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519" w:type="dxa"/>
        <w:tblInd w:w="250" w:type="dxa"/>
        <w:tblLook w:val="04A0" w:firstRow="1" w:lastRow="0" w:firstColumn="1" w:lastColumn="0" w:noHBand="0" w:noVBand="1"/>
      </w:tblPr>
      <w:tblGrid>
        <w:gridCol w:w="1137"/>
        <w:gridCol w:w="7818"/>
        <w:gridCol w:w="1564"/>
      </w:tblGrid>
      <w:tr w:rsidR="0069625E" w:rsidRPr="00696843" w:rsidTr="00F2573F">
        <w:trPr>
          <w:trHeight w:val="934"/>
        </w:trPr>
        <w:tc>
          <w:tcPr>
            <w:tcW w:w="1137" w:type="dxa"/>
          </w:tcPr>
          <w:p w:rsidR="0069625E" w:rsidRPr="00696843" w:rsidRDefault="00771061" w:rsidP="005370B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69625E" w:rsidRPr="00696843" w:rsidRDefault="0069625E" w:rsidP="00537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818" w:type="dxa"/>
          </w:tcPr>
          <w:p w:rsidR="0069625E" w:rsidRPr="00696843" w:rsidRDefault="0069625E" w:rsidP="005370B5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9625E" w:rsidRPr="00696843" w:rsidRDefault="0069625E" w:rsidP="00537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16 – 09 - 20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4" w:type="dxa"/>
          </w:tcPr>
          <w:p w:rsidR="0069625E" w:rsidRPr="00696843" w:rsidRDefault="0069625E" w:rsidP="00F2573F">
            <w:pPr>
              <w:jc w:val="center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bookmarkEnd w:id="0"/>
      <w:tr w:rsidR="0069625E" w:rsidRPr="00696843" w:rsidTr="00F2573F">
        <w:trPr>
          <w:trHeight w:val="401"/>
        </w:trPr>
        <w:tc>
          <w:tcPr>
            <w:tcW w:w="10519" w:type="dxa"/>
            <w:gridSpan w:val="3"/>
          </w:tcPr>
          <w:p w:rsidR="0069625E" w:rsidRPr="00F2573F" w:rsidRDefault="0069625E" w:rsidP="005370B5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</w:tc>
      </w:tr>
    </w:tbl>
    <w:p w:rsidR="0069625E" w:rsidRPr="00E41117" w:rsidRDefault="0069625E" w:rsidP="0069625E">
      <w:pPr>
        <w:rPr>
          <w:rFonts w:ascii="Arial" w:hAnsi="Arial" w:cs="Arial"/>
          <w:b/>
          <w:sz w:val="4"/>
          <w:szCs w:val="4"/>
        </w:rPr>
      </w:pPr>
    </w:p>
    <w:p w:rsidR="0069625E" w:rsidRDefault="0069625E" w:rsidP="0069625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¿Qué es Bart?</w:t>
      </w:r>
    </w:p>
    <w:p w:rsidR="0069625E" w:rsidRDefault="0069625E" w:rsidP="0069625E">
      <w:pPr>
        <w:pStyle w:val="Prrafodelista"/>
        <w:spacing w:line="240" w:lineRule="auto"/>
        <w:ind w:left="465"/>
        <w:rPr>
          <w:rFonts w:ascii="Arial" w:hAnsi="Arial" w:cs="Arial"/>
          <w:b/>
          <w:sz w:val="20"/>
        </w:rPr>
      </w:pPr>
    </w:p>
    <w:p w:rsidR="0069625E" w:rsidRPr="0069625E" w:rsidRDefault="0069625E" w:rsidP="0069625E">
      <w:pPr>
        <w:pStyle w:val="Prrafodelista"/>
        <w:spacing w:line="240" w:lineRule="auto"/>
        <w:ind w:left="465"/>
        <w:rPr>
          <w:rFonts w:ascii="Arial" w:hAnsi="Arial" w:cs="Arial"/>
        </w:rPr>
      </w:pPr>
      <w:r w:rsidRPr="00BE3C2B">
        <w:rPr>
          <w:rFonts w:ascii="Arial" w:hAnsi="Arial" w:cs="Arial"/>
          <w:b/>
        </w:rPr>
        <w:t>R.-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Es un sistema de tránsito público ferroviario pesado.</w:t>
      </w:r>
    </w:p>
    <w:p w:rsidR="0069625E" w:rsidRPr="00FC6D36" w:rsidRDefault="0069625E" w:rsidP="0069625E">
      <w:pPr>
        <w:pStyle w:val="Prrafodelista"/>
        <w:spacing w:line="240" w:lineRule="auto"/>
        <w:ind w:left="465"/>
        <w:rPr>
          <w:rFonts w:ascii="Arial" w:hAnsi="Arial" w:cs="Arial"/>
          <w:b/>
          <w:sz w:val="20"/>
        </w:rPr>
      </w:pPr>
    </w:p>
    <w:p w:rsidR="0069625E" w:rsidRPr="00FC6D36" w:rsidRDefault="0069625E" w:rsidP="0069625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Mencione al menos 2 impulsadores tecnológicos en la evolución de la infraestructura de TI</w:t>
      </w:r>
    </w:p>
    <w:p w:rsidR="002B4555" w:rsidRPr="0069625E" w:rsidRDefault="0069625E" w:rsidP="0069625E">
      <w:pPr>
        <w:pStyle w:val="Prrafodelista"/>
        <w:numPr>
          <w:ilvl w:val="0"/>
          <w:numId w:val="3"/>
        </w:numPr>
        <w:spacing w:before="240" w:line="480" w:lineRule="auto"/>
        <w:rPr>
          <w:rFonts w:ascii="Arial" w:hAnsi="Arial" w:cs="Arial"/>
        </w:rPr>
      </w:pPr>
      <w:r w:rsidRPr="0069625E">
        <w:rPr>
          <w:rFonts w:ascii="Arial" w:hAnsi="Arial" w:cs="Arial"/>
        </w:rPr>
        <w:t>R.- La ley de Moore y el poder de los microprocesadores</w:t>
      </w:r>
    </w:p>
    <w:p w:rsidR="002B4555" w:rsidRPr="0069625E" w:rsidRDefault="0069625E" w:rsidP="0069625E">
      <w:pPr>
        <w:pStyle w:val="Prrafodelista"/>
        <w:numPr>
          <w:ilvl w:val="0"/>
          <w:numId w:val="3"/>
        </w:numPr>
        <w:spacing w:before="240" w:line="480" w:lineRule="auto"/>
        <w:rPr>
          <w:rFonts w:ascii="Arial" w:hAnsi="Arial" w:cs="Arial"/>
        </w:rPr>
      </w:pPr>
      <w:r w:rsidRPr="0069625E">
        <w:rPr>
          <w:rFonts w:ascii="Arial" w:hAnsi="Arial" w:cs="Arial"/>
        </w:rPr>
        <w:t>Ley del almacenamiento digital</w:t>
      </w:r>
    </w:p>
    <w:p w:rsidR="002B4555" w:rsidRPr="0069625E" w:rsidRDefault="0069625E" w:rsidP="0069625E">
      <w:pPr>
        <w:pStyle w:val="Prrafodelista"/>
        <w:numPr>
          <w:ilvl w:val="0"/>
          <w:numId w:val="3"/>
        </w:numPr>
        <w:spacing w:before="240" w:line="480" w:lineRule="auto"/>
        <w:rPr>
          <w:rFonts w:ascii="Arial" w:hAnsi="Arial" w:cs="Arial"/>
        </w:rPr>
      </w:pPr>
      <w:r w:rsidRPr="0069625E">
        <w:rPr>
          <w:rFonts w:ascii="Arial" w:hAnsi="Arial" w:cs="Arial"/>
        </w:rPr>
        <w:t xml:space="preserve">Ley de </w:t>
      </w:r>
      <w:proofErr w:type="spellStart"/>
      <w:r w:rsidRPr="0069625E">
        <w:rPr>
          <w:rFonts w:ascii="Arial" w:hAnsi="Arial" w:cs="Arial"/>
        </w:rPr>
        <w:t>Metcalfe</w:t>
      </w:r>
      <w:proofErr w:type="spellEnd"/>
      <w:r w:rsidRPr="0069625E">
        <w:rPr>
          <w:rFonts w:ascii="Arial" w:hAnsi="Arial" w:cs="Arial"/>
        </w:rPr>
        <w:t xml:space="preserve"> y la economía de red</w:t>
      </w:r>
    </w:p>
    <w:p w:rsidR="0069625E" w:rsidRPr="0069625E" w:rsidRDefault="0069625E" w:rsidP="0069625E">
      <w:pPr>
        <w:pStyle w:val="Prrafodelista"/>
        <w:numPr>
          <w:ilvl w:val="0"/>
          <w:numId w:val="3"/>
        </w:numPr>
        <w:spacing w:before="240" w:line="480" w:lineRule="auto"/>
        <w:rPr>
          <w:rFonts w:ascii="Arial" w:hAnsi="Arial" w:cs="Arial"/>
        </w:rPr>
      </w:pPr>
      <w:r w:rsidRPr="0069625E">
        <w:rPr>
          <w:rFonts w:ascii="Arial" w:hAnsi="Arial" w:cs="Arial"/>
        </w:rPr>
        <w:t>Reducción de los costos de las comunicaciones e Internet</w:t>
      </w:r>
    </w:p>
    <w:p w:rsidR="0069625E" w:rsidRPr="00FC6D36" w:rsidRDefault="0069625E" w:rsidP="0069625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Un solo mainframe de IBM puede reemplazar a miles de servidores </w:t>
      </w:r>
      <w:proofErr w:type="spellStart"/>
      <w:r>
        <w:rPr>
          <w:rFonts w:ascii="Arial" w:hAnsi="Arial" w:cs="Arial"/>
          <w:b/>
          <w:sz w:val="20"/>
          <w:szCs w:val="18"/>
        </w:rPr>
        <w:t>blade</w:t>
      </w:r>
      <w:proofErr w:type="spellEnd"/>
      <w:r>
        <w:rPr>
          <w:rFonts w:ascii="Arial" w:hAnsi="Arial" w:cs="Arial"/>
          <w:b/>
          <w:sz w:val="20"/>
          <w:szCs w:val="18"/>
        </w:rPr>
        <w:t xml:space="preserve"> más pequeños.</w:t>
      </w:r>
    </w:p>
    <w:p w:rsidR="0069625E" w:rsidRPr="00E41117" w:rsidRDefault="0069625E" w:rsidP="0069625E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69625E">
        <w:rPr>
          <w:rFonts w:ascii="Arial" w:hAnsi="Arial" w:cs="Arial"/>
          <w:b/>
          <w:u w:val="single"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69625E" w:rsidRPr="00F2573F" w:rsidRDefault="0069625E" w:rsidP="00F2573F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0"/>
        </w:rPr>
      </w:pPr>
      <w:r w:rsidRPr="0069625E">
        <w:rPr>
          <w:rFonts w:ascii="Arial" w:hAnsi="Arial" w:cs="Arial"/>
          <w:b/>
          <w:sz w:val="20"/>
          <w:u w:val="single"/>
        </w:rPr>
        <w:softHyphen/>
      </w:r>
      <w:r w:rsidRPr="0069625E">
        <w:rPr>
          <w:rFonts w:ascii="Arial" w:hAnsi="Arial" w:cs="Arial"/>
          <w:b/>
          <w:sz w:val="20"/>
          <w:u w:val="single"/>
        </w:rPr>
        <w:softHyphen/>
      </w:r>
      <w:r w:rsidRPr="0069625E">
        <w:rPr>
          <w:rFonts w:ascii="Arial" w:hAnsi="Arial" w:cs="Arial"/>
          <w:b/>
          <w:u w:val="single"/>
        </w:rPr>
        <w:t>Windows server</w:t>
      </w:r>
      <w:r>
        <w:rPr>
          <w:rFonts w:ascii="Arial" w:hAnsi="Arial" w:cs="Arial"/>
          <w:b/>
          <w:sz w:val="20"/>
        </w:rPr>
        <w:t xml:space="preserve"> se utiliza de manera predominante como sistema operativo de red de área local.</w:t>
      </w:r>
    </w:p>
    <w:p w:rsidR="0069625E" w:rsidRDefault="0069625E" w:rsidP="006962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ES"/>
        </w:rPr>
        <w:t>¿En que consiste la infraestructura de TI?</w:t>
      </w:r>
    </w:p>
    <w:p w:rsidR="006B7548" w:rsidRPr="00F2573F" w:rsidRDefault="0069625E" w:rsidP="00F2573F">
      <w:pPr>
        <w:pStyle w:val="Prrafodelista"/>
        <w:spacing w:line="360" w:lineRule="auto"/>
        <w:ind w:left="465"/>
        <w:rPr>
          <w:rFonts w:ascii="Arial" w:hAnsi="Arial" w:cs="Arial"/>
        </w:rPr>
      </w:pPr>
      <w:r w:rsidRPr="00BE3C2B">
        <w:rPr>
          <w:rFonts w:ascii="Arial" w:hAnsi="Arial" w:cs="Arial"/>
          <w:b/>
        </w:rPr>
        <w:t>R.-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Consiste en un conjunto de dispositivos físicos y aplicaciones de software requeridas para operar toda la empresa.</w:t>
      </w:r>
    </w:p>
    <w:sectPr w:rsidR="006B7548" w:rsidRPr="00F2573F" w:rsidSect="00C24BE8">
      <w:pgSz w:w="12701" w:h="8505" w:orient="landscape" w:code="258"/>
      <w:pgMar w:top="425" w:right="720" w:bottom="567" w:left="720" w:header="709" w:footer="709" w:gutter="0"/>
      <w:paperSrc w:firs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0698"/>
    <w:multiLevelType w:val="hybridMultilevel"/>
    <w:tmpl w:val="3A182C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DC8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83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C1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A1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E8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EA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8D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3E7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97B9E"/>
    <w:multiLevelType w:val="hybridMultilevel"/>
    <w:tmpl w:val="88FC93F6"/>
    <w:lvl w:ilvl="0" w:tplc="D72C3ED2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8325B58"/>
    <w:multiLevelType w:val="hybridMultilevel"/>
    <w:tmpl w:val="09D8E8C4"/>
    <w:lvl w:ilvl="0" w:tplc="36A24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C8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83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C1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A1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E8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EA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8D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3E7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5E"/>
    <w:rsid w:val="002B4555"/>
    <w:rsid w:val="0069625E"/>
    <w:rsid w:val="006B7548"/>
    <w:rsid w:val="00771061"/>
    <w:rsid w:val="00C24BE8"/>
    <w:rsid w:val="00E05B79"/>
    <w:rsid w:val="00F2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0BF8"/>
  <w15:docId w15:val="{03F80F2C-6573-4E00-A652-9B3F988E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25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2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4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9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2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798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Aivan</cp:lastModifiedBy>
  <cp:revision>3</cp:revision>
  <cp:lastPrinted>2016-10-14T19:14:00Z</cp:lastPrinted>
  <dcterms:created xsi:type="dcterms:W3CDTF">2016-09-16T05:23:00Z</dcterms:created>
  <dcterms:modified xsi:type="dcterms:W3CDTF">2016-10-14T19:14:00Z</dcterms:modified>
</cp:coreProperties>
</file>