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Documento de arranque para Claude Code</w:t>
      </w:r>
    </w:p>
    <w:p>
      <w:pPr>
        <w:pStyle w:val="Title"/>
        <w:jc w:val="center"/>
      </w:pPr>
      <w:r>
        <w:t>Hospital IA Multiagente</w:t>
        <w:br/>
        <w:t>para Triage Inteligente</w:t>
      </w:r>
    </w:p>
    <w:p>
      <w:pPr>
        <w:jc w:val="center"/>
      </w:pPr>
      <w:r>
        <w:rPr>
          <w:color w:val="595959"/>
          <w:sz w:val="22"/>
        </w:rPr>
        <w:t>Adaptación de OpenClaw Studio + pixel_agent usando FastAPI, Python, LangGraph, LangChain, MongoDB, Elasticsearch, Docker y RAG</w:t>
      </w:r>
    </w:p>
    <w:p>
      <w:pPr>
        <w:jc w:val="center"/>
      </w:pPr>
      <w:r>
        <w:drawing>
          <wp:inline xmlns:a="http://schemas.openxmlformats.org/drawingml/2006/main" xmlns:pic="http://schemas.openxmlformats.org/drawingml/2006/picture">
            <wp:extent cx="5303520" cy="3405791"/>
            <wp:docPr id="1" name="Picture 1"/>
            <wp:cNvGraphicFramePr>
              <a:graphicFrameLocks noChangeAspect="1"/>
            </wp:cNvGraphicFramePr>
            <a:graphic>
              <a:graphicData uri="http://schemas.openxmlformats.org/drawingml/2006/picture">
                <pic:pic>
                  <pic:nvPicPr>
                    <pic:cNvPr id="0" name="Captura de pantalla 2026-05-08 163828.png"/>
                    <pic:cNvPicPr/>
                  </pic:nvPicPr>
                  <pic:blipFill>
                    <a:blip r:embed="rId11"/>
                    <a:stretch>
                      <a:fillRect/>
                    </a:stretch>
                  </pic:blipFill>
                  <pic:spPr>
                    <a:xfrm>
                      <a:off x="0" y="0"/>
                      <a:ext cx="5303520" cy="3405791"/>
                    </a:xfrm>
                    <a:prstGeom prst="rect"/>
                  </pic:spPr>
                </pic:pic>
              </a:graphicData>
            </a:graphic>
          </wp:inline>
        </w:drawing>
      </w:r>
    </w:p>
    <w:p>
      <w:pPr>
        <w:jc w:val="center"/>
      </w:pPr>
      <w:r>
        <w:rPr>
          <w:i/>
          <w:color w:val="646464"/>
          <w:sz w:val="16"/>
        </w:rPr>
        <w:t>Referencia visual: oficina pixelada de agentes adaptada a un entorno hospitalario inteligente.</w:t>
      </w:r>
    </w:p>
    <w:tbl>
      <w:tblPr>
        <w:tblW w:type="auto" w:w="0"/>
        <w:jc w:val="center"/>
        <w:tblLook w:firstColumn="1" w:firstRow="1" w:lastColumn="0" w:lastRow="0" w:noHBand="0" w:noVBand="1" w:val="04A0"/>
      </w:tblPr>
      <w:tblGrid>
        <w:gridCol w:w="10224"/>
      </w:tblGrid>
      <w:tr>
        <w:tc>
          <w:tcPr>
            <w:tcW w:type="dxa" w:w="10224"/>
            <w:shd w:fill="E2F0D9"/>
            <w:vAlign w:val="center"/>
          </w:tcPr>
          <w:p>
            <w:pPr>
              <w:spacing w:after="40"/>
            </w:pPr>
            <w:r>
              <w:rPr>
                <w:rFonts w:ascii="Aptos" w:hAnsi="Aptos" w:eastAsia="Aptos"/>
                <w:b/>
                <w:color w:val="1F4E79"/>
                <w:sz w:val="20"/>
              </w:rPr>
              <w:t>Idea fuerza</w:t>
            </w:r>
            <w:r>
              <w:rPr>
                <w:rFonts w:ascii="Aptos" w:hAnsi="Aptos" w:eastAsia="Aptos"/>
                <w:sz w:val="18"/>
              </w:rPr>
              <w:br/>
              <w:t>No construir un hospital real. Construir un MVP visual y funcional de apoyo al triage, donde un orquestador coordina subagentes y genera un informe preliminar seguro. El sistema ayuda al sanitario; no diagnostica.</w:t>
            </w:r>
          </w:p>
        </w:tc>
      </w:tr>
    </w:tbl>
    <w:p/>
    <w:p>
      <w:r>
        <w:br w:type="page"/>
      </w:r>
    </w:p>
    <w:p>
      <w:pPr>
        <w:pStyle w:val="Heading1"/>
        <w:keepNext/>
      </w:pPr>
      <w:r>
        <w:t>1. Mensaje inicial que debes darle a Claude Code</w:t>
      </w:r>
    </w:p>
    <w:p>
      <w:r>
        <w:t>Este es el primer prompt que usaría para arrancar el trabajo. Está pensado para que Claude Code entienda el contexto, no rompa el proyecto existente y trabaje por fases.</w:t>
      </w:r>
    </w:p>
    <w:p>
      <w:pPr>
        <w:pStyle w:val="CodeBlock"/>
        <w:spacing w:after="160"/>
      </w:pPr>
      <w:r>
        <w:t>Actúa como un Senior Software Engineer y Tech Lead experto en Claude Code, Next.js, TypeScript, Python, FastAPI, LangGraph, LangChain, MongoDB, Elasticsearch, Docker y RAG.</w:t>
        <w:br/>
        <w:br/>
        <w:t>Voy a crear un proyecto standalone llamado Hospital IA Multiagente para Triage Inteligente. El proyecto NO es para OpenClaw. El repositorio de OpenClaw Studio se usará únicamente como referencia visual y como posible fuente de componentes de la carpeta pixel_agent, que contiene una interfaz visual de agentes pixelados.</w:t>
        <w:br/>
        <w:br/>
        <w:t>Objetivo del MVP:</w:t>
        <w:br/>
        <w:t>- Crear un programa web funcional, ejecutable y visual para mostrar todas sus funcionalidades en directo.</w:t>
        <w:br/>
        <w:t>- El sistema recibirá datos básicos de un paciente en urgencias.</w:t>
        <w:br/>
        <w:t>- Un agente orquestador coordinará subagentes especializados.</w:t>
        <w:br/>
        <w:t>- Los agentes generarán una prioridad sugerida, factores de riesgo, resumen clínico y próximos pasos recomendados.</w:t>
        <w:br/>
        <w:t>- El sistema no debe generar diagnóstico definitivo. Solo apoyo a decisión clínica.</w:t>
        <w:br/>
        <w:br/>
        <w:t>Tecnologías permitidas:</w:t>
        <w:br/>
        <w:t>- pixel_agent como referencia/capa visual reutilizable</w:t>
        <w:br/>
        <w:t>- TypeScript / React / Next.js para la interfaz visual</w:t>
        <w:br/>
        <w:t>- Python</w:t>
        <w:br/>
        <w:t>- FastAPI</w:t>
        <w:br/>
        <w:t>- LangGraph</w:t>
        <w:br/>
        <w:t>- LangChain</w:t>
        <w:br/>
        <w:t>- MongoDB</w:t>
        <w:br/>
        <w:t>- Elasticsearch</w:t>
        <w:br/>
        <w:t>- Docker</w:t>
        <w:br/>
        <w:t>- RAG</w:t>
        <w:br/>
        <w:t>- NoSQL</w:t>
        <w:br/>
        <w:t>- MCP local de alcance controlado</w:t>
        <w:br/>
        <w:br/>
        <w:t>Rutas locales de ejemplos disponibles para construir el proyecto. Úsalas como referencia de implementación, patrones y estructura cuando sea necesario:</w:t>
        <w:br/>
        <w:t>- C:\Users\0021260\OneDrive - ViewNext\Escritorio\VisualStudio\viewnext-ai-course\Bases_de_datos_vectorial</w:t>
        <w:br/>
        <w:t>- C:\Users\0021260\OneDrive - ViewNext\Escritorio\VisualStudio\viewnext-ai-course\fastapi\fastapi_ai_reskilling_2026_bloque_2\b2_modulo_5\b2_modulo_5_proyecto</w:t>
        <w:br/>
        <w:t>- C:\Users\0021260\OneDrive - ViewNext\Escritorio\VisualStudio\viewnext-ai-course\LangChain</w:t>
        <w:br/>
        <w:t>- C:\Users\0021260\OneDrive - ViewNext\Escritorio\VisualStudio\viewnext-ai-course\LangGraf</w:t>
        <w:br/>
        <w:t>- C:\Users\0021260\OneDrive - ViewNext\Escritorio\VisualStudio\viewnext-ai-course\LangGraf\agentes_reskilling\tarea_caso_de_uso</w:t>
        <w:br/>
        <w:t>- C:\Users\0021260\OneDrive - ViewNext\Escritorio\VisualStudio\viewnext-ai-course\No_SQL_no_relacional</w:t>
        <w:br/>
        <w:t>- C:\Users\0021260\OneDrive - ViewNext\Escritorio\VisualStudio\viewnext-ai-course\RAG</w:t>
        <w:br/>
        <w:br/>
        <w:t>Tecnologías que NO debes añadir en el MVP:</w:t>
        <w:br/>
        <w:t>- MCP avanzado o múltiples servidores MCP innecesarios</w:t>
        <w:br/>
        <w:t>- PostgreSQL</w:t>
        <w:br/>
        <w:t>- Qdrant</w:t>
        <w:br/>
        <w:t>- Chroma</w:t>
        <w:br/>
        <w:t>- Supabase</w:t>
        <w:br/>
        <w:t>- Servicios cloud no solicitados</w:t>
        <w:br/>
        <w:t>- Bases de datos no mencionadas</w:t>
        <w:br/>
        <w:br/>
        <w:t>Reglas de trabajo:</w:t>
        <w:br/>
        <w:t>1. No borres archivos todavía.</w:t>
        <w:br/>
        <w:t>2. Primero analiza la estructura del proyecto.</w:t>
        <w:br/>
        <w:t>3. Identifica qué partes de pixel_agent se pueden reutilizar.</w:t>
        <w:br/>
        <w:t>4. Crea una ruta nueva /hospital-triage sin romper /pixel-agent.</w:t>
        <w:br/>
        <w:t>5. Crea un backend FastAPI separado.</w:t>
        <w:br/>
        <w:t>6. Implementa primero respuestas mock.</w:t>
        <w:br/>
        <w:t>7. Después implementa LangGraph.</w:t>
        <w:br/>
        <w:t>8. Después añade MongoDB y Elasticsearch.</w:t>
        <w:br/>
        <w:t>9. Después Docker.</w:t>
        <w:br/>
        <w:t>10. Antes de borrar nada, crea un plan de limpieza y clasifica archivos como requeridos, opcionales, seguros de borrar o peligrosos de borrar.</w:t>
        <w:br/>
        <w:br/>
        <w:t>Antes de modificar archivos, explícame el plan técnico y los archivos que tocarías.</w:t>
      </w:r>
    </w:p>
    <w:p>
      <w:pPr>
        <w:pStyle w:val="Heading1"/>
        <w:keepNext/>
      </w:pPr>
      <w:r>
        <w:t>2. Contexto del proyecto actual</w:t>
      </w:r>
    </w:p>
    <w:p>
      <w:r>
        <w:t>El proyecto de partida es OpenClaw Studio. Dentro se ha creado una carpeta propia llamada pixel_agent con una interfaz visual de agentes. Esta capa es el mayor valor diferencial del proyecto porque permite enseñar qué agente está trabajando, en qué estado está y cómo se comunica con el resto.</w:t>
      </w:r>
    </w:p>
    <w:p>
      <w:pPr/>
    </w:p>
    <w:p>
      <w:pPr>
        <w:pStyle w:val="Heading2"/>
      </w:pPr>
      <w:r>
        <w:t>2.1. Rutas locales de ejemplos para Claude Code</w:t>
      </w:r>
    </w:p>
    <w:p>
      <w:pPr/>
      <w:r>
        <w:t>Claude Code debe revisar estas rutas locales como material de apoyo antes de construir cada módulo. Contienen ejemplos del curso para FastAPI, LangChain, LangGraph, bases vectoriales, NoSQL y RAG. No debe copiar a ciegas: debe usarlas como referencia para mantener una implementación coherente con lo que ya se ha practicado.</w:t>
      </w:r>
    </w:p>
    <w:p>
      <w:pPr>
        <w:pStyle w:val="CodeBlock"/>
      </w:pPr>
      <w:r>
        <w:t>- C:\Users\0021260\OneDrive - ViewNext\Escritorio\VisualStudio\viewnext-ai-course\Bases_de_datos_vectorial</w:t>
        <w:br/>
        <w:t>- C:\Users\0021260\OneDrive - ViewNext\Escritorio\VisualStudio\viewnext-ai-course\fastapi\fastapi_ai_reskilling_2026_bloque_2\b2_modulo_5\b2_modulo_5_proyecto</w:t>
        <w:br/>
        <w:t>- C:\Users\0021260\OneDrive - ViewNext\Escritorio\VisualStudio\viewnext-ai-course\LangChain</w:t>
        <w:br/>
        <w:t>- C:\Users\0021260\OneDrive - ViewNext\Escritorio\VisualStudio\viewnext-ai-course\LangGraf</w:t>
        <w:br/>
        <w:t>- C:\Users\0021260\OneDrive - ViewNext\Escritorio\VisualStudio\viewnext-ai-course\LangGraf\agentes_reskilling\tarea_caso_de_uso</w:t>
        <w:br/>
        <w:t>- C:\Users\0021260\OneDrive - ViewNext\Escritorio\VisualStudio\viewnext-ai-course\No_SQL_no_relacional</w:t>
        <w:br/>
        <w:t>- C:\Users\0021260\OneDrive - ViewNext\Escritorio\VisualStudio\viewnext-ai-course\RAG</w:t>
      </w:r>
    </w:p>
    <w:p>
      <w:pPr/>
      <w:r>
        <w:t>Instrucción importante: este proyecto final no es un proyecto de OpenClaw. OpenClaw Studio solo sirve como referencia visual para la oficina pixelada de agentes y para rescatar ideas/componentes de pixel_agent si son útiles.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spacing w:after="40"/>
            </w:pPr>
            <w:r>
              <w:rPr>
                <w:rFonts w:ascii="Aptos" w:hAnsi="Aptos" w:eastAsia="Aptos"/>
              </w:rPr>
            </w:r>
            <w:r>
              <w:rPr>
                <w:rFonts w:ascii="Aptos" w:hAnsi="Aptos" w:eastAsia="Aptos"/>
                <w:b/>
                <w:color w:val="FFFFFF"/>
                <w:sz w:val="18"/>
              </w:rPr>
              <w:t>Archivo / carpeta</w:t>
            </w:r>
          </w:p>
        </w:tc>
        <w:tc>
          <w:tcPr>
            <w:tcW w:type="dxa" w:w="5112"/>
            <w:shd w:fill="1F4E79"/>
            <w:vAlign w:val="center"/>
          </w:tcPr>
          <w:p>
            <w:pPr>
              <w:spacing w:after="40"/>
            </w:pPr>
            <w:r>
              <w:rPr>
                <w:rFonts w:ascii="Aptos" w:hAnsi="Aptos" w:eastAsia="Aptos"/>
              </w:rPr>
            </w:r>
            <w:r>
              <w:rPr>
                <w:rFonts w:ascii="Aptos" w:hAnsi="Aptos" w:eastAsia="Aptos"/>
                <w:b/>
                <w:color w:val="FFFFFF"/>
                <w:sz w:val="18"/>
              </w:rPr>
              <w:t>Uso previsto</w:t>
            </w:r>
          </w:p>
        </w:tc>
      </w:tr>
      <w:tr>
        <w:tc>
          <w:tcPr>
            <w:tcW w:type="dxa" w:w="5112"/>
            <w:vAlign w:val="center"/>
          </w:tcPr>
          <w:p>
            <w:pPr>
              <w:spacing w:after="40"/>
            </w:pPr>
            <w:r>
              <w:rPr>
                <w:rFonts w:ascii="Aptos" w:hAnsi="Aptos" w:eastAsia="Aptos"/>
              </w:rPr>
            </w:r>
            <w:r>
              <w:rPr>
                <w:rFonts w:ascii="Aptos" w:hAnsi="Aptos" w:eastAsia="Aptos"/>
                <w:b/>
                <w:sz w:val="18"/>
              </w:rPr>
              <w:t>pixel_agent/README.md</w:t>
            </w:r>
          </w:p>
        </w:tc>
        <w:tc>
          <w:tcPr>
            <w:tcW w:type="dxa" w:w="5112"/>
            <w:vAlign w:val="center"/>
          </w:tcPr>
          <w:p>
            <w:pPr>
              <w:spacing w:after="40"/>
            </w:pPr>
            <w:r>
              <w:rPr>
                <w:rFonts w:ascii="Aptos" w:hAnsi="Aptos" w:eastAsia="Aptos"/>
              </w:rPr>
            </w:r>
            <w:r>
              <w:rPr>
                <w:rFonts w:ascii="Aptos" w:hAnsi="Aptos" w:eastAsia="Aptos"/>
                <w:b w:val="0"/>
                <w:sz w:val="18"/>
              </w:rPr>
              <w:t>Describe el prototipo, estados, adaptador y ejecución local.</w:t>
            </w:r>
          </w:p>
        </w:tc>
      </w:tr>
      <w:tr>
        <w:tc>
          <w:tcPr>
            <w:tcW w:type="dxa" w:w="5112"/>
            <w:vAlign w:val="center"/>
          </w:tcPr>
          <w:p>
            <w:pPr>
              <w:spacing w:after="40"/>
            </w:pPr>
            <w:r>
              <w:rPr>
                <w:rFonts w:ascii="Aptos" w:hAnsi="Aptos" w:eastAsia="Aptos"/>
              </w:rPr>
            </w:r>
            <w:r>
              <w:rPr>
                <w:rFonts w:ascii="Aptos" w:hAnsi="Aptos" w:eastAsia="Aptos"/>
                <w:b/>
                <w:sz w:val="18"/>
              </w:rPr>
              <w:t>pixel_agent/src/types.ts</w:t>
            </w:r>
          </w:p>
        </w:tc>
        <w:tc>
          <w:tcPr>
            <w:tcW w:type="dxa" w:w="5112"/>
            <w:vAlign w:val="center"/>
          </w:tcPr>
          <w:p>
            <w:pPr>
              <w:spacing w:after="40"/>
            </w:pPr>
            <w:r>
              <w:rPr>
                <w:rFonts w:ascii="Aptos" w:hAnsi="Aptos" w:eastAsia="Aptos"/>
              </w:rPr>
            </w:r>
            <w:r>
              <w:rPr>
                <w:rFonts w:ascii="Aptos" w:hAnsi="Aptos" w:eastAsia="Aptos"/>
                <w:b w:val="0"/>
                <w:sz w:val="18"/>
              </w:rPr>
              <w:t>Modelo de estado del agente: id, nombre, rol, estado, tarea, posición, mesa y última actividad.</w:t>
            </w:r>
          </w:p>
        </w:tc>
      </w:tr>
      <w:tr>
        <w:tc>
          <w:tcPr>
            <w:tcW w:type="dxa" w:w="5112"/>
            <w:vAlign w:val="center"/>
          </w:tcPr>
          <w:p>
            <w:pPr>
              <w:spacing w:after="40"/>
            </w:pPr>
            <w:r>
              <w:rPr>
                <w:rFonts w:ascii="Aptos" w:hAnsi="Aptos" w:eastAsia="Aptos"/>
              </w:rPr>
            </w:r>
            <w:r>
              <w:rPr>
                <w:rFonts w:ascii="Aptos" w:hAnsi="Aptos" w:eastAsia="Aptos"/>
                <w:b/>
                <w:sz w:val="18"/>
              </w:rPr>
              <w:t>pixel_agent/src/demoAgents.ts</w:t>
            </w:r>
          </w:p>
        </w:tc>
        <w:tc>
          <w:tcPr>
            <w:tcW w:type="dxa" w:w="5112"/>
            <w:vAlign w:val="center"/>
          </w:tcPr>
          <w:p>
            <w:pPr>
              <w:spacing w:after="40"/>
            </w:pPr>
            <w:r>
              <w:rPr>
                <w:rFonts w:ascii="Aptos" w:hAnsi="Aptos" w:eastAsia="Aptos"/>
              </w:rPr>
            </w:r>
            <w:r>
              <w:rPr>
                <w:rFonts w:ascii="Aptos" w:hAnsi="Aptos" w:eastAsia="Aptos"/>
                <w:b w:val="0"/>
                <w:sz w:val="18"/>
              </w:rPr>
              <w:t>Agentes de demostración para probar la oficina sin backend real.</w:t>
            </w:r>
          </w:p>
        </w:tc>
      </w:tr>
      <w:tr>
        <w:tc>
          <w:tcPr>
            <w:tcW w:type="dxa" w:w="5112"/>
            <w:vAlign w:val="center"/>
          </w:tcPr>
          <w:p>
            <w:pPr>
              <w:spacing w:after="40"/>
            </w:pPr>
            <w:r>
              <w:rPr>
                <w:rFonts w:ascii="Aptos" w:hAnsi="Aptos" w:eastAsia="Aptos"/>
              </w:rPr>
            </w:r>
            <w:r>
              <w:rPr>
                <w:rFonts w:ascii="Aptos" w:hAnsi="Aptos" w:eastAsia="Aptos"/>
                <w:b/>
                <w:sz w:val="18"/>
              </w:rPr>
              <w:t>pixel_agent/src/office/PixelOffice.ts</w:t>
            </w:r>
          </w:p>
        </w:tc>
        <w:tc>
          <w:tcPr>
            <w:tcW w:type="dxa" w:w="5112"/>
            <w:vAlign w:val="center"/>
          </w:tcPr>
          <w:p>
            <w:pPr>
              <w:spacing w:after="40"/>
            </w:pPr>
            <w:r>
              <w:rPr>
                <w:rFonts w:ascii="Aptos" w:hAnsi="Aptos" w:eastAsia="Aptos"/>
              </w:rPr>
            </w:r>
            <w:r>
              <w:rPr>
                <w:rFonts w:ascii="Aptos" w:hAnsi="Aptos" w:eastAsia="Aptos"/>
                <w:b w:val="0"/>
                <w:sz w:val="18"/>
              </w:rPr>
              <w:t>Renderiza la oficina, zonas, mesas, lista de agentes y visualización principal.</w:t>
            </w:r>
          </w:p>
        </w:tc>
      </w:tr>
      <w:tr>
        <w:tc>
          <w:tcPr>
            <w:tcW w:type="dxa" w:w="5112"/>
            <w:vAlign w:val="center"/>
          </w:tcPr>
          <w:p>
            <w:pPr>
              <w:spacing w:after="40"/>
            </w:pPr>
            <w:r>
              <w:rPr>
                <w:rFonts w:ascii="Aptos" w:hAnsi="Aptos" w:eastAsia="Aptos"/>
              </w:rPr>
            </w:r>
            <w:r>
              <w:rPr>
                <w:rFonts w:ascii="Aptos" w:hAnsi="Aptos" w:eastAsia="Aptos"/>
                <w:b/>
                <w:sz w:val="18"/>
              </w:rPr>
              <w:t>pixel_agent/src/office/PixelAgent.ts</w:t>
            </w:r>
          </w:p>
        </w:tc>
        <w:tc>
          <w:tcPr>
            <w:tcW w:type="dxa" w:w="5112"/>
            <w:vAlign w:val="center"/>
          </w:tcPr>
          <w:p>
            <w:pPr>
              <w:spacing w:after="40"/>
            </w:pPr>
            <w:r>
              <w:rPr>
                <w:rFonts w:ascii="Aptos" w:hAnsi="Aptos" w:eastAsia="Aptos"/>
              </w:rPr>
            </w:r>
            <w:r>
              <w:rPr>
                <w:rFonts w:ascii="Aptos" w:hAnsi="Aptos" w:eastAsia="Aptos"/>
                <w:b w:val="0"/>
                <w:sz w:val="18"/>
              </w:rPr>
              <w:t>Renderiza el personaje pixelado animado de cada agente.</w:t>
            </w:r>
          </w:p>
        </w:tc>
      </w:tr>
      <w:tr>
        <w:tc>
          <w:tcPr>
            <w:tcW w:type="dxa" w:w="5112"/>
            <w:vAlign w:val="center"/>
          </w:tcPr>
          <w:p>
            <w:pPr>
              <w:spacing w:after="40"/>
            </w:pPr>
            <w:r>
              <w:rPr>
                <w:rFonts w:ascii="Aptos" w:hAnsi="Aptos" w:eastAsia="Aptos"/>
              </w:rPr>
            </w:r>
            <w:r>
              <w:rPr>
                <w:rFonts w:ascii="Aptos" w:hAnsi="Aptos" w:eastAsia="Aptos"/>
                <w:b/>
                <w:sz w:val="18"/>
              </w:rPr>
              <w:t>pixel_agent/src/office/officeLayout.ts</w:t>
            </w:r>
          </w:p>
        </w:tc>
        <w:tc>
          <w:tcPr>
            <w:tcW w:type="dxa" w:w="5112"/>
            <w:vAlign w:val="center"/>
          </w:tcPr>
          <w:p>
            <w:pPr>
              <w:spacing w:after="40"/>
            </w:pPr>
            <w:r>
              <w:rPr>
                <w:rFonts w:ascii="Aptos" w:hAnsi="Aptos" w:eastAsia="Aptos"/>
              </w:rPr>
            </w:r>
            <w:r>
              <w:rPr>
                <w:rFonts w:ascii="Aptos" w:hAnsi="Aptos" w:eastAsia="Aptos"/>
                <w:b w:val="0"/>
                <w:sz w:val="18"/>
              </w:rPr>
              <w:t>Define zonas de oficina y posiciones.</w:t>
            </w:r>
          </w:p>
        </w:tc>
      </w:tr>
      <w:tr>
        <w:tc>
          <w:tcPr>
            <w:tcW w:type="dxa" w:w="5112"/>
            <w:vAlign w:val="center"/>
          </w:tcPr>
          <w:p>
            <w:pPr>
              <w:spacing w:after="40"/>
            </w:pPr>
            <w:r>
              <w:rPr>
                <w:rFonts w:ascii="Aptos" w:hAnsi="Aptos" w:eastAsia="Aptos"/>
              </w:rPr>
            </w:r>
            <w:r>
              <w:rPr>
                <w:rFonts w:ascii="Aptos" w:hAnsi="Aptos" w:eastAsia="Aptos"/>
                <w:b/>
                <w:sz w:val="18"/>
              </w:rPr>
              <w:t>pixel_agent/src/office/agentMotion.ts</w:t>
            </w:r>
          </w:p>
        </w:tc>
        <w:tc>
          <w:tcPr>
            <w:tcW w:type="dxa" w:w="5112"/>
            <w:vAlign w:val="center"/>
          </w:tcPr>
          <w:p>
            <w:pPr>
              <w:spacing w:after="40"/>
            </w:pPr>
            <w:r>
              <w:rPr>
                <w:rFonts w:ascii="Aptos" w:hAnsi="Aptos" w:eastAsia="Aptos"/>
              </w:rPr>
            </w:r>
            <w:r>
              <w:rPr>
                <w:rFonts w:ascii="Aptos" w:hAnsi="Aptos" w:eastAsia="Aptos"/>
                <w:b w:val="0"/>
                <w:sz w:val="18"/>
              </w:rPr>
              <w:t>Calcula movimiento según el estado del agente.</w:t>
            </w:r>
          </w:p>
        </w:tc>
      </w:tr>
      <w:tr>
        <w:tc>
          <w:tcPr>
            <w:tcW w:type="dxa" w:w="5112"/>
            <w:vAlign w:val="center"/>
          </w:tcPr>
          <w:p>
            <w:pPr>
              <w:spacing w:after="40"/>
            </w:pPr>
            <w:r>
              <w:rPr>
                <w:rFonts w:ascii="Aptos" w:hAnsi="Aptos" w:eastAsia="Aptos"/>
              </w:rPr>
            </w:r>
            <w:r>
              <w:rPr>
                <w:rFonts w:ascii="Aptos" w:hAnsi="Aptos" w:eastAsia="Aptos"/>
                <w:b/>
                <w:sz w:val="18"/>
              </w:rPr>
              <w:t>pixel_agent/src/office/agentDesigns.ts</w:t>
            </w:r>
          </w:p>
        </w:tc>
        <w:tc>
          <w:tcPr>
            <w:tcW w:type="dxa" w:w="5112"/>
            <w:vAlign w:val="center"/>
          </w:tcPr>
          <w:p>
            <w:pPr>
              <w:spacing w:after="40"/>
            </w:pPr>
            <w:r>
              <w:rPr>
                <w:rFonts w:ascii="Aptos" w:hAnsi="Aptos" w:eastAsia="Aptos"/>
              </w:rPr>
            </w:r>
            <w:r>
              <w:rPr>
                <w:rFonts w:ascii="Aptos" w:hAnsi="Aptos" w:eastAsia="Aptos"/>
                <w:b w:val="0"/>
                <w:sz w:val="18"/>
              </w:rPr>
              <w:t>Define variantes visuales de los avatares pixelados.</w:t>
            </w:r>
          </w:p>
        </w:tc>
      </w:tr>
      <w:tr>
        <w:tc>
          <w:tcPr>
            <w:tcW w:type="dxa" w:w="5112"/>
            <w:vAlign w:val="center"/>
          </w:tcPr>
          <w:p>
            <w:pPr>
              <w:spacing w:after="40"/>
            </w:pPr>
            <w:r>
              <w:rPr>
                <w:rFonts w:ascii="Aptos" w:hAnsi="Aptos" w:eastAsia="Aptos"/>
              </w:rPr>
            </w:r>
            <w:r>
              <w:rPr>
                <w:rFonts w:ascii="Aptos" w:hAnsi="Aptos" w:eastAsia="Aptos"/>
                <w:b/>
                <w:sz w:val="18"/>
              </w:rPr>
              <w:t>pixel_agent/src/adapters/openclawAdapter.ts</w:t>
            </w:r>
          </w:p>
        </w:tc>
        <w:tc>
          <w:tcPr>
            <w:tcW w:type="dxa" w:w="5112"/>
            <w:vAlign w:val="center"/>
          </w:tcPr>
          <w:p>
            <w:pPr>
              <w:spacing w:after="40"/>
            </w:pPr>
            <w:r>
              <w:rPr>
                <w:rFonts w:ascii="Aptos" w:hAnsi="Aptos" w:eastAsia="Aptos"/>
              </w:rPr>
            </w:r>
            <w:r>
              <w:rPr>
                <w:rFonts w:ascii="Aptos" w:hAnsi="Aptos" w:eastAsia="Aptos"/>
                <w:b w:val="0"/>
                <w:sz w:val="18"/>
              </w:rPr>
              <w:t>Convierte datos de OpenClaw Studio a estados visuales de pixel_agent.</w:t>
            </w:r>
          </w:p>
        </w:tc>
      </w:tr>
      <w:tr>
        <w:tc>
          <w:tcPr>
            <w:tcW w:type="dxa" w:w="5112"/>
            <w:vAlign w:val="center"/>
          </w:tcPr>
          <w:p>
            <w:pPr>
              <w:spacing w:after="40"/>
            </w:pPr>
            <w:r>
              <w:rPr>
                <w:rFonts w:ascii="Aptos" w:hAnsi="Aptos" w:eastAsia="Aptos"/>
              </w:rPr>
            </w:r>
            <w:r>
              <w:rPr>
                <w:rFonts w:ascii="Aptos" w:hAnsi="Aptos" w:eastAsia="Aptos"/>
                <w:b/>
                <w:sz w:val="18"/>
              </w:rPr>
              <w:t>src/app/pixel-agent/page.tsx</w:t>
            </w:r>
          </w:p>
        </w:tc>
        <w:tc>
          <w:tcPr>
            <w:tcW w:type="dxa" w:w="5112"/>
            <w:vAlign w:val="center"/>
          </w:tcPr>
          <w:p>
            <w:pPr>
              <w:spacing w:after="40"/>
            </w:pPr>
            <w:r>
              <w:rPr>
                <w:rFonts w:ascii="Aptos" w:hAnsi="Aptos" w:eastAsia="Aptos"/>
              </w:rPr>
            </w:r>
            <w:r>
              <w:rPr>
                <w:rFonts w:ascii="Aptos" w:hAnsi="Aptos" w:eastAsia="Aptos"/>
                <w:b w:val="0"/>
                <w:sz w:val="18"/>
              </w:rPr>
              <w:t>Ruta actual integrada en Next.js para visualizar pixel_agent.</w:t>
            </w:r>
          </w:p>
        </w:tc>
      </w:tr>
    </w:tbl>
    <w:tbl>
      <w:tblPr>
        <w:tblW w:type="auto" w:w="0"/>
        <w:jc w:val="center"/>
        <w:tblLook w:firstColumn="1" w:firstRow="1" w:lastColumn="0" w:lastRow="0" w:noHBand="0" w:noVBand="1" w:val="04A0"/>
      </w:tblPr>
      <w:tblGrid>
        <w:gridCol w:w="10224"/>
      </w:tblGrid>
      <w:tr>
        <w:tc>
          <w:tcPr>
            <w:tcW w:type="dxa" w:w="10224"/>
            <w:shd w:fill="FFF2CC"/>
            <w:vAlign w:val="center"/>
          </w:tcPr>
          <w:p>
            <w:pPr>
              <w:spacing w:after="40"/>
            </w:pPr>
            <w:r>
              <w:rPr>
                <w:rFonts w:ascii="Aptos" w:hAnsi="Aptos" w:eastAsia="Aptos"/>
                <w:b/>
                <w:color w:val="1F4E79"/>
                <w:sz w:val="20"/>
              </w:rPr>
              <w:t>Decisión técnica</w:t>
            </w:r>
            <w:r>
              <w:rPr>
                <w:rFonts w:ascii="Aptos" w:hAnsi="Aptos" w:eastAsia="Aptos"/>
                <w:sz w:val="18"/>
              </w:rPr>
              <w:br/>
              <w:t>No conviene eliminar OpenClaw Studio al inicio. Primero crear /hospital-triage y reutilizar pixel_agent. Cuando funcione, hacer limpieza controlada.</w:t>
            </w:r>
          </w:p>
        </w:tc>
      </w:tr>
    </w:tbl>
    <w:p/>
    <w:p>
      <w:pPr>
        <w:pStyle w:val="Heading1"/>
        <w:keepNext/>
      </w:pPr>
      <w:r>
        <w:t>3. Objetivo funcional del MVP</w:t>
      </w:r>
    </w:p>
    <w:p>
      <w:r>
        <w:t>El MVP debe demostrar un flujo completo de triage inteligente. El programa debe permitir mostrar una historia funcional sencilla: llega un paciente, se introducen datos, los agentes trabajan visualmente y se genera un informe preliminar seguro.</w:t>
      </w:r>
    </w:p>
    <w:p>
      <w:pPr>
        <w:pStyle w:val="ListBullet"/>
      </w:pPr>
      <w:r>
        <w:t>Formulario web para introducir edad, síntomas, antecedentes y constantes básicas.</w:t>
      </w:r>
    </w:p>
    <w:p>
      <w:pPr>
        <w:pStyle w:val="ListBullet"/>
      </w:pPr>
      <w:r>
        <w:t>Visualización pixelada de los agentes trabajando en una central de urgencias.</w:t>
      </w:r>
    </w:p>
    <w:p>
      <w:pPr>
        <w:pStyle w:val="ListBullet"/>
      </w:pPr>
      <w:r>
        <w:t>Orquestador que coordina el flujo multiagente con LangGraph.</w:t>
      </w:r>
    </w:p>
    <w:p>
      <w:pPr>
        <w:pStyle w:val="ListBullet"/>
      </w:pPr>
      <w:r>
        <w:t>Analista clínico que detecta señales de riesgo.</w:t>
      </w:r>
    </w:p>
    <w:p>
      <w:pPr>
        <w:pStyle w:val="ListBullet"/>
      </w:pPr>
      <w:r>
        <w:t>Investigador RAG que consulta protocolos indexados en Elasticsearch.</w:t>
      </w:r>
    </w:p>
    <w:p>
      <w:pPr>
        <w:pStyle w:val="ListBullet"/>
      </w:pPr>
      <w:r>
        <w:t>Ejecutor hospitalario simulado que consulta disponibilidad de pruebas o recursos.</w:t>
      </w:r>
    </w:p>
    <w:p>
      <w:pPr>
        <w:pStyle w:val="ListBullet"/>
      </w:pPr>
      <w:r>
        <w:t>Validador de seguridad que evita diagnósticos cerrados y lenguaje peligroso.</w:t>
      </w:r>
    </w:p>
    <w:p>
      <w:pPr>
        <w:pStyle w:val="ListBullet"/>
      </w:pPr>
      <w:r>
        <w:t>Redactor que genera informe preliminar para personal sanitario.</w:t>
      </w:r>
    </w:p>
    <w:p>
      <w:pPr>
        <w:pStyle w:val="ListBullet"/>
      </w:pPr>
      <w:r>
        <w:t>Persistencia de casos y trazas en MongoDB.</w:t>
      </w:r>
    </w:p>
    <w:p>
      <w:pPr>
        <w:pStyle w:val="ListBullet"/>
      </w:pPr>
      <w:r>
        <w:t>Docker Compose para levantar frontend, backend, MongoDB y Elasticsearch.</w:t>
      </w:r>
    </w:p>
    <w:p>
      <w:pPr>
        <w:pStyle w:val="Heading1"/>
        <w:keepNext/>
      </w:pPr>
      <w:r>
        <w:t>4. Arquitectura recomendada</w:t>
      </w:r>
    </w:p>
    <w:p>
      <w:pPr>
        <w:pStyle w:val="CodeBlock"/>
        <w:spacing w:after="160"/>
      </w:pPr>
      <w:r>
        <w:rPr>
          <w:rFonts w:ascii="Consolas" w:hAnsi="Consolas" w:eastAsia="Consolas"/>
          <w:sz w:val="17"/>
        </w:rPr>
        <w:t>Frontend Next.js / pixel_agent</w:t>
        <w:br/>
        <w:t xml:space="preserve">        |</w:t>
        <w:br/>
        <w:t xml:space="preserve">        | HTTP o WebSocket/SSE para eventos de agentes</w:t>
        <w:br/>
        <w:t xml:space="preserve">        v</w:t>
        <w:br/>
        <w:t>Backend FastAPI / Python</w:t>
        <w:br/>
        <w:t xml:space="preserve">        |</w:t>
        <w:br/>
        <w:t xml:space="preserve">        v</w:t>
        <w:br/>
        <w:t>LangGraph: orquestador multiagente</w:t>
        <w:br/>
        <w:t xml:space="preserve">        |</w:t>
        <w:br/>
        <w:t xml:space="preserve">        +-- clinical_analyst</w:t>
        <w:br/>
        <w:t xml:space="preserve">        +-- protocol_researcher_rag</w:t>
        <w:br/>
        <w:t xml:space="preserve">        +-- hospital_systems_executor</w:t>
        <w:br/>
        <w:t xml:space="preserve">        +-- clinical_safety_validator</w:t>
        <w:br/>
        <w:t xml:space="preserve">        +-- report_writer</w:t>
        <w:br/>
        <w:t xml:space="preserve">        |</w:t>
        <w:br/>
        <w:t xml:space="preserve">        v</w:t>
        <w:br/>
        <w:t>MongoDB + Elasticsearch</w:t>
        <w:br/>
        <w:t xml:space="preserve">        |</w:t>
        <w:br/>
        <w:t xml:space="preserve">        v</w:t>
        <w:br/>
        <w:t>Informe preliminar de triage</w:t>
      </w:r>
    </w:p>
    <w:p>
      <w:r>
        <w:t>Para la primera versión funcional, puede bastar con HTTP normal. Si hay tiempo, añadir streaming de eventos con WebSocket o Server-Sent Events para que los agentes cambien de estado en tiempo real.</w:t>
      </w:r>
    </w:p>
    <w:p>
      <w:pPr>
        <w:pStyle w:val="Heading1"/>
        <w:keepNext/>
      </w:pPr>
      <w:r>
        <w:t>5. Agentes del sistema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spacing w:after="40"/>
            </w:pPr>
            <w:r>
              <w:rPr>
                <w:rFonts w:ascii="Aptos" w:hAnsi="Aptos" w:eastAsia="Aptos"/>
              </w:rPr>
            </w:r>
            <w:r>
              <w:rPr>
                <w:rFonts w:ascii="Aptos" w:hAnsi="Aptos" w:eastAsia="Aptos"/>
                <w:b/>
                <w:color w:val="FFFFFF"/>
                <w:sz w:val="18"/>
              </w:rPr>
              <w:t>ID técnico</w:t>
            </w:r>
          </w:p>
        </w:tc>
        <w:tc>
          <w:tcPr>
            <w:tcW w:type="dxa" w:w="3408"/>
            <w:shd w:fill="1F4E79"/>
            <w:vAlign w:val="center"/>
          </w:tcPr>
          <w:p>
            <w:pPr>
              <w:spacing w:after="40"/>
            </w:pPr>
            <w:r>
              <w:rPr>
                <w:rFonts w:ascii="Aptos" w:hAnsi="Aptos" w:eastAsia="Aptos"/>
              </w:rPr>
            </w:r>
            <w:r>
              <w:rPr>
                <w:rFonts w:ascii="Aptos" w:hAnsi="Aptos" w:eastAsia="Aptos"/>
                <w:b/>
                <w:color w:val="FFFFFF"/>
                <w:sz w:val="18"/>
              </w:rPr>
              <w:t>Nombre visible</w:t>
            </w:r>
          </w:p>
        </w:tc>
        <w:tc>
          <w:tcPr>
            <w:tcW w:type="dxa" w:w="3408"/>
            <w:shd w:fill="1F4E79"/>
            <w:vAlign w:val="center"/>
          </w:tcPr>
          <w:p>
            <w:pPr>
              <w:spacing w:after="40"/>
            </w:pPr>
            <w:r>
              <w:rPr>
                <w:rFonts w:ascii="Aptos" w:hAnsi="Aptos" w:eastAsia="Aptos"/>
              </w:rPr>
            </w:r>
            <w:r>
              <w:rPr>
                <w:rFonts w:ascii="Aptos" w:hAnsi="Aptos" w:eastAsia="Aptos"/>
                <w:b/>
                <w:color w:val="FFFFFF"/>
                <w:sz w:val="18"/>
              </w:rPr>
              <w:t>Responsabilidad</w:t>
            </w:r>
          </w:p>
        </w:tc>
      </w:tr>
      <w:tr>
        <w:tc>
          <w:tcPr>
            <w:tcW w:type="dxa" w:w="3408"/>
            <w:vAlign w:val="center"/>
          </w:tcPr>
          <w:p>
            <w:pPr>
              <w:spacing w:after="40"/>
            </w:pPr>
            <w:r>
              <w:rPr>
                <w:rFonts w:ascii="Aptos" w:hAnsi="Aptos" w:eastAsia="Aptos"/>
              </w:rPr>
            </w:r>
            <w:r>
              <w:rPr>
                <w:rFonts w:ascii="Aptos" w:hAnsi="Aptos" w:eastAsia="Aptos"/>
                <w:b/>
                <w:sz w:val="18"/>
              </w:rPr>
              <w:t>triage_orchestrator</w:t>
            </w:r>
          </w:p>
        </w:tc>
        <w:tc>
          <w:tcPr>
            <w:tcW w:type="dxa" w:w="3408"/>
            <w:vAlign w:val="center"/>
          </w:tcPr>
          <w:p>
            <w:pPr>
              <w:spacing w:after="40"/>
            </w:pPr>
            <w:r>
              <w:rPr>
                <w:rFonts w:ascii="Aptos" w:hAnsi="Aptos" w:eastAsia="Aptos"/>
              </w:rPr>
            </w:r>
            <w:r>
              <w:rPr>
                <w:rFonts w:ascii="Aptos" w:hAnsi="Aptos" w:eastAsia="Aptos"/>
                <w:b/>
                <w:sz w:val="18"/>
              </w:rPr>
              <w:t>Coordinador de triage</w:t>
            </w:r>
          </w:p>
        </w:tc>
        <w:tc>
          <w:tcPr>
            <w:tcW w:type="dxa" w:w="3408"/>
            <w:vAlign w:val="center"/>
          </w:tcPr>
          <w:p>
            <w:pPr>
              <w:spacing w:after="40"/>
            </w:pPr>
            <w:r>
              <w:rPr>
                <w:rFonts w:ascii="Aptos" w:hAnsi="Aptos" w:eastAsia="Aptos"/>
              </w:rPr>
            </w:r>
            <w:r>
              <w:rPr>
                <w:rFonts w:ascii="Aptos" w:hAnsi="Aptos" w:eastAsia="Aptos"/>
                <w:b w:val="0"/>
                <w:sz w:val="18"/>
              </w:rPr>
              <w:t>Decide el orden de trabajo, llama a subagentes y consolida el resultado.</w:t>
            </w:r>
          </w:p>
        </w:tc>
      </w:tr>
      <w:tr>
        <w:tc>
          <w:tcPr>
            <w:tcW w:type="dxa" w:w="3408"/>
            <w:vAlign w:val="center"/>
          </w:tcPr>
          <w:p>
            <w:pPr>
              <w:spacing w:after="40"/>
            </w:pPr>
            <w:r>
              <w:rPr>
                <w:rFonts w:ascii="Aptos" w:hAnsi="Aptos" w:eastAsia="Aptos"/>
              </w:rPr>
            </w:r>
            <w:r>
              <w:rPr>
                <w:rFonts w:ascii="Aptos" w:hAnsi="Aptos" w:eastAsia="Aptos"/>
                <w:b/>
                <w:sz w:val="18"/>
              </w:rPr>
              <w:t>clinical_analyst</w:t>
            </w:r>
          </w:p>
        </w:tc>
        <w:tc>
          <w:tcPr>
            <w:tcW w:type="dxa" w:w="3408"/>
            <w:vAlign w:val="center"/>
          </w:tcPr>
          <w:p>
            <w:pPr>
              <w:spacing w:after="40"/>
            </w:pPr>
            <w:r>
              <w:rPr>
                <w:rFonts w:ascii="Aptos" w:hAnsi="Aptos" w:eastAsia="Aptos"/>
              </w:rPr>
            </w:r>
            <w:r>
              <w:rPr>
                <w:rFonts w:ascii="Aptos" w:hAnsi="Aptos" w:eastAsia="Aptos"/>
                <w:b/>
                <w:sz w:val="18"/>
              </w:rPr>
              <w:t>Analista clínico</w:t>
            </w:r>
          </w:p>
        </w:tc>
        <w:tc>
          <w:tcPr>
            <w:tcW w:type="dxa" w:w="3408"/>
            <w:vAlign w:val="center"/>
          </w:tcPr>
          <w:p>
            <w:pPr>
              <w:spacing w:after="40"/>
            </w:pPr>
            <w:r>
              <w:rPr>
                <w:rFonts w:ascii="Aptos" w:hAnsi="Aptos" w:eastAsia="Aptos"/>
              </w:rPr>
            </w:r>
            <w:r>
              <w:rPr>
                <w:rFonts w:ascii="Aptos" w:hAnsi="Aptos" w:eastAsia="Aptos"/>
                <w:b w:val="0"/>
                <w:sz w:val="18"/>
              </w:rPr>
              <w:t>Evalúa síntomas, constantes y antecedentes para detectar señales de riesgo.</w:t>
            </w:r>
          </w:p>
        </w:tc>
      </w:tr>
      <w:tr>
        <w:tc>
          <w:tcPr>
            <w:tcW w:type="dxa" w:w="3408"/>
            <w:vAlign w:val="center"/>
          </w:tcPr>
          <w:p>
            <w:pPr>
              <w:spacing w:after="40"/>
            </w:pPr>
            <w:r>
              <w:rPr>
                <w:rFonts w:ascii="Aptos" w:hAnsi="Aptos" w:eastAsia="Aptos"/>
              </w:rPr>
            </w:r>
            <w:r>
              <w:rPr>
                <w:rFonts w:ascii="Aptos" w:hAnsi="Aptos" w:eastAsia="Aptos"/>
                <w:b/>
                <w:sz w:val="18"/>
              </w:rPr>
              <w:t>protocol_researcher</w:t>
            </w:r>
          </w:p>
        </w:tc>
        <w:tc>
          <w:tcPr>
            <w:tcW w:type="dxa" w:w="3408"/>
            <w:vAlign w:val="center"/>
          </w:tcPr>
          <w:p>
            <w:pPr>
              <w:spacing w:after="40"/>
            </w:pPr>
            <w:r>
              <w:rPr>
                <w:rFonts w:ascii="Aptos" w:hAnsi="Aptos" w:eastAsia="Aptos"/>
              </w:rPr>
            </w:r>
            <w:r>
              <w:rPr>
                <w:rFonts w:ascii="Aptos" w:hAnsi="Aptos" w:eastAsia="Aptos"/>
                <w:b/>
                <w:sz w:val="18"/>
              </w:rPr>
              <w:t>Investigador de protocolos</w:t>
            </w:r>
          </w:p>
        </w:tc>
        <w:tc>
          <w:tcPr>
            <w:tcW w:type="dxa" w:w="3408"/>
            <w:vAlign w:val="center"/>
          </w:tcPr>
          <w:p>
            <w:pPr>
              <w:spacing w:after="40"/>
            </w:pPr>
            <w:r>
              <w:rPr>
                <w:rFonts w:ascii="Aptos" w:hAnsi="Aptos" w:eastAsia="Aptos"/>
              </w:rPr>
            </w:r>
            <w:r>
              <w:rPr>
                <w:rFonts w:ascii="Aptos" w:hAnsi="Aptos" w:eastAsia="Aptos"/>
                <w:b w:val="0"/>
                <w:sz w:val="18"/>
              </w:rPr>
              <w:t>Consulta protocolos mediante RAG y devuelve evidencias relevantes.</w:t>
            </w:r>
          </w:p>
        </w:tc>
      </w:tr>
      <w:tr>
        <w:tc>
          <w:tcPr>
            <w:tcW w:type="dxa" w:w="3408"/>
            <w:vAlign w:val="center"/>
          </w:tcPr>
          <w:p>
            <w:pPr>
              <w:spacing w:after="40"/>
            </w:pPr>
            <w:r>
              <w:rPr>
                <w:rFonts w:ascii="Aptos" w:hAnsi="Aptos" w:eastAsia="Aptos"/>
              </w:rPr>
            </w:r>
            <w:r>
              <w:rPr>
                <w:rFonts w:ascii="Aptos" w:hAnsi="Aptos" w:eastAsia="Aptos"/>
                <w:b/>
                <w:sz w:val="18"/>
              </w:rPr>
              <w:t>hospital_systems_executor</w:t>
            </w:r>
          </w:p>
        </w:tc>
        <w:tc>
          <w:tcPr>
            <w:tcW w:type="dxa" w:w="3408"/>
            <w:vAlign w:val="center"/>
          </w:tcPr>
          <w:p>
            <w:pPr>
              <w:spacing w:after="40"/>
            </w:pPr>
            <w:r>
              <w:rPr>
                <w:rFonts w:ascii="Aptos" w:hAnsi="Aptos" w:eastAsia="Aptos"/>
              </w:rPr>
            </w:r>
            <w:r>
              <w:rPr>
                <w:rFonts w:ascii="Aptos" w:hAnsi="Aptos" w:eastAsia="Aptos"/>
                <w:b/>
                <w:sz w:val="18"/>
              </w:rPr>
              <w:t>Ejecutor hospitalario</w:t>
            </w:r>
          </w:p>
        </w:tc>
        <w:tc>
          <w:tcPr>
            <w:tcW w:type="dxa" w:w="3408"/>
            <w:vAlign w:val="center"/>
          </w:tcPr>
          <w:p>
            <w:pPr>
              <w:spacing w:after="40"/>
            </w:pPr>
            <w:r>
              <w:rPr>
                <w:rFonts w:ascii="Aptos" w:hAnsi="Aptos" w:eastAsia="Aptos"/>
              </w:rPr>
            </w:r>
            <w:r>
              <w:rPr>
                <w:rFonts w:ascii="Aptos" w:hAnsi="Aptos" w:eastAsia="Aptos"/>
                <w:b w:val="0"/>
                <w:sz w:val="18"/>
              </w:rPr>
              <w:t>Consulta datos simulados: disponibilidad de pruebas, boxes, oxígeno o recursos.</w:t>
            </w:r>
          </w:p>
        </w:tc>
      </w:tr>
      <w:tr>
        <w:tc>
          <w:tcPr>
            <w:tcW w:type="dxa" w:w="3408"/>
            <w:vAlign w:val="center"/>
          </w:tcPr>
          <w:p>
            <w:pPr>
              <w:spacing w:after="40"/>
            </w:pPr>
            <w:r>
              <w:rPr>
                <w:rFonts w:ascii="Aptos" w:hAnsi="Aptos" w:eastAsia="Aptos"/>
              </w:rPr>
            </w:r>
            <w:r>
              <w:rPr>
                <w:rFonts w:ascii="Aptos" w:hAnsi="Aptos" w:eastAsia="Aptos"/>
                <w:b/>
                <w:sz w:val="18"/>
              </w:rPr>
              <w:t>clinical_safety_validator</w:t>
            </w:r>
          </w:p>
        </w:tc>
        <w:tc>
          <w:tcPr>
            <w:tcW w:type="dxa" w:w="3408"/>
            <w:vAlign w:val="center"/>
          </w:tcPr>
          <w:p>
            <w:pPr>
              <w:spacing w:after="40"/>
            </w:pPr>
            <w:r>
              <w:rPr>
                <w:rFonts w:ascii="Aptos" w:hAnsi="Aptos" w:eastAsia="Aptos"/>
              </w:rPr>
            </w:r>
            <w:r>
              <w:rPr>
                <w:rFonts w:ascii="Aptos" w:hAnsi="Aptos" w:eastAsia="Aptos"/>
                <w:b/>
                <w:sz w:val="18"/>
              </w:rPr>
              <w:t>Validador de seguridad</w:t>
            </w:r>
          </w:p>
        </w:tc>
        <w:tc>
          <w:tcPr>
            <w:tcW w:type="dxa" w:w="3408"/>
            <w:vAlign w:val="center"/>
          </w:tcPr>
          <w:p>
            <w:pPr>
              <w:spacing w:after="40"/>
            </w:pPr>
            <w:r>
              <w:rPr>
                <w:rFonts w:ascii="Aptos" w:hAnsi="Aptos" w:eastAsia="Aptos"/>
              </w:rPr>
            </w:r>
            <w:r>
              <w:rPr>
                <w:rFonts w:ascii="Aptos" w:hAnsi="Aptos" w:eastAsia="Aptos"/>
                <w:b w:val="0"/>
                <w:sz w:val="18"/>
              </w:rPr>
              <w:t>Revisa que el resultado no sea diagnóstico cerrado ni recomendación peligrosa.</w:t>
            </w:r>
          </w:p>
        </w:tc>
      </w:tr>
      <w:tr>
        <w:tc>
          <w:tcPr>
            <w:tcW w:type="dxa" w:w="3408"/>
            <w:vAlign w:val="center"/>
          </w:tcPr>
          <w:p>
            <w:pPr>
              <w:spacing w:after="40"/>
            </w:pPr>
            <w:r>
              <w:rPr>
                <w:rFonts w:ascii="Aptos" w:hAnsi="Aptos" w:eastAsia="Aptos"/>
              </w:rPr>
            </w:r>
            <w:r>
              <w:rPr>
                <w:rFonts w:ascii="Aptos" w:hAnsi="Aptos" w:eastAsia="Aptos"/>
                <w:b/>
                <w:sz w:val="18"/>
              </w:rPr>
              <w:t>report_writer</w:t>
            </w:r>
          </w:p>
        </w:tc>
        <w:tc>
          <w:tcPr>
            <w:tcW w:type="dxa" w:w="3408"/>
            <w:vAlign w:val="center"/>
          </w:tcPr>
          <w:p>
            <w:pPr>
              <w:spacing w:after="40"/>
            </w:pPr>
            <w:r>
              <w:rPr>
                <w:rFonts w:ascii="Aptos" w:hAnsi="Aptos" w:eastAsia="Aptos"/>
              </w:rPr>
            </w:r>
            <w:r>
              <w:rPr>
                <w:rFonts w:ascii="Aptos" w:hAnsi="Aptos" w:eastAsia="Aptos"/>
                <w:b/>
                <w:sz w:val="18"/>
              </w:rPr>
              <w:t>Redactor de informe</w:t>
            </w:r>
          </w:p>
        </w:tc>
        <w:tc>
          <w:tcPr>
            <w:tcW w:type="dxa" w:w="3408"/>
            <w:vAlign w:val="center"/>
          </w:tcPr>
          <w:p>
            <w:pPr>
              <w:spacing w:after="40"/>
            </w:pPr>
            <w:r>
              <w:rPr>
                <w:rFonts w:ascii="Aptos" w:hAnsi="Aptos" w:eastAsia="Aptos"/>
              </w:rPr>
            </w:r>
            <w:r>
              <w:rPr>
                <w:rFonts w:ascii="Aptos" w:hAnsi="Aptos" w:eastAsia="Aptos"/>
                <w:b w:val="0"/>
                <w:sz w:val="18"/>
              </w:rPr>
              <w:t>Genera el informe final claro, estructurado y útil para personal sanitario.</w:t>
            </w:r>
          </w:p>
        </w:tc>
      </w:tr>
    </w:tbl>
    <w:p>
      <w:pPr>
        <w:pStyle w:val="Heading1"/>
        <w:keepNext/>
      </w:pPr>
      <w:r>
        <w:t>6. Estados visuales de los agentes</w:t>
      </w:r>
    </w:p>
    <w:p>
      <w:r>
        <w:t>Estos estados conectan el backend con la oficina pixelada. Claude Code debe mapear cada nodo de LangGraph a un estado visual.</w:t>
      </w:r>
    </w:p>
    <w:tbl>
      <w:tblPr>
        <w:tblStyle w:val="TableGrid"/>
        <w:tblW w:type="auto" w:w="0"/>
        <w:tblLook w:firstColumn="1" w:firstRow="1" w:lastColumn="0" w:lastRow="0" w:noHBand="0" w:noVBand="1" w:val="04A0"/>
      </w:tblPr>
      <w:tblGrid>
        <w:gridCol w:w="5112"/>
        <w:gridCol w:w="5112"/>
      </w:tblGrid>
      <w:tr>
        <w:tc>
          <w:tcPr>
            <w:tcW w:type="dxa" w:w="5112"/>
            <w:shd w:fill="1F4E79"/>
            <w:vAlign w:val="center"/>
          </w:tcPr>
          <w:p>
            <w:pPr>
              <w:spacing w:after="40"/>
            </w:pPr>
            <w:r>
              <w:rPr>
                <w:rFonts w:ascii="Aptos" w:hAnsi="Aptos" w:eastAsia="Aptos"/>
              </w:rPr>
            </w:r>
            <w:r>
              <w:rPr>
                <w:rFonts w:ascii="Aptos" w:hAnsi="Aptos" w:eastAsia="Aptos"/>
                <w:b/>
                <w:color w:val="FFFFFF"/>
                <w:sz w:val="18"/>
              </w:rPr>
              <w:t>Estado</w:t>
            </w:r>
          </w:p>
        </w:tc>
        <w:tc>
          <w:tcPr>
            <w:tcW w:type="dxa" w:w="5112"/>
            <w:shd w:fill="1F4E79"/>
            <w:vAlign w:val="center"/>
          </w:tcPr>
          <w:p>
            <w:pPr>
              <w:spacing w:after="40"/>
            </w:pPr>
            <w:r>
              <w:rPr>
                <w:rFonts w:ascii="Aptos" w:hAnsi="Aptos" w:eastAsia="Aptos"/>
              </w:rPr>
            </w:r>
            <w:r>
              <w:rPr>
                <w:rFonts w:ascii="Aptos" w:hAnsi="Aptos" w:eastAsia="Aptos"/>
                <w:b/>
                <w:color w:val="FFFFFF"/>
                <w:sz w:val="18"/>
              </w:rPr>
              <w:t>Significado</w:t>
            </w:r>
          </w:p>
        </w:tc>
      </w:tr>
      <w:tr>
        <w:tc>
          <w:tcPr>
            <w:tcW w:type="dxa" w:w="5112"/>
            <w:vAlign w:val="center"/>
          </w:tcPr>
          <w:p>
            <w:pPr>
              <w:spacing w:after="40"/>
            </w:pPr>
            <w:r>
              <w:rPr>
                <w:rFonts w:ascii="Aptos" w:hAnsi="Aptos" w:eastAsia="Aptos"/>
              </w:rPr>
            </w:r>
            <w:r>
              <w:rPr>
                <w:rFonts w:ascii="Aptos" w:hAnsi="Aptos" w:eastAsia="Aptos"/>
                <w:b/>
                <w:sz w:val="18"/>
              </w:rPr>
              <w:t>idle</w:t>
            </w:r>
          </w:p>
        </w:tc>
        <w:tc>
          <w:tcPr>
            <w:tcW w:type="dxa" w:w="5112"/>
            <w:vAlign w:val="center"/>
          </w:tcPr>
          <w:p>
            <w:pPr>
              <w:spacing w:after="40"/>
            </w:pPr>
            <w:r>
              <w:rPr>
                <w:rFonts w:ascii="Aptos" w:hAnsi="Aptos" w:eastAsia="Aptos"/>
              </w:rPr>
            </w:r>
            <w:r>
              <w:rPr>
                <w:rFonts w:ascii="Aptos" w:hAnsi="Aptos" w:eastAsia="Aptos"/>
                <w:b w:val="0"/>
                <w:sz w:val="18"/>
              </w:rPr>
              <w:t>Agente parado esperando tarea.</w:t>
            </w:r>
          </w:p>
        </w:tc>
      </w:tr>
      <w:tr>
        <w:tc>
          <w:tcPr>
            <w:tcW w:type="dxa" w:w="5112"/>
            <w:vAlign w:val="center"/>
          </w:tcPr>
          <w:p>
            <w:pPr>
              <w:spacing w:after="40"/>
            </w:pPr>
            <w:r>
              <w:rPr>
                <w:rFonts w:ascii="Aptos" w:hAnsi="Aptos" w:eastAsia="Aptos"/>
              </w:rPr>
            </w:r>
            <w:r>
              <w:rPr>
                <w:rFonts w:ascii="Aptos" w:hAnsi="Aptos" w:eastAsia="Aptos"/>
                <w:b/>
                <w:sz w:val="18"/>
              </w:rPr>
              <w:t>thinking</w:t>
            </w:r>
          </w:p>
        </w:tc>
        <w:tc>
          <w:tcPr>
            <w:tcW w:type="dxa" w:w="5112"/>
            <w:vAlign w:val="center"/>
          </w:tcPr>
          <w:p>
            <w:pPr>
              <w:spacing w:after="40"/>
            </w:pPr>
            <w:r>
              <w:rPr>
                <w:rFonts w:ascii="Aptos" w:hAnsi="Aptos" w:eastAsia="Aptos"/>
              </w:rPr>
            </w:r>
            <w:r>
              <w:rPr>
                <w:rFonts w:ascii="Aptos" w:hAnsi="Aptos" w:eastAsia="Aptos"/>
                <w:b w:val="0"/>
                <w:sz w:val="18"/>
              </w:rPr>
              <w:t>Analista u orquestador razonando.</w:t>
            </w:r>
          </w:p>
        </w:tc>
      </w:tr>
      <w:tr>
        <w:tc>
          <w:tcPr>
            <w:tcW w:type="dxa" w:w="5112"/>
            <w:vAlign w:val="center"/>
          </w:tcPr>
          <w:p>
            <w:pPr>
              <w:spacing w:after="40"/>
            </w:pPr>
            <w:r>
              <w:rPr>
                <w:rFonts w:ascii="Aptos" w:hAnsi="Aptos" w:eastAsia="Aptos"/>
              </w:rPr>
            </w:r>
            <w:r>
              <w:rPr>
                <w:rFonts w:ascii="Aptos" w:hAnsi="Aptos" w:eastAsia="Aptos"/>
                <w:b/>
                <w:sz w:val="18"/>
              </w:rPr>
              <w:t>reading</w:t>
            </w:r>
          </w:p>
        </w:tc>
        <w:tc>
          <w:tcPr>
            <w:tcW w:type="dxa" w:w="5112"/>
            <w:vAlign w:val="center"/>
          </w:tcPr>
          <w:p>
            <w:pPr>
              <w:spacing w:after="40"/>
            </w:pPr>
            <w:r>
              <w:rPr>
                <w:rFonts w:ascii="Aptos" w:hAnsi="Aptos" w:eastAsia="Aptos"/>
              </w:rPr>
            </w:r>
            <w:r>
              <w:rPr>
                <w:rFonts w:ascii="Aptos" w:hAnsi="Aptos" w:eastAsia="Aptos"/>
                <w:b w:val="0"/>
                <w:sz w:val="18"/>
              </w:rPr>
              <w:t>Investigador consultando protocolos.</w:t>
            </w:r>
          </w:p>
        </w:tc>
      </w:tr>
      <w:tr>
        <w:tc>
          <w:tcPr>
            <w:tcW w:type="dxa" w:w="5112"/>
            <w:vAlign w:val="center"/>
          </w:tcPr>
          <w:p>
            <w:pPr>
              <w:spacing w:after="40"/>
            </w:pPr>
            <w:r>
              <w:rPr>
                <w:rFonts w:ascii="Aptos" w:hAnsi="Aptos" w:eastAsia="Aptos"/>
              </w:rPr>
            </w:r>
            <w:r>
              <w:rPr>
                <w:rFonts w:ascii="Aptos" w:hAnsi="Aptos" w:eastAsia="Aptos"/>
                <w:b/>
                <w:sz w:val="18"/>
              </w:rPr>
              <w:t>searching</w:t>
            </w:r>
          </w:p>
        </w:tc>
        <w:tc>
          <w:tcPr>
            <w:tcW w:type="dxa" w:w="5112"/>
            <w:vAlign w:val="center"/>
          </w:tcPr>
          <w:p>
            <w:pPr>
              <w:spacing w:after="40"/>
            </w:pPr>
            <w:r>
              <w:rPr>
                <w:rFonts w:ascii="Aptos" w:hAnsi="Aptos" w:eastAsia="Aptos"/>
              </w:rPr>
            </w:r>
            <w:r>
              <w:rPr>
                <w:rFonts w:ascii="Aptos" w:hAnsi="Aptos" w:eastAsia="Aptos"/>
                <w:b w:val="0"/>
                <w:sz w:val="18"/>
              </w:rPr>
              <w:t>Búsqueda en Elasticsearch o recuperación RAG.</w:t>
            </w:r>
          </w:p>
        </w:tc>
      </w:tr>
      <w:tr>
        <w:tc>
          <w:tcPr>
            <w:tcW w:type="dxa" w:w="5112"/>
            <w:vAlign w:val="center"/>
          </w:tcPr>
          <w:p>
            <w:pPr>
              <w:spacing w:after="40"/>
            </w:pPr>
            <w:r>
              <w:rPr>
                <w:rFonts w:ascii="Aptos" w:hAnsi="Aptos" w:eastAsia="Aptos"/>
              </w:rPr>
            </w:r>
            <w:r>
              <w:rPr>
                <w:rFonts w:ascii="Aptos" w:hAnsi="Aptos" w:eastAsia="Aptos"/>
                <w:b/>
                <w:sz w:val="18"/>
              </w:rPr>
              <w:t>executing</w:t>
            </w:r>
          </w:p>
        </w:tc>
        <w:tc>
          <w:tcPr>
            <w:tcW w:type="dxa" w:w="5112"/>
            <w:vAlign w:val="center"/>
          </w:tcPr>
          <w:p>
            <w:pPr>
              <w:spacing w:after="40"/>
            </w:pPr>
            <w:r>
              <w:rPr>
                <w:rFonts w:ascii="Aptos" w:hAnsi="Aptos" w:eastAsia="Aptos"/>
              </w:rPr>
            </w:r>
            <w:r>
              <w:rPr>
                <w:rFonts w:ascii="Aptos" w:hAnsi="Aptos" w:eastAsia="Aptos"/>
                <w:b w:val="0"/>
                <w:sz w:val="18"/>
              </w:rPr>
              <w:t>Ejecutor consultando sistemas hospitalarios simulados.</w:t>
            </w:r>
          </w:p>
        </w:tc>
      </w:tr>
      <w:tr>
        <w:tc>
          <w:tcPr>
            <w:tcW w:type="dxa" w:w="5112"/>
            <w:vAlign w:val="center"/>
          </w:tcPr>
          <w:p>
            <w:pPr>
              <w:spacing w:after="40"/>
            </w:pPr>
            <w:r>
              <w:rPr>
                <w:rFonts w:ascii="Aptos" w:hAnsi="Aptos" w:eastAsia="Aptos"/>
              </w:rPr>
            </w:r>
            <w:r>
              <w:rPr>
                <w:rFonts w:ascii="Aptos" w:hAnsi="Aptos" w:eastAsia="Aptos"/>
                <w:b/>
                <w:sz w:val="18"/>
              </w:rPr>
              <w:t>validating</w:t>
            </w:r>
          </w:p>
        </w:tc>
        <w:tc>
          <w:tcPr>
            <w:tcW w:type="dxa" w:w="5112"/>
            <w:vAlign w:val="center"/>
          </w:tcPr>
          <w:p>
            <w:pPr>
              <w:spacing w:after="40"/>
            </w:pPr>
            <w:r>
              <w:rPr>
                <w:rFonts w:ascii="Aptos" w:hAnsi="Aptos" w:eastAsia="Aptos"/>
              </w:rPr>
            </w:r>
            <w:r>
              <w:rPr>
                <w:rFonts w:ascii="Aptos" w:hAnsi="Aptos" w:eastAsia="Aptos"/>
                <w:b w:val="0"/>
                <w:sz w:val="18"/>
              </w:rPr>
              <w:t>Validador revisando seguridad clínica.</w:t>
            </w:r>
          </w:p>
        </w:tc>
      </w:tr>
      <w:tr>
        <w:tc>
          <w:tcPr>
            <w:tcW w:type="dxa" w:w="5112"/>
            <w:vAlign w:val="center"/>
          </w:tcPr>
          <w:p>
            <w:pPr>
              <w:spacing w:after="40"/>
            </w:pPr>
            <w:r>
              <w:rPr>
                <w:rFonts w:ascii="Aptos" w:hAnsi="Aptos" w:eastAsia="Aptos"/>
              </w:rPr>
            </w:r>
            <w:r>
              <w:rPr>
                <w:rFonts w:ascii="Aptos" w:hAnsi="Aptos" w:eastAsia="Aptos"/>
                <w:b/>
                <w:sz w:val="18"/>
              </w:rPr>
              <w:t>writing</w:t>
            </w:r>
          </w:p>
        </w:tc>
        <w:tc>
          <w:tcPr>
            <w:tcW w:type="dxa" w:w="5112"/>
            <w:vAlign w:val="center"/>
          </w:tcPr>
          <w:p>
            <w:pPr>
              <w:spacing w:after="40"/>
            </w:pPr>
            <w:r>
              <w:rPr>
                <w:rFonts w:ascii="Aptos" w:hAnsi="Aptos" w:eastAsia="Aptos"/>
              </w:rPr>
            </w:r>
            <w:r>
              <w:rPr>
                <w:rFonts w:ascii="Aptos" w:hAnsi="Aptos" w:eastAsia="Aptos"/>
                <w:b w:val="0"/>
                <w:sz w:val="18"/>
              </w:rPr>
              <w:t>Redactor generando informe.</w:t>
            </w:r>
          </w:p>
        </w:tc>
      </w:tr>
      <w:tr>
        <w:tc>
          <w:tcPr>
            <w:tcW w:type="dxa" w:w="5112"/>
            <w:vAlign w:val="center"/>
          </w:tcPr>
          <w:p>
            <w:pPr>
              <w:spacing w:after="40"/>
            </w:pPr>
            <w:r>
              <w:rPr>
                <w:rFonts w:ascii="Aptos" w:hAnsi="Aptos" w:eastAsia="Aptos"/>
              </w:rPr>
            </w:r>
            <w:r>
              <w:rPr>
                <w:rFonts w:ascii="Aptos" w:hAnsi="Aptos" w:eastAsia="Aptos"/>
                <w:b/>
                <w:sz w:val="18"/>
              </w:rPr>
              <w:t>complete</w:t>
            </w:r>
          </w:p>
        </w:tc>
        <w:tc>
          <w:tcPr>
            <w:tcW w:type="dxa" w:w="5112"/>
            <w:vAlign w:val="center"/>
          </w:tcPr>
          <w:p>
            <w:pPr>
              <w:spacing w:after="40"/>
            </w:pPr>
            <w:r>
              <w:rPr>
                <w:rFonts w:ascii="Aptos" w:hAnsi="Aptos" w:eastAsia="Aptos"/>
              </w:rPr>
            </w:r>
            <w:r>
              <w:rPr>
                <w:rFonts w:ascii="Aptos" w:hAnsi="Aptos" w:eastAsia="Aptos"/>
                <w:b w:val="0"/>
                <w:sz w:val="18"/>
              </w:rPr>
              <w:t>Tarea terminada correctamente.</w:t>
            </w:r>
          </w:p>
        </w:tc>
      </w:tr>
      <w:tr>
        <w:tc>
          <w:tcPr>
            <w:tcW w:type="dxa" w:w="5112"/>
            <w:vAlign w:val="center"/>
          </w:tcPr>
          <w:p>
            <w:pPr>
              <w:spacing w:after="40"/>
            </w:pPr>
            <w:r>
              <w:rPr>
                <w:rFonts w:ascii="Aptos" w:hAnsi="Aptos" w:eastAsia="Aptos"/>
              </w:rPr>
            </w:r>
            <w:r>
              <w:rPr>
                <w:rFonts w:ascii="Aptos" w:hAnsi="Aptos" w:eastAsia="Aptos"/>
                <w:b/>
                <w:sz w:val="18"/>
              </w:rPr>
              <w:t>error</w:t>
            </w:r>
          </w:p>
        </w:tc>
        <w:tc>
          <w:tcPr>
            <w:tcW w:type="dxa" w:w="5112"/>
            <w:vAlign w:val="center"/>
          </w:tcPr>
          <w:p>
            <w:pPr>
              <w:spacing w:after="40"/>
            </w:pPr>
            <w:r>
              <w:rPr>
                <w:rFonts w:ascii="Aptos" w:hAnsi="Aptos" w:eastAsia="Aptos"/>
              </w:rPr>
            </w:r>
            <w:r>
              <w:rPr>
                <w:rFonts w:ascii="Aptos" w:hAnsi="Aptos" w:eastAsia="Aptos"/>
                <w:b w:val="0"/>
                <w:sz w:val="18"/>
              </w:rPr>
              <w:t>Error controlado o dato insuficiente.</w:t>
            </w:r>
          </w:p>
        </w:tc>
      </w:tr>
    </w:tbl>
    <w:p>
      <w:pPr>
        <w:pStyle w:val="Heading1"/>
        <w:keepNext/>
      </w:pPr>
      <w:r>
        <w:t>7. Estructura objetivo del proyecto</w:t>
      </w:r>
    </w:p>
    <w:p>
      <w:pPr>
        <w:pStyle w:val="CodeBlock"/>
        <w:spacing w:after="160"/>
      </w:pPr>
      <w:r>
        <w:rPr>
          <w:rFonts w:ascii="Consolas" w:hAnsi="Consolas" w:eastAsia="Consolas"/>
          <w:sz w:val="17"/>
        </w:rPr>
        <w:t>openclaw-studio/</w:t>
        <w:br/>
        <w:t xml:space="preserve">  src/</w:t>
        <w:br/>
        <w:t xml:space="preserve">    app/</w:t>
        <w:br/>
        <w:t xml:space="preserve">      pixel-agent/              # Ruta original. No romper.</w:t>
        <w:br/>
        <w:t xml:space="preserve">      hospital-triage/          # Nueva ruta del MVP hospitalario.</w:t>
        <w:br/>
        <w:t xml:space="preserve">    features/</w:t>
        <w:br/>
        <w:t xml:space="preserve">      hospital-triage/</w:t>
        <w:br/>
        <w:t xml:space="preserve">        components/</w:t>
        <w:br/>
        <w:t xml:space="preserve">          PatientIntakeForm.tsx</w:t>
        <w:br/>
        <w:t xml:space="preserve">          HospitalAgentOffice.tsx</w:t>
        <w:br/>
        <w:t xml:space="preserve">          AgentTimeline.tsx</w:t>
        <w:br/>
        <w:t xml:space="preserve">          TriageResultPanel.tsx</w:t>
        <w:br/>
        <w:t xml:space="preserve">          PriorityBadge.tsx</w:t>
        <w:br/>
        <w:t xml:space="preserve">        lib/</w:t>
        <w:br/>
        <w:t xml:space="preserve">          hospitalAgents.ts</w:t>
        <w:br/>
        <w:t xml:space="preserve">          triageApi.ts</w:t>
        <w:br/>
        <w:t xml:space="preserve">          statusMapper.ts</w:t>
        <w:br/>
        <w:t xml:space="preserve">  pixel_agent/                  # Motor visual reutilizado.</w:t>
        <w:br/>
        <w:t xml:space="preserve">  backend/</w:t>
        <w:br/>
        <w:t xml:space="preserve">    app/</w:t>
        <w:br/>
        <w:t xml:space="preserve">      main.py</w:t>
        <w:br/>
        <w:t xml:space="preserve">      api/</w:t>
        <w:br/>
        <w:t xml:space="preserve">        triage.py</w:t>
        <w:br/>
        <w:t xml:space="preserve">      models/</w:t>
        <w:br/>
        <w:t xml:space="preserve">        schemas.py</w:t>
        <w:br/>
        <w:t xml:space="preserve">      graph/</w:t>
        <w:br/>
        <w:t xml:space="preserve">        state.py</w:t>
        <w:br/>
        <w:t xml:space="preserve">        workflow.py</w:t>
        <w:br/>
        <w:t xml:space="preserve">        nodes.py</w:t>
        <w:br/>
        <w:t xml:space="preserve">      rag/</w:t>
        <w:br/>
        <w:t xml:space="preserve">        index_protocols.py</w:t>
        <w:br/>
        <w:t xml:space="preserve">        retriever.py</w:t>
        <w:br/>
        <w:t xml:space="preserve">      db/</w:t>
        <w:br/>
        <w:t xml:space="preserve">        mongo.py</w:t>
        <w:br/>
        <w:t xml:space="preserve">        elastic.py</w:t>
        <w:br/>
        <w:t xml:space="preserve">      services/</w:t>
        <w:br/>
        <w:t xml:space="preserve">        triage_service.py</w:t>
        <w:br/>
        <w:t xml:space="preserve">    requirements.txt</w:t>
        <w:br/>
        <w:t xml:space="preserve">    Dockerfile</w:t>
        <w:br/>
        <w:t xml:space="preserve">  docker-compose.yml</w:t>
      </w:r>
    </w:p>
    <w:p>
      <w:pPr>
        <w:pStyle w:val="Heading1"/>
        <w:keepNext/>
      </w:pPr>
      <w:r>
        <w:t>8. Prompts por fases para Claude Code</w:t>
      </w:r>
    </w:p>
    <w:p>
      <w:pPr>
        <w:pStyle w:val="Heading2"/>
        <w:keepNext/>
      </w:pPr>
      <w:r>
        <w:t>Fase 0 - Análisis sin tocar archivos</w:t>
      </w:r>
    </w:p>
    <w:p>
      <w:pPr>
        <w:pStyle w:val="CodeBlock"/>
        <w:spacing w:after="160"/>
      </w:pPr>
      <w:r>
        <w:rPr>
          <w:rFonts w:ascii="Consolas" w:hAnsi="Consolas" w:eastAsia="Consolas"/>
          <w:sz w:val="17"/>
        </w:rPr>
        <w:t>Analyze the current repository structure, especially:</w:t>
        <w:br/>
        <w:t>- pixel_agent/</w:t>
        <w:br/>
        <w:t>- src/app/pixel-agent/</w:t>
        <w:br/>
        <w:t>- package.json</w:t>
        <w:br/>
        <w:t>- server/</w:t>
        <w:br/>
        <w:t>- src/features/</w:t>
        <w:br/>
        <w:br/>
        <w:t>Explain how the current pixel_agent system works and identify the safest way to adapt it into a hospital triage multi-agent dashboard.</w:t>
        <w:br/>
        <w:br/>
        <w:t>Do not modify files. Do not delete files. Return a technical plan with files to create and files to touch.</w:t>
      </w:r>
    </w:p>
    <w:p>
      <w:pPr>
        <w:pStyle w:val="Heading2"/>
        <w:keepNext/>
      </w:pPr>
      <w:r>
        <w:t>Fase 1 - Crear ruta hospitalaria sin romper la original</w:t>
      </w:r>
    </w:p>
    <w:p>
      <w:pPr>
        <w:pStyle w:val="CodeBlock"/>
        <w:spacing w:after="160"/>
      </w:pPr>
      <w:r>
        <w:rPr>
          <w:rFonts w:ascii="Consolas" w:hAnsi="Consolas" w:eastAsia="Consolas"/>
          <w:sz w:val="17"/>
        </w:rPr>
        <w:t>Create a new Next.js route at src/app/hospital-triage.</w:t>
        <w:br/>
        <w:br/>
        <w:t>Requirements:</w:t>
        <w:br/>
        <w:t>- Do not modify or remove src/app/pixel-agent.</w:t>
        <w:br/>
        <w:t>- Reuse the existing pixel_agent visual system if possible.</w:t>
        <w:br/>
        <w:t>- Create a first hospital triage page with a title, patient intake placeholder, visual agent office placeholder and result panel placeholder.</w:t>
        <w:br/>
        <w:t>- Keep the visual style compatible with the existing project.</w:t>
        <w:br/>
        <w:t>- After changes, run typecheck/build if available and fix errors.</w:t>
      </w:r>
    </w:p>
    <w:p>
      <w:pPr>
        <w:pStyle w:val="Heading2"/>
        <w:keepNext/>
      </w:pPr>
      <w:r>
        <w:t>Fase 2 - Crear perfiles de agentes hospitalarios</w:t>
      </w:r>
    </w:p>
    <w:p>
      <w:pPr>
        <w:pStyle w:val="CodeBlock"/>
        <w:spacing w:after="160"/>
      </w:pPr>
      <w:r>
        <w:rPr>
          <w:rFonts w:ascii="Consolas" w:hAnsi="Consolas" w:eastAsia="Consolas"/>
          <w:sz w:val="17"/>
        </w:rPr>
        <w:t>Add hospital triage agent profiles using the existing pixel_agent model.</w:t>
        <w:br/>
        <w:br/>
        <w:t>Agents:</w:t>
        <w:br/>
        <w:t>- triage_orchestrator</w:t>
        <w:br/>
        <w:t>- clinical_analyst</w:t>
        <w:br/>
        <w:t>- protocol_researcher</w:t>
        <w:br/>
        <w:t>- hospital_systems_executor</w:t>
        <w:br/>
        <w:t>- clinical_safety_validator</w:t>
        <w:br/>
        <w:t>- report_writer</w:t>
        <w:br/>
        <w:br/>
        <w:t>Each agent must have:</w:t>
        <w:br/>
        <w:t>- id</w:t>
        <w:br/>
        <w:t>- name</w:t>
        <w:br/>
        <w:t>- role</w:t>
        <w:br/>
        <w:t>- status</w:t>
        <w:br/>
        <w:t>- currentTask</w:t>
        <w:br/>
        <w:t>- deskId or position if required by the current system</w:t>
        <w:br/>
        <w:br/>
        <w:t>Do not delete the demo agents. Create a hospital-specific set of agents.</w:t>
      </w:r>
    </w:p>
    <w:p>
      <w:pPr>
        <w:pStyle w:val="Heading2"/>
        <w:keepNext/>
      </w:pPr>
      <w:r>
        <w:t>Fase 3 - Formulario y UI de triage</w:t>
      </w:r>
    </w:p>
    <w:p>
      <w:pPr>
        <w:pStyle w:val="CodeBlock"/>
        <w:spacing w:after="160"/>
      </w:pPr>
      <w:r>
        <w:rPr>
          <w:rFonts w:ascii="Consolas" w:hAnsi="Consolas" w:eastAsia="Consolas"/>
          <w:sz w:val="17"/>
        </w:rPr>
        <w:t>Implement the hospital triage frontend UI.</w:t>
        <w:br/>
        <w:br/>
        <w:t>Add:</w:t>
        <w:br/>
        <w:t>- PatientIntakeForm</w:t>
        <w:br/>
        <w:t>- HospitalAgentOffice</w:t>
        <w:br/>
        <w:t>- AgentTimeline</w:t>
        <w:br/>
        <w:t>- TriageResultPanel</w:t>
        <w:br/>
        <w:t>- PriorityBadge</w:t>
        <w:br/>
        <w:br/>
        <w:t>The form must collect:</w:t>
        <w:br/>
        <w:t>- age</w:t>
        <w:br/>
        <w:t>- symptoms</w:t>
        <w:br/>
        <w:t>- medical_history</w:t>
        <w:br/>
        <w:t>- oxygen_saturation</w:t>
        <w:br/>
        <w:t>- heart_rate</w:t>
        <w:br/>
        <w:t>- respiratory_rate</w:t>
        <w:br/>
        <w:t>- temperature</w:t>
        <w:br/>
        <w:t>- notes</w:t>
        <w:br/>
        <w:br/>
        <w:t>When submitted, call POST /triage on the backend. For now, handle a mocked response if the backend is not running.</w:t>
      </w:r>
    </w:p>
    <w:p>
      <w:pPr>
        <w:pStyle w:val="Heading2"/>
        <w:keepNext/>
      </w:pPr>
      <w:r>
        <w:t>Fase 4 - Backend FastAPI con respuesta mock</w:t>
      </w:r>
    </w:p>
    <w:p>
      <w:pPr>
        <w:pStyle w:val="CodeBlock"/>
        <w:spacing w:after="160"/>
      </w:pPr>
      <w:r>
        <w:rPr>
          <w:rFonts w:ascii="Consolas" w:hAnsi="Consolas" w:eastAsia="Consolas"/>
          <w:sz w:val="17"/>
        </w:rPr>
        <w:t>Create a backend folder using Python and FastAPI.</w:t>
        <w:br/>
        <w:br/>
        <w:t>Add endpoint:</w:t>
        <w:br/>
        <w:t>POST /triage</w:t>
        <w:br/>
        <w:br/>
        <w:t>Request body:</w:t>
        <w:br/>
        <w:t>- age</w:t>
        <w:br/>
        <w:t>- symptoms</w:t>
        <w:br/>
        <w:t>- medical_history</w:t>
        <w:br/>
        <w:t>- oxygen_saturation</w:t>
        <w:br/>
        <w:t>- heart_rate</w:t>
        <w:br/>
        <w:t>- respiratory_rate</w:t>
        <w:br/>
        <w:t>- temperature</w:t>
        <w:br/>
        <w:t>- notes</w:t>
        <w:br/>
        <w:br/>
        <w:t>Response body:</w:t>
        <w:br/>
        <w:t>- case_id</w:t>
        <w:br/>
        <w:t>- suggested_priority</w:t>
        <w:br/>
        <w:t>- risk_factors</w:t>
        <w:br/>
        <w:t>- relevant_symptoms</w:t>
        <w:br/>
        <w:t>- recommended_next_steps</w:t>
        <w:br/>
        <w:t>- agent_trace</w:t>
        <w:br/>
        <w:t>- preliminary_report</w:t>
        <w:br/>
        <w:t>- disclaimer</w:t>
        <w:br/>
        <w:br/>
        <w:t>Important:</w:t>
        <w:br/>
        <w:t>- The response must explicitly say this is clinical decision support only.</w:t>
        <w:br/>
        <w:t>- Do not generate a definitive diagnosis.</w:t>
        <w:br/>
        <w:t>- Add requirements.txt and a Dockerfile.</w:t>
        <w:br/>
        <w:t>- Add simple CORS configuration for the frontend.</w:t>
      </w:r>
    </w:p>
    <w:p>
      <w:pPr>
        <w:pStyle w:val="Heading2"/>
        <w:keepNext/>
      </w:pPr>
      <w:r>
        <w:t>Fase 5 - LangGraph</w:t>
      </w:r>
    </w:p>
    <w:p>
      <w:pPr>
        <w:pStyle w:val="CodeBlock"/>
        <w:spacing w:after="160"/>
      </w:pPr>
      <w:r>
        <w:rPr>
          <w:rFonts w:ascii="Consolas" w:hAnsi="Consolas" w:eastAsia="Consolas"/>
          <w:sz w:val="17"/>
        </w:rPr>
        <w:t>Implement a LangGraph workflow for the triage backend.</w:t>
        <w:br/>
        <w:br/>
        <w:t>Nodes:</w:t>
        <w:br/>
        <w:t>- orchestrator</w:t>
        <w:br/>
        <w:t>- clinical_analyst</w:t>
        <w:br/>
        <w:t>- protocol_researcher</w:t>
        <w:br/>
        <w:t>- hospital_systems_executor</w:t>
        <w:br/>
        <w:t>- clinical_safety_validator</w:t>
        <w:br/>
        <w:t>- report_writer</w:t>
        <w:br/>
        <w:br/>
        <w:t>Use a shared state object.</w:t>
        <w:br/>
        <w:t>Each node must append an entry to agent_trace with:</w:t>
        <w:br/>
        <w:t>- agent_id</w:t>
        <w:br/>
        <w:t>- status</w:t>
        <w:br/>
        <w:t>- message</w:t>
        <w:br/>
        <w:t>- timestamp</w:t>
        <w:br/>
        <w:br/>
        <w:t>The final output must include suggested_priority, risk_factors, relevant_symptoms, recommended_next_steps, preliminary_report and disclaimer.</w:t>
        <w:br/>
        <w:br/>
        <w:t>Keep the first version deterministic, stable and easy to run/show.</w:t>
      </w:r>
    </w:p>
    <w:p>
      <w:pPr>
        <w:pStyle w:val="Heading2"/>
        <w:keepNext/>
      </w:pPr>
      <w:r>
        <w:t>Fase 6 - MongoDB</w:t>
      </w:r>
    </w:p>
    <w:p>
      <w:pPr>
        <w:pStyle w:val="CodeBlock"/>
        <w:spacing w:after="160"/>
      </w:pPr>
      <w:r>
        <w:rPr>
          <w:rFonts w:ascii="Consolas" w:hAnsi="Consolas" w:eastAsia="Consolas"/>
          <w:sz w:val="17"/>
        </w:rPr>
        <w:t>Add MongoDB support.</w:t>
        <w:br/>
        <w:br/>
        <w:t>Use MongoDB to store:</w:t>
        <w:br/>
        <w:t>- incoming triage cases</w:t>
        <w:br/>
        <w:t>- final triage reports</w:t>
        <w:br/>
        <w:t>- agent_trace</w:t>
        <w:br/>
        <w:t>- timestamps</w:t>
        <w:br/>
        <w:br/>
        <w:t>Create a db/mongo.py helper.</w:t>
        <w:br/>
        <w:t>Make MongoDB optional through environment variables so local mock mode still works if MongoDB is not running.</w:t>
      </w:r>
    </w:p>
    <w:p>
      <w:pPr>
        <w:pStyle w:val="Heading2"/>
        <w:keepNext/>
      </w:pPr>
      <w:r>
        <w:t>Fase 7 - Elasticsearch y RAG</w:t>
      </w:r>
    </w:p>
    <w:p>
      <w:pPr>
        <w:pStyle w:val="CodeBlock"/>
        <w:spacing w:after="160"/>
      </w:pPr>
      <w:r>
        <w:rPr>
          <w:rFonts w:ascii="Consolas" w:hAnsi="Consolas" w:eastAsia="Consolas"/>
          <w:sz w:val="17"/>
        </w:rPr>
        <w:t>Add Elasticsearch-based RAG for protocol search.</w:t>
        <w:br/>
        <w:br/>
        <w:t>Create:</w:t>
        <w:br/>
        <w:t>- backend/app/rag/index_protocols.py</w:t>
        <w:br/>
        <w:t>- backend/app/rag/retriever.py</w:t>
        <w:br/>
        <w:t>- a small sample protocols folder with markdown or text files</w:t>
        <w:br/>
        <w:br/>
        <w:t>The protocol_researcher node must retrieve relevant protocol snippets from Elasticsearch based on symptoms and risk factors.</w:t>
        <w:br/>
        <w:br/>
        <w:t>Do not add other vector databases. Use only Elasticsearch for this MVP.</w:t>
      </w:r>
    </w:p>
    <w:p>
      <w:pPr>
        <w:pStyle w:val="Heading2"/>
        <w:keepNext/>
      </w:pPr>
      <w:r>
        <w:t>Fase 8 - Docker Compose</w:t>
      </w:r>
    </w:p>
    <w:p>
      <w:pPr>
        <w:pStyle w:val="CodeBlock"/>
        <w:spacing w:after="160"/>
      </w:pPr>
      <w:r>
        <w:rPr>
          <w:rFonts w:ascii="Consolas" w:hAnsi="Consolas" w:eastAsia="Consolas"/>
          <w:sz w:val="17"/>
        </w:rPr>
        <w:t>Create docker-compose.yml to run:</w:t>
        <w:br/>
        <w:t>- frontend</w:t>
        <w:br/>
        <w:t>- backend</w:t>
        <w:br/>
        <w:t>- mongodb</w:t>
        <w:br/>
        <w:t>- elasticsearch</w:t>
        <w:br/>
        <w:br/>
        <w:t>Keep it simple, stable and reliable to run.</w:t>
        <w:br/>
        <w:t>Add a README section with commands:</w:t>
        <w:br/>
        <w:t>- docker compose up --build</w:t>
        <w:br/>
        <w:t>- frontend URL</w:t>
        <w:br/>
        <w:t>- backend docs URL</w:t>
        <w:br/>
        <w:t>- how to test POST /triage</w:t>
      </w:r>
    </w:p>
    <w:p>
      <w:pPr>
        <w:pStyle w:val="Heading2"/>
        <w:keepNext/>
      </w:pPr>
      <w:r>
        <w:t>Fase 9 - Limpieza controlada</w:t>
      </w:r>
    </w:p>
    <w:p>
      <w:pPr>
        <w:pStyle w:val="CodeBlock"/>
        <w:spacing w:after="160"/>
      </w:pPr>
      <w:r>
        <w:rPr>
          <w:rFonts w:ascii="Consolas" w:hAnsi="Consolas" w:eastAsia="Consolas"/>
          <w:sz w:val="17"/>
        </w:rPr>
        <w:t>Create a cleanup plan.</w:t>
        <w:br/>
        <w:br/>
        <w:t>Classify files into:</w:t>
        <w:br/>
        <w:t>1. Required for hospital triage MVP</w:t>
        <w:br/>
        <w:t>2. Useful but optional</w:t>
        <w:br/>
        <w:t>3. Safe to delete</w:t>
        <w:br/>
        <w:t>4. Do not delete unless confirmed</w:t>
        <w:br/>
        <w:br/>
        <w:t>Do not delete anything yet.</w:t>
        <w:br/>
        <w:t>After I approve, delete only files classified as safe to delete, then run build/typecheck and fix broken imports.</w:t>
      </w:r>
    </w:p>
    <w:p>
      <w:pPr>
        <w:pStyle w:val="Heading1"/>
        <w:keepNext/>
      </w:pPr>
      <w:r>
        <w:t>9. Contrato de API recomendado</w:t>
      </w:r>
    </w:p>
    <w:p>
      <w:pPr>
        <w:pStyle w:val="Heading2"/>
        <w:keepNext/>
      </w:pPr>
      <w:r>
        <w:t>Request POST /triage</w:t>
      </w:r>
    </w:p>
    <w:p>
      <w:pPr>
        <w:pStyle w:val="CodeBlock"/>
        <w:spacing w:after="160"/>
      </w:pPr>
      <w:r>
        <w:rPr>
          <w:rFonts w:ascii="Consolas" w:hAnsi="Consolas" w:eastAsia="Consolas"/>
          <w:sz w:val="17"/>
        </w:rPr>
        <w:t>{</w:t>
        <w:br/>
        <w:t xml:space="preserve">  "age": 68,</w:t>
        <w:br/>
        <w:t xml:space="preserve">  "symptoms": ["dificultad respiratoria", "fatiga", "dolor toracico leve"],</w:t>
        <w:br/>
        <w:t xml:space="preserve">  "medical_history": ["EPOC", "hipertension"],</w:t>
        <w:br/>
        <w:t xml:space="preserve">  "oxygen_saturation": 88,</w:t>
        <w:br/>
        <w:t xml:space="preserve">  "heart_rate": 112,</w:t>
        <w:br/>
        <w:t xml:space="preserve">  "respiratory_rate": 26,</w:t>
        <w:br/>
        <w:t xml:space="preserve">  "temperature": 37.8,</w:t>
        <w:br/>
        <w:t xml:space="preserve">  "notes": "Paciente llega a urgencias con disnea progresiva."</w:t>
        <w:br/>
        <w:t>}</w:t>
      </w:r>
    </w:p>
    <w:p>
      <w:pPr>
        <w:pStyle w:val="Heading2"/>
        <w:keepNext/>
      </w:pPr>
      <w:r>
        <w:t>Response esperada</w:t>
      </w:r>
    </w:p>
    <w:p>
      <w:pPr>
        <w:pStyle w:val="CodeBlock"/>
        <w:spacing w:after="160"/>
      </w:pPr>
      <w:r>
        <w:rPr>
          <w:rFonts w:ascii="Consolas" w:hAnsi="Consolas" w:eastAsia="Consolas"/>
          <w:sz w:val="17"/>
        </w:rPr>
        <w:t>{</w:t>
        <w:br/>
        <w:t xml:space="preserve">  "case_id": "case_001",</w:t>
        <w:br/>
        <w:t xml:space="preserve">  "suggested_priority": "alta",</w:t>
        <w:br/>
        <w:t xml:space="preserve">  "risk_factors": [</w:t>
        <w:br/>
        <w:t xml:space="preserve">    "saturacion de oxigeno baja",</w:t>
        <w:br/>
        <w:t xml:space="preserve">    "edad avanzada",</w:t>
        <w:br/>
        <w:t xml:space="preserve">    "antecedente de EPOC",</w:t>
        <w:br/>
        <w:t xml:space="preserve">    "taquicardia"</w:t>
        <w:br/>
        <w:t xml:space="preserve">  ],</w:t>
        <w:br/>
        <w:t xml:space="preserve">  "relevant_symptoms": [</w:t>
        <w:br/>
        <w:t xml:space="preserve">    "dificultad respiratoria",</w:t>
        <w:br/>
        <w:t xml:space="preserve">    "fatiga",</w:t>
        <w:br/>
        <w:t xml:space="preserve">    "dolor toracico leve"</w:t>
        <w:br/>
        <w:t xml:space="preserve">  ],</w:t>
        <w:br/>
        <w:t xml:space="preserve">  "recommended_next_steps": [</w:t>
        <w:br/>
        <w:t xml:space="preserve">    "valoracion medica urgente",</w:t>
        <w:br/>
        <w:t xml:space="preserve">    "monitorizacion de constantes",</w:t>
        <w:br/>
        <w:t xml:space="preserve">    "considerar oxigenoterapia segun criterio clinico",</w:t>
        <w:br/>
        <w:t xml:space="preserve">    "consultar protocolo de disnea en urgencias"</w:t>
        <w:br/>
        <w:t xml:space="preserve">  ],</w:t>
        <w:br/>
        <w:t xml:space="preserve">  "agent_trace": [</w:t>
        <w:br/>
        <w:t xml:space="preserve">    {</w:t>
        <w:br/>
        <w:t xml:space="preserve">      "agent_id": "clinical_analyst",</w:t>
        <w:br/>
        <w:t xml:space="preserve">      "status": "thinking",</w:t>
        <w:br/>
        <w:t xml:space="preserve">      "message": "Detectando factores de riesgo relevantes.",</w:t>
        <w:br/>
        <w:t xml:space="preserve">      "timestamp": "2026-05-11T10:00:00Z"</w:t>
        <w:br/>
        <w:t xml:space="preserve">    }</w:t>
        <w:br/>
        <w:t xml:space="preserve">  ],</w:t>
        <w:br/>
        <w:t xml:space="preserve">  "preliminary_report": "Informe preliminar estructurado para personal sanitario.",</w:t>
        <w:br/>
        <w:t xml:space="preserve">  "disclaimer": "Sistema de apoyo a decision clinica. No sustituye el criterio del personal sanitario y no emite diagnostico definitivo."</w:t>
        <w:br/>
        <w:t>}</w:t>
      </w:r>
    </w:p>
    <w:p>
      <w:pPr>
        <w:pStyle w:val="Heading1"/>
        <w:keepNext/>
      </w:pPr>
      <w:r>
        <w:t>10. Reglas de seguridad clínica</w:t>
      </w:r>
    </w:p>
    <w:p>
      <w:pPr>
        <w:pStyle w:val="ListBullet"/>
      </w:pPr>
      <w:r>
        <w:t>No usar la palabra diagnostico definitivo como resultado del sistema.</w:t>
      </w:r>
    </w:p>
    <w:p>
      <w:pPr>
        <w:pStyle w:val="ListBullet"/>
      </w:pPr>
      <w:r>
        <w:t>Usar siempre prioridad sugerida, factores de riesgo y próximos pasos recomendados.</w:t>
      </w:r>
    </w:p>
    <w:p>
      <w:pPr>
        <w:pStyle w:val="ListBullet"/>
      </w:pPr>
      <w:r>
        <w:t>Incluir siempre aviso de que el sistema no sustituye al profesional sanitario.</w:t>
      </w:r>
    </w:p>
    <w:p>
      <w:pPr>
        <w:pStyle w:val="ListBullet"/>
      </w:pPr>
      <w:r>
        <w:t>Si faltan datos críticos, devolver advertencia de datos insuficientes.</w:t>
      </w:r>
    </w:p>
    <w:p>
      <w:pPr>
        <w:pStyle w:val="ListBullet"/>
      </w:pPr>
      <w:r>
        <w:t>Evitar instrucciones farmacológicas concretas o dosis.</w:t>
      </w:r>
    </w:p>
    <w:p>
      <w:pPr>
        <w:pStyle w:val="ListBullet"/>
      </w:pPr>
      <w:r>
        <w:t>Priorizar lenguaje claro y prudente.</w:t>
      </w:r>
    </w:p>
    <w:p>
      <w:pPr>
        <w:pStyle w:val="ListBullet"/>
      </w:pPr>
      <w:r>
        <w:t>Guardar trazabilidad: qué agente aportó qué información.</w:t>
      </w:r>
    </w:p>
    <w:p>
      <w:pPr>
        <w:pStyle w:val="Heading1"/>
        <w:keepNext/>
      </w:pPr>
      <w:r>
        <w:t>11. Flujo de uso para mostrar el programa</w:t>
      </w:r>
    </w:p>
    <w:p>
      <w:r>
        <w:t>1. Abrir /hospital-triage y mostrar la oficina pixelada de agentes.</w:t>
      </w:r>
    </w:p>
    <w:p>
      <w:r>
        <w:t>2. Explicar que cada agente tiene una responsabilidad concreta.</w:t>
      </w:r>
    </w:p>
    <w:p>
      <w:r>
        <w:t>3. Introducir un caso de paciente con dificultad respiratoria.</w:t>
      </w:r>
    </w:p>
    <w:p>
      <w:r>
        <w:t>4. Pulsar Analizar caso.</w:t>
      </w:r>
    </w:p>
    <w:p>
      <w:r>
        <w:t>5. Mostrar cómo se activan los agentes: analista, investigador, ejecutor, validador y redactor.</w:t>
      </w:r>
    </w:p>
    <w:p>
      <w:r>
        <w:t>6. Mostrar la línea temporal de eventos.</w:t>
      </w:r>
    </w:p>
    <w:p>
      <w:r>
        <w:t>7. Mostrar el informe final con prioridad sugerida y próximos pasos.</w:t>
      </w:r>
    </w:p>
    <w:p>
      <w:r>
        <w:t>8. Cerrar explicando que es un sistema de apoyo clínico, no de diagnóstico automático.</w:t>
      </w:r>
    </w:p>
    <w:p>
      <w:r>
        <w:t>9. Mencionar mejoras futuras: integraciones hospitalarias reales, autenticación, auditoría avanzada, streaming más fino y ampliación del MCP si se justifica.</w:t>
      </w:r>
    </w:p>
    <w:p>
      <w:pPr>
        <w:pStyle w:val="Heading1"/>
        <w:keepNext/>
      </w:pPr>
      <w:r>
        <w:t>12. Checklist de definición de terminado</w:t>
      </w:r>
    </w:p>
    <w:p>
      <w:pPr>
        <w:pStyle w:val="ListBullet"/>
      </w:pPr>
      <w:r>
        <w:rPr>
          <w:b/>
        </w:rPr>
        <w:t xml:space="preserve">☐ </w:t>
      </w:r>
      <w:r>
        <w:t>La ruta /hospital-triage carga sin romper /pixel-agent.</w:t>
      </w:r>
    </w:p>
    <w:p>
      <w:pPr>
        <w:pStyle w:val="ListBullet"/>
      </w:pPr>
      <w:r>
        <w:rPr>
          <w:b/>
        </w:rPr>
        <w:t xml:space="preserve">☐ </w:t>
      </w:r>
      <w:r>
        <w:t>El formulario recoge datos del paciente.</w:t>
      </w:r>
    </w:p>
    <w:p>
      <w:pPr>
        <w:pStyle w:val="ListBullet"/>
      </w:pPr>
      <w:r>
        <w:rPr>
          <w:b/>
        </w:rPr>
        <w:t xml:space="preserve">☐ </w:t>
      </w:r>
      <w:r>
        <w:t>El backend FastAPI responde en /triage.</w:t>
      </w:r>
    </w:p>
    <w:p>
      <w:pPr>
        <w:pStyle w:val="ListBullet"/>
      </w:pPr>
      <w:r>
        <w:rPr>
          <w:b/>
        </w:rPr>
        <w:t xml:space="preserve">☐ </w:t>
      </w:r>
      <w:r>
        <w:t>LangGraph ejecuta nodos separados.</w:t>
      </w:r>
    </w:p>
    <w:p>
      <w:pPr>
        <w:pStyle w:val="ListBullet"/>
      </w:pPr>
      <w:r>
        <w:rPr>
          <w:b/>
        </w:rPr>
        <w:t xml:space="preserve">☐ </w:t>
      </w:r>
      <w:r>
        <w:t>Cada nodo añade trazas de agente.</w:t>
      </w:r>
    </w:p>
    <w:p>
      <w:pPr>
        <w:pStyle w:val="ListBullet"/>
      </w:pPr>
      <w:r>
        <w:rPr>
          <w:b/>
        </w:rPr>
        <w:t xml:space="preserve">☐ </w:t>
      </w:r>
      <w:r>
        <w:t>La UI muestra cambios de estado visuales.</w:t>
      </w:r>
    </w:p>
    <w:p>
      <w:pPr>
        <w:pStyle w:val="ListBullet"/>
      </w:pPr>
      <w:r>
        <w:rPr>
          <w:b/>
        </w:rPr>
        <w:t xml:space="preserve">☐ </w:t>
      </w:r>
      <w:r>
        <w:t>MongoDB guarda casos y resultados.</w:t>
      </w:r>
    </w:p>
    <w:p>
      <w:pPr>
        <w:pStyle w:val="ListBullet"/>
      </w:pPr>
      <w:r>
        <w:rPr>
          <w:b/>
        </w:rPr>
        <w:t xml:space="preserve">☐ </w:t>
      </w:r>
      <w:r>
        <w:t>Elasticsearch recupera protocolos o textos de apoyo.</w:t>
      </w:r>
    </w:p>
    <w:p>
      <w:pPr>
        <w:pStyle w:val="ListBullet"/>
      </w:pPr>
      <w:r>
        <w:rPr>
          <w:b/>
        </w:rPr>
        <w:t xml:space="preserve">☐ </w:t>
      </w:r>
      <w:r>
        <w:t>El informe final no diagnostica.</w:t>
      </w:r>
    </w:p>
    <w:p>
      <w:pPr>
        <w:pStyle w:val="ListBullet"/>
      </w:pPr>
      <w:r>
        <w:rPr>
          <w:b/>
        </w:rPr>
        <w:t xml:space="preserve">☐ </w:t>
      </w:r>
      <w:r>
        <w:t>Docker Compose levanta los servicios principales.</w:t>
      </w:r>
    </w:p>
    <w:p>
      <w:pPr>
        <w:pStyle w:val="ListBullet"/>
      </w:pPr>
      <w:r>
        <w:rPr>
          <w:b/>
        </w:rPr>
        <w:t>☐ README explica cómo ejecutar el programa.</w:t>
      </w:r>
      <w:r/>
    </w:p>
    <w:p>
      <w:pPr>
        <w:pStyle w:val="ListBullet"/>
      </w:pPr>
      <w:r>
        <w:rPr>
          <w:b/>
        </w:rPr>
        <w:t xml:space="preserve">☐ </w:t>
      </w:r>
      <w:r>
        <w:t>Existe plan de limpieza antes de borrar archivos.</w:t>
      </w:r>
    </w:p>
    <w:p>
      <w:pPr>
        <w:pStyle w:val="Heading1"/>
        <w:keepNext/>
      </w:pPr>
      <w:r>
        <w:t>13. Instrucción específica sobre borrado de archivos</w:t>
      </w:r>
    </w:p>
    <w:p>
      <w:pPr>
        <w:pStyle w:val="CodeBlock"/>
        <w:spacing w:after="160"/>
      </w:pPr>
      <w:r>
        <w:rPr>
          <w:rFonts w:ascii="Consolas" w:hAnsi="Consolas" w:eastAsia="Consolas"/>
          <w:sz w:val="17"/>
        </w:rPr>
        <w:t>Do not delete files until the hospital triage MVP works.</w:t>
        <w:br/>
        <w:br/>
        <w:t>When the MVP works, create a cleanup report with four groups:</w:t>
        <w:br/>
        <w:t>1. Required for hospital triage MVP</w:t>
        <w:br/>
        <w:t>2. Useful but optional</w:t>
        <w:br/>
        <w:t>3. Safe to delete</w:t>
        <w:br/>
        <w:t>4. Dangerous to delete</w:t>
        <w:br/>
        <w:br/>
        <w:t>Only delete files from group 3 after explicit approval.</w:t>
        <w:br/>
        <w:t>After deleting, run:</w:t>
        <w:br/>
        <w:t>- npm run typecheck</w:t>
        <w:br/>
        <w:t>- npm run build</w:t>
        <w:br/>
        <w:t>- backend tests or FastAPI startup check</w:t>
        <w:br/>
        <w:br/>
        <w:t>Fix all broken imports before considering the cleanup finished.</w:t>
      </w:r>
    </w:p>
    <w:p>
      <w:pPr>
        <w:pStyle w:val="Heading1"/>
        <w:keepNext/>
      </w:pPr>
      <w:r>
        <w:t>14. Prompt maestro resumido</w:t>
      </w:r>
    </w:p>
    <w:p>
      <w:pPr>
        <w:pStyle w:val="CodeBlock"/>
        <w:spacing w:after="160"/>
      </w:pPr>
      <w:r>
        <w:t>Quiero crear un proyecto standalone llamado Hospital IA Multiagente para Triage Inteligente. Este proyecto NO es para OpenClaw. Usa el repositorio de OpenClaw Studio solo como referencia visual y aprovecha/recrea únicamente lo necesario de pixel_agent como capa visual de agentes.</w:t>
        <w:br/>
        <w:br/>
        <w:t>Crea una nueva ruta /hospital-triage en el frontend del nuevo proyecto. No arrastres runtime, branding, adaptadores ni dependencias específicas de OpenClaw salvo que sean estrictamente necesarias para la visualización.</w:t>
        <w:br/>
        <w:br/>
        <w:t>Rutas locales de ejemplos disponibles. Revísalas para basarte en ejemplos reales del curso antes de implementar FastAPI, LangChain, LangGraph, NoSQL, bases vectoriales y RAG:</w:t>
        <w:br/>
        <w:t>- C:\Users\0021260\OneDrive - ViewNext\Escritorio\VisualStudio\viewnext-ai-course\Bases_de_datos_vectorial</w:t>
        <w:br/>
        <w:t>- C:\Users\0021260\OneDrive - ViewNext\Escritorio\VisualStudio\viewnext-ai-course\fastapi\fastapi_ai_reskilling_2026_bloque_2\b2_modulo_5\b2_modulo_5_proyecto</w:t>
        <w:br/>
        <w:t>- C:\Users\0021260\OneDrive - ViewNext\Escritorio\VisualStudio\viewnext-ai-course\LangChain</w:t>
        <w:br/>
        <w:t>- C:\Users\0021260\OneDrive - ViewNext\Escritorio\VisualStudio\viewnext-ai-course\LangGraf</w:t>
        <w:br/>
        <w:t>- C:\Users\0021260\OneDrive - ViewNext\Escritorio\VisualStudio\viewnext-ai-course\LangGraf\agentes_reskilling\tarea_caso_de_uso</w:t>
        <w:br/>
        <w:t>- C:\Users\0021260\OneDrive - ViewNext\Escritorio\VisualStudio\viewnext-ai-course\No_SQL_no_relacional</w:t>
        <w:br/>
        <w:t>- C:\Users\0021260\OneDrive - ViewNext\Escritorio\VisualStudio\viewnext-ai-course\RAG</w:t>
        <w:br/>
        <w:br/>
        <w:t>Stack permitido:</w:t>
        <w:br/>
        <w:t>- TypeScript / React / Next.js</w:t>
        <w:br/>
        <w:t>- Python</w:t>
        <w:br/>
        <w:t>- FastAPI</w:t>
        <w:br/>
        <w:t>- LangGraph</w:t>
        <w:br/>
        <w:t>- LangChain</w:t>
        <w:br/>
        <w:t>- MongoDB</w:t>
        <w:br/>
        <w:t>- Elasticsearch</w:t>
        <w:br/>
        <w:t>- Docker</w:t>
        <w:br/>
        <w:t>- RAG</w:t>
        <w:br/>
        <w:t>- MCP local de alcance controlado</w:t>
        <w:br/>
        <w:br/>
        <w:t>No añadas PostgreSQL, Qdrant, Chroma, Supabase ni tecnologías no solicitadas. MCP sí debe incluirse, pero solo como integración mínima, controlada y útil.</w:t>
        <w:br/>
        <w:br/>
        <w:t>El sistema debe recibir datos de un paciente de urgencias, ejecutar un flujo multiagente con LangGraph y devolver prioridad sugerida, factores de riesgo, próximos pasos, trazabilidad de agentes e informe preliminar.</w:t>
        <w:br/>
        <w:br/>
        <w:t>Debe quedar claro que no es un diagnóstico definitivo, sino apoyo a decisión clínica.</w:t>
        <w:br/>
        <w:br/>
        <w:t>Trabaja por fases:</w:t>
        <w:br/>
        <w:t>1. Analiza sin tocar archivos.</w:t>
        <w:br/>
        <w:t>2. Crea la ruta /hospital-triage.</w:t>
        <w:br/>
        <w:t>3. Adapta perfiles visuales de agentes hospitalarios.</w:t>
        <w:br/>
        <w:t>4. Crea frontend de triage.</w:t>
        <w:br/>
        <w:t>5. Crea backend FastAPI mock.</w:t>
        <w:br/>
        <w:t>6. Añade LangGraph.</w:t>
        <w:br/>
        <w:t>7. Añade MongoDB.</w:t>
        <w:br/>
        <w:t>8. Añade Elasticsearch/RAG.</w:t>
        <w:br/>
        <w:t>9. Añade Docker Compose.</w:t>
        <w:br/>
        <w:t>10. Solo al final, crea un plan de limpieza. No borres nada sin clasificarlo primero.</w:t>
      </w:r>
    </w:p>
    <w:p/>
    <w:p/>
    <w:p/>
    <w:p/>
    <w:p/>
    <w:p>
      <w:pPr>
        <w:pStyle w:val="Heading1"/>
      </w:pPr>
      <w:r>
        <w:rPr>
          <w:rFonts w:ascii="Aptos Display" w:hAnsi="Aptos Display"/>
          <w:color w:val="1F4E79"/>
        </w:rPr>
        <w:t>15. Contexto funcional del programa para Claude Code</w:t>
      </w:r>
    </w:p>
    <w:p>
      <w:pPr>
        <w:spacing w:after="120"/>
      </w:pPr>
      <w:r>
        <w:rPr>
          <w:rFonts w:ascii="Aptos" w:hAnsi="Aptos"/>
          <w:sz w:val="21"/>
        </w:rPr>
        <w:t>Este apartado añade el contexto funcional del producto. Claude Code debe usarlo para construir un programa ejecutable alineado con lo que se quiere mostrar, no como texto decorativo.</w:t>
      </w:r>
    </w:p>
    <w:p>
      <w:pPr>
        <w:spacing w:after="120"/>
      </w:pPr>
      <w:r>
        <w:rPr>
          <w:rFonts w:ascii="Aptos" w:hAnsi="Aptos"/>
          <w:b/>
          <w:sz w:val="21"/>
        </w:rPr>
        <w:t>Idea central:</w:t>
      </w:r>
      <w:r>
        <w:rPr>
          <w:rFonts w:ascii="Aptos" w:hAnsi="Aptos"/>
          <w:sz w:val="21"/>
        </w:rPr>
        <w:t xml:space="preserve"> el proyecto demuestra una arquitectura de IA generativa basada en un agente orquestador con subagentes especializados aplicada a un hospital inteligente para triage en urgencias.</w:t>
      </w:r>
    </w:p>
    <w:p>
      <w:pPr>
        <w:spacing w:after="120"/>
      </w:pPr>
      <w:r>
        <w:rPr>
          <w:rFonts w:ascii="Aptos" w:hAnsi="Aptos"/>
          <w:sz w:val="21"/>
        </w:rPr>
        <w:t>El sistema no debe presentarse como diagnóstico médico automático. Debe presentarse como una herramienta de apoyo clínico que ayuda a priorizar, ordenar información, resumir riesgos y sugerir próximos pasos revisables por personal sanitario.</w:t>
      </w:r>
    </w:p>
    <w:p>
      <w:pPr>
        <w:pStyle w:val="Heading2"/>
      </w:pPr>
      <w:r>
        <w:rPr>
          <w:rFonts w:ascii="Aptos Display" w:hAnsi="Aptos Display"/>
          <w:color w:val="1F4E79"/>
        </w:rPr>
        <w:t>15.1. Historia funcional que debe mostrar el programa</w:t>
      </w:r>
    </w:p>
    <w:p>
      <w:pPr>
        <w:pStyle w:val="ListBullet"/>
      </w:pPr>
      <w:r>
        <w:rPr>
          <w:rFonts w:ascii="Aptos" w:hAnsi="Aptos"/>
          <w:sz w:val="21"/>
        </w:rPr>
        <w:t>Llega un paciente a urgencias con dificultad para respirar.</w:t>
      </w:r>
    </w:p>
    <w:p>
      <w:pPr>
        <w:pStyle w:val="ListBullet"/>
      </w:pPr>
      <w:r>
        <w:rPr>
          <w:rFonts w:ascii="Aptos" w:hAnsi="Aptos"/>
          <w:sz w:val="21"/>
        </w:rPr>
        <w:t>El profesional introduce en la interfaz web síntomas, edad, antecedentes y signos básicos.</w:t>
      </w:r>
    </w:p>
    <w:p>
      <w:pPr>
        <w:pStyle w:val="ListBullet"/>
      </w:pPr>
      <w:r>
        <w:rPr>
          <w:rFonts w:ascii="Aptos" w:hAnsi="Aptos"/>
          <w:sz w:val="21"/>
        </w:rPr>
        <w:t>El agente orquestador recibe el caso y decide qué subagentes deben intervenir.</w:t>
      </w:r>
    </w:p>
    <w:p>
      <w:pPr>
        <w:pStyle w:val="ListBullet"/>
      </w:pPr>
      <w:r>
        <w:rPr>
          <w:rFonts w:ascii="Aptos" w:hAnsi="Aptos"/>
          <w:sz w:val="21"/>
        </w:rPr>
        <w:t>El analista clínico detecta señales de riesgo en los síntomas y signos vitales.</w:t>
      </w:r>
    </w:p>
    <w:p>
      <w:pPr>
        <w:pStyle w:val="ListBullet"/>
      </w:pPr>
      <w:r>
        <w:rPr>
          <w:rFonts w:ascii="Aptos" w:hAnsi="Aptos"/>
          <w:sz w:val="21"/>
        </w:rPr>
        <w:t>El investigador consulta protocolos o documentación clínica mediante RAG.</w:t>
      </w:r>
    </w:p>
    <w:p>
      <w:pPr>
        <w:pStyle w:val="ListBullet"/>
      </w:pPr>
      <w:r>
        <w:rPr>
          <w:rFonts w:ascii="Aptos" w:hAnsi="Aptos"/>
          <w:sz w:val="21"/>
        </w:rPr>
        <w:t>El ejecutor simula consultas a sistemas hospitalarios, como disponibilidad de pruebas o recursos.</w:t>
      </w:r>
    </w:p>
    <w:p>
      <w:pPr>
        <w:pStyle w:val="ListBullet"/>
      </w:pPr>
      <w:r>
        <w:rPr>
          <w:rFonts w:ascii="Aptos" w:hAnsi="Aptos"/>
          <w:sz w:val="21"/>
        </w:rPr>
        <w:t>El validador revisa coherencia, seguridad y límites clínicos de la respuesta.</w:t>
      </w:r>
    </w:p>
    <w:p>
      <w:pPr>
        <w:pStyle w:val="ListBullet"/>
      </w:pPr>
      <w:r>
        <w:rPr>
          <w:rFonts w:ascii="Aptos" w:hAnsi="Aptos"/>
          <w:sz w:val="21"/>
        </w:rPr>
        <w:t>El redactor genera un informe preliminar claro para el personal sanitario.</w:t>
      </w:r>
    </w:p>
    <w:p>
      <w:pPr>
        <w:pStyle w:val="ListBullet"/>
      </w:pPr>
      <w:r>
        <w:rPr>
          <w:rFonts w:ascii="Aptos" w:hAnsi="Aptos"/>
          <w:sz w:val="21"/>
        </w:rPr>
        <w:t>El resultado final incluye prioridad sugerida, síntomas relevantes, factores de riesgo, próximos pasos y aviso de seguridad.</w:t>
      </w:r>
    </w:p>
    <w:p>
      <w:pPr>
        <w:pStyle w:val="Heading2"/>
      </w:pPr>
      <w:r>
        <w:rPr>
          <w:rFonts w:ascii="Aptos Display" w:hAnsi="Aptos Display"/>
          <w:color w:val="1F4E79"/>
        </w:rPr>
        <w:t>15.2. Mapeo entre discurso funcional y proyecto técnico</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Concepto de la presentación</w:t>
            </w:r>
          </w:p>
        </w:tc>
        <w:tc>
          <w:tcPr>
            <w:tcW w:type="dxa" w:w="3408"/>
            <w:shd w:fill="D9EAF7"/>
          </w:tcPr>
          <w:p>
            <w:r>
              <w:rPr>
                <w:b/>
              </w:rPr>
              <w:t>Implementación técnica</w:t>
            </w:r>
          </w:p>
        </w:tc>
        <w:tc>
          <w:tcPr>
            <w:tcW w:type="dxa" w:w="3408"/>
            <w:shd w:fill="D9EAF7"/>
          </w:tcPr>
          <w:p>
            <w:r>
              <w:rPr>
                <w:b/>
              </w:rPr>
              <w:t>Objetivo en la demo</w:t>
            </w:r>
          </w:p>
        </w:tc>
      </w:tr>
      <w:tr>
        <w:tc>
          <w:tcPr>
            <w:tcW w:type="dxa" w:w="3408"/>
          </w:tcPr>
          <w:p>
            <w:r>
              <w:t>Agente orquestador</w:t>
            </w:r>
          </w:p>
        </w:tc>
        <w:tc>
          <w:tcPr>
            <w:tcW w:type="dxa" w:w="3408"/>
          </w:tcPr>
          <w:p>
            <w:r>
              <w:t>Nodo principal en LangGraph</w:t>
            </w:r>
          </w:p>
        </w:tc>
        <w:tc>
          <w:tcPr>
            <w:tcW w:type="dxa" w:w="3408"/>
          </w:tcPr>
          <w:p>
            <w:r>
              <w:t>Coordinar el flujo y decidir qué subagente interviene.</w:t>
            </w:r>
          </w:p>
        </w:tc>
      </w:tr>
      <w:tr>
        <w:tc>
          <w:tcPr>
            <w:tcW w:type="dxa" w:w="3408"/>
          </w:tcPr>
          <w:p>
            <w:r>
              <w:t>Subagentes especializados</w:t>
            </w:r>
          </w:p>
        </w:tc>
        <w:tc>
          <w:tcPr>
            <w:tcW w:type="dxa" w:w="3408"/>
          </w:tcPr>
          <w:p>
            <w:r>
              <w:t>Nodos separados en LangGraph</w:t>
            </w:r>
          </w:p>
        </w:tc>
        <w:tc>
          <w:tcPr>
            <w:tcW w:type="dxa" w:w="3408"/>
          </w:tcPr>
          <w:p>
            <w:r>
              <w:t>Dividir el problema en tareas pequeñas y revisables.</w:t>
            </w:r>
          </w:p>
        </w:tc>
      </w:tr>
      <w:tr>
        <w:tc>
          <w:tcPr>
            <w:tcW w:type="dxa" w:w="3408"/>
          </w:tcPr>
          <w:p>
            <w:r>
              <w:t>Análisis clínico inicial</w:t>
            </w:r>
          </w:p>
        </w:tc>
        <w:tc>
          <w:tcPr>
            <w:tcW w:type="dxa" w:w="3408"/>
          </w:tcPr>
          <w:p>
            <w:r>
              <w:t>Agente clinical_analyst</w:t>
            </w:r>
          </w:p>
        </w:tc>
        <w:tc>
          <w:tcPr>
            <w:tcW w:type="dxa" w:w="3408"/>
          </w:tcPr>
          <w:p>
            <w:r>
              <w:t>Detectar factores de riesgo y señales de urgencia.</w:t>
            </w:r>
          </w:p>
        </w:tc>
      </w:tr>
      <w:tr>
        <w:tc>
          <w:tcPr>
            <w:tcW w:type="dxa" w:w="3408"/>
          </w:tcPr>
          <w:p>
            <w:r>
              <w:t>Búsqueda de información</w:t>
            </w:r>
          </w:p>
        </w:tc>
        <w:tc>
          <w:tcPr>
            <w:tcW w:type="dxa" w:w="3408"/>
          </w:tcPr>
          <w:p>
            <w:r>
              <w:t>LangChain + Elasticsearch + RAG</w:t>
            </w:r>
          </w:p>
        </w:tc>
        <w:tc>
          <w:tcPr>
            <w:tcW w:type="dxa" w:w="3408"/>
          </w:tcPr>
          <w:p>
            <w:r>
              <w:t>Recuperar protocolos o documentos relevantes.</w:t>
            </w:r>
          </w:p>
        </w:tc>
      </w:tr>
      <w:tr>
        <w:tc>
          <w:tcPr>
            <w:tcW w:type="dxa" w:w="3408"/>
          </w:tcPr>
          <w:p>
            <w:r>
              <w:t>Interacción con sistemas</w:t>
            </w:r>
          </w:p>
        </w:tc>
        <w:tc>
          <w:tcPr>
            <w:tcW w:type="dxa" w:w="3408"/>
          </w:tcPr>
          <w:p>
            <w:r>
              <w:t>Agente hospital_systems_executor</w:t>
            </w:r>
          </w:p>
        </w:tc>
        <w:tc>
          <w:tcPr>
            <w:tcW w:type="dxa" w:w="3408"/>
          </w:tcPr>
          <w:p>
            <w:r>
              <w:t>Simular consultas a disponibilidad de pruebas, boxes o recursos.</w:t>
            </w:r>
          </w:p>
        </w:tc>
      </w:tr>
      <w:tr>
        <w:tc>
          <w:tcPr>
            <w:tcW w:type="dxa" w:w="3408"/>
          </w:tcPr>
          <w:p>
            <w:r>
              <w:t>Validación</w:t>
            </w:r>
          </w:p>
        </w:tc>
        <w:tc>
          <w:tcPr>
            <w:tcW w:type="dxa" w:w="3408"/>
          </w:tcPr>
          <w:p>
            <w:r>
              <w:t>Agente clinical_safety_validator</w:t>
            </w:r>
          </w:p>
        </w:tc>
        <w:tc>
          <w:tcPr>
            <w:tcW w:type="dxa" w:w="3408"/>
          </w:tcPr>
          <w:p>
            <w:r>
              <w:t>Evitar conclusiones peligrosas y reforzar que no es diagnóstico.</w:t>
            </w:r>
          </w:p>
        </w:tc>
      </w:tr>
      <w:tr>
        <w:tc>
          <w:tcPr>
            <w:tcW w:type="dxa" w:w="3408"/>
          </w:tcPr>
          <w:p>
            <w:r>
              <w:t>Informe final</w:t>
            </w:r>
          </w:p>
        </w:tc>
        <w:tc>
          <w:tcPr>
            <w:tcW w:type="dxa" w:w="3408"/>
          </w:tcPr>
          <w:p>
            <w:r>
              <w:t>Agente report_writer</w:t>
            </w:r>
          </w:p>
        </w:tc>
        <w:tc>
          <w:tcPr>
            <w:tcW w:type="dxa" w:w="3408"/>
          </w:tcPr>
          <w:p>
            <w:r>
              <w:t>Generar una salida clara, estructurada y presentable.</w:t>
            </w:r>
          </w:p>
        </w:tc>
      </w:tr>
      <w:tr>
        <w:tc>
          <w:tcPr>
            <w:tcW w:type="dxa" w:w="3408"/>
          </w:tcPr>
          <w:p>
            <w:r>
              <w:t>Trazabilidad</w:t>
            </w:r>
          </w:p>
        </w:tc>
        <w:tc>
          <w:tcPr>
            <w:tcW w:type="dxa" w:w="3408"/>
          </w:tcPr>
          <w:p>
            <w:r>
              <w:t>MongoDB</w:t>
            </w:r>
          </w:p>
        </w:tc>
        <w:tc>
          <w:tcPr>
            <w:tcW w:type="dxa" w:w="3408"/>
          </w:tcPr>
          <w:p>
            <w:r>
              <w:t>Guardar caso, pasos de agentes, respuestas parciales e informe final.</w:t>
            </w:r>
          </w:p>
        </w:tc>
      </w:tr>
      <w:tr>
        <w:tc>
          <w:tcPr>
            <w:tcW w:type="dxa" w:w="3408"/>
          </w:tcPr>
          <w:p>
            <w:r>
              <w:t>Visualización</w:t>
            </w:r>
          </w:p>
        </w:tc>
        <w:tc>
          <w:tcPr>
            <w:tcW w:type="dxa" w:w="3408"/>
          </w:tcPr>
          <w:p>
            <w:r>
              <w:t>Frontend React/Next.js/TypeScript</w:t>
            </w:r>
          </w:p>
        </w:tc>
        <w:tc>
          <w:tcPr>
            <w:tcW w:type="dxa" w:w="3408"/>
          </w:tcPr>
          <w:p>
            <w:r>
              <w:t>Mostrar agentes pixelados trabajando y comunicándose.</w:t>
            </w:r>
          </w:p>
        </w:tc>
      </w:tr>
    </w:tbl>
    <w:p>
      <w:pPr>
        <w:pStyle w:val="Heading2"/>
      </w:pPr>
      <w:r>
        <w:rPr>
          <w:rFonts w:ascii="Aptos Display" w:hAnsi="Aptos Display"/>
          <w:color w:val="1F4E79"/>
        </w:rPr>
        <w:t>15.3. Decisiones técnicas confirmadas</w:t>
      </w:r>
    </w:p>
    <w:p>
      <w:pPr>
        <w:pStyle w:val="ListBullet"/>
      </w:pPr>
      <w:r>
        <w:rPr>
          <w:rFonts w:ascii="Aptos" w:hAnsi="Aptos"/>
          <w:sz w:val="21"/>
        </w:rPr>
        <w:t>El proyecto final NO es un proyecto de OpenClaw.</w:t>
      </w:r>
    </w:p>
    <w:p>
      <w:pPr>
        <w:pStyle w:val="ListBullet"/>
      </w:pPr>
      <w:r>
        <w:rPr>
          <w:rFonts w:ascii="Aptos" w:hAnsi="Aptos"/>
          <w:sz w:val="21"/>
        </w:rPr>
        <w:t>OpenClaw Studio solo se usa como referencia visual o cantera de componentes para la interfaz pixelada de agentes.</w:t>
      </w:r>
    </w:p>
    <w:p>
      <w:pPr>
        <w:pStyle w:val="ListBullet"/>
      </w:pPr>
      <w:r>
        <w:rPr>
          <w:rFonts w:ascii="Aptos" w:hAnsi="Aptos"/>
          <w:sz w:val="21"/>
        </w:rPr>
        <w:t>El MVP debe ser standalone y puede llamarse hospital-triage-ai.</w:t>
      </w:r>
    </w:p>
    <w:p>
      <w:pPr>
        <w:pStyle w:val="ListBullet"/>
      </w:pPr>
      <w:r>
        <w:rPr>
          <w:rFonts w:ascii="Aptos" w:hAnsi="Aptos"/>
          <w:sz w:val="21"/>
        </w:rPr>
        <w:t>MCP entra en el MVP de forma acotada y funcional porque es requisito del tutor. Se implementará un único MCP local de alcance controlado, útil y fácil de defender, evitando complejidad innecesaria.</w:t>
      </w:r>
    </w:p>
    <w:p>
      <w:pPr>
        <w:pStyle w:val="ListBullet"/>
      </w:pPr>
      <w:r>
        <w:rPr>
          <w:rFonts w:ascii="Aptos" w:hAnsi="Aptos"/>
          <w:sz w:val="21"/>
        </w:rPr>
        <w:t>MongoDB se usa para casos de triage, trazas multiagente, eventos visuales e informes generados.</w:t>
      </w:r>
    </w:p>
    <w:p>
      <w:pPr>
        <w:pStyle w:val="ListBullet"/>
      </w:pPr>
      <w:r>
        <w:rPr>
          <w:rFonts w:ascii="Aptos" w:hAnsi="Aptos"/>
          <w:sz w:val="21"/>
        </w:rPr>
        <w:t>Elasticsearch se usa para búsqueda de protocolos y recuperación de información para RAG.</w:t>
      </w:r>
    </w:p>
    <w:p>
      <w:pPr>
        <w:pStyle w:val="ListBullet"/>
      </w:pPr>
      <w:r>
        <w:rPr>
          <w:rFonts w:ascii="Aptos" w:hAnsi="Aptos"/>
          <w:sz w:val="21"/>
        </w:rPr>
        <w:t>SQL puede mencionarse como evolución futura si se quisiera modelar pacientes, episodios, pruebas o datos maestros hospitalarios con relaciones estrictas, pero no entra en el MVP.</w:t>
      </w:r>
    </w:p>
    <w:p>
      <w:pPr>
        <w:pStyle w:val="Heading2"/>
      </w:pPr>
      <w:r>
        <w:rPr>
          <w:rFonts w:ascii="Aptos Display" w:hAnsi="Aptos Display"/>
          <w:color w:val="1F4E79"/>
        </w:rPr>
        <w:t>15.4. Explicación defendible de MongoDB y Elasticsearch</w:t>
      </w:r>
    </w:p>
    <w:p>
      <w:pPr>
        <w:spacing w:after="120"/>
      </w:pPr>
      <w:r>
        <w:rPr>
          <w:rFonts w:ascii="Aptos" w:hAnsi="Aptos"/>
          <w:sz w:val="21"/>
        </w:rPr>
        <w:t>MongoDB y Elasticsearch sí cuadran juntos si cada uno tiene un papel distinto. MongoDB no debe usarse como motor principal de búsqueda documental, y Elasticsearch no debe usarse como almacén principal de casos clínicos.</w:t>
      </w:r>
    </w:p>
    <w:p>
      <w:pPr>
        <w:pStyle w:val="ListBullet"/>
      </w:pPr>
      <w:r>
        <w:rPr>
          <w:rFonts w:ascii="Aptos" w:hAnsi="Aptos"/>
          <w:sz w:val="21"/>
        </w:rPr>
        <w:t>MongoDB = base NoSQL operacional para guardar casos de triage, estado de agentes, trazas, resultados parciales e informes.</w:t>
      </w:r>
    </w:p>
    <w:p>
      <w:pPr>
        <w:pStyle w:val="ListBullet"/>
      </w:pPr>
      <w:r>
        <w:rPr>
          <w:rFonts w:ascii="Aptos" w:hAnsi="Aptos"/>
          <w:sz w:val="21"/>
        </w:rPr>
        <w:t>Elasticsearch = motor de búsqueda para documentos, protocolos y recuperación de fragmentos útiles para RAG.</w:t>
      </w:r>
    </w:p>
    <w:p>
      <w:pPr>
        <w:pStyle w:val="ListBullet"/>
      </w:pPr>
      <w:r>
        <w:rPr>
          <w:rFonts w:ascii="Aptos" w:hAnsi="Aptos"/>
          <w:sz w:val="21"/>
        </w:rPr>
        <w:t>La combinación es coherente porque separa datos operacionales de recuperación documental.</w:t>
      </w:r>
    </w:p>
    <w:p>
      <w:pPr>
        <w:pStyle w:val="Heading2"/>
      </w:pPr>
      <w:r>
        <w:rPr>
          <w:rFonts w:ascii="Aptos Display" w:hAnsi="Aptos Display"/>
          <w:color w:val="1F4E79"/>
        </w:rPr>
        <w:t>15.5. Prompt adicional para pegar en Claude Code</w:t>
      </w:r>
    </w:p>
    <w:p>
      <w:pPr>
        <w:spacing w:after="200"/>
        <w:ind w:left="360"/>
      </w:pPr>
      <w:r>
        <w:rPr>
          <w:rFonts w:ascii="Consolas" w:hAnsi="Consolas"/>
          <w:sz w:val="18"/>
        </w:rPr>
        <w:t>Use the functional product context as the source of truth.</w:t>
        <w:br/>
        <w:br/>
        <w:t>The application must demonstrate an orchestrator-agent architecture with specialized subagents in an intelligent hospital triage scenario.</w:t>
        <w:br/>
        <w:br/>
        <w:t>This is not a diagnostic system. It is clinical decision support only.</w:t>
        <w:br/>
        <w:br/>
        <w:t>Build the application around this story:</w:t>
        <w:br/>
        <w:t>1. A patient arrives at emergency care with shortness of breath.</w:t>
        <w:br/>
        <w:t>2. A professional enters symptoms, age, medical history and basic vital signs in a web interface.</w:t>
        <w:br/>
        <w:t>3. The orchestrator receives the case and coordinates specialized agents.</w:t>
        <w:br/>
        <w:t>4. The clinical analyst identifies risk signals.</w:t>
        <w:br/>
        <w:t>5. The protocol researcher uses RAG with Elasticsearch to retrieve relevant protocols.</w:t>
        <w:br/>
        <w:t>6. The hospital systems executor simulates hospital data or resource availability checks.</w:t>
        <w:br/>
        <w:t>7. The clinical safety validator checks consistency and safety boundaries.</w:t>
        <w:br/>
        <w:t>8. The report writer produces a preliminary triage report.</w:t>
        <w:br/>
        <w:br/>
        <w:t>The final output must include:</w:t>
        <w:br/>
        <w:t>- suggested priority</w:t>
        <w:br/>
        <w:t>- relevant symptoms</w:t>
        <w:br/>
        <w:t>- risk factors</w:t>
        <w:br/>
        <w:t>- recommended next steps</w:t>
        <w:br/>
        <w:t>- safety disclaimer</w:t>
        <w:br/>
        <w:t>- agent traceability</w:t>
        <w:br/>
        <w:br/>
        <w:t>Use MongoDB for triage cases, agent traces and generated reports.</w:t>
        <w:br/>
        <w:t>Use Elasticsearch for protocol search and RAG.</w:t>
        <w:br/>
        <w:t>Include one controlled-scope MCP integration in the MVP because it is now required by the tutor.</w:t>
        <w:br/>
        <w:t>Do not convert this into an OpenClaw project. Only reuse or recreate the pixel-agent visual idea where useful.</w:t>
      </w:r>
    </w:p>
    <w:p>
      <w:pPr>
        <w:pStyle w:val="Heading2"/>
      </w:pPr>
      <w:r>
        <w:rPr>
          <w:rFonts w:ascii="Aptos Display" w:hAnsi="Aptos Display"/>
          <w:color w:val="1F4E79"/>
        </w:rPr>
        <w:t>15.6. Mensaje clave del producto</w:t>
      </w:r>
    </w:p>
    <w:p>
      <w:pPr>
        <w:spacing w:after="120"/>
      </w:pPr>
      <w:r>
        <w:rPr>
          <w:rFonts w:ascii="Aptos" w:hAnsi="Aptos"/>
          <w:sz w:val="21"/>
        </w:rPr>
        <w:t>La inteligencia del sistema no está solo en el modelo, sino en cómo se organiza el trabajo: un orquestador coordina, los subagentes se especializan y el profesional sanitario mantiene siempre la decisión final.</w:t>
      </w:r>
    </w:p>
    <w:p>
      <w:r>
        <w:br/>
      </w:r>
    </w:p>
    <w:p>
      <w:pPr>
        <w:pStyle w:val="Heading1"/>
      </w:pPr>
      <w:r>
        <w:t>16. Actualización final para Claude Code: rutas, UI visual y forma de trabajo</w:t>
      </w:r>
    </w:p>
    <w:p>
      <w:pPr/>
      <w:r>
        <w:t>Esta sección debe copiarse o usarse como contexto adicional antes de iniciar la implementación con Claude Code. Refuerza las rutas locales, el enfoque visual de la interfaz, la estrategia de pruebas y la forma de trabajar para evitar gastar tokens de forma innecesaria.</w:t>
      </w:r>
    </w:p>
    <w:p>
      <w:pPr>
        <w:pStyle w:val="Heading2"/>
      </w:pPr>
      <w:r>
        <w:t>16.1. Rutas locales de referencia y destino</w:t>
      </w:r>
    </w:p>
    <w:p>
      <w:pPr/>
      <w:r>
        <w:t>Claude Code debe tener en cuenta las siguientes rutas locales. Son importantes porque el proyecto debe construirse apoyándose en ejemplos reales ya existentes en el entorno del curso.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sz w:val="18"/>
              </w:rPr>
            </w:r>
            <w:r>
              <w:rPr>
                <w:b/>
                <w:sz w:val="18"/>
              </w:rPr>
              <w:t>Ruta</w:t>
            </w:r>
          </w:p>
        </w:tc>
        <w:tc>
          <w:tcPr>
            <w:tcW w:type="dxa" w:w="5112"/>
            <w:vAlign w:val="center"/>
            <w:shd w:fill="D9EAF7"/>
          </w:tcPr>
          <w:p>
            <w:r>
              <w:rPr>
                <w:sz w:val="18"/>
              </w:rPr>
            </w:r>
            <w:r>
              <w:rPr>
                <w:b/>
                <w:sz w:val="18"/>
              </w:rPr>
              <w:t>Uso dentro del proyecto</w:t>
            </w:r>
          </w:p>
        </w:tc>
      </w:tr>
      <w:tr>
        <w:tc>
          <w:tcPr>
            <w:tcW w:type="dxa" w:w="5112"/>
            <w:vAlign w:val="center"/>
          </w:tcPr>
          <w:p>
            <w:r>
              <w:rPr>
                <w:sz w:val="18"/>
              </w:rPr>
            </w:r>
            <w:r>
              <w:rPr>
                <w:b w:val="0"/>
                <w:sz w:val="18"/>
              </w:rPr>
              <w:t>C:\Users\0021260\OneDrive - ViewNext\Escritorio\VisualStudio\viewnext-ai-course\openclaw-studio</w:t>
            </w:r>
          </w:p>
        </w:tc>
        <w:tc>
          <w:tcPr>
            <w:tcW w:type="dxa" w:w="5112"/>
            <w:vAlign w:val="center"/>
          </w:tcPr>
          <w:p>
            <w:r>
              <w:rPr>
                <w:sz w:val="18"/>
              </w:rPr>
            </w:r>
            <w:r>
              <w:rPr>
                <w:b w:val="0"/>
                <w:sz w:val="18"/>
              </w:rPr>
              <w:t>Repositorio de OpenClaw Studio que servirá solo como ejemplo visual. No es el proyecto final. Se puede usar para estudiar o reutilizar la idea de pixel_agent y el escenario visual de agentes.</w:t>
            </w:r>
          </w:p>
        </w:tc>
      </w:tr>
      <w:tr>
        <w:tc>
          <w:tcPr>
            <w:tcW w:type="dxa" w:w="5112"/>
            <w:vAlign w:val="center"/>
          </w:tcPr>
          <w:p>
            <w:r>
              <w:rPr>
                <w:sz w:val="18"/>
              </w:rPr>
            </w:r>
            <w:r>
              <w:rPr>
                <w:b w:val="0"/>
                <w:sz w:val="18"/>
              </w:rPr>
              <w:t>C:\Users\0021260\OneDrive - ViewNext\Escritorio\VisualStudio\viewnext-ai-course\hospital-triage-ai</w:t>
            </w:r>
          </w:p>
        </w:tc>
        <w:tc>
          <w:tcPr>
            <w:tcW w:type="dxa" w:w="5112"/>
            <w:vAlign w:val="center"/>
          </w:tcPr>
          <w:p>
            <w:r>
              <w:rPr>
                <w:sz w:val="18"/>
              </w:rPr>
            </w:r>
            <w:r>
              <w:rPr>
                <w:b w:val="0"/>
                <w:sz w:val="18"/>
              </w:rPr>
              <w:t>Ruta donde debe guardarse el nuevo proyecto standalone Hospital Triage AI.</w:t>
            </w:r>
          </w:p>
        </w:tc>
      </w:tr>
      <w:tr>
        <w:tc>
          <w:tcPr>
            <w:tcW w:type="dxa" w:w="5112"/>
            <w:vAlign w:val="center"/>
          </w:tcPr>
          <w:p>
            <w:r>
              <w:rPr>
                <w:sz w:val="18"/>
              </w:rPr>
            </w:r>
            <w:r>
              <w:rPr>
                <w:b w:val="0"/>
                <w:sz w:val="18"/>
              </w:rPr>
              <w:t>C:\Users\0021260\OneDrive - ViewNext\Escritorio\VisualStudio\viewnext-ai-course\Bases_de_datos_vectorial</w:t>
            </w:r>
          </w:p>
        </w:tc>
        <w:tc>
          <w:tcPr>
            <w:tcW w:type="dxa" w:w="5112"/>
            <w:vAlign w:val="center"/>
          </w:tcPr>
          <w:p>
            <w:r>
              <w:rPr>
                <w:sz w:val="18"/>
              </w:rPr>
            </w:r>
            <w:r>
              <w:rPr>
                <w:b w:val="0"/>
                <w:sz w:val="18"/>
              </w:rPr>
              <w:t>Ejemplos de bases de datos vectoriales para consultar antes de decidir cómo implementar la parte de recuperación semántica si finalmente se necesita.</w:t>
            </w:r>
          </w:p>
        </w:tc>
      </w:tr>
      <w:tr>
        <w:tc>
          <w:tcPr>
            <w:tcW w:type="dxa" w:w="5112"/>
            <w:vAlign w:val="center"/>
          </w:tcPr>
          <w:p>
            <w:r>
              <w:rPr>
                <w:sz w:val="18"/>
              </w:rPr>
            </w:r>
            <w:r>
              <w:rPr>
                <w:b w:val="0"/>
                <w:sz w:val="18"/>
              </w:rPr>
              <w:t>C:\Users\0021260\OneDrive - ViewNext\Escritorio\VisualStudio\viewnext-ai-course\fastapi\fastapi_ai_reskilling_2026_bloque_2\b2_modulo_5\b2_modulo_5_proyecto</w:t>
            </w:r>
          </w:p>
        </w:tc>
        <w:tc>
          <w:tcPr>
            <w:tcW w:type="dxa" w:w="5112"/>
            <w:vAlign w:val="center"/>
          </w:tcPr>
          <w:p>
            <w:r>
              <w:rPr>
                <w:sz w:val="18"/>
              </w:rPr>
            </w:r>
            <w:r>
              <w:rPr>
                <w:b w:val="0"/>
                <w:sz w:val="18"/>
              </w:rPr>
              <w:t>Ejemplo principal de FastAPI para tomar como referencia en estructura, endpoints, modelos y ejecución.</w:t>
            </w:r>
          </w:p>
        </w:tc>
      </w:tr>
      <w:tr>
        <w:tc>
          <w:tcPr>
            <w:tcW w:type="dxa" w:w="5112"/>
            <w:vAlign w:val="center"/>
          </w:tcPr>
          <w:p>
            <w:r>
              <w:rPr>
                <w:sz w:val="18"/>
              </w:rPr>
            </w:r>
            <w:r>
              <w:rPr>
                <w:b w:val="0"/>
                <w:sz w:val="18"/>
              </w:rPr>
              <w:t>C:\Users\0021260\OneDrive - ViewNext\Escritorio\VisualStudio\viewnext-ai-course\LangChain</w:t>
            </w:r>
          </w:p>
        </w:tc>
        <w:tc>
          <w:tcPr>
            <w:tcW w:type="dxa" w:w="5112"/>
            <w:vAlign w:val="center"/>
          </w:tcPr>
          <w:p>
            <w:r>
              <w:rPr>
                <w:sz w:val="18"/>
              </w:rPr>
            </w:r>
            <w:r>
              <w:rPr>
                <w:b w:val="0"/>
                <w:sz w:val="18"/>
              </w:rPr>
              <w:t>Ejemplos de LangChain para prompts, cadenas, herramientas y RAG.</w:t>
            </w:r>
          </w:p>
        </w:tc>
      </w:tr>
      <w:tr>
        <w:tc>
          <w:tcPr>
            <w:tcW w:type="dxa" w:w="5112"/>
            <w:vAlign w:val="center"/>
          </w:tcPr>
          <w:p>
            <w:r>
              <w:rPr>
                <w:sz w:val="18"/>
              </w:rPr>
            </w:r>
            <w:r>
              <w:rPr>
                <w:b w:val="0"/>
                <w:sz w:val="18"/>
              </w:rPr>
              <w:t>C:\Users\0021260\OneDrive - ViewNext\Escritorio\VisualStudio\viewnext-ai-course\LangGraf</w:t>
            </w:r>
          </w:p>
        </w:tc>
        <w:tc>
          <w:tcPr>
            <w:tcW w:type="dxa" w:w="5112"/>
            <w:vAlign w:val="center"/>
          </w:tcPr>
          <w:p>
            <w:r>
              <w:rPr>
                <w:sz w:val="18"/>
              </w:rPr>
            </w:r>
            <w:r>
              <w:rPr>
                <w:b w:val="0"/>
                <w:sz w:val="18"/>
              </w:rPr>
              <w:t>Ejemplos de LangGraph para construir el grafo del orquestador y los subagentes.</w:t>
            </w:r>
          </w:p>
        </w:tc>
      </w:tr>
      <w:tr>
        <w:tc>
          <w:tcPr>
            <w:tcW w:type="dxa" w:w="5112"/>
            <w:vAlign w:val="center"/>
          </w:tcPr>
          <w:p>
            <w:r>
              <w:rPr>
                <w:sz w:val="18"/>
              </w:rPr>
            </w:r>
            <w:r>
              <w:rPr>
                <w:b w:val="0"/>
                <w:sz w:val="18"/>
              </w:rPr>
              <w:t>C:\Users\0021260\OneDrive - ViewNext\Escritorio\VisualStudio\viewnext-ai-course\No_SQL_no_relacional</w:t>
            </w:r>
          </w:p>
        </w:tc>
        <w:tc>
          <w:tcPr>
            <w:tcW w:type="dxa" w:w="5112"/>
            <w:vAlign w:val="center"/>
          </w:tcPr>
          <w:p>
            <w:r>
              <w:rPr>
                <w:sz w:val="18"/>
              </w:rPr>
            </w:r>
            <w:r>
              <w:rPr>
                <w:b w:val="0"/>
                <w:sz w:val="18"/>
              </w:rPr>
              <w:t>Ejemplos de MongoDB o NoSQL para persistencia de casos, trazas, estados e informes.</w:t>
            </w:r>
          </w:p>
        </w:tc>
      </w:tr>
      <w:tr>
        <w:tc>
          <w:tcPr>
            <w:tcW w:type="dxa" w:w="5112"/>
            <w:vAlign w:val="center"/>
          </w:tcPr>
          <w:p>
            <w:r>
              <w:rPr>
                <w:sz w:val="18"/>
              </w:rPr>
            </w:r>
            <w:r>
              <w:rPr>
                <w:b w:val="0"/>
                <w:sz w:val="18"/>
              </w:rPr>
              <w:t>C:\Users\0021260\OneDrive - ViewNext\Escritorio\VisualStudio\viewnext-ai-course\RAG</w:t>
            </w:r>
          </w:p>
        </w:tc>
        <w:tc>
          <w:tcPr>
            <w:tcW w:type="dxa" w:w="5112"/>
            <w:vAlign w:val="center"/>
          </w:tcPr>
          <w:p>
            <w:r>
              <w:rPr>
                <w:sz w:val="18"/>
              </w:rPr>
            </w:r>
            <w:r>
              <w:rPr>
                <w:b w:val="0"/>
                <w:sz w:val="18"/>
              </w:rPr>
              <w:t>Ejemplos de RAG para recuperar información de protocolos y documentos.</w:t>
            </w:r>
          </w:p>
        </w:tc>
      </w:tr>
      <w:tr>
        <w:tc>
          <w:tcPr>
            <w:tcW w:type="dxa" w:w="5112"/>
          </w:tcPr>
          <w:p>
            <w:r>
              <w:rPr>
                <w:sz w:val="16"/>
              </w:rPr>
              <w:t>C:\Users\0021260\OneDrive - ViewNext\Escritorio\VisualStudio\viewnext-ai-course\LangGraf\agentes_reskilling\tarea_caso_de_uso</w:t>
            </w:r>
          </w:p>
        </w:tc>
        <w:tc>
          <w:tcPr>
            <w:tcW w:type="dxa" w:w="5112"/>
          </w:tcPr>
          <w:p>
            <w:r>
              <w:rPr>
                <w:sz w:val="16"/>
              </w:rPr>
              <w:t>Referencia adicional prioritaria con un caso de uso de agentes. Debe revisarse como base de conocimiento para diseñar el flujo multiagente y la delegación entre subagentes.</w:t>
            </w:r>
          </w:p>
        </w:tc>
      </w:tr>
    </w:tbl>
    <w:p>
      <w:pPr>
        <w:pStyle w:val="Heading2"/>
      </w:pPr>
      <w:r>
        <w:t>16.2. Aclaración sobre OpenClaw Studio</w:t>
      </w:r>
    </w:p>
    <w:p>
      <w:pPr/>
      <w:r>
        <w:t>El proyecto final no debe ser un proyecto de OpenClaw. OpenClaw Studio se usará únicamente como referencia visual o como cantera de componentes si Claude Code detecta que partes de pixel_agent son reutilizables de forma limpia.</w:t>
      </w:r>
    </w:p>
    <w:p>
      <w:pPr>
        <w:pStyle w:val="ListBullet"/>
      </w:pPr>
      <w:r>
        <w:t>No mantener branding, rutas, lógica o dependencias específicas de OpenClaw si no son necesarias para el nuevo proyecto.</w:t>
      </w:r>
    </w:p>
    <w:p>
      <w:pPr>
        <w:pStyle w:val="ListBullet"/>
      </w:pPr>
      <w:r>
        <w:t>No adaptar todo OpenClaw Studio. Crear un proyecto nuevo y standalone llamado hospital-triage-ai.</w:t>
      </w:r>
    </w:p>
    <w:p>
      <w:pPr>
        <w:pStyle w:val="ListBullet"/>
      </w:pPr>
      <w:r>
        <w:t>Usar la idea visual de agentes pixelados en un escenario hospitalario: recepción, analista clínico, investigador, ejecutor, validador, redactor y orquestador.</w:t>
      </w:r>
    </w:p>
    <w:p>
      <w:pPr>
        <w:pStyle w:val="Heading2"/>
      </w:pPr>
      <w:r>
        <w:t>16.3. Estructura del proyecto</w:t>
      </w:r>
    </w:p>
    <w:p>
      <w:pPr/>
      <w:r>
        <w:t>La estructura propuesta anteriormente es solo una referencia. Claude Code debe basarse principalmente en los proyectos anteriores del curso y adaptar la organización a los patrones que ya existan en esas carpetas.</w:t>
      </w:r>
    </w:p>
    <w:p>
      <w:pPr>
        <w:pStyle w:val="ListBullet"/>
      </w:pPr>
      <w:r>
        <w:t>La estructura debe ser simple, clara y fácil de explicar al mostrar el programa.</w:t>
      </w:r>
    </w:p>
    <w:p>
      <w:pPr>
        <w:pStyle w:val="ListBullet"/>
      </w:pPr>
      <w:r>
        <w:t>No forzar una arquitectura artificial si los ejemplos del curso usan otra organización más coherente.</w:t>
      </w:r>
    </w:p>
    <w:p>
      <w:pPr>
        <w:pStyle w:val="ListBullet"/>
      </w:pPr>
      <w:r>
        <w:t>Mantener separación clara entre frontend, backend, datos de ejemplo, documentación y configuración Docker.</w:t>
      </w:r>
    </w:p>
    <w:p>
      <w:pPr>
        <w:pStyle w:val="ListBullet"/>
      </w:pPr>
      <w:r>
        <w:t>Priorizar que el proyecto arranque, se entienda y sea fácil de enseñar por encima de una estructura excesivamente compleja.</w:t>
      </w:r>
    </w:p>
    <w:p>
      <w:pPr>
        <w:pStyle w:val="Heading2"/>
      </w:pPr>
      <w:r>
        <w:t>16.4. Diseño visual definitivo de la aplicación</w:t>
      </w:r>
    </w:p>
    <w:p>
      <w:pPr/>
      <w:r>
        <w:t>La interfaz debe dar protagonismo a los agentes moviéndose dentro de un escenario de hospital. No se quiere una pantalla con agentes escondidos en una pestaña secundaria. El programa debe mostrar claramente cómo los agentes reciben la información y trabajan visualmente.</w:t>
      </w:r>
    </w:p>
    <w:p>
      <w:pPr>
        <w:pStyle w:val="ListBullet"/>
      </w:pPr>
      <w:r>
        <w:t>Una única ruta principal: /hospital-triage o equivalente.</w:t>
      </w:r>
    </w:p>
    <w:p>
      <w:pPr>
        <w:pStyle w:val="ListBullet"/>
      </w:pPr>
      <w:r>
        <w:t>Panel izquierdo compacto para introducir los datos del paciente.</w:t>
      </w:r>
    </w:p>
    <w:p>
      <w:pPr>
        <w:pStyle w:val="ListBullet"/>
      </w:pPr>
      <w:r>
        <w:t>Panel central grande con el hospital pixelado y los agentes moviéndose, comunicándose y cambiando de estado.</w:t>
      </w:r>
    </w:p>
    <w:p>
      <w:pPr>
        <w:pStyle w:val="ListBullet"/>
      </w:pPr>
      <w:r>
        <w:t>Panel inferior o lateral para timeline de actividad, mensajes de agentes y resumen del informe.</w:t>
      </w:r>
    </w:p>
    <w:p>
      <w:pPr>
        <w:pStyle w:val="ListBullet"/>
      </w:pPr>
      <w:r>
        <w:t>Al pulsar Analizar caso, el formulario queda en segundo plano y el escenario de agentes pasa a ser el foco principal.</w:t>
      </w:r>
    </w:p>
    <w:p>
      <w:pPr>
        <w:pStyle w:val="ListBullet"/>
      </w:pPr>
      <w:r>
        <w:t>El informe final debe aparecer cuando termina el flujo, sin ocultar completamente la trazabilidad del proceso.</w:t>
      </w:r>
    </w:p>
    <w:p>
      <w:pPr>
        <w:pStyle w:val="Heading2"/>
      </w:pPr>
      <w:r>
        <w:t>16.5. Comportamiento esperado de los agentes visuales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sz w:val="18"/>
              </w:rPr>
            </w:r>
            <w:r>
              <w:rPr>
                <w:b/>
                <w:sz w:val="18"/>
              </w:rPr>
              <w:t>Agente</w:t>
            </w:r>
          </w:p>
        </w:tc>
        <w:tc>
          <w:tcPr>
            <w:tcW w:type="dxa" w:w="3408"/>
            <w:vAlign w:val="center"/>
            <w:shd w:fill="D9EAF7"/>
          </w:tcPr>
          <w:p>
            <w:r>
              <w:rPr>
                <w:sz w:val="18"/>
              </w:rPr>
            </w:r>
            <w:r>
              <w:rPr>
                <w:b/>
                <w:sz w:val="18"/>
              </w:rPr>
              <w:t>Acción visual</w:t>
            </w:r>
          </w:p>
        </w:tc>
        <w:tc>
          <w:tcPr>
            <w:tcW w:type="dxa" w:w="3408"/>
            <w:vAlign w:val="center"/>
            <w:shd w:fill="D9EAF7"/>
          </w:tcPr>
          <w:p>
            <w:r>
              <w:rPr>
                <w:sz w:val="18"/>
              </w:rPr>
            </w:r>
            <w:r>
              <w:rPr>
                <w:b/>
                <w:sz w:val="18"/>
              </w:rPr>
              <w:t>Mensaje o estado esperado</w:t>
            </w:r>
          </w:p>
        </w:tc>
      </w:tr>
      <w:tr>
        <w:tc>
          <w:tcPr>
            <w:tcW w:type="dxa" w:w="3408"/>
            <w:vAlign w:val="center"/>
          </w:tcPr>
          <w:p>
            <w:r>
              <w:rPr>
                <w:sz w:val="18"/>
              </w:rPr>
            </w:r>
            <w:r>
              <w:rPr>
                <w:b w:val="0"/>
                <w:sz w:val="18"/>
              </w:rPr>
              <w:t>Orquestador</w:t>
            </w:r>
          </w:p>
        </w:tc>
        <w:tc>
          <w:tcPr>
            <w:tcW w:type="dxa" w:w="3408"/>
            <w:vAlign w:val="center"/>
          </w:tcPr>
          <w:p>
            <w:r>
              <w:rPr>
                <w:sz w:val="18"/>
              </w:rPr>
            </w:r>
            <w:r>
              <w:rPr>
                <w:b w:val="0"/>
                <w:sz w:val="18"/>
              </w:rPr>
              <w:t>Se ilumina, recibe el caso y envía pulsos/flechas a otros agentes.</w:t>
            </w:r>
          </w:p>
        </w:tc>
        <w:tc>
          <w:tcPr>
            <w:tcW w:type="dxa" w:w="3408"/>
            <w:vAlign w:val="center"/>
          </w:tcPr>
          <w:p>
            <w:r>
              <w:rPr>
                <w:sz w:val="18"/>
              </w:rPr>
            </w:r>
            <w:r>
              <w:rPr>
                <w:b w:val="0"/>
                <w:sz w:val="18"/>
              </w:rPr>
              <w:t>Coordinando caso de triage</w:t>
            </w:r>
          </w:p>
        </w:tc>
      </w:tr>
      <w:tr>
        <w:tc>
          <w:tcPr>
            <w:tcW w:type="dxa" w:w="3408"/>
            <w:vAlign w:val="center"/>
          </w:tcPr>
          <w:p>
            <w:r>
              <w:rPr>
                <w:sz w:val="18"/>
              </w:rPr>
            </w:r>
            <w:r>
              <w:rPr>
                <w:b w:val="0"/>
                <w:sz w:val="18"/>
              </w:rPr>
              <w:t>Analista clínico</w:t>
            </w:r>
          </w:p>
        </w:tc>
        <w:tc>
          <w:tcPr>
            <w:tcW w:type="dxa" w:w="3408"/>
            <w:vAlign w:val="center"/>
          </w:tcPr>
          <w:p>
            <w:r>
              <w:rPr>
                <w:sz w:val="18"/>
              </w:rPr>
            </w:r>
            <w:r>
              <w:rPr>
                <w:b w:val="0"/>
                <w:sz w:val="18"/>
              </w:rPr>
              <w:t>Revisa ficha del paciente o monitor de constantes.</w:t>
            </w:r>
          </w:p>
        </w:tc>
        <w:tc>
          <w:tcPr>
            <w:tcW w:type="dxa" w:w="3408"/>
            <w:vAlign w:val="center"/>
          </w:tcPr>
          <w:p>
            <w:r>
              <w:rPr>
                <w:sz w:val="18"/>
              </w:rPr>
            </w:r>
            <w:r>
              <w:rPr>
                <w:b w:val="0"/>
                <w:sz w:val="18"/>
              </w:rPr>
              <w:t>Analizando síntomas y signos vitales</w:t>
            </w:r>
          </w:p>
        </w:tc>
      </w:tr>
      <w:tr>
        <w:tc>
          <w:tcPr>
            <w:tcW w:type="dxa" w:w="3408"/>
            <w:vAlign w:val="center"/>
          </w:tcPr>
          <w:p>
            <w:r>
              <w:rPr>
                <w:sz w:val="18"/>
              </w:rPr>
            </w:r>
            <w:r>
              <w:rPr>
                <w:b w:val="0"/>
                <w:sz w:val="18"/>
              </w:rPr>
              <w:t>Investigador RAG</w:t>
            </w:r>
          </w:p>
        </w:tc>
        <w:tc>
          <w:tcPr>
            <w:tcW w:type="dxa" w:w="3408"/>
            <w:vAlign w:val="center"/>
          </w:tcPr>
          <w:p>
            <w:r>
              <w:rPr>
                <w:sz w:val="18"/>
              </w:rPr>
            </w:r>
            <w:r>
              <w:rPr>
                <w:b w:val="0"/>
                <w:sz w:val="18"/>
              </w:rPr>
              <w:t>Se mueve hacia terminal, biblioteca o zona documental.</w:t>
            </w:r>
          </w:p>
        </w:tc>
        <w:tc>
          <w:tcPr>
            <w:tcW w:type="dxa" w:w="3408"/>
            <w:vAlign w:val="center"/>
          </w:tcPr>
          <w:p>
            <w:r>
              <w:rPr>
                <w:sz w:val="18"/>
              </w:rPr>
            </w:r>
            <w:r>
              <w:rPr>
                <w:b w:val="0"/>
                <w:sz w:val="18"/>
              </w:rPr>
              <w:t>Buscando protocolos relevantes</w:t>
            </w:r>
          </w:p>
        </w:tc>
      </w:tr>
      <w:tr>
        <w:tc>
          <w:tcPr>
            <w:tcW w:type="dxa" w:w="3408"/>
            <w:vAlign w:val="center"/>
          </w:tcPr>
          <w:p>
            <w:r>
              <w:rPr>
                <w:sz w:val="18"/>
              </w:rPr>
            </w:r>
            <w:r>
              <w:rPr>
                <w:b w:val="0"/>
                <w:sz w:val="18"/>
              </w:rPr>
              <w:t>Ejecutor hospitalario</w:t>
            </w:r>
          </w:p>
        </w:tc>
        <w:tc>
          <w:tcPr>
            <w:tcW w:type="dxa" w:w="3408"/>
            <w:vAlign w:val="center"/>
          </w:tcPr>
          <w:p>
            <w:r>
              <w:rPr>
                <w:sz w:val="18"/>
              </w:rPr>
            </w:r>
            <w:r>
              <w:rPr>
                <w:b w:val="0"/>
                <w:sz w:val="18"/>
              </w:rPr>
              <w:t>Consulta consola o sistema simulado.</w:t>
            </w:r>
          </w:p>
        </w:tc>
        <w:tc>
          <w:tcPr>
            <w:tcW w:type="dxa" w:w="3408"/>
            <w:vAlign w:val="center"/>
          </w:tcPr>
          <w:p>
            <w:r>
              <w:rPr>
                <w:sz w:val="18"/>
              </w:rPr>
            </w:r>
            <w:r>
              <w:rPr>
                <w:b w:val="0"/>
                <w:sz w:val="18"/>
              </w:rPr>
              <w:t>Consultando disponibilidad o datos hospitalarios simulados</w:t>
            </w:r>
          </w:p>
        </w:tc>
      </w:tr>
      <w:tr>
        <w:tc>
          <w:tcPr>
            <w:tcW w:type="dxa" w:w="3408"/>
            <w:vAlign w:val="center"/>
          </w:tcPr>
          <w:p>
            <w:r>
              <w:rPr>
                <w:sz w:val="18"/>
              </w:rPr>
            </w:r>
            <w:r>
              <w:rPr>
                <w:b w:val="0"/>
                <w:sz w:val="18"/>
              </w:rPr>
              <w:t>Validador</w:t>
            </w:r>
          </w:p>
        </w:tc>
        <w:tc>
          <w:tcPr>
            <w:tcW w:type="dxa" w:w="3408"/>
            <w:vAlign w:val="center"/>
          </w:tcPr>
          <w:p>
            <w:r>
              <w:rPr>
                <w:sz w:val="18"/>
              </w:rPr>
            </w:r>
            <w:r>
              <w:rPr>
                <w:b w:val="0"/>
                <w:sz w:val="18"/>
              </w:rPr>
              <w:t>Muestra check, alerta o sello de revisión.</w:t>
            </w:r>
          </w:p>
        </w:tc>
        <w:tc>
          <w:tcPr>
            <w:tcW w:type="dxa" w:w="3408"/>
            <w:vAlign w:val="center"/>
          </w:tcPr>
          <w:p>
            <w:r>
              <w:rPr>
                <w:sz w:val="18"/>
              </w:rPr>
            </w:r>
            <w:r>
              <w:rPr>
                <w:b w:val="0"/>
                <w:sz w:val="18"/>
              </w:rPr>
              <w:t>Validando seguridad y límites clínicos</w:t>
            </w:r>
          </w:p>
        </w:tc>
      </w:tr>
      <w:tr>
        <w:tc>
          <w:tcPr>
            <w:tcW w:type="dxa" w:w="3408"/>
            <w:vAlign w:val="center"/>
          </w:tcPr>
          <w:p>
            <w:r>
              <w:rPr>
                <w:sz w:val="18"/>
              </w:rPr>
            </w:r>
            <w:r>
              <w:rPr>
                <w:b w:val="0"/>
                <w:sz w:val="18"/>
              </w:rPr>
              <w:t>Redactor</w:t>
            </w:r>
          </w:p>
        </w:tc>
        <w:tc>
          <w:tcPr>
            <w:tcW w:type="dxa" w:w="3408"/>
            <w:vAlign w:val="center"/>
          </w:tcPr>
          <w:p>
            <w:r>
              <w:rPr>
                <w:sz w:val="18"/>
              </w:rPr>
            </w:r>
            <w:r>
              <w:rPr>
                <w:b w:val="0"/>
                <w:sz w:val="18"/>
              </w:rPr>
              <w:t>Genera documento o informe en pantalla.</w:t>
            </w:r>
          </w:p>
        </w:tc>
        <w:tc>
          <w:tcPr>
            <w:tcW w:type="dxa" w:w="3408"/>
            <w:vAlign w:val="center"/>
          </w:tcPr>
          <w:p>
            <w:r>
              <w:rPr>
                <w:sz w:val="18"/>
              </w:rPr>
            </w:r>
            <w:r>
              <w:rPr>
                <w:b w:val="0"/>
                <w:sz w:val="18"/>
              </w:rPr>
              <w:t>Redactando informe preliminar</w:t>
            </w:r>
          </w:p>
        </w:tc>
      </w:tr>
    </w:tbl>
    <w:p>
      <w:pPr>
        <w:pStyle w:val="Heading2"/>
      </w:pPr>
      <w:r>
        <w:t>16.6. Pruebas obligatorias que debe realizar Claude Code</w:t>
      </w:r>
    </w:p>
    <w:p>
      <w:pPr/>
      <w:r>
        <w:t>Claude Code debe crear y ejecutar todos los tests necesarios para comprobar que el proyecto funciona correctamente. No basta con generar código: debe validar que el sistema arranca, que los endpoints responden y que el flujo multiagente devuelve una salida coherente.</w:t>
      </w:r>
    </w:p>
    <w:p>
      <w:pPr>
        <w:pStyle w:val="ListBullet"/>
      </w:pPr>
      <w:r>
        <w:t>Tests del backend FastAPI: endpoint /triage, validación de entrada y estructura de respuesta.</w:t>
      </w:r>
    </w:p>
    <w:p>
      <w:pPr>
        <w:pStyle w:val="ListBullet"/>
      </w:pPr>
      <w:r>
        <w:t>Tests del flujo LangGraph: ejecución del orquestador y de cada subagente con un caso de paciente de ejemplo.</w:t>
      </w:r>
    </w:p>
    <w:p>
      <w:pPr>
        <w:pStyle w:val="ListBullet"/>
      </w:pPr>
      <w:r>
        <w:t>Tests de integración: FastAPI debe poder invocar el flujo multiagente y devolver prioridad sugerida, factores de riesgo, próximos pasos y aviso de seguridad.</w:t>
      </w:r>
    </w:p>
    <w:p>
      <w:pPr>
        <w:pStyle w:val="ListBullet"/>
      </w:pPr>
      <w:r>
        <w:t>Tests de persistencia: guardar y recuperar casos, trazas o informes en MongoDB si esa parte está implementada.</w:t>
      </w:r>
    </w:p>
    <w:p>
      <w:pPr>
        <w:pStyle w:val="ListBullet"/>
      </w:pPr>
      <w:r>
        <w:t>Tests de búsqueda/RAG: comprobar que Elasticsearch indexa documentos de ejemplo y devuelve fragmentos relevantes.</w:t>
      </w:r>
    </w:p>
    <w:p>
      <w:pPr>
        <w:pStyle w:val="ListBullet"/>
      </w:pPr>
      <w:r>
        <w:t>Tests del frontend: renderizado de la pantalla principal, formulario de paciente y estados visuales mínimos de los agentes.</w:t>
      </w:r>
    </w:p>
    <w:p>
      <w:pPr>
        <w:pStyle w:val="ListBullet"/>
      </w:pPr>
      <w:r>
        <w:t>Validación Docker: docker-compose debe levantar los servicios necesarios o, si algo queda pendiente, Claude Code debe documentarlo claramente.</w:t>
      </w:r>
    </w:p>
    <w:p>
      <w:pPr>
        <w:pStyle w:val="ListBullet"/>
      </w:pPr>
      <w:r>
        <w:t>Después de cada cambio importante, ejecutar build/lint/test según corresponda y corregir errores antes de avanzar.</w:t>
      </w:r>
    </w:p>
    <w:p>
      <w:pPr>
        <w:pStyle w:val="Heading2"/>
      </w:pPr>
      <w:r>
        <w:t>16.7. Estrategia de ahorro de tokens con Claude Code</w:t>
      </w:r>
    </w:p>
    <w:p>
      <w:pPr/>
      <w:r>
        <w:t>Para ahorrar tokens y evitar que Claude Code se pierda, el trabajo debe hacerse por fases pequeñas. Claude Code no debe intentar construir todo el proyecto en una sola petición.</w:t>
      </w:r>
    </w:p>
    <w:p>
      <w:pPr>
        <w:pStyle w:val="ListBullet"/>
      </w:pPr>
      <w:r>
        <w:t>Primero analizar rutas y ejemplos sin modificar archivos.</w:t>
      </w:r>
    </w:p>
    <w:p>
      <w:pPr>
        <w:pStyle w:val="ListBullet"/>
      </w:pPr>
      <w:r>
        <w:t>Después crear un plan técnico breve con archivos a tocar y orden de implementación.</w:t>
      </w:r>
    </w:p>
    <w:p>
      <w:pPr>
        <w:pStyle w:val="ListBullet"/>
      </w:pPr>
      <w:r>
        <w:t>Implementar por fases: frontend visual, backend mock, LangGraph, MongoDB, Elasticsearch/RAG y Docker.</w:t>
      </w:r>
    </w:p>
    <w:p>
      <w:pPr>
        <w:pStyle w:val="ListBullet"/>
      </w:pPr>
      <w:r>
        <w:t>En cada fase, pedir cambios concretos y limitar el alcance.</w:t>
      </w:r>
    </w:p>
    <w:p>
      <w:pPr>
        <w:pStyle w:val="ListBullet"/>
      </w:pPr>
      <w:r>
        <w:t>Evitar que Claude Code reescriba archivos grandes completos si solo hace falta modificar una parte.</w:t>
      </w:r>
    </w:p>
    <w:p>
      <w:pPr>
        <w:pStyle w:val="ListBullet"/>
      </w:pPr>
      <w:r>
        <w:t>Pedir resúmenes cortos después de cada fase: qué cambió, qué archivos tocó, cómo probarlo y qué queda pendiente.</w:t>
      </w:r>
    </w:p>
    <w:p>
      <w:pPr>
        <w:pStyle w:val="ListBullet"/>
      </w:pPr>
      <w:r>
        <w:t>No pedir explicaciones largas mientras se está programando. Primero construir, probar y luego documentar.</w:t>
      </w:r>
    </w:p>
    <w:p>
      <w:pPr>
        <w:pStyle w:val="ListBullet"/>
      </w:pPr>
      <w:r>
        <w:t>Cuando el contexto crezca demasiado, pedir a Claude Code un resumen de estado del proyecto para continuar en una nueva sesión sin perder información.</w:t>
      </w:r>
    </w:p>
    <w:p>
      <w:pPr>
        <w:pStyle w:val="Heading2"/>
      </w:pPr>
      <w:r>
        <w:t>16.8. Aclaración crítica: es un programa funcional, no una presentación</w:t>
      </w:r>
    </w:p>
    <w:p>
      <w:pPr/>
      <w:r>
        <w:t>Claude Code debe entender que el objetivo no es crear una presentación ni una maqueta estática. El resultado esperado es un programa web funcional que se pueda ejecutar, usar y enseñar con sus funcionalidades completas.</w:t>
      </w:r>
    </w:p>
    <w:p>
      <w:pPr/>
      <w:r>
        <w:t>El programa debe permitir introducir datos de un paciente, ejecutar el flujo multiagente, visualizar a los agentes trabajando en un escenario hospitalario y generar un informe preliminar de triage.</w:t>
      </w:r>
    </w:p>
    <w:p>
      <w:pPr/>
      <w:r>
        <w:t>La parte visual no debe ser decorativa: debe reflejar estados reales o simulados del flujo: recepción del caso, análisis clínico, búsqueda RAG, consulta de sistemas, validación y redacción del informe.</w:t>
      </w:r>
    </w:p>
    <w:p>
      <w:pPr/>
      <w:r>
        <w:t>La palabra "demo" solo debe entenderse como demostración en directo de un programa funcionando, no como prototipo sin backend, sin pruebas o sin integración.</w:t>
      </w:r>
    </w:p>
    <w:p>
      <w:pPr>
        <w:pStyle w:val="Heading2"/>
      </w:pPr>
      <w:r>
        <w:t>16.9. Prompt final actualizado para Claude Code</w:t>
      </w:r>
    </w:p>
    <w:p>
      <w:pPr>
        <w:pStyle w:val="IntenseQuote"/>
      </w:pPr>
      <w:r>
        <w:rPr>
          <w:rFonts w:ascii="Courier New" w:hAnsi="Courier New"/>
          <w:sz w:val="18"/>
        </w:rPr>
        <w:t>You are a senior software engineer and tech lead helping me build a standalone project called hospital-triage-ai.</w:t>
      </w:r>
    </w:p>
    <w:p>
      <w:pPr/>
    </w:p>
    <w:p>
      <w:pPr/>
      <w:r>
        <w:rPr>
          <w:rFonts w:ascii="Courier New" w:hAnsi="Courier New"/>
          <w:sz w:val="18"/>
        </w:rPr>
        <w:t>Important context:</w:t>
      </w:r>
    </w:p>
    <w:p>
      <w:pPr/>
      <w:r>
        <w:rPr>
          <w:rFonts w:ascii="Courier New" w:hAnsi="Courier New"/>
          <w:sz w:val="18"/>
        </w:rPr>
        <w:t>- This is NOT an OpenClaw project.</w:t>
      </w:r>
    </w:p>
    <w:p>
      <w:pPr/>
      <w:r>
        <w:rPr>
          <w:rFonts w:ascii="Courier New" w:hAnsi="Courier New"/>
          <w:sz w:val="18"/>
        </w:rPr>
        <w:t>- OpenClaw Studio is only a visual reference/source for the pixel_agent idea.</w:t>
      </w:r>
    </w:p>
    <w:p>
      <w:pPr/>
      <w:r>
        <w:rPr>
          <w:rFonts w:ascii="Courier New" w:hAnsi="Courier New"/>
          <w:sz w:val="18"/>
        </w:rPr>
        <w:t>- OpenClaw Studio example path:</w:t>
      </w:r>
    </w:p>
    <w:p>
      <w:pPr/>
      <w:r>
        <w:rPr>
          <w:rFonts w:ascii="Courier New" w:hAnsi="Courier New"/>
          <w:sz w:val="18"/>
        </w:rPr>
        <w:t xml:space="preserve">  C:\Users\0021260\OneDrive - ViewNext\Escritorio\VisualStudio\viewnext-ai-course\openclaw-studio</w:t>
      </w:r>
    </w:p>
    <w:p>
      <w:pPr/>
      <w:r>
        <w:rPr>
          <w:rFonts w:ascii="Courier New" w:hAnsi="Courier New"/>
          <w:sz w:val="18"/>
        </w:rPr>
        <w:t>- New project destination path:</w:t>
      </w:r>
    </w:p>
    <w:p>
      <w:pPr/>
      <w:r>
        <w:rPr>
          <w:rFonts w:ascii="Courier New" w:hAnsi="Courier New"/>
          <w:sz w:val="18"/>
        </w:rPr>
        <w:t xml:space="preserve">  C:\Users\0021260\OneDrive - ViewNext\Escritorio\VisualStudio\viewnext-ai-course\hospital-triage-ai</w:t>
      </w:r>
    </w:p>
    <w:p>
      <w:pPr/>
    </w:p>
    <w:p>
      <w:pPr/>
      <w:r>
        <w:rPr>
          <w:rFonts w:ascii="Courier New" w:hAnsi="Courier New"/>
          <w:sz w:val="18"/>
        </w:rPr>
        <w:t>Use the previous course projects as the main technical references:</w:t>
      </w:r>
    </w:p>
    <w:p>
      <w:pPr/>
      <w:r>
        <w:rPr>
          <w:rFonts w:ascii="Courier New" w:hAnsi="Courier New"/>
          <w:sz w:val="18"/>
        </w:rPr>
        <w:t>- Bases_de_datos_vectorial</w:t>
      </w:r>
    </w:p>
    <w:p>
      <w:pPr/>
      <w:r>
        <w:rPr>
          <w:rFonts w:ascii="Courier New" w:hAnsi="Courier New"/>
          <w:sz w:val="18"/>
        </w:rPr>
        <w:t>- fastapi\fastapi_ai_reskilling_2026_bloque_2\b2_modulo_5\b2_modulo_5_proyecto</w:t>
      </w:r>
    </w:p>
    <w:p>
      <w:pPr/>
      <w:r>
        <w:rPr>
          <w:rFonts w:ascii="Courier New" w:hAnsi="Courier New"/>
          <w:sz w:val="18"/>
        </w:rPr>
        <w:t>- LangChain</w:t>
      </w:r>
    </w:p>
    <w:p>
      <w:pPr/>
      <w:r>
        <w:rPr>
          <w:rFonts w:ascii="Courier New" w:hAnsi="Courier New"/>
          <w:sz w:val="18"/>
        </w:rPr>
        <w:t>- LangGraf</w:t>
      </w:r>
    </w:p>
    <w:p>
      <w:pPr/>
      <w:r>
        <w:rPr>
          <w:rFonts w:ascii="Courier New" w:hAnsi="Courier New"/>
          <w:sz w:val="18"/>
        </w:rPr>
        <w:t>- LangGraf\agentes_reskilling\tarea_caso_de_uso</w:t>
      </w:r>
    </w:p>
    <w:p>
      <w:pPr/>
      <w:r>
        <w:rPr>
          <w:rFonts w:ascii="Courier New" w:hAnsi="Courier New"/>
          <w:sz w:val="18"/>
        </w:rPr>
        <w:t>- No_SQL_no_relacional</w:t>
      </w:r>
    </w:p>
    <w:p>
      <w:pPr/>
      <w:r>
        <w:rPr>
          <w:rFonts w:ascii="Courier New" w:hAnsi="Courier New"/>
          <w:sz w:val="18"/>
        </w:rPr>
        <w:t>- RAG</w:t>
      </w:r>
    </w:p>
    <w:p>
      <w:pPr/>
    </w:p>
    <w:p>
      <w:pPr/>
      <w:r>
        <w:rPr>
          <w:rFonts w:ascii="Courier New" w:hAnsi="Courier New"/>
          <w:sz w:val="18"/>
        </w:rPr>
        <w:t>The project is an intelligent hospital triage multi-agent web application.</w:t>
      </w:r>
    </w:p>
    <w:p>
      <w:pPr/>
      <w:r>
        <w:rPr>
          <w:rFonts w:ascii="Courier New" w:hAnsi="Courier New"/>
          <w:sz w:val="18"/>
        </w:rPr>
        <w:t>The frontend must visually show a hospital scenario where pixel-style agents move, communicate and visibly perform actions.</w:t>
      </w:r>
    </w:p>
    <w:p>
      <w:pPr/>
    </w:p>
    <w:p>
      <w:pPr/>
      <w:r>
        <w:rPr>
          <w:rFonts w:ascii="Courier New" w:hAnsi="Courier New"/>
          <w:sz w:val="18"/>
        </w:rPr>
        <w:t>UI requirements:</w:t>
      </w:r>
    </w:p>
    <w:p>
      <w:pPr/>
      <w:r>
        <w:rPr>
          <w:rFonts w:ascii="Courier New" w:hAnsi="Courier New"/>
          <w:sz w:val="18"/>
        </w:rPr>
        <w:t>- A compact patient intake form on the left.</w:t>
      </w:r>
    </w:p>
    <w:p>
      <w:pPr/>
      <w:r>
        <w:rPr>
          <w:rFonts w:ascii="Courier New" w:hAnsi="Courier New"/>
          <w:sz w:val="18"/>
        </w:rPr>
        <w:t>- A large central hospital pixel-art scene as the main focus.</w:t>
      </w:r>
    </w:p>
    <w:p>
      <w:pPr/>
      <w:r>
        <w:rPr>
          <w:rFonts w:ascii="Courier New" w:hAnsi="Courier New"/>
          <w:sz w:val="18"/>
        </w:rPr>
        <w:t>- Agents must move and change status while working.</w:t>
      </w:r>
    </w:p>
    <w:p>
      <w:pPr/>
      <w:r>
        <w:rPr>
          <w:rFonts w:ascii="Courier New" w:hAnsi="Courier New"/>
          <w:sz w:val="18"/>
        </w:rPr>
        <w:t>- Show an activity timeline and final triage report in a bottom or side panel.</w:t>
      </w:r>
    </w:p>
    <w:p>
      <w:pPr/>
      <w:r>
        <w:rPr>
          <w:rFonts w:ascii="Courier New" w:hAnsi="Courier New"/>
          <w:sz w:val="18"/>
        </w:rPr>
        <w:t>- Do not hide the agents in a secondary tab; the visual agent scenario is the main product feature.</w:t>
      </w:r>
    </w:p>
    <w:p>
      <w:pPr/>
    </w:p>
    <w:p>
      <w:pPr/>
      <w:r>
        <w:rPr>
          <w:rFonts w:ascii="Courier New" w:hAnsi="Courier New"/>
          <w:sz w:val="18"/>
        </w:rPr>
        <w:t>Backend and AI requirements:</w:t>
      </w:r>
    </w:p>
    <w:p>
      <w:pPr/>
      <w:r>
        <w:rPr>
          <w:rFonts w:ascii="Courier New" w:hAnsi="Courier New"/>
          <w:sz w:val="18"/>
        </w:rPr>
        <w:t>- Use FastAPI and Python.</w:t>
      </w:r>
    </w:p>
    <w:p>
      <w:pPr/>
      <w:r>
        <w:rPr>
          <w:rFonts w:ascii="Courier New" w:hAnsi="Courier New"/>
          <w:sz w:val="18"/>
        </w:rPr>
        <w:t>- Use LangGraph for orchestration.</w:t>
      </w:r>
    </w:p>
    <w:p>
      <w:pPr/>
      <w:r>
        <w:rPr>
          <w:rFonts w:ascii="Courier New" w:hAnsi="Courier New"/>
          <w:sz w:val="18"/>
        </w:rPr>
        <w:t>- Use LangChain for LLM/RAG logic.</w:t>
      </w:r>
    </w:p>
    <w:p>
      <w:pPr/>
      <w:r>
        <w:rPr>
          <w:rFonts w:ascii="Courier New" w:hAnsi="Courier New"/>
          <w:sz w:val="18"/>
        </w:rPr>
        <w:t>- Use MongoDB for cases, traces, states and generated reports.</w:t>
      </w:r>
    </w:p>
    <w:p>
      <w:pPr/>
      <w:r>
        <w:rPr>
          <w:rFonts w:ascii="Courier New" w:hAnsi="Courier New"/>
          <w:sz w:val="18"/>
        </w:rPr>
        <w:t>- Use Elasticsearch for protocol search and RAG.</w:t>
      </w:r>
    </w:p>
    <w:p>
      <w:pPr/>
      <w:r>
        <w:rPr>
          <w:rFonts w:ascii="Courier New" w:hAnsi="Courier New"/>
          <w:sz w:val="18"/>
        </w:rPr>
        <w:t>- Use Docker for local execution.</w:t>
      </w:r>
    </w:p>
    <w:p>
      <w:pPr/>
      <w:r>
        <w:rPr>
          <w:rFonts w:ascii="Courier New" w:hAnsi="Courier New"/>
          <w:sz w:val="18"/>
        </w:rPr>
        <w:t>- Implement one controlled-scope MCP integration in the MVP because it is now required by the tutor.</w:t>
      </w:r>
    </w:p>
    <w:p>
      <w:pPr/>
      <w:r>
        <w:rPr>
          <w:rFonts w:ascii="Courier New" w:hAnsi="Courier New"/>
          <w:sz w:val="18"/>
        </w:rPr>
        <w:t>- Do not add SQL unless explicitly requested later.</w:t>
      </w:r>
    </w:p>
    <w:p>
      <w:pPr/>
    </w:p>
    <w:p>
      <w:pPr/>
      <w:r>
        <w:rPr>
          <w:rFonts w:ascii="Courier New" w:hAnsi="Courier New"/>
          <w:sz w:val="18"/>
        </w:rPr>
        <w:t>Medical safety requirement:</w:t>
      </w:r>
    </w:p>
    <w:p>
      <w:pPr/>
      <w:r>
        <w:rPr>
          <w:rFonts w:ascii="Courier New" w:hAnsi="Courier New"/>
          <w:sz w:val="18"/>
        </w:rPr>
        <w:t>- The system must not provide a final medical diagnosis.</w:t>
      </w:r>
    </w:p>
    <w:p>
      <w:pPr/>
      <w:r>
        <w:rPr>
          <w:rFonts w:ascii="Courier New" w:hAnsi="Courier New"/>
          <w:sz w:val="18"/>
        </w:rPr>
        <w:t>- It must provide clinical decision support only: suggested priority, relevant symptoms, risk factors, recommended next steps and a clear safety disclaimer.</w:t>
      </w:r>
    </w:p>
    <w:p>
      <w:pPr/>
    </w:p>
    <w:p>
      <w:pPr/>
      <w:r>
        <w:rPr>
          <w:rFonts w:ascii="Courier New" w:hAnsi="Courier New"/>
          <w:sz w:val="18"/>
        </w:rPr>
        <w:t>Testing requirement:</w:t>
      </w:r>
    </w:p>
    <w:p>
      <w:pPr/>
      <w:r>
        <w:rPr>
          <w:rFonts w:ascii="Courier New" w:hAnsi="Courier New"/>
          <w:sz w:val="18"/>
        </w:rPr>
        <w:t>- Create and run all necessary tests.</w:t>
      </w:r>
    </w:p>
    <w:p>
      <w:pPr/>
      <w:r>
        <w:rPr>
          <w:rFonts w:ascii="Courier New" w:hAnsi="Courier New"/>
          <w:sz w:val="18"/>
        </w:rPr>
        <w:t>- Validate backend endpoints, LangGraph flow, MongoDB persistence, Elasticsearch/RAG search, frontend rendering and Docker execution where applicable.</w:t>
      </w:r>
    </w:p>
    <w:p>
      <w:pPr/>
      <w:r>
        <w:rPr>
          <w:rFonts w:ascii="Courier New" w:hAnsi="Courier New"/>
          <w:sz w:val="18"/>
        </w:rPr>
        <w:t>- After each important implementation step, run the relevant tests/build/lint commands and fix issues before continuing.</w:t>
      </w:r>
    </w:p>
    <w:p>
      <w:pPr/>
    </w:p>
    <w:p>
      <w:pPr/>
      <w:r>
        <w:rPr>
          <w:rFonts w:ascii="Courier New" w:hAnsi="Courier New"/>
          <w:sz w:val="18"/>
        </w:rPr>
        <w:t>Token-saving workflow:</w:t>
      </w:r>
    </w:p>
    <w:p>
      <w:pPr/>
      <w:r>
        <w:rPr>
          <w:rFonts w:ascii="Courier New" w:hAnsi="Courier New"/>
          <w:sz w:val="18"/>
        </w:rPr>
        <w:t>- Work in small phases.</w:t>
      </w:r>
    </w:p>
    <w:p>
      <w:pPr/>
      <w:r>
        <w:rPr>
          <w:rFonts w:ascii="Courier New" w:hAnsi="Courier New"/>
          <w:sz w:val="18"/>
        </w:rPr>
        <w:t>- First analyze the referenced projects and create a concise implementation plan.</w:t>
      </w:r>
    </w:p>
    <w:p>
      <w:pPr/>
      <w:r>
        <w:rPr>
          <w:rFonts w:ascii="Courier New" w:hAnsi="Courier New"/>
          <w:sz w:val="18"/>
        </w:rPr>
        <w:t>- Do not modify files until the plan is clear.</w:t>
      </w:r>
    </w:p>
    <w:p>
      <w:pPr/>
      <w:r>
        <w:rPr>
          <w:rFonts w:ascii="Courier New" w:hAnsi="Courier New"/>
          <w:sz w:val="18"/>
        </w:rPr>
        <w:t>- Avoid rewriting large files unnecessarily.</w:t>
      </w:r>
    </w:p>
    <w:p>
      <w:pPr/>
    </w:p>
    <w:p>
      <w:pPr/>
      <w:r>
        <w:t>Functional application requirement:</w:t>
      </w:r>
    </w:p>
    <w:p>
      <w:pPr/>
      <w:r>
        <w:t>- This must be a working web application, not a slide deck, not a static prototype and not just a visual mockup.</w:t>
      </w:r>
    </w:p>
    <w:p>
      <w:pPr/>
      <w:r>
        <w:t>- The user must be able to enter patient data, launch the triage analysis, see the hospital agents working visually and receive the final triage support report.</w:t>
      </w:r>
    </w:p>
    <w:p>
      <w:pPr/>
      <w:r>
        <w:t>- All implemented functionality must be testable and runnable locally.</w:t>
      </w:r>
    </w:p>
    <w:p>
      <w:pPr/>
      <w:r>
        <w:rPr>
          <w:rFonts w:ascii="Courier New" w:hAnsi="Courier New"/>
          <w:sz w:val="18"/>
        </w:rPr>
        <w:t>- After each phase, summarize only: changed files, how to run/test, and next step.</w:t>
      </w:r>
    </w:p>
    <w:p/>
    <w:p>
      <w:pPr>
        <w:pStyle w:val="Heading1"/>
      </w:pPr>
      <w:r>
        <w:t>17. Experiencia visual esperada: agentes moviéndose en el hospital</w:t>
      </w:r>
    </w:p>
    <w:p>
      <w:r>
        <w:rPr>
          <w:b/>
        </w:rPr>
        <w:t xml:space="preserve">Objetivo de esta sección: </w:t>
      </w:r>
      <w:r>
        <w:t>Claude Code debe entender que la parte visual de los agentes no es decorativa. Es una funcionalidad principal del programa. El usuario quiere ver a los agentes trabajando de forma autónoma dentro de un escenario hospitalario, delegando tareas y mostrando su actividad en tiempo real.</w:t>
      </w:r>
    </w:p>
    <w:p>
      <w:pPr>
        <w:pStyle w:val="Heading2"/>
      </w:pPr>
      <w:r>
        <w:t>17.1. Concepto visual principal</w:t>
      </w:r>
    </w:p>
    <w:p>
      <w:r>
        <w:t>Cuando el sanitario introduce un caso y pulsa Analizar caso, el escenario hospitalario debe cobrar vida. Los agentes deben activarse, moverse por el hospital, cambiar de estado y mostrar qué tarea están realizando.</w:t>
      </w:r>
    </w:p>
    <w:p>
      <w:pPr>
        <w:shd w:fill="F2F2F2"/>
      </w:pPr>
      <w:r>
        <w:rPr>
          <w:rFonts w:ascii="Consolas" w:hAnsi="Consolas" w:eastAsia="Consolas"/>
          <w:sz w:val="18"/>
        </w:rPr>
        <w:t>Flujo visual esperado:</w:t>
        <w:br/>
        <w:br/>
        <w:t>Recepción recibe nuevo paciente</w:t>
        <w:br/>
        <w:t xml:space="preserve">      ↓</w:t>
        <w:br/>
        <w:t>Orquestador se activa</w:t>
        <w:br/>
        <w:t xml:space="preserve">      ↓</w:t>
        <w:br/>
        <w:t>Analista clínico camina al monitor de síntomas</w:t>
        <w:br/>
        <w:t xml:space="preserve">      ↓</w:t>
        <w:br/>
        <w:t>Investigador RAG va a la zona de protocolos/documentos</w:t>
        <w:br/>
        <w:t xml:space="preserve">      ↓</w:t>
        <w:br/>
        <w:t>Ejecutor hospitalario consulta sistemas simulados</w:t>
        <w:br/>
        <w:t xml:space="preserve">      ↓</w:t>
        <w:br/>
        <w:t>Validador revisa seguridad clínica</w:t>
        <w:br/>
        <w:t xml:space="preserve">      ↓</w:t>
        <w:br/>
        <w:t>Redactor genera el informe preliminar</w:t>
        <w:br/>
        <w:t xml:space="preserve">      ↓</w:t>
        <w:br/>
        <w:t>Informe final aparece en pantalla</w:t>
      </w:r>
    </w:p>
    <w:p>
      <w:pPr>
        <w:pStyle w:val="Heading2"/>
      </w:pPr>
      <w:r>
        <w:t>17.2. Regla de diseño: el escenario es el protagonista</w:t>
      </w:r>
    </w:p>
    <w:p>
      <w:pPr>
        <w:pStyle w:val="ListBullet"/>
      </w:pPr>
      <w:r>
        <w:t>El programa debe tener una pantalla principal tipo dashboard, pero el escenario hospitalario con agentes debe ocupar la zona más importante y visible.</w:t>
      </w:r>
    </w:p>
    <w:p>
      <w:pPr>
        <w:pStyle w:val="ListBullet"/>
      </w:pPr>
      <w:r>
        <w:t>El formulario del paciente debe ser compacto y no debe robar protagonismo a los agentes.</w:t>
      </w:r>
    </w:p>
    <w:p>
      <w:pPr>
        <w:pStyle w:val="ListBullet"/>
      </w:pPr>
      <w:r>
        <w:t>El timeline de actividad y el informe final deben acompañar al escenario, no sustituirlo.</w:t>
      </w:r>
    </w:p>
    <w:p>
      <w:pPr>
        <w:pStyle w:val="ListBullet"/>
      </w:pPr>
      <w:r>
        <w:t>La interfaz debe ser limpia, visual, entendible y preparada para ser mostrada funcionando en directo.</w:t>
      </w:r>
    </w:p>
    <w:p>
      <w:pPr>
        <w:shd w:fill="F2F2F2"/>
      </w:pPr>
      <w:r>
        <w:rPr>
          <w:rFonts w:ascii="Consolas" w:hAnsi="Consolas" w:eastAsia="Consolas"/>
          <w:sz w:val="18"/>
        </w:rPr>
        <w:t>Distribución recomendada:</w:t>
        <w:br/>
        <w:br/>
        <w:t>┌──────────────────────────────────────────────────────────────────────┐</w:t>
        <w:br/>
        <w:t>│ Header: Hospital Triage AI                                           │</w:t>
        <w:br/>
        <w:t>├───────────────────────┬──────────────────────────────────────────────┤</w:t>
        <w:br/>
        <w:t>│ Panel izquierdo       │ Escenario principal del hospital             │</w:t>
        <w:br/>
        <w:t>│                       │                                              │</w:t>
        <w:br/>
        <w:t>│ Formulario paciente   │  Orquestador                                 │</w:t>
        <w:br/>
        <w:t>│                       │      ↓                                       │</w:t>
        <w:br/>
        <w:t>│ Edad                  │  Analista clínico   Investigador RAG         │</w:t>
        <w:br/>
        <w:t>│ Síntomas              │  Ejecutor          Validador                 │</w:t>
        <w:br/>
        <w:t>│ Antecedentes          │              Redactor                        │</w:t>
        <w:br/>
        <w:t>│ Signos vitales        │                                              │</w:t>
        <w:br/>
        <w:t>│ [Analizar caso]       │ Agentes moviéndose / burbujas / actividad    │</w:t>
        <w:br/>
        <w:t>├───────────────────────┴──────────────────────────────────────────────┤</w:t>
        <w:br/>
        <w:t>│ Panel inferior: timeline + resumen del resultado                     │</w:t>
        <w:br/>
        <w:t>└──────────────────────────────────────────────────────────────────────┘</w:t>
      </w:r>
    </w:p>
    <w:p>
      <w:pPr>
        <w:pStyle w:val="Heading2"/>
      </w:pPr>
      <w:r>
        <w:t>17.3. Acciones visuales por agente</w:t>
      </w:r>
    </w:p>
    <w:tbl>
      <w:tblPr>
        <w:tblStyle w:val="TableGrid"/>
        <w:tblW w:type="auto" w:w="0"/>
        <w:tblLook w:firstColumn="1" w:firstRow="1" w:lastColumn="0" w:lastRow="0" w:noHBand="0" w:noVBand="1" w:val="04A0"/>
      </w:tblPr>
      <w:tblGrid>
        <w:gridCol w:w="3360"/>
        <w:gridCol w:w="3360"/>
        <w:gridCol w:w="3360"/>
      </w:tblGrid>
      <w:tr>
        <w:tc>
          <w:tcPr>
            <w:tcW w:type="dxa" w:w="3360"/>
          </w:tcPr>
          <w:p>
            <w:r>
              <w:t>Agente</w:t>
            </w:r>
          </w:p>
        </w:tc>
        <w:tc>
          <w:tcPr>
            <w:tcW w:type="dxa" w:w="3360"/>
          </w:tcPr>
          <w:p>
            <w:r>
              <w:t>Acción visual esperada</w:t>
            </w:r>
          </w:p>
        </w:tc>
        <w:tc>
          <w:tcPr>
            <w:tcW w:type="dxa" w:w="3360"/>
          </w:tcPr>
          <w:p>
            <w:r>
              <w:t>Mensaje de ejemplo</w:t>
            </w:r>
          </w:p>
        </w:tc>
      </w:tr>
      <w:tr>
        <w:tc>
          <w:tcPr>
            <w:tcW w:type="dxa" w:w="3360"/>
          </w:tcPr>
          <w:p>
            <w:r>
              <w:t>Orquestador</w:t>
            </w:r>
          </w:p>
        </w:tc>
        <w:tc>
          <w:tcPr>
            <w:tcW w:type="dxa" w:w="3360"/>
          </w:tcPr>
          <w:p>
            <w:r>
              <w:t>Se activa, emite pulsos o flechas hacia otros agentes y coordina el flujo.</w:t>
            </w:r>
          </w:p>
        </w:tc>
        <w:tc>
          <w:tcPr>
            <w:tcW w:type="dxa" w:w="3360"/>
          </w:tcPr>
          <w:p>
            <w:r>
              <w:t>Delegando análisis clínico...</w:t>
            </w:r>
          </w:p>
        </w:tc>
      </w:tr>
      <w:tr>
        <w:tc>
          <w:tcPr>
            <w:tcW w:type="dxa" w:w="3360"/>
          </w:tcPr>
          <w:p>
            <w:r>
              <w:t>Analista clínico</w:t>
            </w:r>
          </w:p>
        </w:tc>
        <w:tc>
          <w:tcPr>
            <w:tcW w:type="dxa" w:w="3360"/>
          </w:tcPr>
          <w:p>
            <w:r>
              <w:t>Camina hacia un monitor o ficha del paciente y analiza síntomas/signos vitales.</w:t>
            </w:r>
          </w:p>
        </w:tc>
        <w:tc>
          <w:tcPr>
            <w:tcW w:type="dxa" w:w="3360"/>
          </w:tcPr>
          <w:p>
            <w:r>
              <w:t>Saturación baja detectada: 88%.</w:t>
            </w:r>
          </w:p>
        </w:tc>
      </w:tr>
      <w:tr>
        <w:tc>
          <w:tcPr>
            <w:tcW w:type="dxa" w:w="3360"/>
          </w:tcPr>
          <w:p>
            <w:r>
              <w:t>Investigador RAG</w:t>
            </w:r>
          </w:p>
        </w:tc>
        <w:tc>
          <w:tcPr>
            <w:tcW w:type="dxa" w:w="3360"/>
          </w:tcPr>
          <w:p>
            <w:r>
              <w:t>Se mueve hacia zona de protocolos, documentos o terminal de búsqueda.</w:t>
            </w:r>
          </w:p>
        </w:tc>
        <w:tc>
          <w:tcPr>
            <w:tcW w:type="dxa" w:w="3360"/>
          </w:tcPr>
          <w:p>
            <w:r>
              <w:t>Consultando protocolo de disnea...</w:t>
            </w:r>
          </w:p>
        </w:tc>
      </w:tr>
      <w:tr>
        <w:tc>
          <w:tcPr>
            <w:tcW w:type="dxa" w:w="3360"/>
          </w:tcPr>
          <w:p>
            <w:r>
              <w:t>Ejecutor hospitalario</w:t>
            </w:r>
          </w:p>
        </w:tc>
        <w:tc>
          <w:tcPr>
            <w:tcW w:type="dxa" w:w="3360"/>
          </w:tcPr>
          <w:p>
            <w:r>
              <w:t>Consulta una consola o sistema simulado de recursos hospitalarios.</w:t>
            </w:r>
          </w:p>
        </w:tc>
        <w:tc>
          <w:tcPr>
            <w:tcW w:type="dxa" w:w="3360"/>
          </w:tcPr>
          <w:p>
            <w:r>
              <w:t>Revisando disponibilidad de pruebas.</w:t>
            </w:r>
          </w:p>
        </w:tc>
      </w:tr>
      <w:tr>
        <w:tc>
          <w:tcPr>
            <w:tcW w:type="dxa" w:w="3360"/>
          </w:tcPr>
          <w:p>
            <w:r>
              <w:t>Validador clínico</w:t>
            </w:r>
          </w:p>
        </w:tc>
        <w:tc>
          <w:tcPr>
            <w:tcW w:type="dxa" w:w="3360"/>
          </w:tcPr>
          <w:p>
            <w:r>
              <w:t>Revisa una checklist de seguridad y coherencia.</w:t>
            </w:r>
          </w:p>
        </w:tc>
        <w:tc>
          <w:tcPr>
            <w:tcW w:type="dxa" w:w="3360"/>
          </w:tcPr>
          <w:p>
            <w:r>
              <w:t>Validando que no se emita diagnóstico cerrado.</w:t>
            </w:r>
          </w:p>
        </w:tc>
      </w:tr>
      <w:tr>
        <w:tc>
          <w:tcPr>
            <w:tcW w:type="dxa" w:w="3360"/>
          </w:tcPr>
          <w:p>
            <w:r>
              <w:t>Redactor</w:t>
            </w:r>
          </w:p>
        </w:tc>
        <w:tc>
          <w:tcPr>
            <w:tcW w:type="dxa" w:w="3360"/>
          </w:tcPr>
          <w:p>
            <w:r>
              <w:t>Se sienta en una mesa o estación de informe y genera el documento final.</w:t>
            </w:r>
          </w:p>
        </w:tc>
        <w:tc>
          <w:tcPr>
            <w:tcW w:type="dxa" w:w="3360"/>
          </w:tcPr>
          <w:p>
            <w:r>
              <w:t>Generando informe preliminar.</w:t>
            </w:r>
          </w:p>
        </w:tc>
      </w:tr>
    </w:tbl>
    <w:p>
      <w:pPr>
        <w:pStyle w:val="Heading2"/>
      </w:pPr>
      <w:r>
        <w:t>17.4. Estados visuales mínimos</w:t>
      </w:r>
    </w:p>
    <w:p>
      <w:r>
        <w:t>Claude Code debe implementar un sistema de estados visuales. Cada estado puede cambiar la animación, la posición, el icono, el mensaje o la burbuja del agente.</w:t>
      </w:r>
    </w:p>
    <w:p>
      <w:pPr>
        <w:shd w:fill="F2F2F2"/>
      </w:pPr>
      <w:r>
        <w:rPr>
          <w:rFonts w:ascii="Consolas" w:hAnsi="Consolas" w:eastAsia="Consolas"/>
          <w:sz w:val="18"/>
        </w:rPr>
        <w:t>Estados recomendados:</w:t>
        <w:br/>
        <w:br/>
        <w:t>idle</w:t>
        <w:br/>
        <w:t>receiving_case</w:t>
        <w:br/>
        <w:t>thinking</w:t>
        <w:br/>
        <w:t>walking</w:t>
        <w:br/>
        <w:t>analyzing</w:t>
        <w:br/>
        <w:t>searching</w:t>
        <w:br/>
        <w:t>executing</w:t>
        <w:br/>
        <w:t>validating</w:t>
        <w:br/>
        <w:t>writing</w:t>
        <w:br/>
        <w:t>completed</w:t>
        <w:br/>
        <w:t>error</w:t>
      </w:r>
    </w:p>
    <w:p>
      <w:pPr>
        <w:pStyle w:val="Heading2"/>
      </w:pPr>
      <w:r>
        <w:t>17.5. Prompt específico para Claude Code</w:t>
      </w:r>
    </w:p>
    <w:p>
      <w:pPr>
        <w:shd w:fill="F2F2F2"/>
      </w:pPr>
      <w:r>
        <w:rPr>
          <w:rFonts w:ascii="Consolas" w:hAnsi="Consolas" w:eastAsia="Consolas"/>
          <w:sz w:val="18"/>
        </w:rPr>
        <w:t>Design the frontend as a single dashboard where the hospital multi-agent scene is the main visual focus.</w:t>
        <w:br/>
        <w:br/>
        <w:t>Requirements:</w:t>
        <w:br/>
        <w:t>- Keep the hospital agent scenario always visible on screen.</w:t>
        <w:br/>
        <w:t>- Show a compact patient intake form on the left side.</w:t>
        <w:br/>
        <w:t>- Show a large central hospital pixel-art scene where agents move, change status and visibly perform actions.</w:t>
        <w:br/>
        <w:t>- Show an activity timeline and final report in a bottom or right panel.</w:t>
        <w:br/>
        <w:t>- When the user submits the patient case, the form should become secondary and the agent scene should become the main focus.</w:t>
        <w:br/>
        <w:t>- Agents must not be static cards. They must visually move or change state while working.</w:t>
        <w:br/>
        <w:t>- Each agent must show visible actions:</w:t>
        <w:br/>
        <w:t xml:space="preserve">  - orchestrator coordinates and delegates</w:t>
        <w:br/>
        <w:t xml:space="preserve">  - clinical analyst analyzes symptoms and vital signs</w:t>
        <w:br/>
        <w:t xml:space="preserve">  - protocol researcher searches protocols/RAG documents</w:t>
        <w:br/>
        <w:t xml:space="preserve">  - hospital systems executor checks simulated hospital systems</w:t>
        <w:br/>
        <w:t xml:space="preserve">  - validator reviews clinical safety</w:t>
        <w:br/>
        <w:t xml:space="preserve">  - report writer generates the preliminary report</w:t>
        <w:br/>
        <w:t>- Use visual feedback such as bubbles, pulses, arrows, status labels, small icons, movement or highlight effects.</w:t>
        <w:br/>
        <w:t>- The UI must look like a working application, not a static presentation or mockup.</w:t>
        <w:br/>
        <w:t>- Keep the implementation testable and maintainable.</w:t>
        <w:br/>
        <w:t>- Add tests for the visual state transitions where reasonable.</w:t>
      </w:r>
    </w:p>
    <w:p>
      <w:pPr>
        <w:pStyle w:val="Heading2"/>
      </w:pPr>
      <w:r>
        <w:t>17.6. Criterio de aceptación visual</w:t>
      </w:r>
    </w:p>
    <w:p>
      <w:pPr>
        <w:pStyle w:val="ListBullet"/>
      </w:pPr>
      <w:r>
        <w:t>Al introducir un caso de paciente, debe verse claramente que el orquestador recibe la información.</w:t>
      </w:r>
    </w:p>
    <w:p>
      <w:pPr>
        <w:pStyle w:val="ListBullet"/>
      </w:pPr>
      <w:r>
        <w:t>Debe verse cómo el orquestador delega trabajo a otros agentes.</w:t>
      </w:r>
    </w:p>
    <w:p>
      <w:pPr>
        <w:pStyle w:val="ListBullet"/>
      </w:pPr>
      <w:r>
        <w:t>Cada agente debe mostrar una tarea concreta mientras trabaja.</w:t>
      </w:r>
    </w:p>
    <w:p>
      <w:pPr>
        <w:pStyle w:val="ListBullet"/>
      </w:pPr>
      <w:r>
        <w:t>El usuario debe poder seguir el proceso mediante animaciones, estados o timeline.</w:t>
      </w:r>
    </w:p>
    <w:p>
      <w:pPr>
        <w:pStyle w:val="ListBullet"/>
      </w:pPr>
      <w:r>
        <w:t>Al finalizar, debe aparecer un informe preliminar de triage con prioridad sugerida, factores de riesgo, próximos pasos y aviso de seguridad clínica.</w:t>
      </w:r>
    </w:p>
    <w:p>
      <w:pPr>
        <w:pStyle w:val="ListBullet"/>
      </w:pPr>
      <w:r>
        <w:t>La experiencia debe sentirse como un programa funcional con agentes en acción, no como una pantalla estática bonita.</w:t>
      </w:r>
    </w:p>
    <w:p>
      <w:r>
        <w:br w:type="page"/>
      </w:r>
    </w:p>
    <w:p>
      <w:pPr>
        <w:pStyle w:val="Heading1"/>
      </w:pPr>
      <w:r>
        <w:t>Anexo: Opción A para el frontend visual</w:t>
      </w:r>
    </w:p>
    <w:p>
      <w:r>
        <w:rPr>
          <w:b/>
        </w:rPr>
        <w:t xml:space="preserve">Decisión recomendada: </w:t>
      </w:r>
      <w:r>
        <w:t>para el MVP del programa hospital-triage-ai, el frontend visual se construirá con Next.js + React + TypeScript, usando CSS/SVG para el escenario pixelado y las animaciones iniciales. Esta es la Opción A y debe tratarse como la opción prioritaria para empezar.</w:t>
      </w:r>
    </w:p>
    <w:p>
      <w:r>
        <w:rPr>
          <w:b/>
        </w:rPr>
        <w:t xml:space="preserve">Objetivo de esta decisión: </w:t>
      </w:r>
      <w:r>
        <w:t>conseguir una interfaz visual atractiva, mantenible y funcional sin añadir complejidad innecesaria. La prioridad es que el programa funcione, que los agentes se vean vivos y que el flujo multiagente sea claro.</w:t>
      </w:r>
    </w:p>
    <w:p>
      <w:pPr>
        <w:pStyle w:val="Heading2"/>
      </w:pPr>
      <w:r>
        <w:t>Stack frontend de la Opción A</w:t>
      </w:r>
    </w:p>
    <w:p>
      <w:pPr>
        <w:pStyle w:val="ListBullet"/>
      </w:pPr>
      <w:r>
        <w:t>Next.js como framework principal del frontend.</w:t>
      </w:r>
    </w:p>
    <w:p>
      <w:pPr>
        <w:pStyle w:val="ListBullet"/>
      </w:pPr>
      <w:r>
        <w:t>React para componentes reutilizables.</w:t>
      </w:r>
    </w:p>
    <w:p>
      <w:pPr>
        <w:pStyle w:val="ListBullet"/>
      </w:pPr>
      <w:r>
        <w:t>TypeScript para tipado y mantenibilidad.</w:t>
      </w:r>
    </w:p>
    <w:p>
      <w:pPr>
        <w:pStyle w:val="ListBullet"/>
      </w:pPr>
      <w:r>
        <w:t>CSS/Tailwind para estilos, layout, animaciones básicas y estados visuales.</w:t>
      </w:r>
    </w:p>
    <w:p>
      <w:pPr>
        <w:pStyle w:val="ListBullet"/>
      </w:pPr>
      <w:r>
        <w:t>SVG opcional para líneas de comunicación, pulsos, zonas del hospital y efectos visuales.</w:t>
      </w:r>
    </w:p>
    <w:p>
      <w:pPr>
        <w:pStyle w:val="ListBullet"/>
      </w:pPr>
      <w:r>
        <w:t>No usar Streamlit como frontend principal.</w:t>
      </w:r>
    </w:p>
    <w:p>
      <w:pPr>
        <w:pStyle w:val="ListBullet"/>
      </w:pPr>
      <w:r>
        <w:t>No usar Phaser ni PixiJS en la primera versión salvo que el MVP ya funcione correctamente.</w:t>
      </w:r>
    </w:p>
    <w:p>
      <w:pPr>
        <w:pStyle w:val="Heading2"/>
      </w:pPr>
      <w:r>
        <w:t>Qué debe permitir esta opción</w:t>
      </w:r>
    </w:p>
    <w:p>
      <w:pPr>
        <w:pStyle w:val="ListBullet"/>
      </w:pPr>
      <w:r>
        <w:t>Mostrar un escenario hospitalario pixelado grande como protagonista visual.</w:t>
      </w:r>
    </w:p>
    <w:p>
      <w:pPr>
        <w:pStyle w:val="ListBullet"/>
      </w:pPr>
      <w:r>
        <w:t>Representar agentes pixelados moviéndose entre zonas del hospital.</w:t>
      </w:r>
    </w:p>
    <w:p>
      <w:pPr>
        <w:pStyle w:val="ListBullet"/>
      </w:pPr>
      <w:r>
        <w:t>Cambiar el estado visual de cada agente: idle, receiving_case, thinking, walking, analyzing, searching, executing, validating, writing, completed y error.</w:t>
      </w:r>
    </w:p>
    <w:p>
      <w:pPr>
        <w:pStyle w:val="ListBullet"/>
      </w:pPr>
      <w:r>
        <w:t>Mostrar burbujas de comunicación cuando los agentes delegan tareas o devuelven resultados.</w:t>
      </w:r>
    </w:p>
    <w:p>
      <w:pPr>
        <w:pStyle w:val="ListBullet"/>
      </w:pPr>
      <w:r>
        <w:t>Mostrar pulsos o flechas desde el orquestador hacia los subagentes.</w:t>
      </w:r>
    </w:p>
    <w:p>
      <w:pPr>
        <w:pStyle w:val="ListBullet"/>
      </w:pPr>
      <w:r>
        <w:t>Mantener un formulario compacto de entrada del paciente.</w:t>
      </w:r>
    </w:p>
    <w:p>
      <w:pPr>
        <w:pStyle w:val="ListBullet"/>
      </w:pPr>
      <w:r>
        <w:t>Mostrar timeline de actividad e informe final sin saturar la pantalla.</w:t>
      </w:r>
    </w:p>
    <w:p>
      <w:pPr>
        <w:pStyle w:val="ListBullet"/>
      </w:pPr>
      <w:r>
        <w:t>Conectar visualmente los estados del frontend con los eventos devueltos por el backend FastAPI/LangGraph.</w:t>
      </w:r>
    </w:p>
    <w:p>
      <w:pPr>
        <w:pStyle w:val="Heading2"/>
      </w:pPr>
      <w:r>
        <w:t>Por qué no empezar con Phaser/PixiJS</w:t>
      </w:r>
    </w:p>
    <w:p>
      <w:r>
        <w:t xml:space="preserve">Phaser o PixiJS podrían mejorar el apartado visual en una fase futura, pero no deben ser el punto de partida. </w:t>
      </w:r>
      <w:r>
        <w:rPr>
          <w:b/>
        </w:rPr>
        <w:t xml:space="preserve">La primera versión debe priorizar estabilidad, claridad, integración con el backend y facilidad de desarrollo con Claude Code/Codex. </w:t>
      </w:r>
      <w:r>
        <w:t>Si el programa ya funciona correctamente, se podrá valorar una evolución posterior del escenario central hacia Phaser o PixiJS.</w:t>
      </w:r>
    </w:p>
    <w:p>
      <w:pPr>
        <w:pStyle w:val="Heading2"/>
      </w:pPr>
      <w:r>
        <w:t>Prompt para Claude Code/Codex</w:t>
      </w:r>
    </w:p>
    <w:p>
      <w:pPr>
        <w:pStyle w:val="CodeBlockCustom"/>
      </w:pPr>
      <w:r>
        <w:t>Implement the frontend visual system using Option A:</w:t>
      </w:r>
    </w:p>
    <w:p>
      <w:pPr>
        <w:pStyle w:val="CodeBlockCustom"/>
      </w:pPr>
    </w:p>
    <w:p>
      <w:pPr>
        <w:pStyle w:val="CodeBlockCustom"/>
      </w:pPr>
      <w:r>
        <w:t>- Use Next.js, React and TypeScript as the main frontend stack.</w:t>
      </w:r>
    </w:p>
    <w:p>
      <w:pPr>
        <w:pStyle w:val="CodeBlockCustom"/>
      </w:pPr>
      <w:r>
        <w:t>- Build the hospital pixel-art scene with React components, CSS/Tailwind and optional SVG.</w:t>
      </w:r>
    </w:p>
    <w:p>
      <w:pPr>
        <w:pStyle w:val="CodeBlockCustom"/>
      </w:pPr>
      <w:r>
        <w:t>- Do not use Streamlit as the main frontend.</w:t>
      </w:r>
    </w:p>
    <w:p>
      <w:pPr>
        <w:pStyle w:val="CodeBlockCustom"/>
      </w:pPr>
      <w:r>
        <w:t>- Do not use Phaser or PixiJS in the first version unless explicitly requested later.</w:t>
      </w:r>
    </w:p>
    <w:p>
      <w:pPr>
        <w:pStyle w:val="CodeBlockCustom"/>
      </w:pPr>
      <w:r>
        <w:t>- The central hospital scene must be the visual focus of the application.</w:t>
      </w:r>
    </w:p>
    <w:p>
      <w:pPr>
        <w:pStyle w:val="CodeBlockCustom"/>
      </w:pPr>
      <w:r>
        <w:t>- Agents must move between hospital zones, change visual states and show speech bubbles.</w:t>
      </w:r>
    </w:p>
    <w:p>
      <w:pPr>
        <w:pStyle w:val="CodeBlockCustom"/>
      </w:pPr>
      <w:r>
        <w:t>- Use a compact patient intake form on the left.</w:t>
      </w:r>
    </w:p>
    <w:p>
      <w:pPr>
        <w:pStyle w:val="CodeBlockCustom"/>
      </w:pPr>
      <w:r>
        <w:t>- Use a timeline and final report panel without making the interface crowded.</w:t>
      </w:r>
    </w:p>
    <w:p>
      <w:pPr>
        <w:pStyle w:val="CodeBlockCustom"/>
      </w:pPr>
      <w:r>
        <w:t>- Keep the code modular and easy to test.</w:t>
      </w:r>
    </w:p>
    <w:p>
      <w:pPr>
        <w:pStyle w:val="CodeBlockCustom"/>
      </w:pPr>
      <w:r>
        <w:t>- Run all necessary frontend tests, linting and type checks after implementation.</w:t>
      </w:r>
    </w:p>
    <w:p>
      <w:r>
        <w:rPr>
          <w:b/>
        </w:rPr>
        <w:t xml:space="preserve">Criterio de aceptación: </w:t>
      </w:r>
      <w:r>
        <w:t>la primera versión debe verse como un programa web funcional, no como una maqueta estática. El usuario debe poder introducir un caso de paciente, lanzar el análisis, ver agentes moviéndose y recibir un informe final generado por el flujo multiagente.</w:t>
      </w:r>
    </w:p>
    <w:p/>
    <w:p>
      <w:r>
        <w:br w:type="page"/>
      </w:r>
    </w:p>
    <w:p>
      <w:pPr>
        <w:pStyle w:val="Heading1"/>
      </w:pPr>
      <w:r>
        <w:t>18. Observabilidad visual de IA y valor enterprise</w:t>
      </w:r>
    </w:p>
    <w:p>
      <w:r>
        <w:rPr>
          <w:b/>
        </w:rPr>
        <w:t xml:space="preserve">Objetivo de esta sección: </w:t>
      </w:r>
      <w:r>
        <w:t>dejar claro que los agentes pixelados no son un elemento decorativo ni una idea tipo videojuego. Cada agente visual representa el estado operativo de una entidad autónoma del sistema. La representación visual permite supervisión humana en tiempo real, trazabilidad de tareas y detección temprana de fallos o consumo ineficiente de recursos.</w:t>
      </w:r>
    </w:p>
    <w:p>
      <w:pPr>
        <w:pStyle w:val="IntenseQuote"/>
      </w:pPr>
      <w:r>
        <w:rPr>
          <w:b/>
        </w:rPr>
        <w:t xml:space="preserve">Explicación fuerte: </w:t>
      </w:r>
      <w:r>
        <w:t>Cada agente visual representa el estado operativo de una entidad autónoma del sistema. La representación visual permite supervisión humana en tiempo real, trazabilidad de tareas y detección temprana de fallos o consumo ineficiente de recursos.</w:t>
      </w:r>
    </w:p>
    <w:p>
      <w:r>
        <w:rPr>
          <w:b/>
        </w:rPr>
        <w:t xml:space="preserve">Interpretación técnica: </w:t>
      </w:r>
      <w:r>
        <w:t>la interfaz funciona como una capa de observabilidad visual de IA. En lugar de depender únicamente de logs, trazas textuales o dashboards clásicos, el operador puede entender el estado del flujo multiagente de forma inmediata: qué agente trabaja, cuál está bloqueado, cuál consume demasiado tiempo y dónde aparece un cuello de botella.</w:t>
      </w:r>
    </w:p>
    <w:p>
      <w:pPr>
        <w:pStyle w:val="Heading2"/>
      </w:pPr>
      <w:r>
        <w:t>18.1. Valor para supervisión humana</w:t>
      </w:r>
    </w:p>
    <w:p>
      <w:pPr>
        <w:pStyle w:val="ListBullet"/>
      </w:pPr>
      <w:r>
        <w:t>Permite ver en tiempo real qué agente está ejecutando una tarea.</w:t>
      </w:r>
    </w:p>
    <w:p>
      <w:pPr>
        <w:pStyle w:val="ListBullet"/>
      </w:pPr>
      <w:r>
        <w:t>Hace visible la delegación del orquestador hacia los subagentes.</w:t>
      </w:r>
    </w:p>
    <w:p>
      <w:pPr>
        <w:pStyle w:val="ListBullet"/>
      </w:pPr>
      <w:r>
        <w:t>Mejora la trazabilidad del flujo multiagente sin obligar al usuario a leer logs técnicos.</w:t>
      </w:r>
    </w:p>
    <w:p>
      <w:pPr>
        <w:pStyle w:val="ListBullet"/>
      </w:pPr>
      <w:r>
        <w:t>Ayuda a detectar fallos tempranos, bucles, esperas, bloqueos o exceso de llamadas al LLM.</w:t>
      </w:r>
    </w:p>
    <w:p>
      <w:pPr>
        <w:pStyle w:val="ListBullet"/>
      </w:pPr>
      <w:r>
        <w:t>Convierte la ejecución de IA en un proceso supervisable, entendible y demostrable.</w:t>
      </w:r>
    </w:p>
    <w:p>
      <w:pPr>
        <w:pStyle w:val="Heading2"/>
      </w:pPr>
      <w:r>
        <w:t>18.2. Señales visuales recomendadas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sz w:val="18"/>
              </w:rPr>
              <w:t>Señal visual</w:t>
            </w:r>
          </w:p>
        </w:tc>
        <w:tc>
          <w:tcPr>
            <w:tcW w:type="dxa" w:w="3360"/>
            <w:shd w:fill="1F4E79"/>
            <w:vAlign w:val="center"/>
          </w:tcPr>
          <w:p>
            <w:r/>
            <w:r>
              <w:rPr>
                <w:b/>
                <w:color w:val="FFFFFF"/>
                <w:sz w:val="18"/>
              </w:rPr>
              <w:t>Interpretación operativa</w:t>
            </w:r>
          </w:p>
        </w:tc>
        <w:tc>
          <w:tcPr>
            <w:tcW w:type="dxa" w:w="3360"/>
            <w:shd w:fill="1F4E79"/>
            <w:vAlign w:val="center"/>
          </w:tcPr>
          <w:p>
            <w:r/>
            <w:r>
              <w:rPr>
                <w:b/>
                <w:color w:val="FFFFFF"/>
                <w:sz w:val="18"/>
              </w:rPr>
              <w:t>Valor para el operador</w:t>
            </w:r>
          </w:p>
        </w:tc>
      </w:tr>
      <w:tr>
        <w:tc>
          <w:tcPr>
            <w:tcW w:type="dxa" w:w="3360"/>
            <w:vAlign w:val="center"/>
          </w:tcPr>
          <w:p>
            <w:r/>
            <w:r>
              <w:rPr>
                <w:b w:val="0"/>
                <w:sz w:val="18"/>
              </w:rPr>
              <w:t>Agente quieto</w:t>
            </w:r>
          </w:p>
        </w:tc>
        <w:tc>
          <w:tcPr>
            <w:tcW w:type="dxa" w:w="3360"/>
            <w:vAlign w:val="center"/>
          </w:tcPr>
          <w:p>
            <w:r/>
            <w:r>
              <w:rPr>
                <w:b w:val="0"/>
                <w:sz w:val="18"/>
              </w:rPr>
              <w:t>Posible bloqueo o espera prolongada.</w:t>
            </w:r>
          </w:p>
        </w:tc>
        <w:tc>
          <w:tcPr>
            <w:tcW w:type="dxa" w:w="3360"/>
            <w:vAlign w:val="center"/>
          </w:tcPr>
          <w:p>
            <w:r/>
            <w:r>
              <w:rPr>
                <w:b w:val="0"/>
                <w:sz w:val="18"/>
              </w:rPr>
              <w:t>Permite detectar tareas detenidas.</w:t>
            </w:r>
          </w:p>
        </w:tc>
      </w:tr>
      <w:tr>
        <w:tc>
          <w:tcPr>
            <w:tcW w:type="dxa" w:w="3360"/>
            <w:vAlign w:val="center"/>
          </w:tcPr>
          <w:p>
            <w:r/>
            <w:r>
              <w:rPr>
                <w:b w:val="0"/>
                <w:sz w:val="18"/>
              </w:rPr>
              <w:t>Agente dando vueltas</w:t>
            </w:r>
          </w:p>
        </w:tc>
        <w:tc>
          <w:tcPr>
            <w:tcW w:type="dxa" w:w="3360"/>
            <w:vAlign w:val="center"/>
          </w:tcPr>
          <w:p>
            <w:r/>
            <w:r>
              <w:rPr>
                <w:b w:val="0"/>
                <w:sz w:val="18"/>
              </w:rPr>
              <w:t>Posible loop o repetición de acciones/prompts.</w:t>
            </w:r>
          </w:p>
        </w:tc>
        <w:tc>
          <w:tcPr>
            <w:tcW w:type="dxa" w:w="3360"/>
            <w:vAlign w:val="center"/>
          </w:tcPr>
          <w:p>
            <w:r/>
            <w:r>
              <w:rPr>
                <w:b w:val="0"/>
                <w:sz w:val="18"/>
              </w:rPr>
              <w:t>Ayuda a identificar consumo innecesario de tokens.</w:t>
            </w:r>
          </w:p>
        </w:tc>
      </w:tr>
      <w:tr>
        <w:tc>
          <w:tcPr>
            <w:tcW w:type="dxa" w:w="3360"/>
            <w:vAlign w:val="center"/>
          </w:tcPr>
          <w:p>
            <w:r/>
            <w:r>
              <w:rPr>
                <w:b w:val="0"/>
                <w:sz w:val="18"/>
              </w:rPr>
              <w:t>Demasiados agentes en una zona</w:t>
            </w:r>
          </w:p>
        </w:tc>
        <w:tc>
          <w:tcPr>
            <w:tcW w:type="dxa" w:w="3360"/>
            <w:vAlign w:val="center"/>
          </w:tcPr>
          <w:p>
            <w:r/>
            <w:r>
              <w:rPr>
                <w:b w:val="0"/>
                <w:sz w:val="18"/>
              </w:rPr>
              <w:t>Cuello de botella en una fase del flujo.</w:t>
            </w:r>
          </w:p>
        </w:tc>
        <w:tc>
          <w:tcPr>
            <w:tcW w:type="dxa" w:w="3360"/>
            <w:vAlign w:val="center"/>
          </w:tcPr>
          <w:p>
            <w:r/>
            <w:r>
              <w:rPr>
                <w:b w:val="0"/>
                <w:sz w:val="18"/>
              </w:rPr>
              <w:t>Permite ver saturación operacional.</w:t>
            </w:r>
          </w:p>
        </w:tc>
      </w:tr>
      <w:tr>
        <w:tc>
          <w:tcPr>
            <w:tcW w:type="dxa" w:w="3360"/>
            <w:vAlign w:val="center"/>
          </w:tcPr>
          <w:p>
            <w:r/>
            <w:r>
              <w:rPr>
                <w:b w:val="0"/>
                <w:sz w:val="18"/>
              </w:rPr>
              <w:t>Agente rojo</w:t>
            </w:r>
          </w:p>
        </w:tc>
        <w:tc>
          <w:tcPr>
            <w:tcW w:type="dxa" w:w="3360"/>
            <w:vAlign w:val="center"/>
          </w:tcPr>
          <w:p>
            <w:r/>
            <w:r>
              <w:rPr>
                <w:b w:val="0"/>
                <w:sz w:val="18"/>
              </w:rPr>
              <w:t>Error, fallo de herramienta o límite de tokens.</w:t>
            </w:r>
          </w:p>
        </w:tc>
        <w:tc>
          <w:tcPr>
            <w:tcW w:type="dxa" w:w="3360"/>
            <w:vAlign w:val="center"/>
          </w:tcPr>
          <w:p>
            <w:r/>
            <w:r>
              <w:rPr>
                <w:b w:val="0"/>
                <w:sz w:val="18"/>
              </w:rPr>
              <w:t>Alerta inmediata de incidencia.</w:t>
            </w:r>
          </w:p>
        </w:tc>
      </w:tr>
      <w:tr>
        <w:tc>
          <w:tcPr>
            <w:tcW w:type="dxa" w:w="3360"/>
            <w:vAlign w:val="center"/>
          </w:tcPr>
          <w:p>
            <w:r/>
            <w:r>
              <w:rPr>
                <w:b w:val="0"/>
                <w:sz w:val="18"/>
              </w:rPr>
              <w:t>Agente amarillo</w:t>
            </w:r>
          </w:p>
        </w:tc>
        <w:tc>
          <w:tcPr>
            <w:tcW w:type="dxa" w:w="3360"/>
            <w:vAlign w:val="center"/>
          </w:tcPr>
          <w:p>
            <w:r/>
            <w:r>
              <w:rPr>
                <w:b w:val="0"/>
                <w:sz w:val="18"/>
              </w:rPr>
              <w:t>Esperando respuesta, contexto o recurso externo.</w:t>
            </w:r>
          </w:p>
        </w:tc>
        <w:tc>
          <w:tcPr>
            <w:tcW w:type="dxa" w:w="3360"/>
            <w:vAlign w:val="center"/>
          </w:tcPr>
          <w:p>
            <w:r/>
            <w:r>
              <w:rPr>
                <w:b w:val="0"/>
                <w:sz w:val="18"/>
              </w:rPr>
              <w:t>Distingue espera normal de error real.</w:t>
            </w:r>
          </w:p>
        </w:tc>
      </w:tr>
      <w:tr>
        <w:tc>
          <w:tcPr>
            <w:tcW w:type="dxa" w:w="3360"/>
            <w:vAlign w:val="center"/>
          </w:tcPr>
          <w:p>
            <w:r/>
            <w:r>
              <w:rPr>
                <w:b w:val="0"/>
                <w:sz w:val="18"/>
              </w:rPr>
              <w:t>Agente verde</w:t>
            </w:r>
          </w:p>
        </w:tc>
        <w:tc>
          <w:tcPr>
            <w:tcW w:type="dxa" w:w="3360"/>
            <w:vAlign w:val="center"/>
          </w:tcPr>
          <w:p>
            <w:r/>
            <w:r>
              <w:rPr>
                <w:b w:val="0"/>
                <w:sz w:val="18"/>
              </w:rPr>
              <w:t>Tarea completada correctamente.</w:t>
            </w:r>
          </w:p>
        </w:tc>
        <w:tc>
          <w:tcPr>
            <w:tcW w:type="dxa" w:w="3360"/>
            <w:vAlign w:val="center"/>
          </w:tcPr>
          <w:p>
            <w:r/>
            <w:r>
              <w:rPr>
                <w:b w:val="0"/>
                <w:sz w:val="18"/>
              </w:rPr>
              <w:t>Confirma avance del flujo.</w:t>
            </w:r>
          </w:p>
        </w:tc>
      </w:tr>
    </w:tbl>
    <w:p>
      <w:r>
        <w:rPr>
          <w:b/>
        </w:rPr>
        <w:t xml:space="preserve">Regla de diseño: </w:t>
      </w:r>
      <w:r>
        <w:t>cada estado visual debe estar conectado con un estado real o simulado de la ejecución. La animación debe ayudar a supervisar el sistema, no solo a hacerlo más bonito.</w:t>
      </w:r>
    </w:p>
    <w:p>
      <w:pPr>
        <w:pStyle w:val="Heading2"/>
      </w:pPr>
      <w:r>
        <w:t>18.3. Consumo de tokens y detección de loops</w:t>
      </w:r>
    </w:p>
    <w:p>
      <w:r>
        <w:rPr>
          <w:b/>
        </w:rPr>
        <w:t xml:space="preserve">El consumo de tokens debe ser observable. </w:t>
      </w:r>
      <w:r>
        <w:t>Si un agente empieza a repetir prompts, pedir contexto de forma innecesaria, entrar en bucles o llamar demasiadas veces al LLM, la interfaz debe mostrarlo mediante estados visuales, avisos o timeline. Esto permite intervenir antes de que el flujo sea caro, lento o poco fiable.</w:t>
      </w:r>
    </w:p>
    <w:p>
      <w:pPr>
        <w:pStyle w:val="ListBullet"/>
      </w:pPr>
      <w:r>
        <w:t>Registrar número de pasos por agente dentro del agent_trace.</w:t>
      </w:r>
    </w:p>
    <w:p>
      <w:pPr>
        <w:pStyle w:val="ListBullet"/>
      </w:pPr>
      <w:r>
        <w:t>Registrar estado blocked, waiting, error o token_limit cuando corresponda.</w:t>
      </w:r>
    </w:p>
    <w:p>
      <w:pPr>
        <w:pStyle w:val="ListBullet"/>
      </w:pPr>
      <w:r>
        <w:t>Mostrar avisos si un agente supera un número razonable de iteraciones.</w:t>
      </w:r>
    </w:p>
    <w:p>
      <w:pPr>
        <w:pStyle w:val="ListBullet"/>
      </w:pPr>
      <w:r>
        <w:t>Evitar llamadas redundantes al LLM cuando ya exista una respuesta parcial suficiente.</w:t>
      </w:r>
    </w:p>
    <w:p>
      <w:pPr>
        <w:pStyle w:val="ListBullet"/>
      </w:pPr>
      <w:r>
        <w:t>Priorizar ejecución determinista y controlada en el MVP para que la demostración sea estable.</w:t>
      </w:r>
    </w:p>
    <w:p>
      <w:pPr>
        <w:pStyle w:val="Heading2"/>
      </w:pPr>
      <w:r>
        <w:t>18.4. Prompt adicional para Claude Code/Codex</w:t>
      </w:r>
    </w:p>
    <w:p>
      <w:pPr>
        <w:pStyle w:val="CodeBlockCustom"/>
      </w:pPr>
      <w:r>
        <w:t>Add an AI visual observability layer to the hospital-triage-ai application.</w:t>
      </w:r>
    </w:p>
    <w:p>
      <w:pPr>
        <w:pStyle w:val="CodeBlockCustom"/>
      </w:pPr>
    </w:p>
    <w:p>
      <w:pPr>
        <w:pStyle w:val="CodeBlockCustom"/>
      </w:pPr>
      <w:r>
        <w:t>Each visual agent represents the operational state of an autonomous entity in the system.</w:t>
      </w:r>
    </w:p>
    <w:p>
      <w:pPr>
        <w:pStyle w:val="CodeBlockCustom"/>
      </w:pPr>
      <w:r>
        <w:t>The visual layer must support human supervision, task traceability and early detection of failures or inefficient resource usage.</w:t>
      </w:r>
    </w:p>
    <w:p>
      <w:pPr>
        <w:pStyle w:val="CodeBlockCustom"/>
      </w:pPr>
    </w:p>
    <w:p>
      <w:pPr>
        <w:pStyle w:val="CodeBlockCustom"/>
      </w:pPr>
      <w:r>
        <w:t>Visual behavior requirements:</w:t>
      </w:r>
    </w:p>
    <w:p>
      <w:pPr>
        <w:pStyle w:val="CodeBlockCustom"/>
      </w:pPr>
      <w:r>
        <w:t>- idle/static agent may indicate waiting or blocked state</w:t>
      </w:r>
    </w:p>
    <w:p>
      <w:pPr>
        <w:pStyle w:val="CodeBlockCustom"/>
      </w:pPr>
      <w:r>
        <w:t>- looping movement may indicate repeated prompts or workflow loop</w:t>
      </w:r>
    </w:p>
    <w:p>
      <w:pPr>
        <w:pStyle w:val="CodeBlockCustom"/>
      </w:pPr>
      <w:r>
        <w:t>- too many agents in one area may indicate a bottleneck</w:t>
      </w:r>
    </w:p>
    <w:p>
      <w:pPr>
        <w:pStyle w:val="CodeBlockCustom"/>
      </w:pPr>
      <w:r>
        <w:t>- red agent state means error, tool failure or token limit</w:t>
      </w:r>
    </w:p>
    <w:p>
      <w:pPr>
        <w:pStyle w:val="CodeBlockCustom"/>
      </w:pPr>
      <w:r>
        <w:t>- yellow agent state means waiting for response, context or external resource</w:t>
      </w:r>
    </w:p>
    <w:p>
      <w:pPr>
        <w:pStyle w:val="CodeBlockCustom"/>
      </w:pPr>
      <w:r>
        <w:t>- green agent state means task completed successfully</w:t>
      </w:r>
    </w:p>
    <w:p>
      <w:pPr>
        <w:pStyle w:val="CodeBlockCustom"/>
      </w:pPr>
    </w:p>
    <w:p>
      <w:pPr>
        <w:pStyle w:val="CodeBlockCustom"/>
      </w:pPr>
      <w:r>
        <w:t>The UI must make AI workflow observability visible, not just decorative.</w:t>
      </w:r>
    </w:p>
    <w:p>
      <w:pPr>
        <w:pStyle w:val="CodeBlockCustom"/>
      </w:pPr>
      <w:r>
        <w:t>Connect visual states to backend/LangGraph events whenever possible.</w:t>
      </w:r>
    </w:p>
    <w:p>
      <w:pPr>
        <w:pStyle w:val="CodeBlockCustom"/>
      </w:pPr>
      <w:r>
        <w:t>Track agent steps, errors, waiting states and completion states in agent_trace.</w:t>
      </w:r>
    </w:p>
    <w:p>
      <w:pPr>
        <w:pStyle w:val="CodeBlockCustom"/>
      </w:pPr>
      <w:r>
        <w:t>Avoid unnecessary LLM calls and detect repeated loops or excessive iterations.</w:t>
      </w:r>
    </w:p>
    <w:p>
      <w:r>
        <w:br/>
      </w:r>
    </w:p>
    <w:p>
      <w:pPr>
        <w:pStyle w:val="Heading1"/>
      </w:pPr>
      <w:r>
        <w:t>Anexo: MCP local de alcance controlado para el MVP</w:t>
      </w:r>
    </w:p>
    <w:p>
      <w:pPr>
        <w:pStyle w:val="Heading2"/>
      </w:pPr>
      <w:r>
        <w:t>Objetivo del MCP</w:t>
      </w:r>
    </w:p>
    <w:p>
      <w:r>
        <w:t>El tutor ha solicitado que el proyecto incluya algún MCP. Por tanto, el MVP debe incorporar una integración MCP, pero de forma controlada, de alcance controlado, funcional y defendible. El objetivo no es convertir el proyecto en una arquitectura MCP compleja, sino demostrar que el sistema multiagente puede consultar una herramienta externa estandarizada mediante MCP.</w:t>
      </w:r>
    </w:p>
    <w:p>
      <w:pPr>
        <w:pStyle w:val="Heading2"/>
      </w:pPr>
      <w:r>
        <w:t>Decisión técnica</w:t>
      </w:r>
    </w:p>
    <w:p>
      <w:r>
        <w:t>Implementar un único MCP Server local de alcance controlado para exponer herramientas de apoyo al triage. Este MCP debe actuar como capa de herramientas consultable por el backend o por el agente ejecutor, sin sustituir a FastAPI, LangGraph, MongoDB ni Elasticsearch.</w:t>
      </w:r>
    </w:p>
    <w:p>
      <w:pPr>
        <w:pStyle w:val="Heading2"/>
      </w:pPr>
      <w:r>
        <w:t>Caso de uso recomendado</w:t>
      </w:r>
    </w:p>
    <w:p>
      <w:r>
        <w:t>El MCP recomendado será un servidor de herramientas hospitalarias simuladas. Puede exponer funciones como consultar disponibilidad de pruebas, disponibilidad de box, disponibilidad de oxígeno, tiempos estimados o recursos básicos de urgencias. Así encaja con el agente hospital_systems_executor y no añade complejidad artificial.</w:t>
      </w:r>
    </w:p>
    <w:p>
      <w:pPr>
        <w:pStyle w:val="Heading2"/>
      </w:pPr>
      <w:r>
        <w:t>Herramientas MCP propuestas</w:t>
      </w:r>
    </w:p>
    <w:p>
      <w:pPr>
        <w:pStyle w:val="ListBullet"/>
      </w:pPr>
      <w:r>
        <w:t>get_available_tests(patient_context): devuelve pruebas simuladas disponibles, por ejemplo radiografía, analítica o gasometría.</w:t>
      </w:r>
    </w:p>
    <w:p>
      <w:pPr>
        <w:pStyle w:val="ListBullet"/>
      </w:pPr>
      <w:r>
        <w:t>get_resource_status(): devuelve disponibilidad simulada de boxes, oxígeno, monitores o personal.</w:t>
      </w:r>
    </w:p>
    <w:p>
      <w:pPr>
        <w:pStyle w:val="ListBullet"/>
      </w:pPr>
      <w:r>
        <w:t>get_estimated_wait_time(priority): devuelve un tiempo estimado orientativo según la prioridad sugerida.</w:t>
      </w:r>
    </w:p>
    <w:p>
      <w:pPr>
        <w:pStyle w:val="ListBullet"/>
      </w:pPr>
      <w:r>
        <w:t>get_hospital_protocol_summary(topic): opcional, devuelve una descripción breve de un recurso o protocolo simulado, sin sustituir al RAG con Elasticsearch.</w:t>
      </w:r>
    </w:p>
    <w:p>
      <w:pPr>
        <w:pStyle w:val="Heading2"/>
      </w:pPr>
      <w:r>
        <w:t>Arquitectura con MCP local de alcance controlado</w:t>
      </w:r>
    </w:p>
    <w:p>
      <w:r>
        <w:t>El MCP debe integrarse de forma puntual en el flujo multiagente. El candidato natural es el agente ejecutor hospitalario, que consulta herramientas externas simuladas.</w:t>
      </w:r>
    </w:p>
    <w:p>
      <w:pPr/>
      <w:r>
        <w:rPr>
          <w:rFonts w:ascii="Courier New" w:hAnsi="Courier New"/>
          <w:sz w:val="18"/>
        </w:rPr>
        <w:t>Frontend Next.js / React</w:t>
        <w:br/>
        <w:t xml:space="preserve">  -&gt; FastAPI</w:t>
        <w:br/>
        <w:t xml:space="preserve">  -&gt; LangGraph orchestrator</w:t>
        <w:br/>
        <w:t xml:space="preserve">      -&gt; clinical_analyst</w:t>
        <w:br/>
        <w:t xml:space="preserve">      -&gt; protocol_researcher + Elasticsearch/RAG</w:t>
        <w:br/>
        <w:t xml:space="preserve">      -&gt; hospital_systems_executor + MCP hospital tools</w:t>
        <w:br/>
        <w:t xml:space="preserve">      -&gt; clinical_safety_validator</w:t>
        <w:br/>
        <w:t xml:space="preserve">      -&gt; report_writer</w:t>
        <w:br/>
        <w:t xml:space="preserve">  -&gt; MongoDB traces/reports</w:t>
      </w:r>
    </w:p>
    <w:p>
      <w:pPr>
        <w:pStyle w:val="Heading2"/>
      </w:pPr>
      <w:r>
        <w:t>Reglas para no complicar el proyecto</w:t>
      </w:r>
    </w:p>
    <w:p>
      <w:pPr>
        <w:pStyle w:val="ListBullet"/>
      </w:pPr>
      <w:r>
        <w:t>No crear varios servidores MCP en el MVP.</w:t>
      </w:r>
    </w:p>
    <w:p>
      <w:pPr>
        <w:pStyle w:val="ListBullet"/>
      </w:pPr>
      <w:r>
        <w:t>No mover todo el backend a MCP.</w:t>
      </w:r>
    </w:p>
    <w:p>
      <w:pPr>
        <w:pStyle w:val="ListBullet"/>
      </w:pPr>
      <w:r>
        <w:t>No usar MCP para sustituir a MongoDB ni a Elasticsearch.</w:t>
      </w:r>
    </w:p>
    <w:p>
      <w:pPr>
        <w:pStyle w:val="ListBullet"/>
      </w:pPr>
      <w:r>
        <w:t>No usar MCP para el frontend visual.</w:t>
      </w:r>
    </w:p>
    <w:p>
      <w:pPr>
        <w:pStyle w:val="ListBullet"/>
      </w:pPr>
      <w:r>
        <w:t>No depender de servicios cloud externos.</w:t>
      </w:r>
    </w:p>
    <w:p>
      <w:pPr>
        <w:pStyle w:val="ListBullet"/>
      </w:pPr>
      <w:r>
        <w:t>Mantener MCP como integración local de alcance controlado, documentada, testeable y fácil de explicar.</w:t>
      </w:r>
    </w:p>
    <w:p>
      <w:pPr>
        <w:pStyle w:val="ListBullet"/>
      </w:pPr>
      <w:r>
        <w:t>Si MCP falla, el sistema debe poder mostrar una respuesta controlada o modo fallback para no romper la demostración.</w:t>
      </w:r>
    </w:p>
    <w:p>
      <w:pPr>
        <w:pStyle w:val="Heading2"/>
      </w:pPr>
      <w:r>
        <w:t>Explicación defendible para el equipo</w:t>
      </w:r>
    </w:p>
    <w:p>
      <w:r>
        <w:t>MCP se incluye como una capa estándar para exponer herramientas externas a los agentes. En este proyecto se usa de forma acotada y funcional para simular sistemas hospitalarios, permitiendo que el agente ejecutor consulte recursos o disponibilidad sin acoplar directamente esa lógica al flujo principal. Esto demuestra extensibilidad real sin sobredimensionar el MVP.</w:t>
      </w:r>
    </w:p>
    <w:p>
      <w:pPr>
        <w:pStyle w:val="Heading2"/>
      </w:pPr>
      <w:r>
        <w:t>Prompt adicional para Claude Code/Codex</w:t>
      </w:r>
    </w:p>
    <w:p>
      <w:r>
        <w:rPr>
          <w:rFonts w:ascii="Courier New" w:hAnsi="Courier New"/>
          <w:sz w:val="16"/>
        </w:rPr>
        <w:t>Add one controlled-scope MCP integration to the hospital-triage-ai MVP.</w:t>
        <w:br/>
        <w:br/>
        <w:t>Requirements:</w:t>
        <w:br/>
        <w:t>- Keep MCP well-defined, local and focused.</w:t>
        <w:br/>
        <w:t>- Do not convert the whole backend into MCP.</w:t>
        <w:br/>
        <w:t>- Implement a local MCP server for simulated hospital tools.</w:t>
        <w:br/>
        <w:t>- Connect it mainly to the hospital_systems_executor agent.</w:t>
        <w:br/>
        <w:t>- Example tools: get_available_tests, get_resource_status, get_estimated_wait_time.</w:t>
        <w:br/>
        <w:t>- Keep FastAPI as the main API.</w:t>
        <w:br/>
        <w:t>- Keep LangGraph as the orchestrator.</w:t>
        <w:br/>
        <w:t>- Keep MongoDB for persistence and Elasticsearch for RAG.</w:t>
        <w:br/>
        <w:t>- Add tests or at least a clear validation script for the MCP tools.</w:t>
        <w:br/>
        <w:t>- Document how to run the MCP server locally.</w:t>
        <w:br/>
        <w:t>- Add fallback behavior if MCP is unavailable.</w:t>
        <w:br/>
        <w:t>- Do not add unnecessary MCP complexity.</w:t>
      </w:r>
    </w:p>
    <w:p>
      <w:r>
        <w:br w:type="page"/>
      </w:r>
    </w:p>
    <w:p>
      <w:pPr>
        <w:pStyle w:val="Heading1"/>
      </w:pPr>
      <w:r>
        <w:t>Nueva recomendacion del tutor: informe mediante Google Drive o Gmail</w:t>
      </w:r>
    </w:p>
    <w:p>
      <w:r>
        <w:rPr>
          <w:b/>
        </w:rPr>
        <w:t xml:space="preserve">Objetivo: </w:t>
      </w:r>
      <w:r>
        <w:t>incorporar al MVP una salida externa del informe preliminar para que el resultado no quede solo en pantalla. Al finalizar el flujo multiagente, el sistema debe poder generar el informe y guardarlo o enviarlo mediante una integracion controlada con Google Drive o Gmail.</w:t>
      </w:r>
    </w:p>
    <w:p>
      <w:r>
        <w:rPr>
          <w:b/>
        </w:rPr>
        <w:t xml:space="preserve">Decision recomendada: </w:t>
      </w:r>
      <w:r>
        <w:t>priorizar Google Drive como destino principal del informe, porque permite demostrar generacion documental, trazabilidad y consulta posterior del resultado. Gmail puede quedar como alternativa o mejora complementaria para enviar el informe a un responsable sanitario simulado.</w:t>
      </w:r>
    </w:p>
    <w:p>
      <w:r>
        <w:rPr>
          <w:b/>
        </w:rPr>
        <w:t xml:space="preserve">Enfoque tecnico: </w:t>
      </w:r>
      <w:r>
        <w:t>la integracion debe hacerse mediante el MCP local de alcance controlado o una capa de servicio desacoplada. El MCP expondra herramientas especificas para generar, guardar o enviar el informe. No debe convertirse en el centro de la arquitectura ni sustituir a FastAPI, LangGraph, MongoDB o Elasticsearch.</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Herramienta</w:t>
            </w:r>
          </w:p>
        </w:tc>
        <w:tc>
          <w:tcPr>
            <w:tcW w:type="dxa" w:w="3360"/>
            <w:vAlign w:val="center"/>
            <w:shd w:fill="D9EAF7"/>
          </w:tcPr>
          <w:p>
            <w:r/>
            <w:r>
              <w:rPr>
                <w:b/>
                <w:sz w:val="18"/>
              </w:rPr>
              <w:t>Uso</w:t>
            </w:r>
          </w:p>
        </w:tc>
        <w:tc>
          <w:tcPr>
            <w:tcW w:type="dxa" w:w="3360"/>
            <w:vAlign w:val="center"/>
            <w:shd w:fill="D9EAF7"/>
          </w:tcPr>
          <w:p>
            <w:r/>
            <w:r>
              <w:rPr>
                <w:b/>
                <w:sz w:val="18"/>
              </w:rPr>
              <w:t>Resultado esperado</w:t>
            </w:r>
          </w:p>
        </w:tc>
      </w:tr>
      <w:tr>
        <w:tc>
          <w:tcPr>
            <w:tcW w:type="dxa" w:w="3360"/>
            <w:vAlign w:val="center"/>
          </w:tcPr>
          <w:p>
            <w:r/>
            <w:r>
              <w:rPr>
                <w:b w:val="0"/>
                <w:sz w:val="18"/>
              </w:rPr>
              <w:t>save_triage_report_to_drive</w:t>
            </w:r>
          </w:p>
        </w:tc>
        <w:tc>
          <w:tcPr>
            <w:tcW w:type="dxa" w:w="3360"/>
            <w:vAlign w:val="center"/>
          </w:tcPr>
          <w:p>
            <w:r/>
            <w:r>
              <w:rPr>
                <w:b w:val="0"/>
                <w:sz w:val="18"/>
              </w:rPr>
              <w:t>Guardar el informe preliminar en Google Drive o en una carpeta/local mock equivalente para la demo.</w:t>
            </w:r>
          </w:p>
        </w:tc>
        <w:tc>
          <w:tcPr>
            <w:tcW w:type="dxa" w:w="3360"/>
            <w:vAlign w:val="center"/>
          </w:tcPr>
          <w:p>
            <w:r/>
            <w:r>
              <w:rPr>
                <w:b w:val="0"/>
                <w:sz w:val="18"/>
              </w:rPr>
              <w:t>Devuelve identificador, ruta o enlace del informe generado.</w:t>
            </w:r>
          </w:p>
        </w:tc>
      </w:tr>
      <w:tr>
        <w:tc>
          <w:tcPr>
            <w:tcW w:type="dxa" w:w="3360"/>
            <w:vAlign w:val="center"/>
          </w:tcPr>
          <w:p>
            <w:r/>
            <w:r>
              <w:rPr>
                <w:b w:val="0"/>
                <w:sz w:val="18"/>
              </w:rPr>
              <w:t>send_triage_report_email</w:t>
            </w:r>
          </w:p>
        </w:tc>
        <w:tc>
          <w:tcPr>
            <w:tcW w:type="dxa" w:w="3360"/>
            <w:vAlign w:val="center"/>
          </w:tcPr>
          <w:p>
            <w:r/>
            <w:r>
              <w:rPr>
                <w:b w:val="0"/>
                <w:sz w:val="18"/>
              </w:rPr>
              <w:t>Enviar el informe o resumen a un correo simulado mediante Gmail si se decide activar esta opcion.</w:t>
            </w:r>
          </w:p>
        </w:tc>
        <w:tc>
          <w:tcPr>
            <w:tcW w:type="dxa" w:w="3360"/>
            <w:vAlign w:val="center"/>
          </w:tcPr>
          <w:p>
            <w:r/>
            <w:r>
              <w:rPr>
                <w:b w:val="0"/>
                <w:sz w:val="18"/>
              </w:rPr>
              <w:t>Devuelve estado de envio y destinatario.</w:t>
            </w:r>
          </w:p>
        </w:tc>
      </w:tr>
      <w:tr>
        <w:tc>
          <w:tcPr>
            <w:tcW w:type="dxa" w:w="3360"/>
            <w:vAlign w:val="center"/>
          </w:tcPr>
          <w:p>
            <w:r/>
            <w:r>
              <w:rPr>
                <w:b w:val="0"/>
                <w:sz w:val="18"/>
              </w:rPr>
              <w:t>create_triage_report_document</w:t>
            </w:r>
          </w:p>
        </w:tc>
        <w:tc>
          <w:tcPr>
            <w:tcW w:type="dxa" w:w="3360"/>
            <w:vAlign w:val="center"/>
          </w:tcPr>
          <w:p>
            <w:r/>
            <w:r>
              <w:rPr>
                <w:b w:val="0"/>
                <w:sz w:val="18"/>
              </w:rPr>
              <w:t>Generar el documento del informe en formato Markdown, PDF o texto estructurado antes de guardarlo o enviarlo.</w:t>
            </w:r>
          </w:p>
        </w:tc>
        <w:tc>
          <w:tcPr>
            <w:tcW w:type="dxa" w:w="3360"/>
            <w:vAlign w:val="center"/>
          </w:tcPr>
          <w:p>
            <w:r/>
            <w:r>
              <w:rPr>
                <w:b w:val="0"/>
                <w:sz w:val="18"/>
              </w:rPr>
              <w:t>Documento de informe listo para revisar.</w:t>
            </w:r>
          </w:p>
        </w:tc>
      </w:tr>
    </w:tbl>
    <w:p>
      <w:pPr>
        <w:pStyle w:val="Heading2"/>
      </w:pPr>
      <w:r>
        <w:t>Reglas de alcance</w:t>
      </w:r>
    </w:p>
    <w:p>
      <w:pPr>
        <w:pStyle w:val="ListBullet"/>
      </w:pPr>
      <w:r>
        <w:t>La integracion Drive/Gmail debe estar conectada al informe generado por report_writer.</w:t>
      </w:r>
    </w:p>
    <w:p>
      <w:pPr>
        <w:pStyle w:val="ListBullet"/>
      </w:pPr>
      <w:r>
        <w:t>El resultado debe guardar trazabilidad en MongoDB: caso, informe, destino y estado de generacion/envio.</w:t>
      </w:r>
    </w:p>
    <w:p>
      <w:pPr>
        <w:pStyle w:val="ListBullet"/>
      </w:pPr>
      <w:r>
        <w:t>Si no hay credenciales reales, implementar modo simulado o mock documentado para que la demo no se rompa.</w:t>
      </w:r>
    </w:p>
    <w:p>
      <w:pPr>
        <w:pStyle w:val="ListBullet"/>
      </w:pPr>
      <w:r>
        <w:t>El informe generado debe mantener el aviso clinico: apoyo a decision, no diagnostico definitivo.</w:t>
      </w:r>
    </w:p>
    <w:p>
      <w:pPr>
        <w:pStyle w:val="ListBullet"/>
      </w:pPr>
      <w:r>
        <w:t>No introducir servicios cloud adicionales no solicitados. Drive/Gmail es la salida documental recomendada por el tutor.</w:t>
      </w:r>
    </w:p>
    <w:p>
      <w:pPr>
        <w:pStyle w:val="ListBullet"/>
      </w:pPr>
      <w:r>
        <w:t>El frontend debe mostrar el estado del informe: generado, guardado en Drive, enviado por Gmail o error controlado.</w:t>
      </w:r>
    </w:p>
    <w:p>
      <w:pPr>
        <w:pStyle w:val="Heading2"/>
      </w:pPr>
      <w:r>
        <w:t>Prompt adicional para Claude Code/Codex</w:t>
      </w:r>
    </w:p>
    <w:p>
      <w:r>
        <w:rPr>
          <w:rFonts w:ascii="Courier New" w:hAnsi="Courier New"/>
          <w:sz w:val="16"/>
        </w:rPr>
        <w:t>Add a Google Drive or Gmail report-output capability to the hospital-triage-ai MVP.</w:t>
        <w:br/>
        <w:br/>
        <w:t>Requirement from tutor:</w:t>
        <w:br/>
        <w:t>- The system must generate the final triage support report and provide an external output through Google Drive or Gmail.</w:t>
        <w:br/>
        <w:br/>
        <w:t>Recommended implementation:</w:t>
        <w:br/>
        <w:t>- Prefer Google Drive as the primary report destination.</w:t>
        <w:br/>
        <w:t>- Gmail can be implemented as an alternative or optional report delivery channel.</w:t>
        <w:br/>
        <w:t>- Expose this capability through the controlled-scope local MCP server or a clean service layer.</w:t>
        <w:br/>
        <w:br/>
        <w:t>Required capabilities:</w:t>
        <w:br/>
        <w:t>- create_triage_report_document</w:t>
        <w:br/>
        <w:t>- save_triage_report_to_drive</w:t>
        <w:br/>
        <w:t>- optionally send_triage_report_email</w:t>
        <w:br/>
        <w:br/>
        <w:t>Rules:</w:t>
        <w:br/>
        <w:t>- The report must come from the real report_writer output.</w:t>
        <w:br/>
        <w:t>- Store report generation/delivery trace in MongoDB.</w:t>
        <w:br/>
        <w:t>- Show report delivery status in the frontend timeline/report panel.</w:t>
        <w:br/>
        <w:t>- If real credentials are not available, implement a documented mock/fallback mode.</w:t>
        <w:br/>
        <w:t>- Do not make Drive/Gmail the central architecture.</w:t>
        <w:br/>
        <w:t>- Do not add unrelated cloud services.</w:t>
        <w:br/>
        <w:t>- Keep medical safety wording: clinical decision support only, not a definitive diagnosis.</w:t>
      </w:r>
    </w:p>
    <w:sectPr w:rsidR="00FC693F" w:rsidRPr="0006063C" w:rsidSect="00034616">
      <w:headerReference w:type="default" r:id="rId9"/>
      <w:footerReference w:type="default" r:id="rId10"/>
      <w:footerReference w:type="first" r:id="rId12"/>
      <w:footerReference w:type="even"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MVP seguro, visual y funcional para mostrar en directo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Guía para Claude Code - Hospital IA Multiagente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val="0"/>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173" w:right="72"/>
      <w:shd w:fill="F2F2F2"/>
    </w:pPr>
    <w:rPr>
      <w:rFonts w:ascii="Consolas" w:hAnsi="Consolas" w:eastAsia="Consolas"/>
      <w:sz w:val="17"/>
    </w:rPr>
  </w:style>
  <w:style w:type="paragraph" w:customStyle="1" w:styleId="CodeBlockCustom">
    <w:name w:val="CodeBlockCustom"/>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