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60349D29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0C18DB">
        <w:t>Tigre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4AE0FC18" w:rsidR="00A848E2" w:rsidRPr="004B6F18" w:rsidRDefault="00A848E2" w:rsidP="00A848E2">
      <w:pPr>
        <w:jc w:val="both"/>
      </w:pPr>
      <w:r w:rsidRPr="004B6F18">
        <w:t xml:space="preserve">The </w:t>
      </w:r>
      <w:r w:rsidR="000C18DB">
        <w:t>Tigre</w:t>
      </w:r>
      <w:r w:rsidRPr="004B6F18">
        <w:t xml:space="preserve"> keyboard </w:t>
      </w:r>
      <w:r w:rsidR="004B6F18">
        <w:t>(</w:t>
      </w:r>
      <w:r w:rsidR="00DC0EA1" w:rsidRPr="000C18DB">
        <w:rPr>
          <w:rFonts w:ascii="Abyssinica SIL" w:hAnsi="Abyssinica SIL" w:cs="Abyssinica SIL"/>
          <w:color w:val="70AD47" w:themeColor="accent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</w:t>
      </w:r>
      <w:r w:rsidR="000C18DB">
        <w:t>Tigre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0C18DB">
        <w:t>Tigre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0C18DB">
        <w:t>Tigre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23A215D8" w:rsidR="00A848E2" w:rsidRPr="004B6F18" w:rsidRDefault="00A848E2" w:rsidP="002456C0">
      <w:pPr>
        <w:jc w:val="both"/>
      </w:pPr>
      <w:r w:rsidRPr="004B6F18">
        <w:t xml:space="preserve">Because </w:t>
      </w:r>
      <w:r w:rsidR="000C18DB">
        <w:t>Tigre</w:t>
      </w:r>
      <w:r w:rsidRPr="004B6F18">
        <w:t xml:space="preserve"> has more sounds than English we sometimes have to adjust this rule. For example</w:t>
      </w:r>
      <w:r w:rsidR="0078155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781557">
        <w:rPr>
          <w:rFonts w:ascii="Abyssinica SIL" w:hAnsi="Abyssinica SIL" w:cs="Abyssinica SIL test"/>
        </w:rPr>
        <w:t>ጥ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</w:t>
      </w:r>
      <w:r w:rsidR="00781557">
        <w:t>t</w:t>
      </w:r>
      <w:r w:rsidR="00C345C0">
        <w:t>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</w:t>
      </w:r>
      <w:r w:rsidR="00781557">
        <w:t>T</w:t>
      </w:r>
      <w:r w:rsidR="00C345C0">
        <w:t>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248F2215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</w:t>
      </w:r>
      <w:r w:rsidR="00781557">
        <w:rPr>
          <w:b/>
          <w:bCs/>
        </w:rPr>
        <w:t>e</w:t>
      </w:r>
      <w:r w:rsidR="00781557">
        <w:rPr>
          <w:rFonts w:ascii="Nyala" w:hAnsi="Nyala" w:cs="Nyala"/>
          <w:b/>
          <w:bCs/>
        </w:rPr>
        <w:t>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</w:t>
      </w:r>
      <w:r w:rsidR="00781557">
        <w:rPr>
          <w:rFonts w:ascii="Abyssinica SIL" w:hAnsi="Abyssinica SIL" w:cs="Abyssinica SIL test"/>
        </w:rPr>
        <w:t>በጥ</w:t>
      </w:r>
    </w:p>
    <w:p w14:paraId="25008D95" w14:textId="77777777" w:rsidR="00A848E2" w:rsidRPr="004B6F18" w:rsidRDefault="00A848E2" w:rsidP="00A848E2">
      <w:pPr>
        <w:jc w:val="both"/>
      </w:pPr>
    </w:p>
    <w:p w14:paraId="1BE7D293" w14:textId="2580B2EE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</w:t>
      </w:r>
    </w:p>
    <w:p w14:paraId="278612AB" w14:textId="77777777" w:rsidR="00A848E2" w:rsidRPr="004B6F18" w:rsidRDefault="00A848E2" w:rsidP="000114B6"/>
    <w:p w14:paraId="5D86E59D" w14:textId="006A12F8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0C18DB">
        <w:t>Tigre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60344CB6" w14:textId="77777777" w:rsidR="00A848E2" w:rsidRPr="004B6F18" w:rsidRDefault="00A848E2" w:rsidP="00A848E2">
      <w:pPr>
        <w:jc w:val="both"/>
      </w:pPr>
    </w:p>
    <w:p w14:paraId="516FD8BA" w14:textId="091C0120" w:rsidR="00A848E2" w:rsidRPr="004B6F18" w:rsidRDefault="00A848E2" w:rsidP="00A848E2">
      <w:pPr>
        <w:ind w:left="720"/>
      </w:pPr>
      <w:r w:rsidRPr="004B6F18">
        <w:t xml:space="preserve">Example: typing </w:t>
      </w:r>
      <w:r w:rsidR="00DC1112" w:rsidRPr="00DC1112">
        <w:rPr>
          <w:b/>
          <w:bCs/>
        </w:rPr>
        <w:t>gb</w:t>
      </w:r>
      <w:r w:rsidR="00C345C0" w:rsidRPr="00DC1112">
        <w:rPr>
          <w:b/>
          <w:bCs/>
        </w:rPr>
        <w:t>’</w:t>
      </w:r>
      <w:r w:rsidR="00DC1112" w:rsidRPr="00DC1112">
        <w:rPr>
          <w:b/>
          <w:bCs/>
        </w:rPr>
        <w:t>e</w:t>
      </w:r>
      <w:r w:rsidRPr="004B6F18">
        <w:t xml:space="preserve"> becomes </w:t>
      </w:r>
      <w:r w:rsidR="00DC1112">
        <w:rPr>
          <w:rFonts w:ascii="Abyssinica SIL" w:hAnsi="Abyssinica SIL" w:cs="Abyssinica SIL test"/>
        </w:rPr>
        <w:t>ግብእ</w:t>
      </w:r>
      <w:r w:rsidRPr="004B6F18">
        <w:br/>
        <w:t xml:space="preserve">Example: typing </w:t>
      </w:r>
      <w:r w:rsidR="004F36E6">
        <w:rPr>
          <w:b/>
          <w:bCs/>
        </w:rPr>
        <w:t>r</w:t>
      </w:r>
      <w:r w:rsidR="00C345C0">
        <w:rPr>
          <w:b/>
          <w:bCs/>
        </w:rPr>
        <w:t>’</w:t>
      </w:r>
      <w:r w:rsidR="004F36E6">
        <w:rPr>
          <w:b/>
          <w:bCs/>
        </w:rPr>
        <w:t>is</w:t>
      </w:r>
      <w:r w:rsidRPr="004B6F18">
        <w:t xml:space="preserve"> becomes </w:t>
      </w:r>
      <w:r w:rsidR="004F36E6" w:rsidRPr="004F36E6">
        <w:rPr>
          <w:rFonts w:ascii="Abyssinica SIL" w:hAnsi="Abyssinica SIL" w:cs="Abyssinica SIL"/>
        </w:rPr>
        <w:t>ርኢስ</w:t>
      </w:r>
    </w:p>
    <w:p w14:paraId="4ADA4604" w14:textId="77777777" w:rsidR="000114B6" w:rsidRPr="004B6F18" w:rsidRDefault="000114B6" w:rsidP="000114B6"/>
    <w:p w14:paraId="32BCD741" w14:textId="70AEFF98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0C18DB">
        <w:t>Tigre</w:t>
      </w:r>
      <w:r w:rsidRPr="004B6F18">
        <w:t xml:space="preserve"> letters, numbers and punctuation.</w:t>
      </w:r>
    </w:p>
    <w:p w14:paraId="119A9D40" w14:textId="300C645C" w:rsidR="00FC59CF" w:rsidRDefault="00FC59CF" w:rsidP="00F11015">
      <w:pPr>
        <w:pStyle w:val="Heading1"/>
        <w:spacing w:before="0" w:line="276" w:lineRule="auto"/>
      </w:pPr>
      <w:r>
        <w:br w:type="page"/>
      </w:r>
      <w:r w:rsidR="000C18DB">
        <w:lastRenderedPageBreak/>
        <w:t>Tigre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FC1C3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14:paraId="29C0A487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F04E79" w:rsidRDefault="00AE75A0" w:rsidP="00120E2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120E29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FC1C35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14:paraId="223DC3E5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6D5DF9EC" w14:textId="77777777" w:rsidTr="00A32CE3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D5E616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E8D327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9F94DFD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31E668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1611B97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56C5AC8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>
              <w:t>I</w:t>
            </w:r>
            <w:r w:rsidRPr="00F04E79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8E365D9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C722B4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B2A61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E5C705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0E75A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884E0D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2700FE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AC2FF48" w14:textId="77777777" w:rsidTr="00A32CE3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949C7EC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E8785DF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0278D63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867CC7C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11C6965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0411F2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9314AFA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163F65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8AF928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549EC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71CD22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DD7687E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D08D21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040A91C9" w14:textId="77777777" w:rsidTr="00A32CE3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57423B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94C2CD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02057F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999681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2FA3A3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576B6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FC7FD6F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6525294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6EE00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55681F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8812E1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8FC41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02447F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3690FD9C" w14:textId="77777777"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7984B08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3FC51A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BD96B5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CE17F80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14:paraId="0C95405B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AE7E6DC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935E8B4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FFCAD11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5B8F3A3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7FB628E" w14:textId="77777777" w:rsidTr="000C18DB">
        <w:trPr>
          <w:trHeight w:val="65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68B707F" w14:textId="141F57A1" w:rsidR="00FC1C35" w:rsidRPr="00FC1C35" w:rsidRDefault="00FC1C35" w:rsidP="00FC1C35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FC1C35">
        <w:rPr>
          <w:rFonts w:asciiTheme="minorHAnsi" w:hAnsiTheme="minorHAnsi" w:cstheme="minorHAnsi"/>
          <w:b/>
          <w:bCs/>
          <w:sz w:val="28"/>
          <w:szCs w:val="28"/>
        </w:rPr>
        <w:t>Neighbor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FC1C35">
        <w:rPr>
          <w:rFonts w:asciiTheme="minorHAnsi" w:hAnsiTheme="minorHAnsi" w:cstheme="minorHAnsi"/>
          <w:b/>
          <w:bCs/>
          <w:sz w:val="28"/>
          <w:szCs w:val="28"/>
        </w:rPr>
        <w:t xml:space="preserve"> Language Typing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C1C35" w:rsidRPr="00F04E79" w14:paraId="004B1F1E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3543C0E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21908F1F" w14:textId="77777777" w:rsidR="00FC1C35" w:rsidRDefault="00FC1C35" w:rsidP="00A32CE3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14:paraId="41CF6E48" w14:textId="77777777" w:rsidR="00FC1C35" w:rsidRPr="009024BB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4DC687B6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14:paraId="54513CDD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B98CBC4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14:paraId="3FCE041B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5D805AD8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14:paraId="202A04E9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70B1C77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14:paraId="504FAF16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1BFCBF21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14:paraId="4A3D0A30" w14:textId="77777777" w:rsidR="00FC1C35" w:rsidRPr="00F04E79" w:rsidRDefault="00FC1C35" w:rsidP="00A32CE3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22BCABEE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14:paraId="3B1C90CB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51EB9296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14:paraId="55637256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263205" w14:textId="77777777" w:rsidR="00FC1C35" w:rsidRPr="00F04E79" w:rsidRDefault="00FC1C35" w:rsidP="00A32CE3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14:paraId="4B59CF6B" w14:textId="77777777" w:rsidR="00FC1C35" w:rsidRPr="00F04E79" w:rsidRDefault="00FC1C35" w:rsidP="00A32CE3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F772166" w14:textId="77777777" w:rsidR="00FC1C35" w:rsidRPr="00F04E79" w:rsidRDefault="00FC1C35" w:rsidP="00A32CE3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14:paraId="2849249E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90E7DB8" w14:textId="77777777" w:rsidR="00FC1C35" w:rsidRPr="00F04E79" w:rsidRDefault="00FC1C35" w:rsidP="00A32CE3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14:paraId="5BF9B7C9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160C7FDA" w14:textId="77777777" w:rsidR="00FC1C35" w:rsidRPr="00F04E79" w:rsidRDefault="00FC1C35" w:rsidP="00A32CE3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14:paraId="78917BE6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FC1C35" w:rsidRPr="00F04E79" w14:paraId="4C8373EB" w14:textId="77777777" w:rsidTr="00FC1C35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4F9730" w14:textId="77777777" w:rsidR="00FC1C35" w:rsidRPr="00F04E79" w:rsidRDefault="00FC1C35" w:rsidP="00A32CE3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67FB68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1249EFF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F46ACA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FB18C2B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B1DB7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8FFC5A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D0E0BD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4A768B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B2A211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002B69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8E2EB1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2A20414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071EFDC" w14:textId="77777777" w:rsidTr="00A32CE3">
        <w:trPr>
          <w:trHeight w:val="634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8BB8C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FE44B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A5E398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90999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920214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AEC1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4AF4C2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C9DBB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BCE19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14:paraId="60FE73A4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A73D43" w14:textId="77777777" w:rsidR="00FC1C35" w:rsidRPr="00F04E79" w:rsidRDefault="00FC1C35" w:rsidP="00A32CE3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14:paraId="56E5EF48" w14:textId="77777777" w:rsidR="00FC1C35" w:rsidRPr="00F04E79" w:rsidRDefault="00FC1C35" w:rsidP="00A32CE3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1982FC" w14:textId="77777777" w:rsidR="00FC1C35" w:rsidRPr="00F04E79" w:rsidRDefault="00FC1C35" w:rsidP="00A32CE3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14:paraId="43C2D19E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F06C99" w14:textId="77777777" w:rsidR="00FC1C35" w:rsidRPr="00F04E79" w:rsidRDefault="00FC1C35" w:rsidP="00A32CE3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14:paraId="5982E706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5A8ED" w14:textId="77777777" w:rsidR="00FC1C35" w:rsidRPr="00F04E79" w:rsidRDefault="00FC1C35" w:rsidP="00A32CE3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14:paraId="3E8E341C" w14:textId="77777777" w:rsidR="00FC1C35" w:rsidRPr="00F04E79" w:rsidRDefault="00FC1C35" w:rsidP="00A32CE3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</w:tbl>
    <w:p w14:paraId="39C69BD0" w14:textId="77777777" w:rsidR="00FC1C35" w:rsidRDefault="00FC1C35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3FA8957E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ECFF34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AB3E3A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3030E5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D06469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EA8D1DD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D87BAD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B18973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6EC8D0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A1AC29C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417BCCCE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p w14:paraId="7267B64D" w14:textId="77777777" w:rsidR="00AC1E0D" w:rsidRDefault="00AC1E0D" w:rsidP="00AC1E0D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0FC9AB66" w14:textId="77777777" w:rsidR="00AC1E0D" w:rsidRPr="00725CB6" w:rsidRDefault="00AC1E0D" w:rsidP="00AC1E0D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717586EB" w14:textId="77777777" w:rsidR="00AC1E0D" w:rsidRDefault="00AC1E0D" w:rsidP="00F04E79">
      <w:pPr>
        <w:spacing w:after="240"/>
        <w:rPr>
          <w:rFonts w:ascii="Arial" w:hAnsi="Arial" w:cs="Arial"/>
          <w:b/>
        </w:rPr>
      </w:pP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5B7417E2" w14:textId="77777777" w:rsidR="00F04E79" w:rsidRDefault="00F04E79" w:rsidP="00F04E79">
      <w:pPr>
        <w:pStyle w:val="Heading1"/>
      </w:pP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CB2C281" w14:textId="77777777" w:rsidR="00AC1E0D" w:rsidRDefault="00AC1E0D" w:rsidP="00AC1E0D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7777777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(Connected)”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AC1E0D" w:rsidRPr="00C339A8" w14:paraId="6F72A5D9" w14:textId="77777777" w:rsidTr="00162A47">
        <w:tc>
          <w:tcPr>
            <w:tcW w:w="2425" w:type="dxa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</w:tcPr>
          <w:p w14:paraId="49C0406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(Connected)</w:t>
            </w:r>
          </w:p>
        </w:tc>
      </w:tr>
      <w:tr w:rsidR="00AC1E0D" w:rsidRPr="00C339A8" w14:paraId="6658825D" w14:textId="77777777" w:rsidTr="00162A47">
        <w:tc>
          <w:tcPr>
            <w:tcW w:w="2425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955A99A" w14:textId="77777777" w:rsidR="00AC1E0D" w:rsidRPr="00C339A8" w:rsidRDefault="00AC1E0D" w:rsidP="00162A47">
            <w:pPr>
              <w:jc w:val="center"/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</w:pPr>
            <w:r w:rsidRPr="00C339A8">
              <w:rPr>
                <w:rFonts w:ascii="Abyssinica SIL (Connected)" w:hAnsi="Abyssinica SIL (Connected)" w:cs="Abyssinica SIL (Connected)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4C5C" w14:textId="77777777" w:rsidR="004155E9" w:rsidRDefault="004155E9">
      <w:r>
        <w:separator/>
      </w:r>
    </w:p>
  </w:endnote>
  <w:endnote w:type="continuationSeparator" w:id="0">
    <w:p w14:paraId="7820003F" w14:textId="77777777" w:rsidR="004155E9" w:rsidRDefault="0041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Nyala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yssinica SIL (Connected)">
    <w:altName w:val="Abyssinica SI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8EEF" w14:textId="77777777" w:rsidR="004155E9" w:rsidRDefault="004155E9">
      <w:r>
        <w:separator/>
      </w:r>
    </w:p>
  </w:footnote>
  <w:footnote w:type="continuationSeparator" w:id="0">
    <w:p w14:paraId="0FC67481" w14:textId="77777777" w:rsidR="004155E9" w:rsidRDefault="00415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8DB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93BC0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55E9"/>
    <w:rsid w:val="004164D7"/>
    <w:rsid w:val="004277B7"/>
    <w:rsid w:val="00434F71"/>
    <w:rsid w:val="004425FF"/>
    <w:rsid w:val="004701CB"/>
    <w:rsid w:val="004B6F18"/>
    <w:rsid w:val="004C613B"/>
    <w:rsid w:val="004C73D5"/>
    <w:rsid w:val="004F36E6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81557"/>
    <w:rsid w:val="007A54AE"/>
    <w:rsid w:val="007B2D3B"/>
    <w:rsid w:val="00866A6C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C1112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4108"/>
    <w:rsid w:val="00FB59B0"/>
    <w:rsid w:val="00FC1C35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Tigre Typing Manual (English)</vt:lpstr>
    </vt:vector>
  </TitlesOfParts>
  <Company>PSC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Tigre Typing Manual (English)</dc:title>
  <dc:subject/>
  <dc:creator>The Ge'ez Frontier Foundation</dc:creator>
  <cp:keywords/>
  <dc:description/>
  <cp:lastModifiedBy>Daniel Mekonnen</cp:lastModifiedBy>
  <cp:revision>16</cp:revision>
  <cp:lastPrinted>2023-06-12T15:15:00Z</cp:lastPrinted>
  <dcterms:created xsi:type="dcterms:W3CDTF">2017-11-21T02:55:00Z</dcterms:created>
  <dcterms:modified xsi:type="dcterms:W3CDTF">2023-06-12T15:39:00Z</dcterms:modified>
</cp:coreProperties>
</file>