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theme/theme1.xml" ContentType="application/vnd.openxmlformats-officedocument.theme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.xml" ContentType="application/vnd.openxmlformats-package.core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xmlns:wp14="http://schemas.microsoft.com/office/word/2010/wordprocessingDrawing" xmlns:wpi="http://schemas.microsoft.com/office/word/2010/wordprocessingInk" xmlns:aink="http://schemas.microsoft.com/office/drawing/2016/ink" xmlns:dgm="http://schemas.openxmlformats.org/drawingml/2006/diagram">
  <w:body>
    <w:p w14:paraId="00000001">
      <w:pPr>
        <w:pStyle w:val="Title"/>
        <w:rPr>
          <w:u w:val="none"/>
        </w:rPr>
      </w:pPr>
      <w:r>
        <w:rPr>
          <w:color w:val="2f5496"/>
          <w:u w:val="thick" w:color="2f5496"/>
        </w:rPr>
        <w:t>E-Fixed</w:t>
      </w:r>
      <w:r>
        <w:rPr>
          <w:color w:val="2f5496"/>
          <w:spacing w:val="-4"/>
          <w:u w:val="thick" w:color="2f5496"/>
        </w:rPr>
        <w:t xml:space="preserve"> </w:t>
      </w:r>
      <w:r>
        <w:rPr>
          <w:color w:val="2f5496"/>
          <w:u w:val="thick" w:color="2f5496"/>
        </w:rPr>
        <w:t>Deposits-</w:t>
      </w:r>
      <w:r>
        <w:rPr>
          <w:color w:val="2f5496"/>
          <w:spacing w:val="-2"/>
          <w:u w:val="thick" w:color="2f5496"/>
        </w:rPr>
        <w:t xml:space="preserve"> </w:t>
      </w:r>
      <w:r>
        <w:rPr>
          <w:color w:val="2f5496"/>
          <w:u w:val="thick" w:color="2f5496"/>
        </w:rPr>
        <w:t>A</w:t>
      </w:r>
      <w:r>
        <w:rPr>
          <w:color w:val="2f5496"/>
          <w:spacing w:val="-2"/>
          <w:u w:val="thick" w:color="2f5496"/>
        </w:rPr>
        <w:t xml:space="preserve"> </w:t>
      </w:r>
      <w:r>
        <w:rPr>
          <w:color w:val="2f5496"/>
          <w:u w:val="thick" w:color="2f5496"/>
        </w:rPr>
        <w:t>global</w:t>
      </w:r>
      <w:r>
        <w:rPr>
          <w:color w:val="2f5496"/>
          <w:spacing w:val="-2"/>
          <w:u w:val="thick" w:color="2f5496"/>
        </w:rPr>
        <w:t xml:space="preserve"> </w:t>
      </w:r>
      <w:r>
        <w:rPr>
          <w:color w:val="2f5496"/>
          <w:u w:val="thick" w:color="2f5496"/>
        </w:rPr>
        <w:t>bank</w:t>
      </w:r>
      <w:r>
        <w:rPr>
          <w:color w:val="2f5496"/>
          <w:spacing w:val="-2"/>
          <w:u w:val="thick" w:color="2f5496"/>
        </w:rPr>
        <w:t xml:space="preserve"> </w:t>
      </w:r>
      <w:r>
        <w:rPr>
          <w:color w:val="2f5496"/>
          <w:u w:val="thick" w:color="2f5496"/>
        </w:rPr>
        <w:t>to</w:t>
      </w:r>
      <w:r>
        <w:rPr>
          <w:color w:val="2f5496"/>
          <w:spacing w:val="-1"/>
          <w:u w:val="thick" w:color="2f5496"/>
        </w:rPr>
        <w:t xml:space="preserve"> </w:t>
      </w:r>
      <w:r>
        <w:rPr>
          <w:color w:val="2f5496"/>
          <w:u w:val="thick" w:color="2f5496"/>
        </w:rPr>
        <w:t>introduce</w:t>
      </w:r>
      <w:r>
        <w:rPr>
          <w:color w:val="2f5496"/>
          <w:spacing w:val="-3"/>
          <w:u w:val="thick" w:color="2f5496"/>
        </w:rPr>
        <w:t xml:space="preserve"> </w:t>
      </w:r>
      <w:r>
        <w:rPr>
          <w:color w:val="2f5496"/>
          <w:u w:val="thick" w:color="2f5496"/>
        </w:rPr>
        <w:t>a</w:t>
      </w:r>
      <w:r>
        <w:rPr>
          <w:color w:val="2f5496"/>
          <w:spacing w:val="-2"/>
          <w:u w:val="thick" w:color="2f5496"/>
        </w:rPr>
        <w:t xml:space="preserve"> </w:t>
      </w:r>
      <w:r>
        <w:rPr>
          <w:color w:val="2f5496"/>
          <w:u w:val="thick" w:color="2f5496"/>
        </w:rPr>
        <w:t>few</w:t>
      </w:r>
      <w:r>
        <w:rPr>
          <w:color w:val="2f5496"/>
          <w:spacing w:val="-1"/>
          <w:u w:val="thick" w:color="2f5496"/>
        </w:rPr>
        <w:t xml:space="preserve"> </w:t>
      </w:r>
      <w:r>
        <w:rPr>
          <w:color w:val="2f5496"/>
          <w:spacing w:val="-2"/>
          <w:u w:val="thick" w:color="2f5496"/>
        </w:rPr>
        <w:t>feature</w:t>
      </w:r>
    </w:p>
    <w:p w14:paraId="00000002">
      <w:pPr>
        <w:pStyle w:val="BodyText"/>
        <w:spacing w:before="49"/>
        <w:rPr>
          <w:rFonts w:ascii="Times New Roman"/>
          <w:b/>
          <w:sz w:val="20"/>
        </w:rPr>
      </w:pPr>
    </w:p>
    <w:p w14:paraId="00000003">
      <w:pPr>
        <w:spacing w:before="0"/>
        <w:ind w:left="421" w:right="478" w:firstLine="0"/>
        <w:jc w:val="center"/>
        <w:rPr>
          <w:b/>
          <w:i/>
          <w:sz w:val="20"/>
        </w:rPr>
      </w:pPr>
      <w:r>
        <w:rPr>
          <w:b/>
          <w:i/>
          <w:color w:val="2f5496"/>
          <w:sz w:val="20"/>
          <w:u w:val="single" w:color="2f5496"/>
        </w:rPr>
        <w:t>Simplilearn</w:t>
      </w:r>
      <w:r>
        <w:rPr>
          <w:b/>
          <w:i/>
          <w:color w:val="2f5496"/>
          <w:spacing w:val="-8"/>
          <w:sz w:val="20"/>
          <w:u w:val="single" w:color="2f5496"/>
        </w:rPr>
        <w:t xml:space="preserve"> </w:t>
      </w:r>
      <w:r>
        <w:rPr>
          <w:b/>
          <w:i/>
          <w:color w:val="2f5496"/>
          <w:sz w:val="20"/>
          <w:u w:val="single" w:color="2f5496"/>
        </w:rPr>
        <w:t>Project</w:t>
      </w:r>
      <w:r>
        <w:rPr>
          <w:b/>
          <w:i/>
          <w:color w:val="2f5496"/>
          <w:spacing w:val="-8"/>
          <w:sz w:val="20"/>
          <w:u w:val="single" w:color="2f5496"/>
        </w:rPr>
        <w:t xml:space="preserve"> </w:t>
      </w:r>
      <w:r>
        <w:rPr>
          <w:b/>
          <w:i/>
          <w:color w:val="2f5496"/>
          <w:sz w:val="20"/>
          <w:u w:val="single" w:color="2f5496"/>
        </w:rPr>
        <w:t>for</w:t>
      </w:r>
      <w:r>
        <w:rPr>
          <w:b/>
          <w:i/>
          <w:color w:val="2f5496"/>
          <w:spacing w:val="-7"/>
          <w:sz w:val="20"/>
          <w:u w:val="single" w:color="2f5496"/>
        </w:rPr>
        <w:t xml:space="preserve"> </w:t>
      </w:r>
      <w:r>
        <w:rPr>
          <w:b/>
          <w:i/>
          <w:color w:val="2f5496"/>
          <w:spacing w:val="-2"/>
          <w:sz w:val="20"/>
          <w:u w:val="single" w:color="2f5496"/>
        </w:rPr>
        <w:t>Capstone</w:t>
      </w:r>
    </w:p>
    <w:p w14:paraId="00000004">
      <w:pPr>
        <w:pStyle w:val="BodyText"/>
        <w:spacing w:before="40"/>
        <w:rPr>
          <w:b/>
          <w:i/>
          <w:sz w:val="20"/>
        </w:rPr>
      </w:pPr>
      <w:r>
        <w:rPr/>
        <w:drawing xmlns:mc="http://schemas.openxmlformats.org/markup-compatibility/2006">
          <wp:anchor allowOverlap="1" behindDoc="1" distT="0" distB="0" distL="0" distR="0" layoutInCell="1" locked="0" relativeHeight="487583744" simplePos="0">
            <wp:simplePos x="0" y="0"/>
            <wp:positionH relativeFrom="page">
              <wp:posOffset>927216</wp:posOffset>
            </wp:positionH>
            <wp:positionV relativeFrom="paragraph">
              <wp:posOffset>196138</wp:posOffset>
            </wp:positionV>
            <wp:extent cx="6042323" cy="2992374"/>
            <wp:effectExtent l="0" t="0" r="0" b="0"/>
            <wp:wrapTopAndBottom/>
            <wp:docPr id="85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 1"/>
                    <pic:cNvPicPr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2323" cy="2992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000005">
      <w:pPr>
        <w:pStyle w:val="BodyText"/>
        <w:rPr>
          <w:b/>
          <w:i/>
          <w:sz w:val="20"/>
        </w:rPr>
      </w:pPr>
    </w:p>
    <w:p w14:paraId="00000006">
      <w:pPr>
        <w:pStyle w:val="BodyText"/>
        <w:spacing w:before="35"/>
        <w:rPr>
          <w:b/>
          <w:i/>
          <w:sz w:val="20"/>
        </w:rPr>
      </w:pPr>
    </w:p>
    <w:p w14:paraId="00000007">
      <w:pPr>
        <w:spacing w:before="1"/>
        <w:ind w:left="4560" w:right="0" w:firstLine="0"/>
        <w:jc w:val="left"/>
        <w:rPr>
          <w:sz w:val="22"/>
        </w:rPr>
        <w:sectPr>
          <w:type w:val="continuous"/>
          <w:pgSz w:w="12240" w:h="15840"/>
          <w:pgMar w:top="1380" w:right="420" w:bottom="280" w:left="480"/>
        </w:sectPr>
      </w:pPr>
      <w:r>
        <w:rPr>
          <w:b/>
          <w:sz w:val="22"/>
        </w:rPr>
        <w:t>Submitted</w:t>
      </w:r>
      <w:r>
        <w:rPr>
          <w:b/>
          <w:spacing w:val="-6"/>
          <w:sz w:val="22"/>
        </w:rPr>
        <w:t xml:space="preserve"> </w:t>
      </w:r>
      <w:r>
        <w:rPr>
          <w:b/>
          <w:sz w:val="22"/>
        </w:rPr>
        <w:t>by: Aiyappa kaiyandira Uthaiah</w:t>
      </w:r>
    </w:p>
    <w:p w14:paraId="00000008">
      <w:pPr>
        <w:spacing w:before="88"/>
        <w:ind w:left="960" w:right="0" w:firstLine="0"/>
        <w:jc w:val="left"/>
        <w:rPr>
          <w:rFonts w:ascii="Calibri Light"/>
          <w:sz w:val="27"/>
        </w:rPr>
      </w:pPr>
      <w:r>
        <w:rPr>
          <w:rFonts w:ascii="Calibri Light"/>
          <w:color w:val="2f5496"/>
          <w:w w:val="105"/>
          <w:sz w:val="27"/>
        </w:rPr>
        <w:t>Table</w:t>
      </w:r>
      <w:r>
        <w:rPr>
          <w:rFonts w:ascii="Calibri Light"/>
          <w:color w:val="2f5496"/>
          <w:spacing w:val="-8"/>
          <w:w w:val="105"/>
          <w:sz w:val="27"/>
        </w:rPr>
        <w:t xml:space="preserve"> </w:t>
      </w:r>
      <w:r>
        <w:rPr>
          <w:rFonts w:ascii="Calibri Light"/>
          <w:color w:val="2f5496"/>
          <w:w w:val="105"/>
          <w:sz w:val="27"/>
        </w:rPr>
        <w:t>of</w:t>
      </w:r>
      <w:r>
        <w:rPr>
          <w:rFonts w:ascii="Calibri Light"/>
          <w:color w:val="2f5496"/>
          <w:spacing w:val="-8"/>
          <w:w w:val="105"/>
          <w:sz w:val="27"/>
        </w:rPr>
        <w:t xml:space="preserve"> </w:t>
      </w:r>
      <w:r>
        <w:rPr>
          <w:rFonts w:ascii="Calibri Light"/>
          <w:color w:val="2f5496"/>
          <w:spacing w:val="-2"/>
          <w:w w:val="105"/>
          <w:sz w:val="27"/>
        </w:rPr>
        <w:t>Contents</w:t>
      </w:r>
    </w:p>
    <w:p w14:paraId="00000009">
      <w:pPr>
        <w:pStyle w:val="TOC3"/>
        <w:tabs>
          <w:tab w:val="right" w:leader="dot" w:pos="10310"/>
        </w:tabs>
        <w:spacing w:before="177"/>
        <w:ind w:left="1179" w:firstLine="0"/>
        <w:rPr/>
      </w:pPr>
      <w:r>
        <w:fldChar w:fldCharType="begin"/>
      </w:r>
      <w:r>
        <w:instrText xml:space="preserve">HYPERLINK \l "_TOC_250009" </w:instrText>
      </w:r>
      <w:r>
        <w:fldChar w:fldCharType="separate"/>
      </w:r>
      <w:r>
        <w:t>Project</w:t>
      </w:r>
      <w:r>
        <w:rPr>
          <w:spacing w:val="-7"/>
        </w:rPr>
        <w:t xml:space="preserve"> </w:t>
      </w:r>
      <w:r>
        <w:rPr>
          <w:spacing w:val="-2"/>
        </w:rPr>
        <w:t>Tasks</w:t>
      </w:r>
      <w:r>
        <w:rPr>
          <w:rFonts w:ascii="Times New Roman"/>
          <w:b w:val="off"/>
        </w:rPr>
        <w:tab/>
      </w:r>
      <w:r>
        <w:rPr>
          <w:spacing w:val="-10"/>
        </w:rPr>
        <w:t>3</w:t>
      </w:r>
      <w:r>
        <w:fldChar w:fldCharType="end"/>
      </w:r>
    </w:p>
    <w:p w14:paraId="0000000A">
      <w:pPr>
        <w:pStyle w:val="TOC3"/>
        <w:numPr>
          <w:ilvl w:val="0"/>
          <w:numId w:val="1"/>
        </w:numPr>
        <w:tabs>
          <w:tab w:val="left" w:leader="none" w:pos="1679"/>
          <w:tab w:val="right" w:leader="dot" w:pos="10310"/>
        </w:tabs>
        <w:spacing w:before="140" w:after="0" w:line="240" w:lineRule="auto"/>
        <w:ind w:left="1679" w:right="0" w:hanging="500"/>
        <w:jc w:val="left"/>
        <w:rPr/>
      </w:pPr>
      <w:r>
        <w:fldChar w:fldCharType="begin"/>
      </w:r>
      <w:r>
        <w:instrText xml:space="preserve">HYPERLINK \l "_TOC_250008" </w:instrText>
      </w:r>
      <w:r>
        <w:fldChar w:fldCharType="separate"/>
      </w:r>
      <w:r>
        <w:t>Project</w:t>
      </w:r>
      <w:r>
        <w:rPr>
          <w:spacing w:val="-7"/>
        </w:rPr>
        <w:t xml:space="preserve"> </w:t>
      </w:r>
      <w:r>
        <w:rPr>
          <w:spacing w:val="-2"/>
        </w:rPr>
        <w:t>Overview</w:t>
      </w:r>
      <w:r>
        <w:rPr>
          <w:rFonts w:ascii="Times New Roman"/>
          <w:b w:val="off"/>
        </w:rPr>
        <w:tab/>
      </w:r>
      <w:r>
        <w:rPr>
          <w:spacing w:val="-10"/>
        </w:rPr>
        <w:t>4</w:t>
      </w:r>
      <w:r>
        <w:fldChar w:fldCharType="end"/>
      </w:r>
    </w:p>
    <w:p w14:paraId="0000000B">
      <w:pPr>
        <w:pStyle w:val="TOC3"/>
        <w:numPr>
          <w:ilvl w:val="0"/>
          <w:numId w:val="1"/>
        </w:numPr>
        <w:tabs>
          <w:tab w:val="left" w:leader="none" w:pos="1679"/>
          <w:tab w:val="right" w:leader="dot" w:pos="10310"/>
        </w:tabs>
        <w:spacing w:before="144" w:after="0" w:line="240" w:lineRule="auto"/>
        <w:ind w:left="1679" w:right="0" w:hanging="500"/>
        <w:jc w:val="left"/>
        <w:rPr/>
      </w:pPr>
      <w:r>
        <w:fldChar w:fldCharType="begin"/>
      </w:r>
      <w:r>
        <w:instrText xml:space="preserve">HYPERLINK \l "_TOC_250007" </w:instrText>
      </w:r>
      <w:r>
        <w:fldChar w:fldCharType="separate"/>
      </w:r>
      <w:r>
        <w:t>As-is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Future</w:t>
      </w:r>
      <w:r>
        <w:rPr>
          <w:spacing w:val="-5"/>
        </w:rPr>
        <w:t xml:space="preserve"> </w:t>
      </w:r>
      <w:r>
        <w:t>Process</w:t>
      </w:r>
      <w:r>
        <w:rPr>
          <w:spacing w:val="-5"/>
        </w:rPr>
        <w:t xml:space="preserve"> </w:t>
      </w:r>
      <w:r>
        <w:rPr>
          <w:spacing w:val="-2"/>
        </w:rPr>
        <w:t>Maps:</w:t>
      </w:r>
      <w:r>
        <w:rPr>
          <w:rFonts w:ascii="Times New Roman"/>
          <w:b w:val="off"/>
        </w:rPr>
        <w:tab/>
      </w:r>
      <w:r>
        <w:rPr>
          <w:spacing w:val="-12"/>
        </w:rPr>
        <w:t>6</w:t>
      </w:r>
      <w:r>
        <w:fldChar w:fldCharType="end"/>
      </w:r>
    </w:p>
    <w:p w14:paraId="0000000C">
      <w:pPr>
        <w:pStyle w:val="TOC3"/>
        <w:numPr>
          <w:ilvl w:val="0"/>
          <w:numId w:val="1"/>
        </w:numPr>
        <w:tabs>
          <w:tab w:val="left" w:leader="none" w:pos="1679"/>
          <w:tab w:val="right" w:leader="dot" w:pos="10310"/>
        </w:tabs>
        <w:spacing w:before="140" w:after="0" w:line="240" w:lineRule="auto"/>
        <w:ind w:left="1679" w:right="0" w:hanging="500"/>
        <w:jc w:val="left"/>
        <w:rPr/>
      </w:pPr>
      <w:r>
        <w:fldChar w:fldCharType="begin"/>
      </w:r>
      <w:r>
        <w:instrText xml:space="preserve">HYPERLINK \l "_TOC_250006" </w:instrText>
      </w:r>
      <w:r>
        <w:fldChar w:fldCharType="separate"/>
      </w:r>
      <w:r>
        <w:t>Scope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Online</w:t>
      </w:r>
      <w:r>
        <w:rPr>
          <w:spacing w:val="-4"/>
        </w:rPr>
        <w:t xml:space="preserve"> </w:t>
      </w:r>
      <w:r>
        <w:t>FD,</w:t>
      </w:r>
      <w:r>
        <w:rPr>
          <w:spacing w:val="-4"/>
        </w:rPr>
        <w:t xml:space="preserve"> </w:t>
      </w:r>
      <w:r>
        <w:t>Main</w:t>
      </w:r>
      <w:r>
        <w:rPr>
          <w:spacing w:val="-4"/>
        </w:rPr>
        <w:t xml:space="preserve"> </w:t>
      </w:r>
      <w:r>
        <w:t>features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rPr>
          <w:spacing w:val="-2"/>
        </w:rPr>
        <w:t>developed</w:t>
      </w:r>
      <w:r>
        <w:rPr>
          <w:rFonts w:ascii="Times New Roman"/>
          <w:b w:val="off"/>
        </w:rPr>
        <w:tab/>
      </w:r>
      <w:r>
        <w:rPr>
          <w:spacing w:val="-10"/>
        </w:rPr>
        <w:t>7</w:t>
      </w:r>
      <w:r>
        <w:fldChar w:fldCharType="end"/>
      </w:r>
    </w:p>
    <w:p w14:paraId="0000000D">
      <w:pPr>
        <w:pStyle w:val="TOC3"/>
        <w:numPr>
          <w:ilvl w:val="0"/>
          <w:numId w:val="1"/>
        </w:numPr>
        <w:tabs>
          <w:tab w:val="left" w:leader="none" w:pos="1679"/>
          <w:tab w:val="right" w:leader="dot" w:pos="10310"/>
        </w:tabs>
        <w:spacing w:before="139" w:after="0" w:line="240" w:lineRule="auto"/>
        <w:ind w:left="1679" w:right="0" w:hanging="500"/>
        <w:jc w:val="left"/>
        <w:rPr/>
      </w:pPr>
      <w:r>
        <w:fldChar w:fldCharType="begin"/>
      </w:r>
      <w:r>
        <w:instrText xml:space="preserve">HYPERLINK \l "_TOC_250005" </w:instrText>
      </w:r>
      <w:r>
        <w:fldChar w:fldCharType="separate"/>
      </w:r>
      <w:r>
        <w:t>In</w:t>
      </w:r>
      <w:r>
        <w:rPr>
          <w:spacing w:val="-3"/>
        </w:rPr>
        <w:t xml:space="preserve"> </w:t>
      </w:r>
      <w:r>
        <w:t>Scope</w:t>
      </w:r>
      <w:r>
        <w:rPr>
          <w:spacing w:val="-3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Scope:</w:t>
      </w:r>
      <w:r>
        <w:rPr>
          <w:rFonts w:ascii="Times New Roman"/>
          <w:b w:val="off"/>
        </w:rPr>
        <w:tab/>
      </w:r>
      <w:r>
        <w:rPr>
          <w:spacing w:val="-10"/>
        </w:rPr>
        <w:t>8</w:t>
      </w:r>
      <w:r>
        <w:fldChar w:fldCharType="end"/>
      </w:r>
    </w:p>
    <w:p w14:paraId="0000000E">
      <w:pPr>
        <w:pStyle w:val="TOC3"/>
        <w:tabs>
          <w:tab w:val="right" w:leader="dot" w:pos="10310"/>
        </w:tabs>
        <w:ind w:left="1179" w:firstLine="0"/>
        <w:rPr/>
      </w:pPr>
      <w:r>
        <w:t>In</w:t>
      </w:r>
      <w:r>
        <w:rPr>
          <w:spacing w:val="-2"/>
        </w:rPr>
        <w:t xml:space="preserve"> Scope</w:t>
      </w:r>
      <w:r>
        <w:rPr>
          <w:rFonts w:ascii="Times New Roman"/>
          <w:b w:val="off"/>
        </w:rPr>
        <w:tab/>
      </w:r>
      <w:r>
        <w:rPr>
          <w:spacing w:val="-10"/>
        </w:rPr>
        <w:t>8</w:t>
      </w:r>
    </w:p>
    <w:p w14:paraId="0000000F">
      <w:pPr>
        <w:pStyle w:val="TOC3"/>
        <w:tabs>
          <w:tab w:val="right" w:leader="dot" w:pos="10310"/>
        </w:tabs>
        <w:spacing w:before="140"/>
        <w:ind w:left="1179" w:firstLine="0"/>
        <w:rPr/>
      </w:pPr>
      <w:r>
        <w:t>Out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Scope</w:t>
      </w:r>
      <w:r>
        <w:rPr>
          <w:rFonts w:ascii="Times New Roman"/>
          <w:b w:val="off"/>
        </w:rPr>
        <w:tab/>
      </w:r>
      <w:r>
        <w:rPr>
          <w:spacing w:val="-10"/>
        </w:rPr>
        <w:t>8</w:t>
      </w:r>
    </w:p>
    <w:p w14:paraId="00000010">
      <w:pPr>
        <w:pStyle w:val="TOC3"/>
        <w:numPr>
          <w:ilvl w:val="0"/>
          <w:numId w:val="1"/>
        </w:numPr>
        <w:tabs>
          <w:tab w:val="left" w:leader="none" w:pos="1679"/>
          <w:tab w:val="right" w:leader="dot" w:pos="10310"/>
        </w:tabs>
        <w:spacing w:before="144" w:after="0" w:line="240" w:lineRule="auto"/>
        <w:ind w:left="1679" w:right="0" w:hanging="500"/>
        <w:jc w:val="left"/>
        <w:rPr/>
      </w:pPr>
      <w:r>
        <w:fldChar w:fldCharType="begin"/>
      </w:r>
      <w:r>
        <w:instrText xml:space="preserve">HYPERLINK \l "_TOC_250004" </w:instrText>
      </w:r>
      <w:r>
        <w:fldChar w:fldCharType="separate"/>
      </w:r>
      <w:r>
        <w:t>Business</w:t>
      </w:r>
      <w:r>
        <w:rPr>
          <w:spacing w:val="-11"/>
        </w:rPr>
        <w:t xml:space="preserve"> </w:t>
      </w:r>
      <w:r>
        <w:t>requirements,</w:t>
      </w:r>
      <w:r>
        <w:rPr>
          <w:spacing w:val="-9"/>
        </w:rPr>
        <w:t xml:space="preserve"> </w:t>
      </w:r>
      <w:r>
        <w:t>functional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nonfunctional</w:t>
      </w:r>
      <w:r>
        <w:rPr>
          <w:spacing w:val="-9"/>
        </w:rPr>
        <w:t xml:space="preserve"> </w:t>
      </w:r>
      <w:r>
        <w:rPr>
          <w:spacing w:val="-2"/>
        </w:rPr>
        <w:t>requirements</w:t>
      </w:r>
      <w:r>
        <w:rPr>
          <w:rFonts w:ascii="Times New Roman"/>
          <w:b w:val="off"/>
        </w:rPr>
        <w:tab/>
      </w:r>
      <w:r>
        <w:rPr>
          <w:spacing w:val="-10"/>
        </w:rPr>
        <w:t>9</w:t>
      </w:r>
      <w:r>
        <w:fldChar w:fldCharType="end"/>
      </w:r>
    </w:p>
    <w:p w14:paraId="00000011">
      <w:pPr>
        <w:pStyle w:val="TOC3"/>
        <w:numPr>
          <w:ilvl w:val="0"/>
          <w:numId w:val="1"/>
        </w:numPr>
        <w:tabs>
          <w:tab w:val="left" w:leader="none" w:pos="1679"/>
          <w:tab w:val="right" w:leader="dot" w:pos="10309"/>
        </w:tabs>
        <w:spacing w:before="139" w:after="0" w:line="240" w:lineRule="auto"/>
        <w:ind w:left="1679" w:right="0" w:hanging="500"/>
        <w:jc w:val="left"/>
        <w:rPr/>
      </w:pPr>
      <w:r>
        <w:fldChar w:fldCharType="begin"/>
      </w:r>
      <w:r>
        <w:instrText xml:space="preserve">HYPERLINK \l "_TOC_250003" </w:instrText>
      </w:r>
      <w:r>
        <w:fldChar w:fldCharType="separate"/>
      </w:r>
      <w:r>
        <w:t>Mock</w:t>
      </w:r>
      <w:r>
        <w:rPr>
          <w:spacing w:val="-4"/>
        </w:rPr>
        <w:t xml:space="preserve"> </w:t>
      </w:r>
      <w:r>
        <w:t>Screens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rPr>
          <w:spacing w:val="-2"/>
        </w:rPr>
        <w:t>features</w:t>
      </w:r>
      <w:r>
        <w:rPr>
          <w:rFonts w:ascii="Times New Roman"/>
          <w:b w:val="off"/>
        </w:rPr>
        <w:tab/>
      </w:r>
      <w:r>
        <w:rPr>
          <w:spacing w:val="-5"/>
        </w:rPr>
        <w:t>10</w:t>
      </w:r>
      <w:r>
        <w:fldChar w:fldCharType="end"/>
      </w:r>
    </w:p>
    <w:p w14:paraId="00000012">
      <w:pPr>
        <w:pStyle w:val="TOC3"/>
        <w:numPr>
          <w:ilvl w:val="0"/>
          <w:numId w:val="1"/>
        </w:numPr>
        <w:tabs>
          <w:tab w:val="left" w:leader="none" w:pos="1679"/>
          <w:tab w:val="right" w:leader="dot" w:pos="10309"/>
        </w:tabs>
        <w:spacing w:before="140" w:after="0" w:line="240" w:lineRule="auto"/>
        <w:ind w:left="1679" w:right="0" w:hanging="500"/>
        <w:jc w:val="left"/>
        <w:rPr/>
      </w:pPr>
      <w:r>
        <w:fldChar w:fldCharType="begin"/>
      </w:r>
      <w:r>
        <w:instrText xml:space="preserve">HYPERLINK \l "_TOC_250002" </w:instrText>
      </w:r>
      <w:r>
        <w:fldChar w:fldCharType="separate"/>
      </w:r>
      <w:r>
        <w:t>Product</w:t>
      </w:r>
      <w:r>
        <w:rPr>
          <w:spacing w:val="-6"/>
        </w:rPr>
        <w:t xml:space="preserve"> </w:t>
      </w:r>
      <w:r>
        <w:t>Backlog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JIRA:</w:t>
      </w:r>
      <w:r>
        <w:rPr>
          <w:spacing w:val="-6"/>
        </w:rPr>
        <w:t xml:space="preserve"> </w:t>
      </w:r>
      <w:r>
        <w:t>(Screenshot</w:t>
      </w:r>
      <w:r>
        <w:rPr>
          <w:spacing w:val="-6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rPr>
          <w:spacing w:val="-2"/>
        </w:rPr>
        <w:t>JIRA)</w:t>
      </w:r>
      <w:r>
        <w:rPr>
          <w:rFonts w:ascii="Times New Roman"/>
          <w:b w:val="off"/>
        </w:rPr>
        <w:tab/>
      </w:r>
      <w:r>
        <w:rPr>
          <w:spacing w:val="-5"/>
        </w:rPr>
        <w:t>11</w:t>
      </w:r>
      <w:r>
        <w:fldChar w:fldCharType="end"/>
      </w:r>
    </w:p>
    <w:p w14:paraId="00000013">
      <w:pPr>
        <w:pStyle w:val="TOC1"/>
        <w:tabs>
          <w:tab w:val="right" w:leader="dot" w:pos="10309"/>
        </w:tabs>
        <w:rPr/>
      </w:pPr>
      <w:r>
        <w:t>JIRA</w:t>
      </w:r>
      <w:r>
        <w:rPr>
          <w:spacing w:val="-1"/>
        </w:rPr>
        <w:t xml:space="preserve"> </w:t>
      </w:r>
      <w:r>
        <w:t>Board</w:t>
      </w:r>
      <w:r>
        <w:rPr>
          <w:spacing w:val="-1"/>
        </w:rPr>
        <w:t xml:space="preserve"> </w:t>
      </w:r>
      <w:r>
        <w:t xml:space="preserve">Screen </w:t>
      </w:r>
      <w:r>
        <w:rPr>
          <w:spacing w:val="-4"/>
        </w:rPr>
        <w:t>shot</w:t>
      </w:r>
      <w:r>
        <w:rPr>
          <w:rFonts w:ascii="Times New Roman"/>
          <w:b w:val="off"/>
          <w:i w:val="off"/>
        </w:rPr>
        <w:tab/>
      </w:r>
      <w:r>
        <w:rPr>
          <w:spacing w:val="-5"/>
        </w:rPr>
        <w:t>15</w:t>
      </w:r>
    </w:p>
    <w:p w14:paraId="00000014">
      <w:pPr>
        <w:pStyle w:val="TOC1"/>
        <w:tabs>
          <w:tab w:val="right" w:leader="dot" w:pos="10309"/>
        </w:tabs>
        <w:rPr/>
      </w:pPr>
      <w:r>
        <w:t xml:space="preserve">JIRA EPIC </w:t>
      </w:r>
      <w:r>
        <w:rPr>
          <w:spacing w:val="-2"/>
        </w:rPr>
        <w:t>Sample</w:t>
      </w:r>
      <w:r>
        <w:rPr>
          <w:rFonts w:ascii="Times New Roman"/>
          <w:b w:val="off"/>
          <w:i w:val="off"/>
        </w:rPr>
        <w:tab/>
      </w:r>
      <w:r>
        <w:rPr>
          <w:spacing w:val="-5"/>
        </w:rPr>
        <w:t>16</w:t>
      </w:r>
    </w:p>
    <w:p w14:paraId="00000015">
      <w:pPr>
        <w:pStyle w:val="TOC1"/>
        <w:tabs>
          <w:tab w:val="right" w:leader="dot" w:pos="10309"/>
        </w:tabs>
        <w:spacing w:before="139"/>
        <w:rPr/>
      </w:pPr>
      <w:r>
        <w:t>JIRA</w:t>
      </w:r>
      <w:r>
        <w:rPr>
          <w:spacing w:val="-1"/>
        </w:rPr>
        <w:t xml:space="preserve"> </w:t>
      </w:r>
      <w:r>
        <w:t>Sample</w:t>
      </w:r>
      <w:r>
        <w:rPr>
          <w:spacing w:val="-1"/>
        </w:rPr>
        <w:t xml:space="preserve"> </w:t>
      </w:r>
      <w:r>
        <w:t xml:space="preserve">user </w:t>
      </w:r>
      <w:r>
        <w:rPr>
          <w:spacing w:val="-2"/>
        </w:rPr>
        <w:t>story</w:t>
      </w:r>
      <w:r>
        <w:rPr>
          <w:rFonts w:ascii="Times New Roman"/>
          <w:b w:val="off"/>
          <w:i w:val="off"/>
        </w:rPr>
        <w:tab/>
      </w:r>
      <w:r>
        <w:rPr>
          <w:spacing w:val="-5"/>
        </w:rPr>
        <w:t>16</w:t>
      </w:r>
    </w:p>
    <w:p w14:paraId="00000016">
      <w:pPr>
        <w:pStyle w:val="TOC3"/>
        <w:numPr>
          <w:ilvl w:val="0"/>
          <w:numId w:val="1"/>
        </w:numPr>
        <w:tabs>
          <w:tab w:val="left" w:leader="none" w:pos="1679"/>
          <w:tab w:val="right" w:leader="dot" w:pos="10309"/>
        </w:tabs>
        <w:spacing w:before="144" w:after="0" w:line="240" w:lineRule="auto"/>
        <w:ind w:left="1679" w:right="0" w:hanging="500"/>
        <w:jc w:val="left"/>
        <w:rPr/>
      </w:pPr>
      <w:r>
        <w:fldChar w:fldCharType="begin"/>
      </w:r>
      <w:r>
        <w:instrText xml:space="preserve">HYPERLINK \l "_TOC_250001" </w:instrText>
      </w:r>
      <w:r>
        <w:fldChar w:fldCharType="separate"/>
      </w:r>
      <w:r>
        <w:t>Excel</w:t>
      </w:r>
      <w:r>
        <w:rPr>
          <w:spacing w:val="-5"/>
        </w:rPr>
        <w:t xml:space="preserve"> </w:t>
      </w:r>
      <w:r>
        <w:rPr>
          <w:spacing w:val="-2"/>
        </w:rPr>
        <w:t>Tasks</w:t>
      </w:r>
      <w:r>
        <w:rPr>
          <w:rFonts w:ascii="Times New Roman"/>
          <w:b w:val="off"/>
        </w:rPr>
        <w:tab/>
      </w:r>
      <w:r>
        <w:rPr>
          <w:spacing w:val="-5"/>
        </w:rPr>
        <w:t>17</w:t>
      </w:r>
      <w:r>
        <w:fldChar w:fldCharType="end"/>
      </w:r>
    </w:p>
    <w:p w14:paraId="00000017">
      <w:pPr>
        <w:pStyle w:val="TOC3"/>
        <w:numPr>
          <w:ilvl w:val="0"/>
          <w:numId w:val="1"/>
        </w:numPr>
        <w:tabs>
          <w:tab w:val="left" w:leader="none" w:pos="1679"/>
          <w:tab w:val="right" w:leader="dot" w:pos="10309"/>
        </w:tabs>
        <w:spacing w:before="144" w:after="0" w:line="240" w:lineRule="auto"/>
        <w:ind w:left="1679" w:right="0" w:hanging="500"/>
        <w:jc w:val="left"/>
        <w:rPr/>
      </w:pPr>
      <w:r>
        <w:fldChar w:fldCharType="begin"/>
      </w:r>
      <w:r>
        <w:instrText xml:space="preserve">HYPERLINK \l "_TOC_250000" </w:instrText>
      </w:r>
      <w:r>
        <w:fldChar w:fldCharType="separate"/>
      </w:r>
      <w:r>
        <w:t>Tableau</w:t>
      </w:r>
      <w:r>
        <w:rPr>
          <w:spacing w:val="-7"/>
        </w:rPr>
        <w:t xml:space="preserve"> </w:t>
      </w:r>
      <w:r>
        <w:rPr>
          <w:spacing w:val="-2"/>
        </w:rPr>
        <w:t>Tasks</w:t>
      </w:r>
      <w:r>
        <w:rPr>
          <w:rFonts w:ascii="Times New Roman"/>
          <w:b w:val="off"/>
        </w:rPr>
        <w:tab/>
      </w:r>
      <w:r>
        <w:rPr>
          <w:spacing w:val="-5"/>
        </w:rPr>
        <w:t>19</w:t>
      </w:r>
      <w:r>
        <w:fldChar w:fldCharType="end"/>
      </w:r>
    </w:p>
    <w:p w14:paraId="00000018">
      <w:pPr>
        <w:pStyle w:val="TOC2"/>
        <w:tabs>
          <w:tab w:val="right" w:leader="dot" w:pos="10309"/>
        </w:tabs>
        <w:rPr>
          <w:sz w:val="24"/>
        </w:rPr>
        <w:sectPr>
          <w:pgSz w:w="12240" w:h="15840"/>
          <w:pgMar w:top="1360" w:right="420" w:bottom="280" w:left="480"/>
        </w:sectPr>
      </w:pPr>
      <w:r>
        <w:rPr>
          <w:spacing w:val="-10"/>
          <w:sz w:val="24"/>
        </w:rPr>
        <w:t>.</w:t>
      </w:r>
      <w:r>
        <w:rPr>
          <w:rFonts w:ascii="Times New Roman"/>
          <w:b w:val="off"/>
          <w:i w:val="off"/>
          <w:sz w:val="24"/>
        </w:rPr>
        <w:tab/>
      </w:r>
      <w:r>
        <w:rPr>
          <w:spacing w:val="-5"/>
          <w:sz w:val="24"/>
        </w:rPr>
        <w:t>19</w:t>
      </w:r>
    </w:p>
    <w:p w14:paraId="00000019">
      <w:pPr>
        <w:pStyle w:val="Heading2"/>
        <w:rPr/>
      </w:pPr>
      <w:bookmarkStart w:id="0" w:name="_TOC_250009"/>
      <w:r>
        <w:rPr>
          <w:color w:val="2f5496"/>
        </w:rPr>
        <w:t>Project</w:t>
      </w:r>
      <w:r>
        <w:rPr>
          <w:color w:val="2f5496"/>
          <w:spacing w:val="-8"/>
        </w:rPr>
        <w:t xml:space="preserve"> </w:t>
      </w:r>
      <w:bookmarkEnd w:id="0"/>
      <w:r>
        <w:rPr>
          <w:color w:val="2f5496"/>
          <w:spacing w:val="-2"/>
        </w:rPr>
        <w:t>Tasks</w:t>
      </w:r>
    </w:p>
    <w:tbl>
      <w:tblPr>
        <w:tblW w:w="0" w:type="auto"/>
        <w:jc w:val="left"/>
        <w:tblInd w:w="53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6"/>
        <w:gridCol w:w="6380"/>
        <w:gridCol w:w="2410"/>
      </w:tblGrid>
      <w:tr>
        <w:trPr>
          <w:trHeight w:val="268" w:hRule="atLeast"/>
        </w:trPr>
        <w:tc>
          <w:tcPr>
            <w:cnfStyle w:val="101000000000"/>
            <w:tcW w:w="706" w:type="dxa"/>
            <w:shd w:val="clear" w:color="auto" w:fill="2f5496"/>
          </w:tcPr>
          <w:p w14:paraId="0000001A">
            <w:pPr>
              <w:pStyle w:val="TableParagraph"/>
              <w:spacing w:before="1" w:line="247" w:lineRule="exact"/>
              <w:ind w:left="12" w:right="12"/>
              <w:jc w:val="center"/>
              <w:rPr>
                <w:b/>
                <w:sz w:val="22"/>
              </w:rPr>
            </w:pPr>
            <w:r>
              <w:rPr>
                <w:b/>
                <w:color w:val="ffffff"/>
                <w:sz w:val="22"/>
              </w:rPr>
              <w:t>S</w:t>
            </w:r>
            <w:r>
              <w:rPr>
                <w:b/>
                <w:color w:val="ffffff"/>
                <w:spacing w:val="-1"/>
                <w:sz w:val="22"/>
              </w:rPr>
              <w:t xml:space="preserve"> </w:t>
            </w:r>
            <w:r>
              <w:rPr>
                <w:b/>
                <w:color w:val="ffffff"/>
                <w:spacing w:val="-5"/>
                <w:sz w:val="22"/>
              </w:rPr>
              <w:t>No.</w:t>
            </w:r>
          </w:p>
        </w:tc>
        <w:tc>
          <w:tcPr>
            <w:cnfStyle w:val="100010000000"/>
            <w:tcW w:w="6380" w:type="dxa"/>
            <w:shd w:val="clear" w:color="auto" w:fill="2f5496"/>
          </w:tcPr>
          <w:p w14:paraId="0000001B">
            <w:pPr>
              <w:pStyle w:val="TableParagraph"/>
              <w:spacing w:before="1" w:line="247" w:lineRule="exact"/>
              <w:ind w:left="3"/>
              <w:jc w:val="center"/>
              <w:rPr>
                <w:b/>
                <w:sz w:val="22"/>
              </w:rPr>
            </w:pPr>
            <w:r>
              <w:rPr>
                <w:b/>
                <w:color w:val="ffffff"/>
                <w:spacing w:val="-2"/>
                <w:sz w:val="22"/>
              </w:rPr>
              <w:t>Tasks</w:t>
            </w:r>
          </w:p>
        </w:tc>
        <w:tc>
          <w:tcPr>
            <w:cnfStyle w:val="100100000000"/>
            <w:tcW w:w="2410" w:type="dxa"/>
            <w:shd w:val="clear" w:color="auto" w:fill="2f5496"/>
          </w:tcPr>
          <w:p w14:paraId="0000001C">
            <w:pPr>
              <w:pStyle w:val="TableParagraph"/>
              <w:spacing w:before="1" w:line="247" w:lineRule="exact"/>
              <w:ind w:left="694"/>
              <w:rPr>
                <w:b/>
                <w:sz w:val="22"/>
              </w:rPr>
            </w:pPr>
            <w:r>
              <w:rPr>
                <w:b/>
                <w:color w:val="ffffff"/>
                <w:spacing w:val="-2"/>
                <w:sz w:val="22"/>
              </w:rPr>
              <w:t>References</w:t>
            </w:r>
          </w:p>
        </w:tc>
      </w:tr>
      <w:tr>
        <w:trPr>
          <w:trHeight w:val="1391" w:hRule="atLeast"/>
        </w:trPr>
        <w:tc>
          <w:tcPr>
            <w:cnfStyle w:val="001000100000"/>
            <w:tcW w:w="706" w:type="dxa"/>
            <w:shd w:val="clear" w:color="auto" w:fill="deeaf6"/>
          </w:tcPr>
          <w:p w14:paraId="0000001D">
            <w:pPr>
              <w:pStyle w:val="TableParagraph"/>
              <w:spacing w:before="1"/>
              <w:ind w:left="12"/>
              <w:jc w:val="center"/>
              <w:rPr>
                <w:b/>
                <w:sz w:val="22"/>
              </w:rPr>
            </w:pPr>
            <w:r>
              <w:rPr>
                <w:b/>
                <w:spacing w:val="-5"/>
                <w:sz w:val="22"/>
              </w:rPr>
              <w:t>1.</w:t>
            </w:r>
          </w:p>
        </w:tc>
        <w:tc>
          <w:tcPr>
            <w:cnfStyle w:val="000010100000"/>
            <w:tcW w:w="6380" w:type="dxa"/>
            <w:shd w:val="clear" w:color="auto" w:fill="deeaf6"/>
          </w:tcPr>
          <w:p w14:paraId="0000001E">
            <w:pPr>
              <w:pStyle w:val="TableParagraph"/>
              <w:spacing w:before="1"/>
              <w:ind w:left="104"/>
              <w:rPr>
                <w:sz w:val="22"/>
              </w:rPr>
            </w:pPr>
            <w:r>
              <w:rPr>
                <w:color w:val="3f3f3f"/>
                <w:sz w:val="22"/>
              </w:rPr>
              <w:t>Identifying</w:t>
            </w:r>
            <w:r>
              <w:rPr>
                <w:color w:val="3f3f3f"/>
                <w:spacing w:val="-4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Stakeholders</w:t>
            </w:r>
            <w:r>
              <w:rPr>
                <w:color w:val="3f3f3f"/>
                <w:spacing w:val="-4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–</w:t>
            </w:r>
            <w:r>
              <w:rPr>
                <w:color w:val="3f3f3f"/>
                <w:spacing w:val="-4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Create</w:t>
            </w:r>
            <w:r>
              <w:rPr>
                <w:color w:val="3f3f3f"/>
                <w:spacing w:val="-4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a</w:t>
            </w:r>
            <w:r>
              <w:rPr>
                <w:color w:val="3f3f3f"/>
                <w:spacing w:val="-4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list</w:t>
            </w:r>
            <w:r>
              <w:rPr>
                <w:color w:val="3f3f3f"/>
                <w:spacing w:val="-4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of</w:t>
            </w:r>
            <w:r>
              <w:rPr>
                <w:color w:val="3f3f3f"/>
                <w:spacing w:val="-4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stakeholders</w:t>
            </w:r>
            <w:r>
              <w:rPr>
                <w:color w:val="3f3f3f"/>
                <w:spacing w:val="-4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(as</w:t>
            </w:r>
            <w:r>
              <w:rPr>
                <w:color w:val="3f3f3f"/>
                <w:spacing w:val="-4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taught</w:t>
            </w:r>
            <w:r>
              <w:rPr>
                <w:color w:val="3f3f3f"/>
                <w:spacing w:val="-4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in Business Analysis Planning and Monitoring Knowledge Area)</w:t>
            </w:r>
          </w:p>
        </w:tc>
        <w:tc>
          <w:tcPr>
            <w:cnfStyle w:val="000100100000"/>
            <w:tcW w:w="2410" w:type="dxa"/>
            <w:shd w:val="clear" w:color="auto" w:fill="deeaf6"/>
          </w:tcPr>
          <w:p w14:paraId="0000001F">
            <w:pPr>
              <w:pStyle w:val="TableParagraph"/>
              <w:spacing w:before="1"/>
              <w:ind w:left="104"/>
              <w:rPr>
                <w:sz w:val="22"/>
              </w:rPr>
            </w:pPr>
            <w:r>
              <w:rPr>
                <w:sz w:val="22"/>
              </w:rPr>
              <w:t>Table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1: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BACCM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pacing w:val="-2"/>
                <w:sz w:val="22"/>
              </w:rPr>
              <w:t>table</w:t>
            </w:r>
          </w:p>
          <w:p w14:paraId="00000020">
            <w:pPr>
              <w:pStyle w:val="TableParagraph"/>
              <w:spacing w:before="159"/>
              <w:ind w:left="104" w:right="178"/>
              <w:rPr>
                <w:sz w:val="22"/>
              </w:rPr>
            </w:pPr>
            <w:r>
              <w:rPr>
                <w:sz w:val="22"/>
              </w:rPr>
              <w:t>Figure</w:t>
            </w:r>
            <w:r>
              <w:rPr>
                <w:spacing w:val="-13"/>
                <w:sz w:val="22"/>
              </w:rPr>
              <w:t xml:space="preserve"> </w:t>
            </w:r>
            <w:r>
              <w:rPr>
                <w:sz w:val="22"/>
              </w:rPr>
              <w:t>1:</w:t>
            </w:r>
            <w:r>
              <w:rPr>
                <w:spacing w:val="-12"/>
                <w:sz w:val="22"/>
              </w:rPr>
              <w:t xml:space="preserve"> </w:t>
            </w:r>
            <w:r>
              <w:rPr>
                <w:sz w:val="22"/>
              </w:rPr>
              <w:t xml:space="preserve">Stakeholder matrix and Onion </w:t>
            </w:r>
            <w:r>
              <w:rPr>
                <w:spacing w:val="-2"/>
                <w:sz w:val="22"/>
              </w:rPr>
              <w:t>Diagram</w:t>
            </w:r>
          </w:p>
        </w:tc>
      </w:tr>
      <w:tr>
        <w:trPr>
          <w:trHeight w:val="858" w:hRule="atLeast"/>
        </w:trPr>
        <w:tc>
          <w:tcPr>
            <w:cnfStyle w:val="001000010000"/>
            <w:tcW w:w="706" w:type="dxa"/>
          </w:tcPr>
          <w:p w14:paraId="00000021">
            <w:pPr>
              <w:pStyle w:val="TableParagraph"/>
              <w:spacing w:before="1"/>
              <w:ind w:left="12"/>
              <w:jc w:val="center"/>
              <w:rPr>
                <w:b/>
                <w:sz w:val="22"/>
              </w:rPr>
            </w:pPr>
            <w:r>
              <w:rPr>
                <w:b/>
                <w:spacing w:val="-5"/>
                <w:sz w:val="22"/>
              </w:rPr>
              <w:t>2.</w:t>
            </w:r>
          </w:p>
        </w:tc>
        <w:tc>
          <w:tcPr>
            <w:cnfStyle w:val="000010010000"/>
            <w:tcW w:w="6380" w:type="dxa"/>
          </w:tcPr>
          <w:p w14:paraId="00000022">
            <w:pPr>
              <w:pStyle w:val="TableParagraph"/>
              <w:spacing w:before="1"/>
              <w:ind w:left="104"/>
              <w:rPr>
                <w:sz w:val="22"/>
              </w:rPr>
            </w:pPr>
            <w:r>
              <w:rPr>
                <w:color w:val="3f3f3f"/>
                <w:sz w:val="22"/>
              </w:rPr>
              <w:t>Create</w:t>
            </w:r>
            <w:r>
              <w:rPr>
                <w:color w:val="3f3f3f"/>
                <w:spacing w:val="-6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As-Is</w:t>
            </w:r>
            <w:r>
              <w:rPr>
                <w:color w:val="3f3f3f"/>
                <w:spacing w:val="-5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and</w:t>
            </w:r>
            <w:r>
              <w:rPr>
                <w:color w:val="3f3f3f"/>
                <w:spacing w:val="-5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Future</w:t>
            </w:r>
            <w:r>
              <w:rPr>
                <w:color w:val="3f3f3f"/>
                <w:spacing w:val="-5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Process</w:t>
            </w:r>
            <w:r>
              <w:rPr>
                <w:color w:val="3f3f3f"/>
                <w:spacing w:val="-5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map</w:t>
            </w:r>
            <w:r>
              <w:rPr>
                <w:color w:val="3f3f3f"/>
                <w:spacing w:val="-5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(using</w:t>
            </w:r>
            <w:r>
              <w:rPr>
                <w:color w:val="3f3f3f"/>
                <w:spacing w:val="-5"/>
                <w:sz w:val="22"/>
              </w:rPr>
              <w:t xml:space="preserve"> </w:t>
            </w:r>
            <w:r>
              <w:rPr>
                <w:color w:val="3f3f3f"/>
                <w:spacing w:val="-2"/>
                <w:sz w:val="22"/>
              </w:rPr>
              <w:t>flowcharts).</w:t>
            </w:r>
          </w:p>
        </w:tc>
        <w:tc>
          <w:tcPr>
            <w:cnfStyle w:val="000100010000"/>
            <w:tcW w:w="2410" w:type="dxa"/>
          </w:tcPr>
          <w:p w14:paraId="00000023">
            <w:pPr>
              <w:pStyle w:val="TableParagraph"/>
              <w:spacing w:before="1"/>
              <w:ind w:left="104"/>
              <w:rPr>
                <w:sz w:val="22"/>
              </w:rPr>
            </w:pPr>
            <w:r>
              <w:rPr>
                <w:sz w:val="22"/>
              </w:rPr>
              <w:t>Figure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2: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As-is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pacing w:val="-2"/>
                <w:sz w:val="22"/>
              </w:rPr>
              <w:t>Process</w:t>
            </w:r>
          </w:p>
          <w:p w14:paraId="00000024">
            <w:pPr>
              <w:pStyle w:val="TableParagraph"/>
              <w:spacing w:before="159"/>
              <w:ind w:left="104"/>
              <w:rPr>
                <w:sz w:val="22"/>
              </w:rPr>
            </w:pPr>
            <w:r>
              <w:rPr>
                <w:sz w:val="22"/>
              </w:rPr>
              <w:t>Figure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3: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Future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pacing w:val="-2"/>
                <w:sz w:val="22"/>
              </w:rPr>
              <w:t>Process</w:t>
            </w:r>
          </w:p>
        </w:tc>
      </w:tr>
      <w:tr>
        <w:trPr>
          <w:trHeight w:val="1146" w:hRule="atLeast"/>
        </w:trPr>
        <w:tc>
          <w:tcPr>
            <w:cnfStyle w:val="001000100000"/>
            <w:tcW w:w="706" w:type="dxa"/>
            <w:shd w:val="clear" w:color="auto" w:fill="deeaf6"/>
          </w:tcPr>
          <w:p w14:paraId="00000025">
            <w:pPr>
              <w:pStyle w:val="TableParagraph"/>
              <w:spacing w:before="1"/>
              <w:ind w:left="12"/>
              <w:jc w:val="center"/>
              <w:rPr>
                <w:b/>
                <w:sz w:val="22"/>
              </w:rPr>
            </w:pPr>
            <w:r>
              <w:rPr>
                <w:b/>
                <w:spacing w:val="-5"/>
                <w:sz w:val="22"/>
              </w:rPr>
              <w:t>3.</w:t>
            </w:r>
          </w:p>
        </w:tc>
        <w:tc>
          <w:tcPr>
            <w:cnfStyle w:val="000010100000"/>
            <w:tcW w:w="6380" w:type="dxa"/>
            <w:shd w:val="clear" w:color="auto" w:fill="deeaf6"/>
          </w:tcPr>
          <w:p w14:paraId="00000026">
            <w:pPr>
              <w:pStyle w:val="TableParagraph"/>
              <w:spacing w:before="1"/>
              <w:ind w:left="104"/>
              <w:rPr>
                <w:sz w:val="22"/>
              </w:rPr>
            </w:pPr>
            <w:r>
              <w:rPr>
                <w:color w:val="3f3f3f"/>
                <w:sz w:val="22"/>
              </w:rPr>
              <w:t>As</w:t>
            </w:r>
            <w:r>
              <w:rPr>
                <w:color w:val="3f3f3f"/>
                <w:spacing w:val="-4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a</w:t>
            </w:r>
            <w:r>
              <w:rPr>
                <w:color w:val="3f3f3f"/>
                <w:spacing w:val="-4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Business</w:t>
            </w:r>
            <w:r>
              <w:rPr>
                <w:color w:val="3f3f3f"/>
                <w:spacing w:val="-4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Analyst</w:t>
            </w:r>
            <w:r>
              <w:rPr>
                <w:color w:val="3f3f3f"/>
                <w:spacing w:val="-4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working</w:t>
            </w:r>
            <w:r>
              <w:rPr>
                <w:color w:val="3f3f3f"/>
                <w:spacing w:val="-4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on</w:t>
            </w:r>
            <w:r>
              <w:rPr>
                <w:color w:val="3f3f3f"/>
                <w:spacing w:val="-4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this</w:t>
            </w:r>
            <w:r>
              <w:rPr>
                <w:color w:val="3f3f3f"/>
                <w:spacing w:val="-4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project,</w:t>
            </w:r>
            <w:r>
              <w:rPr>
                <w:color w:val="3f3f3f"/>
                <w:spacing w:val="-4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find</w:t>
            </w:r>
            <w:r>
              <w:rPr>
                <w:color w:val="3f3f3f"/>
                <w:spacing w:val="-4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out</w:t>
            </w:r>
            <w:r>
              <w:rPr>
                <w:color w:val="3f3f3f"/>
                <w:spacing w:val="-4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the</w:t>
            </w:r>
            <w:r>
              <w:rPr>
                <w:color w:val="3f3f3f"/>
                <w:spacing w:val="-4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scope</w:t>
            </w:r>
            <w:r>
              <w:rPr>
                <w:color w:val="3f3f3f"/>
                <w:spacing w:val="-4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 xml:space="preserve">of online FD creation. Write down the main features that need to be </w:t>
            </w:r>
            <w:r>
              <w:rPr>
                <w:color w:val="3f3f3f"/>
                <w:spacing w:val="-2"/>
                <w:sz w:val="22"/>
              </w:rPr>
              <w:t>developed</w:t>
            </w:r>
          </w:p>
        </w:tc>
        <w:tc>
          <w:tcPr>
            <w:cnfStyle w:val="000100100000"/>
            <w:tcW w:w="2410" w:type="dxa"/>
            <w:shd w:val="clear" w:color="auto" w:fill="deeaf6"/>
          </w:tcPr>
          <w:p w14:paraId="00000027">
            <w:pPr>
              <w:pStyle w:val="TableParagraph"/>
              <w:spacing w:line="242" w:lineRule="auto"/>
              <w:ind w:left="104" w:right="178"/>
              <w:rPr>
                <w:sz w:val="20"/>
              </w:rPr>
            </w:pPr>
            <w:r>
              <w:rPr>
                <w:sz w:val="21"/>
              </w:rPr>
              <w:t xml:space="preserve">Table 3: </w:t>
            </w:r>
            <w:r>
              <w:rPr>
                <w:sz w:val="20"/>
              </w:rPr>
              <w:t>Scope of Fixed Deposits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Features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 xml:space="preserve">to be developed in the </w:t>
            </w:r>
            <w:r>
              <w:rPr>
                <w:spacing w:val="-2"/>
                <w:sz w:val="20"/>
              </w:rPr>
              <w:t>Project</w:t>
            </w:r>
          </w:p>
        </w:tc>
      </w:tr>
      <w:tr>
        <w:trPr>
          <w:trHeight w:val="671" w:hRule="atLeast"/>
        </w:trPr>
        <w:tc>
          <w:tcPr>
            <w:cnfStyle w:val="001000010000"/>
            <w:tcW w:w="706" w:type="dxa"/>
          </w:tcPr>
          <w:p w14:paraId="00000028">
            <w:pPr>
              <w:pStyle w:val="TableParagraph"/>
              <w:spacing w:before="1"/>
              <w:ind w:left="12"/>
              <w:jc w:val="center"/>
              <w:rPr>
                <w:b/>
                <w:sz w:val="22"/>
              </w:rPr>
            </w:pPr>
            <w:r>
              <w:rPr>
                <w:b/>
                <w:spacing w:val="-5"/>
                <w:sz w:val="22"/>
              </w:rPr>
              <w:t>4.</w:t>
            </w:r>
          </w:p>
        </w:tc>
        <w:tc>
          <w:tcPr>
            <w:cnfStyle w:val="000010010000"/>
            <w:tcW w:w="6380" w:type="dxa"/>
          </w:tcPr>
          <w:p w14:paraId="00000029">
            <w:pPr>
              <w:pStyle w:val="TableParagraph"/>
              <w:spacing w:before="1"/>
              <w:ind w:left="104"/>
              <w:rPr>
                <w:sz w:val="22"/>
              </w:rPr>
            </w:pPr>
            <w:r>
              <w:rPr>
                <w:color w:val="3f3f3f"/>
                <w:sz w:val="22"/>
              </w:rPr>
              <w:t>Write</w:t>
            </w:r>
            <w:r>
              <w:rPr>
                <w:color w:val="3f3f3f"/>
                <w:spacing w:val="-6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the</w:t>
            </w:r>
            <w:r>
              <w:rPr>
                <w:color w:val="3f3f3f"/>
                <w:spacing w:val="-5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in-scope</w:t>
            </w:r>
            <w:r>
              <w:rPr>
                <w:color w:val="3f3f3f"/>
                <w:spacing w:val="-6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and</w:t>
            </w:r>
            <w:r>
              <w:rPr>
                <w:color w:val="3f3f3f"/>
                <w:spacing w:val="-5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out-of-scope</w:t>
            </w:r>
            <w:r>
              <w:rPr>
                <w:color w:val="3f3f3f"/>
                <w:spacing w:val="-6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items</w:t>
            </w:r>
            <w:r>
              <w:rPr>
                <w:color w:val="3f3f3f"/>
                <w:spacing w:val="-5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for</w:t>
            </w:r>
            <w:r>
              <w:rPr>
                <w:color w:val="3f3f3f"/>
                <w:spacing w:val="-6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this</w:t>
            </w:r>
            <w:r>
              <w:rPr>
                <w:color w:val="3f3f3f"/>
                <w:spacing w:val="-5"/>
                <w:sz w:val="22"/>
              </w:rPr>
              <w:t xml:space="preserve"> </w:t>
            </w:r>
            <w:r>
              <w:rPr>
                <w:color w:val="3f3f3f"/>
                <w:spacing w:val="-2"/>
                <w:sz w:val="22"/>
              </w:rPr>
              <w:t>software</w:t>
            </w:r>
          </w:p>
        </w:tc>
        <w:tc>
          <w:tcPr>
            <w:cnfStyle w:val="000100010000"/>
            <w:tcW w:w="2410" w:type="dxa"/>
          </w:tcPr>
          <w:p w14:paraId="0000002A">
            <w:pPr>
              <w:pStyle w:val="TableParagraph"/>
              <w:spacing w:line="247" w:lineRule="auto"/>
              <w:ind w:left="104" w:right="178"/>
              <w:rPr>
                <w:sz w:val="21"/>
              </w:rPr>
            </w:pPr>
            <w:r>
              <w:rPr>
                <w:sz w:val="21"/>
              </w:rPr>
              <w:t>Table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z w:val="21"/>
              </w:rPr>
              <w:t>4: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z w:val="21"/>
              </w:rPr>
              <w:t>In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z w:val="21"/>
              </w:rPr>
              <w:t>Scope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z w:val="21"/>
              </w:rPr>
              <w:t>&amp;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z w:val="21"/>
              </w:rPr>
              <w:t>Out of Scope requirements</w:t>
            </w:r>
          </w:p>
        </w:tc>
      </w:tr>
      <w:tr>
        <w:trPr>
          <w:trHeight w:val="820" w:hRule="atLeast"/>
        </w:trPr>
        <w:tc>
          <w:tcPr>
            <w:cnfStyle w:val="001000100000"/>
            <w:tcW w:w="706" w:type="dxa"/>
            <w:shd w:val="clear" w:color="auto" w:fill="deeaf6"/>
          </w:tcPr>
          <w:p w14:paraId="0000002B">
            <w:pPr>
              <w:pStyle w:val="TableParagraph"/>
              <w:spacing w:before="1"/>
              <w:ind w:left="12"/>
              <w:jc w:val="center"/>
              <w:rPr>
                <w:b/>
                <w:sz w:val="22"/>
              </w:rPr>
            </w:pPr>
            <w:r>
              <w:rPr>
                <w:b/>
                <w:spacing w:val="-5"/>
                <w:sz w:val="22"/>
              </w:rPr>
              <w:t>5.</w:t>
            </w:r>
          </w:p>
        </w:tc>
        <w:tc>
          <w:tcPr>
            <w:cnfStyle w:val="000010100000"/>
            <w:tcW w:w="6380" w:type="dxa"/>
            <w:shd w:val="clear" w:color="auto" w:fill="deeaf6"/>
          </w:tcPr>
          <w:p w14:paraId="0000002C">
            <w:pPr>
              <w:pStyle w:val="TableParagraph"/>
              <w:spacing w:before="1"/>
              <w:ind w:left="104"/>
              <w:rPr>
                <w:sz w:val="22"/>
              </w:rPr>
            </w:pPr>
            <w:r>
              <w:rPr>
                <w:color w:val="3f3f3f"/>
                <w:sz w:val="22"/>
              </w:rPr>
              <w:t>Write</w:t>
            </w:r>
            <w:r>
              <w:rPr>
                <w:color w:val="3f3f3f"/>
                <w:spacing w:val="-6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out</w:t>
            </w:r>
            <w:r>
              <w:rPr>
                <w:color w:val="3f3f3f"/>
                <w:spacing w:val="-6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the</w:t>
            </w:r>
            <w:r>
              <w:rPr>
                <w:color w:val="3f3f3f"/>
                <w:spacing w:val="-6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business</w:t>
            </w:r>
            <w:r>
              <w:rPr>
                <w:color w:val="3f3f3f"/>
                <w:spacing w:val="-6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requirements,</w:t>
            </w:r>
            <w:r>
              <w:rPr>
                <w:color w:val="3f3f3f"/>
                <w:spacing w:val="-6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both</w:t>
            </w:r>
            <w:r>
              <w:rPr>
                <w:color w:val="3f3f3f"/>
                <w:spacing w:val="-6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functional</w:t>
            </w:r>
            <w:r>
              <w:rPr>
                <w:color w:val="3f3f3f"/>
                <w:spacing w:val="-6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and nonfunctional requirements.</w:t>
            </w:r>
          </w:p>
        </w:tc>
        <w:tc>
          <w:tcPr>
            <w:cnfStyle w:val="000100100000"/>
            <w:tcW w:w="2410" w:type="dxa"/>
            <w:shd w:val="clear" w:color="auto" w:fill="deeaf6"/>
          </w:tcPr>
          <w:p w14:paraId="0000002D">
            <w:pPr>
              <w:pStyle w:val="TableParagraph"/>
              <w:spacing w:before="1"/>
              <w:ind w:left="104"/>
              <w:rPr>
                <w:sz w:val="22"/>
              </w:rPr>
            </w:pPr>
            <w:r>
              <w:rPr>
                <w:sz w:val="22"/>
              </w:rPr>
              <w:t>Section</w:t>
            </w:r>
            <w:r>
              <w:rPr>
                <w:spacing w:val="-7"/>
                <w:sz w:val="22"/>
              </w:rPr>
              <w:t xml:space="preserve"> </w:t>
            </w:r>
            <w:r>
              <w:rPr>
                <w:spacing w:val="-10"/>
                <w:sz w:val="22"/>
              </w:rPr>
              <w:t>5</w:t>
            </w:r>
          </w:p>
        </w:tc>
      </w:tr>
      <w:tr>
        <w:trPr>
          <w:trHeight w:val="695" w:hRule="atLeast"/>
        </w:trPr>
        <w:tc>
          <w:tcPr>
            <w:cnfStyle w:val="001000010000"/>
            <w:tcW w:w="706" w:type="dxa"/>
          </w:tcPr>
          <w:p w14:paraId="0000002E">
            <w:pPr>
              <w:pStyle w:val="TableParagraph"/>
              <w:spacing w:before="1"/>
              <w:ind w:left="12"/>
              <w:jc w:val="center"/>
              <w:rPr>
                <w:b/>
                <w:sz w:val="22"/>
              </w:rPr>
            </w:pPr>
            <w:r>
              <w:rPr>
                <w:b/>
                <w:spacing w:val="-5"/>
                <w:sz w:val="22"/>
              </w:rPr>
              <w:t>6.</w:t>
            </w:r>
          </w:p>
        </w:tc>
        <w:tc>
          <w:tcPr>
            <w:cnfStyle w:val="000010010000"/>
            <w:tcW w:w="6380" w:type="dxa"/>
          </w:tcPr>
          <w:p w14:paraId="0000002F">
            <w:pPr>
              <w:pStyle w:val="TableParagraph"/>
              <w:spacing w:before="1"/>
              <w:ind w:left="104"/>
              <w:rPr>
                <w:sz w:val="22"/>
              </w:rPr>
            </w:pPr>
            <w:r>
              <w:rPr>
                <w:color w:val="3f3f3f"/>
                <w:sz w:val="22"/>
              </w:rPr>
              <w:t>Draw</w:t>
            </w:r>
            <w:r>
              <w:rPr>
                <w:color w:val="3f3f3f"/>
                <w:spacing w:val="-7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wireframes</w:t>
            </w:r>
            <w:r>
              <w:rPr>
                <w:color w:val="3f3f3f"/>
                <w:spacing w:val="-4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or</w:t>
            </w:r>
            <w:r>
              <w:rPr>
                <w:color w:val="3f3f3f"/>
                <w:spacing w:val="-4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mock</w:t>
            </w:r>
            <w:r>
              <w:rPr>
                <w:color w:val="3f3f3f"/>
                <w:spacing w:val="-4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screens</w:t>
            </w:r>
            <w:r>
              <w:rPr>
                <w:color w:val="3f3f3f"/>
                <w:spacing w:val="-4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for</w:t>
            </w:r>
            <w:r>
              <w:rPr>
                <w:color w:val="3f3f3f"/>
                <w:spacing w:val="-4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any</w:t>
            </w:r>
            <w:r>
              <w:rPr>
                <w:color w:val="3f3f3f"/>
                <w:spacing w:val="-4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two</w:t>
            </w:r>
            <w:r>
              <w:rPr>
                <w:color w:val="3f3f3f"/>
                <w:spacing w:val="-4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of</w:t>
            </w:r>
            <w:r>
              <w:rPr>
                <w:color w:val="3f3f3f"/>
                <w:spacing w:val="-4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the</w:t>
            </w:r>
            <w:r>
              <w:rPr>
                <w:color w:val="3f3f3f"/>
                <w:spacing w:val="-4"/>
                <w:sz w:val="22"/>
              </w:rPr>
              <w:t xml:space="preserve"> </w:t>
            </w:r>
            <w:r>
              <w:rPr>
                <w:color w:val="3f3f3f"/>
                <w:spacing w:val="-2"/>
                <w:sz w:val="22"/>
              </w:rPr>
              <w:t>features.</w:t>
            </w:r>
          </w:p>
        </w:tc>
        <w:tc>
          <w:tcPr>
            <w:cnfStyle w:val="000100010000"/>
            <w:tcW w:w="2410" w:type="dxa"/>
          </w:tcPr>
          <w:p w14:paraId="00000030">
            <w:pPr>
              <w:pStyle w:val="TableParagraph"/>
              <w:spacing w:before="1"/>
              <w:ind w:left="104" w:right="178"/>
              <w:rPr>
                <w:sz w:val="22"/>
              </w:rPr>
            </w:pPr>
            <w:r>
              <w:rPr>
                <w:sz w:val="22"/>
              </w:rPr>
              <w:t>Section</w:t>
            </w:r>
            <w:r>
              <w:rPr>
                <w:spacing w:val="-13"/>
                <w:sz w:val="22"/>
              </w:rPr>
              <w:t xml:space="preserve"> </w:t>
            </w:r>
            <w:r>
              <w:rPr>
                <w:sz w:val="22"/>
              </w:rPr>
              <w:t>6</w:t>
            </w:r>
            <w:r>
              <w:rPr>
                <w:spacing w:val="-12"/>
                <w:sz w:val="22"/>
              </w:rPr>
              <w:t xml:space="preserve"> </w:t>
            </w:r>
            <w:r>
              <w:rPr>
                <w:sz w:val="22"/>
              </w:rPr>
              <w:t>FD</w:t>
            </w:r>
            <w:r>
              <w:rPr>
                <w:spacing w:val="-13"/>
                <w:sz w:val="22"/>
              </w:rPr>
              <w:t xml:space="preserve"> </w:t>
            </w:r>
            <w:r>
              <w:rPr>
                <w:sz w:val="22"/>
              </w:rPr>
              <w:t>Creation and FD Calculator</w:t>
            </w:r>
          </w:p>
        </w:tc>
      </w:tr>
      <w:tr>
        <w:trPr>
          <w:trHeight w:val="1502" w:hRule="atLeast"/>
        </w:trPr>
        <w:tc>
          <w:tcPr>
            <w:cnfStyle w:val="001000100000"/>
            <w:tcW w:w="706" w:type="dxa"/>
            <w:shd w:val="clear" w:color="auto" w:fill="deeaf6"/>
          </w:tcPr>
          <w:p w14:paraId="00000031">
            <w:pPr>
              <w:pStyle w:val="TableParagraph"/>
              <w:spacing w:before="1"/>
              <w:ind w:left="12"/>
              <w:jc w:val="center"/>
              <w:rPr>
                <w:b/>
                <w:sz w:val="22"/>
              </w:rPr>
            </w:pPr>
            <w:r>
              <w:rPr>
                <w:b/>
                <w:spacing w:val="-5"/>
                <w:sz w:val="22"/>
              </w:rPr>
              <w:t>7.</w:t>
            </w:r>
          </w:p>
        </w:tc>
        <w:tc>
          <w:tcPr>
            <w:cnfStyle w:val="000010100000"/>
            <w:tcW w:w="6380" w:type="dxa"/>
            <w:shd w:val="clear" w:color="auto" w:fill="deeaf6"/>
          </w:tcPr>
          <w:p w14:paraId="00000032">
            <w:pPr>
              <w:pStyle w:val="TableParagraph"/>
              <w:spacing w:before="1"/>
              <w:ind w:left="104"/>
              <w:rPr>
                <w:sz w:val="22"/>
              </w:rPr>
            </w:pPr>
            <w:r>
              <w:rPr>
                <w:color w:val="3f3f3f"/>
                <w:sz w:val="22"/>
              </w:rPr>
              <w:t>Make</w:t>
            </w:r>
            <w:r>
              <w:rPr>
                <w:color w:val="3f3f3f"/>
                <w:spacing w:val="-3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a</w:t>
            </w:r>
            <w:r>
              <w:rPr>
                <w:color w:val="3f3f3f"/>
                <w:spacing w:val="-3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product</w:t>
            </w:r>
            <w:r>
              <w:rPr>
                <w:color w:val="3f3f3f"/>
                <w:spacing w:val="-3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backlog</w:t>
            </w:r>
            <w:r>
              <w:rPr>
                <w:color w:val="3f3f3f"/>
                <w:spacing w:val="-3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of</w:t>
            </w:r>
            <w:r>
              <w:rPr>
                <w:color w:val="3f3f3f"/>
                <w:spacing w:val="-3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user</w:t>
            </w:r>
            <w:r>
              <w:rPr>
                <w:color w:val="3f3f3f"/>
                <w:spacing w:val="-3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stories</w:t>
            </w:r>
            <w:r>
              <w:rPr>
                <w:color w:val="3f3f3f"/>
                <w:spacing w:val="-3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for</w:t>
            </w:r>
            <w:r>
              <w:rPr>
                <w:color w:val="3f3f3f"/>
                <w:spacing w:val="-3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the</w:t>
            </w:r>
            <w:r>
              <w:rPr>
                <w:color w:val="3f3f3f"/>
                <w:spacing w:val="-4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given</w:t>
            </w:r>
            <w:r>
              <w:rPr>
                <w:color w:val="3f3f3f"/>
                <w:spacing w:val="-3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case</w:t>
            </w:r>
            <w:r>
              <w:rPr>
                <w:color w:val="3f3f3f"/>
                <w:spacing w:val="-3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study</w:t>
            </w:r>
            <w:r>
              <w:rPr>
                <w:color w:val="3f3f3f"/>
                <w:spacing w:val="-3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with acceptance criteria (JIRA)</w:t>
            </w:r>
          </w:p>
        </w:tc>
        <w:tc>
          <w:tcPr>
            <w:cnfStyle w:val="000100100000"/>
            <w:tcW w:w="2410" w:type="dxa"/>
            <w:shd w:val="clear" w:color="auto" w:fill="deeaf6"/>
          </w:tcPr>
          <w:p w14:paraId="00000033">
            <w:pPr>
              <w:pStyle w:val="TableParagraph"/>
              <w:spacing w:before="1"/>
              <w:ind w:left="104" w:right="178"/>
              <w:rPr>
                <w:sz w:val="22"/>
              </w:rPr>
            </w:pPr>
            <w:r>
              <w:rPr>
                <w:sz w:val="22"/>
              </w:rPr>
              <w:t>Section</w:t>
            </w:r>
            <w:r>
              <w:rPr>
                <w:spacing w:val="-10"/>
                <w:sz w:val="22"/>
              </w:rPr>
              <w:t xml:space="preserve"> </w:t>
            </w:r>
            <w:r>
              <w:rPr>
                <w:sz w:val="22"/>
              </w:rPr>
              <w:t>7</w:t>
            </w:r>
            <w:r>
              <w:rPr>
                <w:spacing w:val="-10"/>
                <w:sz w:val="22"/>
              </w:rPr>
              <w:t xml:space="preserve"> </w:t>
            </w:r>
            <w:r>
              <w:rPr>
                <w:sz w:val="22"/>
              </w:rPr>
              <w:t>–</w:t>
            </w:r>
            <w:r>
              <w:rPr>
                <w:spacing w:val="-10"/>
                <w:sz w:val="22"/>
              </w:rPr>
              <w:t xml:space="preserve"> </w:t>
            </w:r>
            <w:r>
              <w:rPr>
                <w:sz w:val="22"/>
              </w:rPr>
              <w:t>Table</w:t>
            </w:r>
            <w:r>
              <w:rPr>
                <w:spacing w:val="-10"/>
                <w:sz w:val="22"/>
              </w:rPr>
              <w:t xml:space="preserve"> </w:t>
            </w:r>
            <w:r>
              <w:rPr>
                <w:sz w:val="22"/>
              </w:rPr>
              <w:t xml:space="preserve">with JIRA user story breakdown and screenshot of JIRA </w:t>
            </w:r>
            <w:r>
              <w:rPr>
                <w:spacing w:val="-2"/>
                <w:sz w:val="22"/>
              </w:rPr>
              <w:t>board</w:t>
            </w:r>
          </w:p>
        </w:tc>
      </w:tr>
      <w:tr>
        <w:trPr>
          <w:trHeight w:val="964" w:hRule="atLeast"/>
        </w:trPr>
        <w:tc>
          <w:tcPr>
            <w:cnfStyle w:val="001000010000"/>
            <w:tcW w:w="706" w:type="dxa"/>
          </w:tcPr>
          <w:p w14:paraId="00000034">
            <w:pPr>
              <w:pStyle w:val="TableParagraph"/>
              <w:spacing w:before="1"/>
              <w:ind w:left="12"/>
              <w:jc w:val="center"/>
              <w:rPr>
                <w:b/>
                <w:sz w:val="22"/>
              </w:rPr>
            </w:pPr>
            <w:r>
              <w:rPr>
                <w:b/>
                <w:spacing w:val="-5"/>
                <w:sz w:val="22"/>
              </w:rPr>
              <w:t>8.</w:t>
            </w:r>
          </w:p>
        </w:tc>
        <w:tc>
          <w:tcPr>
            <w:cnfStyle w:val="000010010000"/>
            <w:tcW w:w="6380" w:type="dxa"/>
          </w:tcPr>
          <w:p w14:paraId="00000035">
            <w:pPr>
              <w:pStyle w:val="TableParagraph"/>
              <w:spacing w:before="1"/>
              <w:ind w:left="104"/>
              <w:rPr>
                <w:sz w:val="22"/>
              </w:rPr>
            </w:pPr>
            <w:r>
              <w:rPr>
                <w:sz w:val="22"/>
              </w:rPr>
              <w:t>Excel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pacing w:val="-2"/>
                <w:sz w:val="22"/>
              </w:rPr>
              <w:t>Tasks</w:t>
            </w:r>
          </w:p>
        </w:tc>
        <w:tc>
          <w:tcPr>
            <w:cnfStyle w:val="000100010000"/>
            <w:tcW w:w="2410" w:type="dxa"/>
          </w:tcPr>
          <w:p w14:paraId="00000036">
            <w:pPr>
              <w:pStyle w:val="TableParagraph"/>
              <w:spacing w:before="1"/>
              <w:ind w:left="104" w:right="178"/>
              <w:rPr>
                <w:sz w:val="22"/>
              </w:rPr>
            </w:pPr>
            <w:r>
              <w:rPr>
                <w:sz w:val="22"/>
              </w:rPr>
              <w:t>Section</w:t>
            </w:r>
            <w:r>
              <w:rPr>
                <w:spacing w:val="-13"/>
                <w:sz w:val="22"/>
              </w:rPr>
              <w:t xml:space="preserve"> </w:t>
            </w:r>
            <w:r>
              <w:rPr>
                <w:sz w:val="22"/>
              </w:rPr>
              <w:t>8:</w:t>
            </w:r>
            <w:r>
              <w:rPr>
                <w:spacing w:val="-12"/>
                <w:sz w:val="22"/>
              </w:rPr>
              <w:t xml:space="preserve"> </w:t>
            </w:r>
            <w:r>
              <w:rPr>
                <w:sz w:val="22"/>
              </w:rPr>
              <w:t xml:space="preserve">Screenshot and excel file </w:t>
            </w:r>
            <w:r>
              <w:rPr>
                <w:spacing w:val="-2"/>
                <w:sz w:val="22"/>
              </w:rPr>
              <w:t>attachment</w:t>
            </w:r>
          </w:p>
        </w:tc>
      </w:tr>
      <w:tr>
        <w:trPr>
          <w:trHeight w:val="700" w:hRule="atLeast"/>
        </w:trPr>
        <w:tc>
          <w:tcPr>
            <w:cnfStyle w:val="011000000000"/>
            <w:tcW w:w="706" w:type="dxa"/>
            <w:shd w:val="clear" w:color="auto" w:fill="deeaf6"/>
          </w:tcPr>
          <w:p w14:paraId="00000037">
            <w:pPr>
              <w:pStyle w:val="TableParagraph"/>
              <w:spacing w:before="1"/>
              <w:ind w:left="12"/>
              <w:jc w:val="center"/>
              <w:rPr>
                <w:b/>
                <w:sz w:val="22"/>
              </w:rPr>
            </w:pPr>
            <w:r>
              <w:rPr>
                <w:b/>
                <w:spacing w:val="-5"/>
                <w:sz w:val="22"/>
              </w:rPr>
              <w:t>9.</w:t>
            </w:r>
          </w:p>
        </w:tc>
        <w:tc>
          <w:tcPr>
            <w:cnfStyle w:val="010010000000"/>
            <w:tcW w:w="6380" w:type="dxa"/>
            <w:shd w:val="clear" w:color="auto" w:fill="deeaf6"/>
          </w:tcPr>
          <w:p w14:paraId="00000038">
            <w:pPr>
              <w:pStyle w:val="TableParagraph"/>
              <w:spacing w:before="1"/>
              <w:ind w:left="104"/>
              <w:rPr>
                <w:sz w:val="22"/>
              </w:rPr>
            </w:pPr>
            <w:r>
              <w:rPr>
                <w:sz w:val="22"/>
              </w:rPr>
              <w:t>Tableau</w:t>
            </w:r>
            <w:r>
              <w:rPr>
                <w:spacing w:val="-7"/>
                <w:sz w:val="22"/>
              </w:rPr>
              <w:t xml:space="preserve"> </w:t>
            </w:r>
            <w:r>
              <w:rPr>
                <w:spacing w:val="-4"/>
                <w:sz w:val="22"/>
              </w:rPr>
              <w:t>Task</w:t>
            </w:r>
          </w:p>
        </w:tc>
        <w:tc>
          <w:tcPr>
            <w:cnfStyle w:val="010100000000"/>
            <w:tcW w:w="2410" w:type="dxa"/>
            <w:shd w:val="clear" w:color="auto" w:fill="deeaf6"/>
          </w:tcPr>
          <w:p w14:paraId="00000039">
            <w:pPr>
              <w:pStyle w:val="TableParagraph"/>
              <w:spacing w:before="1"/>
              <w:ind w:left="104" w:right="178"/>
              <w:rPr>
                <w:sz w:val="22"/>
              </w:rPr>
            </w:pPr>
            <w:r>
              <w:rPr>
                <w:sz w:val="22"/>
              </w:rPr>
              <w:t>Section</w:t>
            </w:r>
            <w:r>
              <w:rPr>
                <w:spacing w:val="-13"/>
                <w:sz w:val="22"/>
              </w:rPr>
              <w:t xml:space="preserve"> </w:t>
            </w:r>
            <w:r>
              <w:rPr>
                <w:sz w:val="22"/>
              </w:rPr>
              <w:t>9</w:t>
            </w:r>
            <w:r>
              <w:rPr>
                <w:spacing w:val="-12"/>
                <w:sz w:val="22"/>
              </w:rPr>
              <w:t xml:space="preserve"> </w:t>
            </w:r>
            <w:r>
              <w:rPr>
                <w:sz w:val="22"/>
              </w:rPr>
              <w:t>:</w:t>
            </w:r>
            <w:r>
              <w:rPr>
                <w:spacing w:val="-13"/>
                <w:sz w:val="22"/>
              </w:rPr>
              <w:t xml:space="preserve"> </w:t>
            </w:r>
            <w:r>
              <w:rPr>
                <w:sz w:val="22"/>
              </w:rPr>
              <w:t>Tableau Board screenshot</w:t>
            </w:r>
          </w:p>
        </w:tc>
      </w:tr>
    </w:tbl>
    <w:p w14:paraId="0000003A">
      <w:pPr>
        <w:spacing w:after="0"/>
        <w:rPr>
          <w:sz w:val="22"/>
        </w:rPr>
        <w:sectPr>
          <w:pgSz w:w="12240" w:h="15840"/>
          <w:pgMar w:top="1820" w:right="420" w:bottom="280" w:left="480"/>
        </w:sectPr>
      </w:pPr>
    </w:p>
    <w:p w14:paraId="0000003B">
      <w:pPr>
        <w:pStyle w:val="Heading1"/>
        <w:numPr>
          <w:ilvl w:val="0"/>
          <w:numId w:val="19"/>
        </w:numPr>
        <w:tabs>
          <w:tab w:val="left" w:leader="none" w:pos="750"/>
        </w:tabs>
        <w:spacing w:before="82" w:after="0" w:line="240" w:lineRule="auto"/>
        <w:ind w:left="750" w:right="0" w:hanging="358"/>
        <w:jc w:val="left"/>
        <w:rPr>
          <w:color w:val="2f5496"/>
        </w:rPr>
      </w:pPr>
      <w:bookmarkStart w:id="1" w:name="_TOC_250008"/>
      <w:r>
        <w:rPr>
          <w:color w:val="2f5496"/>
        </w:rPr>
        <w:t>Project</w:t>
      </w:r>
      <w:r>
        <w:rPr>
          <w:color w:val="2f5496"/>
          <w:spacing w:val="-9"/>
        </w:rPr>
        <w:t xml:space="preserve"> </w:t>
      </w:r>
      <w:bookmarkEnd w:id="1"/>
      <w:r>
        <w:rPr>
          <w:color w:val="2f5496"/>
          <w:spacing w:val="-2"/>
        </w:rPr>
        <w:t>Overview:</w:t>
      </w:r>
    </w:p>
    <w:p w14:paraId="0000003C">
      <w:pPr>
        <w:spacing w:before="27"/>
        <w:ind w:left="960" w:right="0" w:firstLine="0"/>
        <w:jc w:val="left"/>
        <w:rPr>
          <w:b/>
          <w:sz w:val="22"/>
        </w:rPr>
      </w:pPr>
      <w:r>
        <w:rPr>
          <w:sz w:val="22"/>
        </w:rPr>
        <w:t>Table</w:t>
      </w:r>
      <w:r>
        <w:rPr>
          <w:spacing w:val="-8"/>
          <w:sz w:val="22"/>
        </w:rPr>
        <w:t xml:space="preserve"> </w:t>
      </w:r>
      <w:r>
        <w:rPr>
          <w:sz w:val="22"/>
        </w:rPr>
        <w:t>1:</w:t>
      </w:r>
      <w:r>
        <w:rPr>
          <w:spacing w:val="-4"/>
          <w:sz w:val="22"/>
        </w:rPr>
        <w:t xml:space="preserve"> </w:t>
      </w:r>
      <w:r>
        <w:rPr>
          <w:sz w:val="22"/>
        </w:rPr>
        <w:t>Captured</w:t>
      </w:r>
      <w:r>
        <w:rPr>
          <w:spacing w:val="-6"/>
          <w:sz w:val="22"/>
        </w:rPr>
        <w:t xml:space="preserve"> </w:t>
      </w:r>
      <w:r>
        <w:rPr>
          <w:sz w:val="22"/>
        </w:rPr>
        <w:t>below</w:t>
      </w:r>
      <w:r>
        <w:rPr>
          <w:spacing w:val="-5"/>
          <w:sz w:val="22"/>
        </w:rPr>
        <w:t xml:space="preserve"> </w:t>
      </w:r>
      <w:r>
        <w:rPr>
          <w:sz w:val="22"/>
        </w:rPr>
        <w:t>is</w:t>
      </w:r>
      <w:r>
        <w:rPr>
          <w:spacing w:val="-6"/>
          <w:sz w:val="22"/>
        </w:rPr>
        <w:t xml:space="preserve"> </w:t>
      </w:r>
      <w:r>
        <w:rPr>
          <w:sz w:val="22"/>
        </w:rPr>
        <w:t>the</w:t>
      </w:r>
      <w:r>
        <w:rPr>
          <w:spacing w:val="-5"/>
          <w:sz w:val="22"/>
        </w:rPr>
        <w:t xml:space="preserve"> </w:t>
      </w:r>
      <w:r>
        <w:rPr>
          <w:sz w:val="22"/>
        </w:rPr>
        <w:t>Project</w:t>
      </w:r>
      <w:r>
        <w:rPr>
          <w:spacing w:val="-5"/>
          <w:sz w:val="22"/>
        </w:rPr>
        <w:t xml:space="preserve"> </w:t>
      </w:r>
      <w:r>
        <w:rPr>
          <w:sz w:val="22"/>
        </w:rPr>
        <w:t>Objective</w:t>
      </w:r>
      <w:r>
        <w:rPr>
          <w:spacing w:val="-6"/>
          <w:sz w:val="22"/>
        </w:rPr>
        <w:t xml:space="preserve"> </w:t>
      </w:r>
      <w:r>
        <w:rPr>
          <w:sz w:val="22"/>
        </w:rPr>
        <w:t>using</w:t>
      </w:r>
      <w:r>
        <w:rPr>
          <w:spacing w:val="-5"/>
          <w:sz w:val="22"/>
        </w:rPr>
        <w:t xml:space="preserve"> </w:t>
      </w:r>
      <w:r>
        <w:rPr>
          <w:sz w:val="22"/>
        </w:rPr>
        <w:t>the</w:t>
      </w:r>
      <w:r>
        <w:rPr>
          <w:spacing w:val="-5"/>
          <w:sz w:val="22"/>
        </w:rPr>
        <w:t xml:space="preserve"> </w:t>
      </w:r>
      <w:r>
        <w:rPr>
          <w:b/>
          <w:sz w:val="22"/>
        </w:rPr>
        <w:t>Business</w:t>
      </w:r>
      <w:r>
        <w:rPr>
          <w:b/>
          <w:spacing w:val="-5"/>
          <w:sz w:val="22"/>
        </w:rPr>
        <w:t xml:space="preserve"> </w:t>
      </w:r>
      <w:r>
        <w:rPr>
          <w:b/>
          <w:sz w:val="22"/>
        </w:rPr>
        <w:t>Analysis</w:t>
      </w:r>
      <w:r>
        <w:rPr>
          <w:b/>
          <w:spacing w:val="-5"/>
          <w:sz w:val="22"/>
        </w:rPr>
        <w:t xml:space="preserve"> </w:t>
      </w:r>
      <w:r>
        <w:rPr>
          <w:b/>
          <w:sz w:val="22"/>
        </w:rPr>
        <w:t>Core</w:t>
      </w:r>
      <w:r>
        <w:rPr>
          <w:b/>
          <w:spacing w:val="-6"/>
          <w:sz w:val="22"/>
        </w:rPr>
        <w:t xml:space="preserve"> </w:t>
      </w:r>
      <w:r>
        <w:rPr>
          <w:b/>
          <w:sz w:val="22"/>
        </w:rPr>
        <w:t>Concept</w:t>
      </w:r>
      <w:r>
        <w:rPr>
          <w:b/>
          <w:spacing w:val="-5"/>
          <w:sz w:val="22"/>
        </w:rPr>
        <w:t xml:space="preserve"> </w:t>
      </w:r>
      <w:r>
        <w:rPr>
          <w:b/>
          <w:sz w:val="22"/>
        </w:rPr>
        <w:t>Model</w:t>
      </w:r>
      <w:r>
        <w:rPr>
          <w:b/>
          <w:spacing w:val="-5"/>
          <w:sz w:val="22"/>
        </w:rPr>
        <w:t xml:space="preserve"> </w:t>
      </w:r>
      <w:r>
        <w:rPr>
          <w:b/>
          <w:spacing w:val="-2"/>
          <w:sz w:val="22"/>
        </w:rPr>
        <w:t>(BACCM)</w:t>
      </w:r>
    </w:p>
    <w:p w14:paraId="0000003D">
      <w:pPr>
        <w:pStyle w:val="BodyText"/>
        <w:spacing w:before="10" w:after="1"/>
        <w:rPr>
          <w:b/>
          <w:sz w:val="12"/>
        </w:rPr>
      </w:pPr>
    </w:p>
    <w:tbl>
      <w:tblPr>
        <w:tblW w:w="0" w:type="auto"/>
        <w:jc w:val="left"/>
        <w:tblInd w:w="53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34"/>
        <w:gridCol w:w="9260"/>
      </w:tblGrid>
      <w:tr>
        <w:trPr>
          <w:trHeight w:val="1828" w:hRule="atLeast"/>
        </w:trPr>
        <w:tc>
          <w:tcPr>
            <w:cnfStyle w:val="101000000000"/>
            <w:tcW w:w="1234" w:type="dxa"/>
            <w:shd w:val="clear" w:color="auto" w:fill="b4c6e7"/>
          </w:tcPr>
          <w:p w14:paraId="0000003E">
            <w:pPr>
              <w:pStyle w:val="TableParagraph"/>
              <w:spacing w:line="242" w:lineRule="auto"/>
              <w:ind w:left="114" w:right="354"/>
              <w:rPr>
                <w:b/>
                <w:sz w:val="21"/>
              </w:rPr>
            </w:pPr>
            <w:r>
              <w:rPr>
                <w:b/>
                <w:spacing w:val="-2"/>
                <w:sz w:val="21"/>
              </w:rPr>
              <w:t xml:space="preserve">Business </w:t>
            </w:r>
            <w:r>
              <w:rPr>
                <w:b/>
                <w:spacing w:val="-4"/>
                <w:sz w:val="21"/>
              </w:rPr>
              <w:t>Need</w:t>
            </w:r>
          </w:p>
          <w:p w14:paraId="0000003F">
            <w:pPr>
              <w:pStyle w:val="TableParagraph"/>
              <w:spacing w:line="237" w:lineRule="auto"/>
              <w:ind w:left="114"/>
              <w:rPr>
                <w:b/>
                <w:sz w:val="21"/>
              </w:rPr>
            </w:pPr>
            <w:r>
              <w:rPr>
                <w:b/>
                <w:sz w:val="21"/>
              </w:rPr>
              <w:t xml:space="preserve">/ Problem </w:t>
            </w:r>
            <w:r>
              <w:rPr>
                <w:b/>
                <w:spacing w:val="-2"/>
                <w:sz w:val="21"/>
              </w:rPr>
              <w:t>Statement</w:t>
            </w:r>
          </w:p>
        </w:tc>
        <w:tc>
          <w:tcPr>
            <w:cnfStyle w:val="100100000000"/>
            <w:tcW w:w="9260" w:type="dxa"/>
            <w:shd w:val="clear" w:color="auto" w:fill="b4c6e7"/>
          </w:tcPr>
          <w:p w14:paraId="00000040">
            <w:pPr>
              <w:pStyle w:val="TableParagraph"/>
              <w:spacing w:before="2"/>
              <w:ind w:left="114" w:right="63"/>
              <w:rPr>
                <w:rFonts w:ascii="Cambria"/>
                <w:sz w:val="22"/>
              </w:rPr>
            </w:pPr>
            <w:r>
              <w:rPr>
                <w:rFonts w:ascii="Cambria"/>
                <w:color w:val="3f3f3f"/>
                <w:sz w:val="22"/>
              </w:rPr>
              <w:t>One</w:t>
            </w:r>
            <w:r>
              <w:rPr>
                <w:rFonts w:ascii="Cambria"/>
                <w:color w:val="3f3f3f"/>
                <w:spacing w:val="-3"/>
                <w:sz w:val="22"/>
              </w:rPr>
              <w:t xml:space="preserve"> </w:t>
            </w:r>
            <w:r>
              <w:rPr>
                <w:rFonts w:ascii="Cambria"/>
                <w:color w:val="3f3f3f"/>
                <w:sz w:val="22"/>
              </w:rPr>
              <w:t>of</w:t>
            </w:r>
            <w:r>
              <w:rPr>
                <w:rFonts w:ascii="Cambria"/>
                <w:color w:val="3f3f3f"/>
                <w:spacing w:val="-3"/>
                <w:sz w:val="22"/>
              </w:rPr>
              <w:t xml:space="preserve"> </w:t>
            </w:r>
            <w:r>
              <w:rPr>
                <w:rFonts w:ascii="Cambria"/>
                <w:color w:val="3f3f3f"/>
                <w:sz w:val="22"/>
              </w:rPr>
              <w:t>the</w:t>
            </w:r>
            <w:r>
              <w:rPr>
                <w:rFonts w:ascii="Cambria"/>
                <w:color w:val="3f3f3f"/>
                <w:spacing w:val="-3"/>
                <w:sz w:val="22"/>
              </w:rPr>
              <w:t xml:space="preserve"> </w:t>
            </w:r>
            <w:r>
              <w:rPr>
                <w:rFonts w:ascii="Cambria"/>
                <w:color w:val="3f3f3f"/>
                <w:sz w:val="22"/>
              </w:rPr>
              <w:t>leading</w:t>
            </w:r>
            <w:r>
              <w:rPr>
                <w:rFonts w:ascii="Cambria"/>
                <w:color w:val="3f3f3f"/>
                <w:spacing w:val="-3"/>
                <w:sz w:val="22"/>
              </w:rPr>
              <w:t xml:space="preserve"> </w:t>
            </w:r>
            <w:r>
              <w:rPr>
                <w:rFonts w:ascii="Cambria"/>
                <w:color w:val="3f3f3f"/>
                <w:sz w:val="22"/>
              </w:rPr>
              <w:t>banks</w:t>
            </w:r>
            <w:r>
              <w:rPr>
                <w:rFonts w:ascii="Cambria"/>
                <w:color w:val="3f3f3f"/>
                <w:spacing w:val="-3"/>
                <w:sz w:val="22"/>
              </w:rPr>
              <w:t xml:space="preserve"> </w:t>
            </w:r>
            <w:r>
              <w:rPr>
                <w:rFonts w:ascii="Cambria"/>
                <w:color w:val="3f3f3f"/>
                <w:sz w:val="22"/>
              </w:rPr>
              <w:t>across</w:t>
            </w:r>
            <w:r>
              <w:rPr>
                <w:rFonts w:ascii="Cambria"/>
                <w:color w:val="3f3f3f"/>
                <w:spacing w:val="-3"/>
                <w:sz w:val="22"/>
              </w:rPr>
              <w:t xml:space="preserve"> </w:t>
            </w:r>
            <w:r>
              <w:rPr>
                <w:rFonts w:ascii="Cambria"/>
                <w:color w:val="3f3f3f"/>
                <w:sz w:val="22"/>
              </w:rPr>
              <w:t>the</w:t>
            </w:r>
            <w:r>
              <w:rPr>
                <w:rFonts w:ascii="Cambria"/>
                <w:color w:val="3f3f3f"/>
                <w:spacing w:val="-3"/>
                <w:sz w:val="22"/>
              </w:rPr>
              <w:t xml:space="preserve"> </w:t>
            </w:r>
            <w:r>
              <w:rPr>
                <w:rFonts w:ascii="Cambria"/>
                <w:color w:val="3f3f3f"/>
                <w:sz w:val="22"/>
              </w:rPr>
              <w:t>globe,</w:t>
            </w:r>
            <w:r>
              <w:rPr>
                <w:rFonts w:ascii="Cambria"/>
                <w:color w:val="3f3f3f"/>
                <w:spacing w:val="-3"/>
                <w:sz w:val="22"/>
              </w:rPr>
              <w:t xml:space="preserve"> </w:t>
            </w:r>
            <w:r>
              <w:rPr>
                <w:rFonts w:ascii="Cambria"/>
                <w:color w:val="3f3f3f"/>
                <w:sz w:val="22"/>
              </w:rPr>
              <w:t>is</w:t>
            </w:r>
            <w:r>
              <w:rPr>
                <w:rFonts w:ascii="Cambria"/>
                <w:color w:val="3f3f3f"/>
                <w:spacing w:val="-3"/>
                <w:sz w:val="22"/>
              </w:rPr>
              <w:t xml:space="preserve"> </w:t>
            </w:r>
            <w:r>
              <w:rPr>
                <w:rFonts w:ascii="Cambria"/>
                <w:color w:val="3f3f3f"/>
                <w:sz w:val="22"/>
              </w:rPr>
              <w:t>ABC</w:t>
            </w:r>
            <w:r>
              <w:rPr>
                <w:rFonts w:ascii="Cambria"/>
                <w:color w:val="3f3f3f"/>
                <w:spacing w:val="-3"/>
                <w:sz w:val="22"/>
              </w:rPr>
              <w:t xml:space="preserve"> </w:t>
            </w:r>
            <w:r>
              <w:rPr>
                <w:rFonts w:ascii="Cambria"/>
                <w:color w:val="3f3f3f"/>
                <w:sz w:val="22"/>
              </w:rPr>
              <w:t>Bank.</w:t>
            </w:r>
            <w:r>
              <w:rPr>
                <w:rFonts w:ascii="Cambria"/>
                <w:color w:val="3f3f3f"/>
                <w:spacing w:val="-3"/>
                <w:sz w:val="22"/>
              </w:rPr>
              <w:t xml:space="preserve"> </w:t>
            </w:r>
            <w:r>
              <w:rPr>
                <w:rFonts w:ascii="Cambria"/>
                <w:color w:val="3f3f3f"/>
                <w:sz w:val="22"/>
              </w:rPr>
              <w:t>It</w:t>
            </w:r>
            <w:r>
              <w:rPr>
                <w:rFonts w:ascii="Cambria"/>
                <w:color w:val="3f3f3f"/>
                <w:spacing w:val="-3"/>
                <w:sz w:val="22"/>
              </w:rPr>
              <w:t xml:space="preserve"> </w:t>
            </w:r>
            <w:r>
              <w:rPr>
                <w:rFonts w:ascii="Cambria"/>
                <w:color w:val="3f3f3f"/>
                <w:sz w:val="22"/>
              </w:rPr>
              <w:t>has</w:t>
            </w:r>
            <w:r>
              <w:rPr>
                <w:rFonts w:ascii="Cambria"/>
                <w:color w:val="3f3f3f"/>
                <w:spacing w:val="-3"/>
                <w:sz w:val="22"/>
              </w:rPr>
              <w:t xml:space="preserve"> </w:t>
            </w:r>
            <w:r>
              <w:rPr>
                <w:rFonts w:ascii="Cambria"/>
                <w:color w:val="3f3f3f"/>
                <w:sz w:val="22"/>
              </w:rPr>
              <w:t>a</w:t>
            </w:r>
            <w:r>
              <w:rPr>
                <w:rFonts w:ascii="Cambria"/>
                <w:color w:val="3f3f3f"/>
                <w:spacing w:val="-3"/>
                <w:sz w:val="22"/>
              </w:rPr>
              <w:t xml:space="preserve"> </w:t>
            </w:r>
            <w:r>
              <w:rPr>
                <w:rFonts w:ascii="Cambria"/>
                <w:color w:val="3f3f3f"/>
                <w:sz w:val="22"/>
              </w:rPr>
              <w:t>presence</w:t>
            </w:r>
            <w:r>
              <w:rPr>
                <w:rFonts w:ascii="Cambria"/>
                <w:color w:val="3f3f3f"/>
                <w:spacing w:val="-3"/>
                <w:sz w:val="22"/>
              </w:rPr>
              <w:t xml:space="preserve"> </w:t>
            </w:r>
            <w:r>
              <w:rPr>
                <w:rFonts w:ascii="Cambria"/>
                <w:color w:val="3f3f3f"/>
                <w:sz w:val="22"/>
              </w:rPr>
              <w:t>in</w:t>
            </w:r>
            <w:r>
              <w:rPr>
                <w:rFonts w:ascii="Cambria"/>
                <w:color w:val="3f3f3f"/>
                <w:spacing w:val="-3"/>
                <w:sz w:val="22"/>
              </w:rPr>
              <w:t xml:space="preserve"> </w:t>
            </w:r>
            <w:r>
              <w:rPr>
                <w:rFonts w:ascii="Cambria"/>
                <w:color w:val="3f3f3f"/>
                <w:sz w:val="22"/>
              </w:rPr>
              <w:t>56</w:t>
            </w:r>
            <w:r>
              <w:rPr>
                <w:rFonts w:ascii="Cambria"/>
                <w:color w:val="3f3f3f"/>
                <w:spacing w:val="-3"/>
                <w:sz w:val="22"/>
              </w:rPr>
              <w:t xml:space="preserve"> </w:t>
            </w:r>
            <w:r>
              <w:rPr>
                <w:rFonts w:ascii="Cambria"/>
                <w:color w:val="3f3f3f"/>
                <w:sz w:val="22"/>
              </w:rPr>
              <w:t>countries</w:t>
            </w:r>
            <w:r>
              <w:rPr>
                <w:rFonts w:ascii="Cambria"/>
                <w:color w:val="3f3f3f"/>
                <w:spacing w:val="-3"/>
                <w:sz w:val="22"/>
              </w:rPr>
              <w:t xml:space="preserve"> </w:t>
            </w:r>
            <w:r>
              <w:rPr>
                <w:rFonts w:ascii="Cambria"/>
                <w:color w:val="3f3f3f"/>
                <w:sz w:val="22"/>
              </w:rPr>
              <w:t>in</w:t>
            </w:r>
            <w:r>
              <w:rPr>
                <w:rFonts w:ascii="Cambria"/>
                <w:color w:val="3f3f3f"/>
                <w:spacing w:val="-3"/>
                <w:sz w:val="22"/>
              </w:rPr>
              <w:t xml:space="preserve"> </w:t>
            </w:r>
            <w:r>
              <w:rPr>
                <w:rFonts w:ascii="Cambria"/>
                <w:color w:val="3f3f3f"/>
                <w:sz w:val="22"/>
              </w:rPr>
              <w:t xml:space="preserve">the </w:t>
            </w:r>
            <w:r>
              <w:rPr>
                <w:rFonts w:ascii="Cambria"/>
                <w:color w:val="3f3f3f"/>
                <w:spacing w:val="-2"/>
                <w:sz w:val="22"/>
              </w:rPr>
              <w:t>world.</w:t>
            </w:r>
          </w:p>
          <w:p w14:paraId="00000041">
            <w:pPr>
              <w:pStyle w:val="TableParagraph"/>
              <w:spacing w:before="12"/>
              <w:rPr>
                <w:b/>
                <w:sz w:val="22"/>
              </w:rPr>
            </w:pPr>
          </w:p>
          <w:p w14:paraId="00000042">
            <w:pPr>
              <w:pStyle w:val="TableParagraph"/>
              <w:ind w:left="114" w:right="63"/>
              <w:rPr>
                <w:rFonts w:ascii="Cambria"/>
                <w:sz w:val="22"/>
              </w:rPr>
            </w:pPr>
            <w:r>
              <w:rPr>
                <w:rFonts w:ascii="Cambria"/>
                <w:color w:val="3f3f3f"/>
                <w:sz w:val="22"/>
              </w:rPr>
              <w:t>ABC Bank currently has a manual option to create fixed deposits. The bank users go to the nearest</w:t>
            </w:r>
            <w:r>
              <w:rPr>
                <w:rFonts w:ascii="Cambria"/>
                <w:color w:val="3f3f3f"/>
                <w:spacing w:val="-3"/>
                <w:sz w:val="22"/>
              </w:rPr>
              <w:t xml:space="preserve"> </w:t>
            </w:r>
            <w:r>
              <w:rPr>
                <w:rFonts w:ascii="Cambria"/>
                <w:color w:val="3f3f3f"/>
                <w:sz w:val="22"/>
              </w:rPr>
              <w:t>ABC</w:t>
            </w:r>
            <w:r>
              <w:rPr>
                <w:rFonts w:ascii="Cambria"/>
                <w:color w:val="3f3f3f"/>
                <w:spacing w:val="-3"/>
                <w:sz w:val="22"/>
              </w:rPr>
              <w:t xml:space="preserve"> </w:t>
            </w:r>
            <w:r>
              <w:rPr>
                <w:rFonts w:ascii="Cambria"/>
                <w:color w:val="3f3f3f"/>
                <w:sz w:val="22"/>
              </w:rPr>
              <w:t>Bank</w:t>
            </w:r>
            <w:r>
              <w:rPr>
                <w:rFonts w:ascii="Cambria"/>
                <w:color w:val="3f3f3f"/>
                <w:spacing w:val="-3"/>
                <w:sz w:val="22"/>
              </w:rPr>
              <w:t xml:space="preserve"> </w:t>
            </w:r>
            <w:r>
              <w:rPr>
                <w:rFonts w:ascii="Cambria"/>
                <w:color w:val="3f3f3f"/>
                <w:sz w:val="22"/>
              </w:rPr>
              <w:t>branch</w:t>
            </w:r>
            <w:r>
              <w:rPr>
                <w:rFonts w:ascii="Cambria"/>
                <w:color w:val="3f3f3f"/>
                <w:spacing w:val="-3"/>
                <w:sz w:val="22"/>
              </w:rPr>
              <w:t xml:space="preserve"> </w:t>
            </w:r>
            <w:r>
              <w:rPr>
                <w:rFonts w:ascii="Cambria"/>
                <w:color w:val="3f3f3f"/>
                <w:sz w:val="22"/>
              </w:rPr>
              <w:t>and</w:t>
            </w:r>
            <w:r>
              <w:rPr>
                <w:rFonts w:ascii="Cambria"/>
                <w:color w:val="3f3f3f"/>
                <w:spacing w:val="-3"/>
                <w:sz w:val="22"/>
              </w:rPr>
              <w:t xml:space="preserve"> </w:t>
            </w:r>
            <w:r>
              <w:rPr>
                <w:rFonts w:ascii="Cambria"/>
                <w:color w:val="3f3f3f"/>
                <w:sz w:val="22"/>
              </w:rPr>
              <w:t>create</w:t>
            </w:r>
            <w:r>
              <w:rPr>
                <w:rFonts w:ascii="Cambria"/>
                <w:color w:val="3f3f3f"/>
                <w:spacing w:val="-3"/>
                <w:sz w:val="22"/>
              </w:rPr>
              <w:t xml:space="preserve"> </w:t>
            </w:r>
            <w:r>
              <w:rPr>
                <w:rFonts w:ascii="Cambria"/>
                <w:color w:val="3f3f3f"/>
                <w:sz w:val="22"/>
              </w:rPr>
              <w:t>a</w:t>
            </w:r>
            <w:r>
              <w:rPr>
                <w:rFonts w:ascii="Cambria"/>
                <w:color w:val="3f3f3f"/>
                <w:spacing w:val="-3"/>
                <w:sz w:val="22"/>
              </w:rPr>
              <w:t xml:space="preserve"> </w:t>
            </w:r>
            <w:r>
              <w:rPr>
                <w:rFonts w:ascii="Cambria"/>
                <w:color w:val="3f3f3f"/>
                <w:sz w:val="22"/>
              </w:rPr>
              <w:t>fixed</w:t>
            </w:r>
            <w:r>
              <w:rPr>
                <w:rFonts w:ascii="Cambria"/>
                <w:color w:val="3f3f3f"/>
                <w:spacing w:val="-3"/>
                <w:sz w:val="22"/>
              </w:rPr>
              <w:t xml:space="preserve"> </w:t>
            </w:r>
            <w:r>
              <w:rPr>
                <w:rFonts w:ascii="Cambria"/>
                <w:color w:val="3f3f3f"/>
                <w:sz w:val="22"/>
              </w:rPr>
              <w:t>deposit.</w:t>
            </w:r>
            <w:r>
              <w:rPr>
                <w:rFonts w:ascii="Cambria"/>
                <w:color w:val="3f3f3f"/>
                <w:spacing w:val="-3"/>
                <w:sz w:val="22"/>
              </w:rPr>
              <w:t xml:space="preserve"> </w:t>
            </w:r>
            <w:r>
              <w:rPr>
                <w:rFonts w:ascii="Cambria"/>
                <w:color w:val="3f3f3f"/>
                <w:sz w:val="22"/>
              </w:rPr>
              <w:t>ABC</w:t>
            </w:r>
            <w:r>
              <w:rPr>
                <w:rFonts w:ascii="Cambria"/>
                <w:color w:val="3f3f3f"/>
                <w:spacing w:val="-3"/>
                <w:sz w:val="22"/>
              </w:rPr>
              <w:t xml:space="preserve"> </w:t>
            </w:r>
            <w:r>
              <w:rPr>
                <w:rFonts w:ascii="Cambria"/>
                <w:color w:val="3f3f3f"/>
                <w:sz w:val="22"/>
              </w:rPr>
              <w:t>Bank</w:t>
            </w:r>
            <w:r>
              <w:rPr>
                <w:rFonts w:ascii="Cambria"/>
                <w:color w:val="3f3f3f"/>
                <w:spacing w:val="-2"/>
                <w:sz w:val="22"/>
              </w:rPr>
              <w:t xml:space="preserve"> </w:t>
            </w:r>
            <w:r>
              <w:rPr>
                <w:rFonts w:ascii="Cambria"/>
                <w:color w:val="3f3f3f"/>
                <w:sz w:val="22"/>
              </w:rPr>
              <w:t>has</w:t>
            </w:r>
            <w:r>
              <w:rPr>
                <w:rFonts w:ascii="Cambria"/>
                <w:color w:val="3f3f3f"/>
                <w:spacing w:val="-3"/>
                <w:sz w:val="22"/>
              </w:rPr>
              <w:t xml:space="preserve"> </w:t>
            </w:r>
            <w:r>
              <w:rPr>
                <w:rFonts w:ascii="Cambria"/>
                <w:color w:val="3f3f3f"/>
                <w:sz w:val="22"/>
              </w:rPr>
              <w:t>a</w:t>
            </w:r>
            <w:r>
              <w:rPr>
                <w:rFonts w:ascii="Cambria"/>
                <w:color w:val="3f3f3f"/>
                <w:spacing w:val="-3"/>
                <w:sz w:val="22"/>
              </w:rPr>
              <w:t xml:space="preserve"> </w:t>
            </w:r>
            <w:r>
              <w:rPr>
                <w:rFonts w:ascii="Cambria"/>
                <w:color w:val="3f3f3f"/>
                <w:sz w:val="22"/>
              </w:rPr>
              <w:t>future</w:t>
            </w:r>
            <w:r>
              <w:rPr>
                <w:rFonts w:ascii="Cambria"/>
                <w:color w:val="3f3f3f"/>
                <w:spacing w:val="-3"/>
                <w:sz w:val="22"/>
              </w:rPr>
              <w:t xml:space="preserve"> </w:t>
            </w:r>
            <w:r>
              <w:rPr>
                <w:rFonts w:ascii="Cambria"/>
                <w:color w:val="3f3f3f"/>
                <w:sz w:val="22"/>
              </w:rPr>
              <w:t>vision</w:t>
            </w:r>
            <w:r>
              <w:rPr>
                <w:rFonts w:ascii="Cambria"/>
                <w:color w:val="3f3f3f"/>
                <w:spacing w:val="-3"/>
                <w:sz w:val="22"/>
              </w:rPr>
              <w:t xml:space="preserve"> </w:t>
            </w:r>
            <w:r>
              <w:rPr>
                <w:rFonts w:ascii="Cambria"/>
                <w:color w:val="3f3f3f"/>
                <w:sz w:val="22"/>
              </w:rPr>
              <w:t>of</w:t>
            </w:r>
            <w:r>
              <w:rPr>
                <w:rFonts w:ascii="Cambria"/>
                <w:color w:val="3f3f3f"/>
                <w:spacing w:val="-3"/>
                <w:sz w:val="22"/>
              </w:rPr>
              <w:t xml:space="preserve"> </w:t>
            </w:r>
            <w:r>
              <w:rPr>
                <w:rFonts w:ascii="Cambria"/>
                <w:color w:val="3f3f3f"/>
                <w:sz w:val="22"/>
              </w:rPr>
              <w:t>being</w:t>
            </w:r>
            <w:r>
              <w:rPr>
                <w:rFonts w:ascii="Cambria"/>
                <w:color w:val="3f3f3f"/>
                <w:spacing w:val="-3"/>
                <w:sz w:val="22"/>
              </w:rPr>
              <w:t xml:space="preserve"> </w:t>
            </w:r>
            <w:r>
              <w:rPr>
                <w:rFonts w:ascii="Cambria"/>
                <w:color w:val="3f3f3f"/>
                <w:sz w:val="22"/>
              </w:rPr>
              <w:t>a 100% online bank and wants to do away with all its manual banking processes. They have</w:t>
            </w:r>
          </w:p>
          <w:p w14:paraId="00000043">
            <w:pPr>
              <w:pStyle w:val="TableParagraph"/>
              <w:spacing w:line="236" w:lineRule="exact"/>
              <w:ind w:left="114"/>
              <w:rPr>
                <w:rFonts w:ascii="Cambria"/>
                <w:sz w:val="22"/>
              </w:rPr>
            </w:pPr>
            <w:r>
              <w:rPr>
                <w:rFonts w:ascii="Cambria"/>
                <w:color w:val="3f3f3f"/>
                <w:sz w:val="22"/>
              </w:rPr>
              <w:t>identified</w:t>
            </w:r>
            <w:r>
              <w:rPr>
                <w:rFonts w:ascii="Cambria"/>
                <w:color w:val="3f3f3f"/>
                <w:spacing w:val="-6"/>
                <w:sz w:val="22"/>
              </w:rPr>
              <w:t xml:space="preserve"> </w:t>
            </w:r>
            <w:r>
              <w:rPr>
                <w:rFonts w:ascii="Cambria"/>
                <w:color w:val="3f3f3f"/>
                <w:sz w:val="22"/>
              </w:rPr>
              <w:t>the</w:t>
            </w:r>
            <w:r>
              <w:rPr>
                <w:rFonts w:ascii="Cambria"/>
                <w:color w:val="3f3f3f"/>
                <w:spacing w:val="-5"/>
                <w:sz w:val="22"/>
              </w:rPr>
              <w:t xml:space="preserve"> </w:t>
            </w:r>
            <w:r>
              <w:rPr>
                <w:rFonts w:ascii="Cambria"/>
                <w:color w:val="3f3f3f"/>
                <w:sz w:val="22"/>
              </w:rPr>
              <w:t>need</w:t>
            </w:r>
            <w:r>
              <w:rPr>
                <w:rFonts w:ascii="Cambria"/>
                <w:color w:val="3f3f3f"/>
                <w:spacing w:val="-5"/>
                <w:sz w:val="22"/>
              </w:rPr>
              <w:t xml:space="preserve"> </w:t>
            </w:r>
            <w:r>
              <w:rPr>
                <w:rFonts w:ascii="Cambria"/>
                <w:color w:val="3f3f3f"/>
                <w:sz w:val="22"/>
              </w:rPr>
              <w:t>to</w:t>
            </w:r>
            <w:r>
              <w:rPr>
                <w:rFonts w:ascii="Cambria"/>
                <w:color w:val="3f3f3f"/>
                <w:spacing w:val="-6"/>
                <w:sz w:val="22"/>
              </w:rPr>
              <w:t xml:space="preserve"> </w:t>
            </w:r>
            <w:r>
              <w:rPr>
                <w:rFonts w:ascii="Cambria"/>
                <w:color w:val="3f3f3f"/>
                <w:sz w:val="22"/>
              </w:rPr>
              <w:t>create</w:t>
            </w:r>
            <w:r>
              <w:rPr>
                <w:rFonts w:ascii="Cambria"/>
                <w:color w:val="3f3f3f"/>
                <w:spacing w:val="-5"/>
                <w:sz w:val="22"/>
              </w:rPr>
              <w:t xml:space="preserve"> </w:t>
            </w:r>
            <w:r>
              <w:rPr>
                <w:rFonts w:ascii="Cambria"/>
                <w:color w:val="3f3f3f"/>
                <w:sz w:val="22"/>
              </w:rPr>
              <w:t>e-fixed</w:t>
            </w:r>
            <w:r>
              <w:rPr>
                <w:rFonts w:ascii="Cambria"/>
                <w:color w:val="3f3f3f"/>
                <w:spacing w:val="-5"/>
                <w:sz w:val="22"/>
              </w:rPr>
              <w:t xml:space="preserve"> </w:t>
            </w:r>
            <w:r>
              <w:rPr>
                <w:rFonts w:ascii="Cambria"/>
                <w:color w:val="3f3f3f"/>
                <w:spacing w:val="-2"/>
                <w:sz w:val="22"/>
              </w:rPr>
              <w:t>deposits</w:t>
            </w:r>
          </w:p>
        </w:tc>
      </w:tr>
      <w:tr>
        <w:trPr>
          <w:trHeight w:val="676" w:hRule="atLeast"/>
        </w:trPr>
        <w:tc>
          <w:tcPr>
            <w:cnfStyle w:val="001000100000"/>
            <w:tcW w:w="1234" w:type="dxa"/>
            <w:shd w:val="clear" w:color="auto" w:fill="b4c6e7"/>
          </w:tcPr>
          <w:p w14:paraId="00000044">
            <w:pPr>
              <w:pStyle w:val="TableParagraph"/>
              <w:spacing w:before="1"/>
              <w:ind w:left="11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Change</w:t>
            </w:r>
          </w:p>
        </w:tc>
        <w:tc>
          <w:tcPr>
            <w:cnfStyle w:val="000100100000"/>
            <w:tcW w:w="9260" w:type="dxa"/>
            <w:shd w:val="clear" w:color="auto" w:fill="b4c6e7"/>
          </w:tcPr>
          <w:p w14:paraId="00000045">
            <w:pPr>
              <w:pStyle w:val="TableParagraph"/>
              <w:spacing w:before="2"/>
              <w:ind w:left="114" w:right="63"/>
              <w:rPr>
                <w:rFonts w:ascii="Cambria"/>
                <w:sz w:val="22"/>
              </w:rPr>
            </w:pPr>
            <w:r>
              <w:rPr>
                <w:rFonts w:ascii="Cambria"/>
                <w:color w:val="3f3f3f"/>
                <w:sz w:val="22"/>
              </w:rPr>
              <w:t>ABC</w:t>
            </w:r>
            <w:r>
              <w:rPr>
                <w:rFonts w:ascii="Cambria"/>
                <w:color w:val="3f3f3f"/>
                <w:spacing w:val="-3"/>
                <w:sz w:val="22"/>
              </w:rPr>
              <w:t xml:space="preserve"> </w:t>
            </w:r>
            <w:r>
              <w:rPr>
                <w:rFonts w:ascii="Cambria"/>
                <w:color w:val="3f3f3f"/>
                <w:sz w:val="22"/>
              </w:rPr>
              <w:t>Bank</w:t>
            </w:r>
            <w:r>
              <w:rPr>
                <w:rFonts w:ascii="Cambria"/>
                <w:color w:val="3f3f3f"/>
                <w:spacing w:val="-3"/>
                <w:sz w:val="22"/>
              </w:rPr>
              <w:t xml:space="preserve"> </w:t>
            </w:r>
            <w:r>
              <w:rPr>
                <w:rFonts w:ascii="Cambria"/>
                <w:color w:val="3f3f3f"/>
                <w:sz w:val="22"/>
              </w:rPr>
              <w:t>currently</w:t>
            </w:r>
            <w:r>
              <w:rPr>
                <w:rFonts w:ascii="Cambria"/>
                <w:color w:val="3f3f3f"/>
                <w:spacing w:val="-3"/>
                <w:sz w:val="22"/>
              </w:rPr>
              <w:t xml:space="preserve"> </w:t>
            </w:r>
            <w:r>
              <w:rPr>
                <w:rFonts w:ascii="Cambria"/>
                <w:color w:val="3f3f3f"/>
                <w:sz w:val="22"/>
              </w:rPr>
              <w:t>wants</w:t>
            </w:r>
            <w:r>
              <w:rPr>
                <w:rFonts w:ascii="Cambria"/>
                <w:color w:val="3f3f3f"/>
                <w:spacing w:val="-3"/>
                <w:sz w:val="22"/>
              </w:rPr>
              <w:t xml:space="preserve"> </w:t>
            </w:r>
            <w:r>
              <w:rPr>
                <w:rFonts w:ascii="Cambria"/>
                <w:color w:val="3f3f3f"/>
                <w:sz w:val="22"/>
              </w:rPr>
              <w:t>to</w:t>
            </w:r>
            <w:r>
              <w:rPr>
                <w:rFonts w:ascii="Cambria"/>
                <w:color w:val="3f3f3f"/>
                <w:spacing w:val="-3"/>
                <w:sz w:val="22"/>
              </w:rPr>
              <w:t xml:space="preserve"> </w:t>
            </w:r>
            <w:r>
              <w:rPr>
                <w:rFonts w:ascii="Cambria"/>
                <w:color w:val="3f3f3f"/>
                <w:sz w:val="22"/>
              </w:rPr>
              <w:t>introduce</w:t>
            </w:r>
            <w:r>
              <w:rPr>
                <w:rFonts w:ascii="Cambria"/>
                <w:color w:val="3f3f3f"/>
                <w:spacing w:val="-3"/>
                <w:sz w:val="22"/>
              </w:rPr>
              <w:t xml:space="preserve"> </w:t>
            </w:r>
            <w:r>
              <w:rPr>
                <w:rFonts w:ascii="Cambria"/>
                <w:color w:val="3f3f3f"/>
                <w:sz w:val="22"/>
              </w:rPr>
              <w:t>this</w:t>
            </w:r>
            <w:r>
              <w:rPr>
                <w:rFonts w:ascii="Cambria"/>
                <w:color w:val="3f3f3f"/>
                <w:spacing w:val="-3"/>
                <w:sz w:val="22"/>
              </w:rPr>
              <w:t xml:space="preserve"> </w:t>
            </w:r>
            <w:r>
              <w:rPr>
                <w:rFonts w:ascii="Cambria"/>
                <w:color w:val="3f3f3f"/>
                <w:sz w:val="22"/>
              </w:rPr>
              <w:t>to</w:t>
            </w:r>
            <w:r>
              <w:rPr>
                <w:rFonts w:ascii="Cambria"/>
                <w:color w:val="3f3f3f"/>
                <w:spacing w:val="-3"/>
                <w:sz w:val="22"/>
              </w:rPr>
              <w:t xml:space="preserve"> </w:t>
            </w:r>
            <w:r>
              <w:rPr>
                <w:rFonts w:ascii="Cambria"/>
                <w:color w:val="3f3f3f"/>
                <w:sz w:val="22"/>
              </w:rPr>
              <w:t>their</w:t>
            </w:r>
            <w:r>
              <w:rPr>
                <w:rFonts w:ascii="Cambria"/>
                <w:color w:val="3f3f3f"/>
                <w:spacing w:val="-3"/>
                <w:sz w:val="22"/>
              </w:rPr>
              <w:t xml:space="preserve"> </w:t>
            </w:r>
            <w:r>
              <w:rPr>
                <w:rFonts w:ascii="Cambria"/>
                <w:color w:val="3f3f3f"/>
                <w:sz w:val="22"/>
              </w:rPr>
              <w:t>existing</w:t>
            </w:r>
            <w:r>
              <w:rPr>
                <w:rFonts w:ascii="Cambria"/>
                <w:color w:val="3f3f3f"/>
                <w:spacing w:val="-3"/>
                <w:sz w:val="22"/>
              </w:rPr>
              <w:t xml:space="preserve"> </w:t>
            </w:r>
            <w:r>
              <w:rPr>
                <w:rFonts w:ascii="Cambria"/>
                <w:color w:val="3f3f3f"/>
                <w:sz w:val="22"/>
              </w:rPr>
              <w:t>bank</w:t>
            </w:r>
            <w:r>
              <w:rPr>
                <w:rFonts w:ascii="Cambria"/>
                <w:color w:val="3f3f3f"/>
                <w:spacing w:val="-3"/>
                <w:sz w:val="22"/>
              </w:rPr>
              <w:t xml:space="preserve"> </w:t>
            </w:r>
            <w:r>
              <w:rPr>
                <w:rFonts w:ascii="Cambria"/>
                <w:color w:val="3f3f3f"/>
                <w:sz w:val="22"/>
              </w:rPr>
              <w:t>users</w:t>
            </w:r>
            <w:r>
              <w:rPr>
                <w:rFonts w:ascii="Cambria"/>
                <w:color w:val="3f3f3f"/>
                <w:spacing w:val="-3"/>
                <w:sz w:val="22"/>
              </w:rPr>
              <w:t xml:space="preserve"> </w:t>
            </w:r>
            <w:r>
              <w:rPr>
                <w:rFonts w:ascii="Cambria"/>
                <w:color w:val="3f3f3f"/>
                <w:sz w:val="22"/>
              </w:rPr>
              <w:t>with</w:t>
            </w:r>
            <w:r>
              <w:rPr>
                <w:rFonts w:ascii="Cambria"/>
                <w:color w:val="3f3f3f"/>
                <w:spacing w:val="-2"/>
                <w:sz w:val="22"/>
              </w:rPr>
              <w:t xml:space="preserve"> </w:t>
            </w:r>
            <w:r>
              <w:rPr>
                <w:rFonts w:ascii="Cambria"/>
                <w:color w:val="3f3f3f"/>
                <w:sz w:val="22"/>
              </w:rPr>
              <w:t>a</w:t>
            </w:r>
            <w:r>
              <w:rPr>
                <w:rFonts w:ascii="Cambria"/>
                <w:color w:val="3f3f3f"/>
                <w:spacing w:val="-3"/>
                <w:sz w:val="22"/>
              </w:rPr>
              <w:t xml:space="preserve"> </w:t>
            </w:r>
            <w:r>
              <w:rPr>
                <w:rFonts w:ascii="Cambria"/>
                <w:color w:val="3f3f3f"/>
                <w:sz w:val="22"/>
              </w:rPr>
              <w:t>future</w:t>
            </w:r>
            <w:r>
              <w:rPr>
                <w:rFonts w:ascii="Cambria"/>
                <w:color w:val="3f3f3f"/>
                <w:spacing w:val="-3"/>
                <w:sz w:val="22"/>
              </w:rPr>
              <w:t xml:space="preserve"> </w:t>
            </w:r>
            <w:r>
              <w:rPr>
                <w:rFonts w:ascii="Cambria"/>
                <w:color w:val="3f3f3f"/>
                <w:sz w:val="22"/>
              </w:rPr>
              <w:t>of introducing this feature to non-ABC Bank users</w:t>
            </w:r>
          </w:p>
        </w:tc>
      </w:tr>
      <w:tr>
        <w:trPr>
          <w:trHeight w:val="3254" w:hRule="atLeast"/>
        </w:trPr>
        <w:tc>
          <w:tcPr>
            <w:cnfStyle w:val="001000010000"/>
            <w:tcW w:w="1234" w:type="dxa"/>
            <w:shd w:val="clear" w:color="auto" w:fill="b4c6e7"/>
          </w:tcPr>
          <w:p w14:paraId="00000046">
            <w:pPr>
              <w:pStyle w:val="TableParagraph"/>
              <w:spacing w:before="1"/>
              <w:ind w:left="11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Solution</w:t>
            </w:r>
          </w:p>
        </w:tc>
        <w:tc>
          <w:tcPr>
            <w:cnfStyle w:val="000100010000"/>
            <w:tcW w:w="9260" w:type="dxa"/>
            <w:shd w:val="clear" w:color="auto" w:fill="b4c6e7"/>
          </w:tcPr>
          <w:p w14:paraId="00000047">
            <w:pPr>
              <w:pStyle w:val="TableParagraph"/>
              <w:spacing w:before="2"/>
              <w:ind w:left="114"/>
              <w:rPr>
                <w:rFonts w:ascii="Cambria"/>
                <w:sz w:val="22"/>
              </w:rPr>
            </w:pPr>
            <w:r>
              <w:rPr>
                <w:rFonts w:ascii="Cambria"/>
                <w:color w:val="3f3f3f"/>
                <w:sz w:val="22"/>
              </w:rPr>
              <w:t>Provision</w:t>
            </w:r>
            <w:r>
              <w:rPr>
                <w:rFonts w:ascii="Cambria"/>
                <w:color w:val="3f3f3f"/>
                <w:spacing w:val="-5"/>
                <w:sz w:val="22"/>
              </w:rPr>
              <w:t xml:space="preserve"> </w:t>
            </w:r>
            <w:r>
              <w:rPr>
                <w:rFonts w:ascii="Cambria"/>
                <w:color w:val="3f3f3f"/>
                <w:sz w:val="22"/>
              </w:rPr>
              <w:t>of</w:t>
            </w:r>
            <w:r>
              <w:rPr>
                <w:rFonts w:ascii="Cambria"/>
                <w:color w:val="3f3f3f"/>
                <w:spacing w:val="-4"/>
                <w:sz w:val="22"/>
              </w:rPr>
              <w:t xml:space="preserve"> </w:t>
            </w:r>
            <w:r>
              <w:rPr>
                <w:rFonts w:ascii="Cambria"/>
                <w:color w:val="3f3f3f"/>
                <w:sz w:val="22"/>
              </w:rPr>
              <w:t>opening</w:t>
            </w:r>
            <w:r>
              <w:rPr>
                <w:rFonts w:ascii="Cambria"/>
                <w:color w:val="3f3f3f"/>
                <w:spacing w:val="-5"/>
                <w:sz w:val="22"/>
              </w:rPr>
              <w:t xml:space="preserve"> </w:t>
            </w:r>
            <w:r>
              <w:rPr>
                <w:rFonts w:ascii="Cambria"/>
                <w:color w:val="3f3f3f"/>
                <w:sz w:val="22"/>
              </w:rPr>
              <w:t>an</w:t>
            </w:r>
            <w:r>
              <w:rPr>
                <w:rFonts w:ascii="Cambria"/>
                <w:color w:val="3f3f3f"/>
                <w:spacing w:val="-4"/>
                <w:sz w:val="22"/>
              </w:rPr>
              <w:t xml:space="preserve"> </w:t>
            </w:r>
            <w:r>
              <w:rPr>
                <w:rFonts w:ascii="Cambria"/>
                <w:color w:val="3f3f3f"/>
                <w:sz w:val="22"/>
              </w:rPr>
              <w:t>FD</w:t>
            </w:r>
            <w:r>
              <w:rPr>
                <w:rFonts w:ascii="Cambria"/>
                <w:color w:val="3f3f3f"/>
                <w:spacing w:val="-4"/>
                <w:sz w:val="22"/>
              </w:rPr>
              <w:t xml:space="preserve"> </w:t>
            </w:r>
            <w:r>
              <w:rPr>
                <w:rFonts w:ascii="Cambria"/>
                <w:color w:val="3f3f3f"/>
                <w:spacing w:val="-2"/>
                <w:sz w:val="22"/>
              </w:rPr>
              <w:t>online</w:t>
            </w:r>
          </w:p>
          <w:p w14:paraId="00000048">
            <w:pPr>
              <w:pStyle w:val="TableParagraph"/>
              <w:numPr>
                <w:ilvl w:val="0"/>
                <w:numId w:val="18"/>
              </w:numPr>
              <w:tabs>
                <w:tab w:val="left" w:leader="none" w:pos="474"/>
              </w:tabs>
              <w:spacing w:before="157" w:after="0" w:line="240" w:lineRule="auto"/>
              <w:ind w:left="474" w:right="164" w:hanging="360"/>
              <w:jc w:val="left"/>
              <w:rPr>
                <w:rFonts w:ascii="Cambria" w:hAnsi="Cambria"/>
                <w:sz w:val="22"/>
              </w:rPr>
            </w:pPr>
            <w:r>
              <w:rPr>
                <w:rFonts w:ascii="Cambria" w:hAnsi="Cambria"/>
                <w:b/>
                <w:color w:val="3f3f3f"/>
                <w:sz w:val="22"/>
              </w:rPr>
              <w:t>Easy</w:t>
            </w:r>
            <w:r>
              <w:rPr>
                <w:rFonts w:ascii="Cambria" w:hAnsi="Cambria"/>
                <w:b/>
                <w:color w:val="3f3f3f"/>
                <w:spacing w:val="-3"/>
                <w:sz w:val="22"/>
              </w:rPr>
              <w:t xml:space="preserve"> </w:t>
            </w:r>
            <w:r>
              <w:rPr>
                <w:rFonts w:ascii="Cambria" w:hAnsi="Cambria"/>
                <w:b/>
                <w:color w:val="3f3f3f"/>
                <w:sz w:val="22"/>
              </w:rPr>
              <w:t>and</w:t>
            </w:r>
            <w:r>
              <w:rPr>
                <w:rFonts w:ascii="Cambria" w:hAnsi="Cambria"/>
                <w:b/>
                <w:color w:val="3f3f3f"/>
                <w:spacing w:val="-3"/>
                <w:sz w:val="22"/>
              </w:rPr>
              <w:t xml:space="preserve"> </w:t>
            </w:r>
            <w:r>
              <w:rPr>
                <w:rFonts w:ascii="Cambria" w:hAnsi="Cambria"/>
                <w:b/>
                <w:color w:val="3f3f3f"/>
                <w:sz w:val="22"/>
              </w:rPr>
              <w:t>less</w:t>
            </w:r>
            <w:r>
              <w:rPr>
                <w:rFonts w:ascii="Cambria" w:hAnsi="Cambria"/>
                <w:b/>
                <w:color w:val="3f3f3f"/>
                <w:spacing w:val="-3"/>
                <w:sz w:val="22"/>
              </w:rPr>
              <w:t xml:space="preserve"> </w:t>
            </w:r>
            <w:r>
              <w:rPr>
                <w:rFonts w:ascii="Cambria" w:hAnsi="Cambria"/>
                <w:b/>
                <w:color w:val="3f3f3f"/>
                <w:sz w:val="22"/>
              </w:rPr>
              <w:t>time-consuming</w:t>
            </w:r>
            <w:r>
              <w:rPr>
                <w:rFonts w:ascii="Cambria" w:hAnsi="Cambria"/>
                <w:color w:val="3f3f3f"/>
                <w:sz w:val="22"/>
              </w:rPr>
              <w:t>:</w:t>
            </w:r>
            <w:r>
              <w:rPr>
                <w:rFonts w:ascii="Cambria" w:hAnsi="Cambria"/>
                <w:color w:val="3f3f3f"/>
                <w:spacing w:val="-3"/>
                <w:sz w:val="22"/>
              </w:rPr>
              <w:t xml:space="preserve"> </w:t>
            </w:r>
            <w:r>
              <w:rPr>
                <w:rFonts w:ascii="Cambria" w:hAnsi="Cambria"/>
                <w:color w:val="3f3f3f"/>
                <w:sz w:val="22"/>
              </w:rPr>
              <w:t>An</w:t>
            </w:r>
            <w:r>
              <w:rPr>
                <w:rFonts w:ascii="Cambria" w:hAnsi="Cambria"/>
                <w:color w:val="3f3f3f"/>
                <w:spacing w:val="-3"/>
                <w:sz w:val="22"/>
              </w:rPr>
              <w:t xml:space="preserve"> </w:t>
            </w:r>
            <w:r>
              <w:rPr>
                <w:rFonts w:ascii="Cambria" w:hAnsi="Cambria"/>
                <w:color w:val="3f3f3f"/>
                <w:sz w:val="22"/>
              </w:rPr>
              <w:t>online</w:t>
            </w:r>
            <w:r>
              <w:rPr>
                <w:rFonts w:ascii="Cambria" w:hAnsi="Cambria"/>
                <w:color w:val="3f3f3f"/>
                <w:spacing w:val="-3"/>
                <w:sz w:val="22"/>
              </w:rPr>
              <w:t xml:space="preserve"> </w:t>
            </w:r>
            <w:r>
              <w:rPr>
                <w:rFonts w:ascii="Cambria" w:hAnsi="Cambria"/>
                <w:color w:val="3f3f3f"/>
                <w:sz w:val="22"/>
              </w:rPr>
              <w:t>FD</w:t>
            </w:r>
            <w:r>
              <w:rPr>
                <w:rFonts w:ascii="Cambria" w:hAnsi="Cambria"/>
                <w:color w:val="3f3f3f"/>
                <w:spacing w:val="-3"/>
                <w:sz w:val="22"/>
              </w:rPr>
              <w:t xml:space="preserve"> </w:t>
            </w:r>
            <w:r>
              <w:rPr>
                <w:rFonts w:ascii="Cambria" w:hAnsi="Cambria"/>
                <w:color w:val="3f3f3f"/>
                <w:sz w:val="22"/>
              </w:rPr>
              <w:t>can</w:t>
            </w:r>
            <w:r>
              <w:rPr>
                <w:rFonts w:ascii="Cambria" w:hAnsi="Cambria"/>
                <w:color w:val="3f3f3f"/>
                <w:spacing w:val="-3"/>
                <w:sz w:val="22"/>
              </w:rPr>
              <w:t xml:space="preserve"> </w:t>
            </w:r>
            <w:r>
              <w:rPr>
                <w:rFonts w:ascii="Cambria" w:hAnsi="Cambria"/>
                <w:color w:val="3f3f3f"/>
                <w:sz w:val="22"/>
              </w:rPr>
              <w:t>eliminate</w:t>
            </w:r>
            <w:r>
              <w:rPr>
                <w:rFonts w:ascii="Cambria" w:hAnsi="Cambria"/>
                <w:color w:val="3f3f3f"/>
                <w:spacing w:val="-3"/>
                <w:sz w:val="22"/>
              </w:rPr>
              <w:t xml:space="preserve"> </w:t>
            </w:r>
            <w:r>
              <w:rPr>
                <w:rFonts w:ascii="Cambria" w:hAnsi="Cambria"/>
                <w:color w:val="3f3f3f"/>
                <w:sz w:val="22"/>
              </w:rPr>
              <w:t>the</w:t>
            </w:r>
            <w:r>
              <w:rPr>
                <w:rFonts w:ascii="Cambria" w:hAnsi="Cambria"/>
                <w:color w:val="3f3f3f"/>
                <w:spacing w:val="-3"/>
                <w:sz w:val="22"/>
              </w:rPr>
              <w:t xml:space="preserve"> </w:t>
            </w:r>
            <w:r>
              <w:rPr>
                <w:rFonts w:ascii="Cambria" w:hAnsi="Cambria"/>
                <w:color w:val="3f3f3f"/>
                <w:sz w:val="22"/>
              </w:rPr>
              <w:t>process</w:t>
            </w:r>
            <w:r>
              <w:rPr>
                <w:rFonts w:ascii="Cambria" w:hAnsi="Cambria"/>
                <w:color w:val="3f3f3f"/>
                <w:spacing w:val="-3"/>
                <w:sz w:val="22"/>
              </w:rPr>
              <w:t xml:space="preserve"> </w:t>
            </w:r>
            <w:r>
              <w:rPr>
                <w:rFonts w:ascii="Cambria" w:hAnsi="Cambria"/>
                <w:color w:val="3f3f3f"/>
                <w:sz w:val="22"/>
              </w:rPr>
              <w:t>of</w:t>
            </w:r>
            <w:r>
              <w:rPr>
                <w:rFonts w:ascii="Cambria" w:hAnsi="Cambria"/>
                <w:color w:val="3f3f3f"/>
                <w:spacing w:val="-3"/>
                <w:sz w:val="22"/>
              </w:rPr>
              <w:t xml:space="preserve"> </w:t>
            </w:r>
            <w:r>
              <w:rPr>
                <w:rFonts w:ascii="Cambria" w:hAnsi="Cambria"/>
                <w:color w:val="3f3f3f"/>
                <w:sz w:val="22"/>
              </w:rPr>
              <w:t>visiting</w:t>
            </w:r>
            <w:r>
              <w:rPr>
                <w:rFonts w:ascii="Cambria" w:hAnsi="Cambria"/>
                <w:color w:val="3f3f3f"/>
                <w:spacing w:val="-3"/>
                <w:sz w:val="22"/>
              </w:rPr>
              <w:t xml:space="preserve"> </w:t>
            </w:r>
            <w:r>
              <w:rPr>
                <w:rFonts w:ascii="Cambria" w:hAnsi="Cambria"/>
                <w:color w:val="3f3f3f"/>
                <w:sz w:val="22"/>
              </w:rPr>
              <w:t>the</w:t>
            </w:r>
            <w:r>
              <w:rPr>
                <w:rFonts w:ascii="Cambria" w:hAnsi="Cambria"/>
                <w:color w:val="3f3f3f"/>
                <w:spacing w:val="-3"/>
                <w:sz w:val="22"/>
              </w:rPr>
              <w:t xml:space="preserve"> </w:t>
            </w:r>
            <w:r>
              <w:rPr>
                <w:rFonts w:ascii="Cambria" w:hAnsi="Cambria"/>
                <w:color w:val="3f3f3f"/>
                <w:sz w:val="22"/>
              </w:rPr>
              <w:t xml:space="preserve">bank physically and makes the process of creating an FD an extremely easy and hassle-free </w:t>
            </w:r>
            <w:r>
              <w:rPr>
                <w:rFonts w:ascii="Cambria" w:hAnsi="Cambria"/>
                <w:color w:val="3f3f3f"/>
                <w:spacing w:val="-2"/>
                <w:sz w:val="22"/>
              </w:rPr>
              <w:t>process.</w:t>
            </w:r>
          </w:p>
          <w:p w14:paraId="00000049">
            <w:pPr>
              <w:pStyle w:val="TableParagraph"/>
              <w:numPr>
                <w:ilvl w:val="0"/>
                <w:numId w:val="18"/>
              </w:numPr>
              <w:tabs>
                <w:tab w:val="left" w:leader="none" w:pos="474"/>
              </w:tabs>
              <w:spacing w:before="160" w:after="0" w:line="240" w:lineRule="auto"/>
              <w:ind w:left="474" w:right="472" w:hanging="360"/>
              <w:jc w:val="left"/>
              <w:rPr>
                <w:rFonts w:ascii="Cambria" w:hAnsi="Cambria"/>
                <w:sz w:val="22"/>
              </w:rPr>
            </w:pPr>
            <w:r>
              <w:rPr>
                <w:rFonts w:ascii="Cambria" w:hAnsi="Cambria"/>
                <w:b/>
                <w:color w:val="3f3f3f"/>
                <w:sz w:val="22"/>
              </w:rPr>
              <w:t>Easy</w:t>
            </w:r>
            <w:r>
              <w:rPr>
                <w:rFonts w:ascii="Cambria" w:hAnsi="Cambria"/>
                <w:b/>
                <w:color w:val="3f3f3f"/>
                <w:spacing w:val="-3"/>
                <w:sz w:val="22"/>
              </w:rPr>
              <w:t xml:space="preserve"> </w:t>
            </w:r>
            <w:r>
              <w:rPr>
                <w:rFonts w:ascii="Cambria" w:hAnsi="Cambria"/>
                <w:b/>
                <w:color w:val="3f3f3f"/>
                <w:sz w:val="22"/>
              </w:rPr>
              <w:t>payment:</w:t>
            </w:r>
            <w:r>
              <w:rPr>
                <w:rFonts w:ascii="Cambria" w:hAnsi="Cambria"/>
                <w:b/>
                <w:color w:val="3f3f3f"/>
                <w:spacing w:val="-2"/>
                <w:sz w:val="22"/>
              </w:rPr>
              <w:t xml:space="preserve"> </w:t>
            </w:r>
            <w:r>
              <w:rPr>
                <w:rFonts w:ascii="Cambria" w:hAnsi="Cambria"/>
                <w:color w:val="3f3f3f"/>
                <w:sz w:val="22"/>
              </w:rPr>
              <w:t>Paying</w:t>
            </w:r>
            <w:r>
              <w:rPr>
                <w:rFonts w:ascii="Cambria" w:hAnsi="Cambria"/>
                <w:color w:val="3f3f3f"/>
                <w:spacing w:val="-3"/>
                <w:sz w:val="22"/>
              </w:rPr>
              <w:t xml:space="preserve"> </w:t>
            </w:r>
            <w:r>
              <w:rPr>
                <w:rFonts w:ascii="Cambria" w:hAnsi="Cambria"/>
                <w:color w:val="3f3f3f"/>
                <w:sz w:val="22"/>
              </w:rPr>
              <w:t>for</w:t>
            </w:r>
            <w:r>
              <w:rPr>
                <w:rFonts w:ascii="Cambria" w:hAnsi="Cambria"/>
                <w:color w:val="3f3f3f"/>
                <w:spacing w:val="-3"/>
                <w:sz w:val="22"/>
              </w:rPr>
              <w:t xml:space="preserve"> </w:t>
            </w:r>
            <w:r>
              <w:rPr>
                <w:rFonts w:ascii="Cambria" w:hAnsi="Cambria"/>
                <w:color w:val="3f3f3f"/>
                <w:sz w:val="22"/>
              </w:rPr>
              <w:t>the</w:t>
            </w:r>
            <w:r>
              <w:rPr>
                <w:rFonts w:ascii="Cambria" w:hAnsi="Cambria"/>
                <w:color w:val="3f3f3f"/>
                <w:spacing w:val="-3"/>
                <w:sz w:val="22"/>
              </w:rPr>
              <w:t xml:space="preserve"> </w:t>
            </w:r>
            <w:r>
              <w:rPr>
                <w:rFonts w:ascii="Cambria" w:hAnsi="Cambria"/>
                <w:color w:val="3f3f3f"/>
                <w:sz w:val="22"/>
              </w:rPr>
              <w:t>FD</w:t>
            </w:r>
            <w:r>
              <w:rPr>
                <w:rFonts w:ascii="Cambria" w:hAnsi="Cambria"/>
                <w:color w:val="3f3f3f"/>
                <w:spacing w:val="-3"/>
                <w:sz w:val="22"/>
              </w:rPr>
              <w:t xml:space="preserve"> </w:t>
            </w:r>
            <w:r>
              <w:rPr>
                <w:rFonts w:ascii="Cambria" w:hAnsi="Cambria"/>
                <w:color w:val="3f3f3f"/>
                <w:sz w:val="22"/>
              </w:rPr>
              <w:t>is</w:t>
            </w:r>
            <w:r>
              <w:rPr>
                <w:rFonts w:ascii="Cambria" w:hAnsi="Cambria"/>
                <w:color w:val="3f3f3f"/>
                <w:spacing w:val="-3"/>
                <w:sz w:val="22"/>
              </w:rPr>
              <w:t xml:space="preserve"> </w:t>
            </w:r>
            <w:r>
              <w:rPr>
                <w:rFonts w:ascii="Cambria" w:hAnsi="Cambria"/>
                <w:color w:val="3f3f3f"/>
                <w:sz w:val="22"/>
              </w:rPr>
              <w:t>extremely</w:t>
            </w:r>
            <w:r>
              <w:rPr>
                <w:rFonts w:ascii="Cambria" w:hAnsi="Cambria"/>
                <w:color w:val="3f3f3f"/>
                <w:spacing w:val="-3"/>
                <w:sz w:val="22"/>
              </w:rPr>
              <w:t xml:space="preserve"> </w:t>
            </w:r>
            <w:r>
              <w:rPr>
                <w:rFonts w:ascii="Cambria" w:hAnsi="Cambria"/>
                <w:color w:val="3f3f3f"/>
                <w:sz w:val="22"/>
              </w:rPr>
              <w:t>easy</w:t>
            </w:r>
            <w:r>
              <w:rPr>
                <w:rFonts w:ascii="Cambria" w:hAnsi="Cambria"/>
                <w:color w:val="3f3f3f"/>
                <w:spacing w:val="-3"/>
                <w:sz w:val="22"/>
              </w:rPr>
              <w:t xml:space="preserve"> </w:t>
            </w:r>
            <w:r>
              <w:rPr>
                <w:rFonts w:ascii="Cambria" w:hAnsi="Cambria"/>
                <w:color w:val="3f3f3f"/>
                <w:sz w:val="22"/>
              </w:rPr>
              <w:t>and</w:t>
            </w:r>
            <w:r>
              <w:rPr>
                <w:rFonts w:ascii="Cambria" w:hAnsi="Cambria"/>
                <w:color w:val="3f3f3f"/>
                <w:spacing w:val="-3"/>
                <w:sz w:val="22"/>
              </w:rPr>
              <w:t xml:space="preserve"> </w:t>
            </w:r>
            <w:r>
              <w:rPr>
                <w:rFonts w:ascii="Cambria" w:hAnsi="Cambria"/>
                <w:color w:val="3f3f3f"/>
                <w:sz w:val="22"/>
              </w:rPr>
              <w:t>can</w:t>
            </w:r>
            <w:r>
              <w:rPr>
                <w:rFonts w:ascii="Cambria" w:hAnsi="Cambria"/>
                <w:color w:val="3f3f3f"/>
                <w:spacing w:val="-3"/>
                <w:sz w:val="22"/>
              </w:rPr>
              <w:t xml:space="preserve"> </w:t>
            </w:r>
            <w:r>
              <w:rPr>
                <w:rFonts w:ascii="Cambria" w:hAnsi="Cambria"/>
                <w:color w:val="3f3f3f"/>
                <w:sz w:val="22"/>
              </w:rPr>
              <w:t>be</w:t>
            </w:r>
            <w:r>
              <w:rPr>
                <w:rFonts w:ascii="Cambria" w:hAnsi="Cambria"/>
                <w:color w:val="3f3f3f"/>
                <w:spacing w:val="-3"/>
                <w:sz w:val="22"/>
              </w:rPr>
              <w:t xml:space="preserve"> </w:t>
            </w:r>
            <w:r>
              <w:rPr>
                <w:rFonts w:ascii="Cambria" w:hAnsi="Cambria"/>
                <w:color w:val="3f3f3f"/>
                <w:sz w:val="22"/>
              </w:rPr>
              <w:t>done</w:t>
            </w:r>
            <w:r>
              <w:rPr>
                <w:rFonts w:ascii="Cambria" w:hAnsi="Cambria"/>
                <w:color w:val="3f3f3f"/>
                <w:spacing w:val="-3"/>
                <w:sz w:val="22"/>
              </w:rPr>
              <w:t xml:space="preserve"> </w:t>
            </w:r>
            <w:r>
              <w:rPr>
                <w:rFonts w:ascii="Cambria" w:hAnsi="Cambria"/>
                <w:color w:val="3f3f3f"/>
                <w:sz w:val="22"/>
              </w:rPr>
              <w:t>directly</w:t>
            </w:r>
            <w:r>
              <w:rPr>
                <w:rFonts w:ascii="Cambria" w:hAnsi="Cambria"/>
                <w:color w:val="3f3f3f"/>
                <w:spacing w:val="-3"/>
                <w:sz w:val="22"/>
              </w:rPr>
              <w:t xml:space="preserve"> </w:t>
            </w:r>
            <w:r>
              <w:rPr>
                <w:rFonts w:ascii="Cambria" w:hAnsi="Cambria"/>
                <w:color w:val="3f3f3f"/>
                <w:sz w:val="22"/>
              </w:rPr>
              <w:t>through</w:t>
            </w:r>
            <w:r>
              <w:rPr>
                <w:rFonts w:ascii="Cambria" w:hAnsi="Cambria"/>
                <w:color w:val="3f3f3f"/>
                <w:spacing w:val="-3"/>
                <w:sz w:val="22"/>
              </w:rPr>
              <w:t xml:space="preserve"> </w:t>
            </w:r>
            <w:r>
              <w:rPr>
                <w:rFonts w:ascii="Cambria" w:hAnsi="Cambria"/>
                <w:color w:val="3f3f3f"/>
                <w:sz w:val="22"/>
              </w:rPr>
              <w:t>net banking that makes the process of payment very convenient. All that is required is to transfer the money from the savings account to the respective FD account.</w:t>
            </w:r>
          </w:p>
          <w:p w14:paraId="0000004A">
            <w:pPr>
              <w:pStyle w:val="TableParagraph"/>
              <w:numPr>
                <w:ilvl w:val="0"/>
                <w:numId w:val="18"/>
              </w:numPr>
              <w:tabs>
                <w:tab w:val="left" w:leader="none" w:pos="474"/>
              </w:tabs>
              <w:spacing w:before="159" w:after="0" w:line="240" w:lineRule="auto"/>
              <w:ind w:left="474" w:right="116" w:hanging="360"/>
              <w:jc w:val="left"/>
              <w:rPr>
                <w:rFonts w:ascii="Cambria" w:hAnsi="Cambria"/>
                <w:sz w:val="22"/>
              </w:rPr>
            </w:pPr>
            <w:r>
              <w:rPr>
                <w:rFonts w:ascii="Cambria" w:hAnsi="Cambria"/>
                <w:b/>
                <w:color w:val="3f3f3f"/>
                <w:sz w:val="22"/>
              </w:rPr>
              <w:t>Easy</w:t>
            </w:r>
            <w:r>
              <w:rPr>
                <w:rFonts w:ascii="Cambria" w:hAnsi="Cambria"/>
                <w:b/>
                <w:color w:val="3f3f3f"/>
                <w:spacing w:val="-3"/>
                <w:sz w:val="22"/>
              </w:rPr>
              <w:t xml:space="preserve"> </w:t>
            </w:r>
            <w:r>
              <w:rPr>
                <w:rFonts w:ascii="Cambria" w:hAnsi="Cambria"/>
                <w:b/>
                <w:color w:val="3f3f3f"/>
                <w:sz w:val="22"/>
              </w:rPr>
              <w:t>renewal</w:t>
            </w:r>
            <w:r>
              <w:rPr>
                <w:rFonts w:ascii="Cambria" w:hAnsi="Cambria"/>
                <w:b/>
                <w:color w:val="3f3f3f"/>
                <w:spacing w:val="-3"/>
                <w:sz w:val="22"/>
              </w:rPr>
              <w:t xml:space="preserve"> </w:t>
            </w:r>
            <w:r>
              <w:rPr>
                <w:rFonts w:ascii="Cambria" w:hAnsi="Cambria"/>
                <w:b/>
                <w:color w:val="3f3f3f"/>
                <w:sz w:val="22"/>
              </w:rPr>
              <w:t>and</w:t>
            </w:r>
            <w:r>
              <w:rPr>
                <w:rFonts w:ascii="Cambria" w:hAnsi="Cambria"/>
                <w:b/>
                <w:color w:val="3f3f3f"/>
                <w:spacing w:val="-3"/>
                <w:sz w:val="22"/>
              </w:rPr>
              <w:t xml:space="preserve"> </w:t>
            </w:r>
            <w:r>
              <w:rPr>
                <w:rFonts w:ascii="Cambria" w:hAnsi="Cambria"/>
                <w:b/>
                <w:color w:val="3f3f3f"/>
                <w:sz w:val="22"/>
              </w:rPr>
              <w:t>closure:</w:t>
            </w:r>
            <w:r>
              <w:rPr>
                <w:rFonts w:ascii="Cambria" w:hAnsi="Cambria"/>
                <w:b/>
                <w:color w:val="3f3f3f"/>
                <w:spacing w:val="-3"/>
                <w:sz w:val="22"/>
              </w:rPr>
              <w:t xml:space="preserve"> </w:t>
            </w:r>
            <w:r>
              <w:rPr>
                <w:rFonts w:ascii="Cambria" w:hAnsi="Cambria"/>
                <w:color w:val="3f3f3f"/>
                <w:sz w:val="22"/>
              </w:rPr>
              <w:t>Once</w:t>
            </w:r>
            <w:r>
              <w:rPr>
                <w:rFonts w:ascii="Cambria" w:hAnsi="Cambria"/>
                <w:color w:val="3f3f3f"/>
                <w:spacing w:val="-3"/>
                <w:sz w:val="22"/>
              </w:rPr>
              <w:t xml:space="preserve"> </w:t>
            </w:r>
            <w:r>
              <w:rPr>
                <w:rFonts w:ascii="Cambria" w:hAnsi="Cambria"/>
                <w:color w:val="3f3f3f"/>
                <w:sz w:val="22"/>
              </w:rPr>
              <w:t>an</w:t>
            </w:r>
            <w:r>
              <w:rPr>
                <w:rFonts w:ascii="Cambria" w:hAnsi="Cambria"/>
                <w:color w:val="3f3f3f"/>
                <w:spacing w:val="-3"/>
                <w:sz w:val="22"/>
              </w:rPr>
              <w:t xml:space="preserve"> </w:t>
            </w:r>
            <w:r>
              <w:rPr>
                <w:rFonts w:ascii="Cambria" w:hAnsi="Cambria"/>
                <w:color w:val="3f3f3f"/>
                <w:sz w:val="22"/>
              </w:rPr>
              <w:t>FD</w:t>
            </w:r>
            <w:r>
              <w:rPr>
                <w:rFonts w:ascii="Cambria" w:hAnsi="Cambria"/>
                <w:color w:val="3f3f3f"/>
                <w:spacing w:val="-3"/>
                <w:sz w:val="22"/>
              </w:rPr>
              <w:t xml:space="preserve"> </w:t>
            </w:r>
            <w:r>
              <w:rPr>
                <w:rFonts w:ascii="Cambria" w:hAnsi="Cambria"/>
                <w:color w:val="3f3f3f"/>
                <w:sz w:val="22"/>
              </w:rPr>
              <w:t>account</w:t>
            </w:r>
            <w:r>
              <w:rPr>
                <w:rFonts w:ascii="Cambria" w:hAnsi="Cambria"/>
                <w:color w:val="3f3f3f"/>
                <w:spacing w:val="-3"/>
                <w:sz w:val="22"/>
              </w:rPr>
              <w:t xml:space="preserve"> </w:t>
            </w:r>
            <w:r>
              <w:rPr>
                <w:rFonts w:ascii="Cambria" w:hAnsi="Cambria"/>
                <w:color w:val="3f3f3f"/>
                <w:sz w:val="22"/>
              </w:rPr>
              <w:t>is</w:t>
            </w:r>
            <w:r>
              <w:rPr>
                <w:rFonts w:ascii="Cambria" w:hAnsi="Cambria"/>
                <w:color w:val="3f3f3f"/>
                <w:spacing w:val="-3"/>
                <w:sz w:val="22"/>
              </w:rPr>
              <w:t xml:space="preserve"> </w:t>
            </w:r>
            <w:r>
              <w:rPr>
                <w:rFonts w:ascii="Cambria" w:hAnsi="Cambria"/>
                <w:color w:val="3f3f3f"/>
                <w:sz w:val="22"/>
              </w:rPr>
              <w:t>opened</w:t>
            </w:r>
            <w:r>
              <w:rPr>
                <w:rFonts w:ascii="Cambria" w:hAnsi="Cambria"/>
                <w:color w:val="3f3f3f"/>
                <w:spacing w:val="-3"/>
                <w:sz w:val="22"/>
              </w:rPr>
              <w:t xml:space="preserve"> </w:t>
            </w:r>
            <w:r>
              <w:rPr>
                <w:rFonts w:ascii="Cambria" w:hAnsi="Cambria"/>
                <w:color w:val="3f3f3f"/>
                <w:sz w:val="22"/>
              </w:rPr>
              <w:t>online,</w:t>
            </w:r>
            <w:r>
              <w:rPr>
                <w:rFonts w:ascii="Cambria" w:hAnsi="Cambria"/>
                <w:color w:val="3f3f3f"/>
                <w:spacing w:val="-3"/>
                <w:sz w:val="22"/>
              </w:rPr>
              <w:t xml:space="preserve"> </w:t>
            </w:r>
            <w:r>
              <w:rPr>
                <w:rFonts w:ascii="Cambria" w:hAnsi="Cambria"/>
                <w:color w:val="3f3f3f"/>
                <w:sz w:val="22"/>
              </w:rPr>
              <w:t>it</w:t>
            </w:r>
            <w:r>
              <w:rPr>
                <w:rFonts w:ascii="Cambria" w:hAnsi="Cambria"/>
                <w:color w:val="3f3f3f"/>
                <w:spacing w:val="-3"/>
                <w:sz w:val="22"/>
              </w:rPr>
              <w:t xml:space="preserve"> </w:t>
            </w:r>
            <w:r>
              <w:rPr>
                <w:rFonts w:ascii="Cambria" w:hAnsi="Cambria"/>
                <w:color w:val="3f3f3f"/>
                <w:sz w:val="22"/>
              </w:rPr>
              <w:t>is</w:t>
            </w:r>
            <w:r>
              <w:rPr>
                <w:rFonts w:ascii="Cambria" w:hAnsi="Cambria"/>
                <w:color w:val="3f3f3f"/>
                <w:spacing w:val="-3"/>
                <w:sz w:val="22"/>
              </w:rPr>
              <w:t xml:space="preserve"> </w:t>
            </w:r>
            <w:r>
              <w:rPr>
                <w:rFonts w:ascii="Cambria" w:hAnsi="Cambria"/>
                <w:color w:val="3f3f3f"/>
                <w:sz w:val="22"/>
              </w:rPr>
              <w:t>possible</w:t>
            </w:r>
            <w:r>
              <w:rPr>
                <w:rFonts w:ascii="Cambria" w:hAnsi="Cambria"/>
                <w:color w:val="3f3f3f"/>
                <w:spacing w:val="-3"/>
                <w:sz w:val="22"/>
              </w:rPr>
              <w:t xml:space="preserve"> </w:t>
            </w:r>
            <w:r>
              <w:rPr>
                <w:rFonts w:ascii="Cambria" w:hAnsi="Cambria"/>
                <w:color w:val="3f3f3f"/>
                <w:sz w:val="22"/>
              </w:rPr>
              <w:t>to</w:t>
            </w:r>
            <w:r>
              <w:rPr>
                <w:rFonts w:ascii="Cambria" w:hAnsi="Cambria"/>
                <w:color w:val="3f3f3f"/>
                <w:spacing w:val="-3"/>
                <w:sz w:val="22"/>
              </w:rPr>
              <w:t xml:space="preserve"> </w:t>
            </w:r>
            <w:r>
              <w:rPr>
                <w:rFonts w:ascii="Cambria" w:hAnsi="Cambria"/>
                <w:color w:val="3f3f3f"/>
                <w:sz w:val="22"/>
              </w:rPr>
              <w:t>renew</w:t>
            </w:r>
            <w:r>
              <w:rPr>
                <w:rFonts w:ascii="Cambria" w:hAnsi="Cambria"/>
                <w:color w:val="3f3f3f"/>
                <w:spacing w:val="-3"/>
                <w:sz w:val="22"/>
              </w:rPr>
              <w:t xml:space="preserve"> </w:t>
            </w:r>
            <w:r>
              <w:rPr>
                <w:rFonts w:ascii="Cambria" w:hAnsi="Cambria"/>
                <w:color w:val="3f3f3f"/>
                <w:sz w:val="22"/>
              </w:rPr>
              <w:t>and close the deposit online instantly. Therefore, it eliminates the need of going to the bank for any of these purposes.</w:t>
            </w:r>
          </w:p>
        </w:tc>
      </w:tr>
      <w:tr>
        <w:trPr>
          <w:trHeight w:val="6201" w:hRule="atLeast"/>
        </w:trPr>
        <w:tc>
          <w:tcPr>
            <w:cnfStyle w:val="011000000000"/>
            <w:tcW w:w="1234" w:type="dxa"/>
            <w:shd w:val="clear" w:color="auto" w:fill="b4c6e7"/>
          </w:tcPr>
          <w:p w14:paraId="0000004B">
            <w:pPr>
              <w:pStyle w:val="TableParagraph"/>
              <w:spacing w:before="1"/>
              <w:ind w:left="11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Stakeholder</w:t>
            </w:r>
          </w:p>
        </w:tc>
        <w:tc>
          <w:tcPr>
            <w:cnfStyle w:val="010100000000"/>
            <w:tcW w:w="9260" w:type="dxa"/>
            <w:shd w:val="clear" w:color="auto" w:fill="b4c6e7"/>
          </w:tcPr>
          <w:p w14:paraId="0000004C">
            <w:pPr>
              <w:pStyle w:val="TableParagraph"/>
              <w:spacing w:before="1"/>
              <w:ind w:left="114"/>
              <w:rPr>
                <w:i/>
                <w:sz w:val="18"/>
              </w:rPr>
            </w:pPr>
            <w:r>
              <w:rPr>
                <w:i/>
                <w:color w:val="44546a"/>
                <w:sz w:val="18"/>
              </w:rPr>
              <w:t>Figure</w:t>
            </w:r>
            <w:r>
              <w:rPr>
                <w:i/>
                <w:color w:val="44546a"/>
                <w:spacing w:val="-6"/>
                <w:sz w:val="18"/>
              </w:rPr>
              <w:t xml:space="preserve"> </w:t>
            </w:r>
            <w:r>
              <w:rPr>
                <w:i/>
                <w:color w:val="44546a"/>
                <w:sz w:val="18"/>
              </w:rPr>
              <w:t>1:</w:t>
            </w:r>
            <w:r>
              <w:rPr>
                <w:i/>
                <w:color w:val="44546a"/>
                <w:spacing w:val="-5"/>
                <w:sz w:val="18"/>
              </w:rPr>
              <w:t xml:space="preserve"> </w:t>
            </w:r>
            <w:r>
              <w:rPr>
                <w:i/>
                <w:color w:val="44546a"/>
                <w:sz w:val="18"/>
              </w:rPr>
              <w:t>Stakeholder</w:t>
            </w:r>
            <w:r>
              <w:rPr>
                <w:i/>
                <w:color w:val="44546a"/>
                <w:spacing w:val="-4"/>
                <w:sz w:val="18"/>
              </w:rPr>
              <w:t xml:space="preserve"> </w:t>
            </w:r>
            <w:r>
              <w:rPr>
                <w:i/>
                <w:color w:val="44546a"/>
                <w:sz w:val="18"/>
              </w:rPr>
              <w:t>Map</w:t>
            </w:r>
            <w:r>
              <w:rPr>
                <w:i/>
                <w:color w:val="44546a"/>
                <w:spacing w:val="-6"/>
                <w:sz w:val="18"/>
              </w:rPr>
              <w:t xml:space="preserve"> </w:t>
            </w:r>
            <w:r>
              <w:rPr>
                <w:i/>
                <w:color w:val="44546a"/>
                <w:sz w:val="18"/>
              </w:rPr>
              <w:t>via</w:t>
            </w:r>
            <w:r>
              <w:rPr>
                <w:i/>
                <w:color w:val="44546a"/>
                <w:spacing w:val="-5"/>
                <w:sz w:val="18"/>
              </w:rPr>
              <w:t xml:space="preserve"> </w:t>
            </w:r>
            <w:r>
              <w:rPr>
                <w:i/>
                <w:color w:val="44546a"/>
                <w:sz w:val="18"/>
              </w:rPr>
              <w:t>Stakeholder</w:t>
            </w:r>
            <w:r>
              <w:rPr>
                <w:i/>
                <w:color w:val="44546a"/>
                <w:spacing w:val="-5"/>
                <w:sz w:val="18"/>
              </w:rPr>
              <w:t xml:space="preserve"> </w:t>
            </w:r>
            <w:r>
              <w:rPr>
                <w:i/>
                <w:color w:val="44546a"/>
                <w:sz w:val="18"/>
              </w:rPr>
              <w:t>Matrix</w:t>
            </w:r>
            <w:r>
              <w:rPr>
                <w:i/>
                <w:color w:val="44546a"/>
                <w:spacing w:val="-5"/>
                <w:sz w:val="18"/>
              </w:rPr>
              <w:t xml:space="preserve"> </w:t>
            </w:r>
            <w:r>
              <w:rPr>
                <w:i/>
                <w:color w:val="44546a"/>
                <w:sz w:val="18"/>
              </w:rPr>
              <w:t>and</w:t>
            </w:r>
            <w:r>
              <w:rPr>
                <w:i/>
                <w:color w:val="44546a"/>
                <w:spacing w:val="-6"/>
                <w:sz w:val="18"/>
              </w:rPr>
              <w:t xml:space="preserve"> </w:t>
            </w:r>
            <w:r>
              <w:rPr>
                <w:i/>
                <w:color w:val="44546a"/>
                <w:sz w:val="18"/>
              </w:rPr>
              <w:t>Onion</w:t>
            </w:r>
            <w:r>
              <w:rPr>
                <w:i/>
                <w:color w:val="44546a"/>
                <w:spacing w:val="-5"/>
                <w:sz w:val="18"/>
              </w:rPr>
              <w:t xml:space="preserve"> </w:t>
            </w:r>
            <w:r>
              <w:rPr>
                <w:i/>
                <w:color w:val="44546a"/>
                <w:sz w:val="18"/>
              </w:rPr>
              <w:t>Peel</w:t>
            </w:r>
            <w:r>
              <w:rPr>
                <w:i/>
                <w:color w:val="44546a"/>
                <w:spacing w:val="-5"/>
                <w:sz w:val="18"/>
              </w:rPr>
              <w:t xml:space="preserve"> </w:t>
            </w:r>
            <w:r>
              <w:rPr>
                <w:i/>
                <w:color w:val="44546a"/>
                <w:spacing w:val="-2"/>
                <w:sz w:val="18"/>
              </w:rPr>
              <w:t>Diagram</w:t>
            </w:r>
          </w:p>
          <w:p w14:paraId="0000004D">
            <w:pPr>
              <w:pStyle w:val="TableParagraph"/>
              <w:spacing w:after="1"/>
              <w:rPr>
                <w:b/>
                <w:sz w:val="18"/>
              </w:rPr>
            </w:pPr>
          </w:p>
          <w:p w14:paraId="0000004E">
            <w:pPr>
              <w:pStyle w:val="TableParagraph"/>
              <w:ind w:left="124"/>
              <w:rPr>
                <w:sz w:val="20"/>
              </w:rPr>
            </w:pPr>
            <w:r>
              <w:rPr>
                <w:sz w:val="20"/>
              </w:rPr>
              <w:drawing xmlns:mc="http://schemas.openxmlformats.org/markup-compatibility/2006">
                <wp:inline distT="0" distB="0" distL="0" distR="0">
                  <wp:extent cx="5468112" cy="3258312"/>
                  <wp:effectExtent l="0" t="0" r="0" b="0"/>
                  <wp:docPr id="86" name="Image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 2"/>
                          <pic:cNvPicPr/>
                        </pic:nvPicPr>
                        <pic:blipFill>
                          <a:blip r:embed="rId7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8112" cy="3258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00004F">
            <w:pPr>
              <w:pStyle w:val="TableParagraph"/>
              <w:rPr>
                <w:b/>
                <w:sz w:val="20"/>
              </w:rPr>
            </w:pPr>
          </w:p>
          <w:p w14:paraId="00000050">
            <w:pPr>
              <w:pStyle w:val="TableParagraph"/>
              <w:spacing w:before="139"/>
              <w:rPr>
                <w:b/>
                <w:sz w:val="20"/>
              </w:rPr>
            </w:pPr>
          </w:p>
        </w:tc>
      </w:tr>
    </w:tbl>
    <w:p w14:paraId="00000051">
      <w:pPr>
        <w:spacing w:after="0"/>
        <w:rPr>
          <w:sz w:val="20"/>
        </w:rPr>
        <w:sectPr>
          <w:pgSz w:w="12240" w:h="15840"/>
          <w:pgMar w:top="1360" w:right="420" w:bottom="280" w:left="480"/>
        </w:sectPr>
      </w:pPr>
    </w:p>
    <w:tbl>
      <w:tblPr>
        <w:tblW w:w="0" w:type="auto"/>
        <w:jc w:val="left"/>
        <w:tblInd w:w="53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34"/>
        <w:gridCol w:w="9260"/>
      </w:tblGrid>
      <w:tr>
        <w:trPr>
          <w:trHeight w:val="5159" w:hRule="atLeast"/>
        </w:trPr>
        <w:tc>
          <w:tcPr>
            <w:cnfStyle w:val="101000000000"/>
            <w:tcW w:w="1234" w:type="dxa"/>
            <w:shd w:val="clear" w:color="auto" w:fill="b4c6e7"/>
          </w:tcPr>
          <w:p w14:paraId="0000005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cnfStyle w:val="100100000000"/>
            <w:tcW w:w="9260" w:type="dxa"/>
          </w:tcPr>
          <w:p w14:paraId="00000053">
            <w:pPr>
              <w:pStyle w:val="TableParagraph"/>
              <w:spacing w:before="56"/>
              <w:rPr>
                <w:b/>
                <w:sz w:val="16"/>
              </w:rPr>
            </w:pPr>
          </w:p>
          <w:p w14:paraId="00000054">
            <w:pPr>
              <w:pStyle w:val="TableParagraph"/>
              <w:spacing w:line="216" w:lineRule="auto"/>
              <w:ind w:left="4062" w:right="4156" w:firstLine="1"/>
              <w:jc w:val="center"/>
              <w:rPr>
                <w:sz w:val="16"/>
              </w:rPr>
            </w:pPr>
            <w:r>
              <w:rPr/>
              <mc:AlternateContent>
                <mc:Choice Requires="wpg">
                  <w:drawing xmlns:mc="http://schemas.openxmlformats.org/markup-compatibility/2006">
                    <wp:anchor allowOverlap="1" behindDoc="1" distT="0" distB="0" distL="0" distR="0" layoutInCell="1" locked="0" relativeHeight="486806528" simplePos="0">
                      <wp:simplePos x="0" y="0"/>
                      <wp:positionH relativeFrom="column">
                        <wp:posOffset>3047</wp:posOffset>
                      </wp:positionH>
                      <wp:positionV relativeFrom="paragraph">
                        <wp:posOffset>-166173</wp:posOffset>
                      </wp:positionV>
                      <wp:extent cx="5873750" cy="3282950"/>
                      <wp:effectExtent l="0" t="0" r="0" b="0"/>
                      <wp:wrapNone/>
                      <wp:docPr id="87" name="Group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Pr id="61" name="Group 3"/>
                            <wpg:cNvGrpSpPr/>
                            <wpg:grpSpPr>
                              <a:xfrm>
                                <a:off x="0" y="0"/>
                                <a:ext cx="5873750" cy="3282950"/>
                                <a:chOff x="0" y="0"/>
                                <a:chExt cx="5873750" cy="3282950"/>
                              </a:xfrm>
                            </wpg:grpSpPr>
                            <wps:wsp>
                              <wps:cNvPr id="4" name=""/>
                              <wps:cNvSpPr/>
                              <wps:spPr>
                                <a:xfrm>
                                  <a:off x="0" y="6350"/>
                                  <a:ext cx="5873750" cy="3276600"/>
                                </a:xfrm>
                                <a:custGeom>
                                  <a:avLst/>
                                  <a:rect l="l" t="t" r="r" b="b"/>
                                  <a:pathLst>
                                    <a:path w="5873750" h="3276600">
                                      <a:moveTo>
                                        <a:pt x="5873495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276600"/>
                                      </a:lnTo>
                                      <a:lnTo>
                                        <a:pt x="5873495" y="3276600"/>
                                      </a:lnTo>
                                      <a:lnTo>
                                        <a:pt x="587349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B4C6E7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5" name=""/>
                                <pic:cNvPicPr/>
                              </pic:nvPicPr>
                              <pic:blipFill>
                                <a:blip r:embed="rId76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398103" y="0"/>
                                  <a:ext cx="3011453" cy="314350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A70CDD36-2B97-8BC5-3334D19CFFE5" coordsize="5873750,3282950" style="position:absolute;width:462.5pt;height:258.5pt;margin-top:-13.0845pt;margin-left:0.239921pt;mso-wrap-distance-left:0pt;mso-wrap-distance-right:0pt;mso-wrap-distance-top:0pt;mso-wrap-distance-bottom:0pt;rotation:0.000000;z-index:486806528;">
                      <v:shape id="DDB6A3EA-C9DB-EFB4-B3E956545D47" coordsize="21600,21600" style="width:5873750;height:3276600;left:0;top:6350;rotation:0.000000;" fillcolor="#b4c6e7" stroked="f" path="m5873495,0 l0,0 l0,3276600 l5873495,3276600 l5873495,0 x e">
                        <v:fill/>
                        <o:lock/>
                      </v:shape>
                      <v:rect id="9DDF38B1-C954-13EA-11C5E8E33248" style="width:3011453;height:3143508;left:1398103;top:0;rotation:0.000000;" stroked="f" o:spt="75">
                        <v:imagedata r:id="rId76" o:title=""/>
                        <o:lock/>
                      </v:rect>
                      <w10:wrap side="both"/>
                      <o:lock/>
                    </v:group>
                  </w:pict>
                </mc:Fallback>
              </mc:AlternateContent>
            </w:r>
            <w:r>
              <w:rPr>
                <w:spacing w:val="-2"/>
                <w:sz w:val="16"/>
              </w:rPr>
              <w:t>Goverement</w:t>
            </w:r>
            <w:r>
              <w:rPr>
                <w:spacing w:val="40"/>
                <w:sz w:val="16"/>
              </w:rPr>
              <w:t xml:space="preserve"> </w:t>
            </w:r>
            <w:r>
              <w:rPr>
                <w:sz w:val="16"/>
              </w:rPr>
              <w:t>Regulators,</w:t>
            </w:r>
            <w:r>
              <w:rPr>
                <w:spacing w:val="-10"/>
                <w:sz w:val="16"/>
              </w:rPr>
              <w:t xml:space="preserve"> </w:t>
            </w:r>
            <w:r>
              <w:rPr>
                <w:sz w:val="16"/>
              </w:rPr>
              <w:t>Law</w:t>
            </w:r>
            <w:r>
              <w:rPr>
                <w:spacing w:val="40"/>
                <w:sz w:val="16"/>
              </w:rPr>
              <w:t xml:space="preserve"> </w:t>
            </w:r>
            <w:r>
              <w:rPr>
                <w:sz w:val="16"/>
              </w:rPr>
              <w:t>&amp;</w:t>
            </w:r>
            <w:r>
              <w:rPr>
                <w:spacing w:val="40"/>
                <w:sz w:val="16"/>
              </w:rPr>
              <w:t xml:space="preserve"> </w:t>
            </w:r>
            <w:r>
              <w:rPr>
                <w:sz w:val="16"/>
              </w:rPr>
              <w:t>Finance</w:t>
            </w:r>
            <w:r>
              <w:rPr>
                <w:spacing w:val="40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Ministry</w:t>
            </w:r>
          </w:p>
          <w:p w14:paraId="00000055">
            <w:pPr>
              <w:pStyle w:val="TableParagraph"/>
              <w:spacing w:before="107"/>
              <w:rPr>
                <w:b/>
                <w:sz w:val="16"/>
              </w:rPr>
            </w:pPr>
          </w:p>
          <w:p w14:paraId="00000056">
            <w:pPr>
              <w:pStyle w:val="TableParagraph"/>
              <w:spacing w:line="216" w:lineRule="auto"/>
              <w:ind w:left="4104" w:right="4069"/>
              <w:jc w:val="center"/>
              <w:rPr>
                <w:sz w:val="14"/>
              </w:rPr>
            </w:pPr>
            <w:r>
              <w:rPr>
                <w:sz w:val="14"/>
              </w:rPr>
              <w:t>Investors,</w:t>
            </w:r>
            <w:r>
              <w:rPr>
                <w:spacing w:val="-8"/>
                <w:sz w:val="14"/>
              </w:rPr>
              <w:t xml:space="preserve"> </w:t>
            </w:r>
            <w:r>
              <w:rPr>
                <w:sz w:val="14"/>
              </w:rPr>
              <w:t>Domain</w:t>
            </w:r>
            <w:r>
              <w:rPr>
                <w:spacing w:val="40"/>
                <w:sz w:val="14"/>
              </w:rPr>
              <w:t xml:space="preserve"> </w:t>
            </w:r>
            <w:r>
              <w:rPr>
                <w:sz w:val="14"/>
              </w:rPr>
              <w:t>SME's,</w:t>
            </w:r>
            <w:r>
              <w:rPr>
                <w:spacing w:val="-8"/>
                <w:sz w:val="14"/>
              </w:rPr>
              <w:t xml:space="preserve"> </w:t>
            </w:r>
            <w:r>
              <w:rPr>
                <w:sz w:val="14"/>
              </w:rPr>
              <w:t>Higher</w:t>
            </w:r>
            <w:r>
              <w:rPr>
                <w:spacing w:val="40"/>
                <w:sz w:val="14"/>
              </w:rPr>
              <w:t xml:space="preserve"> </w:t>
            </w:r>
            <w:r>
              <w:rPr>
                <w:sz w:val="14"/>
              </w:rPr>
              <w:t>Management,</w:t>
            </w:r>
            <w:r>
              <w:rPr>
                <w:spacing w:val="-8"/>
                <w:sz w:val="14"/>
              </w:rPr>
              <w:t xml:space="preserve"> </w:t>
            </w:r>
            <w:r>
              <w:rPr>
                <w:sz w:val="14"/>
              </w:rPr>
              <w:t>IT</w:t>
            </w:r>
            <w:r>
              <w:rPr>
                <w:spacing w:val="40"/>
                <w:sz w:val="14"/>
              </w:rPr>
              <w:t xml:space="preserve"> </w:t>
            </w:r>
            <w:r>
              <w:rPr>
                <w:spacing w:val="-2"/>
                <w:sz w:val="14"/>
              </w:rPr>
              <w:t>operations</w:t>
            </w:r>
          </w:p>
          <w:p w14:paraId="00000057">
            <w:pPr>
              <w:pStyle w:val="TableParagraph"/>
              <w:spacing w:before="59"/>
              <w:rPr>
                <w:b/>
                <w:sz w:val="14"/>
              </w:rPr>
            </w:pPr>
          </w:p>
          <w:p w14:paraId="00000058">
            <w:pPr>
              <w:pStyle w:val="TableParagraph"/>
              <w:spacing w:line="216" w:lineRule="auto"/>
              <w:ind w:left="4034" w:right="4026" w:firstLine="32"/>
              <w:jc w:val="center"/>
              <w:rPr>
                <w:sz w:val="14"/>
              </w:rPr>
            </w:pPr>
            <w:r>
              <w:rPr>
                <w:sz w:val="14"/>
              </w:rPr>
              <w:t>Bank</w:t>
            </w:r>
            <w:r>
              <w:rPr>
                <w:spacing w:val="-8"/>
                <w:sz w:val="14"/>
              </w:rPr>
              <w:t xml:space="preserve"> </w:t>
            </w:r>
            <w:r>
              <w:rPr>
                <w:sz w:val="14"/>
              </w:rPr>
              <w:t>Manager,</w:t>
            </w:r>
            <w:r>
              <w:rPr>
                <w:spacing w:val="40"/>
                <w:sz w:val="14"/>
              </w:rPr>
              <w:t xml:space="preserve"> </w:t>
            </w:r>
            <w:r>
              <w:rPr>
                <w:sz w:val="14"/>
              </w:rPr>
              <w:t>Middle</w:t>
            </w:r>
            <w:r>
              <w:rPr>
                <w:spacing w:val="-8"/>
                <w:sz w:val="14"/>
              </w:rPr>
              <w:t xml:space="preserve"> </w:t>
            </w:r>
            <w:r>
              <w:rPr>
                <w:sz w:val="14"/>
              </w:rPr>
              <w:t>Office</w:t>
            </w:r>
            <w:r>
              <w:rPr>
                <w:spacing w:val="40"/>
                <w:sz w:val="14"/>
              </w:rPr>
              <w:t xml:space="preserve"> </w:t>
            </w:r>
            <w:r>
              <w:rPr>
                <w:sz w:val="14"/>
              </w:rPr>
              <w:t>Managers,</w:t>
            </w:r>
            <w:r>
              <w:rPr>
                <w:spacing w:val="-8"/>
                <w:sz w:val="14"/>
              </w:rPr>
              <w:t xml:space="preserve"> </w:t>
            </w:r>
            <w:r>
              <w:rPr>
                <w:sz w:val="14"/>
              </w:rPr>
              <w:t>Front</w:t>
            </w:r>
            <w:r>
              <w:rPr>
                <w:spacing w:val="-8"/>
                <w:sz w:val="14"/>
              </w:rPr>
              <w:t xml:space="preserve"> </w:t>
            </w:r>
            <w:r>
              <w:rPr>
                <w:sz w:val="14"/>
              </w:rPr>
              <w:t>End</w:t>
            </w:r>
            <w:r>
              <w:rPr>
                <w:spacing w:val="40"/>
                <w:sz w:val="14"/>
              </w:rPr>
              <w:t xml:space="preserve"> </w:t>
            </w:r>
            <w:r>
              <w:rPr>
                <w:sz w:val="14"/>
              </w:rPr>
              <w:t>IT</w:t>
            </w:r>
            <w:r>
              <w:rPr>
                <w:spacing w:val="-8"/>
                <w:sz w:val="14"/>
              </w:rPr>
              <w:t xml:space="preserve"> </w:t>
            </w:r>
            <w:r>
              <w:rPr>
                <w:sz w:val="14"/>
              </w:rPr>
              <w:t>support</w:t>
            </w:r>
          </w:p>
          <w:p w14:paraId="00000059">
            <w:pPr>
              <w:pStyle w:val="TableParagraph"/>
              <w:rPr>
                <w:b/>
                <w:sz w:val="14"/>
              </w:rPr>
            </w:pPr>
          </w:p>
          <w:p w14:paraId="0000005A">
            <w:pPr>
              <w:pStyle w:val="TableParagraph"/>
              <w:rPr>
                <w:b/>
                <w:sz w:val="14"/>
              </w:rPr>
            </w:pPr>
          </w:p>
          <w:p w14:paraId="0000005B">
            <w:pPr>
              <w:pStyle w:val="TableParagraph"/>
              <w:rPr>
                <w:b/>
                <w:sz w:val="14"/>
              </w:rPr>
            </w:pPr>
          </w:p>
          <w:p w14:paraId="0000005C">
            <w:pPr>
              <w:pStyle w:val="TableParagraph"/>
              <w:spacing w:before="107"/>
              <w:rPr>
                <w:b/>
                <w:sz w:val="14"/>
              </w:rPr>
            </w:pPr>
          </w:p>
          <w:p w14:paraId="0000005D">
            <w:pPr>
              <w:pStyle w:val="TableParagraph"/>
              <w:spacing w:before="1" w:line="216" w:lineRule="auto"/>
              <w:ind w:left="4104" w:right="4096"/>
              <w:jc w:val="center"/>
              <w:rPr>
                <w:sz w:val="14"/>
              </w:rPr>
            </w:pPr>
            <w:r>
              <w:rPr>
                <w:sz w:val="14"/>
              </w:rPr>
              <w:t>Business</w:t>
            </w:r>
            <w:r>
              <w:rPr>
                <w:spacing w:val="-8"/>
                <w:sz w:val="14"/>
              </w:rPr>
              <w:t xml:space="preserve"> </w:t>
            </w:r>
            <w:r>
              <w:rPr>
                <w:sz w:val="14"/>
              </w:rPr>
              <w:t>Analyst,</w:t>
            </w:r>
            <w:r>
              <w:rPr>
                <w:spacing w:val="40"/>
                <w:sz w:val="14"/>
              </w:rPr>
              <w:t xml:space="preserve"> </w:t>
            </w:r>
            <w:r>
              <w:rPr>
                <w:spacing w:val="-2"/>
                <w:sz w:val="14"/>
              </w:rPr>
              <w:t>Implementation</w:t>
            </w:r>
            <w:r>
              <w:rPr>
                <w:spacing w:val="40"/>
                <w:sz w:val="14"/>
              </w:rPr>
              <w:t xml:space="preserve"> </w:t>
            </w:r>
            <w:r>
              <w:rPr>
                <w:spacing w:val="-2"/>
                <w:sz w:val="14"/>
              </w:rPr>
              <w:t>team,</w:t>
            </w:r>
            <w:r>
              <w:rPr>
                <w:spacing w:val="40"/>
                <w:sz w:val="14"/>
              </w:rPr>
              <w:t xml:space="preserve"> </w:t>
            </w:r>
            <w:r>
              <w:rPr>
                <w:spacing w:val="-2"/>
                <w:sz w:val="14"/>
              </w:rPr>
              <w:t>Tester,Project</w:t>
            </w:r>
            <w:r>
              <w:rPr>
                <w:spacing w:val="40"/>
                <w:sz w:val="14"/>
              </w:rPr>
              <w:t xml:space="preserve"> </w:t>
            </w:r>
            <w:r>
              <w:rPr>
                <w:spacing w:val="-2"/>
                <w:sz w:val="14"/>
              </w:rPr>
              <w:t>Manager</w:t>
            </w:r>
          </w:p>
        </w:tc>
      </w:tr>
      <w:tr>
        <w:trPr>
          <w:trHeight w:val="2730" w:hRule="atLeast"/>
        </w:trPr>
        <w:tc>
          <w:tcPr>
            <w:cnfStyle w:val="011000000000"/>
            <w:tcW w:w="1234" w:type="dxa"/>
            <w:shd w:val="clear" w:color="auto" w:fill="b4c6e7"/>
          </w:tcPr>
          <w:p w14:paraId="0000005E">
            <w:pPr>
              <w:pStyle w:val="TableParagraph"/>
              <w:spacing w:line="242" w:lineRule="auto"/>
              <w:ind w:left="114"/>
              <w:rPr>
                <w:b/>
                <w:sz w:val="21"/>
              </w:rPr>
            </w:pPr>
            <w:r>
              <w:rPr>
                <w:b/>
                <w:sz w:val="21"/>
              </w:rPr>
              <w:t xml:space="preserve">Value / </w:t>
            </w:r>
            <w:r>
              <w:rPr>
                <w:b/>
                <w:spacing w:val="-2"/>
                <w:sz w:val="21"/>
              </w:rPr>
              <w:t>Objectives</w:t>
            </w:r>
          </w:p>
        </w:tc>
        <w:tc>
          <w:tcPr>
            <w:cnfStyle w:val="010100000000"/>
            <w:tcW w:w="9260" w:type="dxa"/>
            <w:shd w:val="clear" w:color="auto" w:fill="b4c6e7"/>
          </w:tcPr>
          <w:p w14:paraId="0000005F">
            <w:pPr>
              <w:pStyle w:val="TableParagraph"/>
              <w:numPr>
                <w:ilvl w:val="0"/>
                <w:numId w:val="17"/>
              </w:numPr>
              <w:tabs>
                <w:tab w:val="left" w:leader="none" w:pos="834"/>
              </w:tabs>
              <w:spacing w:before="0" w:after="0" w:line="240" w:lineRule="auto"/>
              <w:ind w:left="834" w:right="0" w:hanging="360"/>
              <w:jc w:val="left"/>
              <w:rPr>
                <w:rFonts w:ascii="Symbol" w:hAnsi="Symbol"/>
                <w:sz w:val="21"/>
              </w:rPr>
            </w:pPr>
            <w:r>
              <w:rPr>
                <w:sz w:val="21"/>
              </w:rPr>
              <w:t>Provision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z w:val="21"/>
              </w:rPr>
              <w:t>to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z w:val="21"/>
              </w:rPr>
              <w:t>create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z w:val="21"/>
              </w:rPr>
              <w:t>a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z w:val="21"/>
              </w:rPr>
              <w:t>fixed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z w:val="21"/>
              </w:rPr>
              <w:t>deposit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z w:val="21"/>
              </w:rPr>
              <w:t>using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z w:val="21"/>
              </w:rPr>
              <w:t>their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z w:val="21"/>
              </w:rPr>
              <w:t>existing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z w:val="21"/>
              </w:rPr>
              <w:t>online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account</w:t>
            </w:r>
          </w:p>
          <w:p w14:paraId="00000060">
            <w:pPr>
              <w:pStyle w:val="TableParagraph"/>
              <w:numPr>
                <w:ilvl w:val="0"/>
                <w:numId w:val="17"/>
              </w:numPr>
              <w:tabs>
                <w:tab w:val="left" w:leader="none" w:pos="834"/>
              </w:tabs>
              <w:spacing w:before="20" w:after="0" w:line="240" w:lineRule="auto"/>
              <w:ind w:left="834" w:right="0" w:hanging="360"/>
              <w:jc w:val="left"/>
              <w:rPr>
                <w:rFonts w:ascii="Symbol" w:hAnsi="Symbol"/>
                <w:sz w:val="21"/>
              </w:rPr>
            </w:pPr>
            <w:r>
              <w:rPr>
                <w:sz w:val="21"/>
              </w:rPr>
              <w:t>Provision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z w:val="21"/>
              </w:rPr>
              <w:t>to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z w:val="21"/>
              </w:rPr>
              <w:t>create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z w:val="21"/>
              </w:rPr>
              <w:t>a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z w:val="21"/>
              </w:rPr>
              <w:t>fixed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z w:val="21"/>
              </w:rPr>
              <w:t>deposit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z w:val="21"/>
              </w:rPr>
              <w:t>using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z w:val="21"/>
              </w:rPr>
              <w:t>their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z w:val="21"/>
              </w:rPr>
              <w:t>existing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z w:val="21"/>
              </w:rPr>
              <w:t>mobile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account</w:t>
            </w:r>
          </w:p>
          <w:p w14:paraId="00000061">
            <w:pPr>
              <w:pStyle w:val="TableParagraph"/>
              <w:numPr>
                <w:ilvl w:val="0"/>
                <w:numId w:val="17"/>
              </w:numPr>
              <w:tabs>
                <w:tab w:val="left" w:leader="none" w:pos="834"/>
              </w:tabs>
              <w:spacing w:before="21" w:after="0" w:line="240" w:lineRule="auto"/>
              <w:ind w:left="834" w:right="0" w:hanging="360"/>
              <w:jc w:val="left"/>
              <w:rPr>
                <w:rFonts w:ascii="Symbol" w:hAnsi="Symbol"/>
                <w:sz w:val="21"/>
              </w:rPr>
            </w:pPr>
            <w:r>
              <w:rPr>
                <w:sz w:val="21"/>
              </w:rPr>
              <w:t>Provision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z w:val="21"/>
              </w:rPr>
              <w:t>to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z w:val="21"/>
              </w:rPr>
              <w:t>create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z w:val="21"/>
              </w:rPr>
              <w:t>joint</w:t>
            </w:r>
            <w:r>
              <w:rPr>
                <w:spacing w:val="-5"/>
                <w:sz w:val="21"/>
              </w:rPr>
              <w:t xml:space="preserve"> FD</w:t>
            </w:r>
          </w:p>
          <w:p w14:paraId="00000062">
            <w:pPr>
              <w:pStyle w:val="TableParagraph"/>
              <w:numPr>
                <w:ilvl w:val="0"/>
                <w:numId w:val="17"/>
              </w:numPr>
              <w:tabs>
                <w:tab w:val="left" w:leader="none" w:pos="834"/>
              </w:tabs>
              <w:spacing w:before="20" w:after="0" w:line="240" w:lineRule="auto"/>
              <w:ind w:left="834" w:right="0" w:hanging="360"/>
              <w:jc w:val="left"/>
              <w:rPr>
                <w:rFonts w:ascii="Symbol" w:hAnsi="Symbol"/>
                <w:sz w:val="21"/>
              </w:rPr>
            </w:pPr>
            <w:r>
              <w:rPr>
                <w:sz w:val="21"/>
              </w:rPr>
              <w:t>Allows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z w:val="21"/>
              </w:rPr>
              <w:t>hassle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z w:val="21"/>
              </w:rPr>
              <w:t>free,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z w:val="21"/>
              </w:rPr>
              <w:t>easy,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z w:val="21"/>
              </w:rPr>
              <w:t>and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z w:val="21"/>
              </w:rPr>
              <w:t>less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z w:val="21"/>
              </w:rPr>
              <w:t>time-consuming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z w:val="21"/>
              </w:rPr>
              <w:t>process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z w:val="21"/>
              </w:rPr>
              <w:t>of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z w:val="21"/>
              </w:rPr>
              <w:t>creating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z w:val="21"/>
              </w:rPr>
              <w:t>a</w:t>
            </w:r>
            <w:r>
              <w:rPr>
                <w:spacing w:val="-5"/>
                <w:sz w:val="21"/>
              </w:rPr>
              <w:t xml:space="preserve"> FD</w:t>
            </w:r>
          </w:p>
          <w:p w14:paraId="00000063">
            <w:pPr>
              <w:pStyle w:val="TableParagraph"/>
              <w:numPr>
                <w:ilvl w:val="0"/>
                <w:numId w:val="17"/>
              </w:numPr>
              <w:tabs>
                <w:tab w:val="left" w:leader="none" w:pos="834"/>
              </w:tabs>
              <w:spacing w:before="20" w:after="0" w:line="240" w:lineRule="auto"/>
              <w:ind w:left="834" w:right="0" w:hanging="360"/>
              <w:jc w:val="left"/>
              <w:rPr>
                <w:rFonts w:ascii="Symbol" w:hAnsi="Symbol"/>
                <w:sz w:val="21"/>
              </w:rPr>
            </w:pPr>
            <w:r>
              <w:rPr>
                <w:sz w:val="21"/>
              </w:rPr>
              <w:t>Making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z w:val="21"/>
              </w:rPr>
              <w:t>payment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z w:val="21"/>
              </w:rPr>
              <w:t>to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z w:val="21"/>
              </w:rPr>
              <w:t>FD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though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z w:val="21"/>
              </w:rPr>
              <w:t>online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z w:val="21"/>
              </w:rPr>
              <w:t>process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making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z w:val="21"/>
              </w:rPr>
              <w:t>it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z w:val="21"/>
              </w:rPr>
              <w:t>more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z w:val="21"/>
              </w:rPr>
              <w:t>secure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for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z w:val="21"/>
              </w:rPr>
              <w:t>the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z w:val="21"/>
              </w:rPr>
              <w:t>bank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users</w:t>
            </w:r>
          </w:p>
          <w:p w14:paraId="00000064">
            <w:pPr>
              <w:pStyle w:val="TableParagraph"/>
              <w:numPr>
                <w:ilvl w:val="0"/>
                <w:numId w:val="17"/>
              </w:numPr>
              <w:tabs>
                <w:tab w:val="left" w:leader="none" w:pos="834"/>
              </w:tabs>
              <w:spacing w:before="21" w:after="0" w:line="240" w:lineRule="auto"/>
              <w:ind w:left="834" w:right="0" w:hanging="360"/>
              <w:jc w:val="left"/>
              <w:rPr>
                <w:rFonts w:ascii="Symbol" w:hAnsi="Symbol"/>
                <w:sz w:val="21"/>
              </w:rPr>
            </w:pPr>
            <w:r>
              <w:rPr>
                <w:sz w:val="21"/>
              </w:rPr>
              <w:t>Easy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z w:val="21"/>
              </w:rPr>
              <w:t>Renew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z w:val="21"/>
              </w:rPr>
              <w:t>paperless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process</w:t>
            </w:r>
          </w:p>
          <w:p w14:paraId="00000065">
            <w:pPr>
              <w:pStyle w:val="TableParagraph"/>
              <w:numPr>
                <w:ilvl w:val="0"/>
                <w:numId w:val="17"/>
              </w:numPr>
              <w:tabs>
                <w:tab w:val="left" w:leader="none" w:pos="834"/>
              </w:tabs>
              <w:spacing w:before="20" w:after="0" w:line="240" w:lineRule="auto"/>
              <w:ind w:left="834" w:right="0" w:hanging="360"/>
              <w:jc w:val="left"/>
              <w:rPr>
                <w:rFonts w:ascii="Symbol" w:hAnsi="Symbol"/>
                <w:sz w:val="21"/>
              </w:rPr>
            </w:pPr>
            <w:r>
              <w:rPr>
                <w:sz w:val="21"/>
              </w:rPr>
              <w:t>Credit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z w:val="21"/>
              </w:rPr>
              <w:t>maturity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z w:val="21"/>
              </w:rPr>
              <w:t>amount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z w:val="21"/>
              </w:rPr>
              <w:t>to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z w:val="21"/>
              </w:rPr>
              <w:t>user’s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z w:val="21"/>
              </w:rPr>
              <w:t>savings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z w:val="21"/>
              </w:rPr>
              <w:t>or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z w:val="21"/>
              </w:rPr>
              <w:t>current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pacing w:val="-2"/>
                <w:sz w:val="21"/>
              </w:rPr>
              <w:t>account</w:t>
            </w:r>
          </w:p>
          <w:p w14:paraId="00000066">
            <w:pPr>
              <w:pStyle w:val="TableParagraph"/>
              <w:numPr>
                <w:ilvl w:val="0"/>
                <w:numId w:val="17"/>
              </w:numPr>
              <w:tabs>
                <w:tab w:val="left" w:leader="none" w:pos="834"/>
              </w:tabs>
              <w:spacing w:before="22" w:after="0" w:line="261" w:lineRule="auto"/>
              <w:ind w:left="834" w:right="915" w:hanging="360"/>
              <w:jc w:val="left"/>
              <w:rPr>
                <w:rFonts w:ascii="Symbol" w:hAnsi="Symbol"/>
                <w:sz w:val="18"/>
              </w:rPr>
            </w:pPr>
            <w:r>
              <w:rPr>
                <w:sz w:val="21"/>
              </w:rPr>
              <w:t>Reduced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time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to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generate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daily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reports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as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the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process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is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automated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and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the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records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are generated real time</w:t>
            </w:r>
          </w:p>
        </w:tc>
      </w:tr>
    </w:tbl>
    <w:p w14:paraId="00000067">
      <w:pPr>
        <w:spacing w:after="0" w:line="261" w:lineRule="auto"/>
        <w:jc w:val="left"/>
        <w:rPr>
          <w:rFonts w:ascii="Symbol" w:hAnsi="Symbol"/>
          <w:sz w:val="18"/>
        </w:rPr>
        <w:sectPr>
          <w:type w:val="continuous"/>
          <w:pgSz w:w="12240" w:h="15840"/>
          <w:pgMar w:top="1420" w:right="420" w:bottom="280" w:left="480"/>
        </w:sectPr>
      </w:pPr>
    </w:p>
    <w:p w14:paraId="00000068">
      <w:pPr>
        <w:pStyle w:val="BodyText"/>
        <w:spacing w:before="178"/>
        <w:rPr>
          <w:b/>
          <w:sz w:val="28"/>
        </w:rPr>
      </w:pPr>
    </w:p>
    <w:p w14:paraId="00000069">
      <w:pPr>
        <w:pStyle w:val="Heading1"/>
        <w:numPr>
          <w:ilvl w:val="0"/>
          <w:numId w:val="19"/>
        </w:numPr>
        <w:tabs>
          <w:tab w:val="left" w:leader="none" w:pos="750"/>
        </w:tabs>
        <w:spacing w:before="0" w:after="0" w:line="240" w:lineRule="auto"/>
        <w:ind w:left="750" w:right="0" w:hanging="358"/>
        <w:jc w:val="left"/>
        <w:rPr>
          <w:color w:val="2f5496"/>
        </w:rPr>
      </w:pPr>
      <w:bookmarkStart w:id="2" w:name="_TOC_250007"/>
      <w:r>
        <w:rPr>
          <w:color w:val="2f5496"/>
        </w:rPr>
        <w:t>As-is</w:t>
      </w:r>
      <w:r>
        <w:rPr>
          <w:color w:val="2f5496"/>
          <w:spacing w:val="-7"/>
        </w:rPr>
        <w:t xml:space="preserve"> </w:t>
      </w:r>
      <w:r>
        <w:rPr>
          <w:color w:val="2f5496"/>
        </w:rPr>
        <w:t>and</w:t>
      </w:r>
      <w:r>
        <w:rPr>
          <w:color w:val="2f5496"/>
          <w:spacing w:val="-5"/>
        </w:rPr>
        <w:t xml:space="preserve"> </w:t>
      </w:r>
      <w:r>
        <w:rPr>
          <w:color w:val="2f5496"/>
        </w:rPr>
        <w:t>Future</w:t>
      </w:r>
      <w:r>
        <w:rPr>
          <w:color w:val="2f5496"/>
          <w:spacing w:val="-6"/>
        </w:rPr>
        <w:t xml:space="preserve"> </w:t>
      </w:r>
      <w:r>
        <w:rPr>
          <w:color w:val="2f5496"/>
        </w:rPr>
        <w:t>Process</w:t>
      </w:r>
      <w:r>
        <w:rPr>
          <w:color w:val="2f5496"/>
          <w:spacing w:val="-6"/>
        </w:rPr>
        <w:t xml:space="preserve"> </w:t>
      </w:r>
      <w:bookmarkEnd w:id="2"/>
      <w:r>
        <w:rPr>
          <w:color w:val="2f5496"/>
          <w:spacing w:val="-4"/>
        </w:rPr>
        <w:t>Maps:</w:t>
      </w:r>
    </w:p>
    <w:p w14:paraId="0000006A">
      <w:pPr>
        <w:pStyle w:val="BodyText"/>
        <w:spacing w:before="184"/>
        <w:rPr>
          <w:sz w:val="20"/>
        </w:rPr>
      </w:pPr>
      <w:r>
        <w:rPr/>
        <w:drawing xmlns:mc="http://schemas.openxmlformats.org/markup-compatibility/2006">
          <wp:anchor allowOverlap="1" behindDoc="1" distT="0" distB="0" distL="0" distR="0" layoutInCell="1" locked="0" relativeHeight="487584768" simplePos="0">
            <wp:simplePos x="0" y="0"/>
            <wp:positionH relativeFrom="page">
              <wp:posOffset>915036</wp:posOffset>
            </wp:positionH>
            <wp:positionV relativeFrom="paragraph">
              <wp:posOffset>287586</wp:posOffset>
            </wp:positionV>
            <wp:extent cx="5776007" cy="1499330"/>
            <wp:effectExtent l="0" t="0" r="0" b="0"/>
            <wp:wrapTopAndBottom/>
            <wp:docPr id="88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 6"/>
                    <pic:cNvPicPr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6007" cy="1499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00006B">
      <w:pPr>
        <w:spacing w:before="1"/>
        <w:ind w:left="421" w:right="651" w:firstLine="0"/>
        <w:jc w:val="center"/>
        <w:rPr>
          <w:i/>
          <w:sz w:val="18"/>
        </w:rPr>
      </w:pPr>
      <w:r>
        <w:rPr>
          <w:i/>
          <w:color w:val="44546a"/>
          <w:sz w:val="18"/>
        </w:rPr>
        <w:t>Figure</w:t>
      </w:r>
      <w:r>
        <w:rPr>
          <w:i/>
          <w:color w:val="44546a"/>
          <w:spacing w:val="-5"/>
          <w:sz w:val="18"/>
        </w:rPr>
        <w:t xml:space="preserve"> </w:t>
      </w:r>
      <w:r>
        <w:rPr>
          <w:i/>
          <w:color w:val="44546a"/>
          <w:sz w:val="18"/>
        </w:rPr>
        <w:t>2:</w:t>
      </w:r>
      <w:r>
        <w:rPr>
          <w:i/>
          <w:color w:val="44546a"/>
          <w:spacing w:val="-4"/>
          <w:sz w:val="18"/>
        </w:rPr>
        <w:t xml:space="preserve"> </w:t>
      </w:r>
      <w:r>
        <w:rPr>
          <w:i/>
          <w:color w:val="44546a"/>
          <w:sz w:val="18"/>
        </w:rPr>
        <w:t>As-is</w:t>
      </w:r>
      <w:r>
        <w:rPr>
          <w:i/>
          <w:color w:val="44546a"/>
          <w:spacing w:val="-4"/>
          <w:sz w:val="18"/>
        </w:rPr>
        <w:t xml:space="preserve"> </w:t>
      </w:r>
      <w:r>
        <w:rPr>
          <w:i/>
          <w:color w:val="44546a"/>
          <w:sz w:val="18"/>
        </w:rPr>
        <w:t>Process</w:t>
      </w:r>
      <w:r>
        <w:rPr>
          <w:i/>
          <w:color w:val="44546a"/>
          <w:spacing w:val="-4"/>
          <w:sz w:val="18"/>
        </w:rPr>
        <w:t xml:space="preserve"> </w:t>
      </w:r>
      <w:r>
        <w:rPr>
          <w:i/>
          <w:color w:val="44546a"/>
          <w:spacing w:val="-5"/>
          <w:sz w:val="18"/>
        </w:rPr>
        <w:t>Map</w:t>
      </w:r>
    </w:p>
    <w:p w14:paraId="0000006C">
      <w:pPr>
        <w:pStyle w:val="BodyText"/>
        <w:rPr>
          <w:i/>
          <w:sz w:val="20"/>
        </w:rPr>
      </w:pPr>
    </w:p>
    <w:p w14:paraId="0000006D">
      <w:pPr>
        <w:pStyle w:val="BodyText"/>
        <w:spacing w:before="113"/>
        <w:rPr>
          <w:i/>
          <w:sz w:val="20"/>
        </w:rPr>
      </w:pPr>
      <w:r>
        <w:rPr/>
        <w:drawing xmlns:mc="http://schemas.openxmlformats.org/markup-compatibility/2006">
          <wp:anchor allowOverlap="1" behindDoc="1" distT="0" distB="0" distL="0" distR="0" layoutInCell="1" locked="0" relativeHeight="487585280" simplePos="0">
            <wp:simplePos x="0" y="0"/>
            <wp:positionH relativeFrom="page">
              <wp:posOffset>914400</wp:posOffset>
            </wp:positionH>
            <wp:positionV relativeFrom="paragraph">
              <wp:posOffset>242520</wp:posOffset>
            </wp:positionV>
            <wp:extent cx="5940389" cy="1966912"/>
            <wp:effectExtent l="0" t="0" r="0" b="0"/>
            <wp:wrapTopAndBottom/>
            <wp:docPr id="89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7"/>
                    <pic:cNvPicPr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389" cy="1966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00006E">
      <w:pPr>
        <w:spacing w:before="204"/>
        <w:ind w:left="421" w:right="515" w:firstLine="0"/>
        <w:jc w:val="center"/>
        <w:rPr>
          <w:sz w:val="18"/>
        </w:rPr>
        <w:sectPr>
          <w:pgSz w:w="12240" w:h="15840"/>
          <w:pgMar w:top="1820" w:right="420" w:bottom="280" w:left="480"/>
        </w:sectPr>
      </w:pPr>
      <w:r>
        <w:rPr>
          <w:i/>
          <w:color w:val="44546a"/>
          <w:sz w:val="18"/>
        </w:rPr>
        <w:t>Figure</w:t>
      </w:r>
      <w:r>
        <w:rPr>
          <w:i/>
          <w:color w:val="44546a"/>
          <w:spacing w:val="-5"/>
          <w:sz w:val="18"/>
        </w:rPr>
        <w:t xml:space="preserve"> </w:t>
      </w:r>
      <w:r>
        <w:rPr>
          <w:i/>
          <w:color w:val="44546a"/>
          <w:sz w:val="18"/>
        </w:rPr>
        <w:t>3:</w:t>
      </w:r>
      <w:r>
        <w:rPr>
          <w:i/>
          <w:color w:val="44546a"/>
          <w:spacing w:val="-4"/>
          <w:sz w:val="18"/>
        </w:rPr>
        <w:t xml:space="preserve"> </w:t>
      </w:r>
      <w:r>
        <w:rPr>
          <w:i/>
          <w:color w:val="44546a"/>
          <w:sz w:val="18"/>
        </w:rPr>
        <w:t>Future</w:t>
      </w:r>
      <w:r>
        <w:rPr>
          <w:i/>
          <w:color w:val="44546a"/>
          <w:spacing w:val="-5"/>
          <w:sz w:val="18"/>
        </w:rPr>
        <w:t xml:space="preserve"> </w:t>
      </w:r>
      <w:r>
        <w:rPr>
          <w:i/>
          <w:color w:val="44546a"/>
          <w:sz w:val="18"/>
        </w:rPr>
        <w:t>Process</w:t>
      </w:r>
      <w:r>
        <w:rPr>
          <w:i/>
          <w:color w:val="44546a"/>
          <w:spacing w:val="-3"/>
          <w:sz w:val="18"/>
        </w:rPr>
        <w:t xml:space="preserve"> </w:t>
      </w:r>
      <w:r>
        <w:rPr>
          <w:i/>
          <w:color w:val="44546a"/>
          <w:spacing w:val="-5"/>
          <w:sz w:val="18"/>
        </w:rPr>
        <w:t>Map</w:t>
      </w:r>
    </w:p>
    <w:p w14:paraId="0000006F">
      <w:pPr>
        <w:pStyle w:val="Heading1"/>
        <w:numPr>
          <w:ilvl w:val="0"/>
          <w:numId w:val="19"/>
        </w:numPr>
        <w:tabs>
          <w:tab w:val="left" w:leader="none" w:pos="750"/>
        </w:tabs>
        <w:spacing w:before="82" w:after="26" w:line="240" w:lineRule="auto"/>
        <w:ind w:left="750" w:right="0" w:hanging="358"/>
        <w:jc w:val="left"/>
        <w:rPr>
          <w:color w:val="2f5496"/>
        </w:rPr>
      </w:pPr>
      <w:bookmarkStart w:id="3" w:name="_TOC_250006"/>
      <w:r>
        <w:rPr>
          <w:color w:val="2f5496"/>
        </w:rPr>
        <w:t>Scope</w:t>
      </w:r>
      <w:r>
        <w:rPr>
          <w:color w:val="2f5496"/>
          <w:spacing w:val="-5"/>
        </w:rPr>
        <w:t xml:space="preserve"> </w:t>
      </w:r>
      <w:r>
        <w:rPr>
          <w:color w:val="2f5496"/>
        </w:rPr>
        <w:t>of</w:t>
      </w:r>
      <w:r>
        <w:rPr>
          <w:color w:val="2f5496"/>
          <w:spacing w:val="-5"/>
        </w:rPr>
        <w:t xml:space="preserve"> </w:t>
      </w:r>
      <w:r>
        <w:rPr>
          <w:color w:val="2f5496"/>
        </w:rPr>
        <w:t>Online</w:t>
      </w:r>
      <w:r>
        <w:rPr>
          <w:color w:val="2f5496"/>
          <w:spacing w:val="-5"/>
        </w:rPr>
        <w:t xml:space="preserve"> </w:t>
      </w:r>
      <w:r>
        <w:rPr>
          <w:color w:val="2f5496"/>
        </w:rPr>
        <w:t>FD,</w:t>
      </w:r>
      <w:r>
        <w:rPr>
          <w:color w:val="2f5496"/>
          <w:spacing w:val="-4"/>
        </w:rPr>
        <w:t xml:space="preserve"> </w:t>
      </w:r>
      <w:r>
        <w:rPr>
          <w:color w:val="2f5496"/>
        </w:rPr>
        <w:t>Main</w:t>
      </w:r>
      <w:r>
        <w:rPr>
          <w:color w:val="2f5496"/>
          <w:spacing w:val="-5"/>
        </w:rPr>
        <w:t xml:space="preserve"> </w:t>
      </w:r>
      <w:r>
        <w:rPr>
          <w:color w:val="2f5496"/>
        </w:rPr>
        <w:t>features</w:t>
      </w:r>
      <w:r>
        <w:rPr>
          <w:color w:val="2f5496"/>
          <w:spacing w:val="-5"/>
        </w:rPr>
        <w:t xml:space="preserve"> </w:t>
      </w:r>
      <w:r>
        <w:rPr>
          <w:color w:val="2f5496"/>
        </w:rPr>
        <w:t>to</w:t>
      </w:r>
      <w:r>
        <w:rPr>
          <w:color w:val="2f5496"/>
          <w:spacing w:val="-5"/>
        </w:rPr>
        <w:t xml:space="preserve"> </w:t>
      </w:r>
      <w:r>
        <w:rPr>
          <w:color w:val="2f5496"/>
        </w:rPr>
        <w:t>be</w:t>
      </w:r>
      <w:r>
        <w:rPr>
          <w:color w:val="2f5496"/>
          <w:spacing w:val="-4"/>
        </w:rPr>
        <w:t xml:space="preserve"> </w:t>
      </w:r>
      <w:bookmarkEnd w:id="3"/>
      <w:r>
        <w:rPr>
          <w:color w:val="2f5496"/>
          <w:spacing w:val="-2"/>
        </w:rPr>
        <w:t>developed:</w:t>
      </w:r>
    </w:p>
    <w:tbl>
      <w:tblPr>
        <w:tblW w:w="0" w:type="auto"/>
        <w:jc w:val="left"/>
        <w:tblInd w:w="97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22"/>
        <w:gridCol w:w="8361"/>
      </w:tblGrid>
      <w:tr>
        <w:trPr>
          <w:trHeight w:val="8029" w:hRule="atLeast"/>
        </w:trPr>
        <w:tc>
          <w:tcPr>
            <w:cnfStyle w:val="101000000000"/>
            <w:tcW w:w="1622" w:type="dxa"/>
            <w:tcBorders>
              <w:bottom w:val="single" w:color="9cc2e5" w:sz="12" w:space="0"/>
            </w:tcBorders>
          </w:tcPr>
          <w:p w14:paraId="00000070">
            <w:pPr>
              <w:pStyle w:val="TableParagraph"/>
              <w:spacing w:before="1"/>
              <w:ind w:left="110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Scope</w:t>
            </w:r>
          </w:p>
        </w:tc>
        <w:tc>
          <w:tcPr>
            <w:cnfStyle w:val="100100000000"/>
            <w:tcW w:w="8361" w:type="dxa"/>
            <w:tcBorders>
              <w:bottom w:val="single" w:color="9cc2e5" w:sz="12" w:space="0"/>
            </w:tcBorders>
          </w:tcPr>
          <w:p w14:paraId="00000071">
            <w:pPr>
              <w:pStyle w:val="TableParagraph"/>
              <w:spacing w:before="1"/>
              <w:ind w:left="105"/>
              <w:rPr>
                <w:sz w:val="24"/>
              </w:rPr>
            </w:pPr>
            <w:r>
              <w:rPr>
                <w:color w:val="2e2e2e"/>
                <w:sz w:val="24"/>
              </w:rPr>
              <w:t>A</w:t>
            </w:r>
            <w:r>
              <w:rPr>
                <w:color w:val="2e2e2e"/>
                <w:spacing w:val="-4"/>
                <w:sz w:val="24"/>
              </w:rPr>
              <w:t xml:space="preserve"> </w:t>
            </w:r>
            <w:r>
              <w:rPr>
                <w:color w:val="2e2e2e"/>
                <w:sz w:val="24"/>
              </w:rPr>
              <w:t>Fixed</w:t>
            </w:r>
            <w:r>
              <w:rPr>
                <w:color w:val="2e2e2e"/>
                <w:spacing w:val="-4"/>
                <w:sz w:val="24"/>
              </w:rPr>
              <w:t xml:space="preserve"> </w:t>
            </w:r>
            <w:r>
              <w:rPr>
                <w:color w:val="2e2e2e"/>
                <w:sz w:val="24"/>
              </w:rPr>
              <w:t>Deposit</w:t>
            </w:r>
            <w:r>
              <w:rPr>
                <w:color w:val="2e2e2e"/>
                <w:spacing w:val="-4"/>
                <w:sz w:val="24"/>
              </w:rPr>
              <w:t xml:space="preserve"> </w:t>
            </w:r>
            <w:r>
              <w:rPr>
                <w:color w:val="2e2e2e"/>
                <w:sz w:val="24"/>
              </w:rPr>
              <w:t>is</w:t>
            </w:r>
            <w:r>
              <w:rPr>
                <w:color w:val="2e2e2e"/>
                <w:spacing w:val="-4"/>
                <w:sz w:val="24"/>
              </w:rPr>
              <w:t xml:space="preserve"> </w:t>
            </w:r>
            <w:r>
              <w:rPr>
                <w:color w:val="2e2e2e"/>
                <w:sz w:val="24"/>
              </w:rPr>
              <w:t>a</w:t>
            </w:r>
            <w:r>
              <w:rPr>
                <w:color w:val="2e2e2e"/>
                <w:spacing w:val="-4"/>
                <w:sz w:val="24"/>
              </w:rPr>
              <w:t xml:space="preserve"> </w:t>
            </w:r>
            <w:r>
              <w:rPr>
                <w:color w:val="2e2e2e"/>
                <w:sz w:val="24"/>
              </w:rPr>
              <w:t>considered</w:t>
            </w:r>
            <w:r>
              <w:rPr>
                <w:color w:val="2e2e2e"/>
                <w:spacing w:val="-4"/>
                <w:sz w:val="24"/>
              </w:rPr>
              <w:t xml:space="preserve"> </w:t>
            </w:r>
            <w:r>
              <w:rPr>
                <w:color w:val="2e2e2e"/>
                <w:sz w:val="24"/>
              </w:rPr>
              <w:t>one</w:t>
            </w:r>
            <w:r>
              <w:rPr>
                <w:color w:val="2e2e2e"/>
                <w:spacing w:val="-4"/>
                <w:sz w:val="24"/>
              </w:rPr>
              <w:t xml:space="preserve"> </w:t>
            </w:r>
            <w:r>
              <w:rPr>
                <w:color w:val="2e2e2e"/>
                <w:sz w:val="24"/>
              </w:rPr>
              <w:t>of</w:t>
            </w:r>
            <w:r>
              <w:rPr>
                <w:color w:val="2e2e2e"/>
                <w:spacing w:val="-4"/>
                <w:sz w:val="24"/>
              </w:rPr>
              <w:t xml:space="preserve"> </w:t>
            </w:r>
            <w:r>
              <w:rPr>
                <w:color w:val="2e2e2e"/>
                <w:sz w:val="24"/>
              </w:rPr>
              <w:t>the</w:t>
            </w:r>
            <w:r>
              <w:rPr>
                <w:color w:val="2e2e2e"/>
                <w:spacing w:val="-4"/>
                <w:sz w:val="24"/>
              </w:rPr>
              <w:t xml:space="preserve"> </w:t>
            </w:r>
            <w:r>
              <w:rPr>
                <w:color w:val="2e2e2e"/>
                <w:sz w:val="24"/>
              </w:rPr>
              <w:t>safe</w:t>
            </w:r>
            <w:r>
              <w:rPr>
                <w:color w:val="2e2e2e"/>
                <w:spacing w:val="-4"/>
                <w:sz w:val="24"/>
              </w:rPr>
              <w:t xml:space="preserve"> </w:t>
            </w:r>
            <w:r>
              <w:rPr>
                <w:color w:val="2e2e2e"/>
                <w:sz w:val="24"/>
              </w:rPr>
              <w:t>investment</w:t>
            </w:r>
            <w:r>
              <w:rPr>
                <w:color w:val="2e2e2e"/>
                <w:spacing w:val="-4"/>
                <w:sz w:val="24"/>
              </w:rPr>
              <w:t xml:space="preserve"> </w:t>
            </w:r>
            <w:r>
              <w:rPr>
                <w:color w:val="2e2e2e"/>
                <w:sz w:val="24"/>
              </w:rPr>
              <w:t>instruments</w:t>
            </w:r>
            <w:r>
              <w:rPr>
                <w:color w:val="2e2e2e"/>
                <w:spacing w:val="-4"/>
                <w:sz w:val="24"/>
              </w:rPr>
              <w:t xml:space="preserve"> </w:t>
            </w:r>
            <w:r>
              <w:rPr>
                <w:color w:val="2e2e2e"/>
                <w:sz w:val="24"/>
              </w:rPr>
              <w:t>thought which you can earn interest income</w:t>
            </w:r>
          </w:p>
          <w:p w14:paraId="00000072">
            <w:pPr>
              <w:pStyle w:val="TableParagraph"/>
              <w:spacing w:before="120"/>
              <w:ind w:left="105"/>
              <w:rPr>
                <w:sz w:val="24"/>
              </w:rPr>
            </w:pPr>
            <w:r>
              <w:rPr>
                <w:color w:val="2e2e2e"/>
                <w:sz w:val="24"/>
              </w:rPr>
              <w:t>Fixed</w:t>
            </w:r>
            <w:r>
              <w:rPr>
                <w:color w:val="2e2e2e"/>
                <w:spacing w:val="-4"/>
                <w:sz w:val="24"/>
              </w:rPr>
              <w:t xml:space="preserve"> </w:t>
            </w:r>
            <w:r>
              <w:rPr>
                <w:color w:val="2e2e2e"/>
                <w:sz w:val="24"/>
              </w:rPr>
              <w:t>Deposits</w:t>
            </w:r>
            <w:r>
              <w:rPr>
                <w:color w:val="2e2e2e"/>
                <w:spacing w:val="-4"/>
                <w:sz w:val="24"/>
              </w:rPr>
              <w:t xml:space="preserve"> </w:t>
            </w:r>
            <w:r>
              <w:rPr>
                <w:color w:val="2e2e2e"/>
                <w:sz w:val="24"/>
              </w:rPr>
              <w:t>promise</w:t>
            </w:r>
            <w:r>
              <w:rPr>
                <w:color w:val="2e2e2e"/>
                <w:spacing w:val="-4"/>
                <w:sz w:val="24"/>
              </w:rPr>
              <w:t xml:space="preserve"> </w:t>
            </w:r>
            <w:r>
              <w:rPr>
                <w:color w:val="2e2e2e"/>
                <w:sz w:val="24"/>
              </w:rPr>
              <w:t>guaranteed</w:t>
            </w:r>
            <w:r>
              <w:rPr>
                <w:color w:val="2e2e2e"/>
                <w:spacing w:val="-4"/>
                <w:sz w:val="24"/>
              </w:rPr>
              <w:t xml:space="preserve"> </w:t>
            </w:r>
            <w:r>
              <w:rPr>
                <w:color w:val="2e2e2e"/>
                <w:sz w:val="24"/>
              </w:rPr>
              <w:t>returns</w:t>
            </w:r>
            <w:r>
              <w:rPr>
                <w:color w:val="2e2e2e"/>
                <w:spacing w:val="-4"/>
                <w:sz w:val="24"/>
              </w:rPr>
              <w:t xml:space="preserve"> </w:t>
            </w:r>
            <w:r>
              <w:rPr>
                <w:color w:val="2e2e2e"/>
                <w:sz w:val="24"/>
              </w:rPr>
              <w:t>and</w:t>
            </w:r>
            <w:r>
              <w:rPr>
                <w:color w:val="2e2e2e"/>
                <w:spacing w:val="-4"/>
                <w:sz w:val="24"/>
              </w:rPr>
              <w:t xml:space="preserve"> </w:t>
            </w:r>
            <w:r>
              <w:rPr>
                <w:color w:val="2e2e2e"/>
                <w:sz w:val="24"/>
              </w:rPr>
              <w:t>involve</w:t>
            </w:r>
            <w:r>
              <w:rPr>
                <w:color w:val="2e2e2e"/>
                <w:spacing w:val="-4"/>
                <w:sz w:val="24"/>
              </w:rPr>
              <w:t xml:space="preserve"> </w:t>
            </w:r>
            <w:r>
              <w:rPr>
                <w:color w:val="2e2e2e"/>
                <w:sz w:val="24"/>
              </w:rPr>
              <w:t>no</w:t>
            </w:r>
            <w:r>
              <w:rPr>
                <w:color w:val="2e2e2e"/>
                <w:spacing w:val="-4"/>
                <w:sz w:val="24"/>
              </w:rPr>
              <w:t xml:space="preserve"> </w:t>
            </w:r>
            <w:r>
              <w:rPr>
                <w:color w:val="2e2e2e"/>
                <w:sz w:val="24"/>
              </w:rPr>
              <w:t>risk</w:t>
            </w:r>
            <w:r>
              <w:rPr>
                <w:color w:val="2e2e2e"/>
                <w:spacing w:val="-4"/>
                <w:sz w:val="24"/>
              </w:rPr>
              <w:t xml:space="preserve"> </w:t>
            </w:r>
            <w:r>
              <w:rPr>
                <w:color w:val="2e2e2e"/>
                <w:sz w:val="24"/>
              </w:rPr>
              <w:t>of</w:t>
            </w:r>
            <w:r>
              <w:rPr>
                <w:color w:val="2e2e2e"/>
                <w:spacing w:val="-4"/>
                <w:sz w:val="24"/>
              </w:rPr>
              <w:t xml:space="preserve"> </w:t>
            </w:r>
            <w:r>
              <w:rPr>
                <w:color w:val="2e2e2e"/>
                <w:sz w:val="24"/>
              </w:rPr>
              <w:t>loss</w:t>
            </w:r>
            <w:r>
              <w:rPr>
                <w:color w:val="2e2e2e"/>
                <w:spacing w:val="-4"/>
                <w:sz w:val="24"/>
              </w:rPr>
              <w:t xml:space="preserve"> </w:t>
            </w:r>
            <w:r>
              <w:rPr>
                <w:color w:val="2e2e2e"/>
                <w:sz w:val="24"/>
              </w:rPr>
              <w:t>of</w:t>
            </w:r>
            <w:r>
              <w:rPr>
                <w:color w:val="2e2e2e"/>
                <w:spacing w:val="-4"/>
                <w:sz w:val="24"/>
              </w:rPr>
              <w:t xml:space="preserve"> </w:t>
            </w:r>
            <w:r>
              <w:rPr>
                <w:color w:val="2e2e2e"/>
                <w:sz w:val="24"/>
              </w:rPr>
              <w:t>principal amount as they are not unaffected by market fluctuations</w:t>
            </w:r>
          </w:p>
          <w:p w14:paraId="00000073">
            <w:pPr>
              <w:pStyle w:val="TableParagraph"/>
              <w:spacing w:before="293"/>
              <w:ind w:left="105"/>
              <w:rPr>
                <w:sz w:val="24"/>
              </w:rPr>
            </w:pPr>
            <w:r>
              <w:rPr>
                <w:color w:val="2e2e2e"/>
                <w:sz w:val="24"/>
              </w:rPr>
              <w:t>The scope of investment has expanded tremendously in recent times. Banks today offer</w:t>
            </w:r>
            <w:r>
              <w:rPr>
                <w:color w:val="2e2e2e"/>
                <w:spacing w:val="-4"/>
                <w:sz w:val="24"/>
              </w:rPr>
              <w:t xml:space="preserve"> </w:t>
            </w:r>
            <w:r>
              <w:rPr>
                <w:color w:val="2e2e2e"/>
                <w:sz w:val="24"/>
              </w:rPr>
              <w:t>multi-investment</w:t>
            </w:r>
            <w:r>
              <w:rPr>
                <w:color w:val="2e2e2e"/>
                <w:spacing w:val="-3"/>
                <w:sz w:val="24"/>
              </w:rPr>
              <w:t xml:space="preserve"> </w:t>
            </w:r>
            <w:r>
              <w:rPr>
                <w:color w:val="2e2e2e"/>
                <w:sz w:val="24"/>
              </w:rPr>
              <w:t>plans</w:t>
            </w:r>
            <w:r>
              <w:rPr>
                <w:color w:val="2e2e2e"/>
                <w:spacing w:val="-3"/>
                <w:sz w:val="24"/>
              </w:rPr>
              <w:t xml:space="preserve"> </w:t>
            </w:r>
            <w:r>
              <w:rPr>
                <w:color w:val="2e2e2e"/>
                <w:sz w:val="24"/>
              </w:rPr>
              <w:t>for</w:t>
            </w:r>
            <w:r>
              <w:rPr>
                <w:color w:val="2e2e2e"/>
                <w:spacing w:val="-3"/>
                <w:sz w:val="24"/>
              </w:rPr>
              <w:t xml:space="preserve"> </w:t>
            </w:r>
            <w:r>
              <w:rPr>
                <w:color w:val="2e2e2e"/>
                <w:sz w:val="24"/>
              </w:rPr>
              <w:t>you</w:t>
            </w:r>
            <w:r>
              <w:rPr>
                <w:color w:val="2e2e2e"/>
                <w:spacing w:val="-3"/>
                <w:sz w:val="24"/>
              </w:rPr>
              <w:t xml:space="preserve"> </w:t>
            </w:r>
            <w:r>
              <w:rPr>
                <w:color w:val="2e2e2e"/>
                <w:sz w:val="24"/>
              </w:rPr>
              <w:t>to</w:t>
            </w:r>
            <w:r>
              <w:rPr>
                <w:color w:val="2e2e2e"/>
                <w:spacing w:val="-3"/>
                <w:sz w:val="24"/>
              </w:rPr>
              <w:t xml:space="preserve"> </w:t>
            </w:r>
            <w:r>
              <w:rPr>
                <w:color w:val="2e2e2e"/>
                <w:sz w:val="24"/>
              </w:rPr>
              <w:t>choose</w:t>
            </w:r>
            <w:r>
              <w:rPr>
                <w:color w:val="2e2e2e"/>
                <w:spacing w:val="-3"/>
                <w:sz w:val="24"/>
              </w:rPr>
              <w:t xml:space="preserve"> </w:t>
            </w:r>
            <w:r>
              <w:rPr>
                <w:color w:val="2e2e2e"/>
                <w:sz w:val="24"/>
              </w:rPr>
              <w:t>from;</w:t>
            </w:r>
            <w:r>
              <w:rPr>
                <w:color w:val="2e2e2e"/>
                <w:spacing w:val="-3"/>
                <w:sz w:val="24"/>
              </w:rPr>
              <w:t xml:space="preserve"> </w:t>
            </w:r>
            <w:r>
              <w:rPr>
                <w:color w:val="2e2e2e"/>
                <w:sz w:val="24"/>
              </w:rPr>
              <w:t>one</w:t>
            </w:r>
            <w:r>
              <w:rPr>
                <w:color w:val="2e2e2e"/>
                <w:spacing w:val="-3"/>
                <w:sz w:val="24"/>
              </w:rPr>
              <w:t xml:space="preserve"> </w:t>
            </w:r>
            <w:r>
              <w:rPr>
                <w:color w:val="2e2e2e"/>
                <w:sz w:val="24"/>
              </w:rPr>
              <w:t>of</w:t>
            </w:r>
            <w:r>
              <w:rPr>
                <w:color w:val="2e2e2e"/>
                <w:spacing w:val="-3"/>
                <w:sz w:val="24"/>
              </w:rPr>
              <w:t xml:space="preserve"> </w:t>
            </w:r>
            <w:r>
              <w:rPr>
                <w:color w:val="2e2e2e"/>
                <w:sz w:val="24"/>
              </w:rPr>
              <w:t>them</w:t>
            </w:r>
            <w:r>
              <w:rPr>
                <w:color w:val="2e2e2e"/>
                <w:spacing w:val="-3"/>
                <w:sz w:val="24"/>
              </w:rPr>
              <w:t xml:space="preserve"> </w:t>
            </w:r>
            <w:r>
              <w:rPr>
                <w:color w:val="2e2e2e"/>
                <w:sz w:val="24"/>
              </w:rPr>
              <w:t>is</w:t>
            </w:r>
            <w:r>
              <w:rPr>
                <w:color w:val="2e2e2e"/>
                <w:spacing w:val="-3"/>
                <w:sz w:val="24"/>
              </w:rPr>
              <w:t xml:space="preserve"> </w:t>
            </w:r>
            <w:r>
              <w:rPr>
                <w:color w:val="2e2e2e"/>
                <w:sz w:val="24"/>
              </w:rPr>
              <w:t>Fixed</w:t>
            </w:r>
            <w:r>
              <w:rPr>
                <w:color w:val="2e2e2e"/>
                <w:spacing w:val="-3"/>
                <w:sz w:val="24"/>
              </w:rPr>
              <w:t xml:space="preserve"> </w:t>
            </w:r>
            <w:r>
              <w:rPr>
                <w:color w:val="2e2e2e"/>
                <w:sz w:val="24"/>
              </w:rPr>
              <w:t>Deposits. Fixed Deposits are the most secure method of investment. You earn guaranteed returns that are unaffected by market fluctuations.</w:t>
            </w:r>
          </w:p>
          <w:p w14:paraId="00000074">
            <w:pPr>
              <w:pStyle w:val="TableParagraph"/>
              <w:spacing w:before="292"/>
              <w:ind w:left="105"/>
              <w:rPr>
                <w:sz w:val="24"/>
              </w:rPr>
            </w:pPr>
            <w:r>
              <w:rPr>
                <w:color w:val="2e2e2e"/>
                <w:sz w:val="24"/>
              </w:rPr>
              <w:t>Main</w:t>
            </w:r>
            <w:r>
              <w:rPr>
                <w:color w:val="2e2e2e"/>
                <w:spacing w:val="-1"/>
                <w:sz w:val="24"/>
              </w:rPr>
              <w:t xml:space="preserve"> </w:t>
            </w:r>
            <w:r>
              <w:rPr>
                <w:color w:val="2e2e2e"/>
                <w:sz w:val="24"/>
              </w:rPr>
              <w:t>Features</w:t>
            </w:r>
            <w:r>
              <w:rPr>
                <w:color w:val="2e2e2e"/>
                <w:spacing w:val="-1"/>
                <w:sz w:val="24"/>
              </w:rPr>
              <w:t xml:space="preserve"> </w:t>
            </w:r>
            <w:r>
              <w:rPr>
                <w:color w:val="2e2e2e"/>
                <w:sz w:val="24"/>
              </w:rPr>
              <w:t>of</w:t>
            </w:r>
            <w:r>
              <w:rPr>
                <w:color w:val="2e2e2e"/>
                <w:spacing w:val="-1"/>
                <w:sz w:val="24"/>
              </w:rPr>
              <w:t xml:space="preserve"> </w:t>
            </w:r>
            <w:r>
              <w:rPr>
                <w:color w:val="2e2e2e"/>
                <w:sz w:val="24"/>
              </w:rPr>
              <w:t>Fixed</w:t>
            </w:r>
            <w:r>
              <w:rPr>
                <w:color w:val="2e2e2e"/>
                <w:spacing w:val="-1"/>
                <w:sz w:val="24"/>
              </w:rPr>
              <w:t xml:space="preserve"> </w:t>
            </w:r>
            <w:r>
              <w:rPr>
                <w:color w:val="2e2e2e"/>
                <w:sz w:val="24"/>
              </w:rPr>
              <w:t>Deposit</w:t>
            </w:r>
            <w:r>
              <w:rPr>
                <w:color w:val="2e2e2e"/>
                <w:spacing w:val="-1"/>
                <w:sz w:val="24"/>
              </w:rPr>
              <w:t xml:space="preserve"> </w:t>
            </w:r>
            <w:r>
              <w:rPr>
                <w:color w:val="2e2e2e"/>
                <w:sz w:val="24"/>
              </w:rPr>
              <w:t>&amp;</w:t>
            </w:r>
            <w:r>
              <w:rPr>
                <w:color w:val="2e2e2e"/>
                <w:spacing w:val="-1"/>
                <w:sz w:val="24"/>
              </w:rPr>
              <w:t xml:space="preserve"> </w:t>
            </w:r>
            <w:r>
              <w:rPr>
                <w:color w:val="2e2e2e"/>
                <w:spacing w:val="-2"/>
                <w:sz w:val="24"/>
              </w:rPr>
              <w:t>Benefits</w:t>
            </w:r>
          </w:p>
          <w:p w14:paraId="00000075">
            <w:pPr>
              <w:pStyle w:val="TableParagraph"/>
              <w:numPr>
                <w:ilvl w:val="0"/>
                <w:numId w:val="16"/>
              </w:numPr>
              <w:tabs>
                <w:tab w:val="left" w:leader="none" w:pos="503"/>
              </w:tabs>
              <w:spacing w:before="278" w:after="0" w:line="244" w:lineRule="auto"/>
              <w:ind w:left="503" w:right="852" w:hanging="360"/>
              <w:jc w:val="left"/>
              <w:rPr>
                <w:sz w:val="24"/>
              </w:rPr>
            </w:pPr>
            <w:r>
              <w:rPr>
                <w:color w:val="2e2e2e"/>
                <w:sz w:val="24"/>
              </w:rPr>
              <w:t>Secure</w:t>
            </w:r>
            <w:r>
              <w:rPr>
                <w:color w:val="2e2e2e"/>
                <w:spacing w:val="-5"/>
                <w:sz w:val="24"/>
              </w:rPr>
              <w:t xml:space="preserve"> </w:t>
            </w:r>
            <w:r>
              <w:rPr>
                <w:color w:val="2e2e2e"/>
                <w:sz w:val="24"/>
              </w:rPr>
              <w:t>Investment</w:t>
            </w:r>
            <w:r>
              <w:rPr>
                <w:color w:val="2e2e2e"/>
                <w:spacing w:val="-4"/>
                <w:sz w:val="24"/>
              </w:rPr>
              <w:t xml:space="preserve"> </w:t>
            </w:r>
            <w:r>
              <w:rPr>
                <w:color w:val="2e2e2e"/>
                <w:sz w:val="24"/>
              </w:rPr>
              <w:t>-</w:t>
            </w:r>
            <w:r>
              <w:rPr>
                <w:color w:val="2e2e2e"/>
                <w:spacing w:val="-4"/>
                <w:sz w:val="24"/>
              </w:rPr>
              <w:t xml:space="preserve"> </w:t>
            </w:r>
            <w:r>
              <w:rPr>
                <w:color w:val="2e2e2e"/>
                <w:sz w:val="24"/>
              </w:rPr>
              <w:t>Fixed</w:t>
            </w:r>
            <w:r>
              <w:rPr>
                <w:color w:val="2e2e2e"/>
                <w:spacing w:val="-4"/>
                <w:sz w:val="24"/>
              </w:rPr>
              <w:t xml:space="preserve"> </w:t>
            </w:r>
            <w:r>
              <w:rPr>
                <w:color w:val="2e2e2e"/>
                <w:sz w:val="24"/>
              </w:rPr>
              <w:t>Deposits</w:t>
            </w:r>
            <w:r>
              <w:rPr>
                <w:color w:val="2e2e2e"/>
                <w:spacing w:val="-4"/>
                <w:sz w:val="24"/>
              </w:rPr>
              <w:t xml:space="preserve"> </w:t>
            </w:r>
            <w:r>
              <w:rPr>
                <w:color w:val="2e2e2e"/>
                <w:sz w:val="24"/>
              </w:rPr>
              <w:t>are</w:t>
            </w:r>
            <w:r>
              <w:rPr>
                <w:color w:val="2e2e2e"/>
                <w:spacing w:val="-4"/>
                <w:sz w:val="24"/>
              </w:rPr>
              <w:t xml:space="preserve"> </w:t>
            </w:r>
            <w:r>
              <w:rPr>
                <w:color w:val="2e2e2e"/>
                <w:sz w:val="24"/>
              </w:rPr>
              <w:t>safe</w:t>
            </w:r>
            <w:r>
              <w:rPr>
                <w:color w:val="2e2e2e"/>
                <w:spacing w:val="-4"/>
                <w:sz w:val="24"/>
              </w:rPr>
              <w:t xml:space="preserve"> </w:t>
            </w:r>
            <w:r>
              <w:rPr>
                <w:color w:val="2e2e2e"/>
                <w:sz w:val="24"/>
              </w:rPr>
              <w:t>instruments</w:t>
            </w:r>
            <w:r>
              <w:rPr>
                <w:color w:val="2e2e2e"/>
                <w:spacing w:val="-4"/>
                <w:sz w:val="24"/>
              </w:rPr>
              <w:t xml:space="preserve"> </w:t>
            </w:r>
            <w:r>
              <w:rPr>
                <w:color w:val="2e2e2e"/>
                <w:sz w:val="24"/>
              </w:rPr>
              <w:t>that</w:t>
            </w:r>
            <w:r>
              <w:rPr>
                <w:color w:val="2e2e2e"/>
                <w:spacing w:val="-4"/>
                <w:sz w:val="24"/>
              </w:rPr>
              <w:t xml:space="preserve"> </w:t>
            </w:r>
            <w:r>
              <w:rPr>
                <w:color w:val="2e2e2e"/>
                <w:sz w:val="24"/>
              </w:rPr>
              <w:t>offer</w:t>
            </w:r>
            <w:r>
              <w:rPr>
                <w:color w:val="2e2e2e"/>
                <w:spacing w:val="-4"/>
                <w:sz w:val="24"/>
              </w:rPr>
              <w:t xml:space="preserve"> </w:t>
            </w:r>
            <w:r>
              <w:rPr>
                <w:color w:val="2e2e2e"/>
                <w:sz w:val="24"/>
              </w:rPr>
              <w:t xml:space="preserve">fixed </w:t>
            </w:r>
            <w:r>
              <w:rPr>
                <w:color w:val="2e2e2e"/>
                <w:spacing w:val="-2"/>
                <w:sz w:val="24"/>
              </w:rPr>
              <w:t>returns</w:t>
            </w:r>
          </w:p>
          <w:p w14:paraId="00000076">
            <w:pPr>
              <w:pStyle w:val="TableParagraph"/>
              <w:numPr>
                <w:ilvl w:val="0"/>
                <w:numId w:val="16"/>
              </w:numPr>
              <w:tabs>
                <w:tab w:val="left" w:leader="none" w:pos="503"/>
              </w:tabs>
              <w:spacing w:before="113" w:after="0" w:line="240" w:lineRule="auto"/>
              <w:ind w:left="503" w:right="0" w:hanging="359"/>
              <w:jc w:val="left"/>
              <w:rPr>
                <w:sz w:val="24"/>
              </w:rPr>
            </w:pPr>
            <w:r>
              <w:rPr>
                <w:color w:val="2e2e2e"/>
                <w:sz w:val="24"/>
              </w:rPr>
              <w:t>No</w:t>
            </w:r>
            <w:r>
              <w:rPr>
                <w:color w:val="2e2e2e"/>
                <w:spacing w:val="-3"/>
                <w:sz w:val="24"/>
              </w:rPr>
              <w:t xml:space="preserve"> </w:t>
            </w:r>
            <w:r>
              <w:rPr>
                <w:color w:val="2e2e2e"/>
                <w:sz w:val="24"/>
              </w:rPr>
              <w:t>Risk -</w:t>
            </w:r>
            <w:r>
              <w:rPr>
                <w:color w:val="2e2e2e"/>
                <w:spacing w:val="-1"/>
                <w:sz w:val="24"/>
              </w:rPr>
              <w:t xml:space="preserve"> </w:t>
            </w:r>
            <w:r>
              <w:rPr>
                <w:color w:val="2e2e2e"/>
                <w:sz w:val="24"/>
              </w:rPr>
              <w:t>There is no</w:t>
            </w:r>
            <w:r>
              <w:rPr>
                <w:color w:val="2e2e2e"/>
                <w:spacing w:val="-1"/>
                <w:sz w:val="24"/>
              </w:rPr>
              <w:t xml:space="preserve"> </w:t>
            </w:r>
            <w:r>
              <w:rPr>
                <w:color w:val="2e2e2e"/>
                <w:sz w:val="24"/>
              </w:rPr>
              <w:t>risk in the</w:t>
            </w:r>
            <w:r>
              <w:rPr>
                <w:color w:val="2e2e2e"/>
                <w:spacing w:val="-1"/>
                <w:sz w:val="24"/>
              </w:rPr>
              <w:t xml:space="preserve"> </w:t>
            </w:r>
            <w:r>
              <w:rPr>
                <w:color w:val="2e2e2e"/>
                <w:sz w:val="24"/>
              </w:rPr>
              <w:t xml:space="preserve">principal amount </w:t>
            </w:r>
            <w:r>
              <w:rPr>
                <w:color w:val="2e2e2e"/>
                <w:spacing w:val="-2"/>
                <w:sz w:val="24"/>
              </w:rPr>
              <w:t>invested</w:t>
            </w:r>
          </w:p>
          <w:p w14:paraId="00000077">
            <w:pPr>
              <w:pStyle w:val="TableParagraph"/>
              <w:numPr>
                <w:ilvl w:val="0"/>
                <w:numId w:val="16"/>
              </w:numPr>
              <w:tabs>
                <w:tab w:val="left" w:leader="none" w:pos="503"/>
              </w:tabs>
              <w:spacing w:before="119" w:after="0" w:line="240" w:lineRule="auto"/>
              <w:ind w:left="503" w:right="153" w:hanging="360"/>
              <w:jc w:val="left"/>
              <w:rPr>
                <w:sz w:val="24"/>
              </w:rPr>
            </w:pPr>
            <w:r>
              <w:rPr>
                <w:color w:val="2e2e2e"/>
                <w:sz w:val="24"/>
              </w:rPr>
              <w:t>Rate</w:t>
            </w:r>
            <w:r>
              <w:rPr>
                <w:color w:val="2e2e2e"/>
                <w:spacing w:val="-3"/>
                <w:sz w:val="24"/>
              </w:rPr>
              <w:t xml:space="preserve"> </w:t>
            </w:r>
            <w:r>
              <w:rPr>
                <w:color w:val="2e2e2e"/>
                <w:sz w:val="24"/>
              </w:rPr>
              <w:t>of</w:t>
            </w:r>
            <w:r>
              <w:rPr>
                <w:color w:val="2e2e2e"/>
                <w:spacing w:val="-3"/>
                <w:sz w:val="24"/>
              </w:rPr>
              <w:t xml:space="preserve"> </w:t>
            </w:r>
            <w:r>
              <w:rPr>
                <w:color w:val="2e2e2e"/>
                <w:sz w:val="24"/>
              </w:rPr>
              <w:t>Interest</w:t>
            </w:r>
            <w:r>
              <w:rPr>
                <w:color w:val="2e2e2e"/>
                <w:spacing w:val="-4"/>
                <w:sz w:val="24"/>
              </w:rPr>
              <w:t xml:space="preserve"> </w:t>
            </w:r>
            <w:r>
              <w:rPr>
                <w:color w:val="2e2e2e"/>
                <w:sz w:val="24"/>
              </w:rPr>
              <w:t>-</w:t>
            </w:r>
            <w:r>
              <w:rPr>
                <w:color w:val="2e2e2e"/>
                <w:spacing w:val="-3"/>
                <w:sz w:val="24"/>
              </w:rPr>
              <w:t xml:space="preserve"> </w:t>
            </w:r>
            <w:r>
              <w:rPr>
                <w:color w:val="2e2e2e"/>
                <w:sz w:val="24"/>
              </w:rPr>
              <w:t>You</w:t>
            </w:r>
            <w:r>
              <w:rPr>
                <w:color w:val="2e2e2e"/>
                <w:spacing w:val="-3"/>
                <w:sz w:val="24"/>
              </w:rPr>
              <w:t xml:space="preserve"> </w:t>
            </w:r>
            <w:r>
              <w:rPr>
                <w:color w:val="2e2e2e"/>
                <w:sz w:val="24"/>
              </w:rPr>
              <w:t>can</w:t>
            </w:r>
            <w:r>
              <w:rPr>
                <w:color w:val="2e2e2e"/>
                <w:spacing w:val="-3"/>
                <w:sz w:val="24"/>
              </w:rPr>
              <w:t xml:space="preserve"> </w:t>
            </w:r>
            <w:r>
              <w:rPr>
                <w:color w:val="2e2e2e"/>
                <w:sz w:val="24"/>
              </w:rPr>
              <w:t>opt</w:t>
            </w:r>
            <w:r>
              <w:rPr>
                <w:color w:val="2e2e2e"/>
                <w:spacing w:val="-3"/>
                <w:sz w:val="24"/>
              </w:rPr>
              <w:t xml:space="preserve"> </w:t>
            </w:r>
            <w:r>
              <w:rPr>
                <w:color w:val="2e2e2e"/>
                <w:sz w:val="24"/>
              </w:rPr>
              <w:t>to</w:t>
            </w:r>
            <w:r>
              <w:rPr>
                <w:color w:val="2e2e2e"/>
                <w:spacing w:val="-3"/>
                <w:sz w:val="24"/>
              </w:rPr>
              <w:t xml:space="preserve"> </w:t>
            </w:r>
            <w:r>
              <w:rPr>
                <w:color w:val="2e2e2e"/>
                <w:sz w:val="24"/>
              </w:rPr>
              <w:t>receive</w:t>
            </w:r>
            <w:r>
              <w:rPr>
                <w:color w:val="2e2e2e"/>
                <w:spacing w:val="-3"/>
                <w:sz w:val="24"/>
              </w:rPr>
              <w:t xml:space="preserve"> </w:t>
            </w:r>
            <w:r>
              <w:rPr>
                <w:color w:val="2e2e2e"/>
                <w:sz w:val="24"/>
              </w:rPr>
              <w:t>the</w:t>
            </w:r>
            <w:r>
              <w:rPr>
                <w:color w:val="2e2e2e"/>
                <w:spacing w:val="-3"/>
                <w:sz w:val="24"/>
              </w:rPr>
              <w:t xml:space="preserve"> </w:t>
            </w:r>
            <w:r>
              <w:rPr>
                <w:color w:val="2e2e2e"/>
                <w:sz w:val="24"/>
              </w:rPr>
              <w:t>interest</w:t>
            </w:r>
            <w:r>
              <w:rPr>
                <w:color w:val="2e2e2e"/>
                <w:spacing w:val="-3"/>
                <w:sz w:val="24"/>
              </w:rPr>
              <w:t xml:space="preserve"> </w:t>
            </w:r>
            <w:r>
              <w:rPr>
                <w:color w:val="2e2e2e"/>
                <w:sz w:val="24"/>
              </w:rPr>
              <w:t>earned</w:t>
            </w:r>
            <w:r>
              <w:rPr>
                <w:color w:val="2e2e2e"/>
                <w:spacing w:val="-3"/>
                <w:sz w:val="24"/>
              </w:rPr>
              <w:t xml:space="preserve"> </w:t>
            </w:r>
            <w:r>
              <w:rPr>
                <w:color w:val="2e2e2e"/>
                <w:sz w:val="24"/>
              </w:rPr>
              <w:t>either</w:t>
            </w:r>
            <w:r>
              <w:rPr>
                <w:color w:val="2e2e2e"/>
                <w:spacing w:val="-3"/>
                <w:sz w:val="24"/>
              </w:rPr>
              <w:t xml:space="preserve"> </w:t>
            </w:r>
            <w:r>
              <w:rPr>
                <w:color w:val="2e2e2e"/>
                <w:sz w:val="24"/>
              </w:rPr>
              <w:t>periodically, i.e., monthly, or quarterly or go with the cumulative method and receive a lump sum amount on maturity.</w:t>
            </w:r>
          </w:p>
          <w:p w14:paraId="00000078">
            <w:pPr>
              <w:pStyle w:val="TableParagraph"/>
              <w:numPr>
                <w:ilvl w:val="0"/>
                <w:numId w:val="16"/>
              </w:numPr>
              <w:tabs>
                <w:tab w:val="left" w:leader="none" w:pos="503"/>
              </w:tabs>
              <w:spacing w:before="120" w:after="0" w:line="240" w:lineRule="auto"/>
              <w:ind w:left="503" w:right="0" w:hanging="359"/>
              <w:jc w:val="left"/>
              <w:rPr>
                <w:sz w:val="24"/>
              </w:rPr>
            </w:pPr>
            <w:r>
              <w:rPr>
                <w:color w:val="2e2e2e"/>
                <w:sz w:val="24"/>
              </w:rPr>
              <w:t>Most</w:t>
            </w:r>
            <w:r>
              <w:rPr>
                <w:color w:val="2e2e2e"/>
                <w:spacing w:val="-3"/>
                <w:sz w:val="24"/>
              </w:rPr>
              <w:t xml:space="preserve"> </w:t>
            </w:r>
            <w:r>
              <w:rPr>
                <w:color w:val="2e2e2e"/>
                <w:sz w:val="24"/>
              </w:rPr>
              <w:t>banks</w:t>
            </w:r>
            <w:r>
              <w:rPr>
                <w:color w:val="2e2e2e"/>
                <w:spacing w:val="-1"/>
                <w:sz w:val="24"/>
              </w:rPr>
              <w:t xml:space="preserve"> </w:t>
            </w:r>
            <w:r>
              <w:rPr>
                <w:color w:val="2e2e2e"/>
                <w:sz w:val="24"/>
              </w:rPr>
              <w:t>offer senior</w:t>
            </w:r>
            <w:r>
              <w:rPr>
                <w:color w:val="2e2e2e"/>
                <w:spacing w:val="-1"/>
                <w:sz w:val="24"/>
              </w:rPr>
              <w:t xml:space="preserve"> </w:t>
            </w:r>
            <w:r>
              <w:rPr>
                <w:color w:val="2e2e2e"/>
                <w:sz w:val="24"/>
              </w:rPr>
              <w:t>citizens a</w:t>
            </w:r>
            <w:r>
              <w:rPr>
                <w:color w:val="2e2e2e"/>
                <w:spacing w:val="-1"/>
                <w:sz w:val="24"/>
              </w:rPr>
              <w:t xml:space="preserve"> </w:t>
            </w:r>
            <w:r>
              <w:rPr>
                <w:color w:val="2e2e2e"/>
                <w:sz w:val="24"/>
              </w:rPr>
              <w:t>0.5%</w:t>
            </w:r>
            <w:r>
              <w:rPr>
                <w:color w:val="2e2e2e"/>
                <w:spacing w:val="-1"/>
                <w:sz w:val="24"/>
              </w:rPr>
              <w:t xml:space="preserve"> </w:t>
            </w:r>
            <w:r>
              <w:rPr>
                <w:color w:val="2e2e2e"/>
                <w:sz w:val="24"/>
              </w:rPr>
              <w:t>higher interest</w:t>
            </w:r>
            <w:r>
              <w:rPr>
                <w:color w:val="2e2e2e"/>
                <w:spacing w:val="-1"/>
                <w:sz w:val="24"/>
              </w:rPr>
              <w:t xml:space="preserve"> </w:t>
            </w:r>
            <w:r>
              <w:rPr>
                <w:color w:val="2e2e2e"/>
                <w:sz w:val="24"/>
              </w:rPr>
              <w:t>rate on</w:t>
            </w:r>
            <w:r>
              <w:rPr>
                <w:color w:val="2e2e2e"/>
                <w:spacing w:val="-1"/>
                <w:sz w:val="24"/>
              </w:rPr>
              <w:t xml:space="preserve"> </w:t>
            </w:r>
            <w:r>
              <w:rPr>
                <w:color w:val="2e2e2e"/>
                <w:sz w:val="24"/>
              </w:rPr>
              <w:t xml:space="preserve">Fixed </w:t>
            </w:r>
            <w:r>
              <w:rPr>
                <w:color w:val="2e2e2e"/>
                <w:spacing w:val="-2"/>
                <w:sz w:val="24"/>
              </w:rPr>
              <w:t>Deposits.</w:t>
            </w:r>
          </w:p>
          <w:p w14:paraId="00000079">
            <w:pPr>
              <w:pStyle w:val="TableParagraph"/>
              <w:numPr>
                <w:ilvl w:val="0"/>
                <w:numId w:val="16"/>
              </w:numPr>
              <w:tabs>
                <w:tab w:val="left" w:leader="none" w:pos="503"/>
              </w:tabs>
              <w:spacing w:before="120" w:after="0" w:line="240" w:lineRule="auto"/>
              <w:ind w:left="503" w:right="0" w:hanging="359"/>
              <w:jc w:val="left"/>
              <w:rPr>
                <w:sz w:val="24"/>
              </w:rPr>
            </w:pPr>
            <w:r>
              <w:rPr>
                <w:color w:val="2e2e2e"/>
                <w:sz w:val="24"/>
              </w:rPr>
              <w:t>Returns</w:t>
            </w:r>
            <w:r>
              <w:rPr>
                <w:color w:val="2e2e2e"/>
                <w:spacing w:val="-3"/>
                <w:sz w:val="24"/>
              </w:rPr>
              <w:t xml:space="preserve"> </w:t>
            </w:r>
            <w:r>
              <w:rPr>
                <w:color w:val="2e2e2e"/>
                <w:sz w:val="24"/>
              </w:rPr>
              <w:t>on</w:t>
            </w:r>
            <w:r>
              <w:rPr>
                <w:color w:val="2e2e2e"/>
                <w:spacing w:val="-1"/>
                <w:sz w:val="24"/>
              </w:rPr>
              <w:t xml:space="preserve"> </w:t>
            </w:r>
            <w:r>
              <w:rPr>
                <w:color w:val="2e2e2e"/>
                <w:sz w:val="24"/>
              </w:rPr>
              <w:t>Fixed</w:t>
            </w:r>
            <w:r>
              <w:rPr>
                <w:color w:val="2e2e2e"/>
                <w:spacing w:val="-1"/>
                <w:sz w:val="24"/>
              </w:rPr>
              <w:t xml:space="preserve"> </w:t>
            </w:r>
            <w:r>
              <w:rPr>
                <w:color w:val="2e2e2e"/>
                <w:sz w:val="24"/>
              </w:rPr>
              <w:t>Deposits are</w:t>
            </w:r>
            <w:r>
              <w:rPr>
                <w:color w:val="2e2e2e"/>
                <w:spacing w:val="-1"/>
                <w:sz w:val="24"/>
              </w:rPr>
              <w:t xml:space="preserve"> </w:t>
            </w:r>
            <w:r>
              <w:rPr>
                <w:color w:val="2e2e2e"/>
                <w:sz w:val="24"/>
              </w:rPr>
              <w:t>safe</w:t>
            </w:r>
            <w:r>
              <w:rPr>
                <w:color w:val="2e2e2e"/>
                <w:spacing w:val="-1"/>
                <w:sz w:val="24"/>
              </w:rPr>
              <w:t xml:space="preserve"> </w:t>
            </w:r>
            <w:r>
              <w:rPr>
                <w:color w:val="2e2e2e"/>
                <w:sz w:val="24"/>
              </w:rPr>
              <w:t>from</w:t>
            </w:r>
            <w:r>
              <w:rPr>
                <w:color w:val="2e2e2e"/>
                <w:spacing w:val="-1"/>
                <w:sz w:val="24"/>
              </w:rPr>
              <w:t xml:space="preserve"> </w:t>
            </w:r>
            <w:r>
              <w:rPr>
                <w:color w:val="2e2e2e"/>
                <w:sz w:val="24"/>
              </w:rPr>
              <w:t xml:space="preserve">market </w:t>
            </w:r>
            <w:r>
              <w:rPr>
                <w:color w:val="2e2e2e"/>
                <w:spacing w:val="-2"/>
                <w:sz w:val="24"/>
              </w:rPr>
              <w:t>fluctuation.</w:t>
            </w:r>
          </w:p>
          <w:p w14:paraId="0000007A">
            <w:pPr>
              <w:pStyle w:val="TableParagraph"/>
              <w:numPr>
                <w:ilvl w:val="0"/>
                <w:numId w:val="16"/>
              </w:numPr>
              <w:tabs>
                <w:tab w:val="left" w:leader="none" w:pos="503"/>
              </w:tabs>
              <w:spacing w:before="120" w:after="0" w:line="240" w:lineRule="auto"/>
              <w:ind w:left="503" w:right="671" w:hanging="360"/>
              <w:jc w:val="left"/>
              <w:rPr>
                <w:sz w:val="24"/>
              </w:rPr>
            </w:pPr>
            <w:r>
              <w:rPr>
                <w:color w:val="2e2e2e"/>
                <w:sz w:val="24"/>
              </w:rPr>
              <w:t>You</w:t>
            </w:r>
            <w:r>
              <w:rPr>
                <w:color w:val="2e2e2e"/>
                <w:spacing w:val="-3"/>
                <w:sz w:val="24"/>
              </w:rPr>
              <w:t xml:space="preserve"> </w:t>
            </w:r>
            <w:r>
              <w:rPr>
                <w:color w:val="2e2e2e"/>
                <w:sz w:val="24"/>
              </w:rPr>
              <w:t>can</w:t>
            </w:r>
            <w:r>
              <w:rPr>
                <w:color w:val="2e2e2e"/>
                <w:spacing w:val="-3"/>
                <w:sz w:val="24"/>
              </w:rPr>
              <w:t xml:space="preserve"> </w:t>
            </w:r>
            <w:r>
              <w:rPr>
                <w:color w:val="2e2e2e"/>
                <w:sz w:val="24"/>
              </w:rPr>
              <w:t>also</w:t>
            </w:r>
            <w:r>
              <w:rPr>
                <w:color w:val="2e2e2e"/>
                <w:spacing w:val="-3"/>
                <w:sz w:val="24"/>
              </w:rPr>
              <w:t xml:space="preserve"> </w:t>
            </w:r>
            <w:r>
              <w:rPr>
                <w:color w:val="2e2e2e"/>
                <w:sz w:val="24"/>
              </w:rPr>
              <w:t>have</w:t>
            </w:r>
            <w:r>
              <w:rPr>
                <w:color w:val="2e2e2e"/>
                <w:spacing w:val="-3"/>
                <w:sz w:val="24"/>
              </w:rPr>
              <w:t xml:space="preserve"> </w:t>
            </w:r>
            <w:r>
              <w:rPr>
                <w:color w:val="2e2e2e"/>
                <w:sz w:val="24"/>
              </w:rPr>
              <w:t>the</w:t>
            </w:r>
            <w:r>
              <w:rPr>
                <w:color w:val="2e2e2e"/>
                <w:spacing w:val="-3"/>
                <w:sz w:val="24"/>
              </w:rPr>
              <w:t xml:space="preserve"> </w:t>
            </w:r>
            <w:r>
              <w:rPr>
                <w:color w:val="2e2e2e"/>
                <w:sz w:val="24"/>
              </w:rPr>
              <w:t>option</w:t>
            </w:r>
            <w:r>
              <w:rPr>
                <w:color w:val="2e2e2e"/>
                <w:spacing w:val="-3"/>
                <w:sz w:val="24"/>
              </w:rPr>
              <w:t xml:space="preserve"> </w:t>
            </w:r>
            <w:r>
              <w:rPr>
                <w:color w:val="2e2e2e"/>
                <w:sz w:val="24"/>
              </w:rPr>
              <w:t>to</w:t>
            </w:r>
            <w:r>
              <w:rPr>
                <w:color w:val="2e2e2e"/>
                <w:spacing w:val="-3"/>
                <w:sz w:val="24"/>
              </w:rPr>
              <w:t xml:space="preserve"> </w:t>
            </w:r>
            <w:r>
              <w:rPr>
                <w:color w:val="2e2e2e"/>
                <w:sz w:val="24"/>
              </w:rPr>
              <w:t>apply</w:t>
            </w:r>
            <w:r>
              <w:rPr>
                <w:color w:val="2e2e2e"/>
                <w:spacing w:val="-3"/>
                <w:sz w:val="24"/>
              </w:rPr>
              <w:t xml:space="preserve"> </w:t>
            </w:r>
            <w:r>
              <w:rPr>
                <w:color w:val="2e2e2e"/>
                <w:sz w:val="24"/>
              </w:rPr>
              <w:t>for</w:t>
            </w:r>
            <w:r>
              <w:rPr>
                <w:color w:val="2e2e2e"/>
                <w:spacing w:val="-3"/>
                <w:sz w:val="24"/>
              </w:rPr>
              <w:t xml:space="preserve"> </w:t>
            </w:r>
            <w:r>
              <w:rPr>
                <w:color w:val="2e2e2e"/>
                <w:sz w:val="24"/>
              </w:rPr>
              <w:t>a</w:t>
            </w:r>
            <w:r>
              <w:rPr>
                <w:color w:val="2e2e2e"/>
                <w:spacing w:val="-3"/>
                <w:sz w:val="24"/>
              </w:rPr>
              <w:t xml:space="preserve"> </w:t>
            </w:r>
            <w:r>
              <w:rPr>
                <w:color w:val="2e2e2e"/>
                <w:sz w:val="24"/>
              </w:rPr>
              <w:t>top-up</w:t>
            </w:r>
            <w:r>
              <w:rPr>
                <w:color w:val="2e2e2e"/>
                <w:spacing w:val="-3"/>
                <w:sz w:val="24"/>
              </w:rPr>
              <w:t xml:space="preserve"> </w:t>
            </w:r>
            <w:r>
              <w:rPr>
                <w:color w:val="2e2e2e"/>
                <w:sz w:val="24"/>
              </w:rPr>
              <w:t>loan</w:t>
            </w:r>
            <w:r>
              <w:rPr>
                <w:color w:val="2e2e2e"/>
                <w:spacing w:val="-3"/>
                <w:sz w:val="24"/>
              </w:rPr>
              <w:t xml:space="preserve"> </w:t>
            </w:r>
            <w:r>
              <w:rPr>
                <w:color w:val="2e2e2e"/>
                <w:sz w:val="24"/>
              </w:rPr>
              <w:t>against</w:t>
            </w:r>
            <w:r>
              <w:rPr>
                <w:color w:val="2e2e2e"/>
                <w:spacing w:val="-3"/>
                <w:sz w:val="24"/>
              </w:rPr>
              <w:t xml:space="preserve"> </w:t>
            </w:r>
            <w:r>
              <w:rPr>
                <w:color w:val="2e2e2e"/>
                <w:sz w:val="24"/>
              </w:rPr>
              <w:t>your</w:t>
            </w:r>
            <w:r>
              <w:rPr>
                <w:color w:val="2e2e2e"/>
                <w:spacing w:val="-3"/>
                <w:sz w:val="24"/>
              </w:rPr>
              <w:t xml:space="preserve"> </w:t>
            </w:r>
            <w:r>
              <w:rPr>
                <w:color w:val="2e2e2e"/>
                <w:sz w:val="24"/>
              </w:rPr>
              <w:t>Fixed Deposit in case you need funds.</w:t>
            </w:r>
          </w:p>
          <w:p w14:paraId="0000007B">
            <w:pPr>
              <w:pStyle w:val="TableParagraph"/>
              <w:numPr>
                <w:ilvl w:val="0"/>
                <w:numId w:val="16"/>
              </w:numPr>
              <w:tabs>
                <w:tab w:val="left" w:leader="none" w:pos="503"/>
              </w:tabs>
              <w:spacing w:before="0" w:after="0" w:line="293" w:lineRule="exact"/>
              <w:ind w:left="503" w:right="0" w:hanging="359"/>
              <w:jc w:val="left"/>
              <w:rPr>
                <w:sz w:val="24"/>
              </w:rPr>
            </w:pPr>
            <w:r>
              <w:rPr>
                <w:color w:val="2e2e2e"/>
                <w:sz w:val="24"/>
              </w:rPr>
              <w:t>Flexible</w:t>
            </w:r>
            <w:r>
              <w:rPr>
                <w:color w:val="2e2e2e"/>
                <w:spacing w:val="-1"/>
                <w:sz w:val="24"/>
              </w:rPr>
              <w:t xml:space="preserve"> </w:t>
            </w:r>
            <w:r>
              <w:rPr>
                <w:color w:val="2e2e2e"/>
                <w:sz w:val="24"/>
              </w:rPr>
              <w:t>Tenure</w:t>
            </w:r>
            <w:r>
              <w:rPr>
                <w:color w:val="2e2e2e"/>
                <w:spacing w:val="-1"/>
                <w:sz w:val="24"/>
              </w:rPr>
              <w:t xml:space="preserve"> </w:t>
            </w:r>
            <w:r>
              <w:rPr>
                <w:color w:val="2e2e2e"/>
                <w:sz w:val="24"/>
              </w:rPr>
              <w:t>and Renewal</w:t>
            </w:r>
            <w:r>
              <w:rPr>
                <w:color w:val="2e2e2e"/>
                <w:spacing w:val="-1"/>
                <w:sz w:val="24"/>
              </w:rPr>
              <w:t xml:space="preserve"> </w:t>
            </w:r>
            <w:r>
              <w:rPr>
                <w:color w:val="2e2e2e"/>
                <w:sz w:val="24"/>
              </w:rPr>
              <w:t>- FDs</w:t>
            </w:r>
            <w:r>
              <w:rPr>
                <w:color w:val="2e2e2e"/>
                <w:spacing w:val="-1"/>
                <w:sz w:val="24"/>
              </w:rPr>
              <w:t xml:space="preserve"> </w:t>
            </w:r>
            <w:r>
              <w:rPr>
                <w:color w:val="2e2e2e"/>
                <w:sz w:val="24"/>
              </w:rPr>
              <w:t>can</w:t>
            </w:r>
            <w:r>
              <w:rPr>
                <w:color w:val="2e2e2e"/>
                <w:spacing w:val="-1"/>
                <w:sz w:val="24"/>
              </w:rPr>
              <w:t xml:space="preserve"> </w:t>
            </w:r>
            <w:r>
              <w:rPr>
                <w:color w:val="2e2e2e"/>
                <w:sz w:val="24"/>
              </w:rPr>
              <w:t>be held</w:t>
            </w:r>
            <w:r>
              <w:rPr>
                <w:color w:val="2e2e2e"/>
                <w:spacing w:val="-1"/>
                <w:sz w:val="24"/>
              </w:rPr>
              <w:t xml:space="preserve"> </w:t>
            </w:r>
            <w:r>
              <w:rPr>
                <w:color w:val="2e2e2e"/>
                <w:sz w:val="24"/>
              </w:rPr>
              <w:t>for tenures</w:t>
            </w:r>
            <w:r>
              <w:rPr>
                <w:color w:val="2e2e2e"/>
                <w:spacing w:val="-1"/>
                <w:sz w:val="24"/>
              </w:rPr>
              <w:t xml:space="preserve"> </w:t>
            </w:r>
            <w:r>
              <w:rPr>
                <w:color w:val="2e2e2e"/>
                <w:sz w:val="24"/>
              </w:rPr>
              <w:t>lasting</w:t>
            </w:r>
            <w:r>
              <w:rPr>
                <w:color w:val="2e2e2e"/>
                <w:spacing w:val="-1"/>
                <w:sz w:val="24"/>
              </w:rPr>
              <w:t xml:space="preserve"> </w:t>
            </w:r>
            <w:r>
              <w:rPr>
                <w:color w:val="2e2e2e"/>
                <w:sz w:val="24"/>
              </w:rPr>
              <w:t>for a</w:t>
            </w:r>
            <w:r>
              <w:rPr>
                <w:color w:val="2e2e2e"/>
                <w:spacing w:val="-1"/>
                <w:sz w:val="24"/>
              </w:rPr>
              <w:t xml:space="preserve"> </w:t>
            </w:r>
            <w:r>
              <w:rPr>
                <w:color w:val="2e2e2e"/>
                <w:sz w:val="24"/>
              </w:rPr>
              <w:t xml:space="preserve">week </w:t>
            </w:r>
            <w:r>
              <w:rPr>
                <w:color w:val="2e2e2e"/>
                <w:spacing w:val="-5"/>
                <w:sz w:val="24"/>
              </w:rPr>
              <w:t>to</w:t>
            </w:r>
          </w:p>
          <w:p w14:paraId="0000007C">
            <w:pPr>
              <w:pStyle w:val="TableParagraph"/>
              <w:spacing w:line="290" w:lineRule="atLeast"/>
              <w:ind w:left="503"/>
              <w:rPr>
                <w:sz w:val="24"/>
              </w:rPr>
            </w:pPr>
            <w:r>
              <w:rPr>
                <w:color w:val="2e2e2e"/>
                <w:sz w:val="24"/>
              </w:rPr>
              <w:t>10</w:t>
            </w:r>
            <w:r>
              <w:rPr>
                <w:color w:val="2e2e2e"/>
                <w:spacing w:val="-3"/>
                <w:sz w:val="24"/>
              </w:rPr>
              <w:t xml:space="preserve"> </w:t>
            </w:r>
            <w:r>
              <w:rPr>
                <w:color w:val="2e2e2e"/>
                <w:sz w:val="24"/>
              </w:rPr>
              <w:t>years.</w:t>
            </w:r>
            <w:r>
              <w:rPr>
                <w:color w:val="2e2e2e"/>
                <w:spacing w:val="-3"/>
                <w:sz w:val="24"/>
              </w:rPr>
              <w:t xml:space="preserve"> </w:t>
            </w:r>
            <w:r>
              <w:rPr>
                <w:color w:val="2e2e2e"/>
                <w:sz w:val="24"/>
              </w:rPr>
              <w:t>You</w:t>
            </w:r>
            <w:r>
              <w:rPr>
                <w:color w:val="2e2e2e"/>
                <w:spacing w:val="-3"/>
                <w:sz w:val="24"/>
              </w:rPr>
              <w:t xml:space="preserve"> </w:t>
            </w:r>
            <w:r>
              <w:rPr>
                <w:color w:val="2e2e2e"/>
                <w:sz w:val="24"/>
              </w:rPr>
              <w:t>can</w:t>
            </w:r>
            <w:r>
              <w:rPr>
                <w:color w:val="2e2e2e"/>
                <w:spacing w:val="-3"/>
                <w:sz w:val="24"/>
              </w:rPr>
              <w:t xml:space="preserve"> </w:t>
            </w:r>
            <w:r>
              <w:rPr>
                <w:color w:val="2e2e2e"/>
                <w:sz w:val="24"/>
              </w:rPr>
              <w:t>choose</w:t>
            </w:r>
            <w:r>
              <w:rPr>
                <w:color w:val="2e2e2e"/>
                <w:spacing w:val="-3"/>
                <w:sz w:val="24"/>
              </w:rPr>
              <w:t xml:space="preserve"> </w:t>
            </w:r>
            <w:r>
              <w:rPr>
                <w:color w:val="2e2e2e"/>
                <w:sz w:val="24"/>
              </w:rPr>
              <w:t>your</w:t>
            </w:r>
            <w:r>
              <w:rPr>
                <w:color w:val="2e2e2e"/>
                <w:spacing w:val="-3"/>
                <w:sz w:val="24"/>
              </w:rPr>
              <w:t xml:space="preserve"> </w:t>
            </w:r>
            <w:r>
              <w:rPr>
                <w:color w:val="2e2e2e"/>
                <w:sz w:val="24"/>
              </w:rPr>
              <w:t>preferred</w:t>
            </w:r>
            <w:r>
              <w:rPr>
                <w:color w:val="2e2e2e"/>
                <w:spacing w:val="-3"/>
                <w:sz w:val="24"/>
              </w:rPr>
              <w:t xml:space="preserve"> </w:t>
            </w:r>
            <w:r>
              <w:rPr>
                <w:color w:val="2e2e2e"/>
                <w:sz w:val="24"/>
              </w:rPr>
              <w:t>term</w:t>
            </w:r>
            <w:r>
              <w:rPr>
                <w:color w:val="2e2e2e"/>
                <w:spacing w:val="-3"/>
                <w:sz w:val="24"/>
              </w:rPr>
              <w:t xml:space="preserve"> </w:t>
            </w:r>
            <w:r>
              <w:rPr>
                <w:color w:val="2e2e2e"/>
                <w:sz w:val="24"/>
              </w:rPr>
              <w:t>at</w:t>
            </w:r>
            <w:r>
              <w:rPr>
                <w:color w:val="2e2e2e"/>
                <w:spacing w:val="-3"/>
                <w:sz w:val="24"/>
              </w:rPr>
              <w:t xml:space="preserve"> </w:t>
            </w:r>
            <w:r>
              <w:rPr>
                <w:color w:val="2e2e2e"/>
                <w:sz w:val="24"/>
              </w:rPr>
              <w:t>the</w:t>
            </w:r>
            <w:r>
              <w:rPr>
                <w:color w:val="2e2e2e"/>
                <w:spacing w:val="-3"/>
                <w:sz w:val="24"/>
              </w:rPr>
              <w:t xml:space="preserve"> </w:t>
            </w:r>
            <w:r>
              <w:rPr>
                <w:color w:val="2e2e2e"/>
                <w:sz w:val="24"/>
              </w:rPr>
              <w:t>time</w:t>
            </w:r>
            <w:r>
              <w:rPr>
                <w:color w:val="2e2e2e"/>
                <w:spacing w:val="-3"/>
                <w:sz w:val="24"/>
              </w:rPr>
              <w:t xml:space="preserve"> </w:t>
            </w:r>
            <w:r>
              <w:rPr>
                <w:color w:val="2e2e2e"/>
                <w:sz w:val="24"/>
              </w:rPr>
              <w:t>of</w:t>
            </w:r>
            <w:r>
              <w:rPr>
                <w:color w:val="2e2e2e"/>
                <w:spacing w:val="-3"/>
                <w:sz w:val="24"/>
              </w:rPr>
              <w:t xml:space="preserve"> </w:t>
            </w:r>
            <w:r>
              <w:rPr>
                <w:color w:val="2e2e2e"/>
                <w:sz w:val="24"/>
              </w:rPr>
              <w:t>opening</w:t>
            </w:r>
            <w:r>
              <w:rPr>
                <w:color w:val="2e2e2e"/>
                <w:spacing w:val="-3"/>
                <w:sz w:val="24"/>
              </w:rPr>
              <w:t xml:space="preserve"> </w:t>
            </w:r>
            <w:r>
              <w:rPr>
                <w:color w:val="2e2e2e"/>
                <w:sz w:val="24"/>
              </w:rPr>
              <w:t>the</w:t>
            </w:r>
            <w:r>
              <w:rPr>
                <w:color w:val="2e2e2e"/>
                <w:spacing w:val="-3"/>
                <w:sz w:val="24"/>
              </w:rPr>
              <w:t xml:space="preserve"> </w:t>
            </w:r>
            <w:r>
              <w:rPr>
                <w:color w:val="2e2e2e"/>
                <w:sz w:val="24"/>
              </w:rPr>
              <w:t>FD, which can be conveniently renew the FD on maturity</w:t>
            </w:r>
          </w:p>
        </w:tc>
      </w:tr>
      <w:tr>
        <w:trPr>
          <w:trHeight w:val="4685" w:hRule="atLeast"/>
        </w:trPr>
        <w:tc>
          <w:tcPr>
            <w:cnfStyle w:val="011000000000"/>
            <w:tcW w:w="1622" w:type="dxa"/>
            <w:tcBorders>
              <w:top w:val="single" w:color="9cc2e5" w:sz="12" w:space="0"/>
            </w:tcBorders>
          </w:tcPr>
          <w:p w14:paraId="0000007D">
            <w:pPr>
              <w:pStyle w:val="TableParagraph"/>
              <w:ind w:left="110" w:right="123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Main</w:t>
            </w:r>
            <w:r>
              <w:rPr>
                <w:b/>
                <w:spacing w:val="40"/>
                <w:sz w:val="24"/>
              </w:rPr>
              <w:t xml:space="preserve"> </w:t>
            </w:r>
            <w:r>
              <w:rPr>
                <w:b/>
                <w:sz w:val="24"/>
              </w:rPr>
              <w:t>Features to be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Developed</w:t>
            </w:r>
          </w:p>
        </w:tc>
        <w:tc>
          <w:tcPr>
            <w:cnfStyle w:val="010100000000"/>
            <w:tcW w:w="8361" w:type="dxa"/>
            <w:tcBorders>
              <w:top w:val="single" w:color="9cc2e5" w:sz="12" w:space="0"/>
            </w:tcBorders>
          </w:tcPr>
          <w:p w14:paraId="0000007E">
            <w:pPr>
              <w:pStyle w:val="TableParagraph"/>
              <w:numPr>
                <w:ilvl w:val="0"/>
                <w:numId w:val="15"/>
              </w:numPr>
              <w:tabs>
                <w:tab w:val="left" w:leader="none" w:pos="464"/>
              </w:tabs>
              <w:spacing w:before="0" w:after="0" w:line="291" w:lineRule="exact"/>
              <w:ind w:left="464" w:right="0" w:hanging="359"/>
              <w:jc w:val="left"/>
              <w:rPr>
                <w:sz w:val="24"/>
              </w:rPr>
            </w:pPr>
            <w:r>
              <w:rPr>
                <w:sz w:val="24"/>
              </w:rPr>
              <w:t>Provision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create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Fixed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Deposit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online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through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web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portal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bank</w:t>
            </w:r>
          </w:p>
          <w:p w14:paraId="0000007F">
            <w:pPr>
              <w:pStyle w:val="TableParagraph"/>
              <w:numPr>
                <w:ilvl w:val="0"/>
                <w:numId w:val="15"/>
              </w:numPr>
              <w:tabs>
                <w:tab w:val="left" w:leader="none" w:pos="465"/>
              </w:tabs>
              <w:spacing w:before="0" w:after="0" w:line="240" w:lineRule="auto"/>
              <w:ind w:left="465" w:right="130" w:hanging="360"/>
              <w:jc w:val="left"/>
              <w:rPr>
                <w:sz w:val="24"/>
              </w:rPr>
            </w:pPr>
            <w:r>
              <w:rPr>
                <w:sz w:val="24"/>
              </w:rPr>
              <w:t>Provision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create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Fixed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Deposit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online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through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mobile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 xml:space="preserve">the </w:t>
            </w:r>
            <w:r>
              <w:rPr>
                <w:spacing w:val="-4"/>
                <w:sz w:val="24"/>
              </w:rPr>
              <w:t>bank</w:t>
            </w:r>
          </w:p>
          <w:p w14:paraId="00000080">
            <w:pPr>
              <w:pStyle w:val="TableParagraph"/>
              <w:numPr>
                <w:ilvl w:val="0"/>
                <w:numId w:val="15"/>
              </w:numPr>
              <w:tabs>
                <w:tab w:val="left" w:leader="none" w:pos="465"/>
              </w:tabs>
              <w:spacing w:before="0" w:after="0" w:line="240" w:lineRule="auto"/>
              <w:ind w:left="465" w:right="806" w:hanging="360"/>
              <w:jc w:val="left"/>
              <w:rPr>
                <w:sz w:val="24"/>
              </w:rPr>
            </w:pPr>
            <w:r>
              <w:rPr>
                <w:sz w:val="24"/>
              </w:rPr>
              <w:t>Provision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select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appropriate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fixed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deposit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option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based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tenure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 interest rate for normal users</w:t>
            </w:r>
          </w:p>
          <w:p w14:paraId="00000081">
            <w:pPr>
              <w:pStyle w:val="TableParagraph"/>
              <w:numPr>
                <w:ilvl w:val="0"/>
                <w:numId w:val="15"/>
              </w:numPr>
              <w:tabs>
                <w:tab w:val="left" w:leader="none" w:pos="465"/>
              </w:tabs>
              <w:spacing w:before="4" w:after="0" w:line="240" w:lineRule="auto"/>
              <w:ind w:left="465" w:right="806" w:hanging="360"/>
              <w:jc w:val="left"/>
              <w:rPr>
                <w:sz w:val="24"/>
              </w:rPr>
            </w:pPr>
            <w:r>
              <w:rPr>
                <w:sz w:val="24"/>
              </w:rPr>
              <w:t>Provision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select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appropriate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fixed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deposit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option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based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tenure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 interest rate for senior citizen users</w:t>
            </w:r>
          </w:p>
          <w:p w14:paraId="00000082">
            <w:pPr>
              <w:pStyle w:val="TableParagraph"/>
              <w:numPr>
                <w:ilvl w:val="0"/>
                <w:numId w:val="15"/>
              </w:numPr>
              <w:tabs>
                <w:tab w:val="left" w:leader="none" w:pos="465"/>
              </w:tabs>
              <w:spacing w:before="0" w:after="0" w:line="240" w:lineRule="auto"/>
              <w:ind w:left="465" w:right="112" w:hanging="360"/>
              <w:jc w:val="left"/>
              <w:rPr>
                <w:sz w:val="24"/>
              </w:rPr>
            </w:pPr>
            <w:r>
              <w:rPr>
                <w:sz w:val="24"/>
              </w:rPr>
              <w:t>Provision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calculate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maturity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amount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fixed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deposit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 xml:space="preserve">calculator by entering the amount the user the interested in investing and selecting the </w:t>
            </w:r>
            <w:r>
              <w:rPr>
                <w:spacing w:val="-2"/>
                <w:sz w:val="24"/>
              </w:rPr>
              <w:t>tenure</w:t>
            </w:r>
          </w:p>
          <w:p w14:paraId="00000083">
            <w:pPr>
              <w:pStyle w:val="TableParagraph"/>
              <w:numPr>
                <w:ilvl w:val="0"/>
                <w:numId w:val="15"/>
              </w:numPr>
              <w:tabs>
                <w:tab w:val="left" w:leader="none" w:pos="465"/>
              </w:tabs>
              <w:spacing w:before="0" w:after="0" w:line="240" w:lineRule="auto"/>
              <w:ind w:left="465" w:right="98" w:hanging="360"/>
              <w:jc w:val="left"/>
              <w:rPr>
                <w:sz w:val="24"/>
              </w:rPr>
            </w:pPr>
            <w:r>
              <w:rPr>
                <w:sz w:val="24"/>
              </w:rPr>
              <w:t>Provision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select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bank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account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money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deducted for the fixed deposit if the user more one account in ABC bank</w:t>
            </w:r>
          </w:p>
          <w:p w14:paraId="00000084">
            <w:pPr>
              <w:pStyle w:val="TableParagraph"/>
              <w:numPr>
                <w:ilvl w:val="0"/>
                <w:numId w:val="15"/>
              </w:numPr>
              <w:tabs>
                <w:tab w:val="left" w:leader="none" w:pos="464"/>
              </w:tabs>
              <w:spacing w:before="0" w:after="0" w:line="293" w:lineRule="exact"/>
              <w:ind w:left="464" w:right="0" w:hanging="359"/>
              <w:jc w:val="left"/>
              <w:rPr>
                <w:sz w:val="24"/>
              </w:rPr>
            </w:pPr>
            <w:r>
              <w:rPr>
                <w:sz w:val="24"/>
              </w:rPr>
              <w:t>Provision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Renew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fixed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deposit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maturity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instructions</w:t>
            </w:r>
          </w:p>
          <w:p w14:paraId="00000085">
            <w:pPr>
              <w:pStyle w:val="TableParagraph"/>
              <w:numPr>
                <w:ilvl w:val="0"/>
                <w:numId w:val="15"/>
              </w:numPr>
              <w:tabs>
                <w:tab w:val="left" w:leader="none" w:pos="465"/>
              </w:tabs>
              <w:spacing w:before="0" w:after="0" w:line="240" w:lineRule="auto"/>
              <w:ind w:left="465" w:right="563" w:hanging="360"/>
              <w:jc w:val="left"/>
              <w:rPr>
                <w:sz w:val="24"/>
              </w:rPr>
            </w:pPr>
            <w:r>
              <w:rPr>
                <w:sz w:val="24"/>
              </w:rPr>
              <w:t>Provision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create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joint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fixed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deposit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other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customer along with his/her SSN details</w:t>
            </w:r>
          </w:p>
          <w:p w14:paraId="00000086">
            <w:pPr>
              <w:pStyle w:val="TableParagraph"/>
              <w:numPr>
                <w:ilvl w:val="0"/>
                <w:numId w:val="15"/>
              </w:numPr>
              <w:tabs>
                <w:tab w:val="left" w:leader="none" w:pos="464"/>
              </w:tabs>
              <w:spacing w:before="0" w:after="0" w:line="270" w:lineRule="exact"/>
              <w:ind w:left="464" w:right="0" w:hanging="359"/>
              <w:jc w:val="left"/>
              <w:rPr>
                <w:sz w:val="24"/>
              </w:rPr>
            </w:pPr>
            <w:r>
              <w:rPr>
                <w:sz w:val="24"/>
              </w:rPr>
              <w:t>Provision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Nominee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fixed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deposit</w:t>
            </w:r>
          </w:p>
        </w:tc>
      </w:tr>
    </w:tbl>
    <w:p w14:paraId="00000087">
      <w:pPr>
        <w:spacing w:after="0" w:line="270" w:lineRule="exact"/>
        <w:jc w:val="left"/>
        <w:rPr>
          <w:sz w:val="24"/>
        </w:rPr>
        <w:sectPr>
          <w:pgSz w:w="12240" w:h="15840"/>
          <w:pgMar w:top="1360" w:right="420" w:bottom="280" w:left="480"/>
        </w:sectPr>
      </w:pPr>
    </w:p>
    <w:tbl>
      <w:tblPr>
        <w:tblW w:w="0" w:type="auto"/>
        <w:jc w:val="left"/>
        <w:tblInd w:w="970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22"/>
        <w:gridCol w:w="8361"/>
      </w:tblGrid>
      <w:tr>
        <w:trPr>
          <w:trHeight w:val="1463" w:hRule="atLeast"/>
        </w:trPr>
        <w:tc>
          <w:tcPr>
            <w:cnfStyle w:val="101000000000"/>
            <w:tcW w:w="1622" w:type="dxa"/>
          </w:tcPr>
          <w:p w14:paraId="00000088"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cnfStyle w:val="100100000000"/>
            <w:tcW w:w="8361" w:type="dxa"/>
          </w:tcPr>
          <w:p w14:paraId="00000089">
            <w:pPr>
              <w:pStyle w:val="TableParagraph"/>
              <w:numPr>
                <w:ilvl w:val="0"/>
                <w:numId w:val="14"/>
              </w:numPr>
              <w:tabs>
                <w:tab w:val="left" w:leader="none" w:pos="463"/>
                <w:tab w:val="left" w:leader="none" w:pos="465"/>
              </w:tabs>
              <w:spacing w:before="1" w:after="0" w:line="240" w:lineRule="auto"/>
              <w:ind w:left="465" w:right="153" w:hanging="360"/>
              <w:jc w:val="left"/>
              <w:rPr>
                <w:sz w:val="24"/>
              </w:rPr>
            </w:pPr>
            <w:r>
              <w:rPr>
                <w:sz w:val="24"/>
              </w:rPr>
              <w:t>Provision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fixed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deposit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receipt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PDF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format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emailed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 customer as the information mentioned in the system</w:t>
            </w:r>
          </w:p>
          <w:p w14:paraId="0000008A">
            <w:pPr>
              <w:pStyle w:val="TableParagraph"/>
              <w:numPr>
                <w:ilvl w:val="0"/>
                <w:numId w:val="14"/>
              </w:numPr>
              <w:tabs>
                <w:tab w:val="left" w:leader="none" w:pos="463"/>
                <w:tab w:val="left" w:leader="none" w:pos="465"/>
              </w:tabs>
              <w:spacing w:before="0" w:after="0" w:line="240" w:lineRule="auto"/>
              <w:ind w:left="465" w:right="152" w:hanging="360"/>
              <w:jc w:val="left"/>
              <w:rPr>
                <w:sz w:val="24"/>
              </w:rPr>
            </w:pPr>
            <w:r>
              <w:rPr>
                <w:sz w:val="24"/>
              </w:rPr>
              <w:t>Provision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fixed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deposit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PDF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copy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reflect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online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banking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account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 mobile banking account</w:t>
            </w:r>
          </w:p>
          <w:p w14:paraId="0000008B">
            <w:pPr>
              <w:pStyle w:val="TableParagraph"/>
              <w:numPr>
                <w:ilvl w:val="0"/>
                <w:numId w:val="14"/>
              </w:numPr>
              <w:tabs>
                <w:tab w:val="left" w:leader="none" w:pos="463"/>
              </w:tabs>
              <w:spacing w:before="0" w:after="0" w:line="270" w:lineRule="exact"/>
              <w:ind w:left="463" w:right="0" w:hanging="358"/>
              <w:jc w:val="left"/>
              <w:rPr>
                <w:sz w:val="24"/>
              </w:rPr>
            </w:pPr>
            <w:r>
              <w:rPr>
                <w:sz w:val="24"/>
              </w:rPr>
              <w:t>Provision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generate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reports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system</w:t>
            </w:r>
          </w:p>
        </w:tc>
      </w:tr>
    </w:tbl>
    <w:p w14:paraId="0000008C">
      <w:pPr>
        <w:spacing w:before="21"/>
        <w:ind w:left="705" w:right="284" w:firstLine="0"/>
        <w:jc w:val="center"/>
        <w:rPr>
          <w:i/>
          <w:sz w:val="18"/>
        </w:rPr>
      </w:pPr>
      <w:r>
        <w:rPr>
          <w:i/>
          <w:sz w:val="18"/>
        </w:rPr>
        <w:t>Table</w:t>
      </w:r>
      <w:r>
        <w:rPr>
          <w:i/>
          <w:spacing w:val="-4"/>
          <w:sz w:val="18"/>
        </w:rPr>
        <w:t xml:space="preserve"> </w:t>
      </w:r>
      <w:r>
        <w:rPr>
          <w:i/>
          <w:sz w:val="18"/>
        </w:rPr>
        <w:t>3:</w:t>
      </w:r>
      <w:r>
        <w:rPr>
          <w:i/>
          <w:spacing w:val="-4"/>
          <w:sz w:val="18"/>
        </w:rPr>
        <w:t xml:space="preserve"> </w:t>
      </w:r>
      <w:r>
        <w:rPr>
          <w:i/>
          <w:sz w:val="18"/>
        </w:rPr>
        <w:t>Scope</w:t>
      </w:r>
      <w:r>
        <w:rPr>
          <w:i/>
          <w:spacing w:val="-4"/>
          <w:sz w:val="18"/>
        </w:rPr>
        <w:t xml:space="preserve"> </w:t>
      </w:r>
      <w:r>
        <w:rPr>
          <w:i/>
          <w:sz w:val="18"/>
        </w:rPr>
        <w:t>of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Fixed</w:t>
      </w:r>
      <w:r>
        <w:rPr>
          <w:i/>
          <w:spacing w:val="-4"/>
          <w:sz w:val="18"/>
        </w:rPr>
        <w:t xml:space="preserve"> </w:t>
      </w:r>
      <w:r>
        <w:rPr>
          <w:i/>
          <w:sz w:val="18"/>
        </w:rPr>
        <w:t>Deposits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and</w:t>
      </w:r>
      <w:r>
        <w:rPr>
          <w:i/>
          <w:spacing w:val="-4"/>
          <w:sz w:val="18"/>
        </w:rPr>
        <w:t xml:space="preserve"> </w:t>
      </w:r>
      <w:r>
        <w:rPr>
          <w:i/>
          <w:sz w:val="18"/>
        </w:rPr>
        <w:t>Features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to</w:t>
      </w:r>
      <w:r>
        <w:rPr>
          <w:i/>
          <w:spacing w:val="-4"/>
          <w:sz w:val="18"/>
        </w:rPr>
        <w:t xml:space="preserve"> </w:t>
      </w:r>
      <w:r>
        <w:rPr>
          <w:i/>
          <w:sz w:val="18"/>
        </w:rPr>
        <w:t>be</w:t>
      </w:r>
      <w:r>
        <w:rPr>
          <w:i/>
          <w:spacing w:val="-4"/>
          <w:sz w:val="18"/>
        </w:rPr>
        <w:t xml:space="preserve"> </w:t>
      </w:r>
      <w:r>
        <w:rPr>
          <w:i/>
          <w:sz w:val="18"/>
        </w:rPr>
        <w:t>developed</w:t>
      </w:r>
      <w:r>
        <w:rPr>
          <w:i/>
          <w:spacing w:val="-4"/>
          <w:sz w:val="18"/>
        </w:rPr>
        <w:t xml:space="preserve"> </w:t>
      </w:r>
      <w:r>
        <w:rPr>
          <w:i/>
          <w:sz w:val="18"/>
        </w:rPr>
        <w:t>in</w:t>
      </w:r>
      <w:r>
        <w:rPr>
          <w:i/>
          <w:spacing w:val="-4"/>
          <w:sz w:val="18"/>
        </w:rPr>
        <w:t xml:space="preserve"> </w:t>
      </w:r>
      <w:r>
        <w:rPr>
          <w:i/>
          <w:sz w:val="18"/>
        </w:rPr>
        <w:t>the</w:t>
      </w:r>
      <w:r>
        <w:rPr>
          <w:i/>
          <w:spacing w:val="-4"/>
          <w:sz w:val="18"/>
        </w:rPr>
        <w:t xml:space="preserve"> </w:t>
      </w:r>
      <w:r>
        <w:rPr>
          <w:i/>
          <w:spacing w:val="-2"/>
          <w:sz w:val="18"/>
        </w:rPr>
        <w:t>Project</w:t>
      </w:r>
    </w:p>
    <w:p w14:paraId="0000008D">
      <w:pPr>
        <w:pStyle w:val="BodyText"/>
        <w:rPr>
          <w:i/>
          <w:sz w:val="18"/>
        </w:rPr>
      </w:pPr>
    </w:p>
    <w:p w14:paraId="0000008E">
      <w:pPr>
        <w:pStyle w:val="BodyText"/>
        <w:spacing w:before="191"/>
        <w:rPr>
          <w:i/>
          <w:sz w:val="18"/>
        </w:rPr>
      </w:pPr>
    </w:p>
    <w:p w14:paraId="0000008F">
      <w:pPr>
        <w:pStyle w:val="Heading1"/>
        <w:numPr>
          <w:ilvl w:val="0"/>
          <w:numId w:val="19"/>
        </w:numPr>
        <w:tabs>
          <w:tab w:val="left" w:leader="none" w:pos="750"/>
        </w:tabs>
        <w:spacing w:before="1" w:after="25" w:line="240" w:lineRule="auto"/>
        <w:ind w:left="750" w:right="0" w:hanging="358"/>
        <w:jc w:val="left"/>
        <w:rPr>
          <w:b/>
          <w:color w:val="2f5496"/>
          <w:sz w:val="26"/>
        </w:rPr>
      </w:pPr>
      <w:bookmarkStart w:id="4" w:name="_TOC_250005"/>
      <w:r>
        <w:rPr>
          <w:color w:val="2f5496"/>
        </w:rPr>
        <w:t>In</w:t>
      </w:r>
      <w:r>
        <w:rPr>
          <w:color w:val="2f5496"/>
          <w:spacing w:val="-4"/>
        </w:rPr>
        <w:t xml:space="preserve"> </w:t>
      </w:r>
      <w:r>
        <w:rPr>
          <w:color w:val="2f5496"/>
        </w:rPr>
        <w:t>Scope</w:t>
      </w:r>
      <w:r>
        <w:rPr>
          <w:color w:val="2f5496"/>
          <w:spacing w:val="-3"/>
        </w:rPr>
        <w:t xml:space="preserve"> </w:t>
      </w:r>
      <w:r>
        <w:rPr>
          <w:color w:val="2f5496"/>
        </w:rPr>
        <w:t>&amp;</w:t>
      </w:r>
      <w:r>
        <w:rPr>
          <w:color w:val="2f5496"/>
          <w:spacing w:val="-2"/>
        </w:rPr>
        <w:t xml:space="preserve"> </w:t>
      </w:r>
      <w:r>
        <w:rPr>
          <w:color w:val="2f5496"/>
        </w:rPr>
        <w:t>Out</w:t>
      </w:r>
      <w:r>
        <w:rPr>
          <w:color w:val="2f5496"/>
          <w:spacing w:val="-4"/>
        </w:rPr>
        <w:t xml:space="preserve"> </w:t>
      </w:r>
      <w:r>
        <w:rPr>
          <w:color w:val="2f5496"/>
        </w:rPr>
        <w:t>of</w:t>
      </w:r>
      <w:r>
        <w:rPr>
          <w:color w:val="2f5496"/>
          <w:spacing w:val="-3"/>
        </w:rPr>
        <w:t xml:space="preserve"> </w:t>
      </w:r>
      <w:bookmarkEnd w:id="4"/>
      <w:r>
        <w:rPr>
          <w:color w:val="2f5496"/>
          <w:spacing w:val="-2"/>
        </w:rPr>
        <w:t>Scope:</w:t>
      </w:r>
    </w:p>
    <w:tbl>
      <w:tblPr>
        <w:tblW w:w="0" w:type="auto"/>
        <w:jc w:val="left"/>
        <w:tblInd w:w="96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102"/>
        <w:gridCol w:w="4963"/>
      </w:tblGrid>
      <w:tr>
        <w:trPr>
          <w:trHeight w:val="316" w:hRule="atLeast"/>
        </w:trPr>
        <w:tc>
          <w:tcPr>
            <w:cnfStyle w:val="101000000000"/>
            <w:tcW w:w="5102" w:type="dxa"/>
          </w:tcPr>
          <w:p w14:paraId="00000090">
            <w:pPr>
              <w:pStyle w:val="TableParagraph"/>
              <w:spacing w:before="7" w:line="289" w:lineRule="exact"/>
              <w:ind w:left="5"/>
              <w:jc w:val="center"/>
              <w:rPr>
                <w:rFonts w:ascii="Calibri Light"/>
                <w:sz w:val="25"/>
              </w:rPr>
            </w:pPr>
            <w:r>
              <w:rPr>
                <w:rFonts w:ascii="Calibri Light"/>
                <w:color w:val="2f5496"/>
                <w:w w:val="105"/>
                <w:sz w:val="25"/>
              </w:rPr>
              <w:t>In</w:t>
            </w:r>
            <w:r>
              <w:rPr>
                <w:rFonts w:ascii="Calibri Light"/>
                <w:color w:val="2f5496"/>
                <w:spacing w:val="-5"/>
                <w:w w:val="105"/>
                <w:sz w:val="25"/>
              </w:rPr>
              <w:t xml:space="preserve"> </w:t>
            </w:r>
            <w:r>
              <w:rPr>
                <w:rFonts w:ascii="Calibri Light"/>
                <w:color w:val="2f5496"/>
                <w:spacing w:val="-2"/>
                <w:w w:val="105"/>
                <w:sz w:val="25"/>
              </w:rPr>
              <w:t>Scope</w:t>
            </w:r>
          </w:p>
        </w:tc>
        <w:tc>
          <w:tcPr>
            <w:cnfStyle w:val="100100000000"/>
            <w:tcW w:w="4963" w:type="dxa"/>
          </w:tcPr>
          <w:p w14:paraId="00000091">
            <w:pPr>
              <w:pStyle w:val="TableParagraph"/>
              <w:spacing w:before="7" w:line="289" w:lineRule="exact"/>
              <w:ind w:left="14"/>
              <w:jc w:val="center"/>
              <w:rPr>
                <w:rFonts w:ascii="Calibri Light"/>
                <w:sz w:val="25"/>
              </w:rPr>
            </w:pPr>
            <w:r>
              <w:rPr>
                <w:rFonts w:ascii="Calibri Light"/>
                <w:color w:val="2f5496"/>
                <w:w w:val="105"/>
                <w:sz w:val="25"/>
              </w:rPr>
              <w:t>Out</w:t>
            </w:r>
            <w:r>
              <w:rPr>
                <w:rFonts w:ascii="Calibri Light"/>
                <w:color w:val="2f5496"/>
                <w:spacing w:val="-7"/>
                <w:w w:val="105"/>
                <w:sz w:val="25"/>
              </w:rPr>
              <w:t xml:space="preserve"> </w:t>
            </w:r>
            <w:r>
              <w:rPr>
                <w:rFonts w:ascii="Calibri Light"/>
                <w:color w:val="2f5496"/>
                <w:w w:val="105"/>
                <w:sz w:val="25"/>
              </w:rPr>
              <w:t>of</w:t>
            </w:r>
            <w:r>
              <w:rPr>
                <w:rFonts w:ascii="Calibri Light"/>
                <w:color w:val="2f5496"/>
                <w:spacing w:val="-7"/>
                <w:w w:val="105"/>
                <w:sz w:val="25"/>
              </w:rPr>
              <w:t xml:space="preserve"> </w:t>
            </w:r>
            <w:r>
              <w:rPr>
                <w:rFonts w:ascii="Calibri Light"/>
                <w:color w:val="2f5496"/>
                <w:spacing w:val="-2"/>
                <w:w w:val="105"/>
                <w:sz w:val="25"/>
              </w:rPr>
              <w:t>Scope</w:t>
            </w:r>
          </w:p>
        </w:tc>
      </w:tr>
      <w:tr>
        <w:trPr>
          <w:trHeight w:val="7693" w:hRule="atLeast"/>
        </w:trPr>
        <w:tc>
          <w:tcPr>
            <w:cnfStyle w:val="011000000000"/>
            <w:tcW w:w="5102" w:type="dxa"/>
          </w:tcPr>
          <w:p w14:paraId="00000092">
            <w:pPr>
              <w:pStyle w:val="TableParagraph"/>
              <w:numPr>
                <w:ilvl w:val="0"/>
                <w:numId w:val="13"/>
              </w:numPr>
              <w:tabs>
                <w:tab w:val="left" w:leader="none" w:pos="465"/>
              </w:tabs>
              <w:spacing w:before="3" w:after="0" w:line="240" w:lineRule="auto"/>
              <w:ind w:left="465" w:right="175" w:hanging="360"/>
              <w:jc w:val="left"/>
              <w:rPr>
                <w:sz w:val="24"/>
              </w:rPr>
            </w:pPr>
            <w:r>
              <w:rPr>
                <w:sz w:val="24"/>
              </w:rPr>
              <w:t>Creation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Fixed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Deposit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existing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Internet banking and Mobile Banking user</w:t>
            </w:r>
          </w:p>
          <w:p w14:paraId="00000093">
            <w:pPr>
              <w:pStyle w:val="TableParagraph"/>
              <w:numPr>
                <w:ilvl w:val="0"/>
                <w:numId w:val="13"/>
              </w:numPr>
              <w:tabs>
                <w:tab w:val="left" w:leader="none" w:pos="465"/>
              </w:tabs>
              <w:spacing w:before="289" w:after="0" w:line="240" w:lineRule="auto"/>
              <w:ind w:left="465" w:right="618" w:hanging="360"/>
              <w:jc w:val="left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check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users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creating fixed deposit meet the following criteria</w:t>
            </w:r>
          </w:p>
          <w:p w14:paraId="00000094">
            <w:pPr>
              <w:pStyle w:val="TableParagraph"/>
              <w:numPr>
                <w:ilvl w:val="1"/>
                <w:numId w:val="13"/>
              </w:numPr>
              <w:tabs>
                <w:tab w:val="left" w:leader="none" w:pos="890"/>
              </w:tabs>
              <w:spacing w:before="0" w:after="0" w:line="296" w:lineRule="exact"/>
              <w:ind w:left="890" w:right="0" w:hanging="359"/>
              <w:jc w:val="left"/>
              <w:rPr>
                <w:sz w:val="24"/>
              </w:rPr>
            </w:pPr>
            <w:r>
              <w:rPr>
                <w:color w:val="3f3f3f"/>
                <w:sz w:val="24"/>
              </w:rPr>
              <w:t>Have</w:t>
            </w:r>
            <w:r>
              <w:rPr>
                <w:color w:val="3f3f3f"/>
                <w:spacing w:val="-3"/>
                <w:sz w:val="24"/>
              </w:rPr>
              <w:t xml:space="preserve"> </w:t>
            </w:r>
            <w:r>
              <w:rPr>
                <w:color w:val="3f3f3f"/>
                <w:sz w:val="24"/>
              </w:rPr>
              <w:t>a</w:t>
            </w:r>
            <w:r>
              <w:rPr>
                <w:color w:val="3f3f3f"/>
                <w:spacing w:val="-1"/>
                <w:sz w:val="24"/>
              </w:rPr>
              <w:t xml:space="preserve"> </w:t>
            </w:r>
            <w:r>
              <w:rPr>
                <w:color w:val="3f3f3f"/>
                <w:sz w:val="24"/>
              </w:rPr>
              <w:t>savings account</w:t>
            </w:r>
            <w:r>
              <w:rPr>
                <w:color w:val="3f3f3f"/>
                <w:spacing w:val="-1"/>
                <w:sz w:val="24"/>
              </w:rPr>
              <w:t xml:space="preserve"> </w:t>
            </w:r>
            <w:r>
              <w:rPr>
                <w:color w:val="3f3f3f"/>
                <w:sz w:val="24"/>
              </w:rPr>
              <w:t>with</w:t>
            </w:r>
            <w:r>
              <w:rPr>
                <w:color w:val="3f3f3f"/>
                <w:spacing w:val="-1"/>
                <w:sz w:val="24"/>
              </w:rPr>
              <w:t xml:space="preserve"> </w:t>
            </w:r>
            <w:r>
              <w:rPr>
                <w:color w:val="3f3f3f"/>
                <w:sz w:val="24"/>
              </w:rPr>
              <w:t xml:space="preserve">ABC </w:t>
            </w:r>
            <w:r>
              <w:rPr>
                <w:color w:val="3f3f3f"/>
                <w:spacing w:val="-4"/>
                <w:sz w:val="24"/>
              </w:rPr>
              <w:t>Bank</w:t>
            </w:r>
          </w:p>
          <w:p w14:paraId="00000095">
            <w:pPr>
              <w:pStyle w:val="TableParagraph"/>
              <w:numPr>
                <w:ilvl w:val="1"/>
                <w:numId w:val="13"/>
              </w:numPr>
              <w:tabs>
                <w:tab w:val="left" w:leader="none" w:pos="890"/>
              </w:tabs>
              <w:spacing w:before="0" w:after="0" w:line="293" w:lineRule="exact"/>
              <w:ind w:left="890" w:right="0" w:hanging="359"/>
              <w:jc w:val="left"/>
              <w:rPr>
                <w:sz w:val="24"/>
              </w:rPr>
            </w:pPr>
            <w:r>
              <w:rPr>
                <w:color w:val="3f3f3f"/>
                <w:sz w:val="24"/>
              </w:rPr>
              <w:t>Have</w:t>
            </w:r>
            <w:r>
              <w:rPr>
                <w:color w:val="3f3f3f"/>
                <w:spacing w:val="-3"/>
                <w:sz w:val="24"/>
              </w:rPr>
              <w:t xml:space="preserve"> </w:t>
            </w:r>
            <w:r>
              <w:rPr>
                <w:color w:val="3f3f3f"/>
                <w:sz w:val="24"/>
              </w:rPr>
              <w:t>an</w:t>
            </w:r>
            <w:r>
              <w:rPr>
                <w:color w:val="3f3f3f"/>
                <w:spacing w:val="-1"/>
                <w:sz w:val="24"/>
              </w:rPr>
              <w:t xml:space="preserve"> </w:t>
            </w:r>
            <w:r>
              <w:rPr>
                <w:color w:val="3f3f3f"/>
                <w:sz w:val="24"/>
              </w:rPr>
              <w:t>active</w:t>
            </w:r>
            <w:r>
              <w:rPr>
                <w:color w:val="3f3f3f"/>
                <w:spacing w:val="-1"/>
                <w:sz w:val="24"/>
              </w:rPr>
              <w:t xml:space="preserve"> </w:t>
            </w:r>
            <w:r>
              <w:rPr>
                <w:color w:val="3f3f3f"/>
                <w:sz w:val="24"/>
              </w:rPr>
              <w:t>online</w:t>
            </w:r>
            <w:r>
              <w:rPr>
                <w:color w:val="3f3f3f"/>
                <w:spacing w:val="-1"/>
                <w:sz w:val="24"/>
              </w:rPr>
              <w:t xml:space="preserve"> </w:t>
            </w:r>
            <w:r>
              <w:rPr>
                <w:color w:val="3f3f3f"/>
                <w:sz w:val="24"/>
              </w:rPr>
              <w:t xml:space="preserve">banking </w:t>
            </w:r>
            <w:r>
              <w:rPr>
                <w:color w:val="3f3f3f"/>
                <w:spacing w:val="-2"/>
                <w:sz w:val="24"/>
              </w:rPr>
              <w:t>account</w:t>
            </w:r>
          </w:p>
          <w:p w14:paraId="00000096">
            <w:pPr>
              <w:pStyle w:val="TableParagraph"/>
              <w:numPr>
                <w:ilvl w:val="1"/>
                <w:numId w:val="13"/>
              </w:numPr>
              <w:tabs>
                <w:tab w:val="left" w:leader="none" w:pos="890"/>
              </w:tabs>
              <w:spacing w:before="0" w:after="0" w:line="294" w:lineRule="exact"/>
              <w:ind w:left="890" w:right="0" w:hanging="359"/>
              <w:jc w:val="left"/>
              <w:rPr>
                <w:sz w:val="24"/>
              </w:rPr>
            </w:pPr>
            <w:r>
              <w:rPr>
                <w:color w:val="3f3f3f"/>
                <w:sz w:val="24"/>
              </w:rPr>
              <w:t>Have</w:t>
            </w:r>
            <w:r>
              <w:rPr>
                <w:color w:val="3f3f3f"/>
                <w:spacing w:val="-3"/>
                <w:sz w:val="24"/>
              </w:rPr>
              <w:t xml:space="preserve"> </w:t>
            </w:r>
            <w:r>
              <w:rPr>
                <w:color w:val="3f3f3f"/>
                <w:sz w:val="24"/>
              </w:rPr>
              <w:t>an</w:t>
            </w:r>
            <w:r>
              <w:rPr>
                <w:color w:val="3f3f3f"/>
                <w:spacing w:val="-1"/>
                <w:sz w:val="24"/>
              </w:rPr>
              <w:t xml:space="preserve"> </w:t>
            </w:r>
            <w:r>
              <w:rPr>
                <w:color w:val="3f3f3f"/>
                <w:sz w:val="24"/>
              </w:rPr>
              <w:t>active</w:t>
            </w:r>
            <w:r>
              <w:rPr>
                <w:color w:val="3f3f3f"/>
                <w:spacing w:val="-1"/>
                <w:sz w:val="24"/>
              </w:rPr>
              <w:t xml:space="preserve"> </w:t>
            </w:r>
            <w:r>
              <w:rPr>
                <w:color w:val="3f3f3f"/>
                <w:sz w:val="24"/>
              </w:rPr>
              <w:t>mobile</w:t>
            </w:r>
            <w:r>
              <w:rPr>
                <w:color w:val="3f3f3f"/>
                <w:spacing w:val="-1"/>
                <w:sz w:val="24"/>
              </w:rPr>
              <w:t xml:space="preserve"> </w:t>
            </w:r>
            <w:r>
              <w:rPr>
                <w:color w:val="3f3f3f"/>
                <w:sz w:val="24"/>
              </w:rPr>
              <w:t xml:space="preserve">banking </w:t>
            </w:r>
            <w:r>
              <w:rPr>
                <w:color w:val="3f3f3f"/>
                <w:spacing w:val="-2"/>
                <w:sz w:val="24"/>
              </w:rPr>
              <w:t>account</w:t>
            </w:r>
          </w:p>
          <w:p w14:paraId="00000097">
            <w:pPr>
              <w:pStyle w:val="TableParagraph"/>
              <w:numPr>
                <w:ilvl w:val="0"/>
                <w:numId w:val="13"/>
              </w:numPr>
              <w:tabs>
                <w:tab w:val="left" w:leader="none" w:pos="465"/>
              </w:tabs>
              <w:spacing w:before="0" w:after="0" w:line="240" w:lineRule="auto"/>
              <w:ind w:left="465" w:right="486" w:hanging="360"/>
              <w:jc w:val="left"/>
              <w:rPr>
                <w:sz w:val="24"/>
              </w:rPr>
            </w:pPr>
            <w:r>
              <w:rPr>
                <w:sz w:val="24"/>
              </w:rPr>
              <w:t>List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latest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Fixed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deposit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rates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tenure, amount to be invest and user (Regular, Senior) should be displayed to the user depending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interface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(Internet, Web) they are using</w:t>
            </w:r>
          </w:p>
          <w:p w14:paraId="00000098">
            <w:pPr>
              <w:pStyle w:val="TableParagraph"/>
              <w:numPr>
                <w:ilvl w:val="0"/>
                <w:numId w:val="13"/>
              </w:numPr>
              <w:tabs>
                <w:tab w:val="left" w:leader="none" w:pos="465"/>
              </w:tabs>
              <w:spacing w:before="0" w:after="0" w:line="240" w:lineRule="auto"/>
              <w:ind w:left="465" w:right="149" w:hanging="360"/>
              <w:jc w:val="left"/>
              <w:rPr>
                <w:sz w:val="24"/>
              </w:rPr>
            </w:pPr>
            <w:r>
              <w:rPr>
                <w:sz w:val="24"/>
              </w:rPr>
              <w:t>Fixed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Deposit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calculator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allow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user to calculate the maturity amount based on the input provided by the users</w:t>
            </w:r>
          </w:p>
          <w:p w14:paraId="00000099">
            <w:pPr>
              <w:pStyle w:val="TableParagraph"/>
              <w:numPr>
                <w:ilvl w:val="0"/>
                <w:numId w:val="13"/>
              </w:numPr>
              <w:tabs>
                <w:tab w:val="left" w:leader="none" w:pos="465"/>
              </w:tabs>
              <w:spacing w:before="0" w:after="0" w:line="240" w:lineRule="auto"/>
              <w:ind w:left="465" w:right="293" w:hanging="360"/>
              <w:jc w:val="left"/>
              <w:rPr>
                <w:sz w:val="24"/>
              </w:rPr>
            </w:pPr>
            <w:r>
              <w:rPr>
                <w:sz w:val="24"/>
              </w:rPr>
              <w:t>Account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selection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money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should be debited to create fixed deposit</w:t>
            </w:r>
          </w:p>
          <w:p w14:paraId="0000009A">
            <w:pPr>
              <w:pStyle w:val="TableParagraph"/>
              <w:numPr>
                <w:ilvl w:val="0"/>
                <w:numId w:val="13"/>
              </w:numPr>
              <w:tabs>
                <w:tab w:val="left" w:leader="none" w:pos="465"/>
              </w:tabs>
              <w:spacing w:before="0" w:after="0" w:line="304" w:lineRule="exact"/>
              <w:ind w:left="465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Option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renew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fixed </w:t>
            </w:r>
            <w:r>
              <w:rPr>
                <w:spacing w:val="-2"/>
                <w:sz w:val="24"/>
              </w:rPr>
              <w:t>deposit</w:t>
            </w:r>
          </w:p>
          <w:p w14:paraId="0000009B">
            <w:pPr>
              <w:pStyle w:val="TableParagraph"/>
              <w:numPr>
                <w:ilvl w:val="0"/>
                <w:numId w:val="13"/>
              </w:numPr>
              <w:tabs>
                <w:tab w:val="left" w:leader="none" w:pos="465"/>
              </w:tabs>
              <w:spacing w:before="0" w:after="0" w:line="240" w:lineRule="auto"/>
              <w:ind w:left="465" w:right="743" w:hanging="360"/>
              <w:jc w:val="left"/>
              <w:rPr>
                <w:sz w:val="24"/>
              </w:rPr>
            </w:pPr>
            <w:r>
              <w:rPr>
                <w:sz w:val="24"/>
              </w:rPr>
              <w:t>Option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close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fixed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deposit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 xml:space="preserve">before </w:t>
            </w:r>
            <w:r>
              <w:rPr>
                <w:spacing w:val="-2"/>
                <w:sz w:val="24"/>
              </w:rPr>
              <w:t>maturity</w:t>
            </w:r>
          </w:p>
          <w:p w14:paraId="0000009C">
            <w:pPr>
              <w:pStyle w:val="TableParagraph"/>
              <w:numPr>
                <w:ilvl w:val="0"/>
                <w:numId w:val="13"/>
              </w:numPr>
              <w:tabs>
                <w:tab w:val="left" w:leader="none" w:pos="465"/>
              </w:tabs>
              <w:spacing w:before="0" w:after="0" w:line="240" w:lineRule="auto"/>
              <w:ind w:left="465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Joint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fixed </w:t>
            </w:r>
            <w:r>
              <w:rPr>
                <w:spacing w:val="-2"/>
                <w:sz w:val="24"/>
              </w:rPr>
              <w:t>deposit</w:t>
            </w:r>
          </w:p>
          <w:p w14:paraId="0000009D">
            <w:pPr>
              <w:pStyle w:val="TableParagraph"/>
              <w:numPr>
                <w:ilvl w:val="0"/>
                <w:numId w:val="13"/>
              </w:numPr>
              <w:tabs>
                <w:tab w:val="left" w:leader="none" w:pos="465"/>
              </w:tabs>
              <w:spacing w:before="1" w:after="0" w:line="304" w:lineRule="exact"/>
              <w:ind w:left="465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Specify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Nominee </w:t>
            </w:r>
            <w:r>
              <w:rPr>
                <w:spacing w:val="-2"/>
                <w:sz w:val="24"/>
              </w:rPr>
              <w:t>details</w:t>
            </w:r>
          </w:p>
          <w:p w14:paraId="0000009E">
            <w:pPr>
              <w:pStyle w:val="TableParagraph"/>
              <w:numPr>
                <w:ilvl w:val="0"/>
                <w:numId w:val="13"/>
              </w:numPr>
              <w:tabs>
                <w:tab w:val="left" w:leader="none" w:pos="465"/>
              </w:tabs>
              <w:spacing w:before="0" w:after="0" w:line="304" w:lineRule="exact"/>
              <w:ind w:left="465" w:right="0" w:hanging="360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Reports</w:t>
            </w:r>
          </w:p>
        </w:tc>
        <w:tc>
          <w:tcPr>
            <w:cnfStyle w:val="010100000000"/>
            <w:tcW w:w="4963" w:type="dxa"/>
          </w:tcPr>
          <w:p w14:paraId="0000009F">
            <w:pPr>
              <w:pStyle w:val="TableParagraph"/>
              <w:numPr>
                <w:ilvl w:val="0"/>
                <w:numId w:val="12"/>
              </w:numPr>
              <w:tabs>
                <w:tab w:val="left" w:leader="none" w:pos="470"/>
              </w:tabs>
              <w:spacing w:before="3" w:after="0" w:line="240" w:lineRule="auto"/>
              <w:ind w:left="470" w:right="418" w:hanging="360"/>
              <w:jc w:val="left"/>
              <w:rPr>
                <w:sz w:val="24"/>
              </w:rPr>
            </w:pPr>
            <w:r>
              <w:rPr>
                <w:sz w:val="24"/>
              </w:rPr>
              <w:t>Creation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Fixed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Deposit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who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do not have account in ABC bank</w:t>
            </w:r>
          </w:p>
          <w:p w14:paraId="000000A0">
            <w:pPr>
              <w:pStyle w:val="TableParagraph"/>
              <w:numPr>
                <w:ilvl w:val="0"/>
                <w:numId w:val="12"/>
              </w:numPr>
              <w:tabs>
                <w:tab w:val="left" w:leader="none" w:pos="470"/>
              </w:tabs>
              <w:spacing w:before="0" w:after="0" w:line="302" w:lineRule="exact"/>
              <w:ind w:left="470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Transfer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Fixed </w:t>
            </w:r>
            <w:r>
              <w:rPr>
                <w:spacing w:val="-2"/>
                <w:sz w:val="24"/>
              </w:rPr>
              <w:t>Deposits</w:t>
            </w:r>
          </w:p>
        </w:tc>
      </w:tr>
    </w:tbl>
    <w:p w14:paraId="000000A1">
      <w:pPr>
        <w:spacing w:before="2"/>
        <w:ind w:left="421" w:right="705" w:firstLine="0"/>
        <w:jc w:val="center"/>
        <w:rPr>
          <w:sz w:val="18"/>
        </w:rPr>
        <w:sectPr>
          <w:type w:val="continuous"/>
          <w:pgSz w:w="12240" w:h="15840"/>
          <w:pgMar w:top="1420" w:right="420" w:bottom="280" w:left="480"/>
        </w:sectPr>
      </w:pPr>
      <w:r>
        <w:rPr>
          <w:i/>
          <w:sz w:val="18"/>
        </w:rPr>
        <w:t>Table</w:t>
      </w:r>
      <w:r>
        <w:rPr>
          <w:i/>
          <w:spacing w:val="-4"/>
          <w:sz w:val="18"/>
        </w:rPr>
        <w:t xml:space="preserve"> </w:t>
      </w:r>
      <w:r>
        <w:rPr>
          <w:i/>
          <w:sz w:val="18"/>
        </w:rPr>
        <w:t>4: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In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Scope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&amp;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Out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of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Scope</w:t>
      </w:r>
      <w:r>
        <w:rPr>
          <w:i/>
          <w:spacing w:val="-2"/>
          <w:sz w:val="18"/>
        </w:rPr>
        <w:t xml:space="preserve"> requirements</w:t>
      </w:r>
    </w:p>
    <w:p w14:paraId="000000A2">
      <w:pPr>
        <w:pStyle w:val="Heading1"/>
        <w:numPr>
          <w:ilvl w:val="0"/>
          <w:numId w:val="19"/>
        </w:numPr>
        <w:tabs>
          <w:tab w:val="left" w:leader="none" w:pos="750"/>
        </w:tabs>
        <w:spacing w:before="82" w:after="0" w:line="240" w:lineRule="auto"/>
        <w:ind w:left="750" w:right="0" w:hanging="358"/>
        <w:jc w:val="left"/>
        <w:rPr>
          <w:color w:val="2f5496"/>
        </w:rPr>
      </w:pPr>
      <w:bookmarkStart w:id="5" w:name="_TOC_250004"/>
      <w:r>
        <w:rPr>
          <w:color w:val="2f5496"/>
        </w:rPr>
        <w:t>Business</w:t>
      </w:r>
      <w:r>
        <w:rPr>
          <w:color w:val="2f5496"/>
          <w:spacing w:val="-12"/>
        </w:rPr>
        <w:t xml:space="preserve"> </w:t>
      </w:r>
      <w:r>
        <w:rPr>
          <w:color w:val="2f5496"/>
        </w:rPr>
        <w:t>requirements,</w:t>
      </w:r>
      <w:r>
        <w:rPr>
          <w:color w:val="2f5496"/>
          <w:spacing w:val="-11"/>
        </w:rPr>
        <w:t xml:space="preserve"> </w:t>
      </w:r>
      <w:r>
        <w:rPr>
          <w:color w:val="2f5496"/>
        </w:rPr>
        <w:t>functional</w:t>
      </w:r>
      <w:r>
        <w:rPr>
          <w:color w:val="2f5496"/>
          <w:spacing w:val="-11"/>
        </w:rPr>
        <w:t xml:space="preserve"> </w:t>
      </w:r>
      <w:r>
        <w:rPr>
          <w:color w:val="2f5496"/>
        </w:rPr>
        <w:t>and</w:t>
      </w:r>
      <w:r>
        <w:rPr>
          <w:color w:val="2f5496"/>
          <w:spacing w:val="-12"/>
        </w:rPr>
        <w:t xml:space="preserve"> </w:t>
      </w:r>
      <w:r>
        <w:rPr>
          <w:color w:val="2f5496"/>
        </w:rPr>
        <w:t>nonfunctional</w:t>
      </w:r>
      <w:r>
        <w:rPr>
          <w:color w:val="2f5496"/>
          <w:spacing w:val="-11"/>
        </w:rPr>
        <w:t xml:space="preserve"> </w:t>
      </w:r>
      <w:bookmarkEnd w:id="5"/>
      <w:r>
        <w:rPr>
          <w:color w:val="2f5496"/>
          <w:spacing w:val="-2"/>
        </w:rPr>
        <w:t>requirements</w:t>
      </w:r>
    </w:p>
    <w:p w14:paraId="000000A3">
      <w:pPr>
        <w:pStyle w:val="BodyText"/>
        <w:spacing w:before="137"/>
        <w:rPr>
          <w:sz w:val="28"/>
        </w:rPr>
      </w:pPr>
    </w:p>
    <w:p w14:paraId="000000A4">
      <w:pPr>
        <w:pStyle w:val="Heading3"/>
        <w:numPr>
          <w:ilvl w:val="1"/>
          <w:numId w:val="19"/>
        </w:numPr>
        <w:tabs>
          <w:tab w:val="left" w:leader="none" w:pos="958"/>
        </w:tabs>
        <w:spacing w:before="0" w:after="0" w:line="240" w:lineRule="auto"/>
        <w:ind w:left="958" w:right="0" w:hanging="358"/>
        <w:jc w:val="left"/>
        <w:rPr/>
      </w:pPr>
      <w:r>
        <w:t>Functional</w:t>
      </w:r>
      <w:r>
        <w:rPr>
          <w:spacing w:val="-2"/>
        </w:rPr>
        <w:t xml:space="preserve"> Requirements</w:t>
      </w:r>
    </w:p>
    <w:p w14:paraId="000000A5">
      <w:pPr>
        <w:pStyle w:val="ListParagraph"/>
        <w:numPr>
          <w:ilvl w:val="2"/>
          <w:numId w:val="19"/>
        </w:numPr>
        <w:tabs>
          <w:tab w:val="left" w:leader="none" w:pos="1318"/>
        </w:tabs>
        <w:spacing w:before="19" w:after="0" w:line="240" w:lineRule="auto"/>
        <w:ind w:left="1318" w:right="0" w:hanging="358"/>
        <w:jc w:val="left"/>
        <w:rPr>
          <w:b/>
          <w:sz w:val="24"/>
        </w:rPr>
      </w:pPr>
      <w:r>
        <w:rPr>
          <w:b/>
          <w:sz w:val="24"/>
        </w:rPr>
        <w:t>Bank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User (Mobile &amp; Internet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banking)</w:t>
      </w:r>
    </w:p>
    <w:p w14:paraId="000000A6">
      <w:pPr>
        <w:pStyle w:val="ListParagraph"/>
        <w:numPr>
          <w:ilvl w:val="3"/>
          <w:numId w:val="19"/>
        </w:numPr>
        <w:tabs>
          <w:tab w:val="left" w:leader="none" w:pos="1320"/>
        </w:tabs>
        <w:spacing w:before="24" w:after="0" w:line="240" w:lineRule="auto"/>
        <w:ind w:left="1320" w:right="1343" w:hanging="360"/>
        <w:jc w:val="left"/>
        <w:rPr>
          <w:rFonts w:ascii="Wingdings" w:hAnsi="Wingdings"/>
          <w:sz w:val="24"/>
        </w:rPr>
      </w:pPr>
      <w:r>
        <w:rPr>
          <w:color w:val="3f3f3f"/>
          <w:sz w:val="24"/>
        </w:rPr>
        <w:t>As</w:t>
      </w:r>
      <w:r>
        <w:rPr>
          <w:color w:val="3f3f3f"/>
          <w:spacing w:val="-2"/>
          <w:sz w:val="24"/>
        </w:rPr>
        <w:t xml:space="preserve"> </w:t>
      </w:r>
      <w:r>
        <w:rPr>
          <w:color w:val="3f3f3f"/>
          <w:sz w:val="24"/>
        </w:rPr>
        <w:t>a</w:t>
      </w:r>
      <w:r>
        <w:rPr>
          <w:color w:val="3f3f3f"/>
          <w:spacing w:val="-2"/>
          <w:sz w:val="24"/>
        </w:rPr>
        <w:t xml:space="preserve"> </w:t>
      </w:r>
      <w:r>
        <w:rPr>
          <w:color w:val="3f3f3f"/>
          <w:sz w:val="24"/>
        </w:rPr>
        <w:t>customer</w:t>
      </w:r>
      <w:r>
        <w:rPr>
          <w:color w:val="3f3f3f"/>
          <w:spacing w:val="-2"/>
          <w:sz w:val="24"/>
        </w:rPr>
        <w:t xml:space="preserve"> </w:t>
      </w:r>
      <w:r>
        <w:rPr>
          <w:color w:val="3f3f3f"/>
          <w:sz w:val="24"/>
        </w:rPr>
        <w:t>of</w:t>
      </w:r>
      <w:r>
        <w:rPr>
          <w:color w:val="3f3f3f"/>
          <w:spacing w:val="-2"/>
          <w:sz w:val="24"/>
        </w:rPr>
        <w:t xml:space="preserve"> </w:t>
      </w:r>
      <w:r>
        <w:rPr>
          <w:color w:val="3f3f3f"/>
          <w:sz w:val="24"/>
        </w:rPr>
        <w:t>ABC</w:t>
      </w:r>
      <w:r>
        <w:rPr>
          <w:color w:val="3f3f3f"/>
          <w:spacing w:val="-2"/>
          <w:sz w:val="24"/>
        </w:rPr>
        <w:t xml:space="preserve"> </w:t>
      </w:r>
      <w:r>
        <w:rPr>
          <w:color w:val="3f3f3f"/>
          <w:sz w:val="24"/>
        </w:rPr>
        <w:t>I</w:t>
      </w:r>
      <w:r>
        <w:rPr>
          <w:color w:val="3f3f3f"/>
          <w:spacing w:val="-2"/>
          <w:sz w:val="24"/>
        </w:rPr>
        <w:t xml:space="preserve"> </w:t>
      </w:r>
      <w:r>
        <w:rPr>
          <w:color w:val="3f3f3f"/>
          <w:sz w:val="24"/>
        </w:rPr>
        <w:t>should</w:t>
      </w:r>
      <w:r>
        <w:rPr>
          <w:color w:val="3f3f3f"/>
          <w:spacing w:val="-2"/>
          <w:sz w:val="24"/>
        </w:rPr>
        <w:t xml:space="preserve"> </w:t>
      </w:r>
      <w:r>
        <w:rPr>
          <w:color w:val="3f3f3f"/>
          <w:sz w:val="24"/>
        </w:rPr>
        <w:t>be</w:t>
      </w:r>
      <w:r>
        <w:rPr>
          <w:color w:val="3f3f3f"/>
          <w:spacing w:val="-2"/>
          <w:sz w:val="24"/>
        </w:rPr>
        <w:t xml:space="preserve"> </w:t>
      </w:r>
      <w:r>
        <w:rPr>
          <w:color w:val="3f3f3f"/>
          <w:sz w:val="24"/>
        </w:rPr>
        <w:t>able</w:t>
      </w:r>
      <w:r>
        <w:rPr>
          <w:color w:val="3f3f3f"/>
          <w:spacing w:val="-2"/>
          <w:sz w:val="24"/>
        </w:rPr>
        <w:t xml:space="preserve"> </w:t>
      </w:r>
      <w:r>
        <w:rPr>
          <w:color w:val="3f3f3f"/>
          <w:sz w:val="24"/>
        </w:rPr>
        <w:t>to</w:t>
      </w:r>
      <w:r>
        <w:rPr>
          <w:color w:val="3f3f3f"/>
          <w:spacing w:val="-2"/>
          <w:sz w:val="24"/>
        </w:rPr>
        <w:t xml:space="preserve"> </w:t>
      </w:r>
      <w:r>
        <w:rPr>
          <w:color w:val="3f3f3f"/>
          <w:sz w:val="24"/>
        </w:rPr>
        <w:t>a</w:t>
      </w:r>
      <w:r>
        <w:rPr>
          <w:color w:val="3f3f3f"/>
          <w:spacing w:val="-2"/>
          <w:sz w:val="24"/>
        </w:rPr>
        <w:t xml:space="preserve"> </w:t>
      </w:r>
      <w:r>
        <w:rPr>
          <w:color w:val="3f3f3f"/>
          <w:sz w:val="24"/>
        </w:rPr>
        <w:t>create</w:t>
      </w:r>
      <w:r>
        <w:rPr>
          <w:color w:val="3f3f3f"/>
          <w:spacing w:val="-2"/>
          <w:sz w:val="24"/>
        </w:rPr>
        <w:t xml:space="preserve"> </w:t>
      </w:r>
      <w:r>
        <w:rPr>
          <w:color w:val="3f3f3f"/>
          <w:sz w:val="24"/>
        </w:rPr>
        <w:t>a</w:t>
      </w:r>
      <w:r>
        <w:rPr>
          <w:color w:val="3f3f3f"/>
          <w:spacing w:val="-2"/>
          <w:sz w:val="24"/>
        </w:rPr>
        <w:t xml:space="preserve"> </w:t>
      </w:r>
      <w:r>
        <w:rPr>
          <w:color w:val="3f3f3f"/>
          <w:sz w:val="24"/>
        </w:rPr>
        <w:t>fixed</w:t>
      </w:r>
      <w:r>
        <w:rPr>
          <w:color w:val="3f3f3f"/>
          <w:spacing w:val="-2"/>
          <w:sz w:val="24"/>
        </w:rPr>
        <w:t xml:space="preserve"> </w:t>
      </w:r>
      <w:r>
        <w:rPr>
          <w:color w:val="3f3f3f"/>
          <w:sz w:val="24"/>
        </w:rPr>
        <w:t>deposit</w:t>
      </w:r>
      <w:r>
        <w:rPr>
          <w:color w:val="3f3f3f"/>
          <w:spacing w:val="-2"/>
          <w:sz w:val="24"/>
        </w:rPr>
        <w:t xml:space="preserve"> </w:t>
      </w:r>
      <w:r>
        <w:rPr>
          <w:color w:val="3f3f3f"/>
          <w:sz w:val="24"/>
        </w:rPr>
        <w:t>using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my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online</w:t>
      </w:r>
      <w:r>
        <w:rPr>
          <w:color w:val="3f3f3f"/>
          <w:spacing w:val="-2"/>
          <w:sz w:val="24"/>
        </w:rPr>
        <w:t xml:space="preserve"> </w:t>
      </w:r>
      <w:r>
        <w:rPr>
          <w:color w:val="3f3f3f"/>
          <w:sz w:val="24"/>
        </w:rPr>
        <w:t>banking account or existing mobile banking account so that I can invest my money in it</w:t>
      </w:r>
    </w:p>
    <w:p w14:paraId="000000A7">
      <w:pPr>
        <w:pStyle w:val="ListParagraph"/>
        <w:numPr>
          <w:ilvl w:val="3"/>
          <w:numId w:val="19"/>
        </w:numPr>
        <w:tabs>
          <w:tab w:val="left" w:leader="none" w:pos="1320"/>
        </w:tabs>
        <w:spacing w:before="0" w:after="0" w:line="240" w:lineRule="auto"/>
        <w:ind w:left="1320" w:right="1055" w:hanging="360"/>
        <w:jc w:val="left"/>
        <w:rPr>
          <w:rFonts w:ascii="Wingdings" w:hAnsi="Wingdings"/>
          <w:sz w:val="24"/>
        </w:rPr>
      </w:pPr>
      <w:r>
        <w:rPr>
          <w:color w:val="3f3f3f"/>
          <w:sz w:val="24"/>
        </w:rPr>
        <w:t>As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a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customer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of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ABC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I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should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be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able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to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view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the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various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FD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rates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based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on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period,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amount to be invested and interest rates applicable for normal/senior citizen users so I can decide on the option</w:t>
      </w:r>
    </w:p>
    <w:p w14:paraId="000000A8">
      <w:pPr>
        <w:pStyle w:val="ListParagraph"/>
        <w:numPr>
          <w:ilvl w:val="3"/>
          <w:numId w:val="19"/>
        </w:numPr>
        <w:tabs>
          <w:tab w:val="left" w:leader="none" w:pos="1320"/>
        </w:tabs>
        <w:spacing w:before="0" w:after="0" w:line="242" w:lineRule="auto"/>
        <w:ind w:left="1320" w:right="1310" w:hanging="360"/>
        <w:jc w:val="both"/>
        <w:rPr>
          <w:rFonts w:ascii="Wingdings" w:hAnsi="Wingdings"/>
          <w:sz w:val="24"/>
        </w:rPr>
      </w:pPr>
      <w:r>
        <w:rPr>
          <w:color w:val="3f3f3f"/>
          <w:sz w:val="24"/>
        </w:rPr>
        <w:t>As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a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customer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of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ABC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bank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I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should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be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able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calculate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the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maturity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amount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using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the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fixed deposit</w:t>
      </w:r>
      <w:r>
        <w:rPr>
          <w:color w:val="3f3f3f"/>
          <w:spacing w:val="-2"/>
          <w:sz w:val="24"/>
        </w:rPr>
        <w:t xml:space="preserve"> </w:t>
      </w:r>
      <w:r>
        <w:rPr>
          <w:color w:val="3f3f3f"/>
          <w:sz w:val="24"/>
        </w:rPr>
        <w:t>calculator</w:t>
      </w:r>
      <w:r>
        <w:rPr>
          <w:color w:val="3f3f3f"/>
          <w:spacing w:val="-2"/>
          <w:sz w:val="24"/>
        </w:rPr>
        <w:t xml:space="preserve"> </w:t>
      </w:r>
      <w:r>
        <w:rPr>
          <w:color w:val="3f3f3f"/>
          <w:sz w:val="24"/>
        </w:rPr>
        <w:t>based</w:t>
      </w:r>
      <w:r>
        <w:rPr>
          <w:color w:val="3f3f3f"/>
          <w:spacing w:val="-2"/>
          <w:sz w:val="24"/>
        </w:rPr>
        <w:t xml:space="preserve"> </w:t>
      </w:r>
      <w:r>
        <w:rPr>
          <w:color w:val="3f3f3f"/>
          <w:sz w:val="24"/>
        </w:rPr>
        <w:t>on</w:t>
      </w:r>
      <w:r>
        <w:rPr>
          <w:color w:val="3f3f3f"/>
          <w:spacing w:val="-2"/>
          <w:sz w:val="24"/>
        </w:rPr>
        <w:t xml:space="preserve"> </w:t>
      </w:r>
      <w:r>
        <w:rPr>
          <w:color w:val="3f3f3f"/>
          <w:sz w:val="24"/>
        </w:rPr>
        <w:t>the</w:t>
      </w:r>
      <w:r>
        <w:rPr>
          <w:color w:val="3f3f3f"/>
          <w:spacing w:val="-2"/>
          <w:sz w:val="24"/>
        </w:rPr>
        <w:t xml:space="preserve"> </w:t>
      </w:r>
      <w:r>
        <w:rPr>
          <w:color w:val="3f3f3f"/>
          <w:sz w:val="24"/>
        </w:rPr>
        <w:t>investment</w:t>
      </w:r>
      <w:r>
        <w:rPr>
          <w:color w:val="3f3f3f"/>
          <w:spacing w:val="-2"/>
          <w:sz w:val="24"/>
        </w:rPr>
        <w:t xml:space="preserve"> </w:t>
      </w:r>
      <w:r>
        <w:rPr>
          <w:color w:val="3f3f3f"/>
          <w:sz w:val="24"/>
        </w:rPr>
        <w:t>amount</w:t>
      </w:r>
      <w:r>
        <w:rPr>
          <w:color w:val="3f3f3f"/>
          <w:spacing w:val="-2"/>
          <w:sz w:val="24"/>
        </w:rPr>
        <w:t xml:space="preserve"> </w:t>
      </w:r>
      <w:r>
        <w:rPr>
          <w:color w:val="3f3f3f"/>
          <w:sz w:val="24"/>
        </w:rPr>
        <w:t>entered</w:t>
      </w:r>
      <w:r>
        <w:rPr>
          <w:color w:val="3f3f3f"/>
          <w:spacing w:val="-2"/>
          <w:sz w:val="24"/>
        </w:rPr>
        <w:t xml:space="preserve"> </w:t>
      </w:r>
      <w:r>
        <w:rPr>
          <w:color w:val="3f3f3f"/>
          <w:sz w:val="24"/>
        </w:rPr>
        <w:t>and</w:t>
      </w:r>
      <w:r>
        <w:rPr>
          <w:color w:val="3f3f3f"/>
          <w:spacing w:val="-2"/>
          <w:sz w:val="24"/>
        </w:rPr>
        <w:t xml:space="preserve"> </w:t>
      </w:r>
      <w:r>
        <w:rPr>
          <w:color w:val="3f3f3f"/>
          <w:sz w:val="24"/>
        </w:rPr>
        <w:t>period</w:t>
      </w:r>
      <w:r>
        <w:rPr>
          <w:color w:val="3f3f3f"/>
          <w:spacing w:val="-2"/>
          <w:sz w:val="24"/>
        </w:rPr>
        <w:t xml:space="preserve"> </w:t>
      </w:r>
      <w:r>
        <w:rPr>
          <w:color w:val="3f3f3f"/>
          <w:sz w:val="24"/>
        </w:rPr>
        <w:t>selected</w:t>
      </w:r>
      <w:r>
        <w:rPr>
          <w:color w:val="3f3f3f"/>
          <w:spacing w:val="-2"/>
          <w:sz w:val="24"/>
        </w:rPr>
        <w:t xml:space="preserve"> </w:t>
      </w:r>
      <w:r>
        <w:rPr>
          <w:color w:val="3f3f3f"/>
          <w:sz w:val="24"/>
        </w:rPr>
        <w:t>so</w:t>
      </w:r>
      <w:r>
        <w:rPr>
          <w:color w:val="3f3f3f"/>
          <w:spacing w:val="-2"/>
          <w:sz w:val="24"/>
        </w:rPr>
        <w:t xml:space="preserve"> </w:t>
      </w:r>
      <w:r>
        <w:rPr>
          <w:color w:val="3f3f3f"/>
          <w:sz w:val="24"/>
        </w:rPr>
        <w:t>that</w:t>
      </w:r>
      <w:r>
        <w:rPr>
          <w:color w:val="3f3f3f"/>
          <w:spacing w:val="-2"/>
          <w:sz w:val="24"/>
        </w:rPr>
        <w:t xml:space="preserve"> </w:t>
      </w:r>
      <w:r>
        <w:rPr>
          <w:color w:val="3f3f3f"/>
          <w:sz w:val="24"/>
        </w:rPr>
        <w:t>I can visibility into the maturity amount</w:t>
      </w:r>
    </w:p>
    <w:p w14:paraId="000000A9">
      <w:pPr>
        <w:pStyle w:val="ListParagraph"/>
        <w:numPr>
          <w:ilvl w:val="3"/>
          <w:numId w:val="19"/>
        </w:numPr>
        <w:tabs>
          <w:tab w:val="left" w:leader="none" w:pos="1320"/>
        </w:tabs>
        <w:spacing w:before="0" w:after="0" w:line="240" w:lineRule="auto"/>
        <w:ind w:left="1320" w:right="1029" w:hanging="360"/>
        <w:jc w:val="left"/>
        <w:rPr>
          <w:rFonts w:ascii="Wingdings" w:hAnsi="Wingdings"/>
          <w:sz w:val="24"/>
        </w:rPr>
      </w:pPr>
      <w:r>
        <w:rPr>
          <w:color w:val="3f3f3f"/>
          <w:sz w:val="24"/>
        </w:rPr>
        <w:t>As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a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customer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of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ABC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bank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I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should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be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able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to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select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a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bank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account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from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which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the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amount to be invested if I hold multiple account at ABC bank so that I can decide from which account the money should be debited</w:t>
      </w:r>
    </w:p>
    <w:p w14:paraId="000000AA">
      <w:pPr>
        <w:pStyle w:val="ListParagraph"/>
        <w:numPr>
          <w:ilvl w:val="3"/>
          <w:numId w:val="19"/>
        </w:numPr>
        <w:tabs>
          <w:tab w:val="left" w:leader="none" w:pos="1320"/>
        </w:tabs>
        <w:spacing w:before="0" w:after="0" w:line="240" w:lineRule="auto"/>
        <w:ind w:left="1320" w:right="1060" w:hanging="360"/>
        <w:jc w:val="left"/>
        <w:rPr>
          <w:rFonts w:ascii="Wingdings" w:hAnsi="Wingdings"/>
          <w:sz w:val="24"/>
        </w:rPr>
      </w:pPr>
      <w:r>
        <w:rPr>
          <w:color w:val="3f3f3f"/>
          <w:sz w:val="24"/>
        </w:rPr>
        <w:t>As</w:t>
      </w:r>
      <w:r>
        <w:rPr>
          <w:color w:val="3f3f3f"/>
          <w:spacing w:val="-2"/>
          <w:sz w:val="24"/>
        </w:rPr>
        <w:t xml:space="preserve"> </w:t>
      </w:r>
      <w:r>
        <w:rPr>
          <w:color w:val="3f3f3f"/>
          <w:sz w:val="24"/>
        </w:rPr>
        <w:t>a</w:t>
      </w:r>
      <w:r>
        <w:rPr>
          <w:color w:val="3f3f3f"/>
          <w:spacing w:val="-2"/>
          <w:sz w:val="24"/>
        </w:rPr>
        <w:t xml:space="preserve"> </w:t>
      </w:r>
      <w:r>
        <w:rPr>
          <w:color w:val="3f3f3f"/>
          <w:sz w:val="24"/>
        </w:rPr>
        <w:t>customer</w:t>
      </w:r>
      <w:r>
        <w:rPr>
          <w:color w:val="3f3f3f"/>
          <w:spacing w:val="-2"/>
          <w:sz w:val="24"/>
        </w:rPr>
        <w:t xml:space="preserve"> </w:t>
      </w:r>
      <w:r>
        <w:rPr>
          <w:color w:val="3f3f3f"/>
          <w:sz w:val="24"/>
        </w:rPr>
        <w:t>of</w:t>
      </w:r>
      <w:r>
        <w:rPr>
          <w:color w:val="3f3f3f"/>
          <w:spacing w:val="-2"/>
          <w:sz w:val="24"/>
        </w:rPr>
        <w:t xml:space="preserve"> </w:t>
      </w:r>
      <w:r>
        <w:rPr>
          <w:color w:val="3f3f3f"/>
          <w:sz w:val="24"/>
        </w:rPr>
        <w:t>ABC</w:t>
      </w:r>
      <w:r>
        <w:rPr>
          <w:color w:val="3f3f3f"/>
          <w:spacing w:val="-2"/>
          <w:sz w:val="24"/>
        </w:rPr>
        <w:t xml:space="preserve"> </w:t>
      </w:r>
      <w:r>
        <w:rPr>
          <w:color w:val="3f3f3f"/>
          <w:sz w:val="24"/>
        </w:rPr>
        <w:t>bank</w:t>
      </w:r>
      <w:r>
        <w:rPr>
          <w:color w:val="3f3f3f"/>
          <w:spacing w:val="-2"/>
          <w:sz w:val="24"/>
        </w:rPr>
        <w:t xml:space="preserve"> </w:t>
      </w:r>
      <w:r>
        <w:rPr>
          <w:color w:val="3f3f3f"/>
          <w:sz w:val="24"/>
        </w:rPr>
        <w:t>I</w:t>
      </w:r>
      <w:r>
        <w:rPr>
          <w:color w:val="3f3f3f"/>
          <w:spacing w:val="-2"/>
          <w:sz w:val="24"/>
        </w:rPr>
        <w:t xml:space="preserve"> </w:t>
      </w:r>
      <w:r>
        <w:rPr>
          <w:color w:val="3f3f3f"/>
          <w:sz w:val="24"/>
        </w:rPr>
        <w:t>should</w:t>
      </w:r>
      <w:r>
        <w:rPr>
          <w:color w:val="3f3f3f"/>
          <w:spacing w:val="-2"/>
          <w:sz w:val="24"/>
        </w:rPr>
        <w:t xml:space="preserve"> </w:t>
      </w:r>
      <w:r>
        <w:rPr>
          <w:color w:val="3f3f3f"/>
          <w:sz w:val="24"/>
        </w:rPr>
        <w:t>be</w:t>
      </w:r>
      <w:r>
        <w:rPr>
          <w:color w:val="3f3f3f"/>
          <w:spacing w:val="-2"/>
          <w:sz w:val="24"/>
        </w:rPr>
        <w:t xml:space="preserve"> </w:t>
      </w:r>
      <w:r>
        <w:rPr>
          <w:color w:val="3f3f3f"/>
          <w:sz w:val="24"/>
        </w:rPr>
        <w:t>able</w:t>
      </w:r>
      <w:r>
        <w:rPr>
          <w:color w:val="3f3f3f"/>
          <w:spacing w:val="-2"/>
          <w:sz w:val="24"/>
        </w:rPr>
        <w:t xml:space="preserve"> </w:t>
      </w:r>
      <w:r>
        <w:rPr>
          <w:color w:val="3f3f3f"/>
          <w:sz w:val="24"/>
        </w:rPr>
        <w:t>to</w:t>
      </w:r>
      <w:r>
        <w:rPr>
          <w:color w:val="3f3f3f"/>
          <w:spacing w:val="-2"/>
          <w:sz w:val="24"/>
        </w:rPr>
        <w:t xml:space="preserve"> </w:t>
      </w:r>
      <w:r>
        <w:rPr>
          <w:color w:val="3f3f3f"/>
          <w:sz w:val="24"/>
        </w:rPr>
        <w:t>renew</w:t>
      </w:r>
      <w:r>
        <w:rPr>
          <w:color w:val="3f3f3f"/>
          <w:spacing w:val="-2"/>
          <w:sz w:val="24"/>
        </w:rPr>
        <w:t xml:space="preserve"> </w:t>
      </w:r>
      <w:r>
        <w:rPr>
          <w:color w:val="3f3f3f"/>
          <w:sz w:val="24"/>
        </w:rPr>
        <w:t>my</w:t>
      </w:r>
      <w:r>
        <w:rPr>
          <w:color w:val="3f3f3f"/>
          <w:spacing w:val="-2"/>
          <w:sz w:val="24"/>
        </w:rPr>
        <w:t xml:space="preserve"> </w:t>
      </w:r>
      <w:r>
        <w:rPr>
          <w:color w:val="3f3f3f"/>
          <w:sz w:val="24"/>
        </w:rPr>
        <w:t>fixed</w:t>
      </w:r>
      <w:r>
        <w:rPr>
          <w:color w:val="3f3f3f"/>
          <w:spacing w:val="-2"/>
          <w:sz w:val="24"/>
        </w:rPr>
        <w:t xml:space="preserve"> </w:t>
      </w:r>
      <w:r>
        <w:rPr>
          <w:color w:val="3f3f3f"/>
          <w:sz w:val="24"/>
        </w:rPr>
        <w:t>deposit</w:t>
      </w:r>
      <w:r>
        <w:rPr>
          <w:color w:val="3f3f3f"/>
          <w:spacing w:val="-2"/>
          <w:sz w:val="24"/>
        </w:rPr>
        <w:t xml:space="preserve"> </w:t>
      </w:r>
      <w:r>
        <w:rPr>
          <w:color w:val="3f3f3f"/>
          <w:sz w:val="24"/>
        </w:rPr>
        <w:t>for</w:t>
      </w:r>
      <w:r>
        <w:rPr>
          <w:color w:val="3f3f3f"/>
          <w:spacing w:val="-2"/>
          <w:sz w:val="24"/>
        </w:rPr>
        <w:t xml:space="preserve"> </w:t>
      </w:r>
      <w:r>
        <w:rPr>
          <w:color w:val="3f3f3f"/>
          <w:sz w:val="24"/>
        </w:rPr>
        <w:t>the</w:t>
      </w:r>
      <w:r>
        <w:rPr>
          <w:color w:val="3f3f3f"/>
          <w:spacing w:val="-2"/>
          <w:sz w:val="24"/>
        </w:rPr>
        <w:t xml:space="preserve"> </w:t>
      </w:r>
      <w:r>
        <w:rPr>
          <w:color w:val="3f3f3f"/>
          <w:sz w:val="24"/>
        </w:rPr>
        <w:t>same</w:t>
      </w:r>
      <w:r>
        <w:rPr>
          <w:color w:val="3f3f3f"/>
          <w:spacing w:val="-2"/>
          <w:sz w:val="24"/>
        </w:rPr>
        <w:t xml:space="preserve"> </w:t>
      </w:r>
      <w:r>
        <w:rPr>
          <w:color w:val="3f3f3f"/>
          <w:sz w:val="24"/>
        </w:rPr>
        <w:t>tenor</w:t>
      </w:r>
      <w:r>
        <w:rPr>
          <w:color w:val="3f3f3f"/>
          <w:spacing w:val="-2"/>
          <w:sz w:val="24"/>
        </w:rPr>
        <w:t xml:space="preserve"> </w:t>
      </w:r>
      <w:r>
        <w:rPr>
          <w:color w:val="3f3f3f"/>
          <w:sz w:val="24"/>
        </w:rPr>
        <w:t>as opted during the first time so that I can choose to reinvest the money</w:t>
      </w:r>
    </w:p>
    <w:p w14:paraId="000000AB">
      <w:pPr>
        <w:pStyle w:val="ListParagraph"/>
        <w:numPr>
          <w:ilvl w:val="3"/>
          <w:numId w:val="19"/>
        </w:numPr>
        <w:tabs>
          <w:tab w:val="left" w:leader="none" w:pos="1320"/>
        </w:tabs>
        <w:spacing w:before="0" w:after="0" w:line="240" w:lineRule="auto"/>
        <w:ind w:left="1320" w:right="1396" w:hanging="360"/>
        <w:jc w:val="left"/>
        <w:rPr>
          <w:rFonts w:ascii="Wingdings" w:hAnsi="Wingdings"/>
          <w:sz w:val="24"/>
        </w:rPr>
      </w:pPr>
      <w:r>
        <w:rPr>
          <w:color w:val="3f3f3f"/>
          <w:sz w:val="24"/>
        </w:rPr>
        <w:t>As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a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customer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of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ABC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bank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I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should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be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able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to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choose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where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the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maturity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amount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of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the fixed deposit should be credited so I can choose between savings or current account</w:t>
      </w:r>
    </w:p>
    <w:p w14:paraId="000000AC">
      <w:pPr>
        <w:pStyle w:val="ListParagraph"/>
        <w:numPr>
          <w:ilvl w:val="3"/>
          <w:numId w:val="19"/>
        </w:numPr>
        <w:tabs>
          <w:tab w:val="left" w:leader="none" w:pos="1320"/>
        </w:tabs>
        <w:spacing w:before="0" w:after="0" w:line="240" w:lineRule="auto"/>
        <w:ind w:left="1320" w:right="1454" w:hanging="360"/>
        <w:jc w:val="left"/>
        <w:rPr>
          <w:rFonts w:ascii="Wingdings" w:hAnsi="Wingdings"/>
          <w:color w:val="3f3f3f"/>
          <w:sz w:val="24"/>
        </w:rPr>
      </w:pPr>
      <w:r>
        <w:rPr>
          <w:color w:val="3f3f3f"/>
          <w:sz w:val="24"/>
        </w:rPr>
        <w:t>As</w:t>
      </w:r>
      <w:r>
        <w:rPr>
          <w:color w:val="3f3f3f"/>
          <w:spacing w:val="-2"/>
          <w:sz w:val="24"/>
        </w:rPr>
        <w:t xml:space="preserve"> </w:t>
      </w:r>
      <w:r>
        <w:rPr>
          <w:color w:val="3f3f3f"/>
          <w:sz w:val="24"/>
        </w:rPr>
        <w:t>a</w:t>
      </w:r>
      <w:r>
        <w:rPr>
          <w:color w:val="3f3f3f"/>
          <w:spacing w:val="-2"/>
          <w:sz w:val="24"/>
        </w:rPr>
        <w:t xml:space="preserve"> </w:t>
      </w:r>
      <w:r>
        <w:rPr>
          <w:color w:val="3f3f3f"/>
          <w:sz w:val="24"/>
        </w:rPr>
        <w:t>customer</w:t>
      </w:r>
      <w:r>
        <w:rPr>
          <w:color w:val="3f3f3f"/>
          <w:spacing w:val="-2"/>
          <w:sz w:val="24"/>
        </w:rPr>
        <w:t xml:space="preserve"> </w:t>
      </w:r>
      <w:r>
        <w:rPr>
          <w:color w:val="3f3f3f"/>
          <w:sz w:val="24"/>
        </w:rPr>
        <w:t>of</w:t>
      </w:r>
      <w:r>
        <w:rPr>
          <w:color w:val="3f3f3f"/>
          <w:spacing w:val="-2"/>
          <w:sz w:val="24"/>
        </w:rPr>
        <w:t xml:space="preserve"> </w:t>
      </w:r>
      <w:r>
        <w:rPr>
          <w:color w:val="3f3f3f"/>
          <w:sz w:val="24"/>
        </w:rPr>
        <w:t>ABC</w:t>
      </w:r>
      <w:r>
        <w:rPr>
          <w:color w:val="3f3f3f"/>
          <w:spacing w:val="-2"/>
          <w:sz w:val="24"/>
        </w:rPr>
        <w:t xml:space="preserve"> </w:t>
      </w:r>
      <w:r>
        <w:rPr>
          <w:color w:val="3f3f3f"/>
          <w:sz w:val="24"/>
        </w:rPr>
        <w:t>bank</w:t>
      </w:r>
      <w:r>
        <w:rPr>
          <w:color w:val="3f3f3f"/>
          <w:spacing w:val="-2"/>
          <w:sz w:val="24"/>
        </w:rPr>
        <w:t xml:space="preserve"> </w:t>
      </w:r>
      <w:r>
        <w:rPr>
          <w:color w:val="3f3f3f"/>
          <w:sz w:val="24"/>
        </w:rPr>
        <w:t>I</w:t>
      </w:r>
      <w:r>
        <w:rPr>
          <w:color w:val="3f3f3f"/>
          <w:spacing w:val="-2"/>
          <w:sz w:val="24"/>
        </w:rPr>
        <w:t xml:space="preserve"> </w:t>
      </w:r>
      <w:r>
        <w:rPr>
          <w:color w:val="3f3f3f"/>
          <w:sz w:val="24"/>
        </w:rPr>
        <w:t>should</w:t>
      </w:r>
      <w:r>
        <w:rPr>
          <w:color w:val="3f3f3f"/>
          <w:spacing w:val="-2"/>
          <w:sz w:val="24"/>
        </w:rPr>
        <w:t xml:space="preserve"> </w:t>
      </w:r>
      <w:r>
        <w:rPr>
          <w:color w:val="3f3f3f"/>
          <w:sz w:val="24"/>
        </w:rPr>
        <w:t>be</w:t>
      </w:r>
      <w:r>
        <w:rPr>
          <w:color w:val="3f3f3f"/>
          <w:spacing w:val="-2"/>
          <w:sz w:val="24"/>
        </w:rPr>
        <w:t xml:space="preserve"> </w:t>
      </w:r>
      <w:r>
        <w:rPr>
          <w:color w:val="3f3f3f"/>
          <w:sz w:val="24"/>
        </w:rPr>
        <w:t>able</w:t>
      </w:r>
      <w:r>
        <w:rPr>
          <w:color w:val="3f3f3f"/>
          <w:spacing w:val="-2"/>
          <w:sz w:val="24"/>
        </w:rPr>
        <w:t xml:space="preserve"> </w:t>
      </w:r>
      <w:r>
        <w:rPr>
          <w:color w:val="3f3f3f"/>
          <w:sz w:val="24"/>
        </w:rPr>
        <w:t>to</w:t>
      </w:r>
      <w:r>
        <w:rPr>
          <w:color w:val="3f3f3f"/>
          <w:spacing w:val="-2"/>
          <w:sz w:val="24"/>
        </w:rPr>
        <w:t xml:space="preserve"> </w:t>
      </w:r>
      <w:r>
        <w:rPr>
          <w:color w:val="3f3f3f"/>
          <w:sz w:val="24"/>
        </w:rPr>
        <w:t>Joint</w:t>
      </w:r>
      <w:r>
        <w:rPr>
          <w:color w:val="3f3f3f"/>
          <w:spacing w:val="-2"/>
          <w:sz w:val="24"/>
        </w:rPr>
        <w:t xml:space="preserve"> </w:t>
      </w:r>
      <w:r>
        <w:rPr>
          <w:color w:val="3f3f3f"/>
          <w:sz w:val="24"/>
        </w:rPr>
        <w:t>FDs,</w:t>
      </w:r>
      <w:r>
        <w:rPr>
          <w:color w:val="3f3f3f"/>
          <w:spacing w:val="-2"/>
          <w:sz w:val="24"/>
        </w:rPr>
        <w:t xml:space="preserve"> </w:t>
      </w:r>
      <w:r>
        <w:rPr>
          <w:color w:val="3f3f3f"/>
          <w:sz w:val="24"/>
        </w:rPr>
        <w:t>so</w:t>
      </w:r>
      <w:r>
        <w:rPr>
          <w:color w:val="3f3f3f"/>
          <w:spacing w:val="-2"/>
          <w:sz w:val="24"/>
        </w:rPr>
        <w:t xml:space="preserve"> </w:t>
      </w:r>
      <w:r>
        <w:rPr>
          <w:color w:val="3f3f3f"/>
          <w:sz w:val="24"/>
        </w:rPr>
        <w:t>that</w:t>
      </w:r>
      <w:r>
        <w:rPr>
          <w:color w:val="3f3f3f"/>
          <w:spacing w:val="-2"/>
          <w:sz w:val="24"/>
        </w:rPr>
        <w:t xml:space="preserve"> </w:t>
      </w:r>
      <w:r>
        <w:rPr>
          <w:color w:val="3f3f3f"/>
          <w:sz w:val="24"/>
        </w:rPr>
        <w:t>I</w:t>
      </w:r>
      <w:r>
        <w:rPr>
          <w:color w:val="3f3f3f"/>
          <w:spacing w:val="-2"/>
          <w:sz w:val="24"/>
        </w:rPr>
        <w:t xml:space="preserve"> </w:t>
      </w:r>
      <w:r>
        <w:rPr>
          <w:color w:val="3f3f3f"/>
          <w:sz w:val="24"/>
        </w:rPr>
        <w:t>can</w:t>
      </w:r>
      <w:r>
        <w:rPr>
          <w:color w:val="3f3f3f"/>
          <w:spacing w:val="-2"/>
          <w:sz w:val="24"/>
        </w:rPr>
        <w:t xml:space="preserve"> </w:t>
      </w:r>
      <w:r>
        <w:rPr>
          <w:color w:val="3f3f3f"/>
          <w:sz w:val="24"/>
        </w:rPr>
        <w:t>associate</w:t>
      </w:r>
      <w:r>
        <w:rPr>
          <w:color w:val="3f3f3f"/>
          <w:spacing w:val="-2"/>
          <w:sz w:val="24"/>
        </w:rPr>
        <w:t xml:space="preserve"> </w:t>
      </w:r>
      <w:r>
        <w:rPr>
          <w:color w:val="3f3f3f"/>
          <w:sz w:val="24"/>
        </w:rPr>
        <w:t>the</w:t>
      </w:r>
      <w:r>
        <w:rPr>
          <w:color w:val="3f3f3f"/>
          <w:spacing w:val="-2"/>
          <w:sz w:val="24"/>
        </w:rPr>
        <w:t xml:space="preserve"> </w:t>
      </w:r>
      <w:r>
        <w:rPr>
          <w:color w:val="3f3f3f"/>
          <w:sz w:val="24"/>
        </w:rPr>
        <w:t>fixed deposit between two people</w:t>
      </w:r>
    </w:p>
    <w:p w14:paraId="000000AD">
      <w:pPr>
        <w:pStyle w:val="ListParagraph"/>
        <w:numPr>
          <w:ilvl w:val="3"/>
          <w:numId w:val="19"/>
        </w:numPr>
        <w:tabs>
          <w:tab w:val="left" w:leader="none" w:pos="1320"/>
        </w:tabs>
        <w:spacing w:before="0" w:after="0" w:line="240" w:lineRule="auto"/>
        <w:ind w:left="1320" w:right="1406" w:hanging="360"/>
        <w:jc w:val="left"/>
        <w:rPr>
          <w:rFonts w:ascii="Wingdings" w:hAnsi="Wingdings"/>
          <w:color w:val="3f3f3f"/>
          <w:sz w:val="24"/>
        </w:rPr>
      </w:pPr>
      <w:r>
        <w:rPr>
          <w:color w:val="3f3f3f"/>
          <w:sz w:val="24"/>
        </w:rPr>
        <w:t>As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a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customer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of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ABC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bank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I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should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be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able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to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choose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a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nominee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for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the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fixed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deposit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so that the nominee is benefited with the fixed deposit in case of any unfortunate event</w:t>
      </w:r>
    </w:p>
    <w:p w14:paraId="000000AE">
      <w:pPr>
        <w:pStyle w:val="ListParagraph"/>
        <w:numPr>
          <w:ilvl w:val="3"/>
          <w:numId w:val="19"/>
        </w:numPr>
        <w:tabs>
          <w:tab w:val="left" w:leader="none" w:pos="1320"/>
        </w:tabs>
        <w:spacing w:before="0" w:after="0" w:line="240" w:lineRule="auto"/>
        <w:ind w:left="1320" w:right="1137" w:hanging="360"/>
        <w:jc w:val="left"/>
        <w:rPr>
          <w:rFonts w:ascii="Wingdings" w:hAnsi="Wingdings"/>
          <w:color w:val="3f3f3f"/>
          <w:sz w:val="24"/>
        </w:rPr>
      </w:pPr>
      <w:r>
        <w:rPr>
          <w:color w:val="3f3f3f"/>
          <w:sz w:val="24"/>
        </w:rPr>
        <w:t>As a customer of ABC bank I should receive the a receipt of fixed deposit create in form of pdf copy on my registered email id with the bank so that I can maintain a record in case of any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dispute.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This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email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copy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should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be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available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on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the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internet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&amp;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mobile</w:t>
      </w:r>
      <w:r>
        <w:rPr>
          <w:color w:val="3f3f3f"/>
          <w:spacing w:val="-4"/>
          <w:sz w:val="24"/>
        </w:rPr>
        <w:t xml:space="preserve"> </w:t>
      </w:r>
      <w:r>
        <w:rPr>
          <w:color w:val="3f3f3f"/>
          <w:sz w:val="24"/>
        </w:rPr>
        <w:t>banking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platform as well</w:t>
      </w:r>
    </w:p>
    <w:p w14:paraId="000000AF">
      <w:pPr>
        <w:pStyle w:val="Heading3"/>
        <w:numPr>
          <w:ilvl w:val="2"/>
          <w:numId w:val="19"/>
        </w:numPr>
        <w:tabs>
          <w:tab w:val="left" w:leader="none" w:pos="1318"/>
        </w:tabs>
        <w:spacing w:before="285" w:after="0" w:line="240" w:lineRule="auto"/>
        <w:ind w:left="1318" w:right="0" w:hanging="358"/>
        <w:jc w:val="left"/>
        <w:rPr/>
      </w:pPr>
      <w:r>
        <w:t xml:space="preserve">Bank </w:t>
      </w:r>
      <w:r>
        <w:rPr>
          <w:spacing w:val="-2"/>
        </w:rPr>
        <w:t>Users/Management</w:t>
      </w:r>
    </w:p>
    <w:p w14:paraId="000000B0">
      <w:pPr>
        <w:pStyle w:val="ListParagraph"/>
        <w:numPr>
          <w:ilvl w:val="3"/>
          <w:numId w:val="19"/>
        </w:numPr>
        <w:tabs>
          <w:tab w:val="left" w:leader="none" w:pos="1320"/>
        </w:tabs>
        <w:spacing w:before="23" w:after="0" w:line="240" w:lineRule="auto"/>
        <w:ind w:left="1320" w:right="1271" w:hanging="360"/>
        <w:jc w:val="left"/>
        <w:rPr>
          <w:rFonts w:ascii="Wingdings" w:hAnsi="Wingdings"/>
          <w:color w:val="3f3f3f"/>
          <w:sz w:val="24"/>
        </w:rPr>
      </w:pPr>
      <w:r>
        <w:rPr>
          <w:color w:val="3f3f3f"/>
          <w:sz w:val="24"/>
        </w:rPr>
        <w:t>As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a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Bank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employee/management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I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should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be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able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to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generate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certain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types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of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reports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so that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I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have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visibility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in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sales,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value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generated,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interest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paid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through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fixed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deposits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created</w:t>
      </w:r>
    </w:p>
    <w:p w14:paraId="000000B1">
      <w:pPr>
        <w:pStyle w:val="ListParagraph"/>
        <w:numPr>
          <w:ilvl w:val="3"/>
          <w:numId w:val="19"/>
        </w:numPr>
        <w:tabs>
          <w:tab w:val="left" w:leader="none" w:pos="1320"/>
        </w:tabs>
        <w:spacing w:before="0" w:after="0" w:line="240" w:lineRule="auto"/>
        <w:ind w:left="1320" w:right="1136" w:hanging="360"/>
        <w:jc w:val="left"/>
        <w:rPr>
          <w:rFonts w:ascii="Wingdings" w:hAnsi="Wingdings"/>
          <w:color w:val="3f3f3f"/>
          <w:sz w:val="24"/>
        </w:rPr>
      </w:pPr>
      <w:r>
        <w:rPr>
          <w:color w:val="3f3f3f"/>
          <w:sz w:val="24"/>
        </w:rPr>
        <w:t>As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an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employee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of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the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bank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I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should</w:t>
      </w:r>
      <w:r>
        <w:rPr>
          <w:color w:val="3f3f3f"/>
          <w:spacing w:val="-4"/>
          <w:sz w:val="24"/>
        </w:rPr>
        <w:t xml:space="preserve"> </w:t>
      </w:r>
      <w:r>
        <w:rPr>
          <w:color w:val="3f3f3f"/>
          <w:sz w:val="24"/>
        </w:rPr>
        <w:t>be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able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to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export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the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desired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report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in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excel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format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so that I can further analyse the data</w:t>
      </w:r>
    </w:p>
    <w:p w14:paraId="000000B2">
      <w:pPr>
        <w:pStyle w:val="Heading3"/>
        <w:numPr>
          <w:ilvl w:val="1"/>
          <w:numId w:val="19"/>
        </w:numPr>
        <w:tabs>
          <w:tab w:val="left" w:leader="none" w:pos="958"/>
        </w:tabs>
        <w:spacing w:before="293" w:after="0" w:line="240" w:lineRule="auto"/>
        <w:ind w:left="958" w:right="0" w:hanging="358"/>
        <w:jc w:val="left"/>
        <w:rPr/>
      </w:pPr>
      <w:r>
        <w:t xml:space="preserve">Nonfunctional </w:t>
      </w:r>
      <w:r>
        <w:rPr>
          <w:spacing w:val="-2"/>
        </w:rPr>
        <w:t>Requirement</w:t>
      </w:r>
    </w:p>
    <w:p w14:paraId="000000B3">
      <w:pPr>
        <w:pStyle w:val="ListParagraph"/>
        <w:numPr>
          <w:ilvl w:val="0"/>
          <w:numId w:val="11"/>
        </w:numPr>
        <w:tabs>
          <w:tab w:val="left" w:leader="none" w:pos="1319"/>
        </w:tabs>
        <w:spacing w:before="23" w:after="0" w:line="240" w:lineRule="auto"/>
        <w:ind w:left="1319" w:right="0" w:hanging="359"/>
        <w:jc w:val="left"/>
        <w:rPr>
          <w:sz w:val="24"/>
        </w:rPr>
      </w:pPr>
      <w:r>
        <w:rPr>
          <w:color w:val="3f3f3f"/>
          <w:sz w:val="24"/>
        </w:rPr>
        <w:t>Only</w:t>
      </w:r>
      <w:r>
        <w:rPr>
          <w:color w:val="3f3f3f"/>
          <w:spacing w:val="-1"/>
          <w:sz w:val="24"/>
        </w:rPr>
        <w:t xml:space="preserve"> </w:t>
      </w:r>
      <w:r>
        <w:rPr>
          <w:color w:val="3f3f3f"/>
          <w:sz w:val="24"/>
        </w:rPr>
        <w:t>fixed deposits</w:t>
      </w:r>
      <w:r>
        <w:rPr>
          <w:color w:val="3f3f3f"/>
          <w:spacing w:val="-1"/>
          <w:sz w:val="24"/>
        </w:rPr>
        <w:t xml:space="preserve"> </w:t>
      </w:r>
      <w:r>
        <w:rPr>
          <w:color w:val="3f3f3f"/>
          <w:sz w:val="24"/>
        </w:rPr>
        <w:t>can be</w:t>
      </w:r>
      <w:r>
        <w:rPr>
          <w:color w:val="3f3f3f"/>
          <w:spacing w:val="-1"/>
          <w:sz w:val="24"/>
        </w:rPr>
        <w:t xml:space="preserve"> </w:t>
      </w:r>
      <w:r>
        <w:rPr>
          <w:color w:val="3f3f3f"/>
          <w:sz w:val="24"/>
        </w:rPr>
        <w:t>created using</w:t>
      </w:r>
      <w:r>
        <w:rPr>
          <w:color w:val="3f3f3f"/>
          <w:spacing w:val="-1"/>
          <w:sz w:val="24"/>
        </w:rPr>
        <w:t xml:space="preserve"> </w:t>
      </w:r>
      <w:r>
        <w:rPr>
          <w:color w:val="3f3f3f"/>
          <w:sz w:val="24"/>
        </w:rPr>
        <w:t xml:space="preserve">this </w:t>
      </w:r>
      <w:r>
        <w:rPr>
          <w:color w:val="3f3f3f"/>
          <w:spacing w:val="-2"/>
          <w:sz w:val="24"/>
        </w:rPr>
        <w:t>system</w:t>
      </w:r>
    </w:p>
    <w:p w14:paraId="000000B4">
      <w:pPr>
        <w:pStyle w:val="ListParagraph"/>
        <w:numPr>
          <w:ilvl w:val="0"/>
          <w:numId w:val="11"/>
        </w:numPr>
        <w:tabs>
          <w:tab w:val="left" w:leader="none" w:pos="1320"/>
        </w:tabs>
        <w:spacing w:before="0" w:after="0" w:line="240" w:lineRule="auto"/>
        <w:ind w:left="1320" w:right="1357" w:hanging="360"/>
        <w:jc w:val="left"/>
        <w:rPr>
          <w:sz w:val="24"/>
        </w:rPr>
      </w:pPr>
      <w:r>
        <w:rPr>
          <w:color w:val="3f3f3f"/>
          <w:sz w:val="24"/>
        </w:rPr>
        <w:t>The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customer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should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be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emailed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a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PDF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copy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of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the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FD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receipt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on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email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id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registered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with the bank</w:t>
      </w:r>
    </w:p>
    <w:p w14:paraId="000000B5">
      <w:pPr>
        <w:pStyle w:val="ListParagraph"/>
        <w:numPr>
          <w:ilvl w:val="0"/>
          <w:numId w:val="11"/>
        </w:numPr>
        <w:tabs>
          <w:tab w:val="left" w:leader="none" w:pos="1320"/>
        </w:tabs>
        <w:spacing w:before="0" w:after="0" w:line="240" w:lineRule="auto"/>
        <w:ind w:left="1320" w:right="1379" w:hanging="360"/>
        <w:jc w:val="left"/>
        <w:rPr>
          <w:sz w:val="24"/>
        </w:rPr>
        <w:sectPr>
          <w:pgSz w:w="12240" w:h="15840"/>
          <w:pgMar w:top="1360" w:right="420" w:bottom="280" w:left="480"/>
        </w:sectPr>
      </w:pPr>
      <w:r>
        <w:rPr>
          <w:color w:val="3f3f3f"/>
          <w:sz w:val="24"/>
        </w:rPr>
        <w:t>PDF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copy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of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the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FD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receipt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generated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should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reflected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in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the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online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banking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account</w:t>
      </w:r>
      <w:r>
        <w:rPr>
          <w:color w:val="3f3f3f"/>
          <w:spacing w:val="-3"/>
          <w:sz w:val="24"/>
        </w:rPr>
        <w:t xml:space="preserve"> </w:t>
      </w:r>
      <w:r>
        <w:rPr>
          <w:color w:val="3f3f3f"/>
          <w:sz w:val="24"/>
        </w:rPr>
        <w:t>and mobile banking account</w:t>
      </w:r>
    </w:p>
    <w:p w14:paraId="000000B6">
      <w:pPr>
        <w:pStyle w:val="Heading1"/>
        <w:numPr>
          <w:ilvl w:val="0"/>
          <w:numId w:val="19"/>
        </w:numPr>
        <w:tabs>
          <w:tab w:val="left" w:leader="none" w:pos="750"/>
        </w:tabs>
        <w:spacing w:before="82" w:after="0" w:line="240" w:lineRule="auto"/>
        <w:ind w:left="750" w:right="0" w:hanging="358"/>
        <w:jc w:val="left"/>
        <w:rPr>
          <w:color w:val="2f5496"/>
        </w:rPr>
      </w:pPr>
      <w:bookmarkStart w:id="6" w:name="_TOC_250003"/>
      <w:r>
        <w:rPr>
          <w:color w:val="2f5496"/>
        </w:rPr>
        <w:t>Mock</w:t>
      </w:r>
      <w:r>
        <w:rPr>
          <w:color w:val="2f5496"/>
          <w:spacing w:val="-5"/>
        </w:rPr>
        <w:t xml:space="preserve"> </w:t>
      </w:r>
      <w:r>
        <w:rPr>
          <w:color w:val="2f5496"/>
        </w:rPr>
        <w:t>Screens</w:t>
      </w:r>
      <w:r>
        <w:rPr>
          <w:color w:val="2f5496"/>
          <w:spacing w:val="-5"/>
        </w:rPr>
        <w:t xml:space="preserve"> </w:t>
      </w:r>
      <w:r>
        <w:rPr>
          <w:color w:val="2f5496"/>
        </w:rPr>
        <w:t>of</w:t>
      </w:r>
      <w:r>
        <w:rPr>
          <w:color w:val="2f5496"/>
          <w:spacing w:val="-5"/>
        </w:rPr>
        <w:t xml:space="preserve"> </w:t>
      </w:r>
      <w:r>
        <w:rPr>
          <w:color w:val="2f5496"/>
        </w:rPr>
        <w:t>two</w:t>
      </w:r>
      <w:r>
        <w:rPr>
          <w:color w:val="2f5496"/>
          <w:spacing w:val="-5"/>
        </w:rPr>
        <w:t xml:space="preserve"> </w:t>
      </w:r>
      <w:bookmarkEnd w:id="6"/>
      <w:r>
        <w:rPr>
          <w:color w:val="2f5496"/>
          <w:spacing w:val="-2"/>
        </w:rPr>
        <w:t>features:</w:t>
      </w:r>
    </w:p>
    <w:p w14:paraId="000000B7">
      <w:pPr>
        <w:pStyle w:val="BodyText"/>
        <w:spacing w:before="136"/>
        <w:rPr>
          <w:sz w:val="28"/>
        </w:rPr>
      </w:pPr>
    </w:p>
    <w:p w14:paraId="000000B8">
      <w:pPr>
        <w:spacing w:before="1"/>
        <w:ind w:left="960" w:right="0" w:firstLine="0"/>
        <w:jc w:val="left"/>
        <w:rPr>
          <w:sz w:val="22"/>
        </w:rPr>
      </w:pPr>
      <w:r>
        <w:rPr>
          <w:sz w:val="22"/>
        </w:rPr>
        <w:t>FD</w:t>
      </w:r>
      <w:r>
        <w:rPr>
          <w:spacing w:val="-2"/>
          <w:sz w:val="22"/>
        </w:rPr>
        <w:t xml:space="preserve"> Calculator</w:t>
      </w:r>
    </w:p>
    <w:p w14:paraId="000000B9">
      <w:pPr>
        <w:pStyle w:val="BodyText"/>
        <w:spacing w:before="5"/>
        <w:rPr>
          <w:sz w:val="12"/>
        </w:rPr>
      </w:pPr>
      <w:r>
        <w:rPr/>
        <mc:AlternateContent>
          <mc:Choice Requires="wpg">
            <w:drawing xmlns:mc="http://schemas.openxmlformats.org/markup-compatibility/2006">
              <wp:anchor allowOverlap="1" behindDoc="1" distT="0" distB="0" distL="0" distR="0" layoutInCell="1" locked="0" relativeHeight="487585792" simplePos="0">
                <wp:simplePos x="0" y="0"/>
                <wp:positionH relativeFrom="page">
                  <wp:posOffset>911352</wp:posOffset>
                </wp:positionH>
                <wp:positionV relativeFrom="paragraph">
                  <wp:posOffset>111792</wp:posOffset>
                </wp:positionV>
                <wp:extent cx="6129655" cy="2761615"/>
                <wp:effectExtent l="0" t="0" r="0" b="0"/>
                <wp:wrapTopAndBottom/>
                <wp:docPr id="90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Pr id="64" name="Group 8"/>
                      <wpg:cNvGrpSpPr/>
                      <wpg:grpSpPr>
                        <a:xfrm>
                          <a:off x="0" y="0"/>
                          <a:ext cx="6129655" cy="2761615"/>
                          <a:chOff x="0" y="0"/>
                          <a:chExt cx="6129655" cy="2761615"/>
                        </a:xfrm>
                      </wpg:grpSpPr>
                      <pic:pic xmlns:pic="http://schemas.openxmlformats.org/drawingml/2006/picture">
                        <pic:nvPicPr>
                          <pic:cNvPr id="9" name=""/>
                          <pic:cNvPicPr/>
                        </pic:nvPicPr>
                        <pic:blipFill>
                          <a:blip r:embed="rId7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9528" cy="27614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"/>
                          <pic:cNvPicPr/>
                        </pic:nvPicPr>
                        <pic:blipFill>
                          <a:blip r:embed="rId8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66547" y="65587"/>
                            <a:ext cx="5943600" cy="25749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"/>
                        <wps:cNvSpPr/>
                        <wps:spPr>
                          <a:xfrm>
                            <a:off x="47498" y="46537"/>
                            <a:ext cx="5981700" cy="2613025"/>
                          </a:xfrm>
                          <a:custGeom>
                            <a:avLst/>
                            <a:rect l="l" t="t" r="r" b="b"/>
                            <a:pathLst>
                              <a:path w="5981700" h="2613025">
                                <a:moveTo>
                                  <a:pt x="0" y="0"/>
                                </a:moveTo>
                                <a:lnTo>
                                  <a:pt x="5981700" y="0"/>
                                </a:lnTo>
                                <a:lnTo>
                                  <a:pt x="5981700" y="2613025"/>
                                </a:lnTo>
                                <a:lnTo>
                                  <a:pt x="0" y="26130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A2BDB219-9453-BF44-8AE4A39BF585" coordsize="6129655,2761615" style="position:absolute;width:482.65pt;height:217.45pt;margin-top:8.80252pt;margin-left:71.76pt;mso-wrap-distance-left:0pt;mso-wrap-distance-right:0pt;mso-wrap-distance-top:0pt;mso-wrap-distance-bottom:0pt;mso-position-horizontal-relative:page;rotation:0.000000;z-index:487585792;">
                <v:rect id="5AA38CA0-2AD4-3077-1490F1B438B2" style="width:6129528;height:2761488;left:0;top:0;rotation:0.000000;" stroked="f" o:spt="75">
                  <v:imagedata r:id="rId79" o:title=""/>
                  <o:lock/>
                </v:rect>
                <v:rect id="6C4954AF-88DE-A873-769F0343DA07" style="width:5943600;height:2574925;left:66547;top:65587;rotation:0.000000;" stroked="f" o:spt="75">
                  <v:imagedata r:id="rId80" o:title=""/>
                  <o:lock/>
                </v:rect>
                <v:shape id="85F02ADF-F89C-2673-43DAEF75D27D" coordsize="21600,21600" style="width:5981700;height:2613025;left:47498;top:46537;rotation:0.000000;" strokecolor="#000000" strokeweight="3pt" path="m0,0 l5981700,0 l5981700,2613025 l0,2613025 l0,0 x e">
                  <v:stroke/>
                  <o:lock/>
                </v:shape>
                <w10:wrap type="topAndBottom" side="both"/>
                <o:lock/>
              </v:group>
            </w:pict>
          </mc:Fallback>
        </mc:AlternateContent>
      </w:r>
    </w:p>
    <w:p w14:paraId="000000BA">
      <w:pPr>
        <w:spacing w:before="16"/>
        <w:ind w:left="960" w:right="0" w:firstLine="0"/>
        <w:jc w:val="left"/>
        <w:rPr>
          <w:sz w:val="22"/>
        </w:rPr>
      </w:pPr>
      <w:r>
        <w:rPr>
          <w:sz w:val="22"/>
        </w:rPr>
        <w:t>FD</w:t>
      </w:r>
      <w:r>
        <w:rPr>
          <w:spacing w:val="-2"/>
          <w:sz w:val="22"/>
        </w:rPr>
        <w:t xml:space="preserve"> Creation</w:t>
      </w:r>
    </w:p>
    <w:p w14:paraId="000000BB">
      <w:pPr>
        <w:pStyle w:val="BodyText"/>
        <w:spacing w:before="2"/>
        <w:rPr>
          <w:sz w:val="17"/>
        </w:rPr>
        <w:sectPr>
          <w:pgSz w:w="12240" w:h="15840"/>
          <w:pgMar w:top="1360" w:right="420" w:bottom="280" w:left="480"/>
        </w:sectPr>
      </w:pPr>
      <w:r>
        <w:rPr/>
        <mc:AlternateContent>
          <mc:Choice Requires="wpg">
            <w:drawing xmlns:mc="http://schemas.openxmlformats.org/markup-compatibility/2006">
              <wp:anchor allowOverlap="1" behindDoc="1" distT="0" distB="0" distL="0" distR="0" layoutInCell="1" locked="0" relativeHeight="487586304" simplePos="0">
                <wp:simplePos x="0" y="0"/>
                <wp:positionH relativeFrom="page">
                  <wp:posOffset>984503</wp:posOffset>
                </wp:positionH>
                <wp:positionV relativeFrom="paragraph">
                  <wp:posOffset>148284</wp:posOffset>
                </wp:positionV>
                <wp:extent cx="5953125" cy="4185285"/>
                <wp:effectExtent l="0" t="0" r="0" b="0"/>
                <wp:wrapTopAndBottom/>
                <wp:docPr id="91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Pr id="65" name="Group 12"/>
                      <wpg:cNvGrpSpPr/>
                      <wpg:grpSpPr>
                        <a:xfrm>
                          <a:off x="0" y="0"/>
                          <a:ext cx="5953125" cy="4185285"/>
                          <a:chOff x="0" y="0"/>
                          <a:chExt cx="5953125" cy="4185285"/>
                        </a:xfrm>
                      </wpg:grpSpPr>
                      <pic:pic xmlns:pic="http://schemas.openxmlformats.org/drawingml/2006/picture">
                        <pic:nvPicPr>
                          <pic:cNvPr id="13" name=""/>
                          <pic:cNvPicPr/>
                        </pic:nvPicPr>
                        <pic:blipFill>
                          <a:blip r:embed="rId8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2744" cy="41849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"/>
                          <pic:cNvPicPr/>
                        </pic:nvPicPr>
                        <pic:blipFill>
                          <a:blip r:embed="rId8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66421" y="66095"/>
                            <a:ext cx="5766434" cy="39985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"/>
                        <wps:cNvSpPr/>
                        <wps:spPr>
                          <a:xfrm>
                            <a:off x="47371" y="47045"/>
                            <a:ext cx="5804535" cy="4036695"/>
                          </a:xfrm>
                          <a:custGeom>
                            <a:avLst/>
                            <a:rect l="l" t="t" r="r" b="b"/>
                            <a:pathLst>
                              <a:path w="5804535" h="4036695">
                                <a:moveTo>
                                  <a:pt x="0" y="0"/>
                                </a:moveTo>
                                <a:lnTo>
                                  <a:pt x="5804535" y="0"/>
                                </a:lnTo>
                                <a:lnTo>
                                  <a:pt x="5804535" y="4036661"/>
                                </a:lnTo>
                                <a:lnTo>
                                  <a:pt x="0" y="403666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CD5C68B0-6B91-158A-C490137CE529" coordsize="5953125,4185285" style="position:absolute;width:468.75pt;height:329.55pt;margin-top:11.6759pt;margin-left:77.5199pt;mso-wrap-distance-left:0pt;mso-wrap-distance-right:0pt;mso-wrap-distance-top:0pt;mso-wrap-distance-bottom:0pt;mso-position-horizontal-relative:page;rotation:0.000000;z-index:487586304;">
                <v:rect id="3677AA8E-119A-4951-A087E1A45CA7" style="width:5952744;height:4184904;left:0;top:0;rotation:0.000000;" stroked="f" o:spt="75">
                  <v:imagedata r:id="rId81" o:title=""/>
                  <o:lock/>
                </v:rect>
                <v:rect id="04B6AA48-6E5A-B966-102E772840CB" style="width:5766434;height:3998560;left:66421;top:66095;rotation:0.000000;" stroked="f" o:spt="75">
                  <v:imagedata r:id="rId82" o:title=""/>
                  <o:lock/>
                </v:rect>
                <v:shape id="D15334F9-AE45-CA1A-26E1C774224A" coordsize="21600,21600" style="width:5804535;height:4036695;left:47371;top:47045;rotation:0.000000;" strokecolor="#000000" strokeweight="3pt" path="m0,0 l5804535,0 l5804535,4036661 l0,4036661 l0,0 x e">
                  <v:stroke/>
                  <o:lock/>
                </v:shape>
                <w10:wrap type="topAndBottom" side="both"/>
                <o:lock/>
              </v:group>
            </w:pict>
          </mc:Fallback>
        </mc:AlternateContent>
      </w:r>
    </w:p>
    <w:p w14:paraId="000000BC">
      <w:pPr>
        <w:pStyle w:val="Heading1"/>
        <w:numPr>
          <w:ilvl w:val="0"/>
          <w:numId w:val="19"/>
        </w:numPr>
        <w:tabs>
          <w:tab w:val="left" w:leader="none" w:pos="750"/>
        </w:tabs>
        <w:spacing w:before="70" w:after="0" w:line="240" w:lineRule="auto"/>
        <w:ind w:left="750" w:right="0" w:hanging="358"/>
        <w:jc w:val="left"/>
        <w:rPr>
          <w:color w:val="2f5496"/>
        </w:rPr>
      </w:pPr>
      <w:bookmarkStart w:id="7" w:name="_TOC_250002"/>
      <w:r>
        <w:rPr>
          <w:color w:val="2f5496"/>
        </w:rPr>
        <w:t>Product</w:t>
      </w:r>
      <w:r>
        <w:rPr>
          <w:color w:val="2f5496"/>
          <w:spacing w:val="-8"/>
        </w:rPr>
        <w:t xml:space="preserve"> </w:t>
      </w:r>
      <w:r>
        <w:rPr>
          <w:color w:val="2f5496"/>
        </w:rPr>
        <w:t>Backlog</w:t>
      </w:r>
      <w:r>
        <w:rPr>
          <w:color w:val="2f5496"/>
          <w:spacing w:val="-7"/>
        </w:rPr>
        <w:t xml:space="preserve"> </w:t>
      </w:r>
      <w:r>
        <w:rPr>
          <w:color w:val="2f5496"/>
        </w:rPr>
        <w:t>in</w:t>
      </w:r>
      <w:r>
        <w:rPr>
          <w:color w:val="2f5496"/>
          <w:spacing w:val="-7"/>
        </w:rPr>
        <w:t xml:space="preserve"> </w:t>
      </w:r>
      <w:r>
        <w:rPr>
          <w:color w:val="2f5496"/>
        </w:rPr>
        <w:t>JIRA:</w:t>
      </w:r>
      <w:r>
        <w:rPr>
          <w:color w:val="2f5496"/>
          <w:spacing w:val="-7"/>
        </w:rPr>
        <w:t xml:space="preserve"> </w:t>
      </w:r>
      <w:r>
        <w:rPr>
          <w:color w:val="2f5496"/>
        </w:rPr>
        <w:t>(Screenshot</w:t>
      </w:r>
      <w:r>
        <w:rPr>
          <w:color w:val="2f5496"/>
          <w:spacing w:val="-7"/>
        </w:rPr>
        <w:t xml:space="preserve"> </w:t>
      </w:r>
      <w:r>
        <w:rPr>
          <w:color w:val="2f5496"/>
        </w:rPr>
        <w:t>from</w:t>
      </w:r>
      <w:r>
        <w:rPr>
          <w:color w:val="2f5496"/>
          <w:spacing w:val="-6"/>
        </w:rPr>
        <w:t xml:space="preserve"> </w:t>
      </w:r>
      <w:bookmarkEnd w:id="7"/>
      <w:r>
        <w:rPr>
          <w:color w:val="2f5496"/>
          <w:spacing w:val="-2"/>
        </w:rPr>
        <w:t>JIRA)</w:t>
      </w:r>
    </w:p>
    <w:p w14:paraId="000000BD">
      <w:pPr>
        <w:spacing w:before="27" w:line="259" w:lineRule="auto"/>
        <w:ind w:left="960" w:right="1244" w:firstLine="0"/>
        <w:jc w:val="left"/>
        <w:rPr>
          <w:b/>
          <w:i/>
          <w:sz w:val="21"/>
        </w:rPr>
      </w:pPr>
      <w:r>
        <w:rPr>
          <w:b/>
          <w:i/>
          <w:sz w:val="21"/>
          <w:u w:val="single"/>
        </w:rPr>
        <w:t>Jira Board link:</w:t>
      </w:r>
      <w:r>
        <w:rPr>
          <w:b/>
          <w:i/>
          <w:sz w:val="21"/>
        </w:rPr>
        <w:t xml:space="preserve"> </w:t>
      </w:r>
      <w:r>
        <w:rPr>
          <w:b/>
          <w:i/>
          <w:color w:val="0563c1"/>
          <w:spacing w:val="-2"/>
          <w:sz w:val="21"/>
          <w:u w:val="single" w:color="0563c1"/>
        </w:rPr>
        <w:t>https://pckatrabad.atlassian.net/jira/software/c/projects/FD/boards/1/roadmap?selectedIssue=FD-</w:t>
      </w:r>
      <w:r>
        <w:rPr>
          <w:b/>
          <w:i/>
          <w:color w:val="0563c1"/>
          <w:spacing w:val="-2"/>
          <w:sz w:val="21"/>
        </w:rPr>
        <w:t xml:space="preserve"> </w:t>
      </w:r>
      <w:r>
        <w:rPr>
          <w:b/>
          <w:i/>
          <w:color w:val="0563c1"/>
          <w:spacing w:val="-2"/>
          <w:sz w:val="21"/>
          <w:u w:val="single" w:color="0563c1"/>
        </w:rPr>
        <w:t>3&amp;shared=&amp;atlOrigin=eyJpIjoiNGU3NzIwZjNjYTg5NDEyNDg0NmMyZDgwZDIxNTM5YTciLCJwIjoiaiJ9dekh</w:t>
      </w:r>
    </w:p>
    <w:p w14:paraId="000000BE">
      <w:pPr>
        <w:spacing w:before="166"/>
        <w:ind w:left="251" w:right="0" w:firstLine="0"/>
        <w:jc w:val="left"/>
        <w:rPr>
          <w:rFonts w:ascii="Arial"/>
          <w:b/>
          <w:sz w:val="21"/>
        </w:rPr>
      </w:pPr>
      <w:r>
        <w:rPr>
          <w:rFonts w:ascii="Arial"/>
          <w:b/>
          <w:color w:val="4d575d"/>
          <w:sz w:val="21"/>
        </w:rPr>
        <w:t>Internet</w:t>
      </w:r>
      <w:r>
        <w:rPr>
          <w:rFonts w:ascii="Arial"/>
          <w:b/>
          <w:color w:val="4d575d"/>
          <w:spacing w:val="-8"/>
          <w:sz w:val="21"/>
        </w:rPr>
        <w:t xml:space="preserve"> </w:t>
      </w:r>
      <w:r>
        <w:rPr>
          <w:rFonts w:ascii="Arial"/>
          <w:b/>
          <w:color w:val="4d575d"/>
          <w:spacing w:val="-2"/>
          <w:sz w:val="21"/>
        </w:rPr>
        <w:t>Banking</w:t>
      </w:r>
    </w:p>
    <w:p w14:paraId="000000BF">
      <w:pPr>
        <w:pStyle w:val="BodyText"/>
        <w:spacing w:before="9"/>
        <w:rPr>
          <w:rFonts w:ascii="Arial"/>
          <w:b/>
          <w:sz w:val="15"/>
        </w:rPr>
      </w:pPr>
    </w:p>
    <w:tbl>
      <w:tblPr>
        <w:tblW w:w="0" w:type="auto"/>
        <w:jc w:val="left"/>
        <w:tblInd w:w="254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54"/>
        <w:gridCol w:w="3676"/>
        <w:gridCol w:w="1089"/>
        <w:gridCol w:w="758"/>
        <w:gridCol w:w="3403"/>
        <w:gridCol w:w="1185"/>
      </w:tblGrid>
      <w:tr>
        <w:trPr>
          <w:trHeight w:val="690" w:hRule="atLeast"/>
        </w:trPr>
        <w:tc>
          <w:tcPr>
            <w:cnfStyle w:val="101000000000"/>
            <w:tcW w:w="854" w:type="dxa"/>
          </w:tcPr>
          <w:p w14:paraId="000000C0">
            <w:pPr>
              <w:pStyle w:val="TableParagraph"/>
              <w:spacing w:before="6"/>
              <w:ind w:left="110"/>
              <w:rPr>
                <w:sz w:val="22"/>
              </w:rPr>
            </w:pPr>
            <w:r>
              <w:rPr>
                <w:spacing w:val="-2"/>
                <w:sz w:val="22"/>
              </w:rPr>
              <w:t>EPIC/S</w:t>
            </w:r>
          </w:p>
          <w:p w14:paraId="000000C1">
            <w:pPr>
              <w:pStyle w:val="TableParagraph"/>
              <w:ind w:left="110"/>
              <w:rPr>
                <w:sz w:val="22"/>
              </w:rPr>
            </w:pPr>
            <w:r>
              <w:rPr>
                <w:sz w:val="22"/>
              </w:rPr>
              <w:t>tory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pacing w:val="-5"/>
                <w:sz w:val="22"/>
              </w:rPr>
              <w:t>ID</w:t>
            </w:r>
          </w:p>
        </w:tc>
        <w:tc>
          <w:tcPr>
            <w:cnfStyle w:val="100010000000"/>
            <w:tcW w:w="3676" w:type="dxa"/>
          </w:tcPr>
          <w:p w14:paraId="000000C2">
            <w:pPr>
              <w:pStyle w:val="TableParagraph"/>
              <w:spacing w:before="6"/>
              <w:ind w:left="105"/>
              <w:rPr>
                <w:sz w:val="22"/>
              </w:rPr>
            </w:pPr>
            <w:r>
              <w:rPr>
                <w:spacing w:val="-2"/>
                <w:sz w:val="22"/>
              </w:rPr>
              <w:t>Title</w:t>
            </w:r>
          </w:p>
        </w:tc>
        <w:tc>
          <w:tcPr>
            <w:cnfStyle w:val="100001000000"/>
            <w:tcW w:w="1089" w:type="dxa"/>
          </w:tcPr>
          <w:p w14:paraId="000000C3">
            <w:pPr>
              <w:pStyle w:val="TableParagraph"/>
              <w:spacing w:before="6"/>
              <w:ind w:left="106"/>
              <w:rPr>
                <w:sz w:val="22"/>
              </w:rPr>
            </w:pPr>
            <w:r>
              <w:rPr>
                <w:spacing w:val="-2"/>
                <w:sz w:val="22"/>
              </w:rPr>
              <w:t>Theme</w:t>
            </w:r>
          </w:p>
        </w:tc>
        <w:tc>
          <w:tcPr>
            <w:cnfStyle w:val="100010000000"/>
            <w:tcW w:w="758" w:type="dxa"/>
          </w:tcPr>
          <w:p w14:paraId="000000C4">
            <w:pPr>
              <w:pStyle w:val="TableParagraph"/>
              <w:spacing w:before="6"/>
              <w:ind w:left="111" w:right="157"/>
              <w:rPr>
                <w:sz w:val="22"/>
              </w:rPr>
            </w:pPr>
            <w:r>
              <w:rPr>
                <w:spacing w:val="-2"/>
                <w:sz w:val="22"/>
              </w:rPr>
              <w:t>Story Point</w:t>
            </w:r>
          </w:p>
        </w:tc>
        <w:tc>
          <w:tcPr>
            <w:cnfStyle w:val="100001000000"/>
            <w:tcW w:w="3403" w:type="dxa"/>
          </w:tcPr>
          <w:p w14:paraId="000000C5">
            <w:pPr>
              <w:pStyle w:val="TableParagraph"/>
              <w:spacing w:before="6"/>
              <w:ind w:left="112"/>
              <w:rPr>
                <w:sz w:val="22"/>
              </w:rPr>
            </w:pPr>
            <w:r>
              <w:rPr>
                <w:sz w:val="22"/>
              </w:rPr>
              <w:t>Acceptance</w:t>
            </w:r>
            <w:r>
              <w:rPr>
                <w:spacing w:val="-10"/>
                <w:sz w:val="22"/>
              </w:rPr>
              <w:t xml:space="preserve"> </w:t>
            </w:r>
            <w:r>
              <w:rPr>
                <w:spacing w:val="-2"/>
                <w:sz w:val="22"/>
              </w:rPr>
              <w:t>Criteria</w:t>
            </w:r>
          </w:p>
        </w:tc>
        <w:tc>
          <w:tcPr>
            <w:cnfStyle w:val="100100000000"/>
            <w:tcW w:w="1185" w:type="dxa"/>
          </w:tcPr>
          <w:p w14:paraId="000000C6">
            <w:pPr>
              <w:pStyle w:val="TableParagraph"/>
              <w:spacing w:before="6"/>
              <w:ind w:left="112"/>
              <w:rPr>
                <w:sz w:val="22"/>
              </w:rPr>
            </w:pPr>
            <w:r>
              <w:rPr>
                <w:spacing w:val="-2"/>
                <w:sz w:val="22"/>
              </w:rPr>
              <w:t xml:space="preserve">Iteration </w:t>
            </w:r>
            <w:r>
              <w:rPr>
                <w:spacing w:val="-4"/>
                <w:sz w:val="22"/>
              </w:rPr>
              <w:t>Path</w:t>
            </w:r>
          </w:p>
        </w:tc>
      </w:tr>
      <w:tr>
        <w:trPr>
          <w:trHeight w:val="2063" w:hRule="atLeast"/>
        </w:trPr>
        <w:tc>
          <w:tcPr>
            <w:cnfStyle w:val="001000100000"/>
            <w:tcW w:w="854" w:type="dxa"/>
          </w:tcPr>
          <w:p w14:paraId="000000C7">
            <w:pPr>
              <w:pStyle w:val="TableParagraph"/>
              <w:spacing w:before="1"/>
              <w:ind w:left="110" w:right="231"/>
              <w:rPr>
                <w:sz w:val="22"/>
              </w:rPr>
            </w:pPr>
            <w:r>
              <w:rPr>
                <w:color w:val="3f3f3f"/>
                <w:spacing w:val="-2"/>
                <w:sz w:val="22"/>
              </w:rPr>
              <w:t xml:space="preserve">FD-1/ </w:t>
            </w:r>
            <w:r>
              <w:rPr>
                <w:color w:val="3f3f3f"/>
                <w:spacing w:val="-4"/>
                <w:sz w:val="22"/>
              </w:rPr>
              <w:t>FD-4</w:t>
            </w:r>
          </w:p>
        </w:tc>
        <w:tc>
          <w:tcPr>
            <w:cnfStyle w:val="000010100000"/>
            <w:tcW w:w="3676" w:type="dxa"/>
          </w:tcPr>
          <w:p w14:paraId="000000C8">
            <w:pPr>
              <w:pStyle w:val="TableParagraph"/>
              <w:spacing w:before="1"/>
              <w:ind w:left="105" w:right="200"/>
              <w:rPr>
                <w:sz w:val="22"/>
              </w:rPr>
            </w:pPr>
            <w:r>
              <w:rPr>
                <w:color w:val="3f3f3f"/>
                <w:sz w:val="22"/>
              </w:rPr>
              <w:t>As</w:t>
            </w:r>
            <w:r>
              <w:rPr>
                <w:color w:val="3f3f3f"/>
                <w:spacing w:val="-6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a</w:t>
            </w:r>
            <w:r>
              <w:rPr>
                <w:color w:val="3f3f3f"/>
                <w:spacing w:val="-6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customer</w:t>
            </w:r>
            <w:r>
              <w:rPr>
                <w:color w:val="3f3f3f"/>
                <w:spacing w:val="-6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of</w:t>
            </w:r>
            <w:r>
              <w:rPr>
                <w:color w:val="3f3f3f"/>
                <w:spacing w:val="-6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ABC</w:t>
            </w:r>
            <w:r>
              <w:rPr>
                <w:color w:val="3f3f3f"/>
                <w:spacing w:val="-1"/>
                <w:sz w:val="22"/>
              </w:rPr>
              <w:t xml:space="preserve"> </w:t>
            </w:r>
            <w:r>
              <w:rPr>
                <w:color w:val="3f3f3f"/>
                <w:sz w:val="24"/>
              </w:rPr>
              <w:t>bank</w:t>
            </w:r>
            <w:r>
              <w:rPr>
                <w:color w:val="3f3f3f"/>
                <w:spacing w:val="-10"/>
                <w:sz w:val="24"/>
              </w:rPr>
              <w:t xml:space="preserve"> </w:t>
            </w:r>
            <w:r>
              <w:rPr>
                <w:color w:val="3f3f3f"/>
                <w:sz w:val="22"/>
              </w:rPr>
              <w:t>I</w:t>
            </w:r>
            <w:r>
              <w:rPr>
                <w:color w:val="3f3f3f"/>
                <w:spacing w:val="-6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should be able to a create fixed deposit using</w:t>
            </w:r>
            <w:r>
              <w:rPr>
                <w:color w:val="3f3f3f"/>
                <w:spacing w:val="-2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my</w:t>
            </w:r>
            <w:r>
              <w:rPr>
                <w:color w:val="3f3f3f"/>
                <w:spacing w:val="-2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online</w:t>
            </w:r>
            <w:r>
              <w:rPr>
                <w:color w:val="3f3f3f"/>
                <w:spacing w:val="-2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banking</w:t>
            </w:r>
            <w:r>
              <w:rPr>
                <w:color w:val="3f3f3f"/>
                <w:spacing w:val="-2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account</w:t>
            </w:r>
            <w:r>
              <w:rPr>
                <w:color w:val="3f3f3f"/>
                <w:spacing w:val="-2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or existing mobile banking account so that I can invest my money in it</w:t>
            </w:r>
          </w:p>
        </w:tc>
        <w:tc>
          <w:tcPr>
            <w:cnfStyle w:val="000001100000"/>
            <w:tcW w:w="1089" w:type="dxa"/>
          </w:tcPr>
          <w:p w14:paraId="000000C9">
            <w:pPr>
              <w:pStyle w:val="TableParagraph"/>
              <w:spacing w:before="1"/>
              <w:ind w:left="106" w:right="239"/>
              <w:rPr>
                <w:sz w:val="22"/>
              </w:rPr>
            </w:pPr>
            <w:r>
              <w:rPr>
                <w:spacing w:val="-2"/>
                <w:sz w:val="22"/>
              </w:rPr>
              <w:t>Internet Banking</w:t>
            </w:r>
          </w:p>
        </w:tc>
        <w:tc>
          <w:tcPr>
            <w:cnfStyle w:val="000010100000"/>
            <w:tcW w:w="758" w:type="dxa"/>
          </w:tcPr>
          <w:p w14:paraId="000000CA">
            <w:pPr>
              <w:pStyle w:val="TableParagraph"/>
              <w:spacing w:before="1"/>
              <w:ind w:left="111"/>
              <w:rPr>
                <w:sz w:val="22"/>
              </w:rPr>
            </w:pPr>
            <w:r>
              <w:rPr>
                <w:spacing w:val="-10"/>
                <w:sz w:val="22"/>
              </w:rPr>
              <w:t>7</w:t>
            </w:r>
          </w:p>
        </w:tc>
        <w:tc>
          <w:tcPr>
            <w:cnfStyle w:val="000001100000"/>
            <w:tcW w:w="3403" w:type="dxa"/>
          </w:tcPr>
          <w:p w14:paraId="000000CB">
            <w:pPr>
              <w:pStyle w:val="TableParagraph"/>
              <w:spacing w:before="1"/>
              <w:ind w:left="112" w:right="86"/>
              <w:rPr>
                <w:sz w:val="22"/>
              </w:rPr>
            </w:pPr>
            <w:r>
              <w:rPr>
                <w:sz w:val="22"/>
              </w:rPr>
              <w:t>Given that the user has access to the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application.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If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the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user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is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a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valid customer of the bank and holds account with the bank and has internet banking there should provision to create a fixed deposit</w:t>
            </w:r>
          </w:p>
        </w:tc>
        <w:tc>
          <w:tcPr>
            <w:cnfStyle w:val="000100100000"/>
            <w:tcW w:w="1185" w:type="dxa"/>
          </w:tcPr>
          <w:p w14:paraId="000000CC">
            <w:pPr>
              <w:pStyle w:val="TableParagraph"/>
              <w:spacing w:before="1"/>
              <w:ind w:left="112"/>
              <w:rPr>
                <w:sz w:val="22"/>
              </w:rPr>
            </w:pPr>
            <w:r>
              <w:rPr>
                <w:sz w:val="22"/>
              </w:rPr>
              <w:t>Release</w:t>
            </w:r>
            <w:r>
              <w:rPr>
                <w:spacing w:val="-7"/>
                <w:sz w:val="22"/>
              </w:rPr>
              <w:t xml:space="preserve"> </w:t>
            </w:r>
            <w:r>
              <w:rPr>
                <w:spacing w:val="-5"/>
                <w:sz w:val="22"/>
              </w:rPr>
              <w:t>1-</w:t>
            </w:r>
          </w:p>
          <w:p w14:paraId="000000CD">
            <w:pPr>
              <w:pStyle w:val="TableParagraph"/>
              <w:ind w:left="112"/>
              <w:rPr>
                <w:sz w:val="22"/>
              </w:rPr>
            </w:pPr>
            <w:r>
              <w:rPr>
                <w:sz w:val="22"/>
              </w:rPr>
              <w:t>Sprint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pacing w:val="-10"/>
                <w:sz w:val="22"/>
              </w:rPr>
              <w:t>1</w:t>
            </w:r>
          </w:p>
        </w:tc>
      </w:tr>
      <w:tr>
        <w:trPr>
          <w:trHeight w:val="3710" w:hRule="atLeast"/>
        </w:trPr>
        <w:tc>
          <w:tcPr>
            <w:cnfStyle w:val="001000010000"/>
            <w:tcW w:w="854" w:type="dxa"/>
          </w:tcPr>
          <w:p w14:paraId="000000CE">
            <w:pPr>
              <w:pStyle w:val="TableParagraph"/>
              <w:spacing w:before="1"/>
              <w:ind w:left="110" w:right="231"/>
              <w:rPr>
                <w:sz w:val="22"/>
              </w:rPr>
            </w:pPr>
            <w:r>
              <w:rPr>
                <w:color w:val="3f3f3f"/>
                <w:spacing w:val="-2"/>
                <w:sz w:val="22"/>
              </w:rPr>
              <w:t xml:space="preserve">FD-1/ </w:t>
            </w:r>
            <w:r>
              <w:rPr>
                <w:color w:val="3f3f3f"/>
                <w:spacing w:val="-4"/>
                <w:sz w:val="22"/>
              </w:rPr>
              <w:t>FD-5</w:t>
            </w:r>
          </w:p>
        </w:tc>
        <w:tc>
          <w:tcPr>
            <w:cnfStyle w:val="000010010000"/>
            <w:tcW w:w="3676" w:type="dxa"/>
          </w:tcPr>
          <w:p w14:paraId="000000CF">
            <w:pPr>
              <w:pStyle w:val="TableParagraph"/>
              <w:spacing w:before="1"/>
              <w:ind w:left="105" w:right="200"/>
              <w:rPr>
                <w:sz w:val="22"/>
              </w:rPr>
            </w:pPr>
            <w:r>
              <w:rPr>
                <w:color w:val="3f3f3f"/>
                <w:sz w:val="22"/>
              </w:rPr>
              <w:t xml:space="preserve">As a customer of ABC </w:t>
            </w:r>
            <w:r>
              <w:rPr>
                <w:color w:val="3f3f3f"/>
                <w:sz w:val="24"/>
              </w:rPr>
              <w:t xml:space="preserve">bank </w:t>
            </w:r>
            <w:r>
              <w:rPr>
                <w:color w:val="3f3f3f"/>
                <w:sz w:val="22"/>
              </w:rPr>
              <w:t>I should be able to view the various FD rates based on period, amount to be invested</w:t>
            </w:r>
            <w:r>
              <w:rPr>
                <w:color w:val="3f3f3f"/>
                <w:spacing w:val="-10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and</w:t>
            </w:r>
            <w:r>
              <w:rPr>
                <w:color w:val="3f3f3f"/>
                <w:spacing w:val="-10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interest</w:t>
            </w:r>
            <w:r>
              <w:rPr>
                <w:color w:val="3f3f3f"/>
                <w:spacing w:val="-10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rates</w:t>
            </w:r>
            <w:r>
              <w:rPr>
                <w:color w:val="3f3f3f"/>
                <w:spacing w:val="-10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applicable for normal/senior citizen users so I can decide on the option</w:t>
            </w:r>
          </w:p>
        </w:tc>
        <w:tc>
          <w:tcPr>
            <w:cnfStyle w:val="000001010000"/>
            <w:tcW w:w="1089" w:type="dxa"/>
          </w:tcPr>
          <w:p w14:paraId="000000D0">
            <w:pPr>
              <w:pStyle w:val="TableParagraph"/>
              <w:spacing w:before="1"/>
              <w:ind w:left="106" w:right="239"/>
              <w:rPr>
                <w:sz w:val="22"/>
              </w:rPr>
            </w:pPr>
            <w:r>
              <w:rPr>
                <w:spacing w:val="-2"/>
                <w:sz w:val="22"/>
              </w:rPr>
              <w:t>Internet Banking</w:t>
            </w:r>
          </w:p>
        </w:tc>
        <w:tc>
          <w:tcPr>
            <w:cnfStyle w:val="000010010000"/>
            <w:tcW w:w="758" w:type="dxa"/>
          </w:tcPr>
          <w:p w14:paraId="000000D1">
            <w:pPr>
              <w:pStyle w:val="TableParagraph"/>
              <w:spacing w:before="1"/>
              <w:ind w:left="111"/>
              <w:rPr>
                <w:sz w:val="22"/>
              </w:rPr>
            </w:pPr>
            <w:r>
              <w:rPr>
                <w:spacing w:val="-10"/>
                <w:sz w:val="22"/>
              </w:rPr>
              <w:t>1</w:t>
            </w:r>
          </w:p>
        </w:tc>
        <w:tc>
          <w:tcPr>
            <w:cnfStyle w:val="000001010000"/>
            <w:tcW w:w="3403" w:type="dxa"/>
          </w:tcPr>
          <w:p w14:paraId="000000D2">
            <w:pPr>
              <w:pStyle w:val="TableParagraph"/>
              <w:spacing w:before="1"/>
              <w:ind w:left="112" w:right="142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8"/>
                <w:sz w:val="22"/>
              </w:rPr>
              <w:t xml:space="preserve"> </w:t>
            </w:r>
            <w:r>
              <w:rPr>
                <w:sz w:val="22"/>
              </w:rPr>
              <w:t>user</w:t>
            </w:r>
            <w:r>
              <w:rPr>
                <w:spacing w:val="-8"/>
                <w:sz w:val="22"/>
              </w:rPr>
              <w:t xml:space="preserve"> </w:t>
            </w:r>
            <w:r>
              <w:rPr>
                <w:sz w:val="22"/>
              </w:rPr>
              <w:t>should</w:t>
            </w:r>
            <w:r>
              <w:rPr>
                <w:spacing w:val="-8"/>
                <w:sz w:val="22"/>
              </w:rPr>
              <w:t xml:space="preserve"> </w:t>
            </w:r>
            <w:r>
              <w:rPr>
                <w:sz w:val="22"/>
              </w:rPr>
              <w:t>have</w:t>
            </w:r>
            <w:r>
              <w:rPr>
                <w:spacing w:val="-8"/>
                <w:sz w:val="22"/>
              </w:rPr>
              <w:t xml:space="preserve"> </w:t>
            </w:r>
            <w:r>
              <w:rPr>
                <w:sz w:val="22"/>
              </w:rPr>
              <w:t>provision</w:t>
            </w:r>
            <w:r>
              <w:rPr>
                <w:spacing w:val="-8"/>
                <w:sz w:val="22"/>
              </w:rPr>
              <w:t xml:space="preserve"> </w:t>
            </w:r>
            <w:r>
              <w:rPr>
                <w:sz w:val="22"/>
              </w:rPr>
              <w:t>to view the various Fixed deposit plans offered by the bank with following details</w:t>
            </w:r>
          </w:p>
          <w:p w14:paraId="000000D3">
            <w:pPr>
              <w:pStyle w:val="TableParagraph"/>
              <w:numPr>
                <w:ilvl w:val="0"/>
                <w:numId w:val="10"/>
              </w:numPr>
              <w:tabs>
                <w:tab w:val="left" w:leader="none" w:pos="472"/>
              </w:tabs>
              <w:spacing w:before="148" w:after="0" w:line="244" w:lineRule="auto"/>
              <w:ind w:left="472" w:right="166" w:hanging="360"/>
              <w:jc w:val="left"/>
              <w:rPr>
                <w:sz w:val="22"/>
              </w:rPr>
            </w:pPr>
            <w:r>
              <w:rPr>
                <w:sz w:val="22"/>
              </w:rPr>
              <w:t>Period</w:t>
            </w:r>
            <w:r>
              <w:rPr>
                <w:spacing w:val="-7"/>
                <w:sz w:val="22"/>
              </w:rPr>
              <w:t xml:space="preserve"> </w:t>
            </w:r>
            <w:r>
              <w:rPr>
                <w:sz w:val="22"/>
              </w:rPr>
              <w:t>(7</w:t>
            </w:r>
            <w:r>
              <w:rPr>
                <w:spacing w:val="-7"/>
                <w:sz w:val="22"/>
              </w:rPr>
              <w:t xml:space="preserve"> </w:t>
            </w:r>
            <w:r>
              <w:rPr>
                <w:sz w:val="22"/>
              </w:rPr>
              <w:t>days</w:t>
            </w:r>
            <w:r>
              <w:rPr>
                <w:spacing w:val="-7"/>
                <w:sz w:val="22"/>
              </w:rPr>
              <w:t xml:space="preserve"> </w:t>
            </w:r>
            <w:r>
              <w:rPr>
                <w:sz w:val="22"/>
              </w:rPr>
              <w:t>to</w:t>
            </w:r>
            <w:r>
              <w:rPr>
                <w:spacing w:val="-7"/>
                <w:sz w:val="22"/>
              </w:rPr>
              <w:t xml:space="preserve"> </w:t>
            </w:r>
            <w:r>
              <w:rPr>
                <w:sz w:val="22"/>
              </w:rPr>
              <w:t>10</w:t>
            </w:r>
            <w:r>
              <w:rPr>
                <w:spacing w:val="-7"/>
                <w:sz w:val="22"/>
              </w:rPr>
              <w:t xml:space="preserve"> </w:t>
            </w:r>
            <w:r>
              <w:rPr>
                <w:sz w:val="22"/>
              </w:rPr>
              <w:t>years</w:t>
            </w:r>
            <w:r>
              <w:rPr>
                <w:spacing w:val="-7"/>
                <w:sz w:val="22"/>
              </w:rPr>
              <w:t xml:space="preserve"> </w:t>
            </w:r>
            <w:r>
              <w:rPr>
                <w:sz w:val="22"/>
              </w:rPr>
              <w:t>with appropriate intervals)</w:t>
            </w:r>
          </w:p>
          <w:p w14:paraId="000000D4">
            <w:pPr>
              <w:pStyle w:val="TableParagraph"/>
              <w:numPr>
                <w:ilvl w:val="0"/>
                <w:numId w:val="10"/>
              </w:numPr>
              <w:tabs>
                <w:tab w:val="left" w:leader="none" w:pos="472"/>
              </w:tabs>
              <w:spacing w:before="0" w:after="0" w:line="272" w:lineRule="exact"/>
              <w:ind w:left="472" w:right="0" w:hanging="360"/>
              <w:jc w:val="left"/>
              <w:rPr>
                <w:sz w:val="22"/>
              </w:rPr>
            </w:pPr>
            <w:r>
              <w:rPr>
                <w:sz w:val="22"/>
              </w:rPr>
              <w:t>User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rates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pacing w:val="-2"/>
                <w:sz w:val="22"/>
              </w:rPr>
              <w:t>(normal/senior)</w:t>
            </w:r>
          </w:p>
          <w:p w14:paraId="000000D5">
            <w:pPr>
              <w:pStyle w:val="TableParagraph"/>
              <w:numPr>
                <w:ilvl w:val="0"/>
                <w:numId w:val="10"/>
              </w:numPr>
              <w:tabs>
                <w:tab w:val="left" w:leader="none" w:pos="472"/>
              </w:tabs>
              <w:spacing w:before="0" w:after="0" w:line="240" w:lineRule="auto"/>
              <w:ind w:left="472" w:right="351" w:hanging="360"/>
              <w:jc w:val="left"/>
              <w:rPr>
                <w:sz w:val="22"/>
              </w:rPr>
            </w:pPr>
            <w:r>
              <w:rPr>
                <w:sz w:val="22"/>
              </w:rPr>
              <w:t>Amount invested (Rates for amounts</w:t>
            </w:r>
            <w:r>
              <w:rPr>
                <w:spacing w:val="-10"/>
                <w:sz w:val="22"/>
              </w:rPr>
              <w:t xml:space="preserve"> </w:t>
            </w:r>
            <w:r>
              <w:rPr>
                <w:sz w:val="22"/>
              </w:rPr>
              <w:t>&lt;1.5</w:t>
            </w:r>
            <w:r>
              <w:rPr>
                <w:spacing w:val="-10"/>
                <w:sz w:val="22"/>
              </w:rPr>
              <w:t xml:space="preserve"> </w:t>
            </w:r>
            <w:r>
              <w:rPr>
                <w:sz w:val="22"/>
              </w:rPr>
              <w:t>Million</w:t>
            </w:r>
            <w:r>
              <w:rPr>
                <w:spacing w:val="-10"/>
                <w:sz w:val="22"/>
              </w:rPr>
              <w:t xml:space="preserve"> </w:t>
            </w:r>
            <w:r>
              <w:rPr>
                <w:sz w:val="22"/>
              </w:rPr>
              <w:t>USD</w:t>
            </w:r>
            <w:r>
              <w:rPr>
                <w:spacing w:val="-10"/>
                <w:sz w:val="22"/>
              </w:rPr>
              <w:t xml:space="preserve"> </w:t>
            </w:r>
            <w:r>
              <w:rPr>
                <w:sz w:val="22"/>
              </w:rPr>
              <w:t>or Rates for amounts &gt;=1.5 Million to &lt; 4 Million USD)</w:t>
            </w:r>
          </w:p>
        </w:tc>
        <w:tc>
          <w:tcPr>
            <w:cnfStyle w:val="000100010000"/>
            <w:tcW w:w="1185" w:type="dxa"/>
          </w:tcPr>
          <w:p w14:paraId="000000D6">
            <w:pPr>
              <w:pStyle w:val="TableParagraph"/>
              <w:spacing w:before="1"/>
              <w:ind w:left="112"/>
              <w:rPr>
                <w:sz w:val="22"/>
              </w:rPr>
            </w:pPr>
            <w:r>
              <w:rPr>
                <w:sz w:val="22"/>
              </w:rPr>
              <w:t>Release</w:t>
            </w:r>
            <w:r>
              <w:rPr>
                <w:spacing w:val="-7"/>
                <w:sz w:val="22"/>
              </w:rPr>
              <w:t xml:space="preserve"> </w:t>
            </w:r>
            <w:r>
              <w:rPr>
                <w:spacing w:val="-5"/>
                <w:sz w:val="22"/>
              </w:rPr>
              <w:t>1-</w:t>
            </w:r>
          </w:p>
          <w:p w14:paraId="000000D7">
            <w:pPr>
              <w:pStyle w:val="TableParagraph"/>
              <w:ind w:left="112"/>
              <w:rPr>
                <w:sz w:val="22"/>
              </w:rPr>
            </w:pPr>
            <w:r>
              <w:rPr>
                <w:sz w:val="22"/>
              </w:rPr>
              <w:t>Sprint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pacing w:val="-10"/>
                <w:sz w:val="22"/>
              </w:rPr>
              <w:t>1</w:t>
            </w:r>
          </w:p>
        </w:tc>
      </w:tr>
      <w:tr>
        <w:trPr>
          <w:trHeight w:val="2332" w:hRule="atLeast"/>
        </w:trPr>
        <w:tc>
          <w:tcPr>
            <w:cnfStyle w:val="001000100000"/>
            <w:tcW w:w="854" w:type="dxa"/>
          </w:tcPr>
          <w:p w14:paraId="000000D8">
            <w:pPr>
              <w:pStyle w:val="TableParagraph"/>
              <w:spacing w:before="1"/>
              <w:ind w:left="110" w:right="231"/>
              <w:rPr>
                <w:sz w:val="22"/>
              </w:rPr>
            </w:pPr>
            <w:r>
              <w:rPr>
                <w:color w:val="3f3f3f"/>
                <w:spacing w:val="-2"/>
                <w:sz w:val="22"/>
              </w:rPr>
              <w:t xml:space="preserve">FD-1/ </w:t>
            </w:r>
            <w:r>
              <w:rPr>
                <w:color w:val="3f3f3f"/>
                <w:spacing w:val="-4"/>
                <w:sz w:val="22"/>
              </w:rPr>
              <w:t>FD-6</w:t>
            </w:r>
          </w:p>
        </w:tc>
        <w:tc>
          <w:tcPr>
            <w:cnfStyle w:val="000010100000"/>
            <w:tcW w:w="3676" w:type="dxa"/>
          </w:tcPr>
          <w:p w14:paraId="000000D9">
            <w:pPr>
              <w:pStyle w:val="TableParagraph"/>
              <w:spacing w:before="1"/>
              <w:ind w:left="105" w:right="138"/>
              <w:rPr>
                <w:sz w:val="22"/>
              </w:rPr>
            </w:pPr>
            <w:r>
              <w:rPr>
                <w:color w:val="3f3f3f"/>
                <w:sz w:val="22"/>
              </w:rPr>
              <w:t xml:space="preserve">As a customer of ABC </w:t>
            </w:r>
            <w:r>
              <w:rPr>
                <w:color w:val="3f3f3f"/>
                <w:sz w:val="24"/>
              </w:rPr>
              <w:t xml:space="preserve">bank </w:t>
            </w:r>
            <w:r>
              <w:rPr>
                <w:color w:val="3f3f3f"/>
                <w:sz w:val="22"/>
              </w:rPr>
              <w:t>I should be</w:t>
            </w:r>
            <w:r>
              <w:rPr>
                <w:color w:val="3f3f3f"/>
                <w:spacing w:val="-8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able</w:t>
            </w:r>
            <w:r>
              <w:rPr>
                <w:color w:val="3f3f3f"/>
                <w:spacing w:val="-8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calculate</w:t>
            </w:r>
            <w:r>
              <w:rPr>
                <w:color w:val="3f3f3f"/>
                <w:spacing w:val="-8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the</w:t>
            </w:r>
            <w:r>
              <w:rPr>
                <w:color w:val="3f3f3f"/>
                <w:spacing w:val="-8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maturity</w:t>
            </w:r>
            <w:r>
              <w:rPr>
                <w:color w:val="3f3f3f"/>
                <w:spacing w:val="-8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amount using the fixed deposit calculator based on the investment amount entered and period selected so that I can</w:t>
            </w:r>
            <w:r>
              <w:rPr>
                <w:color w:val="3f3f3f"/>
                <w:spacing w:val="-7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visibility</w:t>
            </w:r>
            <w:r>
              <w:rPr>
                <w:color w:val="3f3f3f"/>
                <w:spacing w:val="-7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into</w:t>
            </w:r>
            <w:r>
              <w:rPr>
                <w:color w:val="3f3f3f"/>
                <w:spacing w:val="-7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the</w:t>
            </w:r>
            <w:r>
              <w:rPr>
                <w:color w:val="3f3f3f"/>
                <w:spacing w:val="-7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maturity</w:t>
            </w:r>
            <w:r>
              <w:rPr>
                <w:color w:val="3f3f3f"/>
                <w:spacing w:val="-7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amount</w:t>
            </w:r>
          </w:p>
        </w:tc>
        <w:tc>
          <w:tcPr>
            <w:cnfStyle w:val="000001100000"/>
            <w:tcW w:w="1089" w:type="dxa"/>
          </w:tcPr>
          <w:p w14:paraId="000000DA">
            <w:pPr>
              <w:pStyle w:val="TableParagraph"/>
              <w:spacing w:before="1"/>
              <w:ind w:left="106" w:right="239"/>
              <w:rPr>
                <w:sz w:val="22"/>
              </w:rPr>
            </w:pPr>
            <w:r>
              <w:rPr>
                <w:spacing w:val="-2"/>
                <w:sz w:val="22"/>
              </w:rPr>
              <w:t>Internet Banking</w:t>
            </w:r>
          </w:p>
        </w:tc>
        <w:tc>
          <w:tcPr>
            <w:cnfStyle w:val="000010100000"/>
            <w:tcW w:w="758" w:type="dxa"/>
          </w:tcPr>
          <w:p w14:paraId="000000DB">
            <w:pPr>
              <w:pStyle w:val="TableParagraph"/>
              <w:spacing w:before="1"/>
              <w:ind w:left="111"/>
              <w:rPr>
                <w:sz w:val="22"/>
              </w:rPr>
            </w:pPr>
            <w:r>
              <w:rPr>
                <w:spacing w:val="-10"/>
                <w:sz w:val="22"/>
              </w:rPr>
              <w:t>3</w:t>
            </w:r>
          </w:p>
        </w:tc>
        <w:tc>
          <w:tcPr>
            <w:cnfStyle w:val="000001100000"/>
            <w:tcW w:w="3403" w:type="dxa"/>
          </w:tcPr>
          <w:p w14:paraId="000000DC">
            <w:pPr>
              <w:pStyle w:val="TableParagraph"/>
              <w:spacing w:before="1"/>
              <w:ind w:left="112" w:right="86"/>
              <w:rPr>
                <w:sz w:val="22"/>
              </w:rPr>
            </w:pPr>
            <w:r>
              <w:rPr>
                <w:sz w:val="22"/>
              </w:rPr>
              <w:t>The customer should be able to calculate the maturity amount based</w:t>
            </w:r>
            <w:r>
              <w:rPr>
                <w:spacing w:val="-7"/>
                <w:sz w:val="22"/>
              </w:rPr>
              <w:t xml:space="preserve"> </w:t>
            </w:r>
            <w:r>
              <w:rPr>
                <w:sz w:val="22"/>
              </w:rPr>
              <w:t>on</w:t>
            </w:r>
            <w:r>
              <w:rPr>
                <w:spacing w:val="-7"/>
                <w:sz w:val="22"/>
              </w:rPr>
              <w:t xml:space="preserve"> </w:t>
            </w:r>
            <w:r>
              <w:rPr>
                <w:sz w:val="22"/>
              </w:rPr>
              <w:t>the</w:t>
            </w:r>
            <w:r>
              <w:rPr>
                <w:spacing w:val="-7"/>
                <w:sz w:val="22"/>
              </w:rPr>
              <w:t xml:space="preserve"> </w:t>
            </w:r>
            <w:r>
              <w:rPr>
                <w:sz w:val="22"/>
              </w:rPr>
              <w:t>FD</w:t>
            </w:r>
            <w:r>
              <w:rPr>
                <w:spacing w:val="-7"/>
                <w:sz w:val="22"/>
              </w:rPr>
              <w:t xml:space="preserve"> </w:t>
            </w:r>
            <w:r>
              <w:rPr>
                <w:sz w:val="22"/>
              </w:rPr>
              <w:t>rates</w:t>
            </w:r>
            <w:r>
              <w:rPr>
                <w:spacing w:val="-7"/>
                <w:sz w:val="22"/>
              </w:rPr>
              <w:t xml:space="preserve"> </w:t>
            </w:r>
            <w:r>
              <w:rPr>
                <w:sz w:val="22"/>
              </w:rPr>
              <w:t>displayed</w:t>
            </w:r>
            <w:r>
              <w:rPr>
                <w:spacing w:val="-7"/>
                <w:sz w:val="22"/>
              </w:rPr>
              <w:t xml:space="preserve"> </w:t>
            </w:r>
            <w:r>
              <w:rPr>
                <w:sz w:val="22"/>
              </w:rPr>
              <w:t>on the website by provided the following the input</w:t>
            </w:r>
          </w:p>
          <w:p w14:paraId="000000DD">
            <w:pPr>
              <w:pStyle w:val="TableParagraph"/>
              <w:numPr>
                <w:ilvl w:val="0"/>
                <w:numId w:val="9"/>
              </w:numPr>
              <w:tabs>
                <w:tab w:val="left" w:leader="none" w:pos="472"/>
              </w:tabs>
              <w:spacing w:before="148" w:after="0" w:line="240" w:lineRule="auto"/>
              <w:ind w:left="472" w:right="0" w:hanging="360"/>
              <w:jc w:val="left"/>
              <w:rPr>
                <w:sz w:val="22"/>
              </w:rPr>
            </w:pPr>
            <w:r>
              <w:rPr>
                <w:sz w:val="22"/>
              </w:rPr>
              <w:t>Amount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to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be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pacing w:val="-2"/>
                <w:sz w:val="22"/>
              </w:rPr>
              <w:t>invested</w:t>
            </w:r>
          </w:p>
          <w:p w14:paraId="000000DE">
            <w:pPr>
              <w:pStyle w:val="TableParagraph"/>
              <w:numPr>
                <w:ilvl w:val="0"/>
                <w:numId w:val="9"/>
              </w:numPr>
              <w:tabs>
                <w:tab w:val="left" w:leader="none" w:pos="472"/>
              </w:tabs>
              <w:spacing w:before="3" w:after="0" w:line="240" w:lineRule="auto"/>
              <w:ind w:left="472" w:right="0" w:hanging="360"/>
              <w:jc w:val="left"/>
              <w:rPr>
                <w:sz w:val="22"/>
              </w:rPr>
            </w:pPr>
            <w:r>
              <w:rPr>
                <w:sz w:val="22"/>
              </w:rPr>
              <w:t>Period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of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investment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pacing w:val="-2"/>
                <w:sz w:val="22"/>
              </w:rPr>
              <w:t>selected</w:t>
            </w:r>
          </w:p>
        </w:tc>
        <w:tc>
          <w:tcPr>
            <w:cnfStyle w:val="000100100000"/>
            <w:tcW w:w="1185" w:type="dxa"/>
          </w:tcPr>
          <w:p w14:paraId="000000DF">
            <w:pPr>
              <w:pStyle w:val="TableParagraph"/>
              <w:spacing w:before="1"/>
              <w:ind w:left="112"/>
              <w:rPr>
                <w:sz w:val="22"/>
              </w:rPr>
            </w:pPr>
            <w:r>
              <w:rPr>
                <w:sz w:val="22"/>
              </w:rPr>
              <w:t>Release</w:t>
            </w:r>
            <w:r>
              <w:rPr>
                <w:spacing w:val="-7"/>
                <w:sz w:val="22"/>
              </w:rPr>
              <w:t xml:space="preserve"> </w:t>
            </w:r>
            <w:r>
              <w:rPr>
                <w:spacing w:val="-5"/>
                <w:sz w:val="22"/>
              </w:rPr>
              <w:t>1-</w:t>
            </w:r>
          </w:p>
          <w:p w14:paraId="000000E0">
            <w:pPr>
              <w:pStyle w:val="TableParagraph"/>
              <w:ind w:left="112"/>
              <w:rPr>
                <w:sz w:val="22"/>
              </w:rPr>
            </w:pPr>
            <w:r>
              <w:rPr>
                <w:sz w:val="22"/>
              </w:rPr>
              <w:t>Sprint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pacing w:val="-10"/>
                <w:sz w:val="22"/>
              </w:rPr>
              <w:t>1</w:t>
            </w:r>
          </w:p>
        </w:tc>
      </w:tr>
      <w:tr>
        <w:trPr>
          <w:trHeight w:val="557" w:hRule="atLeast"/>
        </w:trPr>
        <w:tc>
          <w:tcPr>
            <w:cnfStyle w:val="001000010000"/>
            <w:tcW w:w="854" w:type="dxa"/>
            <w:tcBorders>
              <w:bottom w:val="nil" w:sz="4" w:space="0"/>
            </w:tcBorders>
          </w:tcPr>
          <w:p w14:paraId="000000E1">
            <w:pPr>
              <w:pStyle w:val="TableParagraph"/>
              <w:spacing w:line="270" w:lineRule="atLeast"/>
              <w:ind w:left="110" w:right="231"/>
              <w:rPr>
                <w:sz w:val="22"/>
              </w:rPr>
            </w:pPr>
            <w:r>
              <w:rPr>
                <w:color w:val="3f3f3f"/>
                <w:spacing w:val="-2"/>
                <w:sz w:val="22"/>
              </w:rPr>
              <w:t xml:space="preserve">FD-1/ </w:t>
            </w:r>
            <w:r>
              <w:rPr>
                <w:color w:val="3f3f3f"/>
                <w:spacing w:val="-4"/>
                <w:sz w:val="22"/>
              </w:rPr>
              <w:t>FD-7</w:t>
            </w:r>
          </w:p>
        </w:tc>
        <w:tc>
          <w:tcPr>
            <w:cnfStyle w:val="000010010000"/>
            <w:tcW w:w="3676" w:type="dxa"/>
            <w:tcBorders>
              <w:bottom w:val="nil" w:sz="4" w:space="0"/>
            </w:tcBorders>
          </w:tcPr>
          <w:p w14:paraId="000000E2">
            <w:pPr>
              <w:pStyle w:val="TableParagraph"/>
              <w:spacing w:line="274" w:lineRule="exact"/>
              <w:ind w:left="105" w:right="200"/>
              <w:rPr>
                <w:sz w:val="22"/>
              </w:rPr>
            </w:pPr>
            <w:r>
              <w:rPr>
                <w:color w:val="3f3f3f"/>
                <w:sz w:val="22"/>
              </w:rPr>
              <w:t xml:space="preserve">As a customer of ABC </w:t>
            </w:r>
            <w:r>
              <w:rPr>
                <w:color w:val="3f3f3f"/>
                <w:sz w:val="24"/>
              </w:rPr>
              <w:t xml:space="preserve">bank </w:t>
            </w:r>
            <w:r>
              <w:rPr>
                <w:color w:val="3f3f3f"/>
                <w:sz w:val="22"/>
              </w:rPr>
              <w:t>I should be</w:t>
            </w:r>
            <w:r>
              <w:rPr>
                <w:color w:val="3f3f3f"/>
                <w:spacing w:val="-5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able</w:t>
            </w:r>
            <w:r>
              <w:rPr>
                <w:color w:val="3f3f3f"/>
                <w:spacing w:val="-6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to</w:t>
            </w:r>
            <w:r>
              <w:rPr>
                <w:color w:val="3f3f3f"/>
                <w:spacing w:val="-5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select</w:t>
            </w:r>
            <w:r>
              <w:rPr>
                <w:color w:val="3f3f3f"/>
                <w:spacing w:val="-6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a</w:t>
            </w:r>
            <w:r>
              <w:rPr>
                <w:color w:val="3f3f3f"/>
                <w:spacing w:val="-5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bank</w:t>
            </w:r>
            <w:r>
              <w:rPr>
                <w:color w:val="3f3f3f"/>
                <w:spacing w:val="-6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account</w:t>
            </w:r>
            <w:r>
              <w:rPr>
                <w:color w:val="3f3f3f"/>
                <w:spacing w:val="-5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from</w:t>
            </w:r>
          </w:p>
        </w:tc>
        <w:tc>
          <w:tcPr>
            <w:cnfStyle w:val="000001010000"/>
            <w:tcW w:w="1089" w:type="dxa"/>
            <w:tcBorders>
              <w:bottom w:val="nil" w:sz="4" w:space="0"/>
            </w:tcBorders>
          </w:tcPr>
          <w:p w14:paraId="000000E3">
            <w:pPr>
              <w:pStyle w:val="TableParagraph"/>
              <w:spacing w:line="270" w:lineRule="atLeast"/>
              <w:ind w:left="106" w:right="239"/>
              <w:rPr>
                <w:sz w:val="22"/>
              </w:rPr>
            </w:pPr>
            <w:r>
              <w:rPr>
                <w:spacing w:val="-2"/>
                <w:sz w:val="22"/>
              </w:rPr>
              <w:t>Internet Banking</w:t>
            </w:r>
          </w:p>
        </w:tc>
        <w:tc>
          <w:tcPr>
            <w:cnfStyle w:val="000010010000"/>
            <w:tcW w:w="758" w:type="dxa"/>
            <w:tcBorders>
              <w:bottom w:val="nil" w:sz="4" w:space="0"/>
            </w:tcBorders>
          </w:tcPr>
          <w:p w14:paraId="000000E4">
            <w:pPr>
              <w:pStyle w:val="TableParagraph"/>
              <w:spacing w:before="1"/>
              <w:ind w:left="111"/>
              <w:rPr>
                <w:sz w:val="22"/>
              </w:rPr>
            </w:pPr>
            <w:r>
              <w:rPr>
                <w:spacing w:val="-10"/>
                <w:sz w:val="22"/>
              </w:rPr>
              <w:t>3</w:t>
            </w:r>
          </w:p>
        </w:tc>
        <w:tc>
          <w:tcPr>
            <w:cnfStyle w:val="000001010000"/>
            <w:tcW w:w="3403" w:type="dxa"/>
            <w:vMerge w:val="restart"/>
          </w:tcPr>
          <w:p w14:paraId="000000E5">
            <w:pPr>
              <w:pStyle w:val="TableParagraph"/>
              <w:spacing w:before="1"/>
              <w:ind w:left="112" w:right="86"/>
              <w:rPr>
                <w:sz w:val="22"/>
              </w:rPr>
            </w:pPr>
            <w:r>
              <w:rPr>
                <w:sz w:val="22"/>
              </w:rPr>
              <w:t>The customer who holds multiple bank accounts should be able choose from which account the money</w:t>
            </w:r>
            <w:r>
              <w:rPr>
                <w:spacing w:val="-8"/>
                <w:sz w:val="22"/>
              </w:rPr>
              <w:t xml:space="preserve"> </w:t>
            </w:r>
            <w:r>
              <w:rPr>
                <w:sz w:val="22"/>
              </w:rPr>
              <w:t>should</w:t>
            </w:r>
            <w:r>
              <w:rPr>
                <w:spacing w:val="-8"/>
                <w:sz w:val="22"/>
              </w:rPr>
              <w:t xml:space="preserve"> </w:t>
            </w:r>
            <w:r>
              <w:rPr>
                <w:sz w:val="22"/>
              </w:rPr>
              <w:t>be</w:t>
            </w:r>
            <w:r>
              <w:rPr>
                <w:spacing w:val="-8"/>
                <w:sz w:val="22"/>
              </w:rPr>
              <w:t xml:space="preserve"> </w:t>
            </w:r>
            <w:r>
              <w:rPr>
                <w:sz w:val="22"/>
              </w:rPr>
              <w:t>debited</w:t>
            </w:r>
            <w:r>
              <w:rPr>
                <w:spacing w:val="-8"/>
                <w:sz w:val="22"/>
              </w:rPr>
              <w:t xml:space="preserve"> </w:t>
            </w:r>
            <w:r>
              <w:rPr>
                <w:sz w:val="22"/>
              </w:rPr>
              <w:t>to</w:t>
            </w:r>
            <w:r>
              <w:rPr>
                <w:spacing w:val="-8"/>
                <w:sz w:val="22"/>
              </w:rPr>
              <w:t xml:space="preserve"> </w:t>
            </w:r>
            <w:r>
              <w:rPr>
                <w:sz w:val="22"/>
              </w:rPr>
              <w:t>create the fixed deposit</w:t>
            </w:r>
          </w:p>
        </w:tc>
        <w:tc>
          <w:tcPr>
            <w:cnfStyle w:val="000100010000"/>
            <w:tcW w:w="1185" w:type="dxa"/>
            <w:tcBorders>
              <w:bottom w:val="nil" w:sz="4" w:space="0"/>
            </w:tcBorders>
          </w:tcPr>
          <w:p w14:paraId="000000E6">
            <w:pPr>
              <w:pStyle w:val="TableParagraph"/>
              <w:spacing w:before="1"/>
              <w:ind w:left="112"/>
              <w:rPr>
                <w:sz w:val="22"/>
              </w:rPr>
            </w:pPr>
            <w:r>
              <w:rPr>
                <w:sz w:val="22"/>
              </w:rPr>
              <w:t>Release</w:t>
            </w:r>
            <w:r>
              <w:rPr>
                <w:spacing w:val="-7"/>
                <w:sz w:val="22"/>
              </w:rPr>
              <w:t xml:space="preserve"> </w:t>
            </w:r>
            <w:r>
              <w:rPr>
                <w:spacing w:val="-5"/>
                <w:sz w:val="22"/>
              </w:rPr>
              <w:t>1-</w:t>
            </w:r>
          </w:p>
          <w:p w14:paraId="000000E7">
            <w:pPr>
              <w:pStyle w:val="TableParagraph"/>
              <w:spacing w:line="267" w:lineRule="exact"/>
              <w:ind w:left="112"/>
              <w:rPr>
                <w:sz w:val="22"/>
              </w:rPr>
            </w:pPr>
            <w:r>
              <w:rPr>
                <w:sz w:val="22"/>
              </w:rPr>
              <w:t>Sprint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pacing w:val="-10"/>
                <w:sz w:val="22"/>
              </w:rPr>
              <w:t>1</w:t>
            </w:r>
          </w:p>
        </w:tc>
      </w:tr>
      <w:tr>
        <w:trPr>
          <w:trHeight w:val="258" w:hRule="atLeast"/>
        </w:trPr>
        <w:tc>
          <w:tcPr>
            <w:cnfStyle w:val="001000100000"/>
            <w:tcW w:w="854" w:type="dxa"/>
            <w:tcBorders>
              <w:top w:val="nil" w:sz="4" w:space="0"/>
              <w:bottom w:val="nil" w:sz="4" w:space="0"/>
            </w:tcBorders>
          </w:tcPr>
          <w:p w14:paraId="000000E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cnfStyle w:val="000010100000"/>
            <w:tcW w:w="3676" w:type="dxa"/>
            <w:tcBorders>
              <w:top w:val="nil" w:sz="4" w:space="0"/>
              <w:bottom w:val="nil" w:sz="4" w:space="0"/>
            </w:tcBorders>
          </w:tcPr>
          <w:p w14:paraId="000000E9">
            <w:pPr>
              <w:pStyle w:val="TableParagraph"/>
              <w:spacing w:line="239" w:lineRule="exact"/>
              <w:ind w:left="105"/>
              <w:rPr>
                <w:sz w:val="22"/>
              </w:rPr>
            </w:pPr>
            <w:r>
              <w:rPr>
                <w:color w:val="3f3f3f"/>
                <w:sz w:val="22"/>
              </w:rPr>
              <w:t>which</w:t>
            </w:r>
            <w:r>
              <w:rPr>
                <w:color w:val="3f3f3f"/>
                <w:spacing w:val="-6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the</w:t>
            </w:r>
            <w:r>
              <w:rPr>
                <w:color w:val="3f3f3f"/>
                <w:spacing w:val="-4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amount</w:t>
            </w:r>
            <w:r>
              <w:rPr>
                <w:color w:val="3f3f3f"/>
                <w:spacing w:val="-4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to</w:t>
            </w:r>
            <w:r>
              <w:rPr>
                <w:color w:val="3f3f3f"/>
                <w:spacing w:val="-4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be</w:t>
            </w:r>
            <w:r>
              <w:rPr>
                <w:color w:val="3f3f3f"/>
                <w:spacing w:val="-4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invested</w:t>
            </w:r>
            <w:r>
              <w:rPr>
                <w:color w:val="3f3f3f"/>
                <w:spacing w:val="-4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if</w:t>
            </w:r>
            <w:r>
              <w:rPr>
                <w:color w:val="3f3f3f"/>
                <w:spacing w:val="-4"/>
                <w:sz w:val="22"/>
              </w:rPr>
              <w:t xml:space="preserve"> </w:t>
            </w:r>
            <w:r>
              <w:rPr>
                <w:color w:val="3f3f3f"/>
                <w:spacing w:val="-10"/>
                <w:sz w:val="22"/>
              </w:rPr>
              <w:t>I</w:t>
            </w:r>
          </w:p>
        </w:tc>
        <w:tc>
          <w:tcPr>
            <w:cnfStyle w:val="000001100000"/>
            <w:tcW w:w="1089" w:type="dxa"/>
            <w:tcBorders>
              <w:top w:val="nil" w:sz="4" w:space="0"/>
              <w:bottom w:val="nil" w:sz="4" w:space="0"/>
            </w:tcBorders>
          </w:tcPr>
          <w:p w14:paraId="000000E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cnfStyle w:val="000010100000"/>
            <w:tcW w:w="758" w:type="dxa"/>
            <w:tcBorders>
              <w:top w:val="nil" w:sz="4" w:space="0"/>
              <w:bottom w:val="nil" w:sz="4" w:space="0"/>
            </w:tcBorders>
          </w:tcPr>
          <w:p w14:paraId="000000E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cnfStyle w:val="000001100000"/>
            <w:tcW w:w="3403" w:type="dxa"/>
            <w:vMerge w:val="continue"/>
            <w:tcBorders>
              <w:top w:val="nil" w:sz="4" w:space="0"/>
            </w:tcBorders>
          </w:tcPr>
          <w:p w14:paraId="000000EC">
            <w:pPr>
              <w:rPr>
                <w:sz w:val="2"/>
                <w:szCs w:val="2"/>
              </w:rPr>
            </w:pPr>
          </w:p>
        </w:tc>
        <w:tc>
          <w:tcPr>
            <w:cnfStyle w:val="000100100000"/>
            <w:tcW w:w="1185" w:type="dxa"/>
            <w:tcBorders>
              <w:top w:val="nil" w:sz="4" w:space="0"/>
              <w:bottom w:val="nil" w:sz="4" w:space="0"/>
            </w:tcBorders>
          </w:tcPr>
          <w:p w14:paraId="000000ED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58" w:hRule="atLeast"/>
        </w:trPr>
        <w:tc>
          <w:tcPr>
            <w:cnfStyle w:val="001000010000"/>
            <w:tcW w:w="854" w:type="dxa"/>
            <w:tcBorders>
              <w:top w:val="nil" w:sz="4" w:space="0"/>
              <w:bottom w:val="nil" w:sz="4" w:space="0"/>
            </w:tcBorders>
          </w:tcPr>
          <w:p w14:paraId="000000E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cnfStyle w:val="000010010000"/>
            <w:tcW w:w="3676" w:type="dxa"/>
            <w:tcBorders>
              <w:top w:val="nil" w:sz="4" w:space="0"/>
              <w:bottom w:val="nil" w:sz="4" w:space="0"/>
            </w:tcBorders>
          </w:tcPr>
          <w:p w14:paraId="000000EF">
            <w:pPr>
              <w:pStyle w:val="TableParagraph"/>
              <w:spacing w:line="239" w:lineRule="exact"/>
              <w:ind w:left="105"/>
              <w:rPr>
                <w:sz w:val="22"/>
              </w:rPr>
            </w:pPr>
            <w:r>
              <w:rPr>
                <w:color w:val="3f3f3f"/>
                <w:sz w:val="22"/>
              </w:rPr>
              <w:t>hold</w:t>
            </w:r>
            <w:r>
              <w:rPr>
                <w:color w:val="3f3f3f"/>
                <w:spacing w:val="-7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multiple</w:t>
            </w:r>
            <w:r>
              <w:rPr>
                <w:color w:val="3f3f3f"/>
                <w:spacing w:val="-5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account</w:t>
            </w:r>
            <w:r>
              <w:rPr>
                <w:color w:val="3f3f3f"/>
                <w:spacing w:val="-4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at</w:t>
            </w:r>
            <w:r>
              <w:rPr>
                <w:color w:val="3f3f3f"/>
                <w:spacing w:val="-5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ABC</w:t>
            </w:r>
            <w:r>
              <w:rPr>
                <w:color w:val="3f3f3f"/>
                <w:spacing w:val="-5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bank</w:t>
            </w:r>
            <w:r>
              <w:rPr>
                <w:color w:val="3f3f3f"/>
                <w:spacing w:val="-4"/>
                <w:sz w:val="22"/>
              </w:rPr>
              <w:t xml:space="preserve"> </w:t>
            </w:r>
            <w:r>
              <w:rPr>
                <w:color w:val="3f3f3f"/>
                <w:spacing w:val="-5"/>
                <w:sz w:val="22"/>
              </w:rPr>
              <w:t>so</w:t>
            </w:r>
          </w:p>
        </w:tc>
        <w:tc>
          <w:tcPr>
            <w:cnfStyle w:val="000001010000"/>
            <w:tcW w:w="1089" w:type="dxa"/>
            <w:tcBorders>
              <w:top w:val="nil" w:sz="4" w:space="0"/>
              <w:bottom w:val="nil" w:sz="4" w:space="0"/>
            </w:tcBorders>
          </w:tcPr>
          <w:p w14:paraId="000000F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cnfStyle w:val="000010010000"/>
            <w:tcW w:w="758" w:type="dxa"/>
            <w:tcBorders>
              <w:top w:val="nil" w:sz="4" w:space="0"/>
              <w:bottom w:val="nil" w:sz="4" w:space="0"/>
            </w:tcBorders>
          </w:tcPr>
          <w:p w14:paraId="000000F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cnfStyle w:val="000001010000"/>
            <w:tcW w:w="3403" w:type="dxa"/>
            <w:vMerge w:val="continue"/>
            <w:tcBorders>
              <w:top w:val="nil" w:sz="4" w:space="0"/>
            </w:tcBorders>
          </w:tcPr>
          <w:p w14:paraId="000000F2">
            <w:pPr>
              <w:rPr>
                <w:sz w:val="2"/>
                <w:szCs w:val="2"/>
              </w:rPr>
            </w:pPr>
          </w:p>
        </w:tc>
        <w:tc>
          <w:tcPr>
            <w:cnfStyle w:val="000100010000"/>
            <w:tcW w:w="1185" w:type="dxa"/>
            <w:tcBorders>
              <w:top w:val="nil" w:sz="4" w:space="0"/>
              <w:bottom w:val="nil" w:sz="4" w:space="0"/>
            </w:tcBorders>
          </w:tcPr>
          <w:p w14:paraId="000000F3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58" w:hRule="atLeast"/>
        </w:trPr>
        <w:tc>
          <w:tcPr>
            <w:cnfStyle w:val="001000100000"/>
            <w:tcW w:w="854" w:type="dxa"/>
            <w:tcBorders>
              <w:top w:val="nil" w:sz="4" w:space="0"/>
              <w:bottom w:val="nil" w:sz="4" w:space="0"/>
            </w:tcBorders>
          </w:tcPr>
          <w:p w14:paraId="000000F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cnfStyle w:val="000010100000"/>
            <w:tcW w:w="3676" w:type="dxa"/>
            <w:tcBorders>
              <w:top w:val="nil" w:sz="4" w:space="0"/>
              <w:bottom w:val="nil" w:sz="4" w:space="0"/>
            </w:tcBorders>
          </w:tcPr>
          <w:p w14:paraId="000000F5">
            <w:pPr>
              <w:pStyle w:val="TableParagraph"/>
              <w:spacing w:line="239" w:lineRule="exact"/>
              <w:ind w:left="105"/>
              <w:rPr>
                <w:sz w:val="22"/>
              </w:rPr>
            </w:pPr>
            <w:r>
              <w:rPr>
                <w:color w:val="3f3f3f"/>
                <w:sz w:val="22"/>
              </w:rPr>
              <w:t>that</w:t>
            </w:r>
            <w:r>
              <w:rPr>
                <w:color w:val="3f3f3f"/>
                <w:spacing w:val="-4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I</w:t>
            </w:r>
            <w:r>
              <w:rPr>
                <w:color w:val="3f3f3f"/>
                <w:spacing w:val="-4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can</w:t>
            </w:r>
            <w:r>
              <w:rPr>
                <w:color w:val="3f3f3f"/>
                <w:spacing w:val="-4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decide</w:t>
            </w:r>
            <w:r>
              <w:rPr>
                <w:color w:val="3f3f3f"/>
                <w:spacing w:val="-4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from</w:t>
            </w:r>
            <w:r>
              <w:rPr>
                <w:color w:val="3f3f3f"/>
                <w:spacing w:val="-4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which</w:t>
            </w:r>
            <w:r>
              <w:rPr>
                <w:color w:val="3f3f3f"/>
                <w:spacing w:val="-3"/>
                <w:sz w:val="22"/>
              </w:rPr>
              <w:t xml:space="preserve"> </w:t>
            </w:r>
            <w:r>
              <w:rPr>
                <w:color w:val="3f3f3f"/>
                <w:spacing w:val="-2"/>
                <w:sz w:val="22"/>
              </w:rPr>
              <w:t>account</w:t>
            </w:r>
          </w:p>
        </w:tc>
        <w:tc>
          <w:tcPr>
            <w:cnfStyle w:val="000001100000"/>
            <w:tcW w:w="1089" w:type="dxa"/>
            <w:tcBorders>
              <w:top w:val="nil" w:sz="4" w:space="0"/>
              <w:bottom w:val="nil" w:sz="4" w:space="0"/>
            </w:tcBorders>
          </w:tcPr>
          <w:p w14:paraId="000000F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cnfStyle w:val="000010100000"/>
            <w:tcW w:w="758" w:type="dxa"/>
            <w:tcBorders>
              <w:top w:val="nil" w:sz="4" w:space="0"/>
              <w:bottom w:val="nil" w:sz="4" w:space="0"/>
            </w:tcBorders>
          </w:tcPr>
          <w:p w14:paraId="000000F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cnfStyle w:val="000001100000"/>
            <w:tcW w:w="3403" w:type="dxa"/>
            <w:vMerge w:val="continue"/>
            <w:tcBorders>
              <w:top w:val="nil" w:sz="4" w:space="0"/>
            </w:tcBorders>
          </w:tcPr>
          <w:p w14:paraId="000000F8">
            <w:pPr>
              <w:rPr>
                <w:sz w:val="2"/>
                <w:szCs w:val="2"/>
              </w:rPr>
            </w:pPr>
          </w:p>
        </w:tc>
        <w:tc>
          <w:tcPr>
            <w:cnfStyle w:val="000100100000"/>
            <w:tcW w:w="1185" w:type="dxa"/>
            <w:tcBorders>
              <w:top w:val="nil" w:sz="4" w:space="0"/>
              <w:bottom w:val="nil" w:sz="4" w:space="0"/>
            </w:tcBorders>
          </w:tcPr>
          <w:p w14:paraId="000000F9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62" w:hRule="atLeast"/>
        </w:trPr>
        <w:tc>
          <w:tcPr>
            <w:cnfStyle w:val="011000000000"/>
            <w:tcW w:w="854" w:type="dxa"/>
            <w:tcBorders>
              <w:top w:val="nil" w:sz="4" w:space="0"/>
            </w:tcBorders>
          </w:tcPr>
          <w:p w14:paraId="000000F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cnfStyle w:val="010010000000"/>
            <w:tcW w:w="3676" w:type="dxa"/>
            <w:tcBorders>
              <w:top w:val="nil" w:sz="4" w:space="0"/>
            </w:tcBorders>
          </w:tcPr>
          <w:p w14:paraId="000000FB">
            <w:pPr>
              <w:pStyle w:val="TableParagraph"/>
              <w:spacing w:line="242" w:lineRule="exact"/>
              <w:ind w:left="105"/>
              <w:rPr>
                <w:sz w:val="22"/>
              </w:rPr>
            </w:pPr>
            <w:r>
              <w:rPr>
                <w:color w:val="3f3f3f"/>
                <w:sz w:val="22"/>
              </w:rPr>
              <w:t>the</w:t>
            </w:r>
            <w:r>
              <w:rPr>
                <w:color w:val="3f3f3f"/>
                <w:spacing w:val="-4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money</w:t>
            </w:r>
            <w:r>
              <w:rPr>
                <w:color w:val="3f3f3f"/>
                <w:spacing w:val="-4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should</w:t>
            </w:r>
            <w:r>
              <w:rPr>
                <w:color w:val="3f3f3f"/>
                <w:spacing w:val="-4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be</w:t>
            </w:r>
            <w:r>
              <w:rPr>
                <w:color w:val="3f3f3f"/>
                <w:spacing w:val="-4"/>
                <w:sz w:val="22"/>
              </w:rPr>
              <w:t xml:space="preserve"> </w:t>
            </w:r>
            <w:r>
              <w:rPr>
                <w:color w:val="3f3f3f"/>
                <w:spacing w:val="-2"/>
                <w:sz w:val="22"/>
              </w:rPr>
              <w:t>debited</w:t>
            </w:r>
          </w:p>
        </w:tc>
        <w:tc>
          <w:tcPr>
            <w:cnfStyle w:val="010001000000"/>
            <w:tcW w:w="1089" w:type="dxa"/>
            <w:tcBorders>
              <w:top w:val="nil" w:sz="4" w:space="0"/>
            </w:tcBorders>
          </w:tcPr>
          <w:p w14:paraId="000000F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cnfStyle w:val="010010000000"/>
            <w:tcW w:w="758" w:type="dxa"/>
            <w:tcBorders>
              <w:top w:val="nil" w:sz="4" w:space="0"/>
            </w:tcBorders>
          </w:tcPr>
          <w:p w14:paraId="000000F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cnfStyle w:val="010001000000"/>
            <w:tcW w:w="3403" w:type="dxa"/>
            <w:vMerge w:val="continue"/>
            <w:tcBorders>
              <w:top w:val="nil" w:sz="4" w:space="0"/>
            </w:tcBorders>
          </w:tcPr>
          <w:p w14:paraId="000000FE">
            <w:pPr>
              <w:rPr>
                <w:sz w:val="2"/>
                <w:szCs w:val="2"/>
              </w:rPr>
            </w:pPr>
          </w:p>
        </w:tc>
        <w:tc>
          <w:tcPr>
            <w:cnfStyle w:val="010100000000"/>
            <w:tcW w:w="1185" w:type="dxa"/>
            <w:tcBorders>
              <w:top w:val="nil" w:sz="4" w:space="0"/>
            </w:tcBorders>
          </w:tcPr>
          <w:p w14:paraId="000000FF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00000100">
      <w:pPr>
        <w:spacing w:after="0"/>
        <w:rPr>
          <w:rFonts w:ascii="Times New Roman"/>
          <w:sz w:val="18"/>
        </w:rPr>
        <w:sectPr>
          <w:pgSz w:w="12240" w:h="15840"/>
          <w:pgMar w:top="1660" w:right="420" w:bottom="1013" w:left="480"/>
        </w:sectPr>
      </w:pPr>
    </w:p>
    <w:tbl>
      <w:tblPr>
        <w:tblW w:w="0" w:type="auto"/>
        <w:jc w:val="left"/>
        <w:tblInd w:w="254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54"/>
        <w:gridCol w:w="3676"/>
        <w:gridCol w:w="1089"/>
        <w:gridCol w:w="758"/>
        <w:gridCol w:w="3403"/>
        <w:gridCol w:w="1185"/>
      </w:tblGrid>
      <w:tr>
        <w:trPr>
          <w:trHeight w:val="1641" w:hRule="atLeast"/>
        </w:trPr>
        <w:tc>
          <w:tcPr>
            <w:cnfStyle w:val="101000000000"/>
            <w:tcW w:w="854" w:type="dxa"/>
          </w:tcPr>
          <w:p w14:paraId="00000101">
            <w:pPr>
              <w:pStyle w:val="TableParagraph"/>
              <w:spacing w:before="1"/>
              <w:ind w:left="110" w:right="231"/>
              <w:rPr>
                <w:sz w:val="22"/>
              </w:rPr>
            </w:pPr>
            <w:r>
              <w:rPr>
                <w:color w:val="3f3f3f"/>
                <w:spacing w:val="-2"/>
                <w:sz w:val="22"/>
              </w:rPr>
              <w:t xml:space="preserve">FD-1/ </w:t>
            </w:r>
            <w:r>
              <w:rPr>
                <w:color w:val="3f3f3f"/>
                <w:spacing w:val="-4"/>
                <w:sz w:val="22"/>
              </w:rPr>
              <w:t>FD-8</w:t>
            </w:r>
          </w:p>
        </w:tc>
        <w:tc>
          <w:tcPr>
            <w:cnfStyle w:val="100010000000"/>
            <w:tcW w:w="3676" w:type="dxa"/>
          </w:tcPr>
          <w:p w14:paraId="00000102">
            <w:pPr>
              <w:pStyle w:val="TableParagraph"/>
              <w:spacing w:before="1"/>
              <w:ind w:left="105" w:right="200"/>
              <w:rPr>
                <w:sz w:val="22"/>
              </w:rPr>
            </w:pPr>
            <w:r>
              <w:rPr>
                <w:color w:val="3f3f3f"/>
                <w:sz w:val="22"/>
              </w:rPr>
              <w:t xml:space="preserve">As a customer of ABC </w:t>
            </w:r>
            <w:r>
              <w:rPr>
                <w:color w:val="3f3f3f"/>
                <w:sz w:val="24"/>
              </w:rPr>
              <w:t xml:space="preserve">bank </w:t>
            </w:r>
            <w:r>
              <w:rPr>
                <w:color w:val="3f3f3f"/>
                <w:sz w:val="22"/>
              </w:rPr>
              <w:t>I should be</w:t>
            </w:r>
            <w:r>
              <w:rPr>
                <w:color w:val="3f3f3f"/>
                <w:spacing w:val="-6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able</w:t>
            </w:r>
            <w:r>
              <w:rPr>
                <w:color w:val="3f3f3f"/>
                <w:spacing w:val="-6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to</w:t>
            </w:r>
            <w:r>
              <w:rPr>
                <w:color w:val="3f3f3f"/>
                <w:spacing w:val="-6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renew</w:t>
            </w:r>
            <w:r>
              <w:rPr>
                <w:color w:val="3f3f3f"/>
                <w:spacing w:val="-6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my</w:t>
            </w:r>
            <w:r>
              <w:rPr>
                <w:color w:val="3f3f3f"/>
                <w:spacing w:val="-6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fixed</w:t>
            </w:r>
            <w:r>
              <w:rPr>
                <w:color w:val="3f3f3f"/>
                <w:spacing w:val="-6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deposit</w:t>
            </w:r>
            <w:r>
              <w:rPr>
                <w:color w:val="3f3f3f"/>
                <w:spacing w:val="-6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for the same tenor as opted during the first time so that I can choose to reinvest the money</w:t>
            </w:r>
          </w:p>
        </w:tc>
        <w:tc>
          <w:tcPr>
            <w:cnfStyle w:val="100001000000"/>
            <w:tcW w:w="1089" w:type="dxa"/>
          </w:tcPr>
          <w:p w14:paraId="00000103">
            <w:pPr>
              <w:pStyle w:val="TableParagraph"/>
              <w:spacing w:before="1"/>
              <w:ind w:left="106" w:right="239"/>
              <w:rPr>
                <w:sz w:val="22"/>
              </w:rPr>
            </w:pPr>
            <w:r>
              <w:rPr>
                <w:spacing w:val="-2"/>
                <w:sz w:val="22"/>
              </w:rPr>
              <w:t>Internet Banking</w:t>
            </w:r>
          </w:p>
        </w:tc>
        <w:tc>
          <w:tcPr>
            <w:cnfStyle w:val="100010000000"/>
            <w:tcW w:w="758" w:type="dxa"/>
          </w:tcPr>
          <w:p w14:paraId="00000104">
            <w:pPr>
              <w:pStyle w:val="TableParagraph"/>
              <w:spacing w:before="1"/>
              <w:ind w:left="111"/>
              <w:rPr>
                <w:sz w:val="22"/>
              </w:rPr>
            </w:pPr>
            <w:r>
              <w:rPr>
                <w:spacing w:val="-10"/>
                <w:sz w:val="22"/>
              </w:rPr>
              <w:t>3</w:t>
            </w:r>
          </w:p>
        </w:tc>
        <w:tc>
          <w:tcPr>
            <w:cnfStyle w:val="100001000000"/>
            <w:tcW w:w="3403" w:type="dxa"/>
          </w:tcPr>
          <w:p w14:paraId="00000105">
            <w:pPr>
              <w:pStyle w:val="TableParagraph"/>
              <w:spacing w:before="1"/>
              <w:ind w:left="112" w:right="86"/>
              <w:rPr>
                <w:sz w:val="22"/>
              </w:rPr>
            </w:pPr>
            <w:r>
              <w:rPr>
                <w:sz w:val="22"/>
              </w:rPr>
              <w:t>The customer should have an option</w:t>
            </w:r>
            <w:r>
              <w:rPr>
                <w:spacing w:val="-7"/>
                <w:sz w:val="22"/>
              </w:rPr>
              <w:t xml:space="preserve"> </w:t>
            </w:r>
            <w:r>
              <w:rPr>
                <w:sz w:val="22"/>
              </w:rPr>
              <w:t>to</w:t>
            </w:r>
            <w:r>
              <w:rPr>
                <w:spacing w:val="-7"/>
                <w:sz w:val="22"/>
              </w:rPr>
              <w:t xml:space="preserve"> </w:t>
            </w:r>
            <w:r>
              <w:rPr>
                <w:sz w:val="22"/>
              </w:rPr>
              <w:t>renew</w:t>
            </w:r>
            <w:r>
              <w:rPr>
                <w:spacing w:val="-7"/>
                <w:sz w:val="22"/>
              </w:rPr>
              <w:t xml:space="preserve"> </w:t>
            </w:r>
            <w:r>
              <w:rPr>
                <w:sz w:val="22"/>
              </w:rPr>
              <w:t>the</w:t>
            </w:r>
            <w:r>
              <w:rPr>
                <w:spacing w:val="-7"/>
                <w:sz w:val="22"/>
              </w:rPr>
              <w:t xml:space="preserve"> </w:t>
            </w:r>
            <w:r>
              <w:rPr>
                <w:sz w:val="22"/>
              </w:rPr>
              <w:t>fixed</w:t>
            </w:r>
            <w:r>
              <w:rPr>
                <w:spacing w:val="-7"/>
                <w:sz w:val="22"/>
              </w:rPr>
              <w:t xml:space="preserve"> </w:t>
            </w:r>
            <w:r>
              <w:rPr>
                <w:sz w:val="22"/>
              </w:rPr>
              <w:t>at</w:t>
            </w:r>
            <w:r>
              <w:rPr>
                <w:spacing w:val="-7"/>
                <w:sz w:val="22"/>
              </w:rPr>
              <w:t xml:space="preserve"> </w:t>
            </w:r>
            <w:r>
              <w:rPr>
                <w:sz w:val="22"/>
              </w:rPr>
              <w:t>certain duration before maturity</w:t>
            </w:r>
          </w:p>
          <w:p w14:paraId="00000106">
            <w:pPr>
              <w:pStyle w:val="TableParagraph"/>
              <w:spacing w:before="150"/>
              <w:ind w:left="112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8"/>
                <w:sz w:val="22"/>
              </w:rPr>
              <w:t xml:space="preserve"> </w:t>
            </w:r>
            <w:r>
              <w:rPr>
                <w:sz w:val="22"/>
              </w:rPr>
              <w:t>duration</w:t>
            </w:r>
            <w:r>
              <w:rPr>
                <w:spacing w:val="-8"/>
                <w:sz w:val="22"/>
              </w:rPr>
              <w:t xml:space="preserve"> </w:t>
            </w:r>
            <w:r>
              <w:rPr>
                <w:sz w:val="22"/>
              </w:rPr>
              <w:t>can</w:t>
            </w:r>
            <w:r>
              <w:rPr>
                <w:spacing w:val="-8"/>
                <w:sz w:val="22"/>
              </w:rPr>
              <w:t xml:space="preserve"> </w:t>
            </w:r>
            <w:r>
              <w:rPr>
                <w:sz w:val="22"/>
              </w:rPr>
              <w:t>set</w:t>
            </w:r>
            <w:r>
              <w:rPr>
                <w:spacing w:val="-8"/>
                <w:sz w:val="22"/>
              </w:rPr>
              <w:t xml:space="preserve"> </w:t>
            </w:r>
            <w:r>
              <w:rPr>
                <w:sz w:val="22"/>
              </w:rPr>
              <w:t>by</w:t>
            </w:r>
            <w:r>
              <w:rPr>
                <w:spacing w:val="-8"/>
                <w:sz w:val="22"/>
              </w:rPr>
              <w:t xml:space="preserve"> </w:t>
            </w:r>
            <w:r>
              <w:rPr>
                <w:sz w:val="22"/>
              </w:rPr>
              <w:t xml:space="preserve">the </w:t>
            </w:r>
            <w:r>
              <w:rPr>
                <w:spacing w:val="-2"/>
                <w:sz w:val="22"/>
              </w:rPr>
              <w:t>administrator</w:t>
            </w:r>
          </w:p>
        </w:tc>
        <w:tc>
          <w:tcPr>
            <w:cnfStyle w:val="100100000000"/>
            <w:tcW w:w="1185" w:type="dxa"/>
          </w:tcPr>
          <w:p w14:paraId="00000107">
            <w:pPr>
              <w:pStyle w:val="TableParagraph"/>
              <w:spacing w:before="1"/>
              <w:ind w:left="112"/>
              <w:rPr>
                <w:sz w:val="22"/>
              </w:rPr>
            </w:pPr>
            <w:r>
              <w:rPr>
                <w:sz w:val="22"/>
              </w:rPr>
              <w:t>Release</w:t>
            </w:r>
            <w:r>
              <w:rPr>
                <w:spacing w:val="-7"/>
                <w:sz w:val="22"/>
              </w:rPr>
              <w:t xml:space="preserve"> </w:t>
            </w:r>
            <w:r>
              <w:rPr>
                <w:spacing w:val="-5"/>
                <w:sz w:val="22"/>
              </w:rPr>
              <w:t>1-</w:t>
            </w:r>
          </w:p>
          <w:p w14:paraId="00000108">
            <w:pPr>
              <w:pStyle w:val="TableParagraph"/>
              <w:ind w:left="112"/>
              <w:rPr>
                <w:sz w:val="22"/>
              </w:rPr>
            </w:pPr>
            <w:r>
              <w:rPr>
                <w:sz w:val="22"/>
              </w:rPr>
              <w:t>Sprint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pacing w:val="-10"/>
                <w:sz w:val="22"/>
              </w:rPr>
              <w:t>1</w:t>
            </w:r>
          </w:p>
        </w:tc>
      </w:tr>
      <w:tr>
        <w:trPr>
          <w:trHeight w:val="2068" w:hRule="atLeast"/>
        </w:trPr>
        <w:tc>
          <w:tcPr>
            <w:cnfStyle w:val="001000100000"/>
            <w:tcW w:w="854" w:type="dxa"/>
          </w:tcPr>
          <w:p w14:paraId="00000109">
            <w:pPr>
              <w:pStyle w:val="TableParagraph"/>
              <w:spacing w:before="1"/>
              <w:ind w:left="110" w:right="231"/>
              <w:rPr>
                <w:sz w:val="22"/>
              </w:rPr>
            </w:pPr>
            <w:r>
              <w:rPr>
                <w:color w:val="3f3f3f"/>
                <w:spacing w:val="-2"/>
                <w:sz w:val="22"/>
              </w:rPr>
              <w:t xml:space="preserve">FD-1/ </w:t>
            </w:r>
            <w:r>
              <w:rPr>
                <w:color w:val="3f3f3f"/>
                <w:spacing w:val="-4"/>
                <w:sz w:val="22"/>
              </w:rPr>
              <w:t>FD-9</w:t>
            </w:r>
          </w:p>
        </w:tc>
        <w:tc>
          <w:tcPr>
            <w:cnfStyle w:val="000010100000"/>
            <w:tcW w:w="3676" w:type="dxa"/>
          </w:tcPr>
          <w:p w14:paraId="0000010A">
            <w:pPr>
              <w:pStyle w:val="TableParagraph"/>
              <w:spacing w:before="1"/>
              <w:ind w:left="105" w:right="147"/>
              <w:rPr>
                <w:sz w:val="22"/>
              </w:rPr>
            </w:pPr>
            <w:r>
              <w:rPr>
                <w:color w:val="3f3f3f"/>
                <w:sz w:val="22"/>
              </w:rPr>
              <w:t xml:space="preserve">As a customer of ABC </w:t>
            </w:r>
            <w:r>
              <w:rPr>
                <w:color w:val="3f3f3f"/>
                <w:sz w:val="24"/>
              </w:rPr>
              <w:t xml:space="preserve">bank </w:t>
            </w:r>
            <w:r>
              <w:rPr>
                <w:color w:val="3f3f3f"/>
                <w:sz w:val="22"/>
              </w:rPr>
              <w:t>I should be able to choose where the maturity amount</w:t>
            </w:r>
            <w:r>
              <w:rPr>
                <w:color w:val="3f3f3f"/>
                <w:spacing w:val="-7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of</w:t>
            </w:r>
            <w:r>
              <w:rPr>
                <w:color w:val="3f3f3f"/>
                <w:spacing w:val="-7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the</w:t>
            </w:r>
            <w:r>
              <w:rPr>
                <w:color w:val="3f3f3f"/>
                <w:spacing w:val="-7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fixed</w:t>
            </w:r>
            <w:r>
              <w:rPr>
                <w:color w:val="3f3f3f"/>
                <w:spacing w:val="-7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deposit</w:t>
            </w:r>
            <w:r>
              <w:rPr>
                <w:color w:val="3f3f3f"/>
                <w:spacing w:val="-7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should</w:t>
            </w:r>
            <w:r>
              <w:rPr>
                <w:color w:val="3f3f3f"/>
                <w:spacing w:val="-7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be credited so I can choose between savings or current account</w:t>
            </w:r>
          </w:p>
        </w:tc>
        <w:tc>
          <w:tcPr>
            <w:cnfStyle w:val="000001100000"/>
            <w:tcW w:w="1089" w:type="dxa"/>
          </w:tcPr>
          <w:p w14:paraId="0000010B">
            <w:pPr>
              <w:pStyle w:val="TableParagraph"/>
              <w:spacing w:before="1"/>
              <w:ind w:left="106" w:right="239"/>
              <w:rPr>
                <w:sz w:val="22"/>
              </w:rPr>
            </w:pPr>
            <w:r>
              <w:rPr>
                <w:spacing w:val="-2"/>
                <w:sz w:val="22"/>
              </w:rPr>
              <w:t>Internet Banking</w:t>
            </w:r>
          </w:p>
        </w:tc>
        <w:tc>
          <w:tcPr>
            <w:cnfStyle w:val="000010100000"/>
            <w:tcW w:w="758" w:type="dxa"/>
          </w:tcPr>
          <w:p w14:paraId="0000010C">
            <w:pPr>
              <w:pStyle w:val="TableParagraph"/>
              <w:spacing w:before="1"/>
              <w:ind w:left="111"/>
              <w:rPr>
                <w:sz w:val="22"/>
              </w:rPr>
            </w:pPr>
            <w:r>
              <w:rPr>
                <w:spacing w:val="-10"/>
                <w:sz w:val="22"/>
              </w:rPr>
              <w:t>2</w:t>
            </w:r>
          </w:p>
        </w:tc>
        <w:tc>
          <w:tcPr>
            <w:cnfStyle w:val="000001100000"/>
            <w:tcW w:w="3403" w:type="dxa"/>
          </w:tcPr>
          <w:p w14:paraId="0000010D">
            <w:pPr>
              <w:pStyle w:val="TableParagraph"/>
              <w:spacing w:before="1"/>
              <w:ind w:left="112" w:right="142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10"/>
                <w:sz w:val="22"/>
              </w:rPr>
              <w:t xml:space="preserve"> </w:t>
            </w:r>
            <w:r>
              <w:rPr>
                <w:sz w:val="22"/>
              </w:rPr>
              <w:t>customer</w:t>
            </w:r>
            <w:r>
              <w:rPr>
                <w:spacing w:val="-10"/>
                <w:sz w:val="22"/>
              </w:rPr>
              <w:t xml:space="preserve"> </w:t>
            </w:r>
            <w:r>
              <w:rPr>
                <w:sz w:val="22"/>
              </w:rPr>
              <w:t>who</w:t>
            </w:r>
            <w:r>
              <w:rPr>
                <w:spacing w:val="-10"/>
                <w:sz w:val="22"/>
              </w:rPr>
              <w:t xml:space="preserve"> </w:t>
            </w:r>
            <w:r>
              <w:rPr>
                <w:sz w:val="22"/>
              </w:rPr>
              <w:t>holds</w:t>
            </w:r>
            <w:r>
              <w:rPr>
                <w:spacing w:val="-10"/>
                <w:sz w:val="22"/>
              </w:rPr>
              <w:t xml:space="preserve"> </w:t>
            </w:r>
            <w:r>
              <w:rPr>
                <w:sz w:val="22"/>
              </w:rPr>
              <w:t xml:space="preserve">multiple bank savings or current accounts should be able choose to which account the money should be credit once the fixed deposit is </w:t>
            </w:r>
            <w:r>
              <w:rPr>
                <w:spacing w:val="-2"/>
                <w:sz w:val="22"/>
              </w:rPr>
              <w:t>matured</w:t>
            </w:r>
          </w:p>
        </w:tc>
        <w:tc>
          <w:tcPr>
            <w:cnfStyle w:val="000100100000"/>
            <w:tcW w:w="1185" w:type="dxa"/>
          </w:tcPr>
          <w:p w14:paraId="0000010E">
            <w:pPr>
              <w:pStyle w:val="TableParagraph"/>
              <w:spacing w:before="1"/>
              <w:ind w:left="112"/>
              <w:rPr>
                <w:sz w:val="22"/>
              </w:rPr>
            </w:pPr>
            <w:r>
              <w:rPr>
                <w:sz w:val="22"/>
              </w:rPr>
              <w:t>Release</w:t>
            </w:r>
            <w:r>
              <w:rPr>
                <w:spacing w:val="-7"/>
                <w:sz w:val="22"/>
              </w:rPr>
              <w:t xml:space="preserve"> </w:t>
            </w:r>
            <w:r>
              <w:rPr>
                <w:spacing w:val="-5"/>
                <w:sz w:val="22"/>
              </w:rPr>
              <w:t>1-</w:t>
            </w:r>
          </w:p>
          <w:p w14:paraId="0000010F">
            <w:pPr>
              <w:pStyle w:val="TableParagraph"/>
              <w:ind w:left="112"/>
              <w:rPr>
                <w:sz w:val="22"/>
              </w:rPr>
            </w:pPr>
            <w:r>
              <w:rPr>
                <w:sz w:val="22"/>
              </w:rPr>
              <w:t>Sprint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pacing w:val="-10"/>
                <w:sz w:val="22"/>
              </w:rPr>
              <w:t>1</w:t>
            </w:r>
          </w:p>
        </w:tc>
      </w:tr>
      <w:tr>
        <w:trPr>
          <w:trHeight w:val="1910" w:hRule="atLeast"/>
        </w:trPr>
        <w:tc>
          <w:tcPr>
            <w:cnfStyle w:val="001000010000"/>
            <w:tcW w:w="854" w:type="dxa"/>
          </w:tcPr>
          <w:p w14:paraId="00000110">
            <w:pPr>
              <w:pStyle w:val="TableParagraph"/>
              <w:spacing w:before="1"/>
              <w:ind w:left="110" w:right="205"/>
              <w:rPr>
                <w:sz w:val="22"/>
              </w:rPr>
            </w:pPr>
            <w:r>
              <w:rPr>
                <w:color w:val="3f3f3f"/>
                <w:spacing w:val="-2"/>
                <w:sz w:val="22"/>
              </w:rPr>
              <w:t>FD-1/ FD-</w:t>
            </w:r>
            <w:r>
              <w:rPr>
                <w:color w:val="3f3f3f"/>
                <w:spacing w:val="-5"/>
                <w:sz w:val="22"/>
              </w:rPr>
              <w:t>10</w:t>
            </w:r>
          </w:p>
        </w:tc>
        <w:tc>
          <w:tcPr>
            <w:cnfStyle w:val="000010010000"/>
            <w:tcW w:w="3676" w:type="dxa"/>
          </w:tcPr>
          <w:p w14:paraId="00000111">
            <w:pPr>
              <w:pStyle w:val="TableParagraph"/>
              <w:spacing w:before="1"/>
              <w:ind w:left="105" w:right="200"/>
              <w:rPr>
                <w:sz w:val="22"/>
              </w:rPr>
            </w:pPr>
            <w:r>
              <w:rPr>
                <w:color w:val="3f3f3f"/>
                <w:sz w:val="22"/>
              </w:rPr>
              <w:t>As</w:t>
            </w:r>
            <w:r>
              <w:rPr>
                <w:color w:val="3f3f3f"/>
                <w:spacing w:val="-3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a</w:t>
            </w:r>
            <w:r>
              <w:rPr>
                <w:color w:val="3f3f3f"/>
                <w:spacing w:val="-3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customer</w:t>
            </w:r>
            <w:r>
              <w:rPr>
                <w:color w:val="3f3f3f"/>
                <w:spacing w:val="-3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of</w:t>
            </w:r>
            <w:r>
              <w:rPr>
                <w:color w:val="3f3f3f"/>
                <w:spacing w:val="-3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 xml:space="preserve">ABC </w:t>
            </w:r>
            <w:r>
              <w:rPr>
                <w:color w:val="3f3f3f"/>
                <w:sz w:val="24"/>
              </w:rPr>
              <w:t>bank</w:t>
            </w:r>
            <w:r>
              <w:rPr>
                <w:color w:val="3f3f3f"/>
                <w:spacing w:val="-7"/>
                <w:sz w:val="24"/>
              </w:rPr>
              <w:t xml:space="preserve"> </w:t>
            </w:r>
            <w:r>
              <w:rPr>
                <w:color w:val="3f3f3f"/>
                <w:sz w:val="22"/>
              </w:rPr>
              <w:t>I</w:t>
            </w:r>
            <w:r>
              <w:rPr>
                <w:color w:val="3f3f3f"/>
                <w:spacing w:val="-3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should be able to Joint FDs, so that I can associate</w:t>
            </w:r>
            <w:r>
              <w:rPr>
                <w:color w:val="3f3f3f"/>
                <w:spacing w:val="-10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the</w:t>
            </w:r>
            <w:r>
              <w:rPr>
                <w:color w:val="3f3f3f"/>
                <w:spacing w:val="-10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fixed</w:t>
            </w:r>
            <w:r>
              <w:rPr>
                <w:color w:val="3f3f3f"/>
                <w:spacing w:val="-10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deposit</w:t>
            </w:r>
            <w:r>
              <w:rPr>
                <w:color w:val="3f3f3f"/>
                <w:spacing w:val="-10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between two people</w:t>
            </w:r>
          </w:p>
        </w:tc>
        <w:tc>
          <w:tcPr>
            <w:cnfStyle w:val="000001010000"/>
            <w:tcW w:w="1089" w:type="dxa"/>
          </w:tcPr>
          <w:p w14:paraId="00000112">
            <w:pPr>
              <w:pStyle w:val="TableParagraph"/>
              <w:spacing w:before="1"/>
              <w:ind w:left="106" w:right="239"/>
              <w:rPr>
                <w:sz w:val="22"/>
              </w:rPr>
            </w:pPr>
            <w:r>
              <w:rPr>
                <w:spacing w:val="-2"/>
                <w:sz w:val="22"/>
              </w:rPr>
              <w:t>Internet Banking</w:t>
            </w:r>
          </w:p>
        </w:tc>
        <w:tc>
          <w:tcPr>
            <w:cnfStyle w:val="000010010000"/>
            <w:tcW w:w="758" w:type="dxa"/>
          </w:tcPr>
          <w:p w14:paraId="00000113">
            <w:pPr>
              <w:pStyle w:val="TableParagraph"/>
              <w:spacing w:before="1"/>
              <w:ind w:left="111"/>
              <w:rPr>
                <w:sz w:val="22"/>
              </w:rPr>
            </w:pPr>
            <w:r>
              <w:rPr>
                <w:spacing w:val="-10"/>
                <w:sz w:val="22"/>
              </w:rPr>
              <w:t>2</w:t>
            </w:r>
          </w:p>
        </w:tc>
        <w:tc>
          <w:tcPr>
            <w:cnfStyle w:val="000001010000"/>
            <w:tcW w:w="3403" w:type="dxa"/>
          </w:tcPr>
          <w:p w14:paraId="00000114">
            <w:pPr>
              <w:pStyle w:val="TableParagraph"/>
              <w:spacing w:before="1"/>
              <w:ind w:left="112" w:right="142"/>
              <w:rPr>
                <w:sz w:val="22"/>
              </w:rPr>
            </w:pPr>
            <w:r>
              <w:rPr>
                <w:sz w:val="22"/>
              </w:rPr>
              <w:t>The customer should be able to create joint FD with more than once</w:t>
            </w:r>
            <w:r>
              <w:rPr>
                <w:spacing w:val="-8"/>
                <w:sz w:val="22"/>
              </w:rPr>
              <w:t xml:space="preserve"> </w:t>
            </w:r>
            <w:r>
              <w:rPr>
                <w:sz w:val="22"/>
              </w:rPr>
              <w:t>customer</w:t>
            </w:r>
            <w:r>
              <w:rPr>
                <w:spacing w:val="-8"/>
                <w:sz w:val="22"/>
              </w:rPr>
              <w:t xml:space="preserve"> </w:t>
            </w:r>
            <w:r>
              <w:rPr>
                <w:sz w:val="22"/>
              </w:rPr>
              <w:t>of</w:t>
            </w:r>
            <w:r>
              <w:rPr>
                <w:spacing w:val="-8"/>
                <w:sz w:val="22"/>
              </w:rPr>
              <w:t xml:space="preserve"> </w:t>
            </w:r>
            <w:r>
              <w:rPr>
                <w:sz w:val="22"/>
              </w:rPr>
              <w:t>ABC</w:t>
            </w:r>
            <w:r>
              <w:rPr>
                <w:spacing w:val="-8"/>
                <w:sz w:val="22"/>
              </w:rPr>
              <w:t xml:space="preserve"> </w:t>
            </w:r>
            <w:r>
              <w:rPr>
                <w:sz w:val="22"/>
              </w:rPr>
              <w:t>bank,</w:t>
            </w:r>
            <w:r>
              <w:rPr>
                <w:spacing w:val="-8"/>
                <w:sz w:val="22"/>
              </w:rPr>
              <w:t xml:space="preserve"> </w:t>
            </w:r>
            <w:r>
              <w:rPr>
                <w:sz w:val="22"/>
              </w:rPr>
              <w:t>the system should validate the SSN details in this case</w:t>
            </w:r>
          </w:p>
        </w:tc>
        <w:tc>
          <w:tcPr>
            <w:cnfStyle w:val="000100010000"/>
            <w:tcW w:w="1185" w:type="dxa"/>
          </w:tcPr>
          <w:p w14:paraId="00000115">
            <w:pPr>
              <w:pStyle w:val="TableParagraph"/>
              <w:spacing w:before="1"/>
              <w:ind w:left="112"/>
              <w:rPr>
                <w:sz w:val="22"/>
              </w:rPr>
            </w:pPr>
            <w:r>
              <w:rPr>
                <w:sz w:val="22"/>
              </w:rPr>
              <w:t>Release</w:t>
            </w:r>
            <w:r>
              <w:rPr>
                <w:spacing w:val="-7"/>
                <w:sz w:val="22"/>
              </w:rPr>
              <w:t xml:space="preserve"> </w:t>
            </w:r>
            <w:r>
              <w:rPr>
                <w:spacing w:val="-5"/>
                <w:sz w:val="22"/>
              </w:rPr>
              <w:t>1-</w:t>
            </w:r>
          </w:p>
          <w:p w14:paraId="00000116">
            <w:pPr>
              <w:pStyle w:val="TableParagraph"/>
              <w:ind w:left="112"/>
              <w:rPr>
                <w:sz w:val="22"/>
              </w:rPr>
            </w:pPr>
            <w:r>
              <w:rPr>
                <w:sz w:val="22"/>
              </w:rPr>
              <w:t>Sprint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pacing w:val="-10"/>
                <w:sz w:val="22"/>
              </w:rPr>
              <w:t>1</w:t>
            </w:r>
          </w:p>
        </w:tc>
      </w:tr>
      <w:tr>
        <w:trPr>
          <w:trHeight w:val="1702" w:hRule="atLeast"/>
        </w:trPr>
        <w:tc>
          <w:tcPr>
            <w:cnfStyle w:val="001000100000"/>
            <w:tcW w:w="854" w:type="dxa"/>
            <w:tcBorders>
              <w:bottom w:val="nil" w:sz="4" w:space="0"/>
            </w:tcBorders>
          </w:tcPr>
          <w:p w14:paraId="00000117">
            <w:pPr>
              <w:pStyle w:val="TableParagraph"/>
              <w:spacing w:before="1"/>
              <w:ind w:left="110" w:right="205"/>
              <w:rPr>
                <w:sz w:val="22"/>
              </w:rPr>
            </w:pPr>
            <w:r>
              <w:rPr>
                <w:color w:val="3f3f3f"/>
                <w:spacing w:val="-2"/>
                <w:sz w:val="22"/>
              </w:rPr>
              <w:t>FD-1/ FD-</w:t>
            </w:r>
            <w:r>
              <w:rPr>
                <w:color w:val="3f3f3f"/>
                <w:spacing w:val="-5"/>
                <w:sz w:val="22"/>
              </w:rPr>
              <w:t>11</w:t>
            </w:r>
          </w:p>
        </w:tc>
        <w:tc>
          <w:tcPr>
            <w:cnfStyle w:val="000010100000"/>
            <w:tcW w:w="3676" w:type="dxa"/>
            <w:tcBorders>
              <w:bottom w:val="nil" w:sz="4" w:space="0"/>
            </w:tcBorders>
          </w:tcPr>
          <w:p w14:paraId="00000118">
            <w:pPr>
              <w:pStyle w:val="TableParagraph"/>
              <w:spacing w:before="1"/>
              <w:ind w:left="105" w:right="105"/>
              <w:rPr>
                <w:sz w:val="22"/>
              </w:rPr>
            </w:pPr>
            <w:r>
              <w:rPr>
                <w:color w:val="3f3f3f"/>
                <w:sz w:val="22"/>
              </w:rPr>
              <w:t>As</w:t>
            </w:r>
            <w:r>
              <w:rPr>
                <w:color w:val="3f3f3f"/>
                <w:spacing w:val="-2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a</w:t>
            </w:r>
            <w:r>
              <w:rPr>
                <w:color w:val="3f3f3f"/>
                <w:spacing w:val="-2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customer</w:t>
            </w:r>
            <w:r>
              <w:rPr>
                <w:color w:val="3f3f3f"/>
                <w:spacing w:val="-2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of</w:t>
            </w:r>
            <w:r>
              <w:rPr>
                <w:color w:val="3f3f3f"/>
                <w:spacing w:val="-2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ABC</w:t>
            </w:r>
            <w:r>
              <w:rPr>
                <w:color w:val="3f3f3f"/>
                <w:spacing w:val="-2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bank</w:t>
            </w:r>
            <w:r>
              <w:rPr>
                <w:color w:val="3f3f3f"/>
                <w:spacing w:val="-2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I</w:t>
            </w:r>
            <w:r>
              <w:rPr>
                <w:color w:val="3f3f3f"/>
                <w:spacing w:val="-2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should</w:t>
            </w:r>
            <w:r>
              <w:rPr>
                <w:color w:val="3f3f3f"/>
                <w:spacing w:val="-2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be able</w:t>
            </w:r>
            <w:r>
              <w:rPr>
                <w:color w:val="3f3f3f"/>
                <w:spacing w:val="-6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to</w:t>
            </w:r>
            <w:r>
              <w:rPr>
                <w:color w:val="3f3f3f"/>
                <w:spacing w:val="-6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choose</w:t>
            </w:r>
            <w:r>
              <w:rPr>
                <w:color w:val="3f3f3f"/>
                <w:spacing w:val="-6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a</w:t>
            </w:r>
            <w:r>
              <w:rPr>
                <w:color w:val="3f3f3f"/>
                <w:spacing w:val="-6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nominee</w:t>
            </w:r>
            <w:r>
              <w:rPr>
                <w:color w:val="3f3f3f"/>
                <w:spacing w:val="-6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for</w:t>
            </w:r>
            <w:r>
              <w:rPr>
                <w:color w:val="3f3f3f"/>
                <w:spacing w:val="-6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the</w:t>
            </w:r>
            <w:r>
              <w:rPr>
                <w:color w:val="3f3f3f"/>
                <w:spacing w:val="-6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fixed deposit so that the nominee is benefited with the fixed deposit in case of any unfortunate event</w:t>
            </w:r>
          </w:p>
        </w:tc>
        <w:tc>
          <w:tcPr>
            <w:cnfStyle w:val="000001100000"/>
            <w:tcW w:w="1089" w:type="dxa"/>
            <w:tcBorders>
              <w:bottom w:val="nil" w:sz="4" w:space="0"/>
            </w:tcBorders>
          </w:tcPr>
          <w:p w14:paraId="00000119">
            <w:pPr>
              <w:pStyle w:val="TableParagraph"/>
              <w:spacing w:before="1"/>
              <w:ind w:left="106" w:right="239"/>
              <w:rPr>
                <w:sz w:val="22"/>
              </w:rPr>
            </w:pPr>
            <w:r>
              <w:rPr>
                <w:spacing w:val="-2"/>
                <w:sz w:val="22"/>
              </w:rPr>
              <w:t>Internet Banking</w:t>
            </w:r>
          </w:p>
        </w:tc>
        <w:tc>
          <w:tcPr>
            <w:cnfStyle w:val="000010100000"/>
            <w:tcW w:w="758" w:type="dxa"/>
            <w:tcBorders>
              <w:bottom w:val="nil" w:sz="4" w:space="0"/>
            </w:tcBorders>
          </w:tcPr>
          <w:p w14:paraId="0000011A">
            <w:pPr>
              <w:pStyle w:val="TableParagraph"/>
              <w:spacing w:before="1"/>
              <w:ind w:left="111"/>
              <w:rPr>
                <w:sz w:val="22"/>
              </w:rPr>
            </w:pPr>
            <w:r>
              <w:rPr>
                <w:spacing w:val="-10"/>
                <w:sz w:val="22"/>
              </w:rPr>
              <w:t>2</w:t>
            </w:r>
          </w:p>
        </w:tc>
        <w:tc>
          <w:tcPr>
            <w:cnfStyle w:val="000001100000"/>
            <w:tcW w:w="3403" w:type="dxa"/>
            <w:tcBorders>
              <w:bottom w:val="nil" w:sz="4" w:space="0"/>
            </w:tcBorders>
          </w:tcPr>
          <w:p w14:paraId="0000011B">
            <w:pPr>
              <w:pStyle w:val="TableParagraph"/>
              <w:spacing w:before="1"/>
              <w:ind w:left="112" w:right="142"/>
              <w:rPr>
                <w:sz w:val="22"/>
              </w:rPr>
            </w:pPr>
            <w:r>
              <w:rPr>
                <w:sz w:val="22"/>
              </w:rPr>
              <w:t>The customer should be able to add nominee details to the FD at any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point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in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time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in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duration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of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the FD with the following details</w:t>
            </w:r>
          </w:p>
          <w:p w14:paraId="0000011C">
            <w:pPr>
              <w:pStyle w:val="TableParagraph"/>
              <w:spacing w:before="150"/>
              <w:ind w:left="112"/>
              <w:rPr>
                <w:sz w:val="22"/>
              </w:rPr>
            </w:pPr>
            <w:r>
              <w:rPr>
                <w:sz w:val="22"/>
              </w:rPr>
              <w:t>Name,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Age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&amp;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relationship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with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pacing w:val="-4"/>
                <w:sz w:val="22"/>
              </w:rPr>
              <w:t>user</w:t>
            </w:r>
          </w:p>
        </w:tc>
        <w:tc>
          <w:tcPr>
            <w:cnfStyle w:val="000100100000"/>
            <w:tcW w:w="1185" w:type="dxa"/>
            <w:tcBorders>
              <w:bottom w:val="nil" w:sz="4" w:space="0"/>
            </w:tcBorders>
          </w:tcPr>
          <w:p w14:paraId="0000011D">
            <w:pPr>
              <w:pStyle w:val="TableParagraph"/>
              <w:spacing w:before="1"/>
              <w:ind w:left="112"/>
              <w:rPr>
                <w:sz w:val="22"/>
              </w:rPr>
            </w:pPr>
            <w:r>
              <w:rPr>
                <w:sz w:val="22"/>
              </w:rPr>
              <w:t>Release</w:t>
            </w:r>
            <w:r>
              <w:rPr>
                <w:spacing w:val="-7"/>
                <w:sz w:val="22"/>
              </w:rPr>
              <w:t xml:space="preserve"> </w:t>
            </w:r>
            <w:r>
              <w:rPr>
                <w:spacing w:val="-5"/>
                <w:sz w:val="22"/>
              </w:rPr>
              <w:t>1-</w:t>
            </w:r>
          </w:p>
          <w:p w14:paraId="0000011E">
            <w:pPr>
              <w:pStyle w:val="TableParagraph"/>
              <w:ind w:left="112"/>
              <w:rPr>
                <w:sz w:val="22"/>
              </w:rPr>
            </w:pPr>
            <w:r>
              <w:rPr>
                <w:sz w:val="22"/>
              </w:rPr>
              <w:t>Sprint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pacing w:val="-10"/>
                <w:sz w:val="22"/>
              </w:rPr>
              <w:t>1</w:t>
            </w:r>
          </w:p>
        </w:tc>
      </w:tr>
      <w:tr>
        <w:trPr>
          <w:trHeight w:val="1162" w:hRule="atLeast"/>
        </w:trPr>
        <w:tc>
          <w:tcPr>
            <w:cnfStyle w:val="001000010000"/>
            <w:tcW w:w="854" w:type="dxa"/>
            <w:tcBorders>
              <w:top w:val="nil" w:sz="4" w:space="0"/>
            </w:tcBorders>
          </w:tcPr>
          <w:p w14:paraId="0000011F"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cnfStyle w:val="000010010000"/>
            <w:tcW w:w="3676" w:type="dxa"/>
            <w:tcBorders>
              <w:top w:val="nil" w:sz="4" w:space="0"/>
            </w:tcBorders>
          </w:tcPr>
          <w:p w14:paraId="00000120"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cnfStyle w:val="000001010000"/>
            <w:tcW w:w="1089" w:type="dxa"/>
            <w:tcBorders>
              <w:top w:val="nil" w:sz="4" w:space="0"/>
            </w:tcBorders>
          </w:tcPr>
          <w:p w14:paraId="00000121"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cnfStyle w:val="000010010000"/>
            <w:tcW w:w="758" w:type="dxa"/>
            <w:tcBorders>
              <w:top w:val="nil" w:sz="4" w:space="0"/>
            </w:tcBorders>
          </w:tcPr>
          <w:p w14:paraId="00000122"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cnfStyle w:val="000001010000"/>
            <w:tcW w:w="3403" w:type="dxa"/>
            <w:tcBorders>
              <w:top w:val="nil" w:sz="4" w:space="0"/>
            </w:tcBorders>
          </w:tcPr>
          <w:p w14:paraId="00000123">
            <w:pPr>
              <w:pStyle w:val="TableParagraph"/>
              <w:spacing w:before="209"/>
              <w:ind w:left="112"/>
              <w:rPr>
                <w:sz w:val="22"/>
              </w:rPr>
            </w:pPr>
            <w:r>
              <w:rPr>
                <w:sz w:val="22"/>
              </w:rPr>
              <w:t>If</w:t>
            </w:r>
            <w:r>
              <w:rPr>
                <w:spacing w:val="-7"/>
                <w:sz w:val="22"/>
              </w:rPr>
              <w:t xml:space="preserve"> </w:t>
            </w:r>
            <w:r>
              <w:rPr>
                <w:sz w:val="22"/>
              </w:rPr>
              <w:t>the</w:t>
            </w:r>
            <w:r>
              <w:rPr>
                <w:spacing w:val="-7"/>
                <w:sz w:val="22"/>
              </w:rPr>
              <w:t xml:space="preserve"> </w:t>
            </w:r>
            <w:r>
              <w:rPr>
                <w:sz w:val="22"/>
              </w:rPr>
              <w:t>nominee</w:t>
            </w:r>
            <w:r>
              <w:rPr>
                <w:spacing w:val="-7"/>
                <w:sz w:val="22"/>
              </w:rPr>
              <w:t xml:space="preserve"> </w:t>
            </w:r>
            <w:r>
              <w:rPr>
                <w:sz w:val="22"/>
              </w:rPr>
              <w:t>is</w:t>
            </w:r>
            <w:r>
              <w:rPr>
                <w:spacing w:val="-7"/>
                <w:sz w:val="22"/>
              </w:rPr>
              <w:t xml:space="preserve"> </w:t>
            </w:r>
            <w:r>
              <w:rPr>
                <w:sz w:val="22"/>
              </w:rPr>
              <w:t>a</w:t>
            </w:r>
            <w:r>
              <w:rPr>
                <w:spacing w:val="-7"/>
                <w:sz w:val="22"/>
              </w:rPr>
              <w:t xml:space="preserve"> </w:t>
            </w:r>
            <w:r>
              <w:rPr>
                <w:sz w:val="22"/>
              </w:rPr>
              <w:t>minor,</w:t>
            </w:r>
            <w:r>
              <w:rPr>
                <w:spacing w:val="-7"/>
                <w:sz w:val="22"/>
              </w:rPr>
              <w:t xml:space="preserve"> </w:t>
            </w:r>
            <w:r>
              <w:rPr>
                <w:sz w:val="22"/>
              </w:rPr>
              <w:t>then system should request for the guardian details</w:t>
            </w:r>
          </w:p>
        </w:tc>
        <w:tc>
          <w:tcPr>
            <w:cnfStyle w:val="000100010000"/>
            <w:tcW w:w="1185" w:type="dxa"/>
            <w:tcBorders>
              <w:top w:val="nil" w:sz="4" w:space="0"/>
            </w:tcBorders>
          </w:tcPr>
          <w:p w14:paraId="00000124"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2601" w:hRule="atLeast"/>
        </w:trPr>
        <w:tc>
          <w:tcPr>
            <w:cnfStyle w:val="011000000000"/>
            <w:tcW w:w="854" w:type="dxa"/>
          </w:tcPr>
          <w:p w14:paraId="00000125">
            <w:pPr>
              <w:pStyle w:val="TableParagraph"/>
              <w:spacing w:before="1"/>
              <w:ind w:left="110" w:right="205"/>
              <w:rPr>
                <w:sz w:val="22"/>
              </w:rPr>
            </w:pPr>
            <w:r>
              <w:rPr>
                <w:color w:val="3f3f3f"/>
                <w:spacing w:val="-2"/>
                <w:sz w:val="22"/>
              </w:rPr>
              <w:t>FD-1/ FD-</w:t>
            </w:r>
            <w:r>
              <w:rPr>
                <w:color w:val="3f3f3f"/>
                <w:spacing w:val="-5"/>
                <w:sz w:val="22"/>
              </w:rPr>
              <w:t>12</w:t>
            </w:r>
          </w:p>
        </w:tc>
        <w:tc>
          <w:tcPr>
            <w:cnfStyle w:val="010010000000"/>
            <w:tcW w:w="3676" w:type="dxa"/>
          </w:tcPr>
          <w:p w14:paraId="00000126">
            <w:pPr>
              <w:pStyle w:val="TableParagraph"/>
              <w:spacing w:before="1"/>
              <w:ind w:left="105" w:right="105"/>
              <w:rPr>
                <w:sz w:val="22"/>
              </w:rPr>
            </w:pPr>
            <w:r>
              <w:rPr>
                <w:color w:val="3f3f3f"/>
                <w:sz w:val="22"/>
              </w:rPr>
              <w:t>As a customer of ABC bank I should receive a receipt of fixed deposit create in form of pdf copy on my registered email id with the bank so that I can maintain a record in case of any</w:t>
            </w:r>
            <w:r>
              <w:rPr>
                <w:color w:val="3f3f3f"/>
                <w:spacing w:val="-7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dispute.</w:t>
            </w:r>
            <w:r>
              <w:rPr>
                <w:color w:val="3f3f3f"/>
                <w:spacing w:val="-7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This</w:t>
            </w:r>
            <w:r>
              <w:rPr>
                <w:color w:val="3f3f3f"/>
                <w:spacing w:val="-7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email</w:t>
            </w:r>
            <w:r>
              <w:rPr>
                <w:color w:val="3f3f3f"/>
                <w:spacing w:val="-7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copy</w:t>
            </w:r>
            <w:r>
              <w:rPr>
                <w:color w:val="3f3f3f"/>
                <w:spacing w:val="-7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should</w:t>
            </w:r>
            <w:r>
              <w:rPr>
                <w:color w:val="3f3f3f"/>
                <w:spacing w:val="-7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be available on the internet &amp; mobile banking platform as well</w:t>
            </w:r>
          </w:p>
        </w:tc>
        <w:tc>
          <w:tcPr>
            <w:cnfStyle w:val="010001000000"/>
            <w:tcW w:w="1089" w:type="dxa"/>
          </w:tcPr>
          <w:p w14:paraId="00000127">
            <w:pPr>
              <w:pStyle w:val="TableParagraph"/>
              <w:spacing w:before="1"/>
              <w:ind w:left="106" w:right="239"/>
              <w:rPr>
                <w:sz w:val="22"/>
              </w:rPr>
            </w:pPr>
            <w:r>
              <w:rPr>
                <w:spacing w:val="-2"/>
                <w:sz w:val="22"/>
              </w:rPr>
              <w:t>Internet Banking</w:t>
            </w:r>
          </w:p>
        </w:tc>
        <w:tc>
          <w:tcPr>
            <w:cnfStyle w:val="010010000000"/>
            <w:tcW w:w="758" w:type="dxa"/>
          </w:tcPr>
          <w:p w14:paraId="00000128">
            <w:pPr>
              <w:pStyle w:val="TableParagraph"/>
              <w:spacing w:before="6"/>
              <w:ind w:left="111"/>
              <w:rPr>
                <w:sz w:val="22"/>
              </w:rPr>
            </w:pPr>
            <w:r>
              <w:rPr>
                <w:spacing w:val="-10"/>
                <w:sz w:val="22"/>
              </w:rPr>
              <w:t>2</w:t>
            </w:r>
          </w:p>
        </w:tc>
        <w:tc>
          <w:tcPr>
            <w:cnfStyle w:val="010001000000"/>
            <w:tcW w:w="3403" w:type="dxa"/>
          </w:tcPr>
          <w:p w14:paraId="00000129">
            <w:pPr>
              <w:pStyle w:val="TableParagraph"/>
              <w:spacing w:before="1"/>
              <w:ind w:left="112" w:right="86"/>
              <w:rPr>
                <w:sz w:val="22"/>
              </w:rPr>
            </w:pPr>
            <w:r>
              <w:rPr>
                <w:sz w:val="22"/>
              </w:rPr>
              <w:t>The system should generate a receipt</w:t>
            </w:r>
            <w:r>
              <w:rPr>
                <w:spacing w:val="-8"/>
                <w:sz w:val="22"/>
              </w:rPr>
              <w:t xml:space="preserve"> </w:t>
            </w:r>
            <w:r>
              <w:rPr>
                <w:sz w:val="22"/>
              </w:rPr>
              <w:t>for</w:t>
            </w:r>
            <w:r>
              <w:rPr>
                <w:spacing w:val="-8"/>
                <w:sz w:val="22"/>
              </w:rPr>
              <w:t xml:space="preserve"> </w:t>
            </w:r>
            <w:r>
              <w:rPr>
                <w:sz w:val="22"/>
              </w:rPr>
              <w:t>the</w:t>
            </w:r>
            <w:r>
              <w:rPr>
                <w:spacing w:val="-8"/>
                <w:sz w:val="22"/>
              </w:rPr>
              <w:t xml:space="preserve"> </w:t>
            </w:r>
            <w:r>
              <w:rPr>
                <w:sz w:val="22"/>
              </w:rPr>
              <w:t>FD</w:t>
            </w:r>
            <w:r>
              <w:rPr>
                <w:spacing w:val="-8"/>
                <w:sz w:val="22"/>
              </w:rPr>
              <w:t xml:space="preserve"> </w:t>
            </w:r>
            <w:r>
              <w:rPr>
                <w:sz w:val="22"/>
              </w:rPr>
              <w:t>created</w:t>
            </w:r>
            <w:r>
              <w:rPr>
                <w:spacing w:val="-8"/>
                <w:sz w:val="22"/>
              </w:rPr>
              <w:t xml:space="preserve"> </w:t>
            </w:r>
            <w:r>
              <w:rPr>
                <w:sz w:val="22"/>
              </w:rPr>
              <w:t>with necessary details. This receipt should be a pdf file and</w:t>
            </w:r>
          </w:p>
          <w:p w14:paraId="0000012A">
            <w:pPr>
              <w:pStyle w:val="TableParagraph"/>
              <w:numPr>
                <w:ilvl w:val="0"/>
                <w:numId w:val="8"/>
              </w:numPr>
              <w:tabs>
                <w:tab w:val="left" w:leader="none" w:pos="228"/>
              </w:tabs>
              <w:spacing w:before="155" w:after="0" w:line="240" w:lineRule="auto"/>
              <w:ind w:left="112" w:right="917" w:firstLine="0"/>
              <w:jc w:val="left"/>
              <w:rPr>
                <w:sz w:val="22"/>
              </w:rPr>
            </w:pPr>
            <w:r>
              <w:rPr>
                <w:sz w:val="22"/>
              </w:rPr>
              <w:t>Should</w:t>
            </w:r>
            <w:r>
              <w:rPr>
                <w:spacing w:val="-9"/>
                <w:sz w:val="22"/>
              </w:rPr>
              <w:t xml:space="preserve"> </w:t>
            </w:r>
            <w:r>
              <w:rPr>
                <w:sz w:val="22"/>
              </w:rPr>
              <w:t>be</w:t>
            </w:r>
            <w:r>
              <w:rPr>
                <w:spacing w:val="-9"/>
                <w:sz w:val="22"/>
              </w:rPr>
              <w:t xml:space="preserve"> </w:t>
            </w:r>
            <w:r>
              <w:rPr>
                <w:sz w:val="22"/>
              </w:rPr>
              <w:t>emailed</w:t>
            </w:r>
            <w:r>
              <w:rPr>
                <w:spacing w:val="-9"/>
                <w:sz w:val="22"/>
              </w:rPr>
              <w:t xml:space="preserve"> </w:t>
            </w:r>
            <w:r>
              <w:rPr>
                <w:sz w:val="22"/>
              </w:rPr>
              <w:t>to</w:t>
            </w:r>
            <w:r>
              <w:rPr>
                <w:spacing w:val="-9"/>
                <w:sz w:val="22"/>
              </w:rPr>
              <w:t xml:space="preserve"> </w:t>
            </w:r>
            <w:r>
              <w:rPr>
                <w:sz w:val="22"/>
              </w:rPr>
              <w:t xml:space="preserve">the </w:t>
            </w:r>
            <w:r>
              <w:rPr>
                <w:spacing w:val="-2"/>
                <w:sz w:val="22"/>
              </w:rPr>
              <w:t>customer</w:t>
            </w:r>
          </w:p>
          <w:p w14:paraId="0000012B">
            <w:pPr>
              <w:pStyle w:val="TableParagraph"/>
              <w:numPr>
                <w:ilvl w:val="0"/>
                <w:numId w:val="8"/>
              </w:numPr>
              <w:tabs>
                <w:tab w:val="left" w:leader="none" w:pos="228"/>
              </w:tabs>
              <w:spacing w:before="149" w:after="0" w:line="240" w:lineRule="auto"/>
              <w:ind w:left="112" w:right="94" w:firstLine="0"/>
              <w:jc w:val="left"/>
              <w:rPr>
                <w:sz w:val="22"/>
              </w:rPr>
            </w:pPr>
            <w:r>
              <w:rPr>
                <w:sz w:val="22"/>
              </w:rPr>
              <w:t>Should be available on the Internet</w:t>
            </w:r>
            <w:r>
              <w:rPr>
                <w:spacing w:val="-10"/>
                <w:sz w:val="22"/>
              </w:rPr>
              <w:t xml:space="preserve"> </w:t>
            </w:r>
            <w:r>
              <w:rPr>
                <w:sz w:val="22"/>
              </w:rPr>
              <w:t>&amp;</w:t>
            </w:r>
            <w:r>
              <w:rPr>
                <w:spacing w:val="-10"/>
                <w:sz w:val="22"/>
              </w:rPr>
              <w:t xml:space="preserve"> </w:t>
            </w:r>
            <w:r>
              <w:rPr>
                <w:sz w:val="22"/>
              </w:rPr>
              <w:t>mobile</w:t>
            </w:r>
            <w:r>
              <w:rPr>
                <w:spacing w:val="-10"/>
                <w:sz w:val="22"/>
              </w:rPr>
              <w:t xml:space="preserve"> </w:t>
            </w:r>
            <w:r>
              <w:rPr>
                <w:sz w:val="22"/>
              </w:rPr>
              <w:t>banking</w:t>
            </w:r>
            <w:r>
              <w:rPr>
                <w:spacing w:val="-10"/>
                <w:sz w:val="22"/>
              </w:rPr>
              <w:t xml:space="preserve"> </w:t>
            </w:r>
            <w:r>
              <w:rPr>
                <w:sz w:val="22"/>
              </w:rPr>
              <w:t>platform</w:t>
            </w:r>
          </w:p>
        </w:tc>
        <w:tc>
          <w:tcPr>
            <w:cnfStyle w:val="010100000000"/>
            <w:tcW w:w="1185" w:type="dxa"/>
          </w:tcPr>
          <w:p w14:paraId="0000012C">
            <w:pPr>
              <w:pStyle w:val="TableParagraph"/>
              <w:spacing w:before="1"/>
              <w:ind w:left="112"/>
              <w:rPr>
                <w:sz w:val="22"/>
              </w:rPr>
            </w:pPr>
            <w:r>
              <w:rPr>
                <w:sz w:val="22"/>
              </w:rPr>
              <w:t>Release</w:t>
            </w:r>
            <w:r>
              <w:rPr>
                <w:spacing w:val="-7"/>
                <w:sz w:val="22"/>
              </w:rPr>
              <w:t xml:space="preserve"> </w:t>
            </w:r>
            <w:r>
              <w:rPr>
                <w:spacing w:val="-5"/>
                <w:sz w:val="22"/>
              </w:rPr>
              <w:t>1-</w:t>
            </w:r>
          </w:p>
          <w:p w14:paraId="0000012D">
            <w:pPr>
              <w:pStyle w:val="TableParagraph"/>
              <w:ind w:left="112"/>
              <w:rPr>
                <w:sz w:val="22"/>
              </w:rPr>
            </w:pPr>
            <w:r>
              <w:rPr>
                <w:sz w:val="22"/>
              </w:rPr>
              <w:t>Sprint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pacing w:val="-10"/>
                <w:sz w:val="22"/>
              </w:rPr>
              <w:t>1</w:t>
            </w:r>
          </w:p>
        </w:tc>
      </w:tr>
    </w:tbl>
    <w:p w14:paraId="0000012E">
      <w:pPr>
        <w:spacing w:after="0"/>
        <w:rPr>
          <w:sz w:val="22"/>
        </w:rPr>
        <w:sectPr>
          <w:type w:val="continuous"/>
          <w:pgSz w:w="12240" w:h="15840"/>
          <w:pgMar w:top="1420" w:right="420" w:bottom="280" w:left="480"/>
        </w:sectPr>
      </w:pPr>
    </w:p>
    <w:p w14:paraId="0000012F">
      <w:pPr>
        <w:spacing w:before="52"/>
        <w:ind w:left="251" w:right="0" w:firstLine="0"/>
        <w:jc w:val="left"/>
        <w:rPr>
          <w:rFonts w:ascii="Arial"/>
          <w:b/>
          <w:sz w:val="21"/>
        </w:rPr>
      </w:pPr>
      <w:r>
        <w:rPr>
          <w:rFonts w:ascii="Arial"/>
          <w:b/>
          <w:color w:val="4d575d"/>
          <w:sz w:val="21"/>
        </w:rPr>
        <w:t>Mobile</w:t>
      </w:r>
      <w:r>
        <w:rPr>
          <w:rFonts w:ascii="Arial"/>
          <w:b/>
          <w:color w:val="4d575d"/>
          <w:spacing w:val="-6"/>
          <w:sz w:val="21"/>
        </w:rPr>
        <w:t xml:space="preserve"> </w:t>
      </w:r>
      <w:r>
        <w:rPr>
          <w:rFonts w:ascii="Arial"/>
          <w:b/>
          <w:color w:val="4d575d"/>
          <w:spacing w:val="-2"/>
          <w:sz w:val="21"/>
        </w:rPr>
        <w:t>Banking</w:t>
      </w:r>
    </w:p>
    <w:p w14:paraId="00000130">
      <w:pPr>
        <w:pStyle w:val="BodyText"/>
        <w:rPr>
          <w:rFonts w:ascii="Arial"/>
          <w:b/>
          <w:sz w:val="20"/>
        </w:rPr>
      </w:pPr>
    </w:p>
    <w:p w14:paraId="00000131">
      <w:pPr>
        <w:pStyle w:val="BodyText"/>
        <w:spacing w:before="124" w:after="1"/>
        <w:rPr>
          <w:rFonts w:ascii="Arial"/>
          <w:b/>
          <w:sz w:val="20"/>
        </w:rPr>
      </w:pPr>
    </w:p>
    <w:tbl>
      <w:tblPr>
        <w:tblW w:w="0" w:type="auto"/>
        <w:jc w:val="left"/>
        <w:tblInd w:w="254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54"/>
        <w:gridCol w:w="3676"/>
        <w:gridCol w:w="1089"/>
        <w:gridCol w:w="758"/>
        <w:gridCol w:w="3403"/>
        <w:gridCol w:w="1185"/>
      </w:tblGrid>
      <w:tr>
        <w:trPr>
          <w:trHeight w:val="686" w:hRule="atLeast"/>
        </w:trPr>
        <w:tc>
          <w:tcPr>
            <w:cnfStyle w:val="101000000000"/>
            <w:tcW w:w="854" w:type="dxa"/>
          </w:tcPr>
          <w:p w14:paraId="00000132">
            <w:pPr>
              <w:pStyle w:val="TableParagraph"/>
              <w:spacing w:before="1"/>
              <w:ind w:left="110"/>
              <w:rPr>
                <w:sz w:val="22"/>
              </w:rPr>
            </w:pPr>
            <w:r>
              <w:rPr>
                <w:spacing w:val="-2"/>
                <w:sz w:val="22"/>
              </w:rPr>
              <w:t>EPIC/S</w:t>
            </w:r>
          </w:p>
          <w:p w14:paraId="00000133">
            <w:pPr>
              <w:pStyle w:val="TableParagraph"/>
              <w:ind w:left="110"/>
              <w:rPr>
                <w:sz w:val="22"/>
              </w:rPr>
            </w:pPr>
            <w:r>
              <w:rPr>
                <w:sz w:val="22"/>
              </w:rPr>
              <w:t>tory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pacing w:val="-5"/>
                <w:sz w:val="22"/>
              </w:rPr>
              <w:t>ID</w:t>
            </w:r>
          </w:p>
        </w:tc>
        <w:tc>
          <w:tcPr>
            <w:cnfStyle w:val="100010000000"/>
            <w:tcW w:w="3676" w:type="dxa"/>
          </w:tcPr>
          <w:p w14:paraId="00000134">
            <w:pPr>
              <w:pStyle w:val="TableParagraph"/>
              <w:spacing w:before="1"/>
              <w:ind w:left="105"/>
              <w:rPr>
                <w:sz w:val="22"/>
              </w:rPr>
            </w:pPr>
            <w:r>
              <w:rPr>
                <w:spacing w:val="-2"/>
                <w:sz w:val="22"/>
              </w:rPr>
              <w:t>Title</w:t>
            </w:r>
          </w:p>
        </w:tc>
        <w:tc>
          <w:tcPr>
            <w:cnfStyle w:val="100001000000"/>
            <w:tcW w:w="1089" w:type="dxa"/>
          </w:tcPr>
          <w:p w14:paraId="00000135">
            <w:pPr>
              <w:pStyle w:val="TableParagraph"/>
              <w:spacing w:before="1"/>
              <w:ind w:left="106"/>
              <w:rPr>
                <w:sz w:val="22"/>
              </w:rPr>
            </w:pPr>
            <w:r>
              <w:rPr>
                <w:spacing w:val="-2"/>
                <w:sz w:val="22"/>
              </w:rPr>
              <w:t>Theme</w:t>
            </w:r>
          </w:p>
        </w:tc>
        <w:tc>
          <w:tcPr>
            <w:cnfStyle w:val="100010000000"/>
            <w:tcW w:w="758" w:type="dxa"/>
          </w:tcPr>
          <w:p w14:paraId="00000136">
            <w:pPr>
              <w:pStyle w:val="TableParagraph"/>
              <w:spacing w:before="1"/>
              <w:ind w:left="111" w:right="157"/>
              <w:rPr>
                <w:sz w:val="22"/>
              </w:rPr>
            </w:pPr>
            <w:r>
              <w:rPr>
                <w:spacing w:val="-2"/>
                <w:sz w:val="22"/>
              </w:rPr>
              <w:t>Story Point</w:t>
            </w:r>
          </w:p>
        </w:tc>
        <w:tc>
          <w:tcPr>
            <w:cnfStyle w:val="100001000000"/>
            <w:tcW w:w="3403" w:type="dxa"/>
          </w:tcPr>
          <w:p w14:paraId="00000137">
            <w:pPr>
              <w:pStyle w:val="TableParagraph"/>
              <w:spacing w:before="1"/>
              <w:ind w:left="112"/>
              <w:rPr>
                <w:sz w:val="22"/>
              </w:rPr>
            </w:pPr>
            <w:r>
              <w:rPr>
                <w:sz w:val="22"/>
              </w:rPr>
              <w:t>Acceptance</w:t>
            </w:r>
            <w:r>
              <w:rPr>
                <w:spacing w:val="-10"/>
                <w:sz w:val="22"/>
              </w:rPr>
              <w:t xml:space="preserve"> </w:t>
            </w:r>
            <w:r>
              <w:rPr>
                <w:spacing w:val="-2"/>
                <w:sz w:val="22"/>
              </w:rPr>
              <w:t>Criteria</w:t>
            </w:r>
          </w:p>
        </w:tc>
        <w:tc>
          <w:tcPr>
            <w:cnfStyle w:val="100100000000"/>
            <w:tcW w:w="1185" w:type="dxa"/>
          </w:tcPr>
          <w:p w14:paraId="00000138">
            <w:pPr>
              <w:pStyle w:val="TableParagraph"/>
              <w:spacing w:before="1"/>
              <w:ind w:left="112"/>
              <w:rPr>
                <w:sz w:val="22"/>
              </w:rPr>
            </w:pPr>
            <w:r>
              <w:rPr>
                <w:spacing w:val="-2"/>
                <w:sz w:val="22"/>
              </w:rPr>
              <w:t xml:space="preserve">Iteration </w:t>
            </w:r>
            <w:r>
              <w:rPr>
                <w:spacing w:val="-4"/>
                <w:sz w:val="22"/>
              </w:rPr>
              <w:t>Path</w:t>
            </w:r>
          </w:p>
        </w:tc>
      </w:tr>
      <w:tr>
        <w:trPr>
          <w:trHeight w:val="2063" w:hRule="atLeast"/>
        </w:trPr>
        <w:tc>
          <w:tcPr>
            <w:cnfStyle w:val="001000100000"/>
            <w:tcW w:w="854" w:type="dxa"/>
          </w:tcPr>
          <w:p w14:paraId="00000139">
            <w:pPr>
              <w:pStyle w:val="TableParagraph"/>
              <w:spacing w:before="1"/>
              <w:ind w:left="110" w:right="205"/>
              <w:rPr>
                <w:sz w:val="22"/>
              </w:rPr>
            </w:pPr>
            <w:r>
              <w:rPr>
                <w:color w:val="3f3f3f"/>
                <w:spacing w:val="-2"/>
                <w:sz w:val="22"/>
              </w:rPr>
              <w:t>FD-2/ FD-</w:t>
            </w:r>
            <w:r>
              <w:rPr>
                <w:color w:val="3f3f3f"/>
                <w:spacing w:val="-5"/>
                <w:sz w:val="22"/>
              </w:rPr>
              <w:t>13</w:t>
            </w:r>
          </w:p>
        </w:tc>
        <w:tc>
          <w:tcPr>
            <w:cnfStyle w:val="000010100000"/>
            <w:tcW w:w="3676" w:type="dxa"/>
          </w:tcPr>
          <w:p w14:paraId="0000013A">
            <w:pPr>
              <w:pStyle w:val="TableParagraph"/>
              <w:spacing w:before="1"/>
              <w:ind w:left="105" w:right="200"/>
              <w:rPr>
                <w:sz w:val="22"/>
              </w:rPr>
            </w:pPr>
            <w:r>
              <w:rPr>
                <w:color w:val="3f3f3f"/>
                <w:sz w:val="22"/>
              </w:rPr>
              <w:t>As</w:t>
            </w:r>
            <w:r>
              <w:rPr>
                <w:color w:val="3f3f3f"/>
                <w:spacing w:val="-6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a</w:t>
            </w:r>
            <w:r>
              <w:rPr>
                <w:color w:val="3f3f3f"/>
                <w:spacing w:val="-6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customer</w:t>
            </w:r>
            <w:r>
              <w:rPr>
                <w:color w:val="3f3f3f"/>
                <w:spacing w:val="-6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of</w:t>
            </w:r>
            <w:r>
              <w:rPr>
                <w:color w:val="3f3f3f"/>
                <w:spacing w:val="-6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ABC</w:t>
            </w:r>
            <w:r>
              <w:rPr>
                <w:color w:val="3f3f3f"/>
                <w:spacing w:val="-1"/>
                <w:sz w:val="22"/>
              </w:rPr>
              <w:t xml:space="preserve"> </w:t>
            </w:r>
            <w:r>
              <w:rPr>
                <w:color w:val="3f3f3f"/>
                <w:sz w:val="24"/>
              </w:rPr>
              <w:t>bank</w:t>
            </w:r>
            <w:r>
              <w:rPr>
                <w:color w:val="3f3f3f"/>
                <w:spacing w:val="-10"/>
                <w:sz w:val="24"/>
              </w:rPr>
              <w:t xml:space="preserve"> </w:t>
            </w:r>
            <w:r>
              <w:rPr>
                <w:color w:val="3f3f3f"/>
                <w:sz w:val="22"/>
              </w:rPr>
              <w:t>I</w:t>
            </w:r>
            <w:r>
              <w:rPr>
                <w:color w:val="3f3f3f"/>
                <w:spacing w:val="-6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should be able to a create a fixed deposit using</w:t>
            </w:r>
            <w:r>
              <w:rPr>
                <w:color w:val="3f3f3f"/>
                <w:spacing w:val="-2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my</w:t>
            </w:r>
            <w:r>
              <w:rPr>
                <w:color w:val="3f3f3f"/>
                <w:spacing w:val="-2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online</w:t>
            </w:r>
            <w:r>
              <w:rPr>
                <w:color w:val="3f3f3f"/>
                <w:spacing w:val="-2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banking</w:t>
            </w:r>
            <w:r>
              <w:rPr>
                <w:color w:val="3f3f3f"/>
                <w:spacing w:val="-2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account</w:t>
            </w:r>
            <w:r>
              <w:rPr>
                <w:color w:val="3f3f3f"/>
                <w:spacing w:val="-2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or existing mobile banking account so that I can invest my money in it</w:t>
            </w:r>
          </w:p>
        </w:tc>
        <w:tc>
          <w:tcPr>
            <w:cnfStyle w:val="000001100000"/>
            <w:tcW w:w="1089" w:type="dxa"/>
          </w:tcPr>
          <w:p w14:paraId="0000013B">
            <w:pPr>
              <w:pStyle w:val="TableParagraph"/>
              <w:spacing w:before="1"/>
              <w:ind w:left="106" w:right="256"/>
              <w:rPr>
                <w:sz w:val="22"/>
              </w:rPr>
            </w:pPr>
            <w:r>
              <w:rPr>
                <w:spacing w:val="-2"/>
                <w:sz w:val="22"/>
              </w:rPr>
              <w:t>Mobile Banking</w:t>
            </w:r>
          </w:p>
        </w:tc>
        <w:tc>
          <w:tcPr>
            <w:cnfStyle w:val="000010100000"/>
            <w:tcW w:w="758" w:type="dxa"/>
          </w:tcPr>
          <w:p w14:paraId="0000013C">
            <w:pPr>
              <w:pStyle w:val="TableParagraph"/>
              <w:spacing w:before="1"/>
              <w:ind w:left="111"/>
              <w:rPr>
                <w:sz w:val="22"/>
              </w:rPr>
            </w:pPr>
            <w:r>
              <w:rPr>
                <w:spacing w:val="-10"/>
                <w:sz w:val="22"/>
              </w:rPr>
              <w:t>7</w:t>
            </w:r>
          </w:p>
        </w:tc>
        <w:tc>
          <w:tcPr>
            <w:cnfStyle w:val="000001100000"/>
            <w:tcW w:w="3403" w:type="dxa"/>
          </w:tcPr>
          <w:p w14:paraId="0000013D">
            <w:pPr>
              <w:pStyle w:val="TableParagraph"/>
              <w:spacing w:before="1"/>
              <w:ind w:left="112" w:right="86"/>
              <w:rPr>
                <w:sz w:val="22"/>
              </w:rPr>
            </w:pPr>
            <w:r>
              <w:rPr>
                <w:sz w:val="22"/>
              </w:rPr>
              <w:t>Given that the user has access to the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application.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If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the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user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is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a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valid customer of the bank and holds account with the bank and has Mobile banking there should be provision to create a fixed deposit</w:t>
            </w:r>
          </w:p>
        </w:tc>
        <w:tc>
          <w:tcPr>
            <w:cnfStyle w:val="000100100000"/>
            <w:tcW w:w="1185" w:type="dxa"/>
          </w:tcPr>
          <w:p w14:paraId="0000013E">
            <w:pPr>
              <w:pStyle w:val="TableParagraph"/>
              <w:spacing w:before="1"/>
              <w:ind w:left="112"/>
              <w:rPr>
                <w:sz w:val="22"/>
              </w:rPr>
            </w:pPr>
            <w:r>
              <w:rPr>
                <w:sz w:val="22"/>
              </w:rPr>
              <w:t>Release</w:t>
            </w:r>
            <w:r>
              <w:rPr>
                <w:spacing w:val="-7"/>
                <w:sz w:val="22"/>
              </w:rPr>
              <w:t xml:space="preserve"> </w:t>
            </w:r>
            <w:r>
              <w:rPr>
                <w:spacing w:val="-5"/>
                <w:sz w:val="22"/>
              </w:rPr>
              <w:t>1-</w:t>
            </w:r>
          </w:p>
          <w:p w14:paraId="0000013F">
            <w:pPr>
              <w:pStyle w:val="TableParagraph"/>
              <w:ind w:left="112"/>
              <w:rPr>
                <w:sz w:val="22"/>
              </w:rPr>
            </w:pPr>
            <w:r>
              <w:rPr>
                <w:sz w:val="22"/>
              </w:rPr>
              <w:t>Sprint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pacing w:val="-10"/>
                <w:sz w:val="22"/>
              </w:rPr>
              <w:t>2</w:t>
            </w:r>
          </w:p>
        </w:tc>
      </w:tr>
      <w:tr>
        <w:trPr>
          <w:trHeight w:val="3710" w:hRule="atLeast"/>
        </w:trPr>
        <w:tc>
          <w:tcPr>
            <w:cnfStyle w:val="001000010000"/>
            <w:tcW w:w="854" w:type="dxa"/>
          </w:tcPr>
          <w:p w14:paraId="00000140">
            <w:pPr>
              <w:pStyle w:val="TableParagraph"/>
              <w:spacing w:before="1"/>
              <w:ind w:left="110" w:right="205"/>
              <w:rPr>
                <w:sz w:val="22"/>
              </w:rPr>
            </w:pPr>
            <w:r>
              <w:rPr>
                <w:color w:val="3f3f3f"/>
                <w:spacing w:val="-2"/>
                <w:sz w:val="22"/>
              </w:rPr>
              <w:t>FD-2/ FD-</w:t>
            </w:r>
            <w:r>
              <w:rPr>
                <w:color w:val="3f3f3f"/>
                <w:spacing w:val="-5"/>
                <w:sz w:val="22"/>
              </w:rPr>
              <w:t>14</w:t>
            </w:r>
          </w:p>
        </w:tc>
        <w:tc>
          <w:tcPr>
            <w:cnfStyle w:val="000010010000"/>
            <w:tcW w:w="3676" w:type="dxa"/>
          </w:tcPr>
          <w:p w14:paraId="00000141">
            <w:pPr>
              <w:pStyle w:val="TableParagraph"/>
              <w:spacing w:before="1"/>
              <w:ind w:left="105" w:right="200"/>
              <w:rPr>
                <w:sz w:val="22"/>
              </w:rPr>
            </w:pPr>
            <w:r>
              <w:rPr>
                <w:color w:val="3f3f3f"/>
                <w:sz w:val="22"/>
              </w:rPr>
              <w:t xml:space="preserve">As a customer of ABC </w:t>
            </w:r>
            <w:r>
              <w:rPr>
                <w:color w:val="3f3f3f"/>
                <w:sz w:val="24"/>
              </w:rPr>
              <w:t xml:space="preserve">bank </w:t>
            </w:r>
            <w:r>
              <w:rPr>
                <w:color w:val="3f3f3f"/>
                <w:sz w:val="22"/>
              </w:rPr>
              <w:t>I should be able to view the various FD rates based on period, amount to be invested</w:t>
            </w:r>
            <w:r>
              <w:rPr>
                <w:color w:val="3f3f3f"/>
                <w:spacing w:val="-10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and</w:t>
            </w:r>
            <w:r>
              <w:rPr>
                <w:color w:val="3f3f3f"/>
                <w:spacing w:val="-10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interest</w:t>
            </w:r>
            <w:r>
              <w:rPr>
                <w:color w:val="3f3f3f"/>
                <w:spacing w:val="-10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rates</w:t>
            </w:r>
            <w:r>
              <w:rPr>
                <w:color w:val="3f3f3f"/>
                <w:spacing w:val="-10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applicable for normal/senior citizen users so I can decide on the option</w:t>
            </w:r>
          </w:p>
        </w:tc>
        <w:tc>
          <w:tcPr>
            <w:cnfStyle w:val="000001010000"/>
            <w:tcW w:w="1089" w:type="dxa"/>
          </w:tcPr>
          <w:p w14:paraId="00000142">
            <w:pPr>
              <w:pStyle w:val="TableParagraph"/>
              <w:spacing w:before="1"/>
              <w:ind w:left="106" w:right="256"/>
              <w:rPr>
                <w:sz w:val="22"/>
              </w:rPr>
            </w:pPr>
            <w:r>
              <w:rPr>
                <w:spacing w:val="-2"/>
                <w:sz w:val="22"/>
              </w:rPr>
              <w:t>Mobile Banking</w:t>
            </w:r>
          </w:p>
        </w:tc>
        <w:tc>
          <w:tcPr>
            <w:cnfStyle w:val="000010010000"/>
            <w:tcW w:w="758" w:type="dxa"/>
          </w:tcPr>
          <w:p w14:paraId="00000143">
            <w:pPr>
              <w:pStyle w:val="TableParagraph"/>
              <w:spacing w:before="1"/>
              <w:ind w:left="111"/>
              <w:rPr>
                <w:sz w:val="22"/>
              </w:rPr>
            </w:pPr>
            <w:r>
              <w:rPr>
                <w:spacing w:val="-10"/>
                <w:sz w:val="22"/>
              </w:rPr>
              <w:t>1</w:t>
            </w:r>
          </w:p>
        </w:tc>
        <w:tc>
          <w:tcPr>
            <w:cnfStyle w:val="000001010000"/>
            <w:tcW w:w="3403" w:type="dxa"/>
          </w:tcPr>
          <w:p w14:paraId="00000144">
            <w:pPr>
              <w:pStyle w:val="TableParagraph"/>
              <w:spacing w:before="1"/>
              <w:ind w:left="112" w:right="142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8"/>
                <w:sz w:val="22"/>
              </w:rPr>
              <w:t xml:space="preserve"> </w:t>
            </w:r>
            <w:r>
              <w:rPr>
                <w:sz w:val="22"/>
              </w:rPr>
              <w:t>user</w:t>
            </w:r>
            <w:r>
              <w:rPr>
                <w:spacing w:val="-8"/>
                <w:sz w:val="22"/>
              </w:rPr>
              <w:t xml:space="preserve"> </w:t>
            </w:r>
            <w:r>
              <w:rPr>
                <w:sz w:val="22"/>
              </w:rPr>
              <w:t>should</w:t>
            </w:r>
            <w:r>
              <w:rPr>
                <w:spacing w:val="-8"/>
                <w:sz w:val="22"/>
              </w:rPr>
              <w:t xml:space="preserve"> </w:t>
            </w:r>
            <w:r>
              <w:rPr>
                <w:sz w:val="22"/>
              </w:rPr>
              <w:t>have</w:t>
            </w:r>
            <w:r>
              <w:rPr>
                <w:spacing w:val="-8"/>
                <w:sz w:val="22"/>
              </w:rPr>
              <w:t xml:space="preserve"> </w:t>
            </w:r>
            <w:r>
              <w:rPr>
                <w:sz w:val="22"/>
              </w:rPr>
              <w:t>provision</w:t>
            </w:r>
            <w:r>
              <w:rPr>
                <w:spacing w:val="-8"/>
                <w:sz w:val="22"/>
              </w:rPr>
              <w:t xml:space="preserve"> </w:t>
            </w:r>
            <w:r>
              <w:rPr>
                <w:sz w:val="22"/>
              </w:rPr>
              <w:t>to view the various Fixed deposit plans offered by the bank with following details</w:t>
            </w:r>
          </w:p>
          <w:p w14:paraId="00000145">
            <w:pPr>
              <w:pStyle w:val="TableParagraph"/>
              <w:numPr>
                <w:ilvl w:val="0"/>
                <w:numId w:val="7"/>
              </w:numPr>
              <w:tabs>
                <w:tab w:val="left" w:leader="none" w:pos="472"/>
              </w:tabs>
              <w:spacing w:before="148" w:after="0" w:line="244" w:lineRule="auto"/>
              <w:ind w:left="472" w:right="166" w:hanging="360"/>
              <w:jc w:val="left"/>
              <w:rPr>
                <w:sz w:val="22"/>
              </w:rPr>
            </w:pPr>
            <w:r>
              <w:rPr>
                <w:sz w:val="22"/>
              </w:rPr>
              <w:t>Period</w:t>
            </w:r>
            <w:r>
              <w:rPr>
                <w:spacing w:val="-7"/>
                <w:sz w:val="22"/>
              </w:rPr>
              <w:t xml:space="preserve"> </w:t>
            </w:r>
            <w:r>
              <w:rPr>
                <w:sz w:val="22"/>
              </w:rPr>
              <w:t>(7</w:t>
            </w:r>
            <w:r>
              <w:rPr>
                <w:spacing w:val="-7"/>
                <w:sz w:val="22"/>
              </w:rPr>
              <w:t xml:space="preserve"> </w:t>
            </w:r>
            <w:r>
              <w:rPr>
                <w:sz w:val="22"/>
              </w:rPr>
              <w:t>days</w:t>
            </w:r>
            <w:r>
              <w:rPr>
                <w:spacing w:val="-7"/>
                <w:sz w:val="22"/>
              </w:rPr>
              <w:t xml:space="preserve"> </w:t>
            </w:r>
            <w:r>
              <w:rPr>
                <w:sz w:val="22"/>
              </w:rPr>
              <w:t>to</w:t>
            </w:r>
            <w:r>
              <w:rPr>
                <w:spacing w:val="-7"/>
                <w:sz w:val="22"/>
              </w:rPr>
              <w:t xml:space="preserve"> </w:t>
            </w:r>
            <w:r>
              <w:rPr>
                <w:sz w:val="22"/>
              </w:rPr>
              <w:t>10</w:t>
            </w:r>
            <w:r>
              <w:rPr>
                <w:spacing w:val="-7"/>
                <w:sz w:val="22"/>
              </w:rPr>
              <w:t xml:space="preserve"> </w:t>
            </w:r>
            <w:r>
              <w:rPr>
                <w:sz w:val="22"/>
              </w:rPr>
              <w:t>years</w:t>
            </w:r>
            <w:r>
              <w:rPr>
                <w:spacing w:val="-7"/>
                <w:sz w:val="22"/>
              </w:rPr>
              <w:t xml:space="preserve"> </w:t>
            </w:r>
            <w:r>
              <w:rPr>
                <w:sz w:val="22"/>
              </w:rPr>
              <w:t>with appropriate intervals)</w:t>
            </w:r>
          </w:p>
          <w:p w14:paraId="00000146">
            <w:pPr>
              <w:pStyle w:val="TableParagraph"/>
              <w:numPr>
                <w:ilvl w:val="0"/>
                <w:numId w:val="7"/>
              </w:numPr>
              <w:tabs>
                <w:tab w:val="left" w:leader="none" w:pos="472"/>
              </w:tabs>
              <w:spacing w:before="0" w:after="0" w:line="272" w:lineRule="exact"/>
              <w:ind w:left="472" w:right="0" w:hanging="360"/>
              <w:jc w:val="left"/>
              <w:rPr>
                <w:sz w:val="22"/>
              </w:rPr>
            </w:pPr>
            <w:r>
              <w:rPr>
                <w:sz w:val="22"/>
              </w:rPr>
              <w:t>User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rates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pacing w:val="-2"/>
                <w:sz w:val="22"/>
              </w:rPr>
              <w:t>(normal/senior)</w:t>
            </w:r>
          </w:p>
          <w:p w14:paraId="00000147">
            <w:pPr>
              <w:pStyle w:val="TableParagraph"/>
              <w:numPr>
                <w:ilvl w:val="0"/>
                <w:numId w:val="7"/>
              </w:numPr>
              <w:tabs>
                <w:tab w:val="left" w:leader="none" w:pos="472"/>
              </w:tabs>
              <w:spacing w:before="0" w:after="0" w:line="240" w:lineRule="auto"/>
              <w:ind w:left="472" w:right="351" w:hanging="360"/>
              <w:jc w:val="left"/>
              <w:rPr>
                <w:sz w:val="22"/>
              </w:rPr>
            </w:pPr>
            <w:r>
              <w:rPr>
                <w:sz w:val="22"/>
              </w:rPr>
              <w:t>Amount invested (Rates for amounts</w:t>
            </w:r>
            <w:r>
              <w:rPr>
                <w:spacing w:val="-10"/>
                <w:sz w:val="22"/>
              </w:rPr>
              <w:t xml:space="preserve"> </w:t>
            </w:r>
            <w:r>
              <w:rPr>
                <w:sz w:val="22"/>
              </w:rPr>
              <w:t>&lt;1.5</w:t>
            </w:r>
            <w:r>
              <w:rPr>
                <w:spacing w:val="-10"/>
                <w:sz w:val="22"/>
              </w:rPr>
              <w:t xml:space="preserve"> </w:t>
            </w:r>
            <w:r>
              <w:rPr>
                <w:sz w:val="22"/>
              </w:rPr>
              <w:t>Million</w:t>
            </w:r>
            <w:r>
              <w:rPr>
                <w:spacing w:val="-10"/>
                <w:sz w:val="22"/>
              </w:rPr>
              <w:t xml:space="preserve"> </w:t>
            </w:r>
            <w:r>
              <w:rPr>
                <w:sz w:val="22"/>
              </w:rPr>
              <w:t>USD</w:t>
            </w:r>
            <w:r>
              <w:rPr>
                <w:spacing w:val="-10"/>
                <w:sz w:val="22"/>
              </w:rPr>
              <w:t xml:space="preserve"> </w:t>
            </w:r>
            <w:r>
              <w:rPr>
                <w:sz w:val="22"/>
              </w:rPr>
              <w:t>or Rates for amounts &gt;=1.5 Million to &lt; 4 Million USD)</w:t>
            </w:r>
          </w:p>
        </w:tc>
        <w:tc>
          <w:tcPr>
            <w:cnfStyle w:val="000100010000"/>
            <w:tcW w:w="1185" w:type="dxa"/>
          </w:tcPr>
          <w:p w14:paraId="00000148">
            <w:pPr>
              <w:pStyle w:val="TableParagraph"/>
              <w:spacing w:before="1"/>
              <w:ind w:left="112"/>
              <w:rPr>
                <w:sz w:val="22"/>
              </w:rPr>
            </w:pPr>
            <w:r>
              <w:rPr>
                <w:sz w:val="22"/>
              </w:rPr>
              <w:t>Release</w:t>
            </w:r>
            <w:r>
              <w:rPr>
                <w:spacing w:val="-7"/>
                <w:sz w:val="22"/>
              </w:rPr>
              <w:t xml:space="preserve"> </w:t>
            </w:r>
            <w:r>
              <w:rPr>
                <w:spacing w:val="-5"/>
                <w:sz w:val="22"/>
              </w:rPr>
              <w:t>1-</w:t>
            </w:r>
          </w:p>
          <w:p w14:paraId="00000149">
            <w:pPr>
              <w:pStyle w:val="TableParagraph"/>
              <w:ind w:left="112"/>
              <w:rPr>
                <w:sz w:val="22"/>
              </w:rPr>
            </w:pPr>
            <w:r>
              <w:rPr>
                <w:sz w:val="22"/>
              </w:rPr>
              <w:t>Sprint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pacing w:val="-10"/>
                <w:sz w:val="22"/>
              </w:rPr>
              <w:t>2</w:t>
            </w:r>
          </w:p>
        </w:tc>
      </w:tr>
      <w:tr>
        <w:trPr>
          <w:trHeight w:val="2332" w:hRule="atLeast"/>
        </w:trPr>
        <w:tc>
          <w:tcPr>
            <w:cnfStyle w:val="001000100000"/>
            <w:tcW w:w="854" w:type="dxa"/>
          </w:tcPr>
          <w:p w14:paraId="0000014A">
            <w:pPr>
              <w:pStyle w:val="TableParagraph"/>
              <w:spacing w:before="1"/>
              <w:ind w:left="110" w:right="205"/>
              <w:rPr>
                <w:sz w:val="22"/>
              </w:rPr>
            </w:pPr>
            <w:r>
              <w:rPr>
                <w:color w:val="3f3f3f"/>
                <w:spacing w:val="-2"/>
                <w:sz w:val="22"/>
              </w:rPr>
              <w:t>FD-2/ FD-</w:t>
            </w:r>
            <w:r>
              <w:rPr>
                <w:color w:val="3f3f3f"/>
                <w:spacing w:val="-5"/>
                <w:sz w:val="22"/>
              </w:rPr>
              <w:t>15</w:t>
            </w:r>
          </w:p>
        </w:tc>
        <w:tc>
          <w:tcPr>
            <w:cnfStyle w:val="000010100000"/>
            <w:tcW w:w="3676" w:type="dxa"/>
          </w:tcPr>
          <w:p w14:paraId="0000014B">
            <w:pPr>
              <w:pStyle w:val="TableParagraph"/>
              <w:spacing w:before="1"/>
              <w:ind w:left="105" w:right="138"/>
              <w:rPr>
                <w:sz w:val="22"/>
              </w:rPr>
            </w:pPr>
            <w:r>
              <w:rPr>
                <w:color w:val="3f3f3f"/>
                <w:sz w:val="22"/>
              </w:rPr>
              <w:t xml:space="preserve">As a customer of ABC </w:t>
            </w:r>
            <w:r>
              <w:rPr>
                <w:color w:val="3f3f3f"/>
                <w:sz w:val="24"/>
              </w:rPr>
              <w:t xml:space="preserve">bank </w:t>
            </w:r>
            <w:r>
              <w:rPr>
                <w:color w:val="3f3f3f"/>
                <w:sz w:val="22"/>
              </w:rPr>
              <w:t>I should be</w:t>
            </w:r>
            <w:r>
              <w:rPr>
                <w:color w:val="3f3f3f"/>
                <w:spacing w:val="-8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able</w:t>
            </w:r>
            <w:r>
              <w:rPr>
                <w:color w:val="3f3f3f"/>
                <w:spacing w:val="-8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calculate</w:t>
            </w:r>
            <w:r>
              <w:rPr>
                <w:color w:val="3f3f3f"/>
                <w:spacing w:val="-8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the</w:t>
            </w:r>
            <w:r>
              <w:rPr>
                <w:color w:val="3f3f3f"/>
                <w:spacing w:val="-8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maturity</w:t>
            </w:r>
            <w:r>
              <w:rPr>
                <w:color w:val="3f3f3f"/>
                <w:spacing w:val="-8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amount using the fixed deposit calculator based on the investment amount entered and period selected so that I can</w:t>
            </w:r>
            <w:r>
              <w:rPr>
                <w:color w:val="3f3f3f"/>
                <w:spacing w:val="-7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visibility</w:t>
            </w:r>
            <w:r>
              <w:rPr>
                <w:color w:val="3f3f3f"/>
                <w:spacing w:val="-7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into</w:t>
            </w:r>
            <w:r>
              <w:rPr>
                <w:color w:val="3f3f3f"/>
                <w:spacing w:val="-7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the</w:t>
            </w:r>
            <w:r>
              <w:rPr>
                <w:color w:val="3f3f3f"/>
                <w:spacing w:val="-7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maturity</w:t>
            </w:r>
            <w:r>
              <w:rPr>
                <w:color w:val="3f3f3f"/>
                <w:spacing w:val="-7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amount</w:t>
            </w:r>
          </w:p>
        </w:tc>
        <w:tc>
          <w:tcPr>
            <w:cnfStyle w:val="000001100000"/>
            <w:tcW w:w="1089" w:type="dxa"/>
          </w:tcPr>
          <w:p w14:paraId="0000014C">
            <w:pPr>
              <w:pStyle w:val="TableParagraph"/>
              <w:spacing w:before="1"/>
              <w:ind w:left="106" w:right="256"/>
              <w:rPr>
                <w:sz w:val="22"/>
              </w:rPr>
            </w:pPr>
            <w:r>
              <w:rPr>
                <w:spacing w:val="-2"/>
                <w:sz w:val="22"/>
              </w:rPr>
              <w:t>Mobile Banking</w:t>
            </w:r>
          </w:p>
        </w:tc>
        <w:tc>
          <w:tcPr>
            <w:cnfStyle w:val="000010100000"/>
            <w:tcW w:w="758" w:type="dxa"/>
          </w:tcPr>
          <w:p w14:paraId="0000014D">
            <w:pPr>
              <w:pStyle w:val="TableParagraph"/>
              <w:spacing w:before="1"/>
              <w:ind w:left="111"/>
              <w:rPr>
                <w:sz w:val="22"/>
              </w:rPr>
            </w:pPr>
            <w:r>
              <w:rPr>
                <w:spacing w:val="-10"/>
                <w:sz w:val="22"/>
              </w:rPr>
              <w:t>3</w:t>
            </w:r>
          </w:p>
        </w:tc>
        <w:tc>
          <w:tcPr>
            <w:cnfStyle w:val="000001100000"/>
            <w:tcW w:w="3403" w:type="dxa"/>
          </w:tcPr>
          <w:p w14:paraId="0000014E">
            <w:pPr>
              <w:pStyle w:val="TableParagraph"/>
              <w:spacing w:before="1"/>
              <w:ind w:left="112" w:right="86"/>
              <w:rPr>
                <w:sz w:val="22"/>
              </w:rPr>
            </w:pPr>
            <w:r>
              <w:rPr>
                <w:sz w:val="22"/>
              </w:rPr>
              <w:t>The customer should be able to calculate the maturity amount based</w:t>
            </w:r>
            <w:r>
              <w:rPr>
                <w:spacing w:val="-7"/>
                <w:sz w:val="22"/>
              </w:rPr>
              <w:t xml:space="preserve"> </w:t>
            </w:r>
            <w:r>
              <w:rPr>
                <w:sz w:val="22"/>
              </w:rPr>
              <w:t>on</w:t>
            </w:r>
            <w:r>
              <w:rPr>
                <w:spacing w:val="-7"/>
                <w:sz w:val="22"/>
              </w:rPr>
              <w:t xml:space="preserve"> </w:t>
            </w:r>
            <w:r>
              <w:rPr>
                <w:sz w:val="22"/>
              </w:rPr>
              <w:t>the</w:t>
            </w:r>
            <w:r>
              <w:rPr>
                <w:spacing w:val="-7"/>
                <w:sz w:val="22"/>
              </w:rPr>
              <w:t xml:space="preserve"> </w:t>
            </w:r>
            <w:r>
              <w:rPr>
                <w:sz w:val="22"/>
              </w:rPr>
              <w:t>FD</w:t>
            </w:r>
            <w:r>
              <w:rPr>
                <w:spacing w:val="-7"/>
                <w:sz w:val="22"/>
              </w:rPr>
              <w:t xml:space="preserve"> </w:t>
            </w:r>
            <w:r>
              <w:rPr>
                <w:sz w:val="22"/>
              </w:rPr>
              <w:t>rates</w:t>
            </w:r>
            <w:r>
              <w:rPr>
                <w:spacing w:val="-7"/>
                <w:sz w:val="22"/>
              </w:rPr>
              <w:t xml:space="preserve"> </w:t>
            </w:r>
            <w:r>
              <w:rPr>
                <w:sz w:val="22"/>
              </w:rPr>
              <w:t>displayed</w:t>
            </w:r>
            <w:r>
              <w:rPr>
                <w:spacing w:val="-7"/>
                <w:sz w:val="22"/>
              </w:rPr>
              <w:t xml:space="preserve"> </w:t>
            </w:r>
            <w:r>
              <w:rPr>
                <w:sz w:val="22"/>
              </w:rPr>
              <w:t>on the website by provided the following the input</w:t>
            </w:r>
          </w:p>
          <w:p w14:paraId="0000014F">
            <w:pPr>
              <w:pStyle w:val="TableParagraph"/>
              <w:numPr>
                <w:ilvl w:val="0"/>
                <w:numId w:val="6"/>
              </w:numPr>
              <w:tabs>
                <w:tab w:val="left" w:leader="none" w:pos="472"/>
              </w:tabs>
              <w:spacing w:before="148" w:after="0" w:line="240" w:lineRule="auto"/>
              <w:ind w:left="472" w:right="0" w:hanging="360"/>
              <w:jc w:val="left"/>
              <w:rPr>
                <w:sz w:val="22"/>
              </w:rPr>
            </w:pPr>
            <w:r>
              <w:rPr>
                <w:sz w:val="22"/>
              </w:rPr>
              <w:t>Amount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to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be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pacing w:val="-2"/>
                <w:sz w:val="22"/>
              </w:rPr>
              <w:t>invested</w:t>
            </w:r>
          </w:p>
          <w:p w14:paraId="00000150">
            <w:pPr>
              <w:pStyle w:val="TableParagraph"/>
              <w:numPr>
                <w:ilvl w:val="0"/>
                <w:numId w:val="6"/>
              </w:numPr>
              <w:tabs>
                <w:tab w:val="left" w:leader="none" w:pos="472"/>
              </w:tabs>
              <w:spacing w:before="3" w:after="0" w:line="240" w:lineRule="auto"/>
              <w:ind w:left="472" w:right="0" w:hanging="360"/>
              <w:jc w:val="left"/>
              <w:rPr>
                <w:sz w:val="22"/>
              </w:rPr>
            </w:pPr>
            <w:r>
              <w:rPr>
                <w:sz w:val="22"/>
              </w:rPr>
              <w:t>Period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of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investment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pacing w:val="-2"/>
                <w:sz w:val="22"/>
              </w:rPr>
              <w:t>selected</w:t>
            </w:r>
          </w:p>
        </w:tc>
        <w:tc>
          <w:tcPr>
            <w:cnfStyle w:val="000100100000"/>
            <w:tcW w:w="1185" w:type="dxa"/>
          </w:tcPr>
          <w:p w14:paraId="00000151">
            <w:pPr>
              <w:pStyle w:val="TableParagraph"/>
              <w:spacing w:before="1"/>
              <w:ind w:left="112"/>
              <w:rPr>
                <w:sz w:val="22"/>
              </w:rPr>
            </w:pPr>
            <w:r>
              <w:rPr>
                <w:sz w:val="22"/>
              </w:rPr>
              <w:t>Release</w:t>
            </w:r>
            <w:r>
              <w:rPr>
                <w:spacing w:val="-7"/>
                <w:sz w:val="22"/>
              </w:rPr>
              <w:t xml:space="preserve"> </w:t>
            </w:r>
            <w:r>
              <w:rPr>
                <w:spacing w:val="-5"/>
                <w:sz w:val="22"/>
              </w:rPr>
              <w:t>1-</w:t>
            </w:r>
          </w:p>
          <w:p w14:paraId="00000152">
            <w:pPr>
              <w:pStyle w:val="TableParagraph"/>
              <w:ind w:left="112"/>
              <w:rPr>
                <w:sz w:val="22"/>
              </w:rPr>
            </w:pPr>
            <w:r>
              <w:rPr>
                <w:sz w:val="22"/>
              </w:rPr>
              <w:t>Sprint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pacing w:val="-10"/>
                <w:sz w:val="22"/>
              </w:rPr>
              <w:t>2</w:t>
            </w:r>
          </w:p>
        </w:tc>
      </w:tr>
      <w:tr>
        <w:trPr>
          <w:trHeight w:val="557" w:hRule="atLeast"/>
        </w:trPr>
        <w:tc>
          <w:tcPr>
            <w:cnfStyle w:val="001000010000"/>
            <w:tcW w:w="854" w:type="dxa"/>
            <w:tcBorders>
              <w:bottom w:val="nil" w:sz="4" w:space="0"/>
            </w:tcBorders>
          </w:tcPr>
          <w:p w14:paraId="00000153">
            <w:pPr>
              <w:pStyle w:val="TableParagraph"/>
              <w:spacing w:line="270" w:lineRule="atLeast"/>
              <w:ind w:left="110" w:right="205"/>
              <w:rPr>
                <w:sz w:val="22"/>
              </w:rPr>
            </w:pPr>
            <w:r>
              <w:rPr>
                <w:color w:val="3f3f3f"/>
                <w:spacing w:val="-2"/>
                <w:sz w:val="22"/>
              </w:rPr>
              <w:t>FD-2/ FD-</w:t>
            </w:r>
            <w:r>
              <w:rPr>
                <w:color w:val="3f3f3f"/>
                <w:spacing w:val="-5"/>
                <w:sz w:val="22"/>
              </w:rPr>
              <w:t>16</w:t>
            </w:r>
          </w:p>
        </w:tc>
        <w:tc>
          <w:tcPr>
            <w:cnfStyle w:val="000010010000"/>
            <w:tcW w:w="3676" w:type="dxa"/>
            <w:tcBorders>
              <w:bottom w:val="nil" w:sz="4" w:space="0"/>
            </w:tcBorders>
          </w:tcPr>
          <w:p w14:paraId="00000154">
            <w:pPr>
              <w:pStyle w:val="TableParagraph"/>
              <w:spacing w:line="274" w:lineRule="exact"/>
              <w:ind w:left="105" w:right="200"/>
              <w:rPr>
                <w:sz w:val="22"/>
              </w:rPr>
            </w:pPr>
            <w:r>
              <w:rPr>
                <w:color w:val="3f3f3f"/>
                <w:sz w:val="22"/>
              </w:rPr>
              <w:t xml:space="preserve">As a customer of ABC </w:t>
            </w:r>
            <w:r>
              <w:rPr>
                <w:color w:val="3f3f3f"/>
                <w:sz w:val="24"/>
              </w:rPr>
              <w:t xml:space="preserve">bank </w:t>
            </w:r>
            <w:r>
              <w:rPr>
                <w:color w:val="3f3f3f"/>
                <w:sz w:val="22"/>
              </w:rPr>
              <w:t>I should be</w:t>
            </w:r>
            <w:r>
              <w:rPr>
                <w:color w:val="3f3f3f"/>
                <w:spacing w:val="-5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able</w:t>
            </w:r>
            <w:r>
              <w:rPr>
                <w:color w:val="3f3f3f"/>
                <w:spacing w:val="-6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to</w:t>
            </w:r>
            <w:r>
              <w:rPr>
                <w:color w:val="3f3f3f"/>
                <w:spacing w:val="-5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select</w:t>
            </w:r>
            <w:r>
              <w:rPr>
                <w:color w:val="3f3f3f"/>
                <w:spacing w:val="-6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a</w:t>
            </w:r>
            <w:r>
              <w:rPr>
                <w:color w:val="3f3f3f"/>
                <w:spacing w:val="-5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bank</w:t>
            </w:r>
            <w:r>
              <w:rPr>
                <w:color w:val="3f3f3f"/>
                <w:spacing w:val="-6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account</w:t>
            </w:r>
            <w:r>
              <w:rPr>
                <w:color w:val="3f3f3f"/>
                <w:spacing w:val="-5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from</w:t>
            </w:r>
          </w:p>
        </w:tc>
        <w:tc>
          <w:tcPr>
            <w:cnfStyle w:val="000001010000"/>
            <w:tcW w:w="1089" w:type="dxa"/>
            <w:tcBorders>
              <w:bottom w:val="nil" w:sz="4" w:space="0"/>
            </w:tcBorders>
          </w:tcPr>
          <w:p w14:paraId="00000155">
            <w:pPr>
              <w:pStyle w:val="TableParagraph"/>
              <w:spacing w:line="270" w:lineRule="atLeast"/>
              <w:ind w:left="106" w:right="256"/>
              <w:rPr>
                <w:sz w:val="22"/>
              </w:rPr>
            </w:pPr>
            <w:r>
              <w:rPr>
                <w:spacing w:val="-2"/>
                <w:sz w:val="22"/>
              </w:rPr>
              <w:t>Mobile Banking</w:t>
            </w:r>
          </w:p>
        </w:tc>
        <w:tc>
          <w:tcPr>
            <w:cnfStyle w:val="000010010000"/>
            <w:tcW w:w="758" w:type="dxa"/>
            <w:tcBorders>
              <w:bottom w:val="nil" w:sz="4" w:space="0"/>
            </w:tcBorders>
          </w:tcPr>
          <w:p w14:paraId="00000156">
            <w:pPr>
              <w:pStyle w:val="TableParagraph"/>
              <w:spacing w:before="1"/>
              <w:ind w:left="111"/>
              <w:rPr>
                <w:sz w:val="22"/>
              </w:rPr>
            </w:pPr>
            <w:r>
              <w:rPr>
                <w:spacing w:val="-10"/>
                <w:sz w:val="22"/>
              </w:rPr>
              <w:t>3</w:t>
            </w:r>
          </w:p>
        </w:tc>
        <w:tc>
          <w:tcPr>
            <w:cnfStyle w:val="000001010000"/>
            <w:tcW w:w="3403" w:type="dxa"/>
            <w:vMerge w:val="restart"/>
          </w:tcPr>
          <w:p w14:paraId="00000157">
            <w:pPr>
              <w:pStyle w:val="TableParagraph"/>
              <w:spacing w:before="1"/>
              <w:ind w:left="112" w:right="86"/>
              <w:rPr>
                <w:sz w:val="22"/>
              </w:rPr>
            </w:pPr>
            <w:r>
              <w:rPr>
                <w:sz w:val="22"/>
              </w:rPr>
              <w:t>The customer who holds multiple bank accounts should be able choose from which account the money</w:t>
            </w:r>
            <w:r>
              <w:rPr>
                <w:spacing w:val="-8"/>
                <w:sz w:val="22"/>
              </w:rPr>
              <w:t xml:space="preserve"> </w:t>
            </w:r>
            <w:r>
              <w:rPr>
                <w:sz w:val="22"/>
              </w:rPr>
              <w:t>should</w:t>
            </w:r>
            <w:r>
              <w:rPr>
                <w:spacing w:val="-8"/>
                <w:sz w:val="22"/>
              </w:rPr>
              <w:t xml:space="preserve"> </w:t>
            </w:r>
            <w:r>
              <w:rPr>
                <w:sz w:val="22"/>
              </w:rPr>
              <w:t>be</w:t>
            </w:r>
            <w:r>
              <w:rPr>
                <w:spacing w:val="-8"/>
                <w:sz w:val="22"/>
              </w:rPr>
              <w:t xml:space="preserve"> </w:t>
            </w:r>
            <w:r>
              <w:rPr>
                <w:sz w:val="22"/>
              </w:rPr>
              <w:t>debited</w:t>
            </w:r>
            <w:r>
              <w:rPr>
                <w:spacing w:val="-8"/>
                <w:sz w:val="22"/>
              </w:rPr>
              <w:t xml:space="preserve"> </w:t>
            </w:r>
            <w:r>
              <w:rPr>
                <w:sz w:val="22"/>
              </w:rPr>
              <w:t>to</w:t>
            </w:r>
            <w:r>
              <w:rPr>
                <w:spacing w:val="-8"/>
                <w:sz w:val="22"/>
              </w:rPr>
              <w:t xml:space="preserve"> </w:t>
            </w:r>
            <w:r>
              <w:rPr>
                <w:sz w:val="22"/>
              </w:rPr>
              <w:t>create the fixed deposit</w:t>
            </w:r>
          </w:p>
        </w:tc>
        <w:tc>
          <w:tcPr>
            <w:cnfStyle w:val="000100010000"/>
            <w:tcW w:w="1185" w:type="dxa"/>
            <w:tcBorders>
              <w:bottom w:val="nil" w:sz="4" w:space="0"/>
            </w:tcBorders>
          </w:tcPr>
          <w:p w14:paraId="00000158">
            <w:pPr>
              <w:pStyle w:val="TableParagraph"/>
              <w:spacing w:before="1"/>
              <w:ind w:left="112"/>
              <w:rPr>
                <w:sz w:val="22"/>
              </w:rPr>
            </w:pPr>
            <w:r>
              <w:rPr>
                <w:sz w:val="22"/>
              </w:rPr>
              <w:t>Release</w:t>
            </w:r>
            <w:r>
              <w:rPr>
                <w:spacing w:val="-7"/>
                <w:sz w:val="22"/>
              </w:rPr>
              <w:t xml:space="preserve"> </w:t>
            </w:r>
            <w:r>
              <w:rPr>
                <w:spacing w:val="-5"/>
                <w:sz w:val="22"/>
              </w:rPr>
              <w:t>1-</w:t>
            </w:r>
          </w:p>
          <w:p w14:paraId="00000159">
            <w:pPr>
              <w:pStyle w:val="TableParagraph"/>
              <w:spacing w:line="267" w:lineRule="exact"/>
              <w:ind w:left="112"/>
              <w:rPr>
                <w:sz w:val="22"/>
              </w:rPr>
            </w:pPr>
            <w:r>
              <w:rPr>
                <w:sz w:val="22"/>
              </w:rPr>
              <w:t>Sprint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pacing w:val="-10"/>
                <w:sz w:val="22"/>
              </w:rPr>
              <w:t>2</w:t>
            </w:r>
          </w:p>
        </w:tc>
      </w:tr>
      <w:tr>
        <w:trPr>
          <w:trHeight w:val="258" w:hRule="atLeast"/>
        </w:trPr>
        <w:tc>
          <w:tcPr>
            <w:cnfStyle w:val="001000100000"/>
            <w:tcW w:w="854" w:type="dxa"/>
            <w:tcBorders>
              <w:top w:val="nil" w:sz="4" w:space="0"/>
              <w:bottom w:val="nil" w:sz="4" w:space="0"/>
            </w:tcBorders>
          </w:tcPr>
          <w:p w14:paraId="0000015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cnfStyle w:val="000010100000"/>
            <w:tcW w:w="3676" w:type="dxa"/>
            <w:tcBorders>
              <w:top w:val="nil" w:sz="4" w:space="0"/>
              <w:bottom w:val="nil" w:sz="4" w:space="0"/>
            </w:tcBorders>
          </w:tcPr>
          <w:p w14:paraId="0000015B">
            <w:pPr>
              <w:pStyle w:val="TableParagraph"/>
              <w:spacing w:line="239" w:lineRule="exact"/>
              <w:ind w:left="105"/>
              <w:rPr>
                <w:sz w:val="22"/>
              </w:rPr>
            </w:pPr>
            <w:r>
              <w:rPr>
                <w:color w:val="3f3f3f"/>
                <w:sz w:val="22"/>
              </w:rPr>
              <w:t>which</w:t>
            </w:r>
            <w:r>
              <w:rPr>
                <w:color w:val="3f3f3f"/>
                <w:spacing w:val="-6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the</w:t>
            </w:r>
            <w:r>
              <w:rPr>
                <w:color w:val="3f3f3f"/>
                <w:spacing w:val="-4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amount</w:t>
            </w:r>
            <w:r>
              <w:rPr>
                <w:color w:val="3f3f3f"/>
                <w:spacing w:val="-4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to</w:t>
            </w:r>
            <w:r>
              <w:rPr>
                <w:color w:val="3f3f3f"/>
                <w:spacing w:val="-4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be</w:t>
            </w:r>
            <w:r>
              <w:rPr>
                <w:color w:val="3f3f3f"/>
                <w:spacing w:val="-4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invested</w:t>
            </w:r>
            <w:r>
              <w:rPr>
                <w:color w:val="3f3f3f"/>
                <w:spacing w:val="-4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if</w:t>
            </w:r>
            <w:r>
              <w:rPr>
                <w:color w:val="3f3f3f"/>
                <w:spacing w:val="-4"/>
                <w:sz w:val="22"/>
              </w:rPr>
              <w:t xml:space="preserve"> </w:t>
            </w:r>
            <w:r>
              <w:rPr>
                <w:color w:val="3f3f3f"/>
                <w:spacing w:val="-10"/>
                <w:sz w:val="22"/>
              </w:rPr>
              <w:t>I</w:t>
            </w:r>
          </w:p>
        </w:tc>
        <w:tc>
          <w:tcPr>
            <w:cnfStyle w:val="000001100000"/>
            <w:tcW w:w="1089" w:type="dxa"/>
            <w:tcBorders>
              <w:top w:val="nil" w:sz="4" w:space="0"/>
              <w:bottom w:val="nil" w:sz="4" w:space="0"/>
            </w:tcBorders>
          </w:tcPr>
          <w:p w14:paraId="0000015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cnfStyle w:val="000010100000"/>
            <w:tcW w:w="758" w:type="dxa"/>
            <w:tcBorders>
              <w:top w:val="nil" w:sz="4" w:space="0"/>
              <w:bottom w:val="nil" w:sz="4" w:space="0"/>
            </w:tcBorders>
          </w:tcPr>
          <w:p w14:paraId="0000015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cnfStyle w:val="000001100000"/>
            <w:tcW w:w="3403" w:type="dxa"/>
            <w:vMerge w:val="continue"/>
            <w:tcBorders>
              <w:top w:val="nil" w:sz="4" w:space="0"/>
            </w:tcBorders>
          </w:tcPr>
          <w:p w14:paraId="0000015E">
            <w:pPr>
              <w:rPr>
                <w:sz w:val="2"/>
                <w:szCs w:val="2"/>
              </w:rPr>
            </w:pPr>
          </w:p>
        </w:tc>
        <w:tc>
          <w:tcPr>
            <w:cnfStyle w:val="000100100000"/>
            <w:tcW w:w="1185" w:type="dxa"/>
            <w:tcBorders>
              <w:top w:val="nil" w:sz="4" w:space="0"/>
              <w:bottom w:val="nil" w:sz="4" w:space="0"/>
            </w:tcBorders>
          </w:tcPr>
          <w:p w14:paraId="0000015F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58" w:hRule="atLeast"/>
        </w:trPr>
        <w:tc>
          <w:tcPr>
            <w:cnfStyle w:val="001000010000"/>
            <w:tcW w:w="854" w:type="dxa"/>
            <w:tcBorders>
              <w:top w:val="nil" w:sz="4" w:space="0"/>
              <w:bottom w:val="nil" w:sz="4" w:space="0"/>
            </w:tcBorders>
          </w:tcPr>
          <w:p w14:paraId="0000016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cnfStyle w:val="000010010000"/>
            <w:tcW w:w="3676" w:type="dxa"/>
            <w:tcBorders>
              <w:top w:val="nil" w:sz="4" w:space="0"/>
              <w:bottom w:val="nil" w:sz="4" w:space="0"/>
            </w:tcBorders>
          </w:tcPr>
          <w:p w14:paraId="00000161">
            <w:pPr>
              <w:pStyle w:val="TableParagraph"/>
              <w:spacing w:line="239" w:lineRule="exact"/>
              <w:ind w:left="105"/>
              <w:rPr>
                <w:sz w:val="22"/>
              </w:rPr>
            </w:pPr>
            <w:r>
              <w:rPr>
                <w:color w:val="3f3f3f"/>
                <w:sz w:val="22"/>
              </w:rPr>
              <w:t>hold</w:t>
            </w:r>
            <w:r>
              <w:rPr>
                <w:color w:val="3f3f3f"/>
                <w:spacing w:val="-7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multiple</w:t>
            </w:r>
            <w:r>
              <w:rPr>
                <w:color w:val="3f3f3f"/>
                <w:spacing w:val="-5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account</w:t>
            </w:r>
            <w:r>
              <w:rPr>
                <w:color w:val="3f3f3f"/>
                <w:spacing w:val="-4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at</w:t>
            </w:r>
            <w:r>
              <w:rPr>
                <w:color w:val="3f3f3f"/>
                <w:spacing w:val="-5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ABC</w:t>
            </w:r>
            <w:r>
              <w:rPr>
                <w:color w:val="3f3f3f"/>
                <w:spacing w:val="-5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bank</w:t>
            </w:r>
            <w:r>
              <w:rPr>
                <w:color w:val="3f3f3f"/>
                <w:spacing w:val="-4"/>
                <w:sz w:val="22"/>
              </w:rPr>
              <w:t xml:space="preserve"> </w:t>
            </w:r>
            <w:r>
              <w:rPr>
                <w:color w:val="3f3f3f"/>
                <w:spacing w:val="-5"/>
                <w:sz w:val="22"/>
              </w:rPr>
              <w:t>so</w:t>
            </w:r>
          </w:p>
        </w:tc>
        <w:tc>
          <w:tcPr>
            <w:cnfStyle w:val="000001010000"/>
            <w:tcW w:w="1089" w:type="dxa"/>
            <w:tcBorders>
              <w:top w:val="nil" w:sz="4" w:space="0"/>
              <w:bottom w:val="nil" w:sz="4" w:space="0"/>
            </w:tcBorders>
          </w:tcPr>
          <w:p w14:paraId="0000016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cnfStyle w:val="000010010000"/>
            <w:tcW w:w="758" w:type="dxa"/>
            <w:tcBorders>
              <w:top w:val="nil" w:sz="4" w:space="0"/>
              <w:bottom w:val="nil" w:sz="4" w:space="0"/>
            </w:tcBorders>
          </w:tcPr>
          <w:p w14:paraId="0000016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cnfStyle w:val="000001010000"/>
            <w:tcW w:w="3403" w:type="dxa"/>
            <w:vMerge w:val="continue"/>
            <w:tcBorders>
              <w:top w:val="nil" w:sz="4" w:space="0"/>
            </w:tcBorders>
          </w:tcPr>
          <w:p w14:paraId="00000164">
            <w:pPr>
              <w:rPr>
                <w:sz w:val="2"/>
                <w:szCs w:val="2"/>
              </w:rPr>
            </w:pPr>
          </w:p>
        </w:tc>
        <w:tc>
          <w:tcPr>
            <w:cnfStyle w:val="000100010000"/>
            <w:tcW w:w="1185" w:type="dxa"/>
            <w:tcBorders>
              <w:top w:val="nil" w:sz="4" w:space="0"/>
              <w:bottom w:val="nil" w:sz="4" w:space="0"/>
            </w:tcBorders>
          </w:tcPr>
          <w:p w14:paraId="00000165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58" w:hRule="atLeast"/>
        </w:trPr>
        <w:tc>
          <w:tcPr>
            <w:cnfStyle w:val="001000100000"/>
            <w:tcW w:w="854" w:type="dxa"/>
            <w:tcBorders>
              <w:top w:val="nil" w:sz="4" w:space="0"/>
              <w:bottom w:val="nil" w:sz="4" w:space="0"/>
            </w:tcBorders>
          </w:tcPr>
          <w:p w14:paraId="0000016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cnfStyle w:val="000010100000"/>
            <w:tcW w:w="3676" w:type="dxa"/>
            <w:tcBorders>
              <w:top w:val="nil" w:sz="4" w:space="0"/>
              <w:bottom w:val="nil" w:sz="4" w:space="0"/>
            </w:tcBorders>
          </w:tcPr>
          <w:p w14:paraId="00000167">
            <w:pPr>
              <w:pStyle w:val="TableParagraph"/>
              <w:spacing w:line="239" w:lineRule="exact"/>
              <w:ind w:left="105"/>
              <w:rPr>
                <w:sz w:val="22"/>
              </w:rPr>
            </w:pPr>
            <w:r>
              <w:rPr>
                <w:color w:val="3f3f3f"/>
                <w:sz w:val="22"/>
              </w:rPr>
              <w:t>that</w:t>
            </w:r>
            <w:r>
              <w:rPr>
                <w:color w:val="3f3f3f"/>
                <w:spacing w:val="-4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I</w:t>
            </w:r>
            <w:r>
              <w:rPr>
                <w:color w:val="3f3f3f"/>
                <w:spacing w:val="-4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can</w:t>
            </w:r>
            <w:r>
              <w:rPr>
                <w:color w:val="3f3f3f"/>
                <w:spacing w:val="-4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decide</w:t>
            </w:r>
            <w:r>
              <w:rPr>
                <w:color w:val="3f3f3f"/>
                <w:spacing w:val="-4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from</w:t>
            </w:r>
            <w:r>
              <w:rPr>
                <w:color w:val="3f3f3f"/>
                <w:spacing w:val="-4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which</w:t>
            </w:r>
            <w:r>
              <w:rPr>
                <w:color w:val="3f3f3f"/>
                <w:spacing w:val="-3"/>
                <w:sz w:val="22"/>
              </w:rPr>
              <w:t xml:space="preserve"> </w:t>
            </w:r>
            <w:r>
              <w:rPr>
                <w:color w:val="3f3f3f"/>
                <w:spacing w:val="-2"/>
                <w:sz w:val="22"/>
              </w:rPr>
              <w:t>account</w:t>
            </w:r>
          </w:p>
        </w:tc>
        <w:tc>
          <w:tcPr>
            <w:cnfStyle w:val="000001100000"/>
            <w:tcW w:w="1089" w:type="dxa"/>
            <w:tcBorders>
              <w:top w:val="nil" w:sz="4" w:space="0"/>
              <w:bottom w:val="nil" w:sz="4" w:space="0"/>
            </w:tcBorders>
          </w:tcPr>
          <w:p w14:paraId="0000016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cnfStyle w:val="000010100000"/>
            <w:tcW w:w="758" w:type="dxa"/>
            <w:tcBorders>
              <w:top w:val="nil" w:sz="4" w:space="0"/>
              <w:bottom w:val="nil" w:sz="4" w:space="0"/>
            </w:tcBorders>
          </w:tcPr>
          <w:p w14:paraId="00000169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cnfStyle w:val="000001100000"/>
            <w:tcW w:w="3403" w:type="dxa"/>
            <w:vMerge w:val="continue"/>
            <w:tcBorders>
              <w:top w:val="nil" w:sz="4" w:space="0"/>
            </w:tcBorders>
          </w:tcPr>
          <w:p w14:paraId="0000016A">
            <w:pPr>
              <w:rPr>
                <w:sz w:val="2"/>
                <w:szCs w:val="2"/>
              </w:rPr>
            </w:pPr>
          </w:p>
        </w:tc>
        <w:tc>
          <w:tcPr>
            <w:cnfStyle w:val="000100100000"/>
            <w:tcW w:w="1185" w:type="dxa"/>
            <w:tcBorders>
              <w:top w:val="nil" w:sz="4" w:space="0"/>
              <w:bottom w:val="nil" w:sz="4" w:space="0"/>
            </w:tcBorders>
          </w:tcPr>
          <w:p w14:paraId="0000016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62" w:hRule="atLeast"/>
        </w:trPr>
        <w:tc>
          <w:tcPr>
            <w:cnfStyle w:val="001000010000"/>
            <w:tcW w:w="854" w:type="dxa"/>
            <w:tcBorders>
              <w:top w:val="nil" w:sz="4" w:space="0"/>
            </w:tcBorders>
          </w:tcPr>
          <w:p w14:paraId="0000016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cnfStyle w:val="000010010000"/>
            <w:tcW w:w="3676" w:type="dxa"/>
            <w:tcBorders>
              <w:top w:val="nil" w:sz="4" w:space="0"/>
            </w:tcBorders>
          </w:tcPr>
          <w:p w14:paraId="0000016D">
            <w:pPr>
              <w:pStyle w:val="TableParagraph"/>
              <w:spacing w:line="242" w:lineRule="exact"/>
              <w:ind w:left="105"/>
              <w:rPr>
                <w:sz w:val="22"/>
              </w:rPr>
            </w:pPr>
            <w:r>
              <w:rPr>
                <w:color w:val="3f3f3f"/>
                <w:sz w:val="22"/>
              </w:rPr>
              <w:t>the</w:t>
            </w:r>
            <w:r>
              <w:rPr>
                <w:color w:val="3f3f3f"/>
                <w:spacing w:val="-4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money</w:t>
            </w:r>
            <w:r>
              <w:rPr>
                <w:color w:val="3f3f3f"/>
                <w:spacing w:val="-4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should</w:t>
            </w:r>
            <w:r>
              <w:rPr>
                <w:color w:val="3f3f3f"/>
                <w:spacing w:val="-4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be</w:t>
            </w:r>
            <w:r>
              <w:rPr>
                <w:color w:val="3f3f3f"/>
                <w:spacing w:val="-4"/>
                <w:sz w:val="22"/>
              </w:rPr>
              <w:t xml:space="preserve"> </w:t>
            </w:r>
            <w:r>
              <w:rPr>
                <w:color w:val="3f3f3f"/>
                <w:spacing w:val="-2"/>
                <w:sz w:val="22"/>
              </w:rPr>
              <w:t>debited</w:t>
            </w:r>
          </w:p>
        </w:tc>
        <w:tc>
          <w:tcPr>
            <w:cnfStyle w:val="000001010000"/>
            <w:tcW w:w="1089" w:type="dxa"/>
            <w:tcBorders>
              <w:top w:val="nil" w:sz="4" w:space="0"/>
            </w:tcBorders>
          </w:tcPr>
          <w:p w14:paraId="0000016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cnfStyle w:val="000010010000"/>
            <w:tcW w:w="758" w:type="dxa"/>
            <w:tcBorders>
              <w:top w:val="nil" w:sz="4" w:space="0"/>
            </w:tcBorders>
          </w:tcPr>
          <w:p w14:paraId="0000016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cnfStyle w:val="000001010000"/>
            <w:tcW w:w="3403" w:type="dxa"/>
            <w:vMerge w:val="continue"/>
            <w:tcBorders>
              <w:top w:val="nil" w:sz="4" w:space="0"/>
            </w:tcBorders>
          </w:tcPr>
          <w:p w14:paraId="00000170">
            <w:pPr>
              <w:rPr>
                <w:sz w:val="2"/>
                <w:szCs w:val="2"/>
              </w:rPr>
            </w:pPr>
          </w:p>
        </w:tc>
        <w:tc>
          <w:tcPr>
            <w:cnfStyle w:val="000100010000"/>
            <w:tcW w:w="1185" w:type="dxa"/>
            <w:tcBorders>
              <w:top w:val="nil" w:sz="4" w:space="0"/>
            </w:tcBorders>
          </w:tcPr>
          <w:p w14:paraId="00000171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831" w:hRule="atLeast"/>
        </w:trPr>
        <w:tc>
          <w:tcPr>
            <w:cnfStyle w:val="001000100000"/>
            <w:tcW w:w="854" w:type="dxa"/>
            <w:tcBorders>
              <w:bottom w:val="nil" w:sz="4" w:space="0"/>
            </w:tcBorders>
          </w:tcPr>
          <w:p w14:paraId="00000172">
            <w:pPr>
              <w:pStyle w:val="TableParagraph"/>
              <w:spacing w:before="1"/>
              <w:ind w:left="110" w:right="205"/>
              <w:rPr>
                <w:sz w:val="22"/>
              </w:rPr>
            </w:pPr>
            <w:r>
              <w:rPr>
                <w:color w:val="3f3f3f"/>
                <w:spacing w:val="-2"/>
                <w:sz w:val="22"/>
              </w:rPr>
              <w:t>FD-2/ FD-</w:t>
            </w:r>
            <w:r>
              <w:rPr>
                <w:color w:val="3f3f3f"/>
                <w:spacing w:val="-5"/>
                <w:sz w:val="22"/>
              </w:rPr>
              <w:t>17</w:t>
            </w:r>
          </w:p>
        </w:tc>
        <w:tc>
          <w:tcPr>
            <w:cnfStyle w:val="000010100000"/>
            <w:tcW w:w="3676" w:type="dxa"/>
            <w:tcBorders>
              <w:bottom w:val="nil" w:sz="4" w:space="0"/>
            </w:tcBorders>
          </w:tcPr>
          <w:p w14:paraId="00000173">
            <w:pPr>
              <w:pStyle w:val="TableParagraph"/>
              <w:spacing w:before="1"/>
              <w:ind w:left="105" w:right="200"/>
              <w:rPr>
                <w:sz w:val="22"/>
              </w:rPr>
            </w:pPr>
            <w:r>
              <w:rPr>
                <w:color w:val="3f3f3f"/>
                <w:sz w:val="22"/>
              </w:rPr>
              <w:t xml:space="preserve">As a customer of ABC </w:t>
            </w:r>
            <w:r>
              <w:rPr>
                <w:color w:val="3f3f3f"/>
                <w:sz w:val="24"/>
              </w:rPr>
              <w:t xml:space="preserve">bank </w:t>
            </w:r>
            <w:r>
              <w:rPr>
                <w:color w:val="3f3f3f"/>
                <w:sz w:val="22"/>
              </w:rPr>
              <w:t>I should be</w:t>
            </w:r>
            <w:r>
              <w:rPr>
                <w:color w:val="3f3f3f"/>
                <w:spacing w:val="-6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able</w:t>
            </w:r>
            <w:r>
              <w:rPr>
                <w:color w:val="3f3f3f"/>
                <w:spacing w:val="-6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to</w:t>
            </w:r>
            <w:r>
              <w:rPr>
                <w:color w:val="3f3f3f"/>
                <w:spacing w:val="-6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renew</w:t>
            </w:r>
            <w:r>
              <w:rPr>
                <w:color w:val="3f3f3f"/>
                <w:spacing w:val="-6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my</w:t>
            </w:r>
            <w:r>
              <w:rPr>
                <w:color w:val="3f3f3f"/>
                <w:spacing w:val="-6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fixed</w:t>
            </w:r>
            <w:r>
              <w:rPr>
                <w:color w:val="3f3f3f"/>
                <w:spacing w:val="-6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deposit</w:t>
            </w:r>
            <w:r>
              <w:rPr>
                <w:color w:val="3f3f3f"/>
                <w:spacing w:val="-6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for</w:t>
            </w:r>
          </w:p>
          <w:p w14:paraId="00000174">
            <w:pPr>
              <w:pStyle w:val="TableParagraph"/>
              <w:spacing w:line="248" w:lineRule="exact"/>
              <w:ind w:left="105"/>
              <w:rPr>
                <w:sz w:val="22"/>
              </w:rPr>
            </w:pPr>
            <w:r>
              <w:rPr>
                <w:color w:val="3f3f3f"/>
                <w:sz w:val="22"/>
              </w:rPr>
              <w:t>the</w:t>
            </w:r>
            <w:r>
              <w:rPr>
                <w:color w:val="3f3f3f"/>
                <w:spacing w:val="-5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same</w:t>
            </w:r>
            <w:r>
              <w:rPr>
                <w:color w:val="3f3f3f"/>
                <w:spacing w:val="-4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tenor</w:t>
            </w:r>
            <w:r>
              <w:rPr>
                <w:color w:val="3f3f3f"/>
                <w:spacing w:val="-4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as</w:t>
            </w:r>
            <w:r>
              <w:rPr>
                <w:color w:val="3f3f3f"/>
                <w:spacing w:val="-4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opted</w:t>
            </w:r>
            <w:r>
              <w:rPr>
                <w:color w:val="3f3f3f"/>
                <w:spacing w:val="-4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during</w:t>
            </w:r>
            <w:r>
              <w:rPr>
                <w:color w:val="3f3f3f"/>
                <w:spacing w:val="-4"/>
                <w:sz w:val="22"/>
              </w:rPr>
              <w:t xml:space="preserve"> </w:t>
            </w:r>
            <w:r>
              <w:rPr>
                <w:color w:val="3f3f3f"/>
                <w:spacing w:val="-5"/>
                <w:sz w:val="22"/>
              </w:rPr>
              <w:t>the</w:t>
            </w:r>
          </w:p>
        </w:tc>
        <w:tc>
          <w:tcPr>
            <w:cnfStyle w:val="000001100000"/>
            <w:tcW w:w="1089" w:type="dxa"/>
            <w:tcBorders>
              <w:bottom w:val="nil" w:sz="4" w:space="0"/>
            </w:tcBorders>
          </w:tcPr>
          <w:p w14:paraId="00000175">
            <w:pPr>
              <w:pStyle w:val="TableParagraph"/>
              <w:spacing w:before="1"/>
              <w:ind w:left="106" w:right="256"/>
              <w:rPr>
                <w:sz w:val="22"/>
              </w:rPr>
            </w:pPr>
            <w:r>
              <w:rPr>
                <w:spacing w:val="-2"/>
                <w:sz w:val="22"/>
              </w:rPr>
              <w:t>Mobile Banking</w:t>
            </w:r>
          </w:p>
        </w:tc>
        <w:tc>
          <w:tcPr>
            <w:cnfStyle w:val="000010100000"/>
            <w:tcW w:w="758" w:type="dxa"/>
            <w:tcBorders>
              <w:bottom w:val="nil" w:sz="4" w:space="0"/>
            </w:tcBorders>
          </w:tcPr>
          <w:p w14:paraId="00000176">
            <w:pPr>
              <w:pStyle w:val="TableParagraph"/>
              <w:spacing w:before="1"/>
              <w:ind w:left="111"/>
              <w:rPr>
                <w:sz w:val="22"/>
              </w:rPr>
            </w:pPr>
            <w:r>
              <w:rPr>
                <w:spacing w:val="-10"/>
                <w:sz w:val="22"/>
              </w:rPr>
              <w:t>3</w:t>
            </w:r>
          </w:p>
        </w:tc>
        <w:tc>
          <w:tcPr>
            <w:cnfStyle w:val="000001100000"/>
            <w:tcW w:w="3403" w:type="dxa"/>
            <w:tcBorders>
              <w:bottom w:val="nil" w:sz="4" w:space="0"/>
            </w:tcBorders>
          </w:tcPr>
          <w:p w14:paraId="00000177">
            <w:pPr>
              <w:pStyle w:val="TableParagraph"/>
              <w:spacing w:before="1"/>
              <w:ind w:left="112" w:right="86"/>
              <w:rPr>
                <w:sz w:val="22"/>
              </w:rPr>
            </w:pPr>
            <w:r>
              <w:rPr>
                <w:sz w:val="22"/>
              </w:rPr>
              <w:t>The customer should have an option</w:t>
            </w:r>
            <w:r>
              <w:rPr>
                <w:spacing w:val="-7"/>
                <w:sz w:val="22"/>
              </w:rPr>
              <w:t xml:space="preserve"> </w:t>
            </w:r>
            <w:r>
              <w:rPr>
                <w:sz w:val="22"/>
              </w:rPr>
              <w:t>to</w:t>
            </w:r>
            <w:r>
              <w:rPr>
                <w:spacing w:val="-7"/>
                <w:sz w:val="22"/>
              </w:rPr>
              <w:t xml:space="preserve"> </w:t>
            </w:r>
            <w:r>
              <w:rPr>
                <w:sz w:val="22"/>
              </w:rPr>
              <w:t>renew</w:t>
            </w:r>
            <w:r>
              <w:rPr>
                <w:spacing w:val="-7"/>
                <w:sz w:val="22"/>
              </w:rPr>
              <w:t xml:space="preserve"> </w:t>
            </w:r>
            <w:r>
              <w:rPr>
                <w:sz w:val="22"/>
              </w:rPr>
              <w:t>the</w:t>
            </w:r>
            <w:r>
              <w:rPr>
                <w:spacing w:val="-7"/>
                <w:sz w:val="22"/>
              </w:rPr>
              <w:t xml:space="preserve"> </w:t>
            </w:r>
            <w:r>
              <w:rPr>
                <w:sz w:val="22"/>
              </w:rPr>
              <w:t>fixed</w:t>
            </w:r>
            <w:r>
              <w:rPr>
                <w:spacing w:val="-7"/>
                <w:sz w:val="22"/>
              </w:rPr>
              <w:t xml:space="preserve"> </w:t>
            </w:r>
            <w:r>
              <w:rPr>
                <w:sz w:val="22"/>
              </w:rPr>
              <w:t>at</w:t>
            </w:r>
            <w:r>
              <w:rPr>
                <w:spacing w:val="-7"/>
                <w:sz w:val="22"/>
              </w:rPr>
              <w:t xml:space="preserve"> </w:t>
            </w:r>
            <w:r>
              <w:rPr>
                <w:sz w:val="22"/>
              </w:rPr>
              <w:t>certain duration before maturity</w:t>
            </w:r>
          </w:p>
        </w:tc>
        <w:tc>
          <w:tcPr>
            <w:cnfStyle w:val="000100100000"/>
            <w:tcW w:w="1185" w:type="dxa"/>
            <w:tcBorders>
              <w:bottom w:val="nil" w:sz="4" w:space="0"/>
            </w:tcBorders>
          </w:tcPr>
          <w:p w14:paraId="00000178">
            <w:pPr>
              <w:pStyle w:val="TableParagraph"/>
              <w:spacing w:before="1"/>
              <w:ind w:left="112"/>
              <w:rPr>
                <w:sz w:val="22"/>
              </w:rPr>
            </w:pPr>
            <w:r>
              <w:rPr>
                <w:sz w:val="22"/>
              </w:rPr>
              <w:t>Release</w:t>
            </w:r>
            <w:r>
              <w:rPr>
                <w:spacing w:val="-7"/>
                <w:sz w:val="22"/>
              </w:rPr>
              <w:t xml:space="preserve"> </w:t>
            </w:r>
            <w:r>
              <w:rPr>
                <w:spacing w:val="-5"/>
                <w:sz w:val="22"/>
              </w:rPr>
              <w:t>1-</w:t>
            </w:r>
          </w:p>
          <w:p w14:paraId="00000179">
            <w:pPr>
              <w:pStyle w:val="TableParagraph"/>
              <w:ind w:left="112"/>
              <w:rPr>
                <w:sz w:val="22"/>
              </w:rPr>
            </w:pPr>
            <w:r>
              <w:rPr>
                <w:sz w:val="22"/>
              </w:rPr>
              <w:t>Sprint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pacing w:val="-10"/>
                <w:sz w:val="22"/>
              </w:rPr>
              <w:t>2</w:t>
            </w:r>
          </w:p>
        </w:tc>
      </w:tr>
      <w:tr>
        <w:trPr>
          <w:trHeight w:val="268" w:hRule="atLeast"/>
        </w:trPr>
        <w:tc>
          <w:tcPr>
            <w:cnfStyle w:val="001000010000"/>
            <w:tcW w:w="854" w:type="dxa"/>
            <w:tcBorders>
              <w:top w:val="nil" w:sz="4" w:space="0"/>
              <w:bottom w:val="nil" w:sz="4" w:space="0"/>
            </w:tcBorders>
          </w:tcPr>
          <w:p w14:paraId="0000017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cnfStyle w:val="000010010000"/>
            <w:tcW w:w="3676" w:type="dxa"/>
            <w:tcBorders>
              <w:top w:val="nil" w:sz="4" w:space="0"/>
              <w:bottom w:val="nil" w:sz="4" w:space="0"/>
            </w:tcBorders>
          </w:tcPr>
          <w:p w14:paraId="0000017B">
            <w:pPr>
              <w:pStyle w:val="TableParagraph"/>
              <w:spacing w:line="248" w:lineRule="exact"/>
              <w:ind w:left="105"/>
              <w:rPr>
                <w:sz w:val="22"/>
              </w:rPr>
            </w:pPr>
            <w:r>
              <w:rPr>
                <w:color w:val="3f3f3f"/>
                <w:sz w:val="22"/>
              </w:rPr>
              <w:t>first</w:t>
            </w:r>
            <w:r>
              <w:rPr>
                <w:color w:val="3f3f3f"/>
                <w:spacing w:val="-4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time</w:t>
            </w:r>
            <w:r>
              <w:rPr>
                <w:color w:val="3f3f3f"/>
                <w:spacing w:val="-4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so</w:t>
            </w:r>
            <w:r>
              <w:rPr>
                <w:color w:val="3f3f3f"/>
                <w:spacing w:val="-3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that</w:t>
            </w:r>
            <w:r>
              <w:rPr>
                <w:color w:val="3f3f3f"/>
                <w:spacing w:val="-4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I</w:t>
            </w:r>
            <w:r>
              <w:rPr>
                <w:color w:val="3f3f3f"/>
                <w:spacing w:val="-3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can</w:t>
            </w:r>
            <w:r>
              <w:rPr>
                <w:color w:val="3f3f3f"/>
                <w:spacing w:val="-4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choose</w:t>
            </w:r>
            <w:r>
              <w:rPr>
                <w:color w:val="3f3f3f"/>
                <w:spacing w:val="-3"/>
                <w:sz w:val="22"/>
              </w:rPr>
              <w:t xml:space="preserve"> </w:t>
            </w:r>
            <w:r>
              <w:rPr>
                <w:color w:val="3f3f3f"/>
                <w:spacing w:val="-5"/>
                <w:sz w:val="22"/>
              </w:rPr>
              <w:t>to</w:t>
            </w:r>
          </w:p>
        </w:tc>
        <w:tc>
          <w:tcPr>
            <w:cnfStyle w:val="000001010000"/>
            <w:tcW w:w="1089" w:type="dxa"/>
            <w:tcBorders>
              <w:top w:val="nil" w:sz="4" w:space="0"/>
              <w:bottom w:val="nil" w:sz="4" w:space="0"/>
            </w:tcBorders>
          </w:tcPr>
          <w:p w14:paraId="0000017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cnfStyle w:val="000010010000"/>
            <w:tcW w:w="758" w:type="dxa"/>
            <w:tcBorders>
              <w:top w:val="nil" w:sz="4" w:space="0"/>
              <w:bottom w:val="nil" w:sz="4" w:space="0"/>
            </w:tcBorders>
          </w:tcPr>
          <w:p w14:paraId="0000017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cnfStyle w:val="000001010000"/>
            <w:tcW w:w="3403" w:type="dxa"/>
            <w:tcBorders>
              <w:top w:val="nil" w:sz="4" w:space="0"/>
              <w:bottom w:val="nil" w:sz="4" w:space="0"/>
            </w:tcBorders>
          </w:tcPr>
          <w:p w14:paraId="0000017E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cnfStyle w:val="000100010000"/>
            <w:tcW w:w="1185" w:type="dxa"/>
            <w:tcBorders>
              <w:top w:val="nil" w:sz="4" w:space="0"/>
              <w:bottom w:val="nil" w:sz="4" w:space="0"/>
            </w:tcBorders>
          </w:tcPr>
          <w:p w14:paraId="0000017F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67" w:hRule="atLeast"/>
        </w:trPr>
        <w:tc>
          <w:tcPr>
            <w:cnfStyle w:val="011000000000"/>
            <w:tcW w:w="854" w:type="dxa"/>
            <w:tcBorders>
              <w:top w:val="nil" w:sz="4" w:space="0"/>
            </w:tcBorders>
          </w:tcPr>
          <w:p w14:paraId="0000018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cnfStyle w:val="010010000000"/>
            <w:tcW w:w="3676" w:type="dxa"/>
            <w:tcBorders>
              <w:top w:val="nil" w:sz="4" w:space="0"/>
            </w:tcBorders>
          </w:tcPr>
          <w:p w14:paraId="00000181">
            <w:pPr>
              <w:pStyle w:val="TableParagraph"/>
              <w:spacing w:line="247" w:lineRule="exact"/>
              <w:ind w:left="105"/>
              <w:rPr>
                <w:sz w:val="22"/>
              </w:rPr>
            </w:pPr>
            <w:r>
              <w:rPr>
                <w:color w:val="3f3f3f"/>
                <w:sz w:val="22"/>
              </w:rPr>
              <w:t>reinvest</w:t>
            </w:r>
            <w:r>
              <w:rPr>
                <w:color w:val="3f3f3f"/>
                <w:spacing w:val="-6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the</w:t>
            </w:r>
            <w:r>
              <w:rPr>
                <w:color w:val="3f3f3f"/>
                <w:spacing w:val="-5"/>
                <w:sz w:val="22"/>
              </w:rPr>
              <w:t xml:space="preserve"> </w:t>
            </w:r>
            <w:r>
              <w:rPr>
                <w:color w:val="3f3f3f"/>
                <w:spacing w:val="-2"/>
                <w:sz w:val="22"/>
              </w:rPr>
              <w:t>money</w:t>
            </w:r>
          </w:p>
        </w:tc>
        <w:tc>
          <w:tcPr>
            <w:cnfStyle w:val="010001000000"/>
            <w:tcW w:w="1089" w:type="dxa"/>
            <w:tcBorders>
              <w:top w:val="nil" w:sz="4" w:space="0"/>
            </w:tcBorders>
          </w:tcPr>
          <w:p w14:paraId="0000018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cnfStyle w:val="010010000000"/>
            <w:tcW w:w="758" w:type="dxa"/>
            <w:tcBorders>
              <w:top w:val="nil" w:sz="4" w:space="0"/>
            </w:tcBorders>
          </w:tcPr>
          <w:p w14:paraId="0000018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cnfStyle w:val="010001000000"/>
            <w:tcW w:w="3403" w:type="dxa"/>
            <w:tcBorders>
              <w:top w:val="nil" w:sz="4" w:space="0"/>
            </w:tcBorders>
          </w:tcPr>
          <w:p w14:paraId="0000018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cnfStyle w:val="010100000000"/>
            <w:tcW w:w="1185" w:type="dxa"/>
            <w:tcBorders>
              <w:top w:val="nil" w:sz="4" w:space="0"/>
            </w:tcBorders>
          </w:tcPr>
          <w:p w14:paraId="00000185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00000186">
      <w:pPr>
        <w:spacing w:after="0"/>
        <w:rPr>
          <w:rFonts w:ascii="Times New Roman"/>
          <w:sz w:val="18"/>
        </w:rPr>
        <w:sectPr>
          <w:pgSz w:w="12240" w:h="15840"/>
          <w:pgMar w:top="1800" w:right="420" w:bottom="959" w:left="480"/>
        </w:sectPr>
      </w:pPr>
    </w:p>
    <w:tbl>
      <w:tblPr>
        <w:tblW w:w="0" w:type="auto"/>
        <w:jc w:val="left"/>
        <w:tblInd w:w="254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54"/>
        <w:gridCol w:w="3676"/>
        <w:gridCol w:w="1089"/>
        <w:gridCol w:w="758"/>
        <w:gridCol w:w="3403"/>
        <w:gridCol w:w="1185"/>
      </w:tblGrid>
      <w:tr>
        <w:trPr>
          <w:trHeight w:val="685" w:hRule="atLeast"/>
        </w:trPr>
        <w:tc>
          <w:tcPr>
            <w:cnfStyle w:val="101000000000"/>
            <w:tcW w:w="854" w:type="dxa"/>
          </w:tcPr>
          <w:p w14:paraId="00000187"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cnfStyle w:val="100010000000"/>
            <w:tcW w:w="3676" w:type="dxa"/>
          </w:tcPr>
          <w:p w14:paraId="00000188"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cnfStyle w:val="100001000000"/>
            <w:tcW w:w="1089" w:type="dxa"/>
          </w:tcPr>
          <w:p w14:paraId="00000189"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cnfStyle w:val="100010000000"/>
            <w:tcW w:w="758" w:type="dxa"/>
          </w:tcPr>
          <w:p w14:paraId="0000018A"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cnfStyle w:val="100001000000"/>
            <w:tcW w:w="3403" w:type="dxa"/>
          </w:tcPr>
          <w:p w14:paraId="0000018B">
            <w:pPr>
              <w:pStyle w:val="TableParagraph"/>
              <w:spacing w:before="1"/>
              <w:ind w:left="112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8"/>
                <w:sz w:val="22"/>
              </w:rPr>
              <w:t xml:space="preserve"> </w:t>
            </w:r>
            <w:r>
              <w:rPr>
                <w:sz w:val="22"/>
              </w:rPr>
              <w:t>duration</w:t>
            </w:r>
            <w:r>
              <w:rPr>
                <w:spacing w:val="-8"/>
                <w:sz w:val="22"/>
              </w:rPr>
              <w:t xml:space="preserve"> </w:t>
            </w:r>
            <w:r>
              <w:rPr>
                <w:sz w:val="22"/>
              </w:rPr>
              <w:t>can</w:t>
            </w:r>
            <w:r>
              <w:rPr>
                <w:spacing w:val="-8"/>
                <w:sz w:val="22"/>
              </w:rPr>
              <w:t xml:space="preserve"> </w:t>
            </w:r>
            <w:r>
              <w:rPr>
                <w:sz w:val="22"/>
              </w:rPr>
              <w:t>set</w:t>
            </w:r>
            <w:r>
              <w:rPr>
                <w:spacing w:val="-8"/>
                <w:sz w:val="22"/>
              </w:rPr>
              <w:t xml:space="preserve"> </w:t>
            </w:r>
            <w:r>
              <w:rPr>
                <w:sz w:val="22"/>
              </w:rPr>
              <w:t>by</w:t>
            </w:r>
            <w:r>
              <w:rPr>
                <w:spacing w:val="-8"/>
                <w:sz w:val="22"/>
              </w:rPr>
              <w:t xml:space="preserve"> </w:t>
            </w:r>
            <w:r>
              <w:rPr>
                <w:sz w:val="22"/>
              </w:rPr>
              <w:t xml:space="preserve">the </w:t>
            </w:r>
            <w:r>
              <w:rPr>
                <w:spacing w:val="-2"/>
                <w:sz w:val="22"/>
              </w:rPr>
              <w:t>administrator</w:t>
            </w:r>
          </w:p>
        </w:tc>
        <w:tc>
          <w:tcPr>
            <w:cnfStyle w:val="100100000000"/>
            <w:tcW w:w="1185" w:type="dxa"/>
          </w:tcPr>
          <w:p w14:paraId="0000018C"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557" w:hRule="atLeast"/>
        </w:trPr>
        <w:tc>
          <w:tcPr>
            <w:cnfStyle w:val="001000100000"/>
            <w:tcW w:w="854" w:type="dxa"/>
            <w:tcBorders>
              <w:bottom w:val="nil" w:sz="4" w:space="0"/>
            </w:tcBorders>
          </w:tcPr>
          <w:p w14:paraId="0000018D">
            <w:pPr>
              <w:pStyle w:val="TableParagraph"/>
              <w:spacing w:line="270" w:lineRule="atLeast"/>
              <w:ind w:left="110" w:right="205"/>
              <w:rPr>
                <w:sz w:val="22"/>
              </w:rPr>
            </w:pPr>
            <w:r>
              <w:rPr>
                <w:color w:val="3f3f3f"/>
                <w:spacing w:val="-2"/>
                <w:sz w:val="22"/>
              </w:rPr>
              <w:t>FD-2/ FD-</w:t>
            </w:r>
            <w:r>
              <w:rPr>
                <w:color w:val="3f3f3f"/>
                <w:spacing w:val="-5"/>
                <w:sz w:val="22"/>
              </w:rPr>
              <w:t>18</w:t>
            </w:r>
          </w:p>
        </w:tc>
        <w:tc>
          <w:tcPr>
            <w:cnfStyle w:val="000010100000"/>
            <w:tcW w:w="3676" w:type="dxa"/>
            <w:tcBorders>
              <w:bottom w:val="nil" w:sz="4" w:space="0"/>
            </w:tcBorders>
          </w:tcPr>
          <w:p w14:paraId="0000018E">
            <w:pPr>
              <w:pStyle w:val="TableParagraph"/>
              <w:spacing w:line="274" w:lineRule="exact"/>
              <w:ind w:left="105" w:right="159"/>
              <w:rPr>
                <w:sz w:val="22"/>
              </w:rPr>
            </w:pPr>
            <w:r>
              <w:rPr>
                <w:color w:val="3f3f3f"/>
                <w:sz w:val="22"/>
              </w:rPr>
              <w:t xml:space="preserve">As a customer of ABC </w:t>
            </w:r>
            <w:r>
              <w:rPr>
                <w:color w:val="3f3f3f"/>
                <w:sz w:val="24"/>
              </w:rPr>
              <w:t xml:space="preserve">bank </w:t>
            </w:r>
            <w:r>
              <w:rPr>
                <w:color w:val="3f3f3f"/>
                <w:sz w:val="22"/>
              </w:rPr>
              <w:t>I should be</w:t>
            </w:r>
            <w:r>
              <w:rPr>
                <w:color w:val="3f3f3f"/>
                <w:spacing w:val="-7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able</w:t>
            </w:r>
            <w:r>
              <w:rPr>
                <w:color w:val="3f3f3f"/>
                <w:spacing w:val="-7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to</w:t>
            </w:r>
            <w:r>
              <w:rPr>
                <w:color w:val="3f3f3f"/>
                <w:spacing w:val="-7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choose</w:t>
            </w:r>
            <w:r>
              <w:rPr>
                <w:color w:val="3f3f3f"/>
                <w:spacing w:val="-7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where</w:t>
            </w:r>
            <w:r>
              <w:rPr>
                <w:color w:val="3f3f3f"/>
                <w:spacing w:val="-7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the</w:t>
            </w:r>
            <w:r>
              <w:rPr>
                <w:color w:val="3f3f3f"/>
                <w:spacing w:val="-7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maturity</w:t>
            </w:r>
          </w:p>
        </w:tc>
        <w:tc>
          <w:tcPr>
            <w:cnfStyle w:val="000001100000"/>
            <w:tcW w:w="1089" w:type="dxa"/>
            <w:tcBorders>
              <w:bottom w:val="nil" w:sz="4" w:space="0"/>
            </w:tcBorders>
          </w:tcPr>
          <w:p w14:paraId="0000018F">
            <w:pPr>
              <w:pStyle w:val="TableParagraph"/>
              <w:spacing w:line="270" w:lineRule="atLeast"/>
              <w:ind w:left="106" w:right="256"/>
              <w:rPr>
                <w:sz w:val="22"/>
              </w:rPr>
            </w:pPr>
            <w:r>
              <w:rPr>
                <w:spacing w:val="-2"/>
                <w:sz w:val="22"/>
              </w:rPr>
              <w:t>Mobile Banking</w:t>
            </w:r>
          </w:p>
        </w:tc>
        <w:tc>
          <w:tcPr>
            <w:cnfStyle w:val="000010100000"/>
            <w:tcW w:w="758" w:type="dxa"/>
            <w:tcBorders>
              <w:bottom w:val="nil" w:sz="4" w:space="0"/>
            </w:tcBorders>
          </w:tcPr>
          <w:p w14:paraId="00000190">
            <w:pPr>
              <w:pStyle w:val="TableParagraph"/>
              <w:spacing w:before="1"/>
              <w:ind w:left="111"/>
              <w:rPr>
                <w:sz w:val="22"/>
              </w:rPr>
            </w:pPr>
            <w:r>
              <w:rPr>
                <w:spacing w:val="-10"/>
                <w:sz w:val="22"/>
              </w:rPr>
              <w:t>2</w:t>
            </w:r>
          </w:p>
        </w:tc>
        <w:tc>
          <w:tcPr>
            <w:cnfStyle w:val="000001100000"/>
            <w:tcW w:w="3403" w:type="dxa"/>
            <w:vMerge w:val="restart"/>
          </w:tcPr>
          <w:p w14:paraId="00000191">
            <w:pPr>
              <w:pStyle w:val="TableParagraph"/>
              <w:spacing w:before="1"/>
              <w:ind w:left="112" w:right="142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10"/>
                <w:sz w:val="22"/>
              </w:rPr>
              <w:t xml:space="preserve"> </w:t>
            </w:r>
            <w:r>
              <w:rPr>
                <w:sz w:val="22"/>
              </w:rPr>
              <w:t>customer</w:t>
            </w:r>
            <w:r>
              <w:rPr>
                <w:spacing w:val="-10"/>
                <w:sz w:val="22"/>
              </w:rPr>
              <w:t xml:space="preserve"> </w:t>
            </w:r>
            <w:r>
              <w:rPr>
                <w:sz w:val="22"/>
              </w:rPr>
              <w:t>who</w:t>
            </w:r>
            <w:r>
              <w:rPr>
                <w:spacing w:val="-10"/>
                <w:sz w:val="22"/>
              </w:rPr>
              <w:t xml:space="preserve"> </w:t>
            </w:r>
            <w:r>
              <w:rPr>
                <w:sz w:val="22"/>
              </w:rPr>
              <w:t>holds</w:t>
            </w:r>
            <w:r>
              <w:rPr>
                <w:spacing w:val="-10"/>
                <w:sz w:val="22"/>
              </w:rPr>
              <w:t xml:space="preserve"> </w:t>
            </w:r>
            <w:r>
              <w:rPr>
                <w:sz w:val="22"/>
              </w:rPr>
              <w:t xml:space="preserve">multiple bank savings or current accounts should be able choose to which account the money should be credit once the fixed deposit is </w:t>
            </w:r>
            <w:r>
              <w:rPr>
                <w:spacing w:val="-2"/>
                <w:sz w:val="22"/>
              </w:rPr>
              <w:t>matured</w:t>
            </w:r>
          </w:p>
        </w:tc>
        <w:tc>
          <w:tcPr>
            <w:cnfStyle w:val="000100100000"/>
            <w:tcW w:w="1185" w:type="dxa"/>
            <w:tcBorders>
              <w:bottom w:val="nil" w:sz="4" w:space="0"/>
            </w:tcBorders>
          </w:tcPr>
          <w:p w14:paraId="00000192">
            <w:pPr>
              <w:pStyle w:val="TableParagraph"/>
              <w:spacing w:before="1"/>
              <w:ind w:left="112"/>
              <w:rPr>
                <w:sz w:val="22"/>
              </w:rPr>
            </w:pPr>
            <w:r>
              <w:rPr>
                <w:sz w:val="22"/>
              </w:rPr>
              <w:t>Release</w:t>
            </w:r>
            <w:r>
              <w:rPr>
                <w:spacing w:val="-7"/>
                <w:sz w:val="22"/>
              </w:rPr>
              <w:t xml:space="preserve"> </w:t>
            </w:r>
            <w:r>
              <w:rPr>
                <w:spacing w:val="-5"/>
                <w:sz w:val="22"/>
              </w:rPr>
              <w:t>1-</w:t>
            </w:r>
          </w:p>
          <w:p w14:paraId="00000193">
            <w:pPr>
              <w:pStyle w:val="TableParagraph"/>
              <w:spacing w:line="267" w:lineRule="exact"/>
              <w:ind w:left="112"/>
              <w:rPr>
                <w:sz w:val="22"/>
              </w:rPr>
            </w:pPr>
            <w:r>
              <w:rPr>
                <w:sz w:val="22"/>
              </w:rPr>
              <w:t>Sprint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pacing w:val="-10"/>
                <w:sz w:val="22"/>
              </w:rPr>
              <w:t>2</w:t>
            </w:r>
          </w:p>
        </w:tc>
      </w:tr>
      <w:tr>
        <w:trPr>
          <w:trHeight w:val="258" w:hRule="atLeast"/>
        </w:trPr>
        <w:tc>
          <w:tcPr>
            <w:cnfStyle w:val="001000010000"/>
            <w:tcW w:w="854" w:type="dxa"/>
            <w:tcBorders>
              <w:top w:val="nil" w:sz="4" w:space="0"/>
              <w:bottom w:val="nil" w:sz="4" w:space="0"/>
            </w:tcBorders>
          </w:tcPr>
          <w:p w14:paraId="0000019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cnfStyle w:val="000010010000"/>
            <w:tcW w:w="3676" w:type="dxa"/>
            <w:tcBorders>
              <w:top w:val="nil" w:sz="4" w:space="0"/>
              <w:bottom w:val="nil" w:sz="4" w:space="0"/>
            </w:tcBorders>
          </w:tcPr>
          <w:p w14:paraId="00000195">
            <w:pPr>
              <w:pStyle w:val="TableParagraph"/>
              <w:spacing w:line="239" w:lineRule="exact"/>
              <w:ind w:left="105"/>
              <w:rPr>
                <w:sz w:val="22"/>
              </w:rPr>
            </w:pPr>
            <w:r>
              <w:rPr>
                <w:color w:val="3f3f3f"/>
                <w:sz w:val="22"/>
              </w:rPr>
              <w:t>amount</w:t>
            </w:r>
            <w:r>
              <w:rPr>
                <w:color w:val="3f3f3f"/>
                <w:spacing w:val="-5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of</w:t>
            </w:r>
            <w:r>
              <w:rPr>
                <w:color w:val="3f3f3f"/>
                <w:spacing w:val="-5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the</w:t>
            </w:r>
            <w:r>
              <w:rPr>
                <w:color w:val="3f3f3f"/>
                <w:spacing w:val="-5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fixed</w:t>
            </w:r>
            <w:r>
              <w:rPr>
                <w:color w:val="3f3f3f"/>
                <w:spacing w:val="-5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deposit</w:t>
            </w:r>
            <w:r>
              <w:rPr>
                <w:color w:val="3f3f3f"/>
                <w:spacing w:val="-5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should</w:t>
            </w:r>
            <w:r>
              <w:rPr>
                <w:color w:val="3f3f3f"/>
                <w:spacing w:val="-4"/>
                <w:sz w:val="22"/>
              </w:rPr>
              <w:t xml:space="preserve"> </w:t>
            </w:r>
            <w:r>
              <w:rPr>
                <w:color w:val="3f3f3f"/>
                <w:spacing w:val="-5"/>
                <w:sz w:val="22"/>
              </w:rPr>
              <w:t>be</w:t>
            </w:r>
          </w:p>
        </w:tc>
        <w:tc>
          <w:tcPr>
            <w:cnfStyle w:val="000001010000"/>
            <w:tcW w:w="1089" w:type="dxa"/>
            <w:tcBorders>
              <w:top w:val="nil" w:sz="4" w:space="0"/>
              <w:bottom w:val="nil" w:sz="4" w:space="0"/>
            </w:tcBorders>
          </w:tcPr>
          <w:p w14:paraId="0000019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cnfStyle w:val="000010010000"/>
            <w:tcW w:w="758" w:type="dxa"/>
            <w:tcBorders>
              <w:top w:val="nil" w:sz="4" w:space="0"/>
              <w:bottom w:val="nil" w:sz="4" w:space="0"/>
            </w:tcBorders>
          </w:tcPr>
          <w:p w14:paraId="0000019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cnfStyle w:val="000001010000"/>
            <w:tcW w:w="3403" w:type="dxa"/>
            <w:vMerge w:val="continue"/>
            <w:tcBorders>
              <w:top w:val="nil" w:sz="4" w:space="0"/>
            </w:tcBorders>
          </w:tcPr>
          <w:p w14:paraId="00000198">
            <w:pPr>
              <w:rPr>
                <w:sz w:val="2"/>
                <w:szCs w:val="2"/>
              </w:rPr>
            </w:pPr>
          </w:p>
        </w:tc>
        <w:tc>
          <w:tcPr>
            <w:cnfStyle w:val="000100010000"/>
            <w:tcW w:w="1185" w:type="dxa"/>
            <w:tcBorders>
              <w:top w:val="nil" w:sz="4" w:space="0"/>
              <w:bottom w:val="nil" w:sz="4" w:space="0"/>
            </w:tcBorders>
          </w:tcPr>
          <w:p w14:paraId="00000199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58" w:hRule="atLeast"/>
        </w:trPr>
        <w:tc>
          <w:tcPr>
            <w:cnfStyle w:val="001000100000"/>
            <w:tcW w:w="854" w:type="dxa"/>
            <w:tcBorders>
              <w:top w:val="nil" w:sz="4" w:space="0"/>
              <w:bottom w:val="nil" w:sz="4" w:space="0"/>
            </w:tcBorders>
          </w:tcPr>
          <w:p w14:paraId="0000019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cnfStyle w:val="000010100000"/>
            <w:tcW w:w="3676" w:type="dxa"/>
            <w:tcBorders>
              <w:top w:val="nil" w:sz="4" w:space="0"/>
              <w:bottom w:val="nil" w:sz="4" w:space="0"/>
            </w:tcBorders>
          </w:tcPr>
          <w:p w14:paraId="0000019B">
            <w:pPr>
              <w:pStyle w:val="TableParagraph"/>
              <w:spacing w:line="239" w:lineRule="exact"/>
              <w:ind w:left="105"/>
              <w:rPr>
                <w:sz w:val="22"/>
              </w:rPr>
            </w:pPr>
            <w:r>
              <w:rPr>
                <w:color w:val="3f3f3f"/>
                <w:sz w:val="22"/>
              </w:rPr>
              <w:t>credited</w:t>
            </w:r>
            <w:r>
              <w:rPr>
                <w:color w:val="3f3f3f"/>
                <w:spacing w:val="-4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so</w:t>
            </w:r>
            <w:r>
              <w:rPr>
                <w:color w:val="3f3f3f"/>
                <w:spacing w:val="-4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I</w:t>
            </w:r>
            <w:r>
              <w:rPr>
                <w:color w:val="3f3f3f"/>
                <w:spacing w:val="-4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can</w:t>
            </w:r>
            <w:r>
              <w:rPr>
                <w:color w:val="3f3f3f"/>
                <w:spacing w:val="-4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choose</w:t>
            </w:r>
            <w:r>
              <w:rPr>
                <w:color w:val="3f3f3f"/>
                <w:spacing w:val="-4"/>
                <w:sz w:val="22"/>
              </w:rPr>
              <w:t xml:space="preserve"> </w:t>
            </w:r>
            <w:r>
              <w:rPr>
                <w:color w:val="3f3f3f"/>
                <w:spacing w:val="-2"/>
                <w:sz w:val="22"/>
              </w:rPr>
              <w:t>between</w:t>
            </w:r>
          </w:p>
        </w:tc>
        <w:tc>
          <w:tcPr>
            <w:cnfStyle w:val="000001100000"/>
            <w:tcW w:w="1089" w:type="dxa"/>
            <w:tcBorders>
              <w:top w:val="nil" w:sz="4" w:space="0"/>
              <w:bottom w:val="nil" w:sz="4" w:space="0"/>
            </w:tcBorders>
          </w:tcPr>
          <w:p w14:paraId="0000019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cnfStyle w:val="000010100000"/>
            <w:tcW w:w="758" w:type="dxa"/>
            <w:tcBorders>
              <w:top w:val="nil" w:sz="4" w:space="0"/>
              <w:bottom w:val="nil" w:sz="4" w:space="0"/>
            </w:tcBorders>
          </w:tcPr>
          <w:p w14:paraId="0000019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cnfStyle w:val="000001100000"/>
            <w:tcW w:w="3403" w:type="dxa"/>
            <w:vMerge w:val="continue"/>
            <w:tcBorders>
              <w:top w:val="nil" w:sz="4" w:space="0"/>
            </w:tcBorders>
          </w:tcPr>
          <w:p w14:paraId="0000019E">
            <w:pPr>
              <w:rPr>
                <w:sz w:val="2"/>
                <w:szCs w:val="2"/>
              </w:rPr>
            </w:pPr>
          </w:p>
        </w:tc>
        <w:tc>
          <w:tcPr>
            <w:cnfStyle w:val="000100100000"/>
            <w:tcW w:w="1185" w:type="dxa"/>
            <w:tcBorders>
              <w:top w:val="nil" w:sz="4" w:space="0"/>
              <w:bottom w:val="nil" w:sz="4" w:space="0"/>
            </w:tcBorders>
          </w:tcPr>
          <w:p w14:paraId="0000019F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963" w:hRule="atLeast"/>
        </w:trPr>
        <w:tc>
          <w:tcPr>
            <w:cnfStyle w:val="001000010000"/>
            <w:tcW w:w="854" w:type="dxa"/>
            <w:tcBorders>
              <w:top w:val="nil" w:sz="4" w:space="0"/>
            </w:tcBorders>
          </w:tcPr>
          <w:p w14:paraId="000001A0"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cnfStyle w:val="000010010000"/>
            <w:tcW w:w="3676" w:type="dxa"/>
            <w:tcBorders>
              <w:top w:val="nil" w:sz="4" w:space="0"/>
            </w:tcBorders>
          </w:tcPr>
          <w:p w14:paraId="000001A1">
            <w:pPr>
              <w:pStyle w:val="TableParagraph"/>
              <w:spacing w:line="264" w:lineRule="exact"/>
              <w:ind w:left="105"/>
              <w:rPr>
                <w:sz w:val="22"/>
              </w:rPr>
            </w:pPr>
            <w:r>
              <w:rPr>
                <w:color w:val="3f3f3f"/>
                <w:sz w:val="22"/>
              </w:rPr>
              <w:t>savings</w:t>
            </w:r>
            <w:r>
              <w:rPr>
                <w:color w:val="3f3f3f"/>
                <w:spacing w:val="-6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or</w:t>
            </w:r>
            <w:r>
              <w:rPr>
                <w:color w:val="3f3f3f"/>
                <w:spacing w:val="-5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current</w:t>
            </w:r>
            <w:r>
              <w:rPr>
                <w:color w:val="3f3f3f"/>
                <w:spacing w:val="-5"/>
                <w:sz w:val="22"/>
              </w:rPr>
              <w:t xml:space="preserve"> </w:t>
            </w:r>
            <w:r>
              <w:rPr>
                <w:color w:val="3f3f3f"/>
                <w:spacing w:val="-2"/>
                <w:sz w:val="22"/>
              </w:rPr>
              <w:t>account</w:t>
            </w:r>
          </w:p>
        </w:tc>
        <w:tc>
          <w:tcPr>
            <w:cnfStyle w:val="000001010000"/>
            <w:tcW w:w="1089" w:type="dxa"/>
            <w:tcBorders>
              <w:top w:val="nil" w:sz="4" w:space="0"/>
            </w:tcBorders>
          </w:tcPr>
          <w:p w14:paraId="000001A2"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cnfStyle w:val="000010010000"/>
            <w:tcW w:w="758" w:type="dxa"/>
            <w:tcBorders>
              <w:top w:val="nil" w:sz="4" w:space="0"/>
            </w:tcBorders>
          </w:tcPr>
          <w:p w14:paraId="000001A3"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cnfStyle w:val="000001010000"/>
            <w:tcW w:w="3403" w:type="dxa"/>
            <w:vMerge w:val="continue"/>
            <w:tcBorders>
              <w:top w:val="nil" w:sz="4" w:space="0"/>
            </w:tcBorders>
          </w:tcPr>
          <w:p w14:paraId="000001A4">
            <w:pPr>
              <w:rPr>
                <w:sz w:val="2"/>
                <w:szCs w:val="2"/>
              </w:rPr>
            </w:pPr>
          </w:p>
        </w:tc>
        <w:tc>
          <w:tcPr>
            <w:cnfStyle w:val="000100010000"/>
            <w:tcW w:w="1185" w:type="dxa"/>
            <w:tcBorders>
              <w:top w:val="nil" w:sz="4" w:space="0"/>
            </w:tcBorders>
          </w:tcPr>
          <w:p w14:paraId="000001A5"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1492" w:hRule="atLeast"/>
        </w:trPr>
        <w:tc>
          <w:tcPr>
            <w:cnfStyle w:val="001000100000"/>
            <w:tcW w:w="854" w:type="dxa"/>
          </w:tcPr>
          <w:p w14:paraId="000001A6">
            <w:pPr>
              <w:pStyle w:val="TableParagraph"/>
              <w:spacing w:before="1"/>
              <w:ind w:left="110" w:right="204"/>
              <w:rPr>
                <w:sz w:val="22"/>
              </w:rPr>
            </w:pPr>
            <w:r>
              <w:rPr>
                <w:color w:val="3f3f3f"/>
                <w:spacing w:val="-2"/>
                <w:sz w:val="22"/>
              </w:rPr>
              <w:t>FD-2/ FD-</w:t>
            </w:r>
            <w:r>
              <w:rPr>
                <w:color w:val="3f3f3f"/>
                <w:spacing w:val="-5"/>
                <w:sz w:val="22"/>
              </w:rPr>
              <w:t>19</w:t>
            </w:r>
          </w:p>
        </w:tc>
        <w:tc>
          <w:tcPr>
            <w:cnfStyle w:val="000010100000"/>
            <w:tcW w:w="3676" w:type="dxa"/>
          </w:tcPr>
          <w:p w14:paraId="000001A7">
            <w:pPr>
              <w:pStyle w:val="TableParagraph"/>
              <w:spacing w:before="1"/>
              <w:ind w:left="105" w:right="200"/>
              <w:rPr>
                <w:sz w:val="22"/>
              </w:rPr>
            </w:pPr>
            <w:r>
              <w:rPr>
                <w:color w:val="3f3f3f"/>
                <w:sz w:val="22"/>
              </w:rPr>
              <w:t>As</w:t>
            </w:r>
            <w:r>
              <w:rPr>
                <w:color w:val="3f3f3f"/>
                <w:spacing w:val="-3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a</w:t>
            </w:r>
            <w:r>
              <w:rPr>
                <w:color w:val="3f3f3f"/>
                <w:spacing w:val="-3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customer</w:t>
            </w:r>
            <w:r>
              <w:rPr>
                <w:color w:val="3f3f3f"/>
                <w:spacing w:val="-3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of</w:t>
            </w:r>
            <w:r>
              <w:rPr>
                <w:color w:val="3f3f3f"/>
                <w:spacing w:val="-3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 xml:space="preserve">ABC </w:t>
            </w:r>
            <w:r>
              <w:rPr>
                <w:color w:val="3f3f3f"/>
                <w:sz w:val="24"/>
              </w:rPr>
              <w:t>bank</w:t>
            </w:r>
            <w:r>
              <w:rPr>
                <w:color w:val="3f3f3f"/>
                <w:spacing w:val="-7"/>
                <w:sz w:val="24"/>
              </w:rPr>
              <w:t xml:space="preserve"> </w:t>
            </w:r>
            <w:r>
              <w:rPr>
                <w:color w:val="3f3f3f"/>
                <w:sz w:val="22"/>
              </w:rPr>
              <w:t>I</w:t>
            </w:r>
            <w:r>
              <w:rPr>
                <w:color w:val="3f3f3f"/>
                <w:spacing w:val="-3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should be able to Joint FDs, so that I can associate</w:t>
            </w:r>
            <w:r>
              <w:rPr>
                <w:color w:val="3f3f3f"/>
                <w:spacing w:val="-10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the</w:t>
            </w:r>
            <w:r>
              <w:rPr>
                <w:color w:val="3f3f3f"/>
                <w:spacing w:val="-10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fixed</w:t>
            </w:r>
            <w:r>
              <w:rPr>
                <w:color w:val="3f3f3f"/>
                <w:spacing w:val="-10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deposit</w:t>
            </w:r>
            <w:r>
              <w:rPr>
                <w:color w:val="3f3f3f"/>
                <w:spacing w:val="-10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between two people</w:t>
            </w:r>
          </w:p>
        </w:tc>
        <w:tc>
          <w:tcPr>
            <w:cnfStyle w:val="000001100000"/>
            <w:tcW w:w="1089" w:type="dxa"/>
          </w:tcPr>
          <w:p w14:paraId="000001A8">
            <w:pPr>
              <w:pStyle w:val="TableParagraph"/>
              <w:spacing w:before="1"/>
              <w:ind w:left="106" w:right="256"/>
              <w:rPr>
                <w:sz w:val="22"/>
              </w:rPr>
            </w:pPr>
            <w:r>
              <w:rPr>
                <w:spacing w:val="-2"/>
                <w:sz w:val="22"/>
              </w:rPr>
              <w:t>Mobile Banking</w:t>
            </w:r>
          </w:p>
        </w:tc>
        <w:tc>
          <w:tcPr>
            <w:cnfStyle w:val="000010100000"/>
            <w:tcW w:w="758" w:type="dxa"/>
          </w:tcPr>
          <w:p w14:paraId="000001A9">
            <w:pPr>
              <w:pStyle w:val="TableParagraph"/>
              <w:spacing w:before="1"/>
              <w:ind w:left="111"/>
              <w:rPr>
                <w:sz w:val="22"/>
              </w:rPr>
            </w:pPr>
            <w:r>
              <w:rPr>
                <w:spacing w:val="-10"/>
                <w:sz w:val="22"/>
              </w:rPr>
              <w:t>2</w:t>
            </w:r>
          </w:p>
        </w:tc>
        <w:tc>
          <w:tcPr>
            <w:cnfStyle w:val="000001100000"/>
            <w:tcW w:w="3403" w:type="dxa"/>
          </w:tcPr>
          <w:p w14:paraId="000001AA">
            <w:pPr>
              <w:pStyle w:val="TableParagraph"/>
              <w:spacing w:before="1"/>
              <w:ind w:left="112" w:right="142"/>
              <w:rPr>
                <w:sz w:val="22"/>
              </w:rPr>
            </w:pPr>
            <w:r>
              <w:rPr>
                <w:sz w:val="22"/>
              </w:rPr>
              <w:t>The customer should be able to create joint FD with more than once</w:t>
            </w:r>
            <w:r>
              <w:rPr>
                <w:spacing w:val="-8"/>
                <w:sz w:val="22"/>
              </w:rPr>
              <w:t xml:space="preserve"> </w:t>
            </w:r>
            <w:r>
              <w:rPr>
                <w:sz w:val="22"/>
              </w:rPr>
              <w:t>customer</w:t>
            </w:r>
            <w:r>
              <w:rPr>
                <w:spacing w:val="-8"/>
                <w:sz w:val="22"/>
              </w:rPr>
              <w:t xml:space="preserve"> </w:t>
            </w:r>
            <w:r>
              <w:rPr>
                <w:sz w:val="22"/>
              </w:rPr>
              <w:t>of</w:t>
            </w:r>
            <w:r>
              <w:rPr>
                <w:spacing w:val="-8"/>
                <w:sz w:val="22"/>
              </w:rPr>
              <w:t xml:space="preserve"> </w:t>
            </w:r>
            <w:r>
              <w:rPr>
                <w:sz w:val="22"/>
              </w:rPr>
              <w:t>ABC</w:t>
            </w:r>
            <w:r>
              <w:rPr>
                <w:spacing w:val="-8"/>
                <w:sz w:val="22"/>
              </w:rPr>
              <w:t xml:space="preserve"> </w:t>
            </w:r>
            <w:r>
              <w:rPr>
                <w:sz w:val="22"/>
              </w:rPr>
              <w:t>bank,</w:t>
            </w:r>
            <w:r>
              <w:rPr>
                <w:spacing w:val="-8"/>
                <w:sz w:val="22"/>
              </w:rPr>
              <w:t xml:space="preserve"> </w:t>
            </w:r>
            <w:r>
              <w:rPr>
                <w:sz w:val="22"/>
              </w:rPr>
              <w:t>the system should validate the SSN details in this case</w:t>
            </w:r>
          </w:p>
        </w:tc>
        <w:tc>
          <w:tcPr>
            <w:cnfStyle w:val="000100100000"/>
            <w:tcW w:w="1185" w:type="dxa"/>
          </w:tcPr>
          <w:p w14:paraId="000001AB">
            <w:pPr>
              <w:pStyle w:val="TableParagraph"/>
              <w:spacing w:before="1"/>
              <w:ind w:left="112"/>
              <w:rPr>
                <w:sz w:val="22"/>
              </w:rPr>
            </w:pPr>
            <w:r>
              <w:rPr>
                <w:sz w:val="22"/>
              </w:rPr>
              <w:t>Release</w:t>
            </w:r>
            <w:r>
              <w:rPr>
                <w:spacing w:val="-7"/>
                <w:sz w:val="22"/>
              </w:rPr>
              <w:t xml:space="preserve"> </w:t>
            </w:r>
            <w:r>
              <w:rPr>
                <w:spacing w:val="-5"/>
                <w:sz w:val="22"/>
              </w:rPr>
              <w:t>1-</w:t>
            </w:r>
          </w:p>
          <w:p w14:paraId="000001AC">
            <w:pPr>
              <w:pStyle w:val="TableParagraph"/>
              <w:ind w:left="112"/>
              <w:rPr>
                <w:sz w:val="22"/>
              </w:rPr>
            </w:pPr>
            <w:r>
              <w:rPr>
                <w:sz w:val="22"/>
              </w:rPr>
              <w:t>Sprint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pacing w:val="-10"/>
                <w:sz w:val="22"/>
              </w:rPr>
              <w:t>2</w:t>
            </w:r>
          </w:p>
        </w:tc>
      </w:tr>
      <w:tr>
        <w:trPr>
          <w:trHeight w:val="1702" w:hRule="atLeast"/>
        </w:trPr>
        <w:tc>
          <w:tcPr>
            <w:cnfStyle w:val="001000010000"/>
            <w:tcW w:w="854" w:type="dxa"/>
            <w:tcBorders>
              <w:bottom w:val="nil" w:sz="4" w:space="0"/>
            </w:tcBorders>
          </w:tcPr>
          <w:p w14:paraId="000001AD">
            <w:pPr>
              <w:pStyle w:val="TableParagraph"/>
              <w:spacing w:before="1"/>
              <w:ind w:left="110" w:right="205"/>
              <w:rPr>
                <w:sz w:val="22"/>
              </w:rPr>
            </w:pPr>
            <w:r>
              <w:rPr>
                <w:color w:val="3f3f3f"/>
                <w:spacing w:val="-2"/>
                <w:sz w:val="22"/>
              </w:rPr>
              <w:t>FD-2/ FD-</w:t>
            </w:r>
            <w:r>
              <w:rPr>
                <w:color w:val="3f3f3f"/>
                <w:spacing w:val="-5"/>
                <w:sz w:val="22"/>
              </w:rPr>
              <w:t>20</w:t>
            </w:r>
          </w:p>
        </w:tc>
        <w:tc>
          <w:tcPr>
            <w:cnfStyle w:val="000010010000"/>
            <w:tcW w:w="3676" w:type="dxa"/>
            <w:tcBorders>
              <w:bottom w:val="nil" w:sz="4" w:space="0"/>
            </w:tcBorders>
          </w:tcPr>
          <w:p w14:paraId="000001AE">
            <w:pPr>
              <w:pStyle w:val="TableParagraph"/>
              <w:spacing w:before="1"/>
              <w:ind w:left="105" w:right="105"/>
              <w:rPr>
                <w:sz w:val="22"/>
              </w:rPr>
            </w:pPr>
            <w:r>
              <w:rPr>
                <w:color w:val="3f3f3f"/>
                <w:sz w:val="22"/>
              </w:rPr>
              <w:t>As</w:t>
            </w:r>
            <w:r>
              <w:rPr>
                <w:color w:val="3f3f3f"/>
                <w:spacing w:val="-2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a</w:t>
            </w:r>
            <w:r>
              <w:rPr>
                <w:color w:val="3f3f3f"/>
                <w:spacing w:val="-2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customer</w:t>
            </w:r>
            <w:r>
              <w:rPr>
                <w:color w:val="3f3f3f"/>
                <w:spacing w:val="-2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of</w:t>
            </w:r>
            <w:r>
              <w:rPr>
                <w:color w:val="3f3f3f"/>
                <w:spacing w:val="-2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ABC</w:t>
            </w:r>
            <w:r>
              <w:rPr>
                <w:color w:val="3f3f3f"/>
                <w:spacing w:val="-2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bank</w:t>
            </w:r>
            <w:r>
              <w:rPr>
                <w:color w:val="3f3f3f"/>
                <w:spacing w:val="-2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I</w:t>
            </w:r>
            <w:r>
              <w:rPr>
                <w:color w:val="3f3f3f"/>
                <w:spacing w:val="-2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should</w:t>
            </w:r>
            <w:r>
              <w:rPr>
                <w:color w:val="3f3f3f"/>
                <w:spacing w:val="-2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be able</w:t>
            </w:r>
            <w:r>
              <w:rPr>
                <w:color w:val="3f3f3f"/>
                <w:spacing w:val="-6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to</w:t>
            </w:r>
            <w:r>
              <w:rPr>
                <w:color w:val="3f3f3f"/>
                <w:spacing w:val="-6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choose</w:t>
            </w:r>
            <w:r>
              <w:rPr>
                <w:color w:val="3f3f3f"/>
                <w:spacing w:val="-6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a</w:t>
            </w:r>
            <w:r>
              <w:rPr>
                <w:color w:val="3f3f3f"/>
                <w:spacing w:val="-6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nominee</w:t>
            </w:r>
            <w:r>
              <w:rPr>
                <w:color w:val="3f3f3f"/>
                <w:spacing w:val="-6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for</w:t>
            </w:r>
            <w:r>
              <w:rPr>
                <w:color w:val="3f3f3f"/>
                <w:spacing w:val="-6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the</w:t>
            </w:r>
            <w:r>
              <w:rPr>
                <w:color w:val="3f3f3f"/>
                <w:spacing w:val="-6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fixed deposit so that the nominee is benefited with the fixed deposit in case of any unfortunate event</w:t>
            </w:r>
          </w:p>
        </w:tc>
        <w:tc>
          <w:tcPr>
            <w:cnfStyle w:val="000001010000"/>
            <w:tcW w:w="1089" w:type="dxa"/>
            <w:tcBorders>
              <w:bottom w:val="nil" w:sz="4" w:space="0"/>
            </w:tcBorders>
          </w:tcPr>
          <w:p w14:paraId="000001AF">
            <w:pPr>
              <w:pStyle w:val="TableParagraph"/>
              <w:spacing w:before="1"/>
              <w:ind w:left="106" w:right="256"/>
              <w:rPr>
                <w:sz w:val="22"/>
              </w:rPr>
            </w:pPr>
            <w:r>
              <w:rPr>
                <w:spacing w:val="-2"/>
                <w:sz w:val="22"/>
              </w:rPr>
              <w:t>Mobile Banking</w:t>
            </w:r>
          </w:p>
        </w:tc>
        <w:tc>
          <w:tcPr>
            <w:cnfStyle w:val="000010010000"/>
            <w:tcW w:w="758" w:type="dxa"/>
            <w:tcBorders>
              <w:bottom w:val="nil" w:sz="4" w:space="0"/>
            </w:tcBorders>
          </w:tcPr>
          <w:p w14:paraId="000001B0">
            <w:pPr>
              <w:pStyle w:val="TableParagraph"/>
              <w:spacing w:before="1"/>
              <w:ind w:left="111"/>
              <w:rPr>
                <w:sz w:val="22"/>
              </w:rPr>
            </w:pPr>
            <w:r>
              <w:rPr>
                <w:spacing w:val="-10"/>
                <w:sz w:val="22"/>
              </w:rPr>
              <w:t>2</w:t>
            </w:r>
          </w:p>
        </w:tc>
        <w:tc>
          <w:tcPr>
            <w:cnfStyle w:val="000001010000"/>
            <w:tcW w:w="3403" w:type="dxa"/>
            <w:tcBorders>
              <w:bottom w:val="nil" w:sz="4" w:space="0"/>
            </w:tcBorders>
          </w:tcPr>
          <w:p w14:paraId="000001B1">
            <w:pPr>
              <w:pStyle w:val="TableParagraph"/>
              <w:spacing w:before="1"/>
              <w:ind w:left="112" w:right="142"/>
              <w:rPr>
                <w:sz w:val="22"/>
              </w:rPr>
            </w:pPr>
            <w:r>
              <w:rPr>
                <w:sz w:val="22"/>
              </w:rPr>
              <w:t>The customer should be able to add nominee details to the FD at any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point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in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time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in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duration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of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the FD with the following details</w:t>
            </w:r>
          </w:p>
          <w:p w14:paraId="000001B2">
            <w:pPr>
              <w:pStyle w:val="TableParagraph"/>
              <w:spacing w:before="150"/>
              <w:ind w:left="112"/>
              <w:rPr>
                <w:sz w:val="22"/>
              </w:rPr>
            </w:pPr>
            <w:r>
              <w:rPr>
                <w:sz w:val="22"/>
              </w:rPr>
              <w:t>Name,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Age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&amp;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relationship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with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pacing w:val="-4"/>
                <w:sz w:val="22"/>
              </w:rPr>
              <w:t>user</w:t>
            </w:r>
          </w:p>
        </w:tc>
        <w:tc>
          <w:tcPr>
            <w:cnfStyle w:val="000100010000"/>
            <w:tcW w:w="1185" w:type="dxa"/>
            <w:tcBorders>
              <w:bottom w:val="nil" w:sz="4" w:space="0"/>
            </w:tcBorders>
          </w:tcPr>
          <w:p w14:paraId="000001B3">
            <w:pPr>
              <w:pStyle w:val="TableParagraph"/>
              <w:spacing w:before="1"/>
              <w:ind w:left="112"/>
              <w:rPr>
                <w:sz w:val="22"/>
              </w:rPr>
            </w:pPr>
            <w:r>
              <w:rPr>
                <w:sz w:val="22"/>
              </w:rPr>
              <w:t>Release</w:t>
            </w:r>
            <w:r>
              <w:rPr>
                <w:spacing w:val="-7"/>
                <w:sz w:val="22"/>
              </w:rPr>
              <w:t xml:space="preserve"> </w:t>
            </w:r>
            <w:r>
              <w:rPr>
                <w:spacing w:val="-5"/>
                <w:sz w:val="22"/>
              </w:rPr>
              <w:t>1-</w:t>
            </w:r>
          </w:p>
          <w:p w14:paraId="000001B4">
            <w:pPr>
              <w:pStyle w:val="TableParagraph"/>
              <w:ind w:left="112"/>
              <w:rPr>
                <w:sz w:val="22"/>
              </w:rPr>
            </w:pPr>
            <w:r>
              <w:rPr>
                <w:sz w:val="22"/>
              </w:rPr>
              <w:t>Sprint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pacing w:val="-10"/>
                <w:sz w:val="22"/>
              </w:rPr>
              <w:t>2</w:t>
            </w:r>
          </w:p>
        </w:tc>
      </w:tr>
      <w:tr>
        <w:trPr>
          <w:trHeight w:val="1162" w:hRule="atLeast"/>
        </w:trPr>
        <w:tc>
          <w:tcPr>
            <w:cnfStyle w:val="001000100000"/>
            <w:tcW w:w="854" w:type="dxa"/>
            <w:tcBorders>
              <w:top w:val="nil" w:sz="4" w:space="0"/>
            </w:tcBorders>
          </w:tcPr>
          <w:p w14:paraId="000001B5"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cnfStyle w:val="000010100000"/>
            <w:tcW w:w="3676" w:type="dxa"/>
            <w:tcBorders>
              <w:top w:val="nil" w:sz="4" w:space="0"/>
            </w:tcBorders>
          </w:tcPr>
          <w:p w14:paraId="000001B6"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cnfStyle w:val="000001100000"/>
            <w:tcW w:w="1089" w:type="dxa"/>
            <w:tcBorders>
              <w:top w:val="nil" w:sz="4" w:space="0"/>
            </w:tcBorders>
          </w:tcPr>
          <w:p w14:paraId="000001B7"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cnfStyle w:val="000010100000"/>
            <w:tcW w:w="758" w:type="dxa"/>
            <w:tcBorders>
              <w:top w:val="nil" w:sz="4" w:space="0"/>
            </w:tcBorders>
          </w:tcPr>
          <w:p w14:paraId="000001B8"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cnfStyle w:val="000001100000"/>
            <w:tcW w:w="3403" w:type="dxa"/>
            <w:tcBorders>
              <w:top w:val="nil" w:sz="4" w:space="0"/>
            </w:tcBorders>
          </w:tcPr>
          <w:p w14:paraId="000001B9">
            <w:pPr>
              <w:pStyle w:val="TableParagraph"/>
              <w:spacing w:before="209"/>
              <w:ind w:left="112"/>
              <w:rPr>
                <w:sz w:val="22"/>
              </w:rPr>
            </w:pPr>
            <w:r>
              <w:rPr>
                <w:sz w:val="22"/>
              </w:rPr>
              <w:t>If</w:t>
            </w:r>
            <w:r>
              <w:rPr>
                <w:spacing w:val="-7"/>
                <w:sz w:val="22"/>
              </w:rPr>
              <w:t xml:space="preserve"> </w:t>
            </w:r>
            <w:r>
              <w:rPr>
                <w:sz w:val="22"/>
              </w:rPr>
              <w:t>the</w:t>
            </w:r>
            <w:r>
              <w:rPr>
                <w:spacing w:val="-7"/>
                <w:sz w:val="22"/>
              </w:rPr>
              <w:t xml:space="preserve"> </w:t>
            </w:r>
            <w:r>
              <w:rPr>
                <w:sz w:val="22"/>
              </w:rPr>
              <w:t>nominee</w:t>
            </w:r>
            <w:r>
              <w:rPr>
                <w:spacing w:val="-7"/>
                <w:sz w:val="22"/>
              </w:rPr>
              <w:t xml:space="preserve"> </w:t>
            </w:r>
            <w:r>
              <w:rPr>
                <w:sz w:val="22"/>
              </w:rPr>
              <w:t>is</w:t>
            </w:r>
            <w:r>
              <w:rPr>
                <w:spacing w:val="-7"/>
                <w:sz w:val="22"/>
              </w:rPr>
              <w:t xml:space="preserve"> </w:t>
            </w:r>
            <w:r>
              <w:rPr>
                <w:sz w:val="22"/>
              </w:rPr>
              <w:t>a</w:t>
            </w:r>
            <w:r>
              <w:rPr>
                <w:spacing w:val="-7"/>
                <w:sz w:val="22"/>
              </w:rPr>
              <w:t xml:space="preserve"> </w:t>
            </w:r>
            <w:r>
              <w:rPr>
                <w:sz w:val="22"/>
              </w:rPr>
              <w:t>minor,</w:t>
            </w:r>
            <w:r>
              <w:rPr>
                <w:spacing w:val="-7"/>
                <w:sz w:val="22"/>
              </w:rPr>
              <w:t xml:space="preserve"> </w:t>
            </w:r>
            <w:r>
              <w:rPr>
                <w:sz w:val="22"/>
              </w:rPr>
              <w:t>then system should request for the guardian details</w:t>
            </w:r>
          </w:p>
        </w:tc>
        <w:tc>
          <w:tcPr>
            <w:cnfStyle w:val="000100100000"/>
            <w:tcW w:w="1185" w:type="dxa"/>
            <w:tcBorders>
              <w:top w:val="nil" w:sz="4" w:space="0"/>
            </w:tcBorders>
          </w:tcPr>
          <w:p w14:paraId="000001BA"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2601" w:hRule="atLeast"/>
        </w:trPr>
        <w:tc>
          <w:tcPr>
            <w:cnfStyle w:val="011000000000"/>
            <w:tcW w:w="854" w:type="dxa"/>
          </w:tcPr>
          <w:p w14:paraId="000001BB">
            <w:pPr>
              <w:pStyle w:val="TableParagraph"/>
              <w:spacing w:before="1"/>
              <w:ind w:left="110" w:right="205"/>
              <w:rPr>
                <w:sz w:val="22"/>
              </w:rPr>
            </w:pPr>
            <w:r>
              <w:rPr>
                <w:color w:val="3f3f3f"/>
                <w:spacing w:val="-2"/>
                <w:sz w:val="22"/>
              </w:rPr>
              <w:t>FD-2/ FD-</w:t>
            </w:r>
            <w:r>
              <w:rPr>
                <w:color w:val="3f3f3f"/>
                <w:spacing w:val="-5"/>
                <w:sz w:val="22"/>
              </w:rPr>
              <w:t>21</w:t>
            </w:r>
          </w:p>
        </w:tc>
        <w:tc>
          <w:tcPr>
            <w:cnfStyle w:val="010010000000"/>
            <w:tcW w:w="3676" w:type="dxa"/>
          </w:tcPr>
          <w:p w14:paraId="000001BC">
            <w:pPr>
              <w:pStyle w:val="TableParagraph"/>
              <w:spacing w:before="1"/>
              <w:ind w:left="105" w:right="105"/>
              <w:rPr>
                <w:sz w:val="22"/>
              </w:rPr>
            </w:pPr>
            <w:r>
              <w:rPr>
                <w:color w:val="3f3f3f"/>
                <w:sz w:val="22"/>
              </w:rPr>
              <w:t xml:space="preserve">As a customer of ABC bank I should receive </w:t>
            </w:r>
            <w:r>
              <w:rPr>
                <w:color w:val="3f3f3f"/>
                <w:sz w:val="22"/>
              </w:rPr>
              <w:t>a receipt of fixed deposit create in form of pdf copy on my registered email id with the bank so that I can maintain a record in case of any</w:t>
            </w:r>
            <w:r>
              <w:rPr>
                <w:color w:val="3f3f3f"/>
                <w:spacing w:val="-7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dispute.</w:t>
            </w:r>
            <w:r>
              <w:rPr>
                <w:color w:val="3f3f3f"/>
                <w:spacing w:val="-7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This</w:t>
            </w:r>
            <w:r>
              <w:rPr>
                <w:color w:val="3f3f3f"/>
                <w:spacing w:val="-7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email</w:t>
            </w:r>
            <w:r>
              <w:rPr>
                <w:color w:val="3f3f3f"/>
                <w:spacing w:val="-7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copy</w:t>
            </w:r>
            <w:r>
              <w:rPr>
                <w:color w:val="3f3f3f"/>
                <w:spacing w:val="-7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should</w:t>
            </w:r>
            <w:r>
              <w:rPr>
                <w:color w:val="3f3f3f"/>
                <w:spacing w:val="-7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be available on the internet &amp; mobile banking platform as well</w:t>
            </w:r>
          </w:p>
        </w:tc>
        <w:tc>
          <w:tcPr>
            <w:cnfStyle w:val="010001000000"/>
            <w:tcW w:w="1089" w:type="dxa"/>
          </w:tcPr>
          <w:p w14:paraId="000001BD">
            <w:pPr>
              <w:pStyle w:val="TableParagraph"/>
              <w:spacing w:before="1"/>
              <w:ind w:left="106" w:right="256"/>
              <w:rPr>
                <w:sz w:val="22"/>
              </w:rPr>
            </w:pPr>
            <w:r>
              <w:rPr>
                <w:spacing w:val="-2"/>
                <w:sz w:val="22"/>
              </w:rPr>
              <w:t>Mobile Banking</w:t>
            </w:r>
          </w:p>
        </w:tc>
        <w:tc>
          <w:tcPr>
            <w:cnfStyle w:val="010010000000"/>
            <w:tcW w:w="758" w:type="dxa"/>
          </w:tcPr>
          <w:p w14:paraId="000001BE">
            <w:pPr>
              <w:pStyle w:val="TableParagraph"/>
              <w:spacing w:before="1"/>
              <w:ind w:left="111"/>
              <w:rPr>
                <w:sz w:val="22"/>
              </w:rPr>
            </w:pPr>
            <w:r>
              <w:rPr>
                <w:spacing w:val="-10"/>
                <w:sz w:val="22"/>
              </w:rPr>
              <w:t>2</w:t>
            </w:r>
          </w:p>
        </w:tc>
        <w:tc>
          <w:tcPr>
            <w:cnfStyle w:val="010001000000"/>
            <w:tcW w:w="3403" w:type="dxa"/>
          </w:tcPr>
          <w:p w14:paraId="000001BF">
            <w:pPr>
              <w:pStyle w:val="TableParagraph"/>
              <w:spacing w:before="1"/>
              <w:ind w:left="112" w:right="86"/>
              <w:rPr>
                <w:sz w:val="22"/>
              </w:rPr>
            </w:pPr>
            <w:r>
              <w:rPr>
                <w:sz w:val="22"/>
              </w:rPr>
              <w:t>The system should generate a receipt</w:t>
            </w:r>
            <w:r>
              <w:rPr>
                <w:spacing w:val="-8"/>
                <w:sz w:val="22"/>
              </w:rPr>
              <w:t xml:space="preserve"> </w:t>
            </w:r>
            <w:r>
              <w:rPr>
                <w:sz w:val="22"/>
              </w:rPr>
              <w:t>for</w:t>
            </w:r>
            <w:r>
              <w:rPr>
                <w:spacing w:val="-8"/>
                <w:sz w:val="22"/>
              </w:rPr>
              <w:t xml:space="preserve"> </w:t>
            </w:r>
            <w:r>
              <w:rPr>
                <w:sz w:val="22"/>
              </w:rPr>
              <w:t>the</w:t>
            </w:r>
            <w:r>
              <w:rPr>
                <w:spacing w:val="-8"/>
                <w:sz w:val="22"/>
              </w:rPr>
              <w:t xml:space="preserve"> </w:t>
            </w:r>
            <w:r>
              <w:rPr>
                <w:sz w:val="22"/>
              </w:rPr>
              <w:t>FD</w:t>
            </w:r>
            <w:r>
              <w:rPr>
                <w:spacing w:val="-8"/>
                <w:sz w:val="22"/>
              </w:rPr>
              <w:t xml:space="preserve"> </w:t>
            </w:r>
            <w:r>
              <w:rPr>
                <w:sz w:val="22"/>
              </w:rPr>
              <w:t>created</w:t>
            </w:r>
            <w:r>
              <w:rPr>
                <w:spacing w:val="-8"/>
                <w:sz w:val="22"/>
              </w:rPr>
              <w:t xml:space="preserve"> </w:t>
            </w:r>
            <w:r>
              <w:rPr>
                <w:sz w:val="22"/>
              </w:rPr>
              <w:t>with necessary details. This receipt should be a pdf file and</w:t>
            </w:r>
          </w:p>
          <w:p w14:paraId="000001C0">
            <w:pPr>
              <w:pStyle w:val="TableParagraph"/>
              <w:numPr>
                <w:ilvl w:val="0"/>
                <w:numId w:val="5"/>
              </w:numPr>
              <w:tabs>
                <w:tab w:val="left" w:leader="none" w:pos="228"/>
              </w:tabs>
              <w:spacing w:before="150" w:after="0" w:line="240" w:lineRule="auto"/>
              <w:ind w:left="112" w:right="917" w:firstLine="0"/>
              <w:jc w:val="left"/>
              <w:rPr>
                <w:sz w:val="22"/>
              </w:rPr>
            </w:pPr>
            <w:r>
              <w:rPr>
                <w:sz w:val="22"/>
              </w:rPr>
              <w:t>Should</w:t>
            </w:r>
            <w:r>
              <w:rPr>
                <w:spacing w:val="-9"/>
                <w:sz w:val="22"/>
              </w:rPr>
              <w:t xml:space="preserve"> </w:t>
            </w:r>
            <w:r>
              <w:rPr>
                <w:sz w:val="22"/>
              </w:rPr>
              <w:t>be</w:t>
            </w:r>
            <w:r>
              <w:rPr>
                <w:spacing w:val="-9"/>
                <w:sz w:val="22"/>
              </w:rPr>
              <w:t xml:space="preserve"> </w:t>
            </w:r>
            <w:r>
              <w:rPr>
                <w:sz w:val="22"/>
              </w:rPr>
              <w:t>emailed</w:t>
            </w:r>
            <w:r>
              <w:rPr>
                <w:spacing w:val="-9"/>
                <w:sz w:val="22"/>
              </w:rPr>
              <w:t xml:space="preserve"> </w:t>
            </w:r>
            <w:r>
              <w:rPr>
                <w:sz w:val="22"/>
              </w:rPr>
              <w:t>to</w:t>
            </w:r>
            <w:r>
              <w:rPr>
                <w:spacing w:val="-9"/>
                <w:sz w:val="22"/>
              </w:rPr>
              <w:t xml:space="preserve"> </w:t>
            </w:r>
            <w:r>
              <w:rPr>
                <w:sz w:val="22"/>
              </w:rPr>
              <w:t xml:space="preserve">the </w:t>
            </w:r>
            <w:r>
              <w:rPr>
                <w:spacing w:val="-2"/>
                <w:sz w:val="22"/>
              </w:rPr>
              <w:t>customer</w:t>
            </w:r>
          </w:p>
          <w:p w14:paraId="000001C1">
            <w:pPr>
              <w:pStyle w:val="TableParagraph"/>
              <w:numPr>
                <w:ilvl w:val="0"/>
                <w:numId w:val="5"/>
              </w:numPr>
              <w:tabs>
                <w:tab w:val="left" w:leader="none" w:pos="228"/>
              </w:tabs>
              <w:spacing w:before="149" w:after="0" w:line="240" w:lineRule="auto"/>
              <w:ind w:left="112" w:right="94" w:firstLine="0"/>
              <w:jc w:val="left"/>
              <w:rPr>
                <w:sz w:val="22"/>
              </w:rPr>
            </w:pPr>
            <w:r>
              <w:rPr>
                <w:sz w:val="22"/>
              </w:rPr>
              <w:t>Should be available on the Internet</w:t>
            </w:r>
            <w:r>
              <w:rPr>
                <w:spacing w:val="-10"/>
                <w:sz w:val="22"/>
              </w:rPr>
              <w:t xml:space="preserve"> </w:t>
            </w:r>
            <w:r>
              <w:rPr>
                <w:sz w:val="22"/>
              </w:rPr>
              <w:t>&amp;</w:t>
            </w:r>
            <w:r>
              <w:rPr>
                <w:spacing w:val="-10"/>
                <w:sz w:val="22"/>
              </w:rPr>
              <w:t xml:space="preserve"> </w:t>
            </w:r>
            <w:r>
              <w:rPr>
                <w:sz w:val="22"/>
              </w:rPr>
              <w:t>mobile</w:t>
            </w:r>
            <w:r>
              <w:rPr>
                <w:spacing w:val="-10"/>
                <w:sz w:val="22"/>
              </w:rPr>
              <w:t xml:space="preserve"> </w:t>
            </w:r>
            <w:r>
              <w:rPr>
                <w:sz w:val="22"/>
              </w:rPr>
              <w:t>banking</w:t>
            </w:r>
            <w:r>
              <w:rPr>
                <w:spacing w:val="-10"/>
                <w:sz w:val="22"/>
              </w:rPr>
              <w:t xml:space="preserve"> </w:t>
            </w:r>
            <w:r>
              <w:rPr>
                <w:sz w:val="22"/>
              </w:rPr>
              <w:t>platform</w:t>
            </w:r>
          </w:p>
        </w:tc>
        <w:tc>
          <w:tcPr>
            <w:cnfStyle w:val="010100000000"/>
            <w:tcW w:w="1185" w:type="dxa"/>
          </w:tcPr>
          <w:p w14:paraId="000001C2">
            <w:pPr>
              <w:pStyle w:val="TableParagraph"/>
              <w:spacing w:before="1"/>
              <w:ind w:left="112"/>
              <w:rPr>
                <w:sz w:val="22"/>
              </w:rPr>
            </w:pPr>
            <w:r>
              <w:rPr>
                <w:sz w:val="22"/>
              </w:rPr>
              <w:t>Release</w:t>
            </w:r>
            <w:r>
              <w:rPr>
                <w:spacing w:val="-7"/>
                <w:sz w:val="22"/>
              </w:rPr>
              <w:t xml:space="preserve"> </w:t>
            </w:r>
            <w:r>
              <w:rPr>
                <w:spacing w:val="-5"/>
                <w:sz w:val="22"/>
              </w:rPr>
              <w:t>1-</w:t>
            </w:r>
          </w:p>
          <w:p w14:paraId="000001C3">
            <w:pPr>
              <w:pStyle w:val="TableParagraph"/>
              <w:ind w:left="112"/>
              <w:rPr>
                <w:sz w:val="22"/>
              </w:rPr>
            </w:pPr>
            <w:r>
              <w:rPr>
                <w:sz w:val="22"/>
              </w:rPr>
              <w:t>Sprint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pacing w:val="-10"/>
                <w:sz w:val="22"/>
              </w:rPr>
              <w:t>2</w:t>
            </w:r>
          </w:p>
        </w:tc>
      </w:tr>
    </w:tbl>
    <w:p w14:paraId="000001C4">
      <w:pPr>
        <w:pStyle w:val="BodyText"/>
        <w:spacing w:before="210"/>
        <w:rPr>
          <w:rFonts w:ascii="Arial"/>
          <w:b/>
          <w:sz w:val="21"/>
        </w:rPr>
      </w:pPr>
    </w:p>
    <w:p w14:paraId="000001C5">
      <w:pPr>
        <w:spacing w:before="0"/>
        <w:ind w:left="251" w:right="0" w:firstLine="0"/>
        <w:jc w:val="left"/>
        <w:rPr>
          <w:rFonts w:ascii="Arial"/>
          <w:b/>
          <w:sz w:val="21"/>
        </w:rPr>
      </w:pPr>
      <w:r>
        <w:rPr>
          <w:rFonts w:ascii="Arial"/>
          <w:b/>
          <w:color w:val="4d575d"/>
          <w:spacing w:val="-2"/>
          <w:sz w:val="21"/>
        </w:rPr>
        <w:t>Reports</w:t>
      </w:r>
    </w:p>
    <w:p w14:paraId="000001C6">
      <w:pPr>
        <w:pStyle w:val="BodyText"/>
        <w:spacing w:before="8" w:after="1"/>
        <w:rPr>
          <w:rFonts w:ascii="Arial"/>
          <w:b/>
          <w:sz w:val="15"/>
        </w:rPr>
      </w:pPr>
    </w:p>
    <w:tbl>
      <w:tblPr>
        <w:tblW w:w="0" w:type="auto"/>
        <w:jc w:val="left"/>
        <w:tblInd w:w="254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54"/>
        <w:gridCol w:w="3676"/>
        <w:gridCol w:w="1089"/>
        <w:gridCol w:w="902"/>
        <w:gridCol w:w="3259"/>
        <w:gridCol w:w="1185"/>
      </w:tblGrid>
      <w:tr>
        <w:trPr>
          <w:trHeight w:val="685" w:hRule="atLeast"/>
        </w:trPr>
        <w:tc>
          <w:tcPr>
            <w:cnfStyle w:val="101000000000"/>
            <w:tcW w:w="854" w:type="dxa"/>
          </w:tcPr>
          <w:p w14:paraId="000001C7">
            <w:pPr>
              <w:pStyle w:val="TableParagraph"/>
              <w:spacing w:before="1"/>
              <w:ind w:left="110"/>
              <w:rPr>
                <w:sz w:val="22"/>
              </w:rPr>
            </w:pPr>
            <w:r>
              <w:rPr>
                <w:spacing w:val="-2"/>
                <w:sz w:val="22"/>
              </w:rPr>
              <w:t>EPIC/S</w:t>
            </w:r>
          </w:p>
          <w:p w14:paraId="000001C8">
            <w:pPr>
              <w:pStyle w:val="TableParagraph"/>
              <w:ind w:left="110"/>
              <w:rPr>
                <w:sz w:val="22"/>
              </w:rPr>
            </w:pPr>
            <w:r>
              <w:rPr>
                <w:sz w:val="22"/>
              </w:rPr>
              <w:t>tory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pacing w:val="-5"/>
                <w:sz w:val="22"/>
              </w:rPr>
              <w:t>ID</w:t>
            </w:r>
          </w:p>
        </w:tc>
        <w:tc>
          <w:tcPr>
            <w:cnfStyle w:val="100010000000"/>
            <w:tcW w:w="3676" w:type="dxa"/>
          </w:tcPr>
          <w:p w14:paraId="000001C9">
            <w:pPr>
              <w:pStyle w:val="TableParagraph"/>
              <w:spacing w:before="1"/>
              <w:ind w:left="105"/>
              <w:rPr>
                <w:sz w:val="22"/>
              </w:rPr>
            </w:pPr>
            <w:r>
              <w:rPr>
                <w:spacing w:val="-2"/>
                <w:sz w:val="22"/>
              </w:rPr>
              <w:t>Title</w:t>
            </w:r>
          </w:p>
        </w:tc>
        <w:tc>
          <w:tcPr>
            <w:cnfStyle w:val="100001000000"/>
            <w:tcW w:w="1089" w:type="dxa"/>
          </w:tcPr>
          <w:p w14:paraId="000001CA">
            <w:pPr>
              <w:pStyle w:val="TableParagraph"/>
              <w:spacing w:before="1"/>
              <w:ind w:left="106"/>
              <w:rPr>
                <w:sz w:val="22"/>
              </w:rPr>
            </w:pPr>
            <w:r>
              <w:rPr>
                <w:spacing w:val="-2"/>
                <w:sz w:val="22"/>
              </w:rPr>
              <w:t>Theme</w:t>
            </w:r>
          </w:p>
        </w:tc>
        <w:tc>
          <w:tcPr>
            <w:cnfStyle w:val="100010000000"/>
            <w:tcW w:w="902" w:type="dxa"/>
          </w:tcPr>
          <w:p w14:paraId="000001CB">
            <w:pPr>
              <w:pStyle w:val="TableParagraph"/>
              <w:spacing w:before="1"/>
              <w:ind w:left="111" w:right="301"/>
              <w:rPr>
                <w:sz w:val="22"/>
              </w:rPr>
            </w:pPr>
            <w:r>
              <w:rPr>
                <w:spacing w:val="-2"/>
                <w:sz w:val="22"/>
              </w:rPr>
              <w:t>Story Point</w:t>
            </w:r>
          </w:p>
        </w:tc>
        <w:tc>
          <w:tcPr>
            <w:cnfStyle w:val="100001000000"/>
            <w:tcW w:w="3259" w:type="dxa"/>
          </w:tcPr>
          <w:p w14:paraId="000001CC">
            <w:pPr>
              <w:pStyle w:val="TableParagraph"/>
              <w:spacing w:before="1"/>
              <w:ind w:left="107"/>
              <w:rPr>
                <w:sz w:val="22"/>
              </w:rPr>
            </w:pPr>
            <w:r>
              <w:rPr>
                <w:sz w:val="22"/>
              </w:rPr>
              <w:t>Acceptance</w:t>
            </w:r>
            <w:r>
              <w:rPr>
                <w:spacing w:val="-10"/>
                <w:sz w:val="22"/>
              </w:rPr>
              <w:t xml:space="preserve"> </w:t>
            </w:r>
            <w:r>
              <w:rPr>
                <w:spacing w:val="-2"/>
                <w:sz w:val="22"/>
              </w:rPr>
              <w:t>Criteria</w:t>
            </w:r>
          </w:p>
        </w:tc>
        <w:tc>
          <w:tcPr>
            <w:cnfStyle w:val="100100000000"/>
            <w:tcW w:w="1185" w:type="dxa"/>
          </w:tcPr>
          <w:p w14:paraId="000001CD">
            <w:pPr>
              <w:pStyle w:val="TableParagraph"/>
              <w:spacing w:before="1"/>
              <w:ind w:left="112"/>
              <w:rPr>
                <w:sz w:val="22"/>
              </w:rPr>
            </w:pPr>
            <w:r>
              <w:rPr>
                <w:spacing w:val="-2"/>
                <w:sz w:val="22"/>
              </w:rPr>
              <w:t xml:space="preserve">Iteration </w:t>
            </w:r>
            <w:r>
              <w:rPr>
                <w:spacing w:val="-4"/>
                <w:sz w:val="22"/>
              </w:rPr>
              <w:t>Path</w:t>
            </w:r>
          </w:p>
        </w:tc>
      </w:tr>
      <w:tr>
        <w:trPr>
          <w:trHeight w:val="269" w:hRule="atLeast"/>
        </w:trPr>
        <w:tc>
          <w:tcPr>
            <w:cnfStyle w:val="001000100000"/>
            <w:tcW w:w="854" w:type="dxa"/>
            <w:tcBorders>
              <w:bottom w:val="nil" w:sz="4" w:space="0"/>
            </w:tcBorders>
          </w:tcPr>
          <w:p w14:paraId="000001CE">
            <w:pPr>
              <w:pStyle w:val="TableParagraph"/>
              <w:spacing w:line="250" w:lineRule="exact"/>
              <w:ind w:left="110"/>
              <w:rPr>
                <w:sz w:val="21"/>
              </w:rPr>
            </w:pPr>
            <w:r>
              <w:rPr>
                <w:color w:val="3f3f3f"/>
                <w:spacing w:val="-2"/>
                <w:sz w:val="21"/>
              </w:rPr>
              <w:t>FD-</w:t>
            </w:r>
            <w:r>
              <w:rPr>
                <w:color w:val="3f3f3f"/>
                <w:spacing w:val="-5"/>
                <w:sz w:val="21"/>
              </w:rPr>
              <w:t>3/</w:t>
            </w:r>
          </w:p>
        </w:tc>
        <w:tc>
          <w:tcPr>
            <w:cnfStyle w:val="000010100000"/>
            <w:tcW w:w="3676" w:type="dxa"/>
            <w:tcBorders>
              <w:bottom w:val="nil" w:sz="4" w:space="0"/>
            </w:tcBorders>
          </w:tcPr>
          <w:p w14:paraId="000001CF">
            <w:pPr>
              <w:pStyle w:val="TableParagraph"/>
              <w:spacing w:before="1" w:line="248" w:lineRule="exact"/>
              <w:ind w:left="105"/>
              <w:rPr>
                <w:sz w:val="22"/>
              </w:rPr>
            </w:pPr>
            <w:r>
              <w:rPr>
                <w:color w:val="3f3f3f"/>
                <w:sz w:val="22"/>
              </w:rPr>
              <w:t>As</w:t>
            </w:r>
            <w:r>
              <w:rPr>
                <w:color w:val="3f3f3f"/>
                <w:spacing w:val="-4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an</w:t>
            </w:r>
            <w:r>
              <w:rPr>
                <w:color w:val="3f3f3f"/>
                <w:spacing w:val="-3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employee</w:t>
            </w:r>
            <w:r>
              <w:rPr>
                <w:color w:val="3f3f3f"/>
                <w:spacing w:val="-3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of</w:t>
            </w:r>
            <w:r>
              <w:rPr>
                <w:color w:val="3f3f3f"/>
                <w:spacing w:val="-3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the</w:t>
            </w:r>
            <w:r>
              <w:rPr>
                <w:color w:val="3f3f3f"/>
                <w:spacing w:val="-3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bank</w:t>
            </w:r>
            <w:r>
              <w:rPr>
                <w:color w:val="3f3f3f"/>
                <w:spacing w:val="-3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I</w:t>
            </w:r>
            <w:r>
              <w:rPr>
                <w:color w:val="3f3f3f"/>
                <w:spacing w:val="-3"/>
                <w:sz w:val="22"/>
              </w:rPr>
              <w:t xml:space="preserve"> </w:t>
            </w:r>
            <w:r>
              <w:rPr>
                <w:color w:val="3f3f3f"/>
                <w:spacing w:val="-2"/>
                <w:sz w:val="22"/>
              </w:rPr>
              <w:t>should</w:t>
            </w:r>
          </w:p>
        </w:tc>
        <w:tc>
          <w:tcPr>
            <w:cnfStyle w:val="000001100000"/>
            <w:tcW w:w="1089" w:type="dxa"/>
            <w:tcBorders>
              <w:bottom w:val="nil" w:sz="4" w:space="0"/>
            </w:tcBorders>
          </w:tcPr>
          <w:p w14:paraId="000001D0">
            <w:pPr>
              <w:pStyle w:val="TableParagraph"/>
              <w:spacing w:before="1" w:line="248" w:lineRule="exact"/>
              <w:ind w:left="106"/>
              <w:rPr>
                <w:sz w:val="22"/>
              </w:rPr>
            </w:pPr>
            <w:r>
              <w:rPr>
                <w:spacing w:val="-2"/>
                <w:sz w:val="22"/>
              </w:rPr>
              <w:t>Mobile</w:t>
            </w:r>
          </w:p>
        </w:tc>
        <w:tc>
          <w:tcPr>
            <w:cnfStyle w:val="000010100000"/>
            <w:tcW w:w="902" w:type="dxa"/>
            <w:tcBorders>
              <w:bottom w:val="nil" w:sz="4" w:space="0"/>
            </w:tcBorders>
          </w:tcPr>
          <w:p w14:paraId="000001D1">
            <w:pPr>
              <w:pStyle w:val="TableParagraph"/>
              <w:spacing w:before="1" w:line="248" w:lineRule="exact"/>
              <w:ind w:right="204"/>
              <w:jc w:val="center"/>
              <w:rPr>
                <w:sz w:val="22"/>
              </w:rPr>
            </w:pPr>
            <w:r>
              <w:rPr>
                <w:sz w:val="22"/>
              </w:rPr>
              <w:t>5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pacing w:val="-5"/>
                <w:sz w:val="22"/>
              </w:rPr>
              <w:t>per</w:t>
            </w:r>
          </w:p>
        </w:tc>
        <w:tc>
          <w:tcPr>
            <w:cnfStyle w:val="000001100000"/>
            <w:tcW w:w="3259" w:type="dxa"/>
            <w:tcBorders>
              <w:bottom w:val="nil" w:sz="4" w:space="0"/>
            </w:tcBorders>
          </w:tcPr>
          <w:p w14:paraId="000001D2">
            <w:pPr>
              <w:pStyle w:val="TableParagraph"/>
              <w:spacing w:before="1" w:line="248" w:lineRule="exact"/>
              <w:ind w:left="107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employee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of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the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ABC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pacing w:val="-4"/>
                <w:sz w:val="22"/>
              </w:rPr>
              <w:t>bank</w:t>
            </w:r>
          </w:p>
        </w:tc>
        <w:tc>
          <w:tcPr>
            <w:cnfStyle w:val="000100100000"/>
            <w:tcW w:w="1185" w:type="dxa"/>
            <w:tcBorders>
              <w:bottom w:val="nil" w:sz="4" w:space="0"/>
            </w:tcBorders>
          </w:tcPr>
          <w:p w14:paraId="000001D3">
            <w:pPr>
              <w:pStyle w:val="TableParagraph"/>
              <w:spacing w:before="1" w:line="248" w:lineRule="exact"/>
              <w:ind w:left="112"/>
              <w:rPr>
                <w:sz w:val="22"/>
              </w:rPr>
            </w:pPr>
            <w:r>
              <w:rPr>
                <w:sz w:val="22"/>
              </w:rPr>
              <w:t>Release</w:t>
            </w:r>
            <w:r>
              <w:rPr>
                <w:spacing w:val="-7"/>
                <w:sz w:val="22"/>
              </w:rPr>
              <w:t xml:space="preserve"> </w:t>
            </w:r>
            <w:r>
              <w:rPr>
                <w:spacing w:val="-5"/>
                <w:sz w:val="22"/>
              </w:rPr>
              <w:t>1-</w:t>
            </w:r>
          </w:p>
        </w:tc>
      </w:tr>
      <w:tr>
        <w:trPr>
          <w:trHeight w:val="269" w:hRule="atLeast"/>
        </w:trPr>
        <w:tc>
          <w:tcPr>
            <w:cnfStyle w:val="001000010000"/>
            <w:tcW w:w="854" w:type="dxa"/>
            <w:tcBorders>
              <w:top w:val="nil" w:sz="4" w:space="0"/>
              <w:bottom w:val="nil" w:sz="4" w:space="0"/>
            </w:tcBorders>
          </w:tcPr>
          <w:p w14:paraId="000001D4">
            <w:pPr>
              <w:pStyle w:val="TableParagraph"/>
              <w:spacing w:line="242" w:lineRule="exact"/>
              <w:ind w:left="110"/>
              <w:rPr>
                <w:sz w:val="21"/>
              </w:rPr>
            </w:pPr>
            <w:r>
              <w:rPr>
                <w:color w:val="3f3f3f"/>
                <w:spacing w:val="-2"/>
                <w:sz w:val="21"/>
              </w:rPr>
              <w:t>FD-</w:t>
            </w:r>
            <w:r>
              <w:rPr>
                <w:color w:val="3f3f3f"/>
                <w:spacing w:val="-5"/>
                <w:sz w:val="21"/>
              </w:rPr>
              <w:t>22</w:t>
            </w:r>
          </w:p>
        </w:tc>
        <w:tc>
          <w:tcPr>
            <w:cnfStyle w:val="000010010000"/>
            <w:tcW w:w="3676" w:type="dxa"/>
            <w:tcBorders>
              <w:top w:val="nil" w:sz="4" w:space="0"/>
              <w:bottom w:val="nil" w:sz="4" w:space="0"/>
            </w:tcBorders>
          </w:tcPr>
          <w:p w14:paraId="000001D5">
            <w:pPr>
              <w:pStyle w:val="TableParagraph"/>
              <w:spacing w:line="249" w:lineRule="exact"/>
              <w:ind w:left="105"/>
              <w:rPr>
                <w:sz w:val="22"/>
              </w:rPr>
            </w:pPr>
            <w:r>
              <w:rPr>
                <w:color w:val="3f3f3f"/>
                <w:sz w:val="22"/>
              </w:rPr>
              <w:t>be</w:t>
            </w:r>
            <w:r>
              <w:rPr>
                <w:color w:val="3f3f3f"/>
                <w:spacing w:val="-4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able</w:t>
            </w:r>
            <w:r>
              <w:rPr>
                <w:color w:val="3f3f3f"/>
                <w:spacing w:val="-4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to</w:t>
            </w:r>
            <w:r>
              <w:rPr>
                <w:color w:val="3f3f3f"/>
                <w:spacing w:val="-4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view</w:t>
            </w:r>
            <w:r>
              <w:rPr>
                <w:color w:val="3f3f3f"/>
                <w:spacing w:val="-4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the</w:t>
            </w:r>
            <w:r>
              <w:rPr>
                <w:color w:val="3f3f3f"/>
                <w:spacing w:val="-4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following</w:t>
            </w:r>
            <w:r>
              <w:rPr>
                <w:color w:val="3f3f3f"/>
                <w:spacing w:val="-3"/>
                <w:sz w:val="22"/>
              </w:rPr>
              <w:t xml:space="preserve"> </w:t>
            </w:r>
            <w:r>
              <w:rPr>
                <w:color w:val="3f3f3f"/>
                <w:spacing w:val="-2"/>
                <w:sz w:val="22"/>
              </w:rPr>
              <w:t>reports</w:t>
            </w:r>
          </w:p>
        </w:tc>
        <w:tc>
          <w:tcPr>
            <w:cnfStyle w:val="000001010000"/>
            <w:tcW w:w="1089" w:type="dxa"/>
            <w:tcBorders>
              <w:top w:val="nil" w:sz="4" w:space="0"/>
              <w:bottom w:val="nil" w:sz="4" w:space="0"/>
            </w:tcBorders>
          </w:tcPr>
          <w:p w14:paraId="000001D6">
            <w:pPr>
              <w:pStyle w:val="TableParagraph"/>
              <w:spacing w:line="249" w:lineRule="exact"/>
              <w:ind w:left="106"/>
              <w:rPr>
                <w:sz w:val="22"/>
              </w:rPr>
            </w:pPr>
            <w:r>
              <w:rPr>
                <w:spacing w:val="-2"/>
                <w:sz w:val="22"/>
              </w:rPr>
              <w:t>Banking</w:t>
            </w:r>
          </w:p>
        </w:tc>
        <w:tc>
          <w:tcPr>
            <w:cnfStyle w:val="000010010000"/>
            <w:tcW w:w="902" w:type="dxa"/>
            <w:tcBorders>
              <w:top w:val="nil" w:sz="4" w:space="0"/>
              <w:bottom w:val="nil" w:sz="4" w:space="0"/>
            </w:tcBorders>
          </w:tcPr>
          <w:p w14:paraId="000001D7">
            <w:pPr>
              <w:pStyle w:val="TableParagraph"/>
              <w:spacing w:line="249" w:lineRule="exact"/>
              <w:ind w:right="97"/>
              <w:jc w:val="center"/>
              <w:rPr>
                <w:sz w:val="22"/>
              </w:rPr>
            </w:pPr>
            <w:r>
              <w:rPr>
                <w:spacing w:val="-2"/>
                <w:sz w:val="22"/>
              </w:rPr>
              <w:t>report</w:t>
            </w:r>
          </w:p>
        </w:tc>
        <w:tc>
          <w:tcPr>
            <w:cnfStyle w:val="000001010000"/>
            <w:tcW w:w="3259" w:type="dxa"/>
            <w:tcBorders>
              <w:top w:val="nil" w:sz="4" w:space="0"/>
              <w:bottom w:val="nil" w:sz="4" w:space="0"/>
            </w:tcBorders>
          </w:tcPr>
          <w:p w14:paraId="000001D8">
            <w:pPr>
              <w:pStyle w:val="TableParagraph"/>
              <w:spacing w:line="249" w:lineRule="exact"/>
              <w:ind w:left="107"/>
              <w:rPr>
                <w:sz w:val="22"/>
              </w:rPr>
            </w:pPr>
            <w:r>
              <w:rPr>
                <w:sz w:val="22"/>
              </w:rPr>
              <w:t>should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be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able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to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generate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pacing w:val="-5"/>
                <w:sz w:val="22"/>
              </w:rPr>
              <w:t>the</w:t>
            </w:r>
          </w:p>
        </w:tc>
        <w:tc>
          <w:tcPr>
            <w:cnfStyle w:val="000100010000"/>
            <w:tcW w:w="1185" w:type="dxa"/>
            <w:tcBorders>
              <w:top w:val="nil" w:sz="4" w:space="0"/>
              <w:bottom w:val="nil" w:sz="4" w:space="0"/>
            </w:tcBorders>
          </w:tcPr>
          <w:p w14:paraId="000001D9">
            <w:pPr>
              <w:pStyle w:val="TableParagraph"/>
              <w:spacing w:line="249" w:lineRule="exact"/>
              <w:ind w:left="112"/>
              <w:rPr>
                <w:sz w:val="22"/>
              </w:rPr>
            </w:pPr>
            <w:r>
              <w:rPr>
                <w:sz w:val="22"/>
              </w:rPr>
              <w:t>Sprint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pacing w:val="-10"/>
                <w:sz w:val="22"/>
              </w:rPr>
              <w:t>3</w:t>
            </w:r>
          </w:p>
        </w:tc>
      </w:tr>
      <w:tr>
        <w:trPr>
          <w:trHeight w:val="268" w:hRule="atLeast"/>
        </w:trPr>
        <w:tc>
          <w:tcPr>
            <w:cnfStyle w:val="001000100000"/>
            <w:tcW w:w="854" w:type="dxa"/>
            <w:tcBorders>
              <w:top w:val="nil" w:sz="4" w:space="0"/>
              <w:bottom w:val="nil" w:sz="4" w:space="0"/>
            </w:tcBorders>
          </w:tcPr>
          <w:p w14:paraId="000001D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cnfStyle w:val="000010100000"/>
            <w:tcW w:w="3676" w:type="dxa"/>
            <w:tcBorders>
              <w:top w:val="nil" w:sz="4" w:space="0"/>
              <w:bottom w:val="nil" w:sz="4" w:space="0"/>
            </w:tcBorders>
          </w:tcPr>
          <w:p w14:paraId="000001DB">
            <w:pPr>
              <w:pStyle w:val="TableParagraph"/>
              <w:spacing w:line="249" w:lineRule="exact"/>
              <w:ind w:left="105"/>
              <w:rPr>
                <w:sz w:val="22"/>
              </w:rPr>
            </w:pPr>
            <w:r>
              <w:rPr>
                <w:color w:val="3f3f3f"/>
                <w:sz w:val="22"/>
              </w:rPr>
              <w:t>with</w:t>
            </w:r>
            <w:r>
              <w:rPr>
                <w:color w:val="3f3f3f"/>
                <w:spacing w:val="-5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the</w:t>
            </w:r>
            <w:r>
              <w:rPr>
                <w:color w:val="3f3f3f"/>
                <w:spacing w:val="-5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necessary</w:t>
            </w:r>
            <w:r>
              <w:rPr>
                <w:color w:val="3f3f3f"/>
                <w:spacing w:val="-5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details</w:t>
            </w:r>
            <w:r>
              <w:rPr>
                <w:color w:val="3f3f3f"/>
                <w:spacing w:val="-5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so</w:t>
            </w:r>
            <w:r>
              <w:rPr>
                <w:color w:val="3f3f3f"/>
                <w:spacing w:val="-4"/>
                <w:sz w:val="22"/>
              </w:rPr>
              <w:t xml:space="preserve"> they</w:t>
            </w:r>
          </w:p>
        </w:tc>
        <w:tc>
          <w:tcPr>
            <w:cnfStyle w:val="000001100000"/>
            <w:tcW w:w="1089" w:type="dxa"/>
            <w:tcBorders>
              <w:top w:val="nil" w:sz="4" w:space="0"/>
              <w:bottom w:val="nil" w:sz="4" w:space="0"/>
            </w:tcBorders>
          </w:tcPr>
          <w:p w14:paraId="000001D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cnfStyle w:val="000010100000"/>
            <w:tcW w:w="902" w:type="dxa"/>
            <w:tcBorders>
              <w:top w:val="nil" w:sz="4" w:space="0"/>
              <w:bottom w:val="nil" w:sz="4" w:space="0"/>
            </w:tcBorders>
          </w:tcPr>
          <w:p w14:paraId="000001DD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cnfStyle w:val="000001100000"/>
            <w:tcW w:w="3259" w:type="dxa"/>
            <w:tcBorders>
              <w:top w:val="nil" w:sz="4" w:space="0"/>
              <w:bottom w:val="nil" w:sz="4" w:space="0"/>
            </w:tcBorders>
          </w:tcPr>
          <w:p w14:paraId="000001DE">
            <w:pPr>
              <w:pStyle w:val="TableParagraph"/>
              <w:spacing w:line="249" w:lineRule="exact"/>
              <w:ind w:left="107"/>
              <w:rPr>
                <w:sz w:val="22"/>
              </w:rPr>
            </w:pPr>
            <w:r>
              <w:rPr>
                <w:sz w:val="22"/>
              </w:rPr>
              <w:t>report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and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z w:val="22"/>
              </w:rPr>
              <w:t>view</w:t>
            </w:r>
            <w:r>
              <w:rPr>
                <w:spacing w:val="-4"/>
                <w:sz w:val="22"/>
              </w:rPr>
              <w:t xml:space="preserve"> them</w:t>
            </w:r>
          </w:p>
        </w:tc>
        <w:tc>
          <w:tcPr>
            <w:cnfStyle w:val="000100100000"/>
            <w:tcW w:w="1185" w:type="dxa"/>
            <w:tcBorders>
              <w:top w:val="nil" w:sz="4" w:space="0"/>
              <w:bottom w:val="nil" w:sz="4" w:space="0"/>
            </w:tcBorders>
          </w:tcPr>
          <w:p w14:paraId="000001DF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68" w:hRule="atLeast"/>
        </w:trPr>
        <w:tc>
          <w:tcPr>
            <w:cnfStyle w:val="001000010000"/>
            <w:tcW w:w="854" w:type="dxa"/>
            <w:tcBorders>
              <w:top w:val="nil" w:sz="4" w:space="0"/>
              <w:bottom w:val="nil" w:sz="4" w:space="0"/>
            </w:tcBorders>
          </w:tcPr>
          <w:p w14:paraId="000001E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cnfStyle w:val="000010010000"/>
            <w:tcW w:w="3676" w:type="dxa"/>
            <w:tcBorders>
              <w:top w:val="nil" w:sz="4" w:space="0"/>
              <w:bottom w:val="nil" w:sz="4" w:space="0"/>
            </w:tcBorders>
          </w:tcPr>
          <w:p w14:paraId="000001E1">
            <w:pPr>
              <w:pStyle w:val="TableParagraph"/>
              <w:spacing w:line="248" w:lineRule="exact"/>
              <w:ind w:left="105"/>
              <w:rPr>
                <w:sz w:val="22"/>
              </w:rPr>
            </w:pPr>
            <w:r>
              <w:rPr>
                <w:color w:val="3f3f3f"/>
                <w:sz w:val="22"/>
              </w:rPr>
              <w:t>make</w:t>
            </w:r>
            <w:r>
              <w:rPr>
                <w:color w:val="3f3f3f"/>
                <w:spacing w:val="-8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better</w:t>
            </w:r>
            <w:r>
              <w:rPr>
                <w:color w:val="3f3f3f"/>
                <w:spacing w:val="-5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decisions</w:t>
            </w:r>
            <w:r>
              <w:rPr>
                <w:color w:val="3f3f3f"/>
                <w:spacing w:val="-5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based</w:t>
            </w:r>
            <w:r>
              <w:rPr>
                <w:color w:val="3f3f3f"/>
                <w:spacing w:val="-5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on</w:t>
            </w:r>
            <w:r>
              <w:rPr>
                <w:color w:val="3f3f3f"/>
                <w:spacing w:val="-5"/>
                <w:sz w:val="22"/>
              </w:rPr>
              <w:t xml:space="preserve"> the</w:t>
            </w:r>
          </w:p>
        </w:tc>
        <w:tc>
          <w:tcPr>
            <w:cnfStyle w:val="000001010000"/>
            <w:tcW w:w="1089" w:type="dxa"/>
            <w:tcBorders>
              <w:top w:val="nil" w:sz="4" w:space="0"/>
              <w:bottom w:val="nil" w:sz="4" w:space="0"/>
            </w:tcBorders>
          </w:tcPr>
          <w:p w14:paraId="000001E2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cnfStyle w:val="000010010000"/>
            <w:tcW w:w="902" w:type="dxa"/>
            <w:tcBorders>
              <w:top w:val="nil" w:sz="4" w:space="0"/>
              <w:bottom w:val="nil" w:sz="4" w:space="0"/>
            </w:tcBorders>
          </w:tcPr>
          <w:p w14:paraId="000001E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cnfStyle w:val="000001010000"/>
            <w:tcW w:w="3259" w:type="dxa"/>
            <w:tcBorders>
              <w:top w:val="nil" w:sz="4" w:space="0"/>
              <w:bottom w:val="nil" w:sz="4" w:space="0"/>
            </w:tcBorders>
          </w:tcPr>
          <w:p w14:paraId="000001E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cnfStyle w:val="000100010000"/>
            <w:tcW w:w="1185" w:type="dxa"/>
            <w:tcBorders>
              <w:top w:val="nil" w:sz="4" w:space="0"/>
              <w:bottom w:val="nil" w:sz="4" w:space="0"/>
            </w:tcBorders>
          </w:tcPr>
          <w:p w14:paraId="000001E5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545" w:hRule="atLeast"/>
        </w:trPr>
        <w:tc>
          <w:tcPr>
            <w:cnfStyle w:val="011000000000"/>
            <w:tcW w:w="854" w:type="dxa"/>
            <w:tcBorders>
              <w:top w:val="nil" w:sz="4" w:space="0"/>
            </w:tcBorders>
          </w:tcPr>
          <w:p w14:paraId="000001E6"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cnfStyle w:val="010010000000"/>
            <w:tcW w:w="3676" w:type="dxa"/>
            <w:tcBorders>
              <w:top w:val="nil" w:sz="4" w:space="0"/>
            </w:tcBorders>
          </w:tcPr>
          <w:p w14:paraId="000001E7">
            <w:pPr>
              <w:pStyle w:val="TableParagraph"/>
              <w:ind w:left="105"/>
              <w:rPr>
                <w:sz w:val="22"/>
              </w:rPr>
            </w:pPr>
            <w:r>
              <w:rPr>
                <w:color w:val="3f3f3f"/>
                <w:spacing w:val="-4"/>
                <w:sz w:val="22"/>
              </w:rPr>
              <w:t>same</w:t>
            </w:r>
          </w:p>
        </w:tc>
        <w:tc>
          <w:tcPr>
            <w:cnfStyle w:val="010001000000"/>
            <w:tcW w:w="1089" w:type="dxa"/>
            <w:tcBorders>
              <w:top w:val="nil" w:sz="4" w:space="0"/>
            </w:tcBorders>
          </w:tcPr>
          <w:p w14:paraId="000001E8"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cnfStyle w:val="010010000000"/>
            <w:tcW w:w="902" w:type="dxa"/>
            <w:tcBorders>
              <w:top w:val="nil" w:sz="4" w:space="0"/>
            </w:tcBorders>
          </w:tcPr>
          <w:p w14:paraId="000001E9"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cnfStyle w:val="010001000000"/>
            <w:tcW w:w="3259" w:type="dxa"/>
            <w:tcBorders>
              <w:top w:val="nil" w:sz="4" w:space="0"/>
            </w:tcBorders>
          </w:tcPr>
          <w:p w14:paraId="000001EA"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cnfStyle w:val="010100000000"/>
            <w:tcW w:w="1185" w:type="dxa"/>
            <w:tcBorders>
              <w:top w:val="nil" w:sz="4" w:space="0"/>
            </w:tcBorders>
          </w:tcPr>
          <w:p w14:paraId="000001EB">
            <w:pPr>
              <w:pStyle w:val="TableParagraph"/>
              <w:rPr>
                <w:rFonts w:ascii="Times New Roman"/>
                <w:sz w:val="22"/>
              </w:rPr>
            </w:pPr>
          </w:p>
        </w:tc>
      </w:tr>
    </w:tbl>
    <w:p w14:paraId="000001EC">
      <w:pPr>
        <w:spacing w:after="0"/>
        <w:rPr>
          <w:rFonts w:ascii="Times New Roman"/>
          <w:sz w:val="22"/>
        </w:rPr>
        <w:sectPr>
          <w:type w:val="continuous"/>
          <w:pgSz w:w="12240" w:h="15840"/>
          <w:pgMar w:top="1420" w:right="420" w:bottom="280" w:left="480"/>
        </w:sectPr>
      </w:pPr>
    </w:p>
    <w:tbl>
      <w:tblPr>
        <w:tblW w:w="0" w:type="auto"/>
        <w:jc w:val="left"/>
        <w:tblInd w:w="254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54"/>
        <w:gridCol w:w="3676"/>
        <w:gridCol w:w="1089"/>
        <w:gridCol w:w="902"/>
        <w:gridCol w:w="3259"/>
        <w:gridCol w:w="1185"/>
      </w:tblGrid>
      <w:tr>
        <w:trPr>
          <w:trHeight w:val="4578" w:hRule="atLeast"/>
        </w:trPr>
        <w:tc>
          <w:tcPr>
            <w:cnfStyle w:val="101000000000"/>
            <w:tcW w:w="854" w:type="dxa"/>
          </w:tcPr>
          <w:p w14:paraId="000001ED"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cnfStyle w:val="100010000000"/>
            <w:tcW w:w="3676" w:type="dxa"/>
          </w:tcPr>
          <w:p w14:paraId="000001EE">
            <w:pPr>
              <w:pStyle w:val="TableParagraph"/>
              <w:numPr>
                <w:ilvl w:val="0"/>
                <w:numId w:val="4"/>
              </w:numPr>
              <w:tabs>
                <w:tab w:val="left" w:leader="none" w:pos="465"/>
              </w:tabs>
              <w:spacing w:before="1" w:after="0" w:line="240" w:lineRule="auto"/>
              <w:ind w:left="465" w:right="330" w:hanging="360"/>
              <w:jc w:val="left"/>
              <w:rPr>
                <w:sz w:val="22"/>
              </w:rPr>
            </w:pPr>
            <w:r>
              <w:rPr>
                <w:color w:val="3f3f3f"/>
                <w:sz w:val="22"/>
              </w:rPr>
              <w:t>Total</w:t>
            </w:r>
            <w:r>
              <w:rPr>
                <w:color w:val="3f3f3f"/>
                <w:spacing w:val="-7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value</w:t>
            </w:r>
            <w:r>
              <w:rPr>
                <w:color w:val="3f3f3f"/>
                <w:spacing w:val="-7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of</w:t>
            </w:r>
            <w:r>
              <w:rPr>
                <w:color w:val="3f3f3f"/>
                <w:spacing w:val="-7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FDs</w:t>
            </w:r>
            <w:r>
              <w:rPr>
                <w:color w:val="3f3f3f"/>
                <w:spacing w:val="-7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for</w:t>
            </w:r>
            <w:r>
              <w:rPr>
                <w:color w:val="3f3f3f"/>
                <w:spacing w:val="-7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users</w:t>
            </w:r>
            <w:r>
              <w:rPr>
                <w:color w:val="3f3f3f"/>
                <w:spacing w:val="-7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with tenor of less than 6 months.</w:t>
            </w:r>
          </w:p>
          <w:p w14:paraId="000001EF">
            <w:pPr>
              <w:pStyle w:val="TableParagraph"/>
              <w:numPr>
                <w:ilvl w:val="0"/>
                <w:numId w:val="4"/>
              </w:numPr>
              <w:tabs>
                <w:tab w:val="left" w:leader="none" w:pos="465"/>
              </w:tabs>
              <w:spacing w:before="1" w:after="0" w:line="240" w:lineRule="auto"/>
              <w:ind w:left="465" w:right="309" w:hanging="360"/>
              <w:jc w:val="left"/>
              <w:rPr>
                <w:sz w:val="22"/>
              </w:rPr>
            </w:pPr>
            <w:r>
              <w:rPr>
                <w:color w:val="3f3f3f"/>
                <w:sz w:val="22"/>
              </w:rPr>
              <w:t>Total value of FDs for senior citizens</w:t>
            </w:r>
            <w:r>
              <w:rPr>
                <w:color w:val="3f3f3f"/>
                <w:spacing w:val="-7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with</w:t>
            </w:r>
            <w:r>
              <w:rPr>
                <w:color w:val="3f3f3f"/>
                <w:spacing w:val="-7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tenor</w:t>
            </w:r>
            <w:r>
              <w:rPr>
                <w:color w:val="3f3f3f"/>
                <w:spacing w:val="-7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of</w:t>
            </w:r>
            <w:r>
              <w:rPr>
                <w:color w:val="3f3f3f"/>
                <w:spacing w:val="-7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less</w:t>
            </w:r>
            <w:r>
              <w:rPr>
                <w:color w:val="3f3f3f"/>
                <w:spacing w:val="-7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than</w:t>
            </w:r>
            <w:r>
              <w:rPr>
                <w:color w:val="3f3f3f"/>
                <w:spacing w:val="-7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 xml:space="preserve">6 </w:t>
            </w:r>
            <w:r>
              <w:rPr>
                <w:color w:val="3f3f3f"/>
                <w:spacing w:val="-2"/>
                <w:sz w:val="22"/>
              </w:rPr>
              <w:t>months.</w:t>
            </w:r>
          </w:p>
          <w:p w14:paraId="000001F0">
            <w:pPr>
              <w:pStyle w:val="TableParagraph"/>
              <w:numPr>
                <w:ilvl w:val="0"/>
                <w:numId w:val="4"/>
              </w:numPr>
              <w:tabs>
                <w:tab w:val="left" w:leader="none" w:pos="465"/>
              </w:tabs>
              <w:spacing w:before="0" w:after="0" w:line="240" w:lineRule="auto"/>
              <w:ind w:left="465" w:right="206" w:hanging="360"/>
              <w:jc w:val="left"/>
              <w:rPr>
                <w:sz w:val="22"/>
              </w:rPr>
            </w:pPr>
            <w:r>
              <w:rPr>
                <w:color w:val="3f3f3f"/>
                <w:sz w:val="22"/>
              </w:rPr>
              <w:t>Total value of FDs for users with tenor</w:t>
            </w:r>
            <w:r>
              <w:rPr>
                <w:color w:val="3f3f3f"/>
                <w:spacing w:val="-6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of</w:t>
            </w:r>
            <w:r>
              <w:rPr>
                <w:color w:val="3f3f3f"/>
                <w:spacing w:val="-6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between</w:t>
            </w:r>
            <w:r>
              <w:rPr>
                <w:color w:val="3f3f3f"/>
                <w:spacing w:val="-6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6</w:t>
            </w:r>
            <w:r>
              <w:rPr>
                <w:color w:val="3f3f3f"/>
                <w:spacing w:val="-6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months</w:t>
            </w:r>
            <w:r>
              <w:rPr>
                <w:color w:val="3f3f3f"/>
                <w:spacing w:val="-6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1</w:t>
            </w:r>
            <w:r>
              <w:rPr>
                <w:color w:val="3f3f3f"/>
                <w:spacing w:val="-6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day and 1 year.</w:t>
            </w:r>
          </w:p>
          <w:p w14:paraId="000001F1">
            <w:pPr>
              <w:pStyle w:val="TableParagraph"/>
              <w:numPr>
                <w:ilvl w:val="0"/>
                <w:numId w:val="4"/>
              </w:numPr>
              <w:tabs>
                <w:tab w:val="left" w:leader="none" w:pos="465"/>
              </w:tabs>
              <w:spacing w:before="1" w:after="0" w:line="240" w:lineRule="auto"/>
              <w:ind w:left="465" w:right="310" w:hanging="360"/>
              <w:jc w:val="left"/>
              <w:rPr>
                <w:sz w:val="22"/>
              </w:rPr>
            </w:pPr>
            <w:r>
              <w:rPr>
                <w:color w:val="3f3f3f"/>
                <w:sz w:val="22"/>
              </w:rPr>
              <w:t>Total value of FDs for senior citizens</w:t>
            </w:r>
            <w:r>
              <w:rPr>
                <w:color w:val="3f3f3f"/>
                <w:spacing w:val="-8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with</w:t>
            </w:r>
            <w:r>
              <w:rPr>
                <w:color w:val="3f3f3f"/>
                <w:spacing w:val="-8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tenor</w:t>
            </w:r>
            <w:r>
              <w:rPr>
                <w:color w:val="3f3f3f"/>
                <w:spacing w:val="-8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of</w:t>
            </w:r>
            <w:r>
              <w:rPr>
                <w:color w:val="3f3f3f"/>
                <w:spacing w:val="-8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between</w:t>
            </w:r>
            <w:r>
              <w:rPr>
                <w:color w:val="3f3f3f"/>
                <w:spacing w:val="-8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6 months 1 day and 1 year.</w:t>
            </w:r>
          </w:p>
          <w:p w14:paraId="000001F2">
            <w:pPr>
              <w:pStyle w:val="TableParagraph"/>
              <w:numPr>
                <w:ilvl w:val="0"/>
                <w:numId w:val="4"/>
              </w:numPr>
              <w:tabs>
                <w:tab w:val="left" w:leader="none" w:pos="465"/>
              </w:tabs>
              <w:spacing w:before="0" w:after="0" w:line="264" w:lineRule="exact"/>
              <w:ind w:left="465" w:right="0" w:hanging="360"/>
              <w:jc w:val="left"/>
              <w:rPr>
                <w:sz w:val="22"/>
              </w:rPr>
            </w:pPr>
            <w:r>
              <w:rPr>
                <w:color w:val="3f3f3f"/>
                <w:sz w:val="22"/>
              </w:rPr>
              <w:t>Number</w:t>
            </w:r>
            <w:r>
              <w:rPr>
                <w:color w:val="3f3f3f"/>
                <w:spacing w:val="-4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of</w:t>
            </w:r>
            <w:r>
              <w:rPr>
                <w:color w:val="3f3f3f"/>
                <w:spacing w:val="-4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FDs</w:t>
            </w:r>
            <w:r>
              <w:rPr>
                <w:color w:val="3f3f3f"/>
                <w:spacing w:val="-3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that</w:t>
            </w:r>
            <w:r>
              <w:rPr>
                <w:color w:val="3f3f3f"/>
                <w:spacing w:val="-4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are</w:t>
            </w:r>
            <w:r>
              <w:rPr>
                <w:color w:val="3f3f3f"/>
                <w:spacing w:val="-4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more</w:t>
            </w:r>
            <w:r>
              <w:rPr>
                <w:color w:val="3f3f3f"/>
                <w:spacing w:val="-3"/>
                <w:sz w:val="22"/>
              </w:rPr>
              <w:t xml:space="preserve"> </w:t>
            </w:r>
            <w:r>
              <w:rPr>
                <w:color w:val="3f3f3f"/>
                <w:spacing w:val="-4"/>
                <w:sz w:val="22"/>
              </w:rPr>
              <w:t>than</w:t>
            </w:r>
          </w:p>
          <w:p w14:paraId="000001F3">
            <w:pPr>
              <w:pStyle w:val="TableParagraph"/>
              <w:ind w:left="465"/>
              <w:rPr>
                <w:sz w:val="22"/>
              </w:rPr>
            </w:pPr>
            <w:r>
              <w:rPr>
                <w:color w:val="3f3f3f"/>
                <w:sz w:val="22"/>
              </w:rPr>
              <w:t>1.5</w:t>
            </w:r>
            <w:r>
              <w:rPr>
                <w:color w:val="3f3f3f"/>
                <w:spacing w:val="-5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million</w:t>
            </w:r>
            <w:r>
              <w:rPr>
                <w:color w:val="3f3f3f"/>
                <w:spacing w:val="-4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USD</w:t>
            </w:r>
            <w:r>
              <w:rPr>
                <w:color w:val="3f3f3f"/>
                <w:spacing w:val="-5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for</w:t>
            </w:r>
            <w:r>
              <w:rPr>
                <w:color w:val="3f3f3f"/>
                <w:spacing w:val="-4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normal</w:t>
            </w:r>
            <w:r>
              <w:rPr>
                <w:color w:val="3f3f3f"/>
                <w:spacing w:val="-4"/>
                <w:sz w:val="22"/>
              </w:rPr>
              <w:t xml:space="preserve"> </w:t>
            </w:r>
            <w:r>
              <w:rPr>
                <w:color w:val="3f3f3f"/>
                <w:spacing w:val="-2"/>
                <w:sz w:val="22"/>
              </w:rPr>
              <w:t>users.</w:t>
            </w:r>
          </w:p>
          <w:p w14:paraId="000001F4">
            <w:pPr>
              <w:pStyle w:val="TableParagraph"/>
              <w:numPr>
                <w:ilvl w:val="0"/>
                <w:numId w:val="3"/>
              </w:numPr>
              <w:tabs>
                <w:tab w:val="left" w:leader="none" w:pos="465"/>
              </w:tabs>
              <w:spacing w:before="1" w:after="0" w:line="240" w:lineRule="auto"/>
              <w:ind w:left="465" w:right="0" w:hanging="360"/>
              <w:jc w:val="left"/>
              <w:rPr>
                <w:sz w:val="22"/>
              </w:rPr>
            </w:pPr>
            <w:r>
              <w:rPr>
                <w:color w:val="3f3f3f"/>
                <w:sz w:val="22"/>
              </w:rPr>
              <w:t>Number</w:t>
            </w:r>
            <w:r>
              <w:rPr>
                <w:color w:val="3f3f3f"/>
                <w:spacing w:val="-4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of</w:t>
            </w:r>
            <w:r>
              <w:rPr>
                <w:color w:val="3f3f3f"/>
                <w:spacing w:val="-4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FDs</w:t>
            </w:r>
            <w:r>
              <w:rPr>
                <w:color w:val="3f3f3f"/>
                <w:spacing w:val="-3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that</w:t>
            </w:r>
            <w:r>
              <w:rPr>
                <w:color w:val="3f3f3f"/>
                <w:spacing w:val="-4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are</w:t>
            </w:r>
            <w:r>
              <w:rPr>
                <w:color w:val="3f3f3f"/>
                <w:spacing w:val="-4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more</w:t>
            </w:r>
            <w:r>
              <w:rPr>
                <w:color w:val="3f3f3f"/>
                <w:spacing w:val="-3"/>
                <w:sz w:val="22"/>
              </w:rPr>
              <w:t xml:space="preserve"> </w:t>
            </w:r>
            <w:r>
              <w:rPr>
                <w:color w:val="3f3f3f"/>
                <w:spacing w:val="-4"/>
                <w:sz w:val="22"/>
              </w:rPr>
              <w:t>than</w:t>
            </w:r>
          </w:p>
          <w:p w14:paraId="000001F5">
            <w:pPr>
              <w:pStyle w:val="TableParagraph"/>
              <w:ind w:left="465"/>
              <w:rPr>
                <w:sz w:val="22"/>
              </w:rPr>
            </w:pPr>
            <w:r>
              <w:rPr>
                <w:color w:val="3f3f3f"/>
                <w:sz w:val="22"/>
              </w:rPr>
              <w:t>1.5</w:t>
            </w:r>
            <w:r>
              <w:rPr>
                <w:color w:val="3f3f3f"/>
                <w:spacing w:val="-8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million</w:t>
            </w:r>
            <w:r>
              <w:rPr>
                <w:color w:val="3f3f3f"/>
                <w:spacing w:val="-8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USD</w:t>
            </w:r>
            <w:r>
              <w:rPr>
                <w:color w:val="3f3f3f"/>
                <w:spacing w:val="-8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for</w:t>
            </w:r>
            <w:r>
              <w:rPr>
                <w:color w:val="3f3f3f"/>
                <w:spacing w:val="-8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senior</w:t>
            </w:r>
            <w:r>
              <w:rPr>
                <w:color w:val="3f3f3f"/>
                <w:spacing w:val="-8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 xml:space="preserve">citizen </w:t>
            </w:r>
            <w:r>
              <w:rPr>
                <w:color w:val="3f3f3f"/>
                <w:spacing w:val="-2"/>
                <w:sz w:val="22"/>
              </w:rPr>
              <w:t>users.</w:t>
            </w:r>
          </w:p>
        </w:tc>
        <w:tc>
          <w:tcPr>
            <w:cnfStyle w:val="100001000000"/>
            <w:tcW w:w="1089" w:type="dxa"/>
          </w:tcPr>
          <w:p w14:paraId="000001F6"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cnfStyle w:val="100010000000"/>
            <w:tcW w:w="902" w:type="dxa"/>
          </w:tcPr>
          <w:p w14:paraId="000001F7"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cnfStyle w:val="100001000000"/>
            <w:tcW w:w="3259" w:type="dxa"/>
          </w:tcPr>
          <w:p w14:paraId="000001F8"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cnfStyle w:val="100100000000"/>
            <w:tcW w:w="1185" w:type="dxa"/>
          </w:tcPr>
          <w:p w14:paraId="000001F9"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1223" w:hRule="atLeast"/>
        </w:trPr>
        <w:tc>
          <w:tcPr>
            <w:cnfStyle w:val="011000000000"/>
            <w:tcW w:w="854" w:type="dxa"/>
          </w:tcPr>
          <w:p w14:paraId="000001FA">
            <w:pPr>
              <w:pStyle w:val="TableParagraph"/>
              <w:spacing w:before="1"/>
              <w:ind w:left="110" w:right="205"/>
              <w:rPr>
                <w:sz w:val="22"/>
              </w:rPr>
            </w:pPr>
            <w:r>
              <w:rPr>
                <w:color w:val="3f3f3f"/>
                <w:spacing w:val="-2"/>
                <w:sz w:val="22"/>
              </w:rPr>
              <w:t>FD-3/ FD-</w:t>
            </w:r>
            <w:r>
              <w:rPr>
                <w:color w:val="3f3f3f"/>
                <w:spacing w:val="-5"/>
                <w:sz w:val="22"/>
              </w:rPr>
              <w:t>23</w:t>
            </w:r>
          </w:p>
        </w:tc>
        <w:tc>
          <w:tcPr>
            <w:cnfStyle w:val="010010000000"/>
            <w:tcW w:w="3676" w:type="dxa"/>
          </w:tcPr>
          <w:p w14:paraId="000001FB">
            <w:pPr>
              <w:pStyle w:val="TableParagraph"/>
              <w:spacing w:before="1"/>
              <w:ind w:left="105" w:right="114"/>
              <w:rPr>
                <w:sz w:val="22"/>
              </w:rPr>
            </w:pPr>
            <w:r>
              <w:rPr>
                <w:color w:val="3f3f3f"/>
                <w:sz w:val="22"/>
              </w:rPr>
              <w:t>As an employee of the bank I should be</w:t>
            </w:r>
            <w:r>
              <w:rPr>
                <w:color w:val="3f3f3f"/>
                <w:spacing w:val="-6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able</w:t>
            </w:r>
            <w:r>
              <w:rPr>
                <w:color w:val="3f3f3f"/>
                <w:spacing w:val="-6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to</w:t>
            </w:r>
            <w:r>
              <w:rPr>
                <w:color w:val="3f3f3f"/>
                <w:spacing w:val="-6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export</w:t>
            </w:r>
            <w:r>
              <w:rPr>
                <w:color w:val="3f3f3f"/>
                <w:spacing w:val="-6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the</w:t>
            </w:r>
            <w:r>
              <w:rPr>
                <w:color w:val="3f3f3f"/>
                <w:spacing w:val="-6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desired</w:t>
            </w:r>
            <w:r>
              <w:rPr>
                <w:color w:val="3f3f3f"/>
                <w:spacing w:val="-6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report</w:t>
            </w:r>
            <w:r>
              <w:rPr>
                <w:color w:val="3f3f3f"/>
                <w:spacing w:val="-6"/>
                <w:sz w:val="22"/>
              </w:rPr>
              <w:t xml:space="preserve"> </w:t>
            </w:r>
            <w:r>
              <w:rPr>
                <w:color w:val="3f3f3f"/>
                <w:sz w:val="22"/>
              </w:rPr>
              <w:t>in excel format so that I can further analyse the data</w:t>
            </w:r>
          </w:p>
        </w:tc>
        <w:tc>
          <w:tcPr>
            <w:cnfStyle w:val="010001000000"/>
            <w:tcW w:w="1089" w:type="dxa"/>
          </w:tcPr>
          <w:p w14:paraId="000001FC">
            <w:pPr>
              <w:pStyle w:val="TableParagraph"/>
              <w:spacing w:before="1"/>
              <w:ind w:left="106" w:right="256"/>
              <w:rPr>
                <w:sz w:val="22"/>
              </w:rPr>
            </w:pPr>
            <w:r>
              <w:rPr>
                <w:spacing w:val="-2"/>
                <w:sz w:val="22"/>
              </w:rPr>
              <w:t>Mobile Banking</w:t>
            </w:r>
          </w:p>
        </w:tc>
        <w:tc>
          <w:tcPr>
            <w:cnfStyle w:val="010010000000"/>
            <w:tcW w:w="902" w:type="dxa"/>
          </w:tcPr>
          <w:p w14:paraId="000001FD">
            <w:pPr>
              <w:pStyle w:val="TableParagraph"/>
              <w:spacing w:before="1"/>
              <w:ind w:left="111" w:right="204"/>
              <w:rPr>
                <w:sz w:val="22"/>
              </w:rPr>
            </w:pPr>
            <w:r>
              <w:rPr>
                <w:sz w:val="22"/>
              </w:rPr>
              <w:t xml:space="preserve">1 per </w:t>
            </w:r>
            <w:r>
              <w:rPr>
                <w:spacing w:val="-2"/>
                <w:sz w:val="22"/>
              </w:rPr>
              <w:t>report</w:t>
            </w:r>
          </w:p>
        </w:tc>
        <w:tc>
          <w:tcPr>
            <w:cnfStyle w:val="010001000000"/>
            <w:tcW w:w="3259" w:type="dxa"/>
          </w:tcPr>
          <w:p w14:paraId="000001FE">
            <w:pPr>
              <w:pStyle w:val="TableParagraph"/>
              <w:spacing w:before="1"/>
              <w:ind w:left="107" w:right="11"/>
              <w:rPr>
                <w:sz w:val="22"/>
              </w:rPr>
            </w:pPr>
            <w:r>
              <w:rPr>
                <w:sz w:val="22"/>
              </w:rPr>
              <w:t>The employee of the ABC bank should</w:t>
            </w:r>
            <w:r>
              <w:rPr>
                <w:spacing w:val="-10"/>
                <w:sz w:val="22"/>
              </w:rPr>
              <w:t xml:space="preserve"> </w:t>
            </w:r>
            <w:r>
              <w:rPr>
                <w:sz w:val="22"/>
              </w:rPr>
              <w:t>able</w:t>
            </w:r>
            <w:r>
              <w:rPr>
                <w:spacing w:val="-10"/>
                <w:sz w:val="22"/>
              </w:rPr>
              <w:t xml:space="preserve"> </w:t>
            </w:r>
            <w:r>
              <w:rPr>
                <w:sz w:val="22"/>
              </w:rPr>
              <w:t>download</w:t>
            </w:r>
            <w:r>
              <w:rPr>
                <w:spacing w:val="-10"/>
                <w:sz w:val="22"/>
              </w:rPr>
              <w:t xml:space="preserve"> </w:t>
            </w:r>
            <w:r>
              <w:rPr>
                <w:sz w:val="22"/>
              </w:rPr>
              <w:t>the</w:t>
            </w:r>
            <w:r>
              <w:rPr>
                <w:spacing w:val="-10"/>
                <w:sz w:val="22"/>
              </w:rPr>
              <w:t xml:space="preserve"> </w:t>
            </w:r>
            <w:r>
              <w:rPr>
                <w:sz w:val="22"/>
              </w:rPr>
              <w:t xml:space="preserve">reports in excel format at click of the </w:t>
            </w:r>
            <w:r>
              <w:rPr>
                <w:spacing w:val="-2"/>
                <w:sz w:val="22"/>
              </w:rPr>
              <w:t>button</w:t>
            </w:r>
          </w:p>
        </w:tc>
        <w:tc>
          <w:tcPr>
            <w:cnfStyle w:val="010100000000"/>
            <w:tcW w:w="1185" w:type="dxa"/>
          </w:tcPr>
          <w:p w14:paraId="000001FF">
            <w:pPr>
              <w:pStyle w:val="TableParagraph"/>
              <w:spacing w:before="1"/>
              <w:ind w:left="112"/>
              <w:rPr>
                <w:sz w:val="22"/>
              </w:rPr>
            </w:pPr>
            <w:r>
              <w:rPr>
                <w:sz w:val="22"/>
              </w:rPr>
              <w:t>Release</w:t>
            </w:r>
            <w:r>
              <w:rPr>
                <w:spacing w:val="-7"/>
                <w:sz w:val="22"/>
              </w:rPr>
              <w:t xml:space="preserve"> </w:t>
            </w:r>
            <w:r>
              <w:rPr>
                <w:spacing w:val="-5"/>
                <w:sz w:val="22"/>
              </w:rPr>
              <w:t>1-</w:t>
            </w:r>
          </w:p>
          <w:p w14:paraId="00000200">
            <w:pPr>
              <w:pStyle w:val="TableParagraph"/>
              <w:ind w:left="112"/>
              <w:rPr>
                <w:sz w:val="22"/>
              </w:rPr>
            </w:pPr>
            <w:r>
              <w:rPr>
                <w:sz w:val="22"/>
              </w:rPr>
              <w:t>Sprint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pacing w:val="-10"/>
                <w:sz w:val="22"/>
              </w:rPr>
              <w:t>3</w:t>
            </w:r>
          </w:p>
        </w:tc>
      </w:tr>
    </w:tbl>
    <w:p w14:paraId="00000201">
      <w:pPr>
        <w:pStyle w:val="BodyText"/>
        <w:rPr>
          <w:rFonts w:ascii="Arial"/>
          <w:b/>
          <w:sz w:val="22"/>
        </w:rPr>
      </w:pPr>
    </w:p>
    <w:p w14:paraId="00000202">
      <w:pPr>
        <w:pStyle w:val="BodyText"/>
        <w:spacing w:before="25"/>
        <w:rPr>
          <w:rFonts w:ascii="Arial"/>
          <w:b/>
          <w:sz w:val="22"/>
        </w:rPr>
      </w:pPr>
    </w:p>
    <w:p w14:paraId="00000203">
      <w:pPr>
        <w:spacing w:before="0"/>
        <w:ind w:left="108" w:right="0" w:firstLine="0"/>
        <w:jc w:val="left"/>
        <w:rPr>
          <w:sz w:val="22"/>
        </w:rPr>
      </w:pPr>
      <w:r>
        <w:rPr>
          <w:sz w:val="22"/>
        </w:rPr>
        <w:t>JIRA</w:t>
      </w:r>
      <w:r>
        <w:rPr>
          <w:spacing w:val="-5"/>
          <w:sz w:val="22"/>
        </w:rPr>
        <w:t xml:space="preserve"> </w:t>
      </w:r>
      <w:r>
        <w:rPr>
          <w:sz w:val="22"/>
        </w:rPr>
        <w:t>Board</w:t>
      </w:r>
      <w:r>
        <w:rPr>
          <w:spacing w:val="-5"/>
          <w:sz w:val="22"/>
        </w:rPr>
        <w:t xml:space="preserve"> </w:t>
      </w:r>
      <w:r>
        <w:rPr>
          <w:sz w:val="22"/>
        </w:rPr>
        <w:t>Screen</w:t>
      </w:r>
      <w:r>
        <w:rPr>
          <w:spacing w:val="-5"/>
          <w:sz w:val="22"/>
        </w:rPr>
        <w:t xml:space="preserve"> </w:t>
      </w:r>
      <w:r>
        <w:rPr>
          <w:spacing w:val="-4"/>
          <w:sz w:val="22"/>
        </w:rPr>
        <w:t>shot</w:t>
      </w:r>
    </w:p>
    <w:p w14:paraId="00000204">
      <w:pPr>
        <w:pStyle w:val="BodyText"/>
        <w:spacing w:before="1"/>
        <w:rPr>
          <w:sz w:val="10"/>
        </w:rPr>
        <w:sectPr>
          <w:type w:val="continuous"/>
          <w:pgSz w:w="12240" w:h="15840"/>
          <w:pgMar w:top="1420" w:right="420" w:bottom="280" w:left="480"/>
        </w:sectPr>
      </w:pPr>
      <w:r>
        <w:rPr/>
        <mc:AlternateContent>
          <mc:Choice Requires="wpg">
            <w:drawing xmlns:mc="http://schemas.openxmlformats.org/markup-compatibility/2006">
              <wp:anchor allowOverlap="1" behindDoc="1" distT="0" distB="0" distL="0" distR="0" layoutInCell="1" locked="0" relativeHeight="487586816" simplePos="0">
                <wp:simplePos x="0" y="0"/>
                <wp:positionH relativeFrom="page">
                  <wp:posOffset>749808</wp:posOffset>
                </wp:positionH>
                <wp:positionV relativeFrom="paragraph">
                  <wp:posOffset>93389</wp:posOffset>
                </wp:positionV>
                <wp:extent cx="5958840" cy="3770629"/>
                <wp:effectExtent l="0" t="0" r="0" b="0"/>
                <wp:wrapTopAndBottom/>
                <wp:docPr id="92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Pr id="66" name="Group 16"/>
                      <wpg:cNvGrpSpPr/>
                      <wpg:grpSpPr>
                        <a:xfrm>
                          <a:off x="0" y="0"/>
                          <a:ext cx="5958840" cy="3770629"/>
                          <a:chOff x="0" y="0"/>
                          <a:chExt cx="5958840" cy="3770629"/>
                        </a:xfrm>
                      </wpg:grpSpPr>
                      <pic:pic xmlns:pic="http://schemas.openxmlformats.org/drawingml/2006/picture">
                        <pic:nvPicPr>
                          <pic:cNvPr id="17" name=""/>
                          <pic:cNvPicPr/>
                        </pic:nvPicPr>
                        <pic:blipFill>
                          <a:blip r:embed="rId8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8840" cy="37703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"/>
                          <pic:cNvPicPr/>
                        </pic:nvPicPr>
                        <pic:blipFill>
                          <a:blip r:embed="rId8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66803" y="65911"/>
                            <a:ext cx="5773420" cy="35852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"/>
                        <wps:cNvSpPr/>
                        <wps:spPr>
                          <a:xfrm>
                            <a:off x="47753" y="46860"/>
                            <a:ext cx="5811520" cy="3623310"/>
                          </a:xfrm>
                          <a:custGeom>
                            <a:avLst/>
                            <a:rect l="l" t="t" r="r" b="b"/>
                            <a:pathLst>
                              <a:path w="5811520" h="3623310">
                                <a:moveTo>
                                  <a:pt x="0" y="0"/>
                                </a:moveTo>
                                <a:lnTo>
                                  <a:pt x="5811520" y="0"/>
                                </a:lnTo>
                                <a:lnTo>
                                  <a:pt x="5811520" y="3623310"/>
                                </a:lnTo>
                                <a:lnTo>
                                  <a:pt x="0" y="36233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4BFC92F9-00C7-4625-1414E2664362" coordsize="5958840,3770629" style="position:absolute;width:469.2pt;height:296.9pt;margin-top:7.35346pt;margin-left:59.04pt;mso-wrap-distance-left:0pt;mso-wrap-distance-right:0pt;mso-wrap-distance-top:0pt;mso-wrap-distance-bottom:0pt;mso-position-horizontal-relative:page;rotation:0.000000;z-index:487586816;">
                <v:rect id="FD5C5688-7FCF-BB64-9B393E57D40A" style="width:5958840;height:3770376;left:0;top:0;rotation:0.000000;" stroked="f" o:spt="75">
                  <v:imagedata r:id="rId83" o:title=""/>
                  <o:lock/>
                </v:rect>
                <v:rect id="E1819DF3-52BD-538D-D27349170EA3" style="width:5773420;height:3585210;left:66803;top:65911;rotation:0.000000;" stroked="f" o:spt="75">
                  <v:imagedata r:id="rId84" o:title=""/>
                  <o:lock/>
                </v:rect>
                <v:shape id="52458B67-6BDE-6B04-899EA792BACC" coordsize="21600,21600" style="width:5811520;height:3623310;left:47753;top:46860;rotation:0.000000;" strokecolor="#000000" strokeweight="3pt" path="m0,0 l5811520,0 l5811520,3623310 l0,3623310 l0,0 x e">
                  <v:stroke/>
                  <o:lock/>
                </v:shape>
                <w10:wrap type="topAndBottom" side="both"/>
                <o:lock/>
              </v:group>
            </w:pict>
          </mc:Fallback>
        </mc:AlternateContent>
      </w:r>
    </w:p>
    <w:p w14:paraId="00000205">
      <w:pPr>
        <w:spacing w:before="81"/>
        <w:ind w:left="108" w:right="0" w:firstLine="0"/>
        <w:jc w:val="left"/>
        <w:rPr>
          <w:sz w:val="22"/>
        </w:rPr>
      </w:pPr>
      <w:r>
        <w:rPr>
          <w:sz w:val="22"/>
        </w:rPr>
        <w:t>JIRA</w:t>
      </w:r>
      <w:r>
        <w:rPr>
          <w:spacing w:val="-4"/>
          <w:sz w:val="22"/>
        </w:rPr>
        <w:t xml:space="preserve"> </w:t>
      </w:r>
      <w:r>
        <w:rPr>
          <w:sz w:val="22"/>
        </w:rPr>
        <w:t>EPIC</w:t>
      </w:r>
      <w:r>
        <w:rPr>
          <w:spacing w:val="-4"/>
          <w:sz w:val="22"/>
        </w:rPr>
        <w:t xml:space="preserve"> </w:t>
      </w:r>
      <w:r>
        <w:rPr>
          <w:spacing w:val="-2"/>
          <w:sz w:val="22"/>
        </w:rPr>
        <w:t>Sample</w:t>
      </w:r>
    </w:p>
    <w:p w14:paraId="00000206">
      <w:pPr>
        <w:pStyle w:val="BodyText"/>
        <w:spacing w:before="12"/>
        <w:rPr>
          <w:sz w:val="19"/>
        </w:rPr>
      </w:pPr>
      <w:r>
        <w:rPr/>
        <mc:AlternateContent>
          <mc:Choice Requires="wpg">
            <w:drawing xmlns:mc="http://schemas.openxmlformats.org/markup-compatibility/2006">
              <wp:anchor allowOverlap="1" behindDoc="1" distT="0" distB="0" distL="0" distR="0" layoutInCell="1" locked="0" relativeHeight="487587328" simplePos="0">
                <wp:simplePos x="0" y="0"/>
                <wp:positionH relativeFrom="page">
                  <wp:posOffset>905255</wp:posOffset>
                </wp:positionH>
                <wp:positionV relativeFrom="paragraph">
                  <wp:posOffset>170208</wp:posOffset>
                </wp:positionV>
                <wp:extent cx="5489575" cy="3502660"/>
                <wp:effectExtent l="0" t="0" r="0" b="0"/>
                <wp:wrapTopAndBottom/>
                <wp:docPr id="93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Pr id="67" name="Group 20"/>
                      <wpg:cNvGrpSpPr/>
                      <wpg:grpSpPr>
                        <a:xfrm>
                          <a:off x="0" y="0"/>
                          <a:ext cx="5489575" cy="3502660"/>
                          <a:chOff x="0" y="0"/>
                          <a:chExt cx="5489575" cy="3502660"/>
                        </a:xfrm>
                      </wpg:grpSpPr>
                      <pic:pic xmlns:pic="http://schemas.openxmlformats.org/drawingml/2006/picture">
                        <pic:nvPicPr>
                          <pic:cNvPr id="21" name=""/>
                          <pic:cNvPicPr/>
                        </pic:nvPicPr>
                        <pic:blipFill>
                          <a:blip r:embed="rId8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9448" cy="35021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" name=""/>
                          <pic:cNvPicPr/>
                        </pic:nvPicPr>
                        <pic:blipFill>
                          <a:blip r:embed="rId8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65022" y="65660"/>
                            <a:ext cx="5305424" cy="331596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"/>
                        <wps:cNvSpPr/>
                        <wps:spPr>
                          <a:xfrm>
                            <a:off x="45973" y="46610"/>
                            <a:ext cx="5343525" cy="3354070"/>
                          </a:xfrm>
                          <a:custGeom>
                            <a:avLst/>
                            <a:rect l="l" t="t" r="r" b="b"/>
                            <a:pathLst>
                              <a:path w="5343525" h="3354070">
                                <a:moveTo>
                                  <a:pt x="0" y="0"/>
                                </a:moveTo>
                                <a:lnTo>
                                  <a:pt x="5343525" y="0"/>
                                </a:lnTo>
                                <a:lnTo>
                                  <a:pt x="5343525" y="3354070"/>
                                </a:lnTo>
                                <a:lnTo>
                                  <a:pt x="0" y="33540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27C7A87B-5157-A8B7-9C0BCC06B345" coordsize="5489575,3502660" style="position:absolute;width:432.25pt;height:275.8pt;margin-top:13.4022pt;margin-left:71.2799pt;mso-wrap-distance-left:0pt;mso-wrap-distance-right:0pt;mso-wrap-distance-top:0pt;mso-wrap-distance-bottom:0pt;mso-position-horizontal-relative:page;rotation:0.000000;z-index:487587328;">
                <v:rect id="0651472B-B412-9BE9-5B76B0549D03" style="width:5489448;height:3502152;left:0;top:0;rotation:0.000000;" stroked="f" o:spt="75">
                  <v:imagedata r:id="rId85" o:title=""/>
                  <o:lock/>
                </v:rect>
                <v:rect id="02083D21-32D8-F873-6EF3CA2FFA85" style="width:5305424;height:3315969;left:65022;top:65660;rotation:0.000000;" stroked="f" o:spt="75">
                  <v:imagedata r:id="rId86" o:title=""/>
                  <o:lock/>
                </v:rect>
                <v:shape id="52B6CD2F-ABE7-9512-067134848CC3" coordsize="21600,21600" style="width:5343525;height:3354070;left:45973;top:46610;rotation:0.000000;" strokecolor="#000000" strokeweight="3pt" path="m0,0 l5343525,0 l5343525,3354070 l0,3354070 l0,0 x e">
                  <v:stroke/>
                  <o:lock/>
                </v:shape>
                <w10:wrap type="topAndBottom" side="both"/>
                <o:lock/>
              </v:group>
            </w:pict>
          </mc:Fallback>
        </mc:AlternateContent>
      </w:r>
    </w:p>
    <w:p w14:paraId="00000207">
      <w:pPr>
        <w:spacing w:before="251"/>
        <w:ind w:left="108" w:right="0" w:firstLine="0"/>
        <w:jc w:val="left"/>
        <w:rPr>
          <w:sz w:val="22"/>
        </w:rPr>
      </w:pPr>
      <w:r>
        <w:rPr>
          <w:sz w:val="22"/>
        </w:rPr>
        <w:t>JIRA</w:t>
      </w:r>
      <w:r>
        <w:rPr>
          <w:spacing w:val="-5"/>
          <w:sz w:val="22"/>
        </w:rPr>
        <w:t xml:space="preserve"> </w:t>
      </w:r>
      <w:r>
        <w:rPr>
          <w:sz w:val="22"/>
        </w:rPr>
        <w:t>Sample</w:t>
      </w:r>
      <w:r>
        <w:rPr>
          <w:spacing w:val="-5"/>
          <w:sz w:val="22"/>
        </w:rPr>
        <w:t xml:space="preserve"> </w:t>
      </w:r>
      <w:r>
        <w:rPr>
          <w:sz w:val="22"/>
        </w:rPr>
        <w:t>user</w:t>
      </w:r>
      <w:r>
        <w:rPr>
          <w:spacing w:val="-4"/>
          <w:sz w:val="22"/>
        </w:rPr>
        <w:t xml:space="preserve"> </w:t>
      </w:r>
      <w:r>
        <w:rPr>
          <w:spacing w:val="-2"/>
          <w:sz w:val="22"/>
        </w:rPr>
        <w:t>story</w:t>
      </w:r>
    </w:p>
    <w:p w14:paraId="00000208">
      <w:pPr>
        <w:pStyle w:val="BodyText"/>
        <w:spacing w:before="66"/>
        <w:rPr>
          <w:sz w:val="20"/>
        </w:rPr>
        <w:sectPr>
          <w:pgSz w:w="12240" w:h="15840"/>
          <w:pgMar w:top="1360" w:right="420" w:bottom="280" w:left="480"/>
        </w:sectPr>
      </w:pPr>
      <w:r>
        <w:rPr/>
        <mc:AlternateContent>
          <mc:Choice Requires="wpg">
            <w:drawing xmlns:mc="http://schemas.openxmlformats.org/markup-compatibility/2006">
              <wp:anchor allowOverlap="1" behindDoc="1" distT="0" distB="0" distL="0" distR="0" layoutInCell="1" locked="0" relativeHeight="487587840" simplePos="0">
                <wp:simplePos x="0" y="0"/>
                <wp:positionH relativeFrom="page">
                  <wp:posOffset>801623</wp:posOffset>
                </wp:positionH>
                <wp:positionV relativeFrom="paragraph">
                  <wp:posOffset>212179</wp:posOffset>
                </wp:positionV>
                <wp:extent cx="5621020" cy="3581400"/>
                <wp:effectExtent l="0" t="0" r="0" b="0"/>
                <wp:wrapTopAndBottom/>
                <wp:docPr id="94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Pr id="68" name="Group 24"/>
                      <wpg:cNvGrpSpPr/>
                      <wpg:grpSpPr>
                        <a:xfrm>
                          <a:off x="0" y="0"/>
                          <a:ext cx="5621020" cy="3581400"/>
                          <a:chOff x="0" y="0"/>
                          <a:chExt cx="5621020" cy="3581400"/>
                        </a:xfrm>
                      </wpg:grpSpPr>
                      <pic:pic xmlns:pic="http://schemas.openxmlformats.org/drawingml/2006/picture">
                        <pic:nvPicPr>
                          <pic:cNvPr id="25" name=""/>
                          <pic:cNvPicPr/>
                        </pic:nvPicPr>
                        <pic:blipFill>
                          <a:blip r:embed="rId8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512" cy="3581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" name=""/>
                          <pic:cNvPicPr/>
                        </pic:nvPicPr>
                        <pic:blipFill>
                          <a:blip r:embed="rId8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66422" y="66263"/>
                            <a:ext cx="5434965" cy="33959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"/>
                        <wps:cNvSpPr/>
                        <wps:spPr>
                          <a:xfrm>
                            <a:off x="47372" y="47213"/>
                            <a:ext cx="5473065" cy="3434079"/>
                          </a:xfrm>
                          <a:custGeom>
                            <a:avLst/>
                            <a:rect l="l" t="t" r="r" b="b"/>
                            <a:pathLst>
                              <a:path w="5473065" h="3434079">
                                <a:moveTo>
                                  <a:pt x="0" y="0"/>
                                </a:moveTo>
                                <a:lnTo>
                                  <a:pt x="5473065" y="0"/>
                                </a:lnTo>
                                <a:lnTo>
                                  <a:pt x="5473065" y="3434080"/>
                                </a:lnTo>
                                <a:lnTo>
                                  <a:pt x="0" y="34340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A45BD2FD-AB28-1DF2-A74BCBDCE33E" coordsize="5621020,3581400" style="position:absolute;width:442.6pt;height:282pt;margin-top:16.707pt;margin-left:63.1199pt;mso-wrap-distance-left:0pt;mso-wrap-distance-right:0pt;mso-wrap-distance-top:0pt;mso-wrap-distance-bottom:0pt;mso-position-horizontal-relative:page;rotation:0.000000;z-index:487587840;">
                <v:rect id="F22F511B-2527-D96A-8F0509C62B24" style="width:5620512;height:3581400;left:0;top:0;rotation:0.000000;" stroked="f" o:spt="75">
                  <v:imagedata r:id="rId87" o:title=""/>
                  <o:lock/>
                </v:rect>
                <v:rect id="60E29304-F138-FC8A-732F68BFF18A" style="width:5434965;height:3395979;left:66422;top:66263;rotation:0.000000;" stroked="f" o:spt="75">
                  <v:imagedata r:id="rId88" o:title=""/>
                  <o:lock/>
                </v:rect>
                <v:shape id="8889629E-68C6-4F58-CBBB12E65108" coordsize="21600,21600" style="width:5473065;height:3434079;left:47372;top:47213;rotation:0.000000;" strokecolor="#000000" strokeweight="3pt" path="m0,0 l5473065,0 l5473065,3434080 l0,3434080 l0,0 x e">
                  <v:stroke/>
                  <o:lock/>
                </v:shape>
                <w10:wrap type="topAndBottom" side="both"/>
                <o:lock/>
              </v:group>
            </w:pict>
          </mc:Fallback>
        </mc:AlternateContent>
      </w:r>
    </w:p>
    <w:p w14:paraId="00000209">
      <w:pPr>
        <w:pStyle w:val="Heading1"/>
        <w:numPr>
          <w:ilvl w:val="0"/>
          <w:numId w:val="19"/>
        </w:numPr>
        <w:tabs>
          <w:tab w:val="left" w:leader="none" w:pos="750"/>
        </w:tabs>
        <w:spacing w:before="82" w:after="0" w:line="240" w:lineRule="auto"/>
        <w:ind w:left="750" w:right="0" w:hanging="358"/>
        <w:jc w:val="left"/>
        <w:rPr>
          <w:color w:val="2f5496"/>
        </w:rPr>
      </w:pPr>
      <w:bookmarkStart w:id="8" w:name="_TOC_250001"/>
      <w:r>
        <w:rPr>
          <w:color w:val="2f5496"/>
        </w:rPr>
        <w:t>Excel</w:t>
      </w:r>
      <w:r>
        <w:rPr>
          <w:color w:val="2f5496"/>
          <w:spacing w:val="-6"/>
        </w:rPr>
        <w:t xml:space="preserve"> </w:t>
      </w:r>
      <w:bookmarkEnd w:id="8"/>
      <w:r>
        <w:rPr>
          <w:color w:val="2f5496"/>
          <w:spacing w:val="-2"/>
        </w:rPr>
        <w:t>Tasks</w:t>
      </w:r>
    </w:p>
    <w:p w14:paraId="0000020A">
      <w:pPr>
        <w:pStyle w:val="ListParagraph"/>
        <w:numPr>
          <w:ilvl w:val="0"/>
          <w:numId w:val="2"/>
        </w:numPr>
        <w:tabs>
          <w:tab w:val="left" w:leader="none" w:pos="750"/>
          <w:tab w:val="left" w:leader="none" w:pos="752"/>
        </w:tabs>
        <w:spacing w:before="306" w:after="0" w:line="240" w:lineRule="auto"/>
        <w:ind w:left="752" w:right="1219" w:hanging="360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bar</w:t>
      </w:r>
      <w:r>
        <w:rPr>
          <w:spacing w:val="-3"/>
          <w:sz w:val="24"/>
        </w:rPr>
        <w:t xml:space="preserve"> </w:t>
      </w:r>
      <w:r>
        <w:rPr>
          <w:sz w:val="24"/>
        </w:rPr>
        <w:t>graph</w:t>
      </w:r>
      <w:r>
        <w:rPr>
          <w:spacing w:val="-3"/>
          <w:sz w:val="24"/>
        </w:rPr>
        <w:t xml:space="preserve"> </w:t>
      </w:r>
      <w:r>
        <w:rPr>
          <w:sz w:val="24"/>
        </w:rPr>
        <w:t>showing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FD</w:t>
      </w:r>
      <w:r>
        <w:rPr>
          <w:spacing w:val="-3"/>
          <w:sz w:val="24"/>
        </w:rPr>
        <w:t xml:space="preserve"> </w:t>
      </w:r>
      <w:r>
        <w:rPr>
          <w:sz w:val="24"/>
        </w:rPr>
        <w:t>sales</w:t>
      </w:r>
      <w:r>
        <w:rPr>
          <w:spacing w:val="-4"/>
          <w:sz w:val="24"/>
        </w:rPr>
        <w:t xml:space="preserve"> </w:t>
      </w:r>
      <w:r>
        <w:rPr>
          <w:sz w:val="24"/>
        </w:rPr>
        <w:t>investment.</w:t>
      </w:r>
      <w:r>
        <w:rPr>
          <w:spacing w:val="-3"/>
          <w:sz w:val="24"/>
        </w:rPr>
        <w:t xml:space="preserve"> </w:t>
      </w:r>
      <w:r>
        <w:rPr>
          <w:sz w:val="24"/>
        </w:rPr>
        <w:t>Draw</w:t>
      </w:r>
      <w:r>
        <w:rPr>
          <w:spacing w:val="-3"/>
          <w:sz w:val="24"/>
        </w:rPr>
        <w:t xml:space="preserve"> </w:t>
      </w:r>
      <w:r>
        <w:rPr>
          <w:sz w:val="24"/>
        </w:rPr>
        <w:t>two</w:t>
      </w:r>
      <w:r>
        <w:rPr>
          <w:spacing w:val="-3"/>
          <w:sz w:val="24"/>
        </w:rPr>
        <w:t xml:space="preserve"> </w:t>
      </w:r>
      <w:r>
        <w:rPr>
          <w:sz w:val="24"/>
        </w:rPr>
        <w:t>bar</w:t>
      </w:r>
      <w:r>
        <w:rPr>
          <w:spacing w:val="-3"/>
          <w:sz w:val="24"/>
        </w:rPr>
        <w:t xml:space="preserve"> </w:t>
      </w:r>
      <w:r>
        <w:rPr>
          <w:sz w:val="24"/>
        </w:rPr>
        <w:t>graphs:</w:t>
      </w:r>
      <w:r>
        <w:rPr>
          <w:spacing w:val="-3"/>
          <w:sz w:val="24"/>
        </w:rPr>
        <w:t xml:space="preserve"> </w:t>
      </w:r>
      <w:r>
        <w:rPr>
          <w:sz w:val="24"/>
        </w:rPr>
        <w:t>one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normal</w:t>
      </w:r>
      <w:r>
        <w:rPr>
          <w:spacing w:val="-3"/>
          <w:sz w:val="24"/>
        </w:rPr>
        <w:t xml:space="preserve"> </w:t>
      </w:r>
      <w:r>
        <w:rPr>
          <w:sz w:val="24"/>
        </w:rPr>
        <w:t>users and other for senior citizens. label the chart drawn correctly so that senior management gets a clear report of sales.</w:t>
      </w:r>
    </w:p>
    <w:p w14:paraId="0000020B">
      <w:pPr>
        <w:pStyle w:val="BodyText"/>
        <w:ind w:left="745"/>
        <w:rPr>
          <w:sz w:val="20"/>
        </w:rPr>
      </w:pPr>
      <w:r>
        <w:rPr>
          <w:sz w:val="20"/>
        </w:rPr>
        <mc:AlternateContent>
          <mc:Choice Requires="wpg">
            <w:drawing xmlns:mc="http://schemas.openxmlformats.org/markup-compatibility/2006">
              <wp:inline distT="0" distB="0" distL="0" distR="0">
                <wp:extent cx="5953125" cy="3212465"/>
                <wp:effectExtent l="0" t="0" r="0" b="0"/>
                <wp:docPr id="95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Pr id="69" name="Group 28"/>
                      <wpg:cNvGrpSpPr/>
                      <wpg:grpSpPr>
                        <a:xfrm>
                          <a:off x="0" y="0"/>
                          <a:ext cx="5953125" cy="3212465"/>
                          <a:chOff x="0" y="0"/>
                          <a:chExt cx="5953125" cy="3212465"/>
                        </a:xfrm>
                      </wpg:grpSpPr>
                      <wps:wsp>
                        <wps:cNvPr id="29" name=""/>
                        <wps:cNvSpPr/>
                        <wps:spPr>
                          <a:xfrm>
                            <a:off x="656643" y="954872"/>
                            <a:ext cx="5152390" cy="1438910"/>
                          </a:xfrm>
                          <a:custGeom>
                            <a:avLst/>
                            <a:rect l="l" t="t" r="r" b="b"/>
                            <a:pathLst>
                              <a:path w="5152390" h="1438910">
                                <a:moveTo>
                                  <a:pt x="948701" y="1438656"/>
                                </a:moveTo>
                                <a:lnTo>
                                  <a:pt x="1341893" y="1438656"/>
                                </a:lnTo>
                              </a:path>
                              <a:path w="5152390" h="1438910">
                                <a:moveTo>
                                  <a:pt x="1521725" y="1438656"/>
                                </a:moveTo>
                                <a:lnTo>
                                  <a:pt x="1914917" y="1438656"/>
                                </a:lnTo>
                              </a:path>
                              <a:path w="5152390" h="1438910">
                                <a:moveTo>
                                  <a:pt x="4383797" y="1438656"/>
                                </a:moveTo>
                                <a:lnTo>
                                  <a:pt x="5152020" y="1438656"/>
                                </a:lnTo>
                              </a:path>
                              <a:path w="5152390" h="1438910">
                                <a:moveTo>
                                  <a:pt x="3810773" y="1438656"/>
                                </a:moveTo>
                                <a:lnTo>
                                  <a:pt x="4203965" y="1438656"/>
                                </a:lnTo>
                              </a:path>
                              <a:path w="5152390" h="1438910">
                                <a:moveTo>
                                  <a:pt x="375677" y="1438656"/>
                                </a:moveTo>
                                <a:lnTo>
                                  <a:pt x="768869" y="1438656"/>
                                </a:lnTo>
                              </a:path>
                              <a:path w="5152390" h="1438910">
                                <a:moveTo>
                                  <a:pt x="3237749" y="1438656"/>
                                </a:moveTo>
                                <a:lnTo>
                                  <a:pt x="3630941" y="1438656"/>
                                </a:lnTo>
                              </a:path>
                              <a:path w="5152390" h="1438910">
                                <a:moveTo>
                                  <a:pt x="0" y="1438656"/>
                                </a:moveTo>
                                <a:lnTo>
                                  <a:pt x="195845" y="1438656"/>
                                </a:lnTo>
                              </a:path>
                              <a:path w="5152390" h="1438910">
                                <a:moveTo>
                                  <a:pt x="2664725" y="1438656"/>
                                </a:moveTo>
                                <a:lnTo>
                                  <a:pt x="3057917" y="1438656"/>
                                </a:lnTo>
                              </a:path>
                              <a:path w="5152390" h="1438910">
                                <a:moveTo>
                                  <a:pt x="2094749" y="1438656"/>
                                </a:moveTo>
                                <a:lnTo>
                                  <a:pt x="2484893" y="1438656"/>
                                </a:lnTo>
                              </a:path>
                              <a:path w="5152390" h="1438910">
                                <a:moveTo>
                                  <a:pt x="2094749" y="1200912"/>
                                </a:moveTo>
                                <a:lnTo>
                                  <a:pt x="2484893" y="1200912"/>
                                </a:lnTo>
                              </a:path>
                              <a:path w="5152390" h="1438910">
                                <a:moveTo>
                                  <a:pt x="4383797" y="1200912"/>
                                </a:moveTo>
                                <a:lnTo>
                                  <a:pt x="5152020" y="1200912"/>
                                </a:lnTo>
                              </a:path>
                              <a:path w="5152390" h="1438910">
                                <a:moveTo>
                                  <a:pt x="0" y="1200912"/>
                                </a:moveTo>
                                <a:lnTo>
                                  <a:pt x="195845" y="1200912"/>
                                </a:lnTo>
                              </a:path>
                              <a:path w="5152390" h="1438910">
                                <a:moveTo>
                                  <a:pt x="948701" y="1200912"/>
                                </a:moveTo>
                                <a:lnTo>
                                  <a:pt x="1341893" y="1200912"/>
                                </a:lnTo>
                              </a:path>
                              <a:path w="5152390" h="1438910">
                                <a:moveTo>
                                  <a:pt x="1521725" y="1200912"/>
                                </a:moveTo>
                                <a:lnTo>
                                  <a:pt x="1914917" y="1200912"/>
                                </a:lnTo>
                              </a:path>
                              <a:path w="5152390" h="1438910">
                                <a:moveTo>
                                  <a:pt x="2664725" y="1200912"/>
                                </a:moveTo>
                                <a:lnTo>
                                  <a:pt x="4203965" y="1200912"/>
                                </a:lnTo>
                              </a:path>
                              <a:path w="5152390" h="1438910">
                                <a:moveTo>
                                  <a:pt x="375677" y="1200912"/>
                                </a:moveTo>
                                <a:lnTo>
                                  <a:pt x="768869" y="1200912"/>
                                </a:lnTo>
                              </a:path>
                              <a:path w="5152390" h="1438910">
                                <a:moveTo>
                                  <a:pt x="4383797" y="960120"/>
                                </a:moveTo>
                                <a:lnTo>
                                  <a:pt x="5152020" y="960120"/>
                                </a:lnTo>
                              </a:path>
                              <a:path w="5152390" h="1438910">
                                <a:moveTo>
                                  <a:pt x="0" y="960120"/>
                                </a:moveTo>
                                <a:lnTo>
                                  <a:pt x="195845" y="960120"/>
                                </a:lnTo>
                              </a:path>
                              <a:path w="5152390" h="1438910">
                                <a:moveTo>
                                  <a:pt x="1521725" y="960120"/>
                                </a:moveTo>
                                <a:lnTo>
                                  <a:pt x="1914917" y="960120"/>
                                </a:lnTo>
                              </a:path>
                              <a:path w="5152390" h="1438910">
                                <a:moveTo>
                                  <a:pt x="948701" y="960120"/>
                                </a:moveTo>
                                <a:lnTo>
                                  <a:pt x="1341893" y="960120"/>
                                </a:lnTo>
                              </a:path>
                              <a:path w="5152390" h="1438910">
                                <a:moveTo>
                                  <a:pt x="2094749" y="960120"/>
                                </a:moveTo>
                                <a:lnTo>
                                  <a:pt x="2484893" y="960120"/>
                                </a:lnTo>
                              </a:path>
                              <a:path w="5152390" h="1438910">
                                <a:moveTo>
                                  <a:pt x="375677" y="960120"/>
                                </a:moveTo>
                                <a:lnTo>
                                  <a:pt x="768869" y="960120"/>
                                </a:lnTo>
                              </a:path>
                              <a:path w="5152390" h="1438910">
                                <a:moveTo>
                                  <a:pt x="2664725" y="960120"/>
                                </a:moveTo>
                                <a:lnTo>
                                  <a:pt x="4203965" y="960120"/>
                                </a:lnTo>
                              </a:path>
                              <a:path w="5152390" h="1438910">
                                <a:moveTo>
                                  <a:pt x="2094749" y="719328"/>
                                </a:moveTo>
                                <a:lnTo>
                                  <a:pt x="2484893" y="719328"/>
                                </a:lnTo>
                              </a:path>
                              <a:path w="5152390" h="1438910">
                                <a:moveTo>
                                  <a:pt x="4383797" y="719328"/>
                                </a:moveTo>
                                <a:lnTo>
                                  <a:pt x="5152020" y="719328"/>
                                </a:lnTo>
                              </a:path>
                              <a:path w="5152390" h="1438910">
                                <a:moveTo>
                                  <a:pt x="948701" y="719328"/>
                                </a:moveTo>
                                <a:lnTo>
                                  <a:pt x="1341893" y="719328"/>
                                </a:lnTo>
                              </a:path>
                              <a:path w="5152390" h="1438910">
                                <a:moveTo>
                                  <a:pt x="2664725" y="719328"/>
                                </a:moveTo>
                                <a:lnTo>
                                  <a:pt x="4203965" y="719328"/>
                                </a:lnTo>
                              </a:path>
                              <a:path w="5152390" h="1438910">
                                <a:moveTo>
                                  <a:pt x="375677" y="719328"/>
                                </a:moveTo>
                                <a:lnTo>
                                  <a:pt x="768869" y="719328"/>
                                </a:lnTo>
                              </a:path>
                              <a:path w="5152390" h="1438910">
                                <a:moveTo>
                                  <a:pt x="1521725" y="719328"/>
                                </a:moveTo>
                                <a:lnTo>
                                  <a:pt x="1914917" y="719328"/>
                                </a:lnTo>
                              </a:path>
                              <a:path w="5152390" h="1438910">
                                <a:moveTo>
                                  <a:pt x="0" y="719328"/>
                                </a:moveTo>
                                <a:lnTo>
                                  <a:pt x="195845" y="719328"/>
                                </a:lnTo>
                              </a:path>
                              <a:path w="5152390" h="1438910">
                                <a:moveTo>
                                  <a:pt x="0" y="481584"/>
                                </a:moveTo>
                                <a:lnTo>
                                  <a:pt x="195845" y="481584"/>
                                </a:lnTo>
                              </a:path>
                              <a:path w="5152390" h="1438910">
                                <a:moveTo>
                                  <a:pt x="948701" y="481584"/>
                                </a:moveTo>
                                <a:lnTo>
                                  <a:pt x="2484893" y="481584"/>
                                </a:lnTo>
                              </a:path>
                              <a:path w="5152390" h="1438910">
                                <a:moveTo>
                                  <a:pt x="375677" y="481584"/>
                                </a:moveTo>
                                <a:lnTo>
                                  <a:pt x="768869" y="481584"/>
                                </a:lnTo>
                              </a:path>
                              <a:path w="5152390" h="1438910">
                                <a:moveTo>
                                  <a:pt x="2664725" y="481584"/>
                                </a:moveTo>
                                <a:lnTo>
                                  <a:pt x="5152020" y="481584"/>
                                </a:lnTo>
                              </a:path>
                              <a:path w="5152390" h="1438910">
                                <a:moveTo>
                                  <a:pt x="375677" y="240792"/>
                                </a:moveTo>
                                <a:lnTo>
                                  <a:pt x="768869" y="240792"/>
                                </a:lnTo>
                              </a:path>
                              <a:path w="5152390" h="1438910">
                                <a:moveTo>
                                  <a:pt x="0" y="240792"/>
                                </a:moveTo>
                                <a:lnTo>
                                  <a:pt x="195845" y="240792"/>
                                </a:lnTo>
                              </a:path>
                              <a:path w="5152390" h="1438910">
                                <a:moveTo>
                                  <a:pt x="948701" y="240792"/>
                                </a:moveTo>
                                <a:lnTo>
                                  <a:pt x="2484893" y="240792"/>
                                </a:lnTo>
                              </a:path>
                              <a:path w="5152390" h="1438910">
                                <a:moveTo>
                                  <a:pt x="2664725" y="240792"/>
                                </a:moveTo>
                                <a:lnTo>
                                  <a:pt x="5152020" y="240792"/>
                                </a:lnTo>
                              </a:path>
                              <a:path w="5152390" h="1438910">
                                <a:moveTo>
                                  <a:pt x="2664725" y="0"/>
                                </a:moveTo>
                                <a:lnTo>
                                  <a:pt x="5152020" y="0"/>
                                </a:lnTo>
                              </a:path>
                              <a:path w="5152390" h="1438910">
                                <a:moveTo>
                                  <a:pt x="948701" y="0"/>
                                </a:moveTo>
                                <a:lnTo>
                                  <a:pt x="2484893" y="0"/>
                                </a:lnTo>
                              </a:path>
                              <a:path w="5152390" h="1438910">
                                <a:moveTo>
                                  <a:pt x="0" y="0"/>
                                </a:moveTo>
                                <a:lnTo>
                                  <a:pt x="768869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"/>
                        <wps:cNvSpPr/>
                        <wps:spPr>
                          <a:xfrm>
                            <a:off x="656643" y="475805"/>
                            <a:ext cx="5152390" cy="241935"/>
                          </a:xfrm>
                          <a:custGeom>
                            <a:avLst/>
                            <a:rect l="l" t="t" r="r" b="b"/>
                            <a:pathLst>
                              <a:path w="5152390" h="241935">
                                <a:moveTo>
                                  <a:pt x="0" y="241323"/>
                                </a:moveTo>
                                <a:lnTo>
                                  <a:pt x="5152020" y="241323"/>
                                </a:lnTo>
                              </a:path>
                              <a:path w="5152390" h="241935">
                                <a:moveTo>
                                  <a:pt x="0" y="0"/>
                                </a:moveTo>
                                <a:lnTo>
                                  <a:pt x="515202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"/>
                        <wps:cNvSpPr/>
                        <wps:spPr>
                          <a:xfrm>
                            <a:off x="852488" y="744560"/>
                            <a:ext cx="4761230" cy="1889760"/>
                          </a:xfrm>
                          <a:custGeom>
                            <a:avLst/>
                            <a:rect l="l" t="t" r="r" b="b"/>
                            <a:pathLst>
                              <a:path w="4761230" h="1889760">
                                <a:moveTo>
                                  <a:pt x="179832" y="338328"/>
                                </a:moveTo>
                                <a:lnTo>
                                  <a:pt x="0" y="338328"/>
                                </a:lnTo>
                                <a:lnTo>
                                  <a:pt x="0" y="1889506"/>
                                </a:lnTo>
                                <a:lnTo>
                                  <a:pt x="179832" y="1889506"/>
                                </a:lnTo>
                                <a:lnTo>
                                  <a:pt x="179832" y="338328"/>
                                </a:lnTo>
                                <a:close/>
                              </a:path>
                              <a:path w="4761230" h="1889760">
                                <a:moveTo>
                                  <a:pt x="752856" y="0"/>
                                </a:moveTo>
                                <a:lnTo>
                                  <a:pt x="573024" y="0"/>
                                </a:lnTo>
                                <a:lnTo>
                                  <a:pt x="573024" y="1889506"/>
                                </a:lnTo>
                                <a:lnTo>
                                  <a:pt x="752856" y="1889506"/>
                                </a:lnTo>
                                <a:lnTo>
                                  <a:pt x="752856" y="0"/>
                                </a:lnTo>
                                <a:close/>
                              </a:path>
                              <a:path w="4761230" h="1889760">
                                <a:moveTo>
                                  <a:pt x="1325880" y="798576"/>
                                </a:moveTo>
                                <a:lnTo>
                                  <a:pt x="1146048" y="798576"/>
                                </a:lnTo>
                                <a:lnTo>
                                  <a:pt x="1146048" y="1889506"/>
                                </a:lnTo>
                                <a:lnTo>
                                  <a:pt x="1325880" y="1889506"/>
                                </a:lnTo>
                                <a:lnTo>
                                  <a:pt x="1325880" y="798576"/>
                                </a:lnTo>
                                <a:close/>
                              </a:path>
                              <a:path w="4761230" h="1889760">
                                <a:moveTo>
                                  <a:pt x="1898904" y="798576"/>
                                </a:moveTo>
                                <a:lnTo>
                                  <a:pt x="1719072" y="798576"/>
                                </a:lnTo>
                                <a:lnTo>
                                  <a:pt x="1719072" y="1889506"/>
                                </a:lnTo>
                                <a:lnTo>
                                  <a:pt x="1898904" y="1889506"/>
                                </a:lnTo>
                                <a:lnTo>
                                  <a:pt x="1898904" y="798576"/>
                                </a:lnTo>
                                <a:close/>
                              </a:path>
                              <a:path w="4761230" h="1889760">
                                <a:moveTo>
                                  <a:pt x="2468880" y="9144"/>
                                </a:moveTo>
                                <a:lnTo>
                                  <a:pt x="2289048" y="9144"/>
                                </a:lnTo>
                                <a:lnTo>
                                  <a:pt x="2289048" y="1889506"/>
                                </a:lnTo>
                                <a:lnTo>
                                  <a:pt x="2468880" y="1889506"/>
                                </a:lnTo>
                                <a:lnTo>
                                  <a:pt x="2468880" y="9144"/>
                                </a:lnTo>
                                <a:close/>
                              </a:path>
                              <a:path w="4761230" h="1889760">
                                <a:moveTo>
                                  <a:pt x="3041904" y="1600200"/>
                                </a:moveTo>
                                <a:lnTo>
                                  <a:pt x="2862072" y="1600200"/>
                                </a:lnTo>
                                <a:lnTo>
                                  <a:pt x="2862072" y="1889506"/>
                                </a:lnTo>
                                <a:lnTo>
                                  <a:pt x="3041904" y="1889506"/>
                                </a:lnTo>
                                <a:lnTo>
                                  <a:pt x="3041904" y="1600200"/>
                                </a:lnTo>
                                <a:close/>
                              </a:path>
                              <a:path w="4761230" h="1889760">
                                <a:moveTo>
                                  <a:pt x="3614928" y="1517904"/>
                                </a:moveTo>
                                <a:lnTo>
                                  <a:pt x="3435096" y="1517904"/>
                                </a:lnTo>
                                <a:lnTo>
                                  <a:pt x="3435096" y="1889506"/>
                                </a:lnTo>
                                <a:lnTo>
                                  <a:pt x="3614928" y="1889506"/>
                                </a:lnTo>
                                <a:lnTo>
                                  <a:pt x="3614928" y="1517904"/>
                                </a:lnTo>
                                <a:close/>
                              </a:path>
                              <a:path w="4761230" h="1889760">
                                <a:moveTo>
                                  <a:pt x="4187952" y="795528"/>
                                </a:moveTo>
                                <a:lnTo>
                                  <a:pt x="4008120" y="795528"/>
                                </a:lnTo>
                                <a:lnTo>
                                  <a:pt x="4008120" y="1889506"/>
                                </a:lnTo>
                                <a:lnTo>
                                  <a:pt x="4187952" y="1889506"/>
                                </a:lnTo>
                                <a:lnTo>
                                  <a:pt x="4187952" y="795528"/>
                                </a:lnTo>
                                <a:close/>
                              </a:path>
                              <a:path w="4761230" h="1889760">
                                <a:moveTo>
                                  <a:pt x="4760976" y="1664208"/>
                                </a:moveTo>
                                <a:lnTo>
                                  <a:pt x="4581144" y="1664208"/>
                                </a:lnTo>
                                <a:lnTo>
                                  <a:pt x="4581144" y="1889506"/>
                                </a:lnTo>
                                <a:lnTo>
                                  <a:pt x="4760976" y="1889506"/>
                                </a:lnTo>
                                <a:lnTo>
                                  <a:pt x="4760976" y="16642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2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"/>
                        <wps:cNvSpPr/>
                        <wps:spPr>
                          <a:xfrm>
                            <a:off x="656643" y="2634063"/>
                            <a:ext cx="5152390" cy="1270"/>
                          </a:xfrm>
                          <a:custGeom>
                            <a:avLst/>
                            <a:rect l="l" t="t" r="r" b="b"/>
                            <a:pathLst>
                              <a:path w="5152390" h="1">
                                <a:moveTo>
                                  <a:pt x="0" y="0"/>
                                </a:moveTo>
                                <a:lnTo>
                                  <a:pt x="5152020" y="1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"/>
                        <wps:cNvSpPr/>
                        <wps:spPr>
                          <a:xfrm>
                            <a:off x="4762" y="4762"/>
                            <a:ext cx="5943600" cy="3202940"/>
                          </a:xfrm>
                          <a:custGeom>
                            <a:avLst/>
                            <a:rect l="l" t="t" r="r" b="b"/>
                            <a:pathLst>
                              <a:path w="5943600" h="3202940">
                                <a:moveTo>
                                  <a:pt x="0" y="0"/>
                                </a:moveTo>
                                <a:lnTo>
                                  <a:pt x="5943599" y="0"/>
                                </a:lnTo>
                                <a:lnTo>
                                  <a:pt x="5943599" y="3202939"/>
                                </a:lnTo>
                                <a:lnTo>
                                  <a:pt x="0" y="32029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"/>
                        <wps:cNvSpPr txBox="1"/>
                        <wps:spPr>
                          <a:xfrm>
                            <a:off x="1614455" y="103795"/>
                            <a:ext cx="2736215" cy="215900"/>
                          </a:xfrm>
                          <a:prstGeom prst="rect">
                            <a:avLst/>
                          </a:prstGeom>
                        </wps:spPr>
                        <wps:txbx id="0">
                          <w:txbxContent>
                            <w:p w14:paraId="0000020C">
                              <w:pPr>
                                <w:spacing w:before="0" w:line="340" w:lineRule="exact"/>
                                <w:ind w:left="0" w:right="0" w:firstLine="0"/>
                                <w:jc w:val="lef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595959"/>
                                  <w:sz w:val="28"/>
                                </w:rPr>
                                <w:t>Bar</w:t>
                              </w:r>
                              <w:r>
                                <w:rPr>
                                  <w:color w:val="595959"/>
                                  <w:spacing w:val="-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z w:val="28"/>
                                </w:rPr>
                                <w:t>Graph</w:t>
                              </w:r>
                              <w:r>
                                <w:rPr>
                                  <w:color w:val="595959"/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z w:val="28"/>
                                </w:rPr>
                                <w:t>for</w:t>
                              </w:r>
                              <w:r>
                                <w:rPr>
                                  <w:color w:val="595959"/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z w:val="28"/>
                                </w:rPr>
                                <w:t>FD</w:t>
                              </w:r>
                              <w:r>
                                <w:rPr>
                                  <w:color w:val="595959"/>
                                  <w:spacing w:val="-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z w:val="28"/>
                                </w:rPr>
                                <w:t>Sales</w:t>
                              </w:r>
                              <w:r>
                                <w:rPr>
                                  <w:color w:val="595959"/>
                                  <w:spacing w:val="-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z w:val="28"/>
                                </w:rPr>
                                <w:t>-</w:t>
                              </w:r>
                              <w:r>
                                <w:rPr>
                                  <w:color w:val="595959"/>
                                  <w:spacing w:val="-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z w:val="28"/>
                                </w:rPr>
                                <w:t>Normal</w:t>
                              </w:r>
                              <w:r>
                                <w:rPr>
                                  <w:color w:val="595959"/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pacing w:val="-2"/>
                                  <w:sz w:val="28"/>
                                </w:rPr>
                                <w:t>Users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5" name=""/>
                        <wps:cNvSpPr txBox="1"/>
                        <wps:spPr>
                          <a:xfrm>
                            <a:off x="87312" y="396534"/>
                            <a:ext cx="476884" cy="2299970"/>
                          </a:xfrm>
                          <a:prstGeom prst="rect">
                            <a:avLst/>
                          </a:prstGeom>
                        </wps:spPr>
                        <wps:txbx id="1">
                          <w:txbxContent>
                            <w:p w14:paraId="0000020D">
                              <w:pPr>
                                <w:spacing w:before="2"/>
                                <w:ind w:left="0" w:right="19" w:firstLine="0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95959"/>
                                  <w:spacing w:val="-2"/>
                                  <w:sz w:val="18"/>
                                </w:rPr>
                                <w:t>90000000</w:t>
                              </w:r>
                            </w:p>
                            <w:p w14:paraId="0000020E">
                              <w:pPr>
                                <w:spacing w:before="155"/>
                                <w:ind w:left="0" w:right="19" w:firstLine="0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95959"/>
                                  <w:spacing w:val="-2"/>
                                  <w:sz w:val="18"/>
                                </w:rPr>
                                <w:t>80000000</w:t>
                              </w:r>
                            </w:p>
                            <w:p w14:paraId="0000020F">
                              <w:pPr>
                                <w:spacing w:before="159"/>
                                <w:ind w:left="0" w:right="19" w:firstLine="0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95959"/>
                                  <w:spacing w:val="-2"/>
                                  <w:sz w:val="18"/>
                                </w:rPr>
                                <w:t>70000000</w:t>
                              </w:r>
                            </w:p>
                            <w:p w14:paraId="00000210">
                              <w:pPr>
                                <w:spacing w:before="160"/>
                                <w:ind w:left="0" w:right="19" w:firstLine="0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95959"/>
                                  <w:spacing w:val="-2"/>
                                  <w:sz w:val="18"/>
                                </w:rPr>
                                <w:t>60000000</w:t>
                              </w:r>
                            </w:p>
                            <w:p w14:paraId="00000211">
                              <w:pPr>
                                <w:spacing w:before="154"/>
                                <w:ind w:left="0" w:right="19" w:firstLine="0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95959"/>
                                  <w:spacing w:val="-2"/>
                                  <w:sz w:val="18"/>
                                </w:rPr>
                                <w:t>50000000</w:t>
                              </w:r>
                            </w:p>
                            <w:p w14:paraId="00000212">
                              <w:pPr>
                                <w:spacing w:before="160"/>
                                <w:ind w:left="0" w:right="19" w:firstLine="0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95959"/>
                                  <w:spacing w:val="-2"/>
                                  <w:sz w:val="18"/>
                                </w:rPr>
                                <w:t>40000000</w:t>
                              </w:r>
                            </w:p>
                            <w:p w14:paraId="00000213">
                              <w:pPr>
                                <w:spacing w:before="159"/>
                                <w:ind w:left="0" w:right="19" w:firstLine="0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95959"/>
                                  <w:spacing w:val="-2"/>
                                  <w:sz w:val="18"/>
                                </w:rPr>
                                <w:t>30000000</w:t>
                              </w:r>
                            </w:p>
                            <w:p w14:paraId="00000214">
                              <w:pPr>
                                <w:spacing w:before="155"/>
                                <w:ind w:left="0" w:right="19" w:firstLine="0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95959"/>
                                  <w:spacing w:val="-2"/>
                                  <w:sz w:val="18"/>
                                </w:rPr>
                                <w:t>20000000</w:t>
                              </w:r>
                            </w:p>
                            <w:p w14:paraId="00000215">
                              <w:pPr>
                                <w:spacing w:before="159"/>
                                <w:ind w:left="0" w:right="19" w:firstLine="0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95959"/>
                                  <w:spacing w:val="-2"/>
                                  <w:sz w:val="18"/>
                                </w:rPr>
                                <w:t>10000000</w:t>
                              </w:r>
                            </w:p>
                            <w:p w14:paraId="00000216">
                              <w:pPr>
                                <w:spacing w:before="160"/>
                                <w:ind w:left="0" w:right="18" w:firstLine="0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95959"/>
                                  <w:spacing w:val="-10"/>
                                  <w:sz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6" name=""/>
                        <wps:cNvSpPr txBox="1"/>
                        <wps:spPr>
                          <a:xfrm>
                            <a:off x="694103" y="2706918"/>
                            <a:ext cx="3904615" cy="278765"/>
                          </a:xfrm>
                          <a:prstGeom prst="rect">
                            <a:avLst/>
                          </a:prstGeom>
                        </wps:spPr>
                        <wps:txbx id="2">
                          <w:txbxContent>
                            <w:p w14:paraId="00000217">
                              <w:pPr>
                                <w:tabs>
                                  <w:tab w:val="left" w:leader="none" w:pos="2687"/>
                                </w:tabs>
                                <w:spacing w:before="2" w:line="218" w:lineRule="exact"/>
                                <w:ind w:left="0" w:right="18" w:firstLine="0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7</w:t>
                              </w:r>
                              <w:r>
                                <w:rPr>
                                  <w:color w:val="595959"/>
                                  <w:spacing w:val="-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z w:val="18"/>
                                </w:rPr>
                                <w:t>-</w:t>
                              </w:r>
                              <w:r>
                                <w:rPr>
                                  <w:color w:val="595959"/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z w:val="18"/>
                                </w:rPr>
                                <w:t>14</w:t>
                              </w:r>
                              <w:r>
                                <w:rPr>
                                  <w:color w:val="595959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z w:val="18"/>
                                </w:rPr>
                                <w:t>days</w:t>
                              </w:r>
                              <w:r>
                                <w:rPr>
                                  <w:color w:val="595959"/>
                                  <w:spacing w:val="2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z w:val="18"/>
                                </w:rPr>
                                <w:t>15</w:t>
                              </w:r>
                              <w:r>
                                <w:rPr>
                                  <w:color w:val="595959"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z w:val="18"/>
                                </w:rPr>
                                <w:t>-</w:t>
                              </w:r>
                              <w:r>
                                <w:rPr>
                                  <w:color w:val="595959"/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z w:val="18"/>
                                </w:rPr>
                                <w:t>45</w:t>
                              </w:r>
                              <w:r>
                                <w:rPr>
                                  <w:color w:val="595959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z w:val="18"/>
                                </w:rPr>
                                <w:t>days</w:t>
                              </w:r>
                              <w:r>
                                <w:rPr>
                                  <w:color w:val="595959"/>
                                  <w:spacing w:val="55"/>
                                  <w:sz w:val="18"/>
                                </w:rPr>
                                <w:t xml:space="preserve">  </w:t>
                              </w:r>
                              <w:r>
                                <w:rPr>
                                  <w:color w:val="595959"/>
                                  <w:sz w:val="18"/>
                                </w:rPr>
                                <w:t>46</w:t>
                              </w:r>
                              <w:r>
                                <w:rPr>
                                  <w:color w:val="595959"/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z w:val="18"/>
                                </w:rPr>
                                <w:t>–</w:t>
                              </w:r>
                              <w:r>
                                <w:rPr>
                                  <w:color w:val="595959"/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pacing w:val="-5"/>
                                  <w:sz w:val="18"/>
                                </w:rPr>
                                <w:t>90</w:t>
                              </w:r>
                              <w:r>
                                <w:rPr>
                                  <w:color w:val="595959"/>
                                  <w:sz w:val="18"/>
                                </w:rPr>
                                <w:tab/>
                                <w:t>91</w:t>
                              </w:r>
                              <w:r>
                                <w:rPr>
                                  <w:color w:val="595959"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z w:val="18"/>
                                </w:rPr>
                                <w:t>days</w:t>
                              </w:r>
                              <w:r>
                                <w:rPr>
                                  <w:color w:val="595959"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z w:val="18"/>
                                </w:rPr>
                                <w:t>–</w:t>
                              </w:r>
                              <w:r>
                                <w:rPr>
                                  <w:color w:val="595959"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z w:val="18"/>
                                </w:rPr>
                                <w:t>6</w:t>
                              </w:r>
                              <w:r>
                                <w:rPr>
                                  <w:color w:val="595959"/>
                                  <w:spacing w:val="3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z w:val="18"/>
                                </w:rPr>
                                <w:t>6</w:t>
                              </w:r>
                              <w:r>
                                <w:rPr>
                                  <w:color w:val="595959"/>
                                  <w:spacing w:val="-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z w:val="18"/>
                                </w:rPr>
                                <w:t>months</w:t>
                              </w:r>
                              <w:r>
                                <w:rPr>
                                  <w:color w:val="595959"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z w:val="18"/>
                                </w:rPr>
                                <w:t>1</w:t>
                              </w:r>
                              <w:r>
                                <w:rPr>
                                  <w:color w:val="595959"/>
                                  <w:spacing w:val="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z w:val="18"/>
                                </w:rPr>
                                <w:t>1</w:t>
                              </w:r>
                              <w:r>
                                <w:rPr>
                                  <w:color w:val="595959"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z w:val="18"/>
                                </w:rPr>
                                <w:t>year</w:t>
                              </w:r>
                              <w:r>
                                <w:rPr>
                                  <w:color w:val="595959"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z w:val="18"/>
                                </w:rPr>
                                <w:t>1</w:t>
                              </w:r>
                              <w:r>
                                <w:rPr>
                                  <w:color w:val="595959"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z w:val="18"/>
                                </w:rPr>
                                <w:t>day</w:t>
                              </w:r>
                              <w:r>
                                <w:rPr>
                                  <w:color w:val="595959"/>
                                  <w:spacing w:val="67"/>
                                  <w:w w:val="15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z w:val="18"/>
                                </w:rPr>
                                <w:t>2</w:t>
                              </w:r>
                              <w:r>
                                <w:rPr>
                                  <w:color w:val="595959"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z w:val="18"/>
                                </w:rPr>
                                <w:t>years</w:t>
                              </w:r>
                              <w:r>
                                <w:rPr>
                                  <w:color w:val="595959"/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pacing w:val="-10"/>
                                  <w:sz w:val="18"/>
                                </w:rPr>
                                <w:t>1</w:t>
                              </w:r>
                            </w:p>
                            <w:p w14:paraId="00000218">
                              <w:pPr>
                                <w:tabs>
                                  <w:tab w:val="left" w:leader="none" w:pos="788"/>
                                  <w:tab w:val="left" w:leader="none" w:pos="1674"/>
                                  <w:tab w:val="left" w:leader="none" w:pos="2544"/>
                                  <w:tab w:val="left" w:leader="none" w:pos="3509"/>
                                </w:tabs>
                                <w:spacing w:before="0" w:line="218" w:lineRule="exact"/>
                                <w:ind w:left="0" w:right="82" w:firstLine="0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95959"/>
                                  <w:spacing w:val="-4"/>
                                  <w:sz w:val="18"/>
                                </w:rPr>
                                <w:t>days</w:t>
                              </w:r>
                              <w:r>
                                <w:rPr>
                                  <w:color w:val="595959"/>
                                  <w:sz w:val="18"/>
                                </w:rPr>
                                <w:tab/>
                              </w:r>
                              <w:r>
                                <w:rPr>
                                  <w:color w:val="595959"/>
                                  <w:spacing w:val="-2"/>
                                  <w:sz w:val="18"/>
                                </w:rPr>
                                <w:t>months</w:t>
                              </w:r>
                              <w:r>
                                <w:rPr>
                                  <w:color w:val="595959"/>
                                  <w:sz w:val="18"/>
                                </w:rPr>
                                <w:tab/>
                                <w:t>day</w:t>
                              </w:r>
                              <w:r>
                                <w:rPr>
                                  <w:color w:val="595959"/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z w:val="18"/>
                                </w:rPr>
                                <w:t>to</w:t>
                              </w:r>
                              <w:r>
                                <w:rPr>
                                  <w:color w:val="595959"/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pacing w:val="-10"/>
                                  <w:sz w:val="18"/>
                                </w:rPr>
                                <w:t>1</w:t>
                              </w:r>
                              <w:r>
                                <w:rPr>
                                  <w:color w:val="595959"/>
                                  <w:sz w:val="18"/>
                                </w:rPr>
                                <w:tab/>
                                <w:t>–</w:t>
                              </w:r>
                              <w:r>
                                <w:rPr>
                                  <w:color w:val="595959"/>
                                  <w:spacing w:val="-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z w:val="18"/>
                                </w:rPr>
                                <w:t>2</w:t>
                              </w:r>
                              <w:r>
                                <w:rPr>
                                  <w:color w:val="595959"/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pacing w:val="-2"/>
                                  <w:sz w:val="18"/>
                                </w:rPr>
                                <w:t>years</w:t>
                              </w:r>
                              <w:r>
                                <w:rPr>
                                  <w:color w:val="595959"/>
                                  <w:sz w:val="18"/>
                                </w:rPr>
                                <w:tab/>
                                <w:t>day</w:t>
                              </w:r>
                              <w:r>
                                <w:rPr>
                                  <w:color w:val="595959"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z w:val="18"/>
                                </w:rPr>
                                <w:t>–</w:t>
                              </w:r>
                              <w:r>
                                <w:rPr>
                                  <w:color w:val="595959"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pacing w:val="-10"/>
                                  <w:sz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" name=""/>
                        <wps:cNvSpPr txBox="1"/>
                        <wps:spPr>
                          <a:xfrm>
                            <a:off x="3131020" y="2984286"/>
                            <a:ext cx="1384300" cy="141605"/>
                          </a:xfrm>
                          <a:prstGeom prst="rect">
                            <a:avLst/>
                          </a:prstGeom>
                        </wps:spPr>
                        <wps:txbx id="3">
                          <w:txbxContent>
                            <w:p w14:paraId="00000219">
                              <w:pPr>
                                <w:tabs>
                                  <w:tab w:val="left" w:leader="none" w:pos="1767"/>
                                </w:tabs>
                                <w:spacing w:before="2"/>
                                <w:ind w:left="0" w:right="0" w:firstLine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95959"/>
                                  <w:spacing w:val="-4"/>
                                  <w:sz w:val="18"/>
                                </w:rPr>
                                <w:t>year</w:t>
                              </w:r>
                              <w:r>
                                <w:rPr>
                                  <w:color w:val="595959"/>
                                  <w:sz w:val="18"/>
                                </w:rPr>
                                <w:tab/>
                              </w:r>
                              <w:r>
                                <w:rPr>
                                  <w:color w:val="595959"/>
                                  <w:spacing w:val="-2"/>
                                  <w:sz w:val="18"/>
                                </w:rPr>
                                <w:t>years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" name=""/>
                        <wps:cNvSpPr txBox="1"/>
                        <wps:spPr>
                          <a:xfrm>
                            <a:off x="4742253" y="2706918"/>
                            <a:ext cx="1001394" cy="419100"/>
                          </a:xfrm>
                          <a:prstGeom prst="rect">
                            <a:avLst/>
                          </a:prstGeom>
                        </wps:spPr>
                        <wps:txbx id="4">
                          <w:txbxContent>
                            <w:p w14:paraId="0000021A">
                              <w:pPr>
                                <w:tabs>
                                  <w:tab w:val="left" w:leader="none" w:pos="901"/>
                                </w:tabs>
                                <w:spacing w:before="2" w:line="218" w:lineRule="exact"/>
                                <w:ind w:left="0" w:right="18" w:firstLine="0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3</w:t>
                              </w:r>
                              <w:r>
                                <w:rPr>
                                  <w:color w:val="595959"/>
                                  <w:spacing w:val="-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z w:val="18"/>
                                </w:rPr>
                                <w:t>years</w:t>
                              </w:r>
                              <w:r>
                                <w:rPr>
                                  <w:color w:val="595959"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pacing w:val="-10"/>
                                  <w:sz w:val="18"/>
                                </w:rPr>
                                <w:t>1</w:t>
                              </w:r>
                              <w:r>
                                <w:rPr>
                                  <w:color w:val="595959"/>
                                  <w:sz w:val="18"/>
                                </w:rPr>
                                <w:tab/>
                                <w:t>5</w:t>
                              </w:r>
                              <w:r>
                                <w:rPr>
                                  <w:color w:val="595959"/>
                                  <w:spacing w:val="-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z w:val="18"/>
                                </w:rPr>
                                <w:t>years</w:t>
                              </w:r>
                              <w:r>
                                <w:rPr>
                                  <w:color w:val="595959"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pacing w:val="-10"/>
                                  <w:sz w:val="18"/>
                                </w:rPr>
                                <w:t>1</w:t>
                              </w:r>
                            </w:p>
                            <w:p w14:paraId="0000021B">
                              <w:pPr>
                                <w:tabs>
                                  <w:tab w:val="left" w:leader="none" w:pos="880"/>
                                </w:tabs>
                                <w:spacing w:before="0" w:line="218" w:lineRule="exact"/>
                                <w:ind w:left="24" w:right="0" w:firstLine="0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day</w:t>
                              </w:r>
                              <w:r>
                                <w:rPr>
                                  <w:color w:val="595959"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z w:val="18"/>
                                </w:rPr>
                                <w:t>–</w:t>
                              </w:r>
                              <w:r>
                                <w:rPr>
                                  <w:color w:val="595959"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pacing w:val="-10"/>
                                  <w:sz w:val="18"/>
                                </w:rPr>
                                <w:t>5</w:t>
                              </w:r>
                              <w:r>
                                <w:rPr>
                                  <w:color w:val="595959"/>
                                  <w:sz w:val="18"/>
                                </w:rPr>
                                <w:tab/>
                                <w:t>day</w:t>
                              </w:r>
                              <w:r>
                                <w:rPr>
                                  <w:color w:val="595959"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z w:val="18"/>
                                </w:rPr>
                                <w:t>–</w:t>
                              </w:r>
                              <w:r>
                                <w:rPr>
                                  <w:color w:val="595959"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pacing w:val="-5"/>
                                  <w:sz w:val="18"/>
                                </w:rPr>
                                <w:t>10</w:t>
                              </w:r>
                            </w:p>
                            <w:p w14:paraId="0000021C">
                              <w:pPr>
                                <w:tabs>
                                  <w:tab w:val="left" w:leader="none" w:pos="901"/>
                                </w:tabs>
                                <w:spacing w:before="1"/>
                                <w:ind w:left="0" w:right="18" w:firstLine="0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95959"/>
                                  <w:spacing w:val="-2"/>
                                  <w:sz w:val="18"/>
                                </w:rPr>
                                <w:t>years</w:t>
                              </w:r>
                              <w:r>
                                <w:rPr>
                                  <w:color w:val="595959"/>
                                  <w:sz w:val="18"/>
                                </w:rPr>
                                <w:tab/>
                              </w:r>
                              <w:r>
                                <w:rPr>
                                  <w:color w:val="595959"/>
                                  <w:spacing w:val="-2"/>
                                  <w:sz w:val="18"/>
                                </w:rPr>
                                <w:t>years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14F6A14C-5770-CD00-51474514C597" coordsize="5953125,3212465" style="width:468.75pt;height:252.95pt;margin-top:0pt;margin-left:0pt;mso-wrap-distance-left:0pt;mso-wrap-distance-right:0pt;mso-wrap-distance-top:0pt;mso-wrap-distance-bottom:0pt;mso-position-horizontal-relative:margin;mso-position-vertical-relative:margin;rotation:0.000000;z-index:487585792;">
                <v:shape id="BA3A0E1F-BD15-9777-C917E11C4318" coordsize="21600,21600" style="width:5152390;height:1438910;left:656643;top:954872;rotation:0.000000;" strokecolor="#d9d9d9" strokeweight="0.75pt" path="m948701,1438656 l1341893,1438656 e m1521725,1438656 l1914917,1438656 e m4383797,1438656 l5152020,1438656 e m3810773,1438656 l4203965,1438656 e m375677,1438656 l768869,1438656 e m3237749,1438656 l3630941,1438656 e m0,1438656 l195845,1438656 e m2664725,1438656 l3057917,1438656 e m2094749,1438656 l2484893,1438656 e m2094749,1200912 l2484893,1200912 e m4383797,1200912 l5152020,1200912 e m0,1200912 l195845,1200912 e m948701,1200912 l1341893,1200912 e m1521725,1200912 l1914917,1200912 e m2664725,1200912 l4203965,1200912 e m375677,1200912 l768869,1200912 e m4383797,960120 l5152020,960120 e m0,960120 l195845,960120 e m1521725,960120 l1914917,960120 e m948701,960120 l1341893,960120 e m2094749,960120 l2484893,960120 e m375677,960120 l768869,960120 e m2664725,960120 l4203965,960120 e m2094749,719328 l2484893,719328 e m4383797,719328 l5152020,719328 e m948701,719328 l1341893,719328 e m2664725,719328 l4203965,719328 e m375677,719328 l768869,719328 e m1521725,719328 l1914917,719328 e m0,719328 l195845,719328 e m0,481584 l195845,481584 e m948701,481584 l2484893,481584 e m375677,481584 l768869,481584 e m2664725,481584 l5152020,481584 e m375677,240792 l768869,240792 e m0,240792 l195845,240792 e m948701,240792 l2484893,240792 e m2664725,240792 l5152020,240792 e m2664725,0 l5152020,0 e m948701,0 l2484893,0 e m0,0 l768869,0 e">
                  <v:stroke/>
                  <o:lock/>
                </v:shape>
                <v:shape id="F2944279-0DF3-6FD5-976ABFA6C5DC" coordsize="21600,21600" style="width:5152390;height:241935;left:656643;top:475805;rotation:0.000000;" strokecolor="#d9d9d9" strokeweight="0.75pt" path="m0,241323 l5152020,241323 e m0,0 l5152020,0 e">
                  <v:stroke/>
                  <o:lock/>
                </v:shape>
                <v:shape id="56B12465-3C0F-D6A6-942E5C1AA67B" coordsize="21600,21600" style="width:4761230;height:1889760;left:852488;top:744560;rotation:0.000000;" fillcolor="#4472c4" stroked="f" path="m179832,338328 l0,338328 l0,1889506 l179832,1889506 l179832,338328 x e m752856,0 l573024,0 l573024,1889506 l752856,1889506 l752856,0 x e m1325880,798576 l1146048,798576 l1146048,1889506 l1325880,1889506 l1325880,798576 x e m1898904,798576 l1719072,798576 l1719072,1889506 l1898904,1889506 l1898904,798576 x e m2468880,9144 l2289048,9144 l2289048,1889506 l2468880,1889506 l2468880,9144 x e m3041904,1600200 l2862072,1600200 l2862072,1889506 l3041904,1889506 l3041904,1600200 x e m3614928,1517904 l3435096,1517904 l3435096,1889506 l3614928,1889506 l3614928,1517904 x e m4187952,795528 l4008120,795528 l4008120,1889506 l4187952,1889506 l4187952,795528 x e m4760976,1664208 l4581144,1664208 l4581144,1889506 l4760976,1889506 l4760976,1664208 x e">
                  <v:fill/>
                  <o:lock/>
                </v:shape>
                <v:shape id="F8396056-04D1-0A97-EA5B2DF7F6AC" coordsize="21600,21600" style="width:5152390;height:1270;left:656643;top:2634063;rotation:0.000000;" strokecolor="#d9d9d9" strokeweight="0.75pt" path="m0,0 l5152020,1 e">
                  <v:stroke/>
                  <o:lock/>
                </v:shape>
                <v:shape id="13C9B038-0BE3-1D31-0D199DF8527F" coordsize="21600,21600" style="width:5943600;height:3202940;left:4762;top:4762;rotation:0.000000;" strokecolor="#d9d9d9" strokeweight="0.75pt" path="m0,0 l5943599,0 l5943599,3202939 l0,3202939 l0,0 x e">
                  <v:stroke/>
                  <o:lock/>
                </v:shape>
                <v:shape id="8307885C-2BD4-F9C1-8BBB404B5461" coordsize="21600,21600" style="width:2736215;height:215900;left:1614455;top:103795;rotation:0.000000;" stroked="f" o:spt="1" path="m0,0 l0,21600 r21600,0 l21600,0 x e">
                  <o:lock/>
                </v:shape>
                <v:shape id="C3576385-0A1A-7B27-125B36FDB89F" coordsize="21600,21600" style="width:476884;height:2299970;left:87312;top:396534;rotation:0.000000;" stroked="f" o:spt="1" path="m0,0 l0,21600 r21600,0 l21600,0 x e">
                  <o:lock/>
                </v:shape>
                <v:shape id="9458C7C0-1264-27C1-8607BD998854" coordsize="21600,21600" style="width:3904615;height:278765;left:694103;top:2706918;rotation:0.000000;" stroked="f" o:spt="1" path="m0,0 l0,21600 r21600,0 l21600,0 x e">
                  <o:lock/>
                </v:shape>
                <v:shape id="55F70378-BF1D-B2A1-6FD7373CFBE7" coordsize="21600,21600" style="width:1384300;height:141605;left:3131020;top:2984286;rotation:0.000000;" stroked="f" o:spt="1" path="m0,0 l0,21600 r21600,0 l21600,0 x e">
                  <o:lock/>
                </v:shape>
                <v:shape id="F8062E44-9F00-9528-4370847B10C0" coordsize="21600,21600" style="width:1001394;height:419100;left:4742253;top:2706918;rotation:0.000000;" stroked="f" o:spt="1" path="m0,0 l0,21600 r21600,0 l21600,0 x e">
                  <o:lock/>
                </v:shape>
                <w10:wrap type="none" side="both"/>
                <o:lock/>
              </v:group>
            </w:pict>
          </mc:Fallback>
        </mc:AlternateContent>
      </w:r>
    </w:p>
    <w:p w14:paraId="0000021D">
      <w:pPr>
        <w:pStyle w:val="BodyText"/>
        <w:spacing w:before="1"/>
        <w:rPr>
          <w:sz w:val="19"/>
        </w:rPr>
        <w:sectPr>
          <w:pgSz w:w="12240" w:h="15840"/>
          <w:pgMar w:top="1360" w:right="420" w:bottom="280" w:left="480"/>
        </w:sectPr>
      </w:pPr>
      <w:r>
        <w:rPr/>
        <mc:AlternateContent>
          <mc:Choice Requires="wpg">
            <w:drawing xmlns:mc="http://schemas.openxmlformats.org/markup-compatibility/2006">
              <wp:anchor allowOverlap="1" behindDoc="1" distT="0" distB="0" distL="0" distR="0" layoutInCell="1" locked="0" relativeHeight="487588864" simplePos="0">
                <wp:simplePos x="0" y="0"/>
                <wp:positionH relativeFrom="page">
                  <wp:posOffset>779779</wp:posOffset>
                </wp:positionH>
                <wp:positionV relativeFrom="paragraph">
                  <wp:posOffset>163213</wp:posOffset>
                </wp:positionV>
                <wp:extent cx="5949950" cy="3398520"/>
                <wp:effectExtent l="0" t="0" r="0" b="0"/>
                <wp:wrapTopAndBottom/>
                <wp:docPr id="96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Pr id="70" name="Group 39"/>
                      <wpg:cNvGrpSpPr/>
                      <wpg:grpSpPr>
                        <a:xfrm>
                          <a:off x="0" y="0"/>
                          <a:ext cx="5949950" cy="3398520"/>
                          <a:chOff x="0" y="0"/>
                          <a:chExt cx="5949950" cy="3398520"/>
                        </a:xfrm>
                      </wpg:grpSpPr>
                      <wps:wsp>
                        <wps:cNvPr id="40" name=""/>
                        <wps:cNvSpPr/>
                        <wps:spPr>
                          <a:xfrm>
                            <a:off x="712967" y="1257470"/>
                            <a:ext cx="5094605" cy="1173480"/>
                          </a:xfrm>
                          <a:custGeom>
                            <a:avLst/>
                            <a:rect l="l" t="t" r="r" b="b"/>
                            <a:pathLst>
                              <a:path w="5094605" h="1173480">
                                <a:moveTo>
                                  <a:pt x="0" y="1173480"/>
                                </a:moveTo>
                                <a:lnTo>
                                  <a:pt x="192797" y="1173480"/>
                                </a:lnTo>
                              </a:path>
                              <a:path w="5094605" h="1173480">
                                <a:moveTo>
                                  <a:pt x="372629" y="1173480"/>
                                </a:moveTo>
                                <a:lnTo>
                                  <a:pt x="759725" y="1173480"/>
                                </a:lnTo>
                              </a:path>
                              <a:path w="5094605" h="1173480">
                                <a:moveTo>
                                  <a:pt x="936509" y="1173480"/>
                                </a:moveTo>
                                <a:lnTo>
                                  <a:pt x="1326653" y="1173480"/>
                                </a:lnTo>
                              </a:path>
                              <a:path w="5094605" h="1173480">
                                <a:moveTo>
                                  <a:pt x="1503437" y="1173480"/>
                                </a:moveTo>
                                <a:lnTo>
                                  <a:pt x="1893581" y="1173480"/>
                                </a:lnTo>
                              </a:path>
                              <a:path w="5094605" h="1173480">
                                <a:moveTo>
                                  <a:pt x="2070365" y="1173480"/>
                                </a:moveTo>
                                <a:lnTo>
                                  <a:pt x="2457461" y="1173480"/>
                                </a:lnTo>
                              </a:path>
                              <a:path w="5094605" h="1173480">
                                <a:moveTo>
                                  <a:pt x="2637293" y="1173480"/>
                                </a:moveTo>
                                <a:lnTo>
                                  <a:pt x="3024389" y="1173480"/>
                                </a:lnTo>
                              </a:path>
                              <a:path w="5094605" h="1173480">
                                <a:moveTo>
                                  <a:pt x="3201173" y="1173480"/>
                                </a:moveTo>
                                <a:lnTo>
                                  <a:pt x="5094108" y="1173480"/>
                                </a:lnTo>
                              </a:path>
                              <a:path w="5094605" h="1173480">
                                <a:moveTo>
                                  <a:pt x="0" y="780288"/>
                                </a:moveTo>
                                <a:lnTo>
                                  <a:pt x="192797" y="780288"/>
                                </a:lnTo>
                              </a:path>
                              <a:path w="5094605" h="1173480">
                                <a:moveTo>
                                  <a:pt x="372629" y="780288"/>
                                </a:moveTo>
                                <a:lnTo>
                                  <a:pt x="1893581" y="780288"/>
                                </a:lnTo>
                              </a:path>
                              <a:path w="5094605" h="1173480">
                                <a:moveTo>
                                  <a:pt x="2070365" y="780288"/>
                                </a:moveTo>
                                <a:lnTo>
                                  <a:pt x="2457461" y="780288"/>
                                </a:lnTo>
                              </a:path>
                              <a:path w="5094605" h="1173480">
                                <a:moveTo>
                                  <a:pt x="2637293" y="780288"/>
                                </a:moveTo>
                                <a:lnTo>
                                  <a:pt x="5094108" y="780288"/>
                                </a:lnTo>
                              </a:path>
                              <a:path w="5094605" h="1173480">
                                <a:moveTo>
                                  <a:pt x="0" y="390144"/>
                                </a:moveTo>
                                <a:lnTo>
                                  <a:pt x="192797" y="390144"/>
                                </a:lnTo>
                              </a:path>
                              <a:path w="5094605" h="1173480">
                                <a:moveTo>
                                  <a:pt x="372629" y="390144"/>
                                </a:moveTo>
                                <a:lnTo>
                                  <a:pt x="5094108" y="390144"/>
                                </a:lnTo>
                              </a:path>
                              <a:path w="5094605" h="1173480">
                                <a:moveTo>
                                  <a:pt x="0" y="0"/>
                                </a:moveTo>
                                <a:lnTo>
                                  <a:pt x="192797" y="0"/>
                                </a:lnTo>
                              </a:path>
                              <a:path w="5094605" h="1173480">
                                <a:moveTo>
                                  <a:pt x="372629" y="0"/>
                                </a:moveTo>
                                <a:lnTo>
                                  <a:pt x="5094108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"/>
                        <wps:cNvSpPr/>
                        <wps:spPr>
                          <a:xfrm>
                            <a:off x="712967" y="474218"/>
                            <a:ext cx="5094605" cy="390525"/>
                          </a:xfrm>
                          <a:custGeom>
                            <a:avLst/>
                            <a:rect l="l" t="t" r="r" b="b"/>
                            <a:pathLst>
                              <a:path w="5094605" h="390525">
                                <a:moveTo>
                                  <a:pt x="0" y="390060"/>
                                </a:moveTo>
                                <a:lnTo>
                                  <a:pt x="5094108" y="390060"/>
                                </a:lnTo>
                              </a:path>
                              <a:path w="5094605" h="390525">
                                <a:moveTo>
                                  <a:pt x="0" y="0"/>
                                </a:moveTo>
                                <a:lnTo>
                                  <a:pt x="5094108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"/>
                        <wps:cNvSpPr/>
                        <wps:spPr>
                          <a:xfrm>
                            <a:off x="905765" y="867326"/>
                            <a:ext cx="4706620" cy="1954530"/>
                          </a:xfrm>
                          <a:custGeom>
                            <a:avLst/>
                            <a:rect l="l" t="t" r="r" b="b"/>
                            <a:pathLst>
                              <a:path w="4706620" h="1954530">
                                <a:moveTo>
                                  <a:pt x="17983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54390"/>
                                </a:lnTo>
                                <a:lnTo>
                                  <a:pt x="179832" y="1954390"/>
                                </a:lnTo>
                                <a:lnTo>
                                  <a:pt x="179832" y="0"/>
                                </a:lnTo>
                                <a:close/>
                              </a:path>
                              <a:path w="4706620" h="1954530">
                                <a:moveTo>
                                  <a:pt x="743712" y="1475232"/>
                                </a:moveTo>
                                <a:lnTo>
                                  <a:pt x="566928" y="1475232"/>
                                </a:lnTo>
                                <a:lnTo>
                                  <a:pt x="566928" y="1954390"/>
                                </a:lnTo>
                                <a:lnTo>
                                  <a:pt x="743712" y="1954390"/>
                                </a:lnTo>
                                <a:lnTo>
                                  <a:pt x="743712" y="1475232"/>
                                </a:lnTo>
                                <a:close/>
                              </a:path>
                              <a:path w="4706620" h="1954530">
                                <a:moveTo>
                                  <a:pt x="1310640" y="1277112"/>
                                </a:moveTo>
                                <a:lnTo>
                                  <a:pt x="1133856" y="1277112"/>
                                </a:lnTo>
                                <a:lnTo>
                                  <a:pt x="1133856" y="1954390"/>
                                </a:lnTo>
                                <a:lnTo>
                                  <a:pt x="1310640" y="1954390"/>
                                </a:lnTo>
                                <a:lnTo>
                                  <a:pt x="1310640" y="1277112"/>
                                </a:lnTo>
                                <a:close/>
                              </a:path>
                              <a:path w="4706620" h="1954530">
                                <a:moveTo>
                                  <a:pt x="1877568" y="1018032"/>
                                </a:moveTo>
                                <a:lnTo>
                                  <a:pt x="1700784" y="1018032"/>
                                </a:lnTo>
                                <a:lnTo>
                                  <a:pt x="1700784" y="1954390"/>
                                </a:lnTo>
                                <a:lnTo>
                                  <a:pt x="1877568" y="1954390"/>
                                </a:lnTo>
                                <a:lnTo>
                                  <a:pt x="1877568" y="1018032"/>
                                </a:lnTo>
                                <a:close/>
                              </a:path>
                              <a:path w="4706620" h="1954530">
                                <a:moveTo>
                                  <a:pt x="2444496" y="954024"/>
                                </a:moveTo>
                                <a:lnTo>
                                  <a:pt x="2264664" y="954024"/>
                                </a:lnTo>
                                <a:lnTo>
                                  <a:pt x="2264664" y="1954390"/>
                                </a:lnTo>
                                <a:lnTo>
                                  <a:pt x="2444496" y="1954390"/>
                                </a:lnTo>
                                <a:lnTo>
                                  <a:pt x="2444496" y="954024"/>
                                </a:lnTo>
                                <a:close/>
                              </a:path>
                              <a:path w="4706620" h="1954530">
                                <a:moveTo>
                                  <a:pt x="3008376" y="1338072"/>
                                </a:moveTo>
                                <a:lnTo>
                                  <a:pt x="2831592" y="1338072"/>
                                </a:lnTo>
                                <a:lnTo>
                                  <a:pt x="2831592" y="1954390"/>
                                </a:lnTo>
                                <a:lnTo>
                                  <a:pt x="3008376" y="1954390"/>
                                </a:lnTo>
                                <a:lnTo>
                                  <a:pt x="3008376" y="1338072"/>
                                </a:lnTo>
                                <a:close/>
                              </a:path>
                              <a:path w="4706620" h="1954530">
                                <a:moveTo>
                                  <a:pt x="3575304" y="1728216"/>
                                </a:moveTo>
                                <a:lnTo>
                                  <a:pt x="3398520" y="1728216"/>
                                </a:lnTo>
                                <a:lnTo>
                                  <a:pt x="3398520" y="1954390"/>
                                </a:lnTo>
                                <a:lnTo>
                                  <a:pt x="3575304" y="1954390"/>
                                </a:lnTo>
                                <a:lnTo>
                                  <a:pt x="3575304" y="1728216"/>
                                </a:lnTo>
                                <a:close/>
                              </a:path>
                              <a:path w="4706620" h="1954530">
                                <a:moveTo>
                                  <a:pt x="4142232" y="1670304"/>
                                </a:moveTo>
                                <a:lnTo>
                                  <a:pt x="3962400" y="1670304"/>
                                </a:lnTo>
                                <a:lnTo>
                                  <a:pt x="3962400" y="1954390"/>
                                </a:lnTo>
                                <a:lnTo>
                                  <a:pt x="4142232" y="1954390"/>
                                </a:lnTo>
                                <a:lnTo>
                                  <a:pt x="4142232" y="1670304"/>
                                </a:lnTo>
                                <a:close/>
                              </a:path>
                              <a:path w="4706620" h="1954530">
                                <a:moveTo>
                                  <a:pt x="4706112" y="1917192"/>
                                </a:moveTo>
                                <a:lnTo>
                                  <a:pt x="4529328" y="1917192"/>
                                </a:lnTo>
                                <a:lnTo>
                                  <a:pt x="4529328" y="1954390"/>
                                </a:lnTo>
                                <a:lnTo>
                                  <a:pt x="4706112" y="1954390"/>
                                </a:lnTo>
                                <a:lnTo>
                                  <a:pt x="4706112" y="19171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7D3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"/>
                        <wps:cNvSpPr/>
                        <wps:spPr>
                          <a:xfrm>
                            <a:off x="712967" y="2821707"/>
                            <a:ext cx="5094605" cy="1270"/>
                          </a:xfrm>
                          <a:custGeom>
                            <a:avLst/>
                            <a:rect l="l" t="t" r="r" b="b"/>
                            <a:pathLst>
                              <a:path w="5094605" h="1">
                                <a:moveTo>
                                  <a:pt x="0" y="0"/>
                                </a:moveTo>
                                <a:lnTo>
                                  <a:pt x="5094108" y="1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"/>
                        <wps:cNvSpPr txBox="1"/>
                        <wps:spPr>
                          <a:xfrm>
                            <a:off x="3175" y="3175"/>
                            <a:ext cx="5943600" cy="339217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898989"/>
                            </a:solidFill>
                            <a:prstDash val="solid"/>
                          </a:ln>
                        </wps:spPr>
                        <wps:txbx id="5">
                          <w:txbxContent>
                            <w:p w14:paraId="0000021E">
                              <w:pPr>
                                <w:spacing w:before="148"/>
                                <w:ind w:left="0" w:right="0" w:firstLine="0"/>
                                <w:jc w:val="center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595959"/>
                                  <w:sz w:val="28"/>
                                </w:rPr>
                                <w:t>Bar</w:t>
                              </w:r>
                              <w:r>
                                <w:rPr>
                                  <w:color w:val="595959"/>
                                  <w:spacing w:val="-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z w:val="28"/>
                                </w:rPr>
                                <w:t>Graph</w:t>
                              </w:r>
                              <w:r>
                                <w:rPr>
                                  <w:color w:val="595959"/>
                                  <w:spacing w:val="-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z w:val="28"/>
                                </w:rPr>
                                <w:t>for</w:t>
                              </w:r>
                              <w:r>
                                <w:rPr>
                                  <w:color w:val="595959"/>
                                  <w:spacing w:val="-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z w:val="28"/>
                                </w:rPr>
                                <w:t>FD</w:t>
                              </w:r>
                              <w:r>
                                <w:rPr>
                                  <w:color w:val="595959"/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z w:val="28"/>
                                </w:rPr>
                                <w:t>Sales</w:t>
                              </w:r>
                              <w:r>
                                <w:rPr>
                                  <w:color w:val="595959"/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z w:val="28"/>
                                </w:rPr>
                                <w:t>-</w:t>
                              </w:r>
                              <w:r>
                                <w:rPr>
                                  <w:color w:val="595959"/>
                                  <w:spacing w:val="-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z w:val="28"/>
                                </w:rPr>
                                <w:t>Sernior</w:t>
                              </w:r>
                              <w:r>
                                <w:rPr>
                                  <w:color w:val="595959"/>
                                  <w:spacing w:val="-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z w:val="28"/>
                                </w:rPr>
                                <w:t>Citizen</w:t>
                              </w:r>
                              <w:r>
                                <w:rPr>
                                  <w:color w:val="595959"/>
                                  <w:spacing w:val="-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pacing w:val="-2"/>
                                  <w:sz w:val="28"/>
                                </w:rPr>
                                <w:t>Users</w:t>
                              </w:r>
                            </w:p>
                            <w:p w14:paraId="0000021F">
                              <w:pPr>
                                <w:spacing w:before="123"/>
                                <w:ind w:left="0" w:right="8404" w:firstLine="0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95959"/>
                                  <w:spacing w:val="-2"/>
                                  <w:sz w:val="18"/>
                                </w:rPr>
                                <w:t>1.2E+09</w:t>
                              </w:r>
                            </w:p>
                            <w:p w14:paraId="00000220">
                              <w:pPr>
                                <w:spacing w:before="175" w:line="240" w:lineRule="auto"/>
                                <w:rPr>
                                  <w:sz w:val="18"/>
                                </w:rPr>
                              </w:pPr>
                            </w:p>
                            <w:p w14:paraId="00000221">
                              <w:pPr>
                                <w:spacing w:before="0"/>
                                <w:ind w:left="0" w:right="8402" w:firstLine="0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95959"/>
                                  <w:spacing w:val="-2"/>
                                  <w:sz w:val="18"/>
                                </w:rPr>
                                <w:t>1E+09</w:t>
                              </w:r>
                            </w:p>
                            <w:p w14:paraId="00000222">
                              <w:pPr>
                                <w:spacing w:before="175" w:line="240" w:lineRule="auto"/>
                                <w:rPr>
                                  <w:sz w:val="18"/>
                                </w:rPr>
                              </w:pPr>
                            </w:p>
                            <w:p w14:paraId="00000223">
                              <w:pPr>
                                <w:spacing w:before="0"/>
                                <w:ind w:left="0" w:right="8402" w:firstLine="0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95959"/>
                                  <w:spacing w:val="-2"/>
                                  <w:sz w:val="18"/>
                                </w:rPr>
                                <w:t>800000000</w:t>
                              </w:r>
                            </w:p>
                            <w:p w14:paraId="00000224">
                              <w:pPr>
                                <w:spacing w:before="180" w:line="240" w:lineRule="auto"/>
                                <w:rPr>
                                  <w:sz w:val="18"/>
                                </w:rPr>
                              </w:pPr>
                            </w:p>
                            <w:p w14:paraId="00000225">
                              <w:pPr>
                                <w:spacing w:before="0"/>
                                <w:ind w:left="0" w:right="8402" w:firstLine="0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95959"/>
                                  <w:spacing w:val="-2"/>
                                  <w:sz w:val="18"/>
                                </w:rPr>
                                <w:t>600000000</w:t>
                              </w:r>
                            </w:p>
                            <w:p w14:paraId="00000226">
                              <w:pPr>
                                <w:spacing w:before="175" w:line="240" w:lineRule="auto"/>
                                <w:rPr>
                                  <w:sz w:val="18"/>
                                </w:rPr>
                              </w:pPr>
                            </w:p>
                            <w:p w14:paraId="00000227">
                              <w:pPr>
                                <w:spacing w:before="0"/>
                                <w:ind w:left="0" w:right="8402" w:firstLine="0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95959"/>
                                  <w:spacing w:val="-2"/>
                                  <w:sz w:val="18"/>
                                </w:rPr>
                                <w:t>400000000</w:t>
                              </w:r>
                            </w:p>
                            <w:p w14:paraId="00000228">
                              <w:pPr>
                                <w:spacing w:before="179" w:line="240" w:lineRule="auto"/>
                                <w:rPr>
                                  <w:sz w:val="18"/>
                                </w:rPr>
                              </w:pPr>
                            </w:p>
                            <w:p w14:paraId="00000229">
                              <w:pPr>
                                <w:spacing w:before="1"/>
                                <w:ind w:left="0" w:right="8402" w:firstLine="0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95959"/>
                                  <w:spacing w:val="-2"/>
                                  <w:sz w:val="18"/>
                                </w:rPr>
                                <w:t>200000000</w:t>
                              </w:r>
                            </w:p>
                            <w:p w14:paraId="0000022A">
                              <w:pPr>
                                <w:spacing w:before="174" w:line="240" w:lineRule="auto"/>
                                <w:rPr>
                                  <w:sz w:val="18"/>
                                </w:rPr>
                              </w:pPr>
                            </w:p>
                            <w:p w14:paraId="0000022B">
                              <w:pPr>
                                <w:spacing w:before="0"/>
                                <w:ind w:left="854" w:right="0" w:firstLine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95959"/>
                                  <w:spacing w:val="-10"/>
                                  <w:sz w:val="18"/>
                                </w:rPr>
                                <w:t>0</w:t>
                              </w:r>
                            </w:p>
                            <w:p w14:paraId="0000022C">
                              <w:pPr>
                                <w:tabs>
                                  <w:tab w:val="left" w:leader="none" w:pos="3823"/>
                                  <w:tab w:val="left" w:leader="none" w:pos="3953"/>
                                  <w:tab w:val="left" w:leader="none" w:pos="4828"/>
                                  <w:tab w:val="left" w:leader="none" w:pos="5688"/>
                                  <w:tab w:val="left" w:leader="none" w:pos="6644"/>
                                  <w:tab w:val="left" w:leader="none" w:pos="7470"/>
                                  <w:tab w:val="left" w:leader="none" w:pos="7535"/>
                                  <w:tab w:val="left" w:leader="none" w:pos="8362"/>
                                </w:tabs>
                                <w:spacing w:before="21"/>
                                <w:ind w:left="3174" w:right="330" w:hanging="2009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7 - 14 days</w:t>
                              </w:r>
                              <w:r>
                                <w:rPr>
                                  <w:color w:val="595959"/>
                                  <w:spacing w:val="3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z w:val="18"/>
                                </w:rPr>
                                <w:t>15 - 45 days</w:t>
                              </w:r>
                              <w:r>
                                <w:rPr>
                                  <w:color w:val="595959"/>
                                  <w:spacing w:val="80"/>
                                  <w:w w:val="15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z w:val="18"/>
                                </w:rPr>
                                <w:t>46 – 90</w:t>
                                <w:tab/>
                                <w:t>91 days – 6</w:t>
                              </w:r>
                              <w:r>
                                <w:rPr>
                                  <w:color w:val="595959"/>
                                  <w:spacing w:val="4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z w:val="18"/>
                                </w:rPr>
                                <w:t>6 months 1 1 year 1 day</w:t>
                              </w:r>
                              <w:r>
                                <w:rPr>
                                  <w:color w:val="595959"/>
                                  <w:spacing w:val="8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z w:val="18"/>
                                </w:rPr>
                                <w:t>2 years 1</w:t>
                                <w:tab/>
                                <w:t>3 years 1</w:t>
                                <w:tab/>
                                <w:t>5</w:t>
                              </w:r>
                              <w:r>
                                <w:rPr>
                                  <w:color w:val="595959"/>
                                  <w:spacing w:val="-1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z w:val="18"/>
                                </w:rPr>
                                <w:t>years</w:t>
                              </w:r>
                              <w:r>
                                <w:rPr>
                                  <w:color w:val="595959"/>
                                  <w:spacing w:val="-1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z w:val="18"/>
                                </w:rPr>
                                <w:t>1</w:t>
                              </w:r>
                              <w:r>
                                <w:rPr>
                                  <w:color w:val="595959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pacing w:val="-4"/>
                                  <w:sz w:val="18"/>
                                </w:rPr>
                                <w:t>days</w:t>
                              </w:r>
                              <w:r>
                                <w:rPr>
                                  <w:color w:val="595959"/>
                                  <w:sz w:val="18"/>
                                </w:rPr>
                                <w:tab/>
                                <w:tab/>
                              </w:r>
                              <w:r>
                                <w:rPr>
                                  <w:color w:val="595959"/>
                                  <w:spacing w:val="-2"/>
                                  <w:sz w:val="18"/>
                                </w:rPr>
                                <w:t>months</w:t>
                              </w:r>
                              <w:r>
                                <w:rPr>
                                  <w:color w:val="595959"/>
                                  <w:sz w:val="18"/>
                                </w:rPr>
                                <w:tab/>
                                <w:t>day</w:t>
                              </w:r>
                              <w:r>
                                <w:rPr>
                                  <w:color w:val="595959"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z w:val="18"/>
                                </w:rPr>
                                <w:t>to</w:t>
                              </w:r>
                              <w:r>
                                <w:rPr>
                                  <w:color w:val="595959"/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pacing w:val="-10"/>
                                  <w:sz w:val="18"/>
                                </w:rPr>
                                <w:t>1</w:t>
                              </w:r>
                              <w:r>
                                <w:rPr>
                                  <w:color w:val="595959"/>
                                  <w:sz w:val="18"/>
                                </w:rPr>
                                <w:tab/>
                                <w:t>–</w:t>
                              </w:r>
                              <w:r>
                                <w:rPr>
                                  <w:color w:val="595959"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z w:val="18"/>
                                </w:rPr>
                                <w:t>2</w:t>
                              </w:r>
                              <w:r>
                                <w:rPr>
                                  <w:color w:val="595959"/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pacing w:val="-2"/>
                                  <w:sz w:val="18"/>
                                </w:rPr>
                                <w:t>years</w:t>
                              </w:r>
                              <w:r>
                                <w:rPr>
                                  <w:color w:val="595959"/>
                                  <w:sz w:val="18"/>
                                </w:rPr>
                                <w:tab/>
                                <w:t>day</w:t>
                              </w:r>
                              <w:r>
                                <w:rPr>
                                  <w:color w:val="595959"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z w:val="18"/>
                                </w:rPr>
                                <w:t>–</w:t>
                              </w:r>
                              <w:r>
                                <w:rPr>
                                  <w:color w:val="595959"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pacing w:val="-10"/>
                                  <w:sz w:val="18"/>
                                </w:rPr>
                                <w:t>3</w:t>
                              </w:r>
                              <w:r>
                                <w:rPr>
                                  <w:color w:val="595959"/>
                                  <w:sz w:val="18"/>
                                </w:rPr>
                                <w:tab/>
                                <w:tab/>
                                <w:t>day</w:t>
                              </w:r>
                              <w:r>
                                <w:rPr>
                                  <w:color w:val="595959"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z w:val="18"/>
                                </w:rPr>
                                <w:t>–</w:t>
                              </w:r>
                              <w:r>
                                <w:rPr>
                                  <w:color w:val="595959"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pacing w:val="-10"/>
                                  <w:sz w:val="18"/>
                                </w:rPr>
                                <w:t>5</w:t>
                              </w:r>
                              <w:r>
                                <w:rPr>
                                  <w:color w:val="595959"/>
                                  <w:sz w:val="18"/>
                                </w:rPr>
                                <w:tab/>
                              </w:r>
                              <w:r>
                                <w:rPr>
                                  <w:color w:val="595959"/>
                                  <w:spacing w:val="-2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z w:val="18"/>
                                </w:rPr>
                                <w:t>day</w:t>
                              </w:r>
                              <w:r>
                                <w:rPr>
                                  <w:color w:val="595959"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z w:val="18"/>
                                </w:rPr>
                                <w:t>–</w:t>
                              </w:r>
                              <w:r>
                                <w:rPr>
                                  <w:color w:val="595959"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z w:val="18"/>
                                </w:rPr>
                                <w:t>10</w:t>
                              </w:r>
                            </w:p>
                            <w:p w14:paraId="0000022D">
                              <w:pPr>
                                <w:tabs>
                                  <w:tab w:val="left" w:leader="none" w:pos="6711"/>
                                  <w:tab w:val="left" w:leader="none" w:pos="7602"/>
                                  <w:tab w:val="left" w:leader="none" w:pos="8493"/>
                                </w:tabs>
                                <w:spacing w:before="2"/>
                                <w:ind w:left="4963" w:right="0" w:firstLine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95959"/>
                                  <w:spacing w:val="-4"/>
                                  <w:sz w:val="18"/>
                                </w:rPr>
                                <w:t>year</w:t>
                              </w:r>
                              <w:r>
                                <w:rPr>
                                  <w:color w:val="595959"/>
                                  <w:sz w:val="18"/>
                                </w:rPr>
                                <w:tab/>
                              </w:r>
                              <w:r>
                                <w:rPr>
                                  <w:color w:val="595959"/>
                                  <w:spacing w:val="-4"/>
                                  <w:sz w:val="18"/>
                                </w:rPr>
                                <w:t>years</w:t>
                              </w:r>
                              <w:r>
                                <w:rPr>
                                  <w:color w:val="595959"/>
                                  <w:sz w:val="18"/>
                                </w:rPr>
                                <w:tab/>
                              </w:r>
                              <w:r>
                                <w:rPr>
                                  <w:color w:val="595959"/>
                                  <w:spacing w:val="-2"/>
                                  <w:sz w:val="18"/>
                                </w:rPr>
                                <w:t>years</w:t>
                              </w:r>
                              <w:r>
                                <w:rPr>
                                  <w:color w:val="595959"/>
                                  <w:sz w:val="18"/>
                                </w:rPr>
                                <w:tab/>
                              </w:r>
                              <w:r>
                                <w:rPr>
                                  <w:color w:val="595959"/>
                                  <w:spacing w:val="-2"/>
                                  <w:sz w:val="18"/>
                                </w:rPr>
                                <w:t>years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4A678E97-BB3B-FF3E-C63E594E1B63" coordsize="5949950,3398520" style="position:absolute;width:468.5pt;height:267.6pt;margin-top:12.8514pt;margin-left:61.3999pt;mso-wrap-distance-left:0pt;mso-wrap-distance-right:0pt;mso-wrap-distance-top:0pt;mso-wrap-distance-bottom:0pt;mso-position-horizontal-relative:page;rotation:0.000000;z-index:487588864;">
                <v:shape id="B2B3962A-CEE9-5D9C-BA33E63440DB" coordsize="21600,21600" style="width:5094605;height:1173480;left:712967;top:1257470;rotation:0.000000;" strokecolor="#d9d9d9" strokeweight="0.75pt" path="m0,1173480 l192797,1173480 e m372629,1173480 l759725,1173480 e m936509,1173480 l1326653,1173480 e m1503437,1173480 l1893581,1173480 e m2070365,1173480 l2457461,1173480 e m2637293,1173480 l3024389,1173480 e m3201173,1173480 l5094108,1173480 e m0,780288 l192797,780288 e m372629,780288 l1893581,780288 e m2070365,780288 l2457461,780288 e m2637293,780288 l5094108,780288 e m0,390144 l192797,390144 e m372629,390144 l5094108,390144 e m0,0 l192797,0 e m372629,0 l5094108,0 e">
                  <v:stroke/>
                  <o:lock/>
                </v:shape>
                <v:shape id="C3605C33-CF31-8258-2911A9AE9C25" coordsize="21600,21600" style="width:5094605;height:390525;left:712967;top:474218;rotation:0.000000;" strokecolor="#d9d9d9" strokeweight="0.75pt" path="m0,390060 l5094108,390060 e m0,0 l5094108,0 e">
                  <v:stroke/>
                  <o:lock/>
                </v:shape>
                <v:shape id="1E0304EA-1742-152D-A10108D0CD25" coordsize="21600,21600" style="width:4706620;height:1954530;left:905765;top:867326;rotation:0.000000;" fillcolor="#ed7d31" stroked="f" path="m179832,0 l0,0 l0,1954390 l179832,1954390 l179832,0 x e m743712,1475232 l566928,1475232 l566928,1954390 l743712,1954390 l743712,1475232 x e m1310640,1277112 l1133856,1277112 l1133856,1954390 l1310640,1954390 l1310640,1277112 x e m1877568,1018032 l1700784,1018032 l1700784,1954390 l1877568,1954390 l1877568,1018032 x e m2444496,954024 l2264664,954024 l2264664,1954390 l2444496,1954390 l2444496,954024 x e m3008376,1338072 l2831592,1338072 l2831592,1954390 l3008376,1954390 l3008376,1338072 x e m3575304,1728216 l3398520,1728216 l3398520,1954390 l3575304,1954390 l3575304,1728216 x e m4142232,1670304 l3962400,1670304 l3962400,1954390 l4142232,1954390 l4142232,1670304 x e m4706112,1917192 l4529328,1917192 l4529328,1954390 l4706112,1954390 l4706112,1917192 x e">
                  <v:fill/>
                  <o:lock/>
                </v:shape>
                <v:shape id="7508C513-3833-812D-08C13AC29E3D" coordsize="21600,21600" style="width:5094605;height:1270;left:712967;top:2821707;rotation:0.000000;" strokecolor="#d9d9d9" strokeweight="0.75pt" path="m0,0 l5094108,1 e">
                  <v:stroke/>
                  <o:lock/>
                </v:shape>
                <v:shape id="0D9F0368-42FA-7769-65A92CCBF9A7" coordsize="21600,21600" style="width:5943600;height:3392170;left:3175;top:3175;rotation:0.000000;" strokecolor="#898989" strokeweight="0.5pt" o:spt="1" path="m0,0 l0,21600 r21600,0 l21600,0 x e">
                  <v:stroke/>
                  <o:lock/>
                </v:shape>
                <w10:wrap type="topAndBottom" side="both"/>
                <o:lock/>
              </v:group>
            </w:pict>
          </mc:Fallback>
        </mc:AlternateContent>
      </w:r>
    </w:p>
    <w:p w14:paraId="0000022E">
      <w:pPr>
        <w:pStyle w:val="ListParagraph"/>
        <w:numPr>
          <w:ilvl w:val="0"/>
          <w:numId w:val="2"/>
        </w:numPr>
        <w:tabs>
          <w:tab w:val="left" w:leader="none" w:pos="751"/>
        </w:tabs>
        <w:spacing w:before="82" w:after="0" w:line="240" w:lineRule="auto"/>
        <w:ind w:left="751" w:right="0" w:hanging="359"/>
        <w:jc w:val="left"/>
        <w:rPr>
          <w:sz w:val="24"/>
        </w:rPr>
      </w:pPr>
      <w:r>
        <w:rPr>
          <w:sz w:val="24"/>
        </w:rPr>
        <w:t>Arrange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 above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excel in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ascending and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descending </w:t>
      </w:r>
      <w:r>
        <w:rPr>
          <w:spacing w:val="-2"/>
          <w:sz w:val="24"/>
        </w:rPr>
        <w:t>order.</w:t>
      </w:r>
    </w:p>
    <w:p w14:paraId="0000022F">
      <w:pPr>
        <w:pStyle w:val="ListParagraph"/>
        <w:numPr>
          <w:ilvl w:val="1"/>
          <w:numId w:val="2"/>
        </w:numPr>
        <w:tabs>
          <w:tab w:val="left" w:leader="none" w:pos="1047"/>
        </w:tabs>
        <w:spacing w:before="278" w:after="0" w:line="240" w:lineRule="auto"/>
        <w:ind w:left="752" w:right="1272" w:firstLine="0"/>
        <w:jc w:val="left"/>
        <w:rPr>
          <w:sz w:val="24"/>
        </w:rPr>
      </w:pP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vlookup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product</w:t>
      </w:r>
      <w:r>
        <w:rPr>
          <w:spacing w:val="-3"/>
          <w:sz w:val="24"/>
        </w:rPr>
        <w:t xml:space="preserve"> </w:t>
      </w:r>
      <w:r>
        <w:rPr>
          <w:sz w:val="24"/>
        </w:rPr>
        <w:t>code</w:t>
      </w:r>
      <w:r>
        <w:rPr>
          <w:spacing w:val="-3"/>
          <w:sz w:val="24"/>
        </w:rPr>
        <w:t xml:space="preserve"> </w:t>
      </w:r>
      <w:r>
        <w:rPr>
          <w:sz w:val="24"/>
        </w:rPr>
        <w:t>HDH,</w:t>
      </w:r>
      <w:r>
        <w:rPr>
          <w:spacing w:val="-3"/>
          <w:sz w:val="24"/>
        </w:rPr>
        <w:t xml:space="preserve"> </w:t>
      </w:r>
      <w:r>
        <w:rPr>
          <w:sz w:val="24"/>
        </w:rPr>
        <w:t>find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rate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senior</w:t>
      </w:r>
      <w:r>
        <w:rPr>
          <w:spacing w:val="-3"/>
          <w:sz w:val="24"/>
        </w:rPr>
        <w:t xml:space="preserve"> </w:t>
      </w:r>
      <w:r>
        <w:rPr>
          <w:sz w:val="24"/>
        </w:rPr>
        <w:t>citizens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amounts</w:t>
      </w:r>
      <w:r>
        <w:rPr>
          <w:spacing w:val="-3"/>
          <w:sz w:val="24"/>
        </w:rPr>
        <w:t xml:space="preserve"> </w:t>
      </w:r>
      <w:r>
        <w:rPr>
          <w:sz w:val="24"/>
        </w:rPr>
        <w:t>less</w:t>
      </w:r>
      <w:r>
        <w:rPr>
          <w:spacing w:val="-3"/>
          <w:sz w:val="24"/>
        </w:rPr>
        <w:t xml:space="preserve"> </w:t>
      </w:r>
      <w:r>
        <w:rPr>
          <w:sz w:val="24"/>
        </w:rPr>
        <w:t>than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2 </w:t>
      </w:r>
      <w:r>
        <w:rPr>
          <w:spacing w:val="-2"/>
          <w:sz w:val="24"/>
        </w:rPr>
        <w:t>crore</w:t>
      </w:r>
    </w:p>
    <w:p w14:paraId="00000230">
      <w:pPr>
        <w:pStyle w:val="ListParagraph"/>
        <w:numPr>
          <w:ilvl w:val="1"/>
          <w:numId w:val="2"/>
        </w:numPr>
        <w:tabs>
          <w:tab w:val="left" w:leader="none" w:pos="1058"/>
        </w:tabs>
        <w:spacing w:before="283" w:after="0" w:line="240" w:lineRule="auto"/>
        <w:ind w:left="752" w:right="1370" w:firstLine="0"/>
        <w:jc w:val="left"/>
        <w:rPr>
          <w:sz w:val="24"/>
        </w:rPr>
      </w:pP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vlookup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product</w:t>
      </w:r>
      <w:r>
        <w:rPr>
          <w:spacing w:val="-3"/>
          <w:sz w:val="24"/>
        </w:rPr>
        <w:t xml:space="preserve"> </w:t>
      </w:r>
      <w:r>
        <w:rPr>
          <w:sz w:val="24"/>
        </w:rPr>
        <w:t>code</w:t>
      </w:r>
      <w:r>
        <w:rPr>
          <w:spacing w:val="-3"/>
          <w:sz w:val="24"/>
        </w:rPr>
        <w:t xml:space="preserve"> </w:t>
      </w:r>
      <w:r>
        <w:rPr>
          <w:sz w:val="24"/>
        </w:rPr>
        <w:t>YFF,</w:t>
      </w:r>
      <w:r>
        <w:rPr>
          <w:spacing w:val="-3"/>
          <w:sz w:val="24"/>
        </w:rPr>
        <w:t xml:space="preserve"> </w:t>
      </w:r>
      <w:r>
        <w:rPr>
          <w:sz w:val="24"/>
        </w:rPr>
        <w:t>find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rate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senior</w:t>
      </w:r>
      <w:r>
        <w:rPr>
          <w:spacing w:val="-3"/>
          <w:sz w:val="24"/>
        </w:rPr>
        <w:t xml:space="preserve"> </w:t>
      </w:r>
      <w:r>
        <w:rPr>
          <w:sz w:val="24"/>
        </w:rPr>
        <w:t>citizens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amounts</w:t>
      </w:r>
      <w:r>
        <w:rPr>
          <w:spacing w:val="-3"/>
          <w:sz w:val="24"/>
        </w:rPr>
        <w:t xml:space="preserve"> </w:t>
      </w:r>
      <w:r>
        <w:rPr>
          <w:sz w:val="24"/>
        </w:rPr>
        <w:t>less</w:t>
      </w:r>
      <w:r>
        <w:rPr>
          <w:spacing w:val="-3"/>
          <w:sz w:val="24"/>
        </w:rPr>
        <w:t xml:space="preserve"> </w:t>
      </w:r>
      <w:r>
        <w:rPr>
          <w:sz w:val="24"/>
        </w:rPr>
        <w:t>than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2 </w:t>
      </w:r>
      <w:r>
        <w:rPr>
          <w:spacing w:val="-2"/>
          <w:sz w:val="24"/>
        </w:rPr>
        <w:t>crore.</w:t>
      </w:r>
    </w:p>
    <w:p w14:paraId="00000231">
      <w:pPr>
        <w:pStyle w:val="BodyText"/>
        <w:spacing w:before="129" w:after="1"/>
        <w:rPr>
          <w:sz w:val="20"/>
        </w:rPr>
      </w:pPr>
    </w:p>
    <w:tbl>
      <w:tblPr>
        <w:tblW w:w="0" w:type="auto"/>
        <w:jc w:val="left"/>
        <w:tblInd w:w="837" w:type="dxa"/>
        <w:tblBorders>
          <w:top w:val="single" w:color="d4d4d4" w:sz="6" w:space="0"/>
          <w:left w:val="single" w:color="d4d4d4" w:sz="6" w:space="0"/>
          <w:bottom w:val="single" w:color="d4d4d4" w:sz="6" w:space="0"/>
          <w:right w:val="single" w:color="d4d4d4" w:sz="6" w:space="0"/>
          <w:insideH w:val="single" w:color="d4d4d4" w:sz="6" w:space="0"/>
          <w:insideV w:val="single" w:color="d4d4d4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9"/>
        <w:gridCol w:w="2818"/>
        <w:gridCol w:w="1211"/>
        <w:gridCol w:w="854"/>
        <w:gridCol w:w="867"/>
        <w:gridCol w:w="1288"/>
        <w:gridCol w:w="1849"/>
      </w:tblGrid>
      <w:tr>
        <w:trPr>
          <w:trHeight w:val="227" w:hRule="atLeast"/>
        </w:trPr>
        <w:tc>
          <w:tcPr>
            <w:cnfStyle w:val="101000000000"/>
            <w:tcW w:w="459" w:type="dxa"/>
          </w:tcPr>
          <w:p w14:paraId="0000023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cnfStyle w:val="100010000000"/>
            <w:tcW w:w="2818" w:type="dxa"/>
          </w:tcPr>
          <w:p w14:paraId="0000023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cnfStyle w:val="100001000000"/>
            <w:tcW w:w="1211" w:type="dxa"/>
          </w:tcPr>
          <w:p w14:paraId="0000023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cnfStyle w:val="100010000000"/>
            <w:tcW w:w="854" w:type="dxa"/>
          </w:tcPr>
          <w:p w14:paraId="0000023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cnfStyle w:val="100001000000"/>
            <w:tcW w:w="867" w:type="dxa"/>
          </w:tcPr>
          <w:p w14:paraId="0000023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cnfStyle w:val="100010000000"/>
            <w:tcW w:w="1288" w:type="dxa"/>
          </w:tcPr>
          <w:p w14:paraId="0000023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cnfStyle w:val="100100000000"/>
            <w:tcW w:w="1849" w:type="dxa"/>
          </w:tcPr>
          <w:p w14:paraId="0000023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27" w:hRule="atLeast"/>
        </w:trPr>
        <w:tc>
          <w:tcPr>
            <w:cnfStyle w:val="001000100000"/>
            <w:tcW w:w="459" w:type="dxa"/>
          </w:tcPr>
          <w:p w14:paraId="00000239">
            <w:pPr>
              <w:pStyle w:val="TableParagraph"/>
              <w:spacing w:before="6" w:line="201" w:lineRule="exact"/>
              <w:ind w:right="180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Q1</w:t>
            </w:r>
          </w:p>
        </w:tc>
        <w:tc>
          <w:tcPr>
            <w:cnfStyle w:val="000100100000"/>
            <w:tcW w:w="8887" w:type="dxa"/>
            <w:gridSpan w:val="6"/>
          </w:tcPr>
          <w:p w14:paraId="0000023A">
            <w:pPr>
              <w:pStyle w:val="TableParagraph"/>
              <w:spacing w:before="8" w:line="199" w:lineRule="exact"/>
              <w:ind w:left="30"/>
              <w:rPr>
                <w:rFonts w:ascii="Arial MT"/>
                <w:sz w:val="18"/>
              </w:rPr>
            </w:pPr>
            <w:r>
              <w:rPr>
                <w:rFonts w:ascii="Arial MT"/>
                <w:color w:val="4d575d"/>
                <w:sz w:val="18"/>
              </w:rPr>
              <w:t>Using</w:t>
            </w:r>
            <w:r>
              <w:rPr>
                <w:rFonts w:ascii="Arial MT"/>
                <w:color w:val="4d575d"/>
                <w:spacing w:val="1"/>
                <w:sz w:val="18"/>
              </w:rPr>
              <w:t xml:space="preserve"> </w:t>
            </w:r>
            <w:r>
              <w:rPr>
                <w:rFonts w:ascii="Arial MT"/>
                <w:color w:val="4d575d"/>
                <w:sz w:val="18"/>
              </w:rPr>
              <w:t>vlookup</w:t>
            </w:r>
            <w:r>
              <w:rPr>
                <w:rFonts w:ascii="Arial MT"/>
                <w:color w:val="4d575d"/>
                <w:spacing w:val="2"/>
                <w:sz w:val="18"/>
              </w:rPr>
              <w:t xml:space="preserve"> </w:t>
            </w:r>
            <w:r>
              <w:rPr>
                <w:rFonts w:ascii="Arial MT"/>
                <w:color w:val="4d575d"/>
                <w:sz w:val="18"/>
              </w:rPr>
              <w:t>for</w:t>
            </w:r>
            <w:r>
              <w:rPr>
                <w:rFonts w:ascii="Arial MT"/>
                <w:color w:val="4d575d"/>
                <w:spacing w:val="4"/>
                <w:sz w:val="18"/>
              </w:rPr>
              <w:t xml:space="preserve"> </w:t>
            </w:r>
            <w:r>
              <w:rPr>
                <w:rFonts w:ascii="Arial MT"/>
                <w:color w:val="4d575d"/>
                <w:sz w:val="18"/>
              </w:rPr>
              <w:t>product</w:t>
            </w:r>
            <w:r>
              <w:rPr>
                <w:rFonts w:ascii="Arial MT"/>
                <w:color w:val="4d575d"/>
                <w:spacing w:val="1"/>
                <w:sz w:val="18"/>
              </w:rPr>
              <w:t xml:space="preserve"> </w:t>
            </w:r>
            <w:r>
              <w:rPr>
                <w:rFonts w:ascii="Arial MT"/>
                <w:color w:val="4d575d"/>
                <w:sz w:val="18"/>
              </w:rPr>
              <w:t>code</w:t>
            </w:r>
            <w:r>
              <w:rPr>
                <w:rFonts w:ascii="Arial MT"/>
                <w:color w:val="4d575d"/>
                <w:spacing w:val="2"/>
                <w:sz w:val="18"/>
              </w:rPr>
              <w:t xml:space="preserve"> </w:t>
            </w:r>
            <w:r>
              <w:rPr>
                <w:rFonts w:ascii="Arial MT"/>
                <w:color w:val="4d575d"/>
                <w:sz w:val="18"/>
              </w:rPr>
              <w:t>HDH,</w:t>
            </w:r>
            <w:r>
              <w:rPr>
                <w:rFonts w:ascii="Arial MT"/>
                <w:color w:val="4d575d"/>
                <w:spacing w:val="1"/>
                <w:sz w:val="18"/>
              </w:rPr>
              <w:t xml:space="preserve"> </w:t>
            </w:r>
            <w:r>
              <w:rPr>
                <w:rFonts w:ascii="Arial MT"/>
                <w:color w:val="4d575d"/>
                <w:sz w:val="18"/>
              </w:rPr>
              <w:t>find</w:t>
            </w:r>
            <w:r>
              <w:rPr>
                <w:rFonts w:ascii="Arial MT"/>
                <w:color w:val="4d575d"/>
                <w:spacing w:val="2"/>
                <w:sz w:val="18"/>
              </w:rPr>
              <w:t xml:space="preserve"> </w:t>
            </w:r>
            <w:r>
              <w:rPr>
                <w:rFonts w:ascii="Arial MT"/>
                <w:color w:val="4d575d"/>
                <w:sz w:val="18"/>
              </w:rPr>
              <w:t>the</w:t>
            </w:r>
            <w:r>
              <w:rPr>
                <w:rFonts w:ascii="Arial MT"/>
                <w:color w:val="4d575d"/>
                <w:spacing w:val="2"/>
                <w:sz w:val="18"/>
              </w:rPr>
              <w:t xml:space="preserve"> </w:t>
            </w:r>
            <w:r>
              <w:rPr>
                <w:rFonts w:ascii="Arial MT"/>
                <w:color w:val="4d575d"/>
                <w:sz w:val="18"/>
              </w:rPr>
              <w:t>rate</w:t>
            </w:r>
            <w:r>
              <w:rPr>
                <w:rFonts w:ascii="Arial MT"/>
                <w:color w:val="4d575d"/>
                <w:spacing w:val="2"/>
                <w:sz w:val="18"/>
              </w:rPr>
              <w:t xml:space="preserve"> </w:t>
            </w:r>
            <w:r>
              <w:rPr>
                <w:rFonts w:ascii="Arial MT"/>
                <w:color w:val="4d575d"/>
                <w:sz w:val="18"/>
              </w:rPr>
              <w:t>for</w:t>
            </w:r>
            <w:r>
              <w:rPr>
                <w:rFonts w:ascii="Arial MT"/>
                <w:color w:val="4d575d"/>
                <w:spacing w:val="4"/>
                <w:sz w:val="18"/>
              </w:rPr>
              <w:t xml:space="preserve"> </w:t>
            </w:r>
            <w:r>
              <w:rPr>
                <w:rFonts w:ascii="Arial MT"/>
                <w:color w:val="4d575d"/>
                <w:sz w:val="18"/>
              </w:rPr>
              <w:t>senior</w:t>
            </w:r>
            <w:r>
              <w:rPr>
                <w:rFonts w:ascii="Arial MT"/>
                <w:color w:val="4d575d"/>
                <w:spacing w:val="4"/>
                <w:sz w:val="18"/>
              </w:rPr>
              <w:t xml:space="preserve"> </w:t>
            </w:r>
            <w:r>
              <w:rPr>
                <w:rFonts w:ascii="Arial MT"/>
                <w:color w:val="4d575d"/>
                <w:sz w:val="18"/>
              </w:rPr>
              <w:t>citizens for</w:t>
            </w:r>
            <w:r>
              <w:rPr>
                <w:rFonts w:ascii="Arial MT"/>
                <w:color w:val="4d575d"/>
                <w:spacing w:val="4"/>
                <w:sz w:val="18"/>
              </w:rPr>
              <w:t xml:space="preserve"> </w:t>
            </w:r>
            <w:r>
              <w:rPr>
                <w:rFonts w:ascii="Arial MT"/>
                <w:color w:val="4d575d"/>
                <w:sz w:val="18"/>
              </w:rPr>
              <w:t>amounts less than</w:t>
            </w:r>
            <w:r>
              <w:rPr>
                <w:rFonts w:ascii="Arial MT"/>
                <w:color w:val="4d575d"/>
                <w:spacing w:val="2"/>
                <w:sz w:val="18"/>
              </w:rPr>
              <w:t xml:space="preserve"> </w:t>
            </w:r>
            <w:r>
              <w:rPr>
                <w:rFonts w:ascii="Arial MT"/>
                <w:color w:val="4d575d"/>
                <w:sz w:val="18"/>
              </w:rPr>
              <w:t>2</w:t>
            </w:r>
            <w:r>
              <w:rPr>
                <w:rFonts w:ascii="Arial MT"/>
                <w:color w:val="4d575d"/>
                <w:spacing w:val="2"/>
                <w:sz w:val="18"/>
              </w:rPr>
              <w:t xml:space="preserve"> </w:t>
            </w:r>
            <w:r>
              <w:rPr>
                <w:rFonts w:ascii="Arial MT"/>
                <w:color w:val="4d575d"/>
                <w:spacing w:val="-2"/>
                <w:sz w:val="18"/>
              </w:rPr>
              <w:t>crore.</w:t>
            </w:r>
          </w:p>
        </w:tc>
      </w:tr>
      <w:tr>
        <w:trPr>
          <w:trHeight w:val="240" w:hRule="atLeast"/>
        </w:trPr>
        <w:tc>
          <w:tcPr>
            <w:cnfStyle w:val="001000010000"/>
            <w:tcW w:w="459" w:type="dxa"/>
          </w:tcPr>
          <w:p w14:paraId="0000023B">
            <w:pPr>
              <w:pStyle w:val="TableParagraph"/>
              <w:spacing w:before="18" w:line="201" w:lineRule="exact"/>
              <w:ind w:right="105"/>
              <w:jc w:val="center"/>
              <w:rPr>
                <w:b/>
                <w:sz w:val="18"/>
              </w:rPr>
            </w:pPr>
            <w:r>
              <w:rPr>
                <w:b/>
                <w:spacing w:val="-5"/>
                <w:sz w:val="18"/>
              </w:rPr>
              <w:t>Ans</w:t>
            </w:r>
          </w:p>
        </w:tc>
        <w:tc>
          <w:tcPr>
            <w:cnfStyle w:val="000010010000"/>
            <w:tcW w:w="2818" w:type="dxa"/>
          </w:tcPr>
          <w:p w14:paraId="0000023C">
            <w:pPr>
              <w:pStyle w:val="TableParagraph"/>
              <w:spacing w:before="6" w:line="214" w:lineRule="exact"/>
              <w:ind w:right="14"/>
              <w:jc w:val="right"/>
              <w:rPr>
                <w:b/>
                <w:sz w:val="18"/>
              </w:rPr>
            </w:pPr>
            <w:r>
              <w:rPr>
                <w:b/>
                <w:color w:val="404040"/>
                <w:spacing w:val="-5"/>
                <w:sz w:val="18"/>
              </w:rPr>
              <w:t>3.5</w:t>
            </w:r>
          </w:p>
        </w:tc>
        <w:tc>
          <w:tcPr>
            <w:cnfStyle w:val="000001010000"/>
            <w:tcW w:w="1211" w:type="dxa"/>
          </w:tcPr>
          <w:p w14:paraId="0000023D">
            <w:pPr>
              <w:pStyle w:val="TableParagraph"/>
              <w:spacing w:before="6" w:line="214" w:lineRule="exact"/>
              <w:ind w:left="31"/>
              <w:rPr>
                <w:b/>
                <w:sz w:val="18"/>
              </w:rPr>
            </w:pPr>
            <w:r>
              <w:rPr>
                <w:b/>
                <w:color w:val="404040"/>
                <w:spacing w:val="-10"/>
                <w:sz w:val="18"/>
              </w:rPr>
              <w:t>%</w:t>
            </w:r>
          </w:p>
        </w:tc>
        <w:tc>
          <w:tcPr>
            <w:cnfStyle w:val="000010010000"/>
            <w:tcW w:w="854" w:type="dxa"/>
          </w:tcPr>
          <w:p w14:paraId="0000023E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cnfStyle w:val="000001010000"/>
            <w:tcW w:w="867" w:type="dxa"/>
          </w:tcPr>
          <w:p w14:paraId="0000023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cnfStyle w:val="000010010000"/>
            <w:tcW w:w="1288" w:type="dxa"/>
          </w:tcPr>
          <w:p w14:paraId="0000024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cnfStyle w:val="000100010000"/>
            <w:tcW w:w="1849" w:type="dxa"/>
          </w:tcPr>
          <w:p w14:paraId="00000241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27" w:hRule="atLeast"/>
        </w:trPr>
        <w:tc>
          <w:tcPr>
            <w:cnfStyle w:val="001000100000"/>
            <w:tcW w:w="459" w:type="dxa"/>
          </w:tcPr>
          <w:p w14:paraId="0000024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cnfStyle w:val="000010100000"/>
            <w:tcW w:w="2818" w:type="dxa"/>
          </w:tcPr>
          <w:p w14:paraId="00000243">
            <w:pPr>
              <w:pStyle w:val="TableParagraph"/>
              <w:spacing w:before="6" w:line="201" w:lineRule="exact"/>
              <w:ind w:left="30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=VLOOKUP(C4,C4:G12,4,TRUE)*100</w:t>
            </w:r>
          </w:p>
        </w:tc>
        <w:tc>
          <w:tcPr>
            <w:cnfStyle w:val="000001100000"/>
            <w:tcW w:w="1211" w:type="dxa"/>
          </w:tcPr>
          <w:p w14:paraId="0000024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cnfStyle w:val="000010100000"/>
            <w:tcW w:w="854" w:type="dxa"/>
          </w:tcPr>
          <w:p w14:paraId="0000024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cnfStyle w:val="000001100000"/>
            <w:tcW w:w="867" w:type="dxa"/>
          </w:tcPr>
          <w:p w14:paraId="0000024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cnfStyle w:val="000010100000"/>
            <w:tcW w:w="1288" w:type="dxa"/>
          </w:tcPr>
          <w:p w14:paraId="0000024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cnfStyle w:val="000100100000"/>
            <w:tcW w:w="1849" w:type="dxa"/>
          </w:tcPr>
          <w:p w14:paraId="0000024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27" w:hRule="atLeast"/>
        </w:trPr>
        <w:tc>
          <w:tcPr>
            <w:cnfStyle w:val="001000010000"/>
            <w:tcW w:w="459" w:type="dxa"/>
          </w:tcPr>
          <w:p w14:paraId="00000249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cnfStyle w:val="000010010000"/>
            <w:tcW w:w="2818" w:type="dxa"/>
          </w:tcPr>
          <w:p w14:paraId="0000024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cnfStyle w:val="000001010000"/>
            <w:tcW w:w="1211" w:type="dxa"/>
          </w:tcPr>
          <w:p w14:paraId="0000024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cnfStyle w:val="000010010000"/>
            <w:tcW w:w="854" w:type="dxa"/>
          </w:tcPr>
          <w:p w14:paraId="0000024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cnfStyle w:val="000001010000"/>
            <w:tcW w:w="867" w:type="dxa"/>
          </w:tcPr>
          <w:p w14:paraId="0000024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cnfStyle w:val="000010010000"/>
            <w:tcW w:w="1288" w:type="dxa"/>
          </w:tcPr>
          <w:p w14:paraId="0000024E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cnfStyle w:val="000100010000"/>
            <w:tcW w:w="1849" w:type="dxa"/>
          </w:tcPr>
          <w:p w14:paraId="0000024F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27" w:hRule="atLeast"/>
        </w:trPr>
        <w:tc>
          <w:tcPr>
            <w:cnfStyle w:val="001000100000"/>
            <w:tcW w:w="459" w:type="dxa"/>
          </w:tcPr>
          <w:p w14:paraId="00000250">
            <w:pPr>
              <w:pStyle w:val="TableParagraph"/>
              <w:spacing w:before="6" w:line="201" w:lineRule="exact"/>
              <w:ind w:right="180"/>
              <w:jc w:val="center"/>
              <w:rPr>
                <w:sz w:val="18"/>
              </w:rPr>
            </w:pPr>
            <w:r>
              <w:rPr>
                <w:spacing w:val="-5"/>
                <w:sz w:val="18"/>
              </w:rPr>
              <w:t>Q2</w:t>
            </w:r>
          </w:p>
        </w:tc>
        <w:tc>
          <w:tcPr>
            <w:cnfStyle w:val="000100100000"/>
            <w:tcW w:w="8887" w:type="dxa"/>
            <w:gridSpan w:val="6"/>
          </w:tcPr>
          <w:p w14:paraId="00000251">
            <w:pPr>
              <w:pStyle w:val="TableParagraph"/>
              <w:spacing w:before="8" w:line="199" w:lineRule="exact"/>
              <w:ind w:left="30"/>
              <w:rPr>
                <w:rFonts w:ascii="Arial MT"/>
                <w:sz w:val="18"/>
              </w:rPr>
            </w:pPr>
            <w:r>
              <w:rPr>
                <w:rFonts w:ascii="Arial MT"/>
                <w:color w:val="4d575d"/>
                <w:sz w:val="18"/>
              </w:rPr>
              <w:t>Using</w:t>
            </w:r>
            <w:r>
              <w:rPr>
                <w:rFonts w:ascii="Arial MT"/>
                <w:color w:val="4d575d"/>
                <w:spacing w:val="2"/>
                <w:sz w:val="18"/>
              </w:rPr>
              <w:t xml:space="preserve"> </w:t>
            </w:r>
            <w:r>
              <w:rPr>
                <w:rFonts w:ascii="Arial MT"/>
                <w:color w:val="4d575d"/>
                <w:sz w:val="18"/>
              </w:rPr>
              <w:t>vlookup</w:t>
            </w:r>
            <w:r>
              <w:rPr>
                <w:rFonts w:ascii="Arial MT"/>
                <w:color w:val="4d575d"/>
                <w:spacing w:val="3"/>
                <w:sz w:val="18"/>
              </w:rPr>
              <w:t xml:space="preserve"> </w:t>
            </w:r>
            <w:r>
              <w:rPr>
                <w:rFonts w:ascii="Arial MT"/>
                <w:color w:val="4d575d"/>
                <w:sz w:val="18"/>
              </w:rPr>
              <w:t>for</w:t>
            </w:r>
            <w:r>
              <w:rPr>
                <w:rFonts w:ascii="Arial MT"/>
                <w:color w:val="4d575d"/>
                <w:spacing w:val="4"/>
                <w:sz w:val="18"/>
              </w:rPr>
              <w:t xml:space="preserve"> </w:t>
            </w:r>
            <w:r>
              <w:rPr>
                <w:rFonts w:ascii="Arial MT"/>
                <w:color w:val="4d575d"/>
                <w:sz w:val="18"/>
              </w:rPr>
              <w:t>product</w:t>
            </w:r>
            <w:r>
              <w:rPr>
                <w:rFonts w:ascii="Arial MT"/>
                <w:color w:val="4d575d"/>
                <w:spacing w:val="2"/>
                <w:sz w:val="18"/>
              </w:rPr>
              <w:t xml:space="preserve"> </w:t>
            </w:r>
            <w:r>
              <w:rPr>
                <w:rFonts w:ascii="Arial MT"/>
                <w:color w:val="4d575d"/>
                <w:sz w:val="18"/>
              </w:rPr>
              <w:t>code</w:t>
            </w:r>
            <w:r>
              <w:rPr>
                <w:rFonts w:ascii="Arial MT"/>
                <w:color w:val="4d575d"/>
                <w:spacing w:val="3"/>
                <w:sz w:val="18"/>
              </w:rPr>
              <w:t xml:space="preserve"> </w:t>
            </w:r>
            <w:r>
              <w:rPr>
                <w:rFonts w:ascii="Arial MT"/>
                <w:color w:val="4d575d"/>
                <w:sz w:val="18"/>
              </w:rPr>
              <w:t>YFF,</w:t>
            </w:r>
            <w:r>
              <w:rPr>
                <w:rFonts w:ascii="Arial MT"/>
                <w:color w:val="4d575d"/>
                <w:spacing w:val="1"/>
                <w:sz w:val="18"/>
              </w:rPr>
              <w:t xml:space="preserve"> </w:t>
            </w:r>
            <w:r>
              <w:rPr>
                <w:rFonts w:ascii="Arial MT"/>
                <w:color w:val="4d575d"/>
                <w:sz w:val="18"/>
              </w:rPr>
              <w:t>find</w:t>
            </w:r>
            <w:r>
              <w:rPr>
                <w:rFonts w:ascii="Arial MT"/>
                <w:color w:val="4d575d"/>
                <w:spacing w:val="3"/>
                <w:sz w:val="18"/>
              </w:rPr>
              <w:t xml:space="preserve"> </w:t>
            </w:r>
            <w:r>
              <w:rPr>
                <w:rFonts w:ascii="Arial MT"/>
                <w:color w:val="4d575d"/>
                <w:sz w:val="18"/>
              </w:rPr>
              <w:t>the</w:t>
            </w:r>
            <w:r>
              <w:rPr>
                <w:rFonts w:ascii="Arial MT"/>
                <w:color w:val="4d575d"/>
                <w:spacing w:val="3"/>
                <w:sz w:val="18"/>
              </w:rPr>
              <w:t xml:space="preserve"> </w:t>
            </w:r>
            <w:r>
              <w:rPr>
                <w:rFonts w:ascii="Arial MT"/>
                <w:color w:val="4d575d"/>
                <w:sz w:val="18"/>
              </w:rPr>
              <w:t>rate</w:t>
            </w:r>
            <w:r>
              <w:rPr>
                <w:rFonts w:ascii="Arial MT"/>
                <w:color w:val="4d575d"/>
                <w:spacing w:val="2"/>
                <w:sz w:val="18"/>
              </w:rPr>
              <w:t xml:space="preserve"> </w:t>
            </w:r>
            <w:r>
              <w:rPr>
                <w:rFonts w:ascii="Arial MT"/>
                <w:color w:val="4d575d"/>
                <w:sz w:val="18"/>
              </w:rPr>
              <w:t>for</w:t>
            </w:r>
            <w:r>
              <w:rPr>
                <w:rFonts w:ascii="Arial MT"/>
                <w:color w:val="4d575d"/>
                <w:spacing w:val="5"/>
                <w:sz w:val="18"/>
              </w:rPr>
              <w:t xml:space="preserve"> </w:t>
            </w:r>
            <w:r>
              <w:rPr>
                <w:rFonts w:ascii="Arial MT"/>
                <w:color w:val="4d575d"/>
                <w:sz w:val="18"/>
              </w:rPr>
              <w:t>senior</w:t>
            </w:r>
            <w:r>
              <w:rPr>
                <w:rFonts w:ascii="Arial MT"/>
                <w:color w:val="4d575d"/>
                <w:spacing w:val="5"/>
                <w:sz w:val="18"/>
              </w:rPr>
              <w:t xml:space="preserve"> </w:t>
            </w:r>
            <w:r>
              <w:rPr>
                <w:rFonts w:ascii="Arial MT"/>
                <w:color w:val="4d575d"/>
                <w:sz w:val="18"/>
              </w:rPr>
              <w:t>citizens for</w:t>
            </w:r>
            <w:r>
              <w:rPr>
                <w:rFonts w:ascii="Arial MT"/>
                <w:color w:val="4d575d"/>
                <w:spacing w:val="5"/>
                <w:sz w:val="18"/>
              </w:rPr>
              <w:t xml:space="preserve"> </w:t>
            </w:r>
            <w:r>
              <w:rPr>
                <w:rFonts w:ascii="Arial MT"/>
                <w:color w:val="4d575d"/>
                <w:sz w:val="18"/>
              </w:rPr>
              <w:t>amounts</w:t>
            </w:r>
            <w:r>
              <w:rPr>
                <w:rFonts w:ascii="Arial MT"/>
                <w:color w:val="4d575d"/>
                <w:spacing w:val="1"/>
                <w:sz w:val="18"/>
              </w:rPr>
              <w:t xml:space="preserve"> </w:t>
            </w:r>
            <w:r>
              <w:rPr>
                <w:rFonts w:ascii="Arial MT"/>
                <w:color w:val="4d575d"/>
                <w:sz w:val="18"/>
              </w:rPr>
              <w:t>less than</w:t>
            </w:r>
            <w:r>
              <w:rPr>
                <w:rFonts w:ascii="Arial MT"/>
                <w:color w:val="4d575d"/>
                <w:spacing w:val="3"/>
                <w:sz w:val="18"/>
              </w:rPr>
              <w:t xml:space="preserve"> </w:t>
            </w:r>
            <w:r>
              <w:rPr>
                <w:rFonts w:ascii="Arial MT"/>
                <w:color w:val="4d575d"/>
                <w:sz w:val="18"/>
              </w:rPr>
              <w:t>2</w:t>
            </w:r>
            <w:r>
              <w:rPr>
                <w:rFonts w:ascii="Arial MT"/>
                <w:color w:val="4d575d"/>
                <w:spacing w:val="3"/>
                <w:sz w:val="18"/>
              </w:rPr>
              <w:t xml:space="preserve"> </w:t>
            </w:r>
            <w:r>
              <w:rPr>
                <w:rFonts w:ascii="Arial MT"/>
                <w:color w:val="4d575d"/>
                <w:spacing w:val="-2"/>
                <w:sz w:val="18"/>
              </w:rPr>
              <w:t>crore.</w:t>
            </w:r>
          </w:p>
        </w:tc>
      </w:tr>
      <w:tr>
        <w:trPr>
          <w:trHeight w:val="227" w:hRule="atLeast"/>
        </w:trPr>
        <w:tc>
          <w:tcPr>
            <w:cnfStyle w:val="001000010000"/>
            <w:tcW w:w="459" w:type="dxa"/>
          </w:tcPr>
          <w:p w14:paraId="00000252">
            <w:pPr>
              <w:pStyle w:val="TableParagraph"/>
              <w:spacing w:before="6" w:line="201" w:lineRule="exact"/>
              <w:ind w:right="105"/>
              <w:jc w:val="center"/>
              <w:rPr>
                <w:b/>
                <w:sz w:val="18"/>
              </w:rPr>
            </w:pPr>
            <w:r>
              <w:rPr>
                <w:b/>
                <w:spacing w:val="-5"/>
                <w:sz w:val="18"/>
              </w:rPr>
              <w:t>Ans</w:t>
            </w:r>
          </w:p>
        </w:tc>
        <w:tc>
          <w:tcPr>
            <w:cnfStyle w:val="000010010000"/>
            <w:tcW w:w="2818" w:type="dxa"/>
          </w:tcPr>
          <w:p w14:paraId="00000253">
            <w:pPr>
              <w:pStyle w:val="TableParagraph"/>
              <w:spacing w:before="6" w:line="201" w:lineRule="exact"/>
              <w:ind w:right="15"/>
              <w:jc w:val="right"/>
              <w:rPr>
                <w:b/>
                <w:sz w:val="18"/>
              </w:rPr>
            </w:pPr>
            <w:r>
              <w:rPr>
                <w:b/>
                <w:spacing w:val="-4"/>
                <w:sz w:val="18"/>
              </w:rPr>
              <w:t>6.25</w:t>
            </w:r>
          </w:p>
        </w:tc>
        <w:tc>
          <w:tcPr>
            <w:cnfStyle w:val="000001010000"/>
            <w:tcW w:w="1211" w:type="dxa"/>
          </w:tcPr>
          <w:p w14:paraId="00000254">
            <w:pPr>
              <w:pStyle w:val="TableParagraph"/>
              <w:spacing w:before="6" w:line="201" w:lineRule="exact"/>
              <w:ind w:left="31"/>
              <w:rPr>
                <w:b/>
                <w:sz w:val="18"/>
              </w:rPr>
            </w:pPr>
            <w:r>
              <w:rPr>
                <w:b/>
                <w:spacing w:val="-10"/>
                <w:sz w:val="18"/>
              </w:rPr>
              <w:t>%</w:t>
            </w:r>
          </w:p>
        </w:tc>
        <w:tc>
          <w:tcPr>
            <w:cnfStyle w:val="000010010000"/>
            <w:tcW w:w="854" w:type="dxa"/>
          </w:tcPr>
          <w:p w14:paraId="0000025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cnfStyle w:val="000001010000"/>
            <w:tcW w:w="867" w:type="dxa"/>
          </w:tcPr>
          <w:p w14:paraId="0000025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cnfStyle w:val="000010010000"/>
            <w:tcW w:w="1288" w:type="dxa"/>
          </w:tcPr>
          <w:p w14:paraId="0000025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cnfStyle w:val="000100010000"/>
            <w:tcW w:w="1849" w:type="dxa"/>
          </w:tcPr>
          <w:p w14:paraId="0000025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27" w:hRule="atLeast"/>
        </w:trPr>
        <w:tc>
          <w:tcPr>
            <w:cnfStyle w:val="011000000000"/>
            <w:tcW w:w="459" w:type="dxa"/>
          </w:tcPr>
          <w:p w14:paraId="00000259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cnfStyle w:val="010010000000"/>
            <w:tcW w:w="2818" w:type="dxa"/>
          </w:tcPr>
          <w:p w14:paraId="0000025A">
            <w:pPr>
              <w:pStyle w:val="TableParagraph"/>
              <w:spacing w:before="6" w:line="201" w:lineRule="exact"/>
              <w:ind w:left="30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=VLOOKUP(C12,C4:G12,3,TRUE)*100</w:t>
            </w:r>
          </w:p>
        </w:tc>
        <w:tc>
          <w:tcPr>
            <w:cnfStyle w:val="010001000000"/>
            <w:tcW w:w="1211" w:type="dxa"/>
          </w:tcPr>
          <w:p w14:paraId="0000025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cnfStyle w:val="010010000000"/>
            <w:tcW w:w="854" w:type="dxa"/>
          </w:tcPr>
          <w:p w14:paraId="0000025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cnfStyle w:val="010001000000"/>
            <w:tcW w:w="867" w:type="dxa"/>
          </w:tcPr>
          <w:p w14:paraId="0000025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cnfStyle w:val="010010000000"/>
            <w:tcW w:w="1288" w:type="dxa"/>
          </w:tcPr>
          <w:p w14:paraId="0000025E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cnfStyle w:val="010100000000"/>
            <w:tcW w:w="1849" w:type="dxa"/>
          </w:tcPr>
          <w:p w14:paraId="0000025F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00000260">
      <w:pPr>
        <w:spacing w:after="0"/>
        <w:rPr>
          <w:rFonts w:ascii="Times New Roman"/>
          <w:sz w:val="16"/>
        </w:rPr>
        <w:sectPr>
          <w:pgSz w:w="12240" w:h="15840"/>
          <w:pgMar w:top="1360" w:right="420" w:bottom="280" w:left="480"/>
        </w:sectPr>
      </w:pPr>
    </w:p>
    <w:p w14:paraId="00000261">
      <w:pPr>
        <w:pStyle w:val="Heading1"/>
        <w:numPr>
          <w:ilvl w:val="0"/>
          <w:numId w:val="19"/>
        </w:numPr>
        <w:tabs>
          <w:tab w:val="left" w:leader="none" w:pos="750"/>
        </w:tabs>
        <w:spacing w:before="82" w:after="0" w:line="240" w:lineRule="auto"/>
        <w:ind w:left="750" w:right="0" w:hanging="358"/>
        <w:jc w:val="left"/>
        <w:rPr>
          <w:color w:val="2f5496"/>
        </w:rPr>
      </w:pPr>
      <w:bookmarkStart w:id="9" w:name="_TOC_250000"/>
      <w:r>
        <w:rPr>
          <w:color w:val="2f5496"/>
        </w:rPr>
        <w:t>Tableau</w:t>
      </w:r>
      <w:r>
        <w:rPr>
          <w:color w:val="2f5496"/>
          <w:spacing w:val="-10"/>
        </w:rPr>
        <w:t xml:space="preserve"> </w:t>
      </w:r>
      <w:bookmarkEnd w:id="9"/>
      <w:r>
        <w:rPr>
          <w:color w:val="2f5496"/>
          <w:spacing w:val="-2"/>
        </w:rPr>
        <w:t>Tasks</w:t>
      </w:r>
    </w:p>
    <w:p w14:paraId="00000262">
      <w:pPr>
        <w:pStyle w:val="BodyText"/>
        <w:spacing w:before="27" w:line="259" w:lineRule="auto"/>
        <w:ind w:left="752" w:right="640"/>
        <w:rPr/>
      </w:pPr>
      <w:r>
        <w:rPr>
          <w:color w:val="3f3f3f"/>
        </w:rPr>
        <w:t>Create a dashboard for senior management to view FDs created over the last 6 months. Make assumptions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as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appropriate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and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create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the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dashboard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using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your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own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mock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data.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For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any</w:t>
      </w:r>
      <w:r>
        <w:rPr>
          <w:color w:val="3f3f3f"/>
          <w:spacing w:val="-3"/>
        </w:rPr>
        <w:t xml:space="preserve"> </w:t>
      </w:r>
      <w:r>
        <w:rPr>
          <w:color w:val="3f3f3f"/>
        </w:rPr>
        <w:t>missing data, make your assumptions to create mock data. Write down the assumptions as well.</w:t>
      </w:r>
    </w:p>
    <w:p w14:paraId="00000263">
      <w:pPr>
        <w:pStyle w:val="BodyText"/>
        <w:spacing w:before="149"/>
        <w:rPr>
          <w:sz w:val="20"/>
        </w:rPr>
      </w:pPr>
      <w:r>
        <w:rPr/>
        <mc:AlternateContent>
          <mc:Choice Requires="wpg">
            <w:drawing xmlns:mc="http://schemas.openxmlformats.org/markup-compatibility/2006">
              <wp:anchor allowOverlap="1" behindDoc="1" distT="0" distB="0" distL="0" distR="0" layoutInCell="1" locked="0" relativeHeight="487589376" simplePos="0">
                <wp:simplePos x="0" y="0"/>
                <wp:positionH relativeFrom="page">
                  <wp:posOffset>307847</wp:posOffset>
                </wp:positionH>
                <wp:positionV relativeFrom="paragraph">
                  <wp:posOffset>264884</wp:posOffset>
                </wp:positionV>
                <wp:extent cx="7101840" cy="4511040"/>
                <wp:effectExtent l="0" t="0" r="0" b="0"/>
                <wp:wrapTopAndBottom/>
                <wp:docPr id="97" name="Group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Pr id="71" name="Group 45"/>
                      <wpg:cNvGrpSpPr/>
                      <wpg:grpSpPr>
                        <a:xfrm>
                          <a:off x="0" y="0"/>
                          <a:ext cx="7101840" cy="4511040"/>
                          <a:chOff x="0" y="0"/>
                          <a:chExt cx="7101840" cy="4511040"/>
                        </a:xfrm>
                      </wpg:grpSpPr>
                      <pic:pic xmlns:pic="http://schemas.openxmlformats.org/drawingml/2006/picture">
                        <pic:nvPicPr>
                          <pic:cNvPr id="46" name=""/>
                          <pic:cNvPicPr/>
                        </pic:nvPicPr>
                        <pic:blipFill>
                          <a:blip r:embed="rId8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01840" cy="45110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" name=""/>
                          <pic:cNvPicPr/>
                        </pic:nvPicPr>
                        <pic:blipFill>
                          <a:blip r:embed="rId9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64898" y="67029"/>
                            <a:ext cx="6916928" cy="43230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" name=""/>
                        <wps:cNvSpPr/>
                        <wps:spPr>
                          <a:xfrm>
                            <a:off x="45848" y="47979"/>
                            <a:ext cx="6955155" cy="4361180"/>
                          </a:xfrm>
                          <a:custGeom>
                            <a:avLst/>
                            <a:rect l="l" t="t" r="r" b="b"/>
                            <a:pathLst>
                              <a:path w="6955155" h="4361180">
                                <a:moveTo>
                                  <a:pt x="0" y="0"/>
                                </a:moveTo>
                                <a:lnTo>
                                  <a:pt x="6955028" y="0"/>
                                </a:lnTo>
                                <a:lnTo>
                                  <a:pt x="6955028" y="4361180"/>
                                </a:lnTo>
                                <a:lnTo>
                                  <a:pt x="0" y="43611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5A1F7F05-D370-8184-0368A27A3354" coordsize="7101840,4511040" style="position:absolute;width:559.2pt;height:355.2pt;margin-top:20.857pt;margin-left:24.2399pt;mso-wrap-distance-left:0pt;mso-wrap-distance-right:0pt;mso-wrap-distance-top:0pt;mso-wrap-distance-bottom:0pt;mso-position-horizontal-relative:page;rotation:0.000000;z-index:487589376;">
                <v:rect id="CB6780F9-2762-4784-7CACA765402A" style="width:7101840;height:4511040;left:0;top:0;rotation:0.000000;" stroked="f" o:spt="75">
                  <v:imagedata r:id="rId89" o:title=""/>
                  <o:lock/>
                </v:rect>
                <v:rect id="8A1756B8-E0F1-1B81-190C5DC5CEEB" style="width:6916928;height:4323080;left:64898;top:67029;rotation:0.000000;" stroked="f" o:spt="75">
                  <v:imagedata r:id="rId90" o:title=""/>
                  <o:lock/>
                </v:rect>
                <v:shape id="85CEF78D-4706-8138-081F8B2AF6C8" coordsize="21600,21600" style="width:6955155;height:4361180;left:45848;top:47979;rotation:0.000000;" strokecolor="#000000" strokeweight="3pt" path="m0,0 l6955028,0 l6955028,4361180 l0,4361180 l0,0 x e">
                  <v:stroke/>
                  <o:lock/>
                </v:shape>
                <w10:wrap type="topAndBottom" side="both"/>
                <o:lock/>
              </v:group>
            </w:pict>
          </mc:Fallback>
        </mc:AlternateContent>
      </w:r>
    </w:p>
    <w:sectPr>
      <w:pgSz w:w="12240" w:h="15840"/>
      <w:pgMar w:top="1360" w:right="420" w:bottom="280" w:left="4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1"/>
    <w:family w:val="roman"/>
    <w:pitch w:val="variable"/>
  </w:font>
  <w:font w:name="Calibri">
    <w:altName w:val="Calibri"/>
    <w:charset w:val="01"/>
    <w:family w:val="roman"/>
    <w:pitch w:val="variable"/>
  </w:font>
  <w:font w:name="Calibri Light">
    <w:altName w:val="Calibri Light"/>
    <w:charset w:val="01"/>
    <w:family w:val="roman"/>
    <w:pitch w:val="variable"/>
  </w:font>
  <w:font w:name="Cambria">
    <w:altName w:val="Cambria"/>
    <w:charset w:val="01"/>
    <w:family w:val="roman"/>
    <w:pitch w:val="variable"/>
  </w:font>
  <w:font w:name="Symbol">
    <w:altName w:val="Symbol"/>
    <w:charset w:val="02"/>
    <w:family w:val="decorative"/>
    <w:pitch w:val="variable"/>
  </w:font>
  <w:font w:name="Courier New">
    <w:altName w:val="Courier New"/>
    <w:charset w:val="01"/>
    <w:family w:val="modern"/>
    <w:pitch w:val="default"/>
  </w:font>
  <w:font w:name="Wingdings">
    <w:altName w:val="Wingdings"/>
    <w:charset w:val="02"/>
    <w:family w:val="decorative"/>
    <w:pitch w:val="variable"/>
  </w:font>
  <w:font w:name="Arial">
    <w:altName w:val="Arial"/>
    <w:charset w:val="01"/>
    <w:family w:val="swiss"/>
    <w:pitch w:val="variable"/>
  </w:font>
  <w:font w:name="Arial MT">
    <w:altName w:val="Arial MT"/>
    <w:charset w:val="01"/>
    <w:family w:val="swiss"/>
    <w:pitch w:val="variable"/>
  </w:font>
  <w:font w:name="Tahoma">
    <w:panose1 w:val="020b0604030504040204"/>
    <w:charset w:val="00"/>
    <w:family w:val="roman"/>
    <w:pitch w:val="variable"/>
    <w:sig w:usb0="61002a87" w:usb1="00000000" w:usb2="00000008" w:usb3="00000000" w:csb0="000001ff" w:csb1="00000000"/>
  </w:font>
  <w:font w:name="Verdana">
    <w:panose1 w:val="020b0604030504040204"/>
    <w:charset w:val="00"/>
    <w:family w:val="roman"/>
    <w:pitch w:val="variable"/>
    <w:sig w:usb0="00000000" w:usb1="4000205b" w:usb2="00000010" w:usb3="00000000" w:csb0="0000019f" w:csb1="00000000"/>
  </w:font>
  <w:font w:name="Helvetica Neue">
    <w:charset w:val="00"/>
    <w:family w:val="swiss"/>
    <w:pitch w:val="variable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w14="http://schemas.microsoft.com/office/word/2010/wordml" xmlns:w="http://schemas.openxmlformats.org/wordprocessingml/2006/main">
  <w:abstractNum w:abstractNumId="0">
    <w:multiLevelType w:val="hybridMultilevel"/>
    <w:lvl w:ilvl="0" w:tentative="0">
      <w:start w:val="1"/>
      <w:numFmt w:val="decimal"/>
      <w:lvlText w:val="%1."/>
      <w:lvlJc w:val="left"/>
      <w:pPr>
        <w:ind w:left="1680" w:hanging="500"/>
        <w:jc w:val="left"/>
      </w:pPr>
      <w:rPr>
        <w:rFonts w:ascii="Calibri" w:cs="Calibri" w:eastAsia="Calibri" w:hAnsi="Calibri" w:hint="default"/>
        <w:b/>
        <w:bCs/>
        <w:i w:val="off"/>
        <w:iCs w:val="off"/>
        <w:spacing w:val="-1"/>
        <w:w w:val="100"/>
        <w:sz w:val="22"/>
        <w:szCs w:val="22"/>
        <w:lang w:val="en-US" w:bidi="ar-SA" w:eastAsia="en-US"/>
      </w:rPr>
    </w:lvl>
    <w:lvl w:ilvl="1" w:tentative="0">
      <w:start w:val="0"/>
      <w:numFmt w:val="bullet"/>
      <w:lvlText w:val="•"/>
      <w:lvlJc w:val="left"/>
      <w:pPr>
        <w:ind w:left="2646" w:hanging="500"/>
      </w:pPr>
      <w:rPr>
        <w:rFonts w:hint="default"/>
        <w:lang w:val="en-US" w:bidi="ar-SA" w:eastAsia="en-US"/>
      </w:rPr>
    </w:lvl>
    <w:lvl w:ilvl="2" w:tentative="0">
      <w:start w:val="0"/>
      <w:numFmt w:val="bullet"/>
      <w:lvlText w:val="•"/>
      <w:lvlJc w:val="left"/>
      <w:pPr>
        <w:ind w:left="3612" w:hanging="500"/>
      </w:pPr>
      <w:rPr>
        <w:rFonts w:hint="default"/>
        <w:lang w:val="en-US" w:bidi="ar-SA" w:eastAsia="en-US"/>
      </w:rPr>
    </w:lvl>
    <w:lvl w:ilvl="3" w:tentative="0">
      <w:start w:val="0"/>
      <w:numFmt w:val="bullet"/>
      <w:lvlText w:val="•"/>
      <w:lvlJc w:val="left"/>
      <w:pPr>
        <w:ind w:left="4578" w:hanging="500"/>
      </w:pPr>
      <w:rPr>
        <w:rFonts w:hint="default"/>
        <w:lang w:val="en-US" w:bidi="ar-SA" w:eastAsia="en-US"/>
      </w:rPr>
    </w:lvl>
    <w:lvl w:ilvl="4" w:tentative="0">
      <w:start w:val="0"/>
      <w:numFmt w:val="bullet"/>
      <w:lvlText w:val="•"/>
      <w:lvlJc w:val="left"/>
      <w:pPr>
        <w:ind w:left="5544" w:hanging="500"/>
      </w:pPr>
      <w:rPr>
        <w:rFonts w:hint="default"/>
        <w:lang w:val="en-US" w:bidi="ar-SA" w:eastAsia="en-US"/>
      </w:rPr>
    </w:lvl>
    <w:lvl w:ilvl="5" w:tentative="0">
      <w:start w:val="0"/>
      <w:numFmt w:val="bullet"/>
      <w:lvlText w:val="•"/>
      <w:lvlJc w:val="left"/>
      <w:pPr>
        <w:ind w:left="6510" w:hanging="500"/>
      </w:pPr>
      <w:rPr>
        <w:rFonts w:hint="default"/>
        <w:lang w:val="en-US" w:bidi="ar-SA" w:eastAsia="en-US"/>
      </w:rPr>
    </w:lvl>
    <w:lvl w:ilvl="6" w:tentative="0">
      <w:start w:val="0"/>
      <w:numFmt w:val="bullet"/>
      <w:lvlText w:val="•"/>
      <w:lvlJc w:val="left"/>
      <w:pPr>
        <w:ind w:left="7476" w:hanging="500"/>
      </w:pPr>
      <w:rPr>
        <w:rFonts w:hint="default"/>
        <w:lang w:val="en-US" w:bidi="ar-SA" w:eastAsia="en-US"/>
      </w:rPr>
    </w:lvl>
    <w:lvl w:ilvl="7" w:tentative="0">
      <w:start w:val="0"/>
      <w:numFmt w:val="bullet"/>
      <w:lvlText w:val="•"/>
      <w:lvlJc w:val="left"/>
      <w:pPr>
        <w:ind w:left="8442" w:hanging="500"/>
      </w:pPr>
      <w:rPr>
        <w:rFonts w:hint="default"/>
        <w:lang w:val="en-US" w:bidi="ar-SA" w:eastAsia="en-US"/>
      </w:rPr>
    </w:lvl>
    <w:lvl w:ilvl="8" w:tentative="0">
      <w:start w:val="0"/>
      <w:numFmt w:val="bullet"/>
      <w:lvlText w:val="•"/>
      <w:lvlJc w:val="left"/>
      <w:pPr>
        <w:ind w:left="9408" w:hanging="500"/>
      </w:pPr>
      <w:rPr>
        <w:rFonts w:hint="default"/>
        <w:lang w:val="en-US" w:bidi="ar-SA" w:eastAsia="en-US"/>
      </w:rPr>
    </w:lvl>
  </w:abstractNum>
  <w:abstractNum w:abstractNumId="1">
    <w:multiLevelType w:val="hybridMultilevel"/>
    <w:lvl w:ilvl="0" w:tentative="0">
      <w:start w:val="1"/>
      <w:numFmt w:val="lowerLetter"/>
      <w:lvlText w:val="%1)"/>
      <w:lvlJc w:val="left"/>
      <w:pPr>
        <w:ind w:left="753" w:hanging="360"/>
        <w:jc w:val="left"/>
      </w:pPr>
      <w:rPr>
        <w:rFonts w:ascii="Calibri" w:cs="Calibri" w:eastAsia="Calibri" w:hAnsi="Calibri" w:hint="default"/>
        <w:b w:val="off"/>
        <w:bCs w:val="off"/>
        <w:i w:val="off"/>
        <w:iCs w:val="off"/>
        <w:spacing w:val="-1"/>
        <w:w w:val="100"/>
        <w:sz w:val="24"/>
        <w:szCs w:val="24"/>
        <w:lang w:val="en-US" w:bidi="ar-SA" w:eastAsia="en-US"/>
      </w:rPr>
    </w:lvl>
    <w:lvl w:ilvl="1" w:tentative="0">
      <w:start w:val="1"/>
      <w:numFmt w:val="lowerLetter"/>
      <w:lvlText w:val="%2)"/>
      <w:lvlJc w:val="left"/>
      <w:pPr>
        <w:ind w:left="753" w:hanging="297"/>
        <w:jc w:val="left"/>
      </w:pPr>
      <w:rPr>
        <w:rFonts w:ascii="Calibri" w:cs="Calibri" w:eastAsia="Calibri" w:hAnsi="Calibri" w:hint="default"/>
        <w:b w:val="off"/>
        <w:bCs w:val="off"/>
        <w:i w:val="off"/>
        <w:iCs w:val="off"/>
        <w:spacing w:val="-1"/>
        <w:w w:val="100"/>
        <w:sz w:val="24"/>
        <w:szCs w:val="24"/>
        <w:lang w:val="en-US" w:bidi="ar-SA" w:eastAsia="en-US"/>
      </w:rPr>
    </w:lvl>
    <w:lvl w:ilvl="2" w:tentative="0">
      <w:start w:val="0"/>
      <w:numFmt w:val="bullet"/>
      <w:lvlText w:val="•"/>
      <w:lvlJc w:val="left"/>
      <w:pPr>
        <w:ind w:left="2876" w:hanging="297"/>
      </w:pPr>
      <w:rPr>
        <w:rFonts w:hint="default"/>
        <w:lang w:val="en-US" w:bidi="ar-SA" w:eastAsia="en-US"/>
      </w:rPr>
    </w:lvl>
    <w:lvl w:ilvl="3" w:tentative="0">
      <w:start w:val="0"/>
      <w:numFmt w:val="bullet"/>
      <w:lvlText w:val="•"/>
      <w:lvlJc w:val="left"/>
      <w:pPr>
        <w:ind w:left="3934" w:hanging="297"/>
      </w:pPr>
      <w:rPr>
        <w:rFonts w:hint="default"/>
        <w:lang w:val="en-US" w:bidi="ar-SA" w:eastAsia="en-US"/>
      </w:rPr>
    </w:lvl>
    <w:lvl w:ilvl="4" w:tentative="0">
      <w:start w:val="0"/>
      <w:numFmt w:val="bullet"/>
      <w:lvlText w:val="•"/>
      <w:lvlJc w:val="left"/>
      <w:pPr>
        <w:ind w:left="4992" w:hanging="297"/>
      </w:pPr>
      <w:rPr>
        <w:rFonts w:hint="default"/>
        <w:lang w:val="en-US" w:bidi="ar-SA" w:eastAsia="en-US"/>
      </w:rPr>
    </w:lvl>
    <w:lvl w:ilvl="5" w:tentative="0">
      <w:start w:val="0"/>
      <w:numFmt w:val="bullet"/>
      <w:lvlText w:val="•"/>
      <w:lvlJc w:val="left"/>
      <w:pPr>
        <w:ind w:left="6050" w:hanging="297"/>
      </w:pPr>
      <w:rPr>
        <w:rFonts w:hint="default"/>
        <w:lang w:val="en-US" w:bidi="ar-SA" w:eastAsia="en-US"/>
      </w:rPr>
    </w:lvl>
    <w:lvl w:ilvl="6" w:tentative="0">
      <w:start w:val="0"/>
      <w:numFmt w:val="bullet"/>
      <w:lvlText w:val="•"/>
      <w:lvlJc w:val="left"/>
      <w:pPr>
        <w:ind w:left="7108" w:hanging="297"/>
      </w:pPr>
      <w:rPr>
        <w:rFonts w:hint="default"/>
        <w:lang w:val="en-US" w:bidi="ar-SA" w:eastAsia="en-US"/>
      </w:rPr>
    </w:lvl>
    <w:lvl w:ilvl="7" w:tentative="0">
      <w:start w:val="0"/>
      <w:numFmt w:val="bullet"/>
      <w:lvlText w:val="•"/>
      <w:lvlJc w:val="left"/>
      <w:pPr>
        <w:ind w:left="8166" w:hanging="297"/>
      </w:pPr>
      <w:rPr>
        <w:rFonts w:hint="default"/>
        <w:lang w:val="en-US" w:bidi="ar-SA" w:eastAsia="en-US"/>
      </w:rPr>
    </w:lvl>
    <w:lvl w:ilvl="8" w:tentative="0">
      <w:start w:val="0"/>
      <w:numFmt w:val="bullet"/>
      <w:lvlText w:val="•"/>
      <w:lvlJc w:val="left"/>
      <w:pPr>
        <w:ind w:left="9224" w:hanging="297"/>
      </w:pPr>
      <w:rPr>
        <w:rFonts w:hint="default"/>
        <w:lang w:val="en-US" w:bidi="ar-SA" w:eastAsia="en-US"/>
      </w:rPr>
    </w:lvl>
  </w:abstractNum>
  <w:abstractNum w:abstractNumId="2">
    <w:multiLevelType w:val="hybridMultilevel"/>
    <w:lvl w:ilvl="0" w:tentative="0">
      <w:start w:val="0"/>
      <w:numFmt w:val="bullet"/>
      <w:lvlText w:val=""/>
      <w:lvlJc w:val="left"/>
      <w:pPr>
        <w:ind w:left="465" w:hanging="360"/>
      </w:pPr>
      <w:rPr>
        <w:rFonts w:ascii="Symbol" w:cs="Symbol" w:eastAsia="Symbol" w:hAnsi="Symbol" w:hint="default"/>
        <w:b w:val="off"/>
        <w:bCs w:val="off"/>
        <w:i w:val="off"/>
        <w:iCs w:val="off"/>
        <w:spacing w:val="0"/>
        <w:w w:val="100"/>
        <w:sz w:val="20"/>
        <w:szCs w:val="20"/>
        <w:lang w:val="en-US" w:bidi="ar-SA" w:eastAsia="en-US"/>
      </w:rPr>
    </w:lvl>
    <w:lvl w:ilvl="1" w:tentative="0">
      <w:start w:val="0"/>
      <w:numFmt w:val="bullet"/>
      <w:lvlText w:val="•"/>
      <w:lvlJc w:val="left"/>
      <w:pPr>
        <w:ind w:left="780" w:hanging="360"/>
      </w:pPr>
      <w:rPr>
        <w:rFonts w:hint="default"/>
        <w:lang w:val="en-US" w:bidi="ar-SA" w:eastAsia="en-US"/>
      </w:rPr>
    </w:lvl>
    <w:lvl w:ilvl="2" w:tentative="0">
      <w:start w:val="0"/>
      <w:numFmt w:val="bullet"/>
      <w:lvlText w:val="•"/>
      <w:lvlJc w:val="left"/>
      <w:pPr>
        <w:ind w:left="1101" w:hanging="360"/>
      </w:pPr>
      <w:rPr>
        <w:rFonts w:hint="default"/>
        <w:lang w:val="en-US" w:bidi="ar-SA" w:eastAsia="en-US"/>
      </w:rPr>
    </w:lvl>
    <w:lvl w:ilvl="3" w:tentative="0">
      <w:start w:val="0"/>
      <w:numFmt w:val="bullet"/>
      <w:lvlText w:val="•"/>
      <w:lvlJc w:val="left"/>
      <w:pPr>
        <w:ind w:left="1421" w:hanging="360"/>
      </w:pPr>
      <w:rPr>
        <w:rFonts w:hint="default"/>
        <w:lang w:val="en-US" w:bidi="ar-SA" w:eastAsia="en-US"/>
      </w:rPr>
    </w:lvl>
    <w:lvl w:ilvl="4" w:tentative="0">
      <w:start w:val="0"/>
      <w:numFmt w:val="bullet"/>
      <w:lvlText w:val="•"/>
      <w:lvlJc w:val="left"/>
      <w:pPr>
        <w:ind w:left="1742" w:hanging="360"/>
      </w:pPr>
      <w:rPr>
        <w:rFonts w:hint="default"/>
        <w:lang w:val="en-US" w:bidi="ar-SA" w:eastAsia="en-US"/>
      </w:rPr>
    </w:lvl>
    <w:lvl w:ilvl="5" w:tentative="0">
      <w:start w:val="0"/>
      <w:numFmt w:val="bullet"/>
      <w:lvlText w:val="•"/>
      <w:lvlJc w:val="left"/>
      <w:pPr>
        <w:ind w:left="2063" w:hanging="360"/>
      </w:pPr>
      <w:rPr>
        <w:rFonts w:hint="default"/>
        <w:lang w:val="en-US" w:bidi="ar-SA" w:eastAsia="en-US"/>
      </w:rPr>
    </w:lvl>
    <w:lvl w:ilvl="6" w:tentative="0">
      <w:start w:val="0"/>
      <w:numFmt w:val="bullet"/>
      <w:lvlText w:val="•"/>
      <w:lvlJc w:val="left"/>
      <w:pPr>
        <w:ind w:left="2383" w:hanging="360"/>
      </w:pPr>
      <w:rPr>
        <w:rFonts w:hint="default"/>
        <w:lang w:val="en-US" w:bidi="ar-SA" w:eastAsia="en-US"/>
      </w:rPr>
    </w:lvl>
    <w:lvl w:ilvl="7" w:tentative="0">
      <w:start w:val="0"/>
      <w:numFmt w:val="bullet"/>
      <w:lvlText w:val="•"/>
      <w:lvlJc w:val="left"/>
      <w:pPr>
        <w:ind w:left="2704" w:hanging="360"/>
      </w:pPr>
      <w:rPr>
        <w:rFonts w:hint="default"/>
        <w:lang w:val="en-US" w:bidi="ar-SA" w:eastAsia="en-US"/>
      </w:rPr>
    </w:lvl>
    <w:lvl w:ilvl="8" w:tentative="0">
      <w:start w:val="0"/>
      <w:numFmt w:val="bullet"/>
      <w:lvlText w:val="•"/>
      <w:lvlJc w:val="left"/>
      <w:pPr>
        <w:ind w:left="3024" w:hanging="360"/>
      </w:pPr>
      <w:rPr>
        <w:rFonts w:hint="default"/>
        <w:lang w:val="en-US" w:bidi="ar-SA" w:eastAsia="en-US"/>
      </w:rPr>
    </w:lvl>
  </w:abstractNum>
  <w:abstractNum w:abstractNumId="3">
    <w:multiLevelType w:val="hybridMultilevel"/>
    <w:lvl w:ilvl="0" w:tentative="0">
      <w:start w:val="0"/>
      <w:numFmt w:val="bullet"/>
      <w:lvlText w:val=""/>
      <w:lvlJc w:val="left"/>
      <w:pPr>
        <w:ind w:left="465" w:hanging="360"/>
      </w:pPr>
      <w:rPr>
        <w:rFonts w:ascii="Symbol" w:cs="Symbol" w:eastAsia="Symbol" w:hAnsi="Symbol" w:hint="default"/>
        <w:b w:val="off"/>
        <w:bCs w:val="off"/>
        <w:i w:val="off"/>
        <w:iCs w:val="off"/>
        <w:spacing w:val="0"/>
        <w:w w:val="100"/>
        <w:sz w:val="20"/>
        <w:szCs w:val="20"/>
        <w:lang w:val="en-US" w:bidi="ar-SA" w:eastAsia="en-US"/>
      </w:rPr>
    </w:lvl>
    <w:lvl w:ilvl="1" w:tentative="0">
      <w:start w:val="0"/>
      <w:numFmt w:val="bullet"/>
      <w:lvlText w:val="•"/>
      <w:lvlJc w:val="left"/>
      <w:pPr>
        <w:ind w:left="780" w:hanging="360"/>
      </w:pPr>
      <w:rPr>
        <w:rFonts w:hint="default"/>
        <w:lang w:val="en-US" w:bidi="ar-SA" w:eastAsia="en-US"/>
      </w:rPr>
    </w:lvl>
    <w:lvl w:ilvl="2" w:tentative="0">
      <w:start w:val="0"/>
      <w:numFmt w:val="bullet"/>
      <w:lvlText w:val="•"/>
      <w:lvlJc w:val="left"/>
      <w:pPr>
        <w:ind w:left="1101" w:hanging="360"/>
      </w:pPr>
      <w:rPr>
        <w:rFonts w:hint="default"/>
        <w:lang w:val="en-US" w:bidi="ar-SA" w:eastAsia="en-US"/>
      </w:rPr>
    </w:lvl>
    <w:lvl w:ilvl="3" w:tentative="0">
      <w:start w:val="0"/>
      <w:numFmt w:val="bullet"/>
      <w:lvlText w:val="•"/>
      <w:lvlJc w:val="left"/>
      <w:pPr>
        <w:ind w:left="1421" w:hanging="360"/>
      </w:pPr>
      <w:rPr>
        <w:rFonts w:hint="default"/>
        <w:lang w:val="en-US" w:bidi="ar-SA" w:eastAsia="en-US"/>
      </w:rPr>
    </w:lvl>
    <w:lvl w:ilvl="4" w:tentative="0">
      <w:start w:val="0"/>
      <w:numFmt w:val="bullet"/>
      <w:lvlText w:val="•"/>
      <w:lvlJc w:val="left"/>
      <w:pPr>
        <w:ind w:left="1742" w:hanging="360"/>
      </w:pPr>
      <w:rPr>
        <w:rFonts w:hint="default"/>
        <w:lang w:val="en-US" w:bidi="ar-SA" w:eastAsia="en-US"/>
      </w:rPr>
    </w:lvl>
    <w:lvl w:ilvl="5" w:tentative="0">
      <w:start w:val="0"/>
      <w:numFmt w:val="bullet"/>
      <w:lvlText w:val="•"/>
      <w:lvlJc w:val="left"/>
      <w:pPr>
        <w:ind w:left="2063" w:hanging="360"/>
      </w:pPr>
      <w:rPr>
        <w:rFonts w:hint="default"/>
        <w:lang w:val="en-US" w:bidi="ar-SA" w:eastAsia="en-US"/>
      </w:rPr>
    </w:lvl>
    <w:lvl w:ilvl="6" w:tentative="0">
      <w:start w:val="0"/>
      <w:numFmt w:val="bullet"/>
      <w:lvlText w:val="•"/>
      <w:lvlJc w:val="left"/>
      <w:pPr>
        <w:ind w:left="2383" w:hanging="360"/>
      </w:pPr>
      <w:rPr>
        <w:rFonts w:hint="default"/>
        <w:lang w:val="en-US" w:bidi="ar-SA" w:eastAsia="en-US"/>
      </w:rPr>
    </w:lvl>
    <w:lvl w:ilvl="7" w:tentative="0">
      <w:start w:val="0"/>
      <w:numFmt w:val="bullet"/>
      <w:lvlText w:val="•"/>
      <w:lvlJc w:val="left"/>
      <w:pPr>
        <w:ind w:left="2704" w:hanging="360"/>
      </w:pPr>
      <w:rPr>
        <w:rFonts w:hint="default"/>
        <w:lang w:val="en-US" w:bidi="ar-SA" w:eastAsia="en-US"/>
      </w:rPr>
    </w:lvl>
    <w:lvl w:ilvl="8" w:tentative="0">
      <w:start w:val="0"/>
      <w:numFmt w:val="bullet"/>
      <w:lvlText w:val="•"/>
      <w:lvlJc w:val="left"/>
      <w:pPr>
        <w:ind w:left="3024" w:hanging="360"/>
      </w:pPr>
      <w:rPr>
        <w:rFonts w:hint="default"/>
        <w:lang w:val="en-US" w:bidi="ar-SA" w:eastAsia="en-US"/>
      </w:rPr>
    </w:lvl>
  </w:abstractNum>
  <w:abstractNum w:abstractNumId="4">
    <w:multiLevelType w:val="hybridMultilevel"/>
    <w:lvl w:ilvl="0" w:tentative="0">
      <w:start w:val="0"/>
      <w:numFmt w:val="bullet"/>
      <w:lvlText w:val="-"/>
      <w:lvlJc w:val="left"/>
      <w:pPr>
        <w:ind w:left="112" w:hanging="118"/>
      </w:pPr>
      <w:rPr>
        <w:rFonts w:ascii="Calibri" w:cs="Calibri" w:eastAsia="Calibri" w:hAnsi="Calibri" w:hint="default"/>
        <w:b w:val="off"/>
        <w:bCs w:val="off"/>
        <w:i w:val="off"/>
        <w:iCs w:val="off"/>
        <w:spacing w:val="0"/>
        <w:w w:val="100"/>
        <w:sz w:val="22"/>
        <w:szCs w:val="22"/>
        <w:lang w:val="en-US" w:bidi="ar-SA" w:eastAsia="en-US"/>
      </w:rPr>
    </w:lvl>
    <w:lvl w:ilvl="1" w:tentative="0">
      <w:start w:val="0"/>
      <w:numFmt w:val="bullet"/>
      <w:lvlText w:val="•"/>
      <w:lvlJc w:val="left"/>
      <w:pPr>
        <w:ind w:left="447" w:hanging="118"/>
      </w:pPr>
      <w:rPr>
        <w:rFonts w:hint="default"/>
        <w:lang w:val="en-US" w:bidi="ar-SA" w:eastAsia="en-US"/>
      </w:rPr>
    </w:lvl>
    <w:lvl w:ilvl="2" w:tentative="0">
      <w:start w:val="0"/>
      <w:numFmt w:val="bullet"/>
      <w:lvlText w:val="•"/>
      <w:lvlJc w:val="left"/>
      <w:pPr>
        <w:ind w:left="774" w:hanging="118"/>
      </w:pPr>
      <w:rPr>
        <w:rFonts w:hint="default"/>
        <w:lang w:val="en-US" w:bidi="ar-SA" w:eastAsia="en-US"/>
      </w:rPr>
    </w:lvl>
    <w:lvl w:ilvl="3" w:tentative="0">
      <w:start w:val="0"/>
      <w:numFmt w:val="bullet"/>
      <w:lvlText w:val="•"/>
      <w:lvlJc w:val="left"/>
      <w:pPr>
        <w:ind w:left="1101" w:hanging="118"/>
      </w:pPr>
      <w:rPr>
        <w:rFonts w:hint="default"/>
        <w:lang w:val="en-US" w:bidi="ar-SA" w:eastAsia="en-US"/>
      </w:rPr>
    </w:lvl>
    <w:lvl w:ilvl="4" w:tentative="0">
      <w:start w:val="0"/>
      <w:numFmt w:val="bullet"/>
      <w:lvlText w:val="•"/>
      <w:lvlJc w:val="left"/>
      <w:pPr>
        <w:ind w:left="1429" w:hanging="118"/>
      </w:pPr>
      <w:rPr>
        <w:rFonts w:hint="default"/>
        <w:lang w:val="en-US" w:bidi="ar-SA" w:eastAsia="en-US"/>
      </w:rPr>
    </w:lvl>
    <w:lvl w:ilvl="5" w:tentative="0">
      <w:start w:val="0"/>
      <w:numFmt w:val="bullet"/>
      <w:lvlText w:val="•"/>
      <w:lvlJc w:val="left"/>
      <w:pPr>
        <w:ind w:left="1756" w:hanging="118"/>
      </w:pPr>
      <w:rPr>
        <w:rFonts w:hint="default"/>
        <w:lang w:val="en-US" w:bidi="ar-SA" w:eastAsia="en-US"/>
      </w:rPr>
    </w:lvl>
    <w:lvl w:ilvl="6" w:tentative="0">
      <w:start w:val="0"/>
      <w:numFmt w:val="bullet"/>
      <w:lvlText w:val="•"/>
      <w:lvlJc w:val="left"/>
      <w:pPr>
        <w:ind w:left="2083" w:hanging="118"/>
      </w:pPr>
      <w:rPr>
        <w:rFonts w:hint="default"/>
        <w:lang w:val="en-US" w:bidi="ar-SA" w:eastAsia="en-US"/>
      </w:rPr>
    </w:lvl>
    <w:lvl w:ilvl="7" w:tentative="0">
      <w:start w:val="0"/>
      <w:numFmt w:val="bullet"/>
      <w:lvlText w:val="•"/>
      <w:lvlJc w:val="left"/>
      <w:pPr>
        <w:ind w:left="2411" w:hanging="118"/>
      </w:pPr>
      <w:rPr>
        <w:rFonts w:hint="default"/>
        <w:lang w:val="en-US" w:bidi="ar-SA" w:eastAsia="en-US"/>
      </w:rPr>
    </w:lvl>
    <w:lvl w:ilvl="8" w:tentative="0">
      <w:start w:val="0"/>
      <w:numFmt w:val="bullet"/>
      <w:lvlText w:val="•"/>
      <w:lvlJc w:val="left"/>
      <w:pPr>
        <w:ind w:left="2738" w:hanging="118"/>
      </w:pPr>
      <w:rPr>
        <w:rFonts w:hint="default"/>
        <w:lang w:val="en-US" w:bidi="ar-SA" w:eastAsia="en-US"/>
      </w:rPr>
    </w:lvl>
  </w:abstractNum>
  <w:abstractNum w:abstractNumId="5">
    <w:multiLevelType w:val="hybridMultilevel"/>
    <w:lvl w:ilvl="0" w:tentative="0">
      <w:start w:val="0"/>
      <w:numFmt w:val="bullet"/>
      <w:lvlText w:val=""/>
      <w:lvlJc w:val="left"/>
      <w:pPr>
        <w:ind w:left="472" w:hanging="360"/>
      </w:pPr>
      <w:rPr>
        <w:rFonts w:ascii="Symbol" w:cs="Symbol" w:eastAsia="Symbol" w:hAnsi="Symbol" w:hint="default"/>
        <w:b w:val="off"/>
        <w:bCs w:val="off"/>
        <w:i w:val="off"/>
        <w:iCs w:val="off"/>
        <w:spacing w:val="0"/>
        <w:w w:val="100"/>
        <w:sz w:val="22"/>
        <w:szCs w:val="22"/>
        <w:lang w:val="en-US" w:bidi="ar-SA" w:eastAsia="en-US"/>
      </w:rPr>
    </w:lvl>
    <w:lvl w:ilvl="1" w:tentative="0">
      <w:start w:val="0"/>
      <w:numFmt w:val="bullet"/>
      <w:lvlText w:val="•"/>
      <w:lvlJc w:val="left"/>
      <w:pPr>
        <w:ind w:left="771" w:hanging="360"/>
      </w:pPr>
      <w:rPr>
        <w:rFonts w:hint="default"/>
        <w:lang w:val="en-US" w:bidi="ar-SA" w:eastAsia="en-US"/>
      </w:rPr>
    </w:lvl>
    <w:lvl w:ilvl="2" w:tentative="0">
      <w:start w:val="0"/>
      <w:numFmt w:val="bullet"/>
      <w:lvlText w:val="•"/>
      <w:lvlJc w:val="left"/>
      <w:pPr>
        <w:ind w:left="1062" w:hanging="360"/>
      </w:pPr>
      <w:rPr>
        <w:rFonts w:hint="default"/>
        <w:lang w:val="en-US" w:bidi="ar-SA" w:eastAsia="en-US"/>
      </w:rPr>
    </w:lvl>
    <w:lvl w:ilvl="3" w:tentative="0">
      <w:start w:val="0"/>
      <w:numFmt w:val="bullet"/>
      <w:lvlText w:val="•"/>
      <w:lvlJc w:val="left"/>
      <w:pPr>
        <w:ind w:left="1353" w:hanging="360"/>
      </w:pPr>
      <w:rPr>
        <w:rFonts w:hint="default"/>
        <w:lang w:val="en-US" w:bidi="ar-SA" w:eastAsia="en-US"/>
      </w:rPr>
    </w:lvl>
    <w:lvl w:ilvl="4" w:tentative="0">
      <w:start w:val="0"/>
      <w:numFmt w:val="bullet"/>
      <w:lvlText w:val="•"/>
      <w:lvlJc w:val="left"/>
      <w:pPr>
        <w:ind w:left="1645" w:hanging="360"/>
      </w:pPr>
      <w:rPr>
        <w:rFonts w:hint="default"/>
        <w:lang w:val="en-US" w:bidi="ar-SA" w:eastAsia="en-US"/>
      </w:rPr>
    </w:lvl>
    <w:lvl w:ilvl="5" w:tentative="0">
      <w:start w:val="0"/>
      <w:numFmt w:val="bullet"/>
      <w:lvlText w:val="•"/>
      <w:lvlJc w:val="left"/>
      <w:pPr>
        <w:ind w:left="1936" w:hanging="360"/>
      </w:pPr>
      <w:rPr>
        <w:rFonts w:hint="default"/>
        <w:lang w:val="en-US" w:bidi="ar-SA" w:eastAsia="en-US"/>
      </w:rPr>
    </w:lvl>
    <w:lvl w:ilvl="6" w:tentative="0">
      <w:start w:val="0"/>
      <w:numFmt w:val="bullet"/>
      <w:lvlText w:val="•"/>
      <w:lvlJc w:val="left"/>
      <w:pPr>
        <w:ind w:left="2227" w:hanging="360"/>
      </w:pPr>
      <w:rPr>
        <w:rFonts w:hint="default"/>
        <w:lang w:val="en-US" w:bidi="ar-SA" w:eastAsia="en-US"/>
      </w:rPr>
    </w:lvl>
    <w:lvl w:ilvl="7" w:tentative="0">
      <w:start w:val="0"/>
      <w:numFmt w:val="bullet"/>
      <w:lvlText w:val="•"/>
      <w:lvlJc w:val="left"/>
      <w:pPr>
        <w:ind w:left="2519" w:hanging="360"/>
      </w:pPr>
      <w:rPr>
        <w:rFonts w:hint="default"/>
        <w:lang w:val="en-US" w:bidi="ar-SA" w:eastAsia="en-US"/>
      </w:rPr>
    </w:lvl>
    <w:lvl w:ilvl="8" w:tentative="0">
      <w:start w:val="0"/>
      <w:numFmt w:val="bullet"/>
      <w:lvlText w:val="•"/>
      <w:lvlJc w:val="left"/>
      <w:pPr>
        <w:ind w:left="2810" w:hanging="360"/>
      </w:pPr>
      <w:rPr>
        <w:rFonts w:hint="default"/>
        <w:lang w:val="en-US" w:bidi="ar-SA" w:eastAsia="en-US"/>
      </w:rPr>
    </w:lvl>
  </w:abstractNum>
  <w:abstractNum w:abstractNumId="6">
    <w:multiLevelType w:val="hybridMultilevel"/>
    <w:lvl w:ilvl="0" w:tentative="0">
      <w:start w:val="0"/>
      <w:numFmt w:val="bullet"/>
      <w:lvlText w:val=""/>
      <w:lvlJc w:val="left"/>
      <w:pPr>
        <w:ind w:left="472" w:hanging="360"/>
      </w:pPr>
      <w:rPr>
        <w:rFonts w:ascii="Symbol" w:cs="Symbol" w:eastAsia="Symbol" w:hAnsi="Symbol" w:hint="default"/>
        <w:b w:val="off"/>
        <w:bCs w:val="off"/>
        <w:i w:val="off"/>
        <w:iCs w:val="off"/>
        <w:spacing w:val="0"/>
        <w:w w:val="100"/>
        <w:sz w:val="22"/>
        <w:szCs w:val="22"/>
        <w:lang w:val="en-US" w:bidi="ar-SA" w:eastAsia="en-US"/>
      </w:rPr>
    </w:lvl>
    <w:lvl w:ilvl="1" w:tentative="0">
      <w:start w:val="0"/>
      <w:numFmt w:val="bullet"/>
      <w:lvlText w:val="•"/>
      <w:lvlJc w:val="left"/>
      <w:pPr>
        <w:ind w:left="771" w:hanging="360"/>
      </w:pPr>
      <w:rPr>
        <w:rFonts w:hint="default"/>
        <w:lang w:val="en-US" w:bidi="ar-SA" w:eastAsia="en-US"/>
      </w:rPr>
    </w:lvl>
    <w:lvl w:ilvl="2" w:tentative="0">
      <w:start w:val="0"/>
      <w:numFmt w:val="bullet"/>
      <w:lvlText w:val="•"/>
      <w:lvlJc w:val="left"/>
      <w:pPr>
        <w:ind w:left="1062" w:hanging="360"/>
      </w:pPr>
      <w:rPr>
        <w:rFonts w:hint="default"/>
        <w:lang w:val="en-US" w:bidi="ar-SA" w:eastAsia="en-US"/>
      </w:rPr>
    </w:lvl>
    <w:lvl w:ilvl="3" w:tentative="0">
      <w:start w:val="0"/>
      <w:numFmt w:val="bullet"/>
      <w:lvlText w:val="•"/>
      <w:lvlJc w:val="left"/>
      <w:pPr>
        <w:ind w:left="1353" w:hanging="360"/>
      </w:pPr>
      <w:rPr>
        <w:rFonts w:hint="default"/>
        <w:lang w:val="en-US" w:bidi="ar-SA" w:eastAsia="en-US"/>
      </w:rPr>
    </w:lvl>
    <w:lvl w:ilvl="4" w:tentative="0">
      <w:start w:val="0"/>
      <w:numFmt w:val="bullet"/>
      <w:lvlText w:val="•"/>
      <w:lvlJc w:val="left"/>
      <w:pPr>
        <w:ind w:left="1645" w:hanging="360"/>
      </w:pPr>
      <w:rPr>
        <w:rFonts w:hint="default"/>
        <w:lang w:val="en-US" w:bidi="ar-SA" w:eastAsia="en-US"/>
      </w:rPr>
    </w:lvl>
    <w:lvl w:ilvl="5" w:tentative="0">
      <w:start w:val="0"/>
      <w:numFmt w:val="bullet"/>
      <w:lvlText w:val="•"/>
      <w:lvlJc w:val="left"/>
      <w:pPr>
        <w:ind w:left="1936" w:hanging="360"/>
      </w:pPr>
      <w:rPr>
        <w:rFonts w:hint="default"/>
        <w:lang w:val="en-US" w:bidi="ar-SA" w:eastAsia="en-US"/>
      </w:rPr>
    </w:lvl>
    <w:lvl w:ilvl="6" w:tentative="0">
      <w:start w:val="0"/>
      <w:numFmt w:val="bullet"/>
      <w:lvlText w:val="•"/>
      <w:lvlJc w:val="left"/>
      <w:pPr>
        <w:ind w:left="2227" w:hanging="360"/>
      </w:pPr>
      <w:rPr>
        <w:rFonts w:hint="default"/>
        <w:lang w:val="en-US" w:bidi="ar-SA" w:eastAsia="en-US"/>
      </w:rPr>
    </w:lvl>
    <w:lvl w:ilvl="7" w:tentative="0">
      <w:start w:val="0"/>
      <w:numFmt w:val="bullet"/>
      <w:lvlText w:val="•"/>
      <w:lvlJc w:val="left"/>
      <w:pPr>
        <w:ind w:left="2519" w:hanging="360"/>
      </w:pPr>
      <w:rPr>
        <w:rFonts w:hint="default"/>
        <w:lang w:val="en-US" w:bidi="ar-SA" w:eastAsia="en-US"/>
      </w:rPr>
    </w:lvl>
    <w:lvl w:ilvl="8" w:tentative="0">
      <w:start w:val="0"/>
      <w:numFmt w:val="bullet"/>
      <w:lvlText w:val="•"/>
      <w:lvlJc w:val="left"/>
      <w:pPr>
        <w:ind w:left="2810" w:hanging="360"/>
      </w:pPr>
      <w:rPr>
        <w:rFonts w:hint="default"/>
        <w:lang w:val="en-US" w:bidi="ar-SA" w:eastAsia="en-US"/>
      </w:rPr>
    </w:lvl>
  </w:abstractNum>
  <w:abstractNum w:abstractNumId="7">
    <w:multiLevelType w:val="hybridMultilevel"/>
    <w:lvl w:ilvl="0" w:tentative="0">
      <w:start w:val="0"/>
      <w:numFmt w:val="bullet"/>
      <w:lvlText w:val="-"/>
      <w:lvlJc w:val="left"/>
      <w:pPr>
        <w:ind w:left="112" w:hanging="118"/>
      </w:pPr>
      <w:rPr>
        <w:rFonts w:ascii="Calibri" w:cs="Calibri" w:eastAsia="Calibri" w:hAnsi="Calibri" w:hint="default"/>
        <w:b w:val="off"/>
        <w:bCs w:val="off"/>
        <w:i w:val="off"/>
        <w:iCs w:val="off"/>
        <w:spacing w:val="0"/>
        <w:w w:val="100"/>
        <w:sz w:val="22"/>
        <w:szCs w:val="22"/>
        <w:lang w:val="en-US" w:bidi="ar-SA" w:eastAsia="en-US"/>
      </w:rPr>
    </w:lvl>
    <w:lvl w:ilvl="1" w:tentative="0">
      <w:start w:val="0"/>
      <w:numFmt w:val="bullet"/>
      <w:lvlText w:val="•"/>
      <w:lvlJc w:val="left"/>
      <w:pPr>
        <w:ind w:left="447" w:hanging="118"/>
      </w:pPr>
      <w:rPr>
        <w:rFonts w:hint="default"/>
        <w:lang w:val="en-US" w:bidi="ar-SA" w:eastAsia="en-US"/>
      </w:rPr>
    </w:lvl>
    <w:lvl w:ilvl="2" w:tentative="0">
      <w:start w:val="0"/>
      <w:numFmt w:val="bullet"/>
      <w:lvlText w:val="•"/>
      <w:lvlJc w:val="left"/>
      <w:pPr>
        <w:ind w:left="774" w:hanging="118"/>
      </w:pPr>
      <w:rPr>
        <w:rFonts w:hint="default"/>
        <w:lang w:val="en-US" w:bidi="ar-SA" w:eastAsia="en-US"/>
      </w:rPr>
    </w:lvl>
    <w:lvl w:ilvl="3" w:tentative="0">
      <w:start w:val="0"/>
      <w:numFmt w:val="bullet"/>
      <w:lvlText w:val="•"/>
      <w:lvlJc w:val="left"/>
      <w:pPr>
        <w:ind w:left="1101" w:hanging="118"/>
      </w:pPr>
      <w:rPr>
        <w:rFonts w:hint="default"/>
        <w:lang w:val="en-US" w:bidi="ar-SA" w:eastAsia="en-US"/>
      </w:rPr>
    </w:lvl>
    <w:lvl w:ilvl="4" w:tentative="0">
      <w:start w:val="0"/>
      <w:numFmt w:val="bullet"/>
      <w:lvlText w:val="•"/>
      <w:lvlJc w:val="left"/>
      <w:pPr>
        <w:ind w:left="1429" w:hanging="118"/>
      </w:pPr>
      <w:rPr>
        <w:rFonts w:hint="default"/>
        <w:lang w:val="en-US" w:bidi="ar-SA" w:eastAsia="en-US"/>
      </w:rPr>
    </w:lvl>
    <w:lvl w:ilvl="5" w:tentative="0">
      <w:start w:val="0"/>
      <w:numFmt w:val="bullet"/>
      <w:lvlText w:val="•"/>
      <w:lvlJc w:val="left"/>
      <w:pPr>
        <w:ind w:left="1756" w:hanging="118"/>
      </w:pPr>
      <w:rPr>
        <w:rFonts w:hint="default"/>
        <w:lang w:val="en-US" w:bidi="ar-SA" w:eastAsia="en-US"/>
      </w:rPr>
    </w:lvl>
    <w:lvl w:ilvl="6" w:tentative="0">
      <w:start w:val="0"/>
      <w:numFmt w:val="bullet"/>
      <w:lvlText w:val="•"/>
      <w:lvlJc w:val="left"/>
      <w:pPr>
        <w:ind w:left="2083" w:hanging="118"/>
      </w:pPr>
      <w:rPr>
        <w:rFonts w:hint="default"/>
        <w:lang w:val="en-US" w:bidi="ar-SA" w:eastAsia="en-US"/>
      </w:rPr>
    </w:lvl>
    <w:lvl w:ilvl="7" w:tentative="0">
      <w:start w:val="0"/>
      <w:numFmt w:val="bullet"/>
      <w:lvlText w:val="•"/>
      <w:lvlJc w:val="left"/>
      <w:pPr>
        <w:ind w:left="2411" w:hanging="118"/>
      </w:pPr>
      <w:rPr>
        <w:rFonts w:hint="default"/>
        <w:lang w:val="en-US" w:bidi="ar-SA" w:eastAsia="en-US"/>
      </w:rPr>
    </w:lvl>
    <w:lvl w:ilvl="8" w:tentative="0">
      <w:start w:val="0"/>
      <w:numFmt w:val="bullet"/>
      <w:lvlText w:val="•"/>
      <w:lvlJc w:val="left"/>
      <w:pPr>
        <w:ind w:left="2738" w:hanging="118"/>
      </w:pPr>
      <w:rPr>
        <w:rFonts w:hint="default"/>
        <w:lang w:val="en-US" w:bidi="ar-SA" w:eastAsia="en-US"/>
      </w:rPr>
    </w:lvl>
  </w:abstractNum>
  <w:abstractNum w:abstractNumId="8">
    <w:multiLevelType w:val="hybridMultilevel"/>
    <w:lvl w:ilvl="0" w:tentative="0">
      <w:start w:val="0"/>
      <w:numFmt w:val="bullet"/>
      <w:lvlText w:val=""/>
      <w:lvlJc w:val="left"/>
      <w:pPr>
        <w:ind w:left="472" w:hanging="360"/>
      </w:pPr>
      <w:rPr>
        <w:rFonts w:ascii="Symbol" w:cs="Symbol" w:eastAsia="Symbol" w:hAnsi="Symbol" w:hint="default"/>
        <w:b w:val="off"/>
        <w:bCs w:val="off"/>
        <w:i w:val="off"/>
        <w:iCs w:val="off"/>
        <w:spacing w:val="0"/>
        <w:w w:val="100"/>
        <w:sz w:val="22"/>
        <w:szCs w:val="22"/>
        <w:lang w:val="en-US" w:bidi="ar-SA" w:eastAsia="en-US"/>
      </w:rPr>
    </w:lvl>
    <w:lvl w:ilvl="1" w:tentative="0">
      <w:start w:val="0"/>
      <w:numFmt w:val="bullet"/>
      <w:lvlText w:val="•"/>
      <w:lvlJc w:val="left"/>
      <w:pPr>
        <w:ind w:left="771" w:hanging="360"/>
      </w:pPr>
      <w:rPr>
        <w:rFonts w:hint="default"/>
        <w:lang w:val="en-US" w:bidi="ar-SA" w:eastAsia="en-US"/>
      </w:rPr>
    </w:lvl>
    <w:lvl w:ilvl="2" w:tentative="0">
      <w:start w:val="0"/>
      <w:numFmt w:val="bullet"/>
      <w:lvlText w:val="•"/>
      <w:lvlJc w:val="left"/>
      <w:pPr>
        <w:ind w:left="1062" w:hanging="360"/>
      </w:pPr>
      <w:rPr>
        <w:rFonts w:hint="default"/>
        <w:lang w:val="en-US" w:bidi="ar-SA" w:eastAsia="en-US"/>
      </w:rPr>
    </w:lvl>
    <w:lvl w:ilvl="3" w:tentative="0">
      <w:start w:val="0"/>
      <w:numFmt w:val="bullet"/>
      <w:lvlText w:val="•"/>
      <w:lvlJc w:val="left"/>
      <w:pPr>
        <w:ind w:left="1353" w:hanging="360"/>
      </w:pPr>
      <w:rPr>
        <w:rFonts w:hint="default"/>
        <w:lang w:val="en-US" w:bidi="ar-SA" w:eastAsia="en-US"/>
      </w:rPr>
    </w:lvl>
    <w:lvl w:ilvl="4" w:tentative="0">
      <w:start w:val="0"/>
      <w:numFmt w:val="bullet"/>
      <w:lvlText w:val="•"/>
      <w:lvlJc w:val="left"/>
      <w:pPr>
        <w:ind w:left="1645" w:hanging="360"/>
      </w:pPr>
      <w:rPr>
        <w:rFonts w:hint="default"/>
        <w:lang w:val="en-US" w:bidi="ar-SA" w:eastAsia="en-US"/>
      </w:rPr>
    </w:lvl>
    <w:lvl w:ilvl="5" w:tentative="0">
      <w:start w:val="0"/>
      <w:numFmt w:val="bullet"/>
      <w:lvlText w:val="•"/>
      <w:lvlJc w:val="left"/>
      <w:pPr>
        <w:ind w:left="1936" w:hanging="360"/>
      </w:pPr>
      <w:rPr>
        <w:rFonts w:hint="default"/>
        <w:lang w:val="en-US" w:bidi="ar-SA" w:eastAsia="en-US"/>
      </w:rPr>
    </w:lvl>
    <w:lvl w:ilvl="6" w:tentative="0">
      <w:start w:val="0"/>
      <w:numFmt w:val="bullet"/>
      <w:lvlText w:val="•"/>
      <w:lvlJc w:val="left"/>
      <w:pPr>
        <w:ind w:left="2227" w:hanging="360"/>
      </w:pPr>
      <w:rPr>
        <w:rFonts w:hint="default"/>
        <w:lang w:val="en-US" w:bidi="ar-SA" w:eastAsia="en-US"/>
      </w:rPr>
    </w:lvl>
    <w:lvl w:ilvl="7" w:tentative="0">
      <w:start w:val="0"/>
      <w:numFmt w:val="bullet"/>
      <w:lvlText w:val="•"/>
      <w:lvlJc w:val="left"/>
      <w:pPr>
        <w:ind w:left="2519" w:hanging="360"/>
      </w:pPr>
      <w:rPr>
        <w:rFonts w:hint="default"/>
        <w:lang w:val="en-US" w:bidi="ar-SA" w:eastAsia="en-US"/>
      </w:rPr>
    </w:lvl>
    <w:lvl w:ilvl="8" w:tentative="0">
      <w:start w:val="0"/>
      <w:numFmt w:val="bullet"/>
      <w:lvlText w:val="•"/>
      <w:lvlJc w:val="left"/>
      <w:pPr>
        <w:ind w:left="2810" w:hanging="360"/>
      </w:pPr>
      <w:rPr>
        <w:rFonts w:hint="default"/>
        <w:lang w:val="en-US" w:bidi="ar-SA" w:eastAsia="en-US"/>
      </w:rPr>
    </w:lvl>
  </w:abstractNum>
  <w:abstractNum w:abstractNumId="9">
    <w:multiLevelType w:val="hybridMultilevel"/>
    <w:lvl w:ilvl="0" w:tentative="0">
      <w:start w:val="0"/>
      <w:numFmt w:val="bullet"/>
      <w:lvlText w:val=""/>
      <w:lvlJc w:val="left"/>
      <w:pPr>
        <w:ind w:left="472" w:hanging="360"/>
      </w:pPr>
      <w:rPr>
        <w:rFonts w:ascii="Symbol" w:cs="Symbol" w:eastAsia="Symbol" w:hAnsi="Symbol" w:hint="default"/>
        <w:b w:val="off"/>
        <w:bCs w:val="off"/>
        <w:i w:val="off"/>
        <w:iCs w:val="off"/>
        <w:spacing w:val="0"/>
        <w:w w:val="100"/>
        <w:sz w:val="22"/>
        <w:szCs w:val="22"/>
        <w:lang w:val="en-US" w:bidi="ar-SA" w:eastAsia="en-US"/>
      </w:rPr>
    </w:lvl>
    <w:lvl w:ilvl="1" w:tentative="0">
      <w:start w:val="0"/>
      <w:numFmt w:val="bullet"/>
      <w:lvlText w:val="•"/>
      <w:lvlJc w:val="left"/>
      <w:pPr>
        <w:ind w:left="771" w:hanging="360"/>
      </w:pPr>
      <w:rPr>
        <w:rFonts w:hint="default"/>
        <w:lang w:val="en-US" w:bidi="ar-SA" w:eastAsia="en-US"/>
      </w:rPr>
    </w:lvl>
    <w:lvl w:ilvl="2" w:tentative="0">
      <w:start w:val="0"/>
      <w:numFmt w:val="bullet"/>
      <w:lvlText w:val="•"/>
      <w:lvlJc w:val="left"/>
      <w:pPr>
        <w:ind w:left="1062" w:hanging="360"/>
      </w:pPr>
      <w:rPr>
        <w:rFonts w:hint="default"/>
        <w:lang w:val="en-US" w:bidi="ar-SA" w:eastAsia="en-US"/>
      </w:rPr>
    </w:lvl>
    <w:lvl w:ilvl="3" w:tentative="0">
      <w:start w:val="0"/>
      <w:numFmt w:val="bullet"/>
      <w:lvlText w:val="•"/>
      <w:lvlJc w:val="left"/>
      <w:pPr>
        <w:ind w:left="1353" w:hanging="360"/>
      </w:pPr>
      <w:rPr>
        <w:rFonts w:hint="default"/>
        <w:lang w:val="en-US" w:bidi="ar-SA" w:eastAsia="en-US"/>
      </w:rPr>
    </w:lvl>
    <w:lvl w:ilvl="4" w:tentative="0">
      <w:start w:val="0"/>
      <w:numFmt w:val="bullet"/>
      <w:lvlText w:val="•"/>
      <w:lvlJc w:val="left"/>
      <w:pPr>
        <w:ind w:left="1645" w:hanging="360"/>
      </w:pPr>
      <w:rPr>
        <w:rFonts w:hint="default"/>
        <w:lang w:val="en-US" w:bidi="ar-SA" w:eastAsia="en-US"/>
      </w:rPr>
    </w:lvl>
    <w:lvl w:ilvl="5" w:tentative="0">
      <w:start w:val="0"/>
      <w:numFmt w:val="bullet"/>
      <w:lvlText w:val="•"/>
      <w:lvlJc w:val="left"/>
      <w:pPr>
        <w:ind w:left="1936" w:hanging="360"/>
      </w:pPr>
      <w:rPr>
        <w:rFonts w:hint="default"/>
        <w:lang w:val="en-US" w:bidi="ar-SA" w:eastAsia="en-US"/>
      </w:rPr>
    </w:lvl>
    <w:lvl w:ilvl="6" w:tentative="0">
      <w:start w:val="0"/>
      <w:numFmt w:val="bullet"/>
      <w:lvlText w:val="•"/>
      <w:lvlJc w:val="left"/>
      <w:pPr>
        <w:ind w:left="2227" w:hanging="360"/>
      </w:pPr>
      <w:rPr>
        <w:rFonts w:hint="default"/>
        <w:lang w:val="en-US" w:bidi="ar-SA" w:eastAsia="en-US"/>
      </w:rPr>
    </w:lvl>
    <w:lvl w:ilvl="7" w:tentative="0">
      <w:start w:val="0"/>
      <w:numFmt w:val="bullet"/>
      <w:lvlText w:val="•"/>
      <w:lvlJc w:val="left"/>
      <w:pPr>
        <w:ind w:left="2519" w:hanging="360"/>
      </w:pPr>
      <w:rPr>
        <w:rFonts w:hint="default"/>
        <w:lang w:val="en-US" w:bidi="ar-SA" w:eastAsia="en-US"/>
      </w:rPr>
    </w:lvl>
    <w:lvl w:ilvl="8" w:tentative="0">
      <w:start w:val="0"/>
      <w:numFmt w:val="bullet"/>
      <w:lvlText w:val="•"/>
      <w:lvlJc w:val="left"/>
      <w:pPr>
        <w:ind w:left="2810" w:hanging="360"/>
      </w:pPr>
      <w:rPr>
        <w:rFonts w:hint="default"/>
        <w:lang w:val="en-US" w:bidi="ar-SA" w:eastAsia="en-US"/>
      </w:rPr>
    </w:lvl>
  </w:abstractNum>
  <w:abstractNum w:abstractNumId="10">
    <w:multiLevelType w:val="hybridMultilevel"/>
    <w:lvl w:ilvl="0" w:tentative="0">
      <w:start w:val="0"/>
      <w:numFmt w:val="bullet"/>
      <w:lvlText w:val=""/>
      <w:lvlJc w:val="left"/>
      <w:pPr>
        <w:ind w:left="1320" w:hanging="360"/>
      </w:pPr>
      <w:rPr>
        <w:rFonts w:ascii="Wingdings" w:cs="Wingdings" w:eastAsia="Wingdings" w:hAnsi="Wingdings" w:hint="default"/>
        <w:b w:val="off"/>
        <w:bCs w:val="off"/>
        <w:i w:val="off"/>
        <w:iCs w:val="off"/>
        <w:color w:val="3f3f3f"/>
        <w:spacing w:val="0"/>
        <w:w w:val="100"/>
        <w:sz w:val="24"/>
        <w:szCs w:val="24"/>
        <w:lang w:val="en-US" w:bidi="ar-SA" w:eastAsia="en-US"/>
      </w:rPr>
    </w:lvl>
    <w:lvl w:ilvl="1" w:tentative="0">
      <w:start w:val="0"/>
      <w:numFmt w:val="bullet"/>
      <w:lvlText w:val="•"/>
      <w:lvlJc w:val="left"/>
      <w:pPr>
        <w:ind w:left="2322" w:hanging="360"/>
      </w:pPr>
      <w:rPr>
        <w:rFonts w:hint="default"/>
        <w:lang w:val="en-US" w:bidi="ar-SA" w:eastAsia="en-US"/>
      </w:rPr>
    </w:lvl>
    <w:lvl w:ilvl="2" w:tentative="0">
      <w:start w:val="0"/>
      <w:numFmt w:val="bullet"/>
      <w:lvlText w:val="•"/>
      <w:lvlJc w:val="left"/>
      <w:pPr>
        <w:ind w:left="3324" w:hanging="360"/>
      </w:pPr>
      <w:rPr>
        <w:rFonts w:hint="default"/>
        <w:lang w:val="en-US" w:bidi="ar-SA" w:eastAsia="en-US"/>
      </w:rPr>
    </w:lvl>
    <w:lvl w:ilvl="3" w:tentative="0">
      <w:start w:val="0"/>
      <w:numFmt w:val="bullet"/>
      <w:lvlText w:val="•"/>
      <w:lvlJc w:val="left"/>
      <w:pPr>
        <w:ind w:left="4326" w:hanging="360"/>
      </w:pPr>
      <w:rPr>
        <w:rFonts w:hint="default"/>
        <w:lang w:val="en-US" w:bidi="ar-SA" w:eastAsia="en-US"/>
      </w:rPr>
    </w:lvl>
    <w:lvl w:ilvl="4" w:tentative="0">
      <w:start w:val="0"/>
      <w:numFmt w:val="bullet"/>
      <w:lvlText w:val="•"/>
      <w:lvlJc w:val="left"/>
      <w:pPr>
        <w:ind w:left="5328" w:hanging="360"/>
      </w:pPr>
      <w:rPr>
        <w:rFonts w:hint="default"/>
        <w:lang w:val="en-US" w:bidi="ar-SA" w:eastAsia="en-US"/>
      </w:rPr>
    </w:lvl>
    <w:lvl w:ilvl="5" w:tentative="0">
      <w:start w:val="0"/>
      <w:numFmt w:val="bullet"/>
      <w:lvlText w:val="•"/>
      <w:lvlJc w:val="left"/>
      <w:pPr>
        <w:ind w:left="6330" w:hanging="360"/>
      </w:pPr>
      <w:rPr>
        <w:rFonts w:hint="default"/>
        <w:lang w:val="en-US" w:bidi="ar-SA" w:eastAsia="en-US"/>
      </w:rPr>
    </w:lvl>
    <w:lvl w:ilvl="6" w:tentative="0">
      <w:start w:val="0"/>
      <w:numFmt w:val="bullet"/>
      <w:lvlText w:val="•"/>
      <w:lvlJc w:val="left"/>
      <w:pPr>
        <w:ind w:left="7332" w:hanging="360"/>
      </w:pPr>
      <w:rPr>
        <w:rFonts w:hint="default"/>
        <w:lang w:val="en-US" w:bidi="ar-SA" w:eastAsia="en-US"/>
      </w:rPr>
    </w:lvl>
    <w:lvl w:ilvl="7" w:tentative="0">
      <w:start w:val="0"/>
      <w:numFmt w:val="bullet"/>
      <w:lvlText w:val="•"/>
      <w:lvlJc w:val="left"/>
      <w:pPr>
        <w:ind w:left="8334" w:hanging="360"/>
      </w:pPr>
      <w:rPr>
        <w:rFonts w:hint="default"/>
        <w:lang w:val="en-US" w:bidi="ar-SA" w:eastAsia="en-US"/>
      </w:rPr>
    </w:lvl>
    <w:lvl w:ilvl="8" w:tentative="0">
      <w:start w:val="0"/>
      <w:numFmt w:val="bullet"/>
      <w:lvlText w:val="•"/>
      <w:lvlJc w:val="left"/>
      <w:pPr>
        <w:ind w:left="9336" w:hanging="360"/>
      </w:pPr>
      <w:rPr>
        <w:rFonts w:hint="default"/>
        <w:lang w:val="en-US" w:bidi="ar-SA" w:eastAsia="en-US"/>
      </w:rPr>
    </w:lvl>
  </w:abstractNum>
  <w:abstractNum w:abstractNumId="11">
    <w:multiLevelType w:val="hybridMultilevel"/>
    <w:lvl w:ilvl="0" w:tentative="0">
      <w:start w:val="0"/>
      <w:numFmt w:val="bullet"/>
      <w:lvlText w:val=""/>
      <w:lvlJc w:val="left"/>
      <w:pPr>
        <w:ind w:left="470" w:hanging="360"/>
      </w:pPr>
      <w:rPr>
        <w:rFonts w:ascii="Symbol" w:cs="Symbol" w:eastAsia="Symbol" w:hAnsi="Symbol" w:hint="default"/>
        <w:b w:val="off"/>
        <w:bCs w:val="off"/>
        <w:i w:val="off"/>
        <w:iCs w:val="off"/>
        <w:spacing w:val="0"/>
        <w:w w:val="100"/>
        <w:sz w:val="24"/>
        <w:szCs w:val="24"/>
        <w:lang w:val="en-US" w:bidi="ar-SA" w:eastAsia="en-US"/>
      </w:rPr>
    </w:lvl>
    <w:lvl w:ilvl="1" w:tentative="0">
      <w:start w:val="0"/>
      <w:numFmt w:val="bullet"/>
      <w:lvlText w:val="•"/>
      <w:lvlJc w:val="left"/>
      <w:pPr>
        <w:ind w:left="927" w:hanging="360"/>
      </w:pPr>
      <w:rPr>
        <w:rFonts w:hint="default"/>
        <w:lang w:val="en-US" w:bidi="ar-SA" w:eastAsia="en-US"/>
      </w:rPr>
    </w:lvl>
    <w:lvl w:ilvl="2" w:tentative="0">
      <w:start w:val="0"/>
      <w:numFmt w:val="bullet"/>
      <w:lvlText w:val="•"/>
      <w:lvlJc w:val="left"/>
      <w:pPr>
        <w:ind w:left="1374" w:hanging="360"/>
      </w:pPr>
      <w:rPr>
        <w:rFonts w:hint="default"/>
        <w:lang w:val="en-US" w:bidi="ar-SA" w:eastAsia="en-US"/>
      </w:rPr>
    </w:lvl>
    <w:lvl w:ilvl="3" w:tentative="0">
      <w:start w:val="0"/>
      <w:numFmt w:val="bullet"/>
      <w:lvlText w:val="•"/>
      <w:lvlJc w:val="left"/>
      <w:pPr>
        <w:ind w:left="1821" w:hanging="360"/>
      </w:pPr>
      <w:rPr>
        <w:rFonts w:hint="default"/>
        <w:lang w:val="en-US" w:bidi="ar-SA" w:eastAsia="en-US"/>
      </w:rPr>
    </w:lvl>
    <w:lvl w:ilvl="4" w:tentative="0">
      <w:start w:val="0"/>
      <w:numFmt w:val="bullet"/>
      <w:lvlText w:val="•"/>
      <w:lvlJc w:val="left"/>
      <w:pPr>
        <w:ind w:left="2269" w:hanging="360"/>
      </w:pPr>
      <w:rPr>
        <w:rFonts w:hint="default"/>
        <w:lang w:val="en-US" w:bidi="ar-SA" w:eastAsia="en-US"/>
      </w:rPr>
    </w:lvl>
    <w:lvl w:ilvl="5" w:tentative="0">
      <w:start w:val="0"/>
      <w:numFmt w:val="bullet"/>
      <w:lvlText w:val="•"/>
      <w:lvlJc w:val="left"/>
      <w:pPr>
        <w:ind w:left="2716" w:hanging="360"/>
      </w:pPr>
      <w:rPr>
        <w:rFonts w:hint="default"/>
        <w:lang w:val="en-US" w:bidi="ar-SA" w:eastAsia="en-US"/>
      </w:rPr>
    </w:lvl>
    <w:lvl w:ilvl="6" w:tentative="0">
      <w:start w:val="0"/>
      <w:numFmt w:val="bullet"/>
      <w:lvlText w:val="•"/>
      <w:lvlJc w:val="left"/>
      <w:pPr>
        <w:ind w:left="3163" w:hanging="360"/>
      </w:pPr>
      <w:rPr>
        <w:rFonts w:hint="default"/>
        <w:lang w:val="en-US" w:bidi="ar-SA" w:eastAsia="en-US"/>
      </w:rPr>
    </w:lvl>
    <w:lvl w:ilvl="7" w:tentative="0">
      <w:start w:val="0"/>
      <w:numFmt w:val="bullet"/>
      <w:lvlText w:val="•"/>
      <w:lvlJc w:val="left"/>
      <w:pPr>
        <w:ind w:left="3611" w:hanging="360"/>
      </w:pPr>
      <w:rPr>
        <w:rFonts w:hint="default"/>
        <w:lang w:val="en-US" w:bidi="ar-SA" w:eastAsia="en-US"/>
      </w:rPr>
    </w:lvl>
    <w:lvl w:ilvl="8" w:tentative="0">
      <w:start w:val="0"/>
      <w:numFmt w:val="bullet"/>
      <w:lvlText w:val="•"/>
      <w:lvlJc w:val="left"/>
      <w:pPr>
        <w:ind w:left="4058" w:hanging="360"/>
      </w:pPr>
      <w:rPr>
        <w:rFonts w:hint="default"/>
        <w:lang w:val="en-US" w:bidi="ar-SA" w:eastAsia="en-US"/>
      </w:rPr>
    </w:lvl>
  </w:abstractNum>
  <w:abstractNum w:abstractNumId="12">
    <w:multiLevelType w:val="hybridMultilevel"/>
    <w:lvl w:ilvl="0" w:tentative="0">
      <w:start w:val="0"/>
      <w:numFmt w:val="bullet"/>
      <w:lvlText w:val=""/>
      <w:lvlJc w:val="left"/>
      <w:pPr>
        <w:ind w:left="465" w:hanging="360"/>
      </w:pPr>
      <w:rPr>
        <w:rFonts w:ascii="Symbol" w:cs="Symbol" w:eastAsia="Symbol" w:hAnsi="Symbol" w:hint="default"/>
        <w:b w:val="off"/>
        <w:bCs w:val="off"/>
        <w:i w:val="off"/>
        <w:iCs w:val="off"/>
        <w:spacing w:val="0"/>
        <w:w w:val="100"/>
        <w:sz w:val="24"/>
        <w:szCs w:val="24"/>
        <w:lang w:val="en-US" w:bidi="ar-SA" w:eastAsia="en-US"/>
      </w:rPr>
    </w:lvl>
    <w:lvl w:ilvl="1" w:tentative="0">
      <w:start w:val="0"/>
      <w:numFmt w:val="bullet"/>
      <w:lvlText w:val="o"/>
      <w:lvlJc w:val="left"/>
      <w:pPr>
        <w:ind w:left="891" w:hanging="360"/>
      </w:pPr>
      <w:rPr>
        <w:rFonts w:ascii="Courier New" w:cs="Courier New" w:eastAsia="Courier New" w:hAnsi="Courier New" w:hint="default"/>
        <w:b w:val="off"/>
        <w:bCs w:val="off"/>
        <w:i w:val="off"/>
        <w:iCs w:val="off"/>
        <w:spacing w:val="0"/>
        <w:w w:val="100"/>
        <w:sz w:val="24"/>
        <w:szCs w:val="24"/>
        <w:lang w:val="en-US" w:bidi="ar-SA" w:eastAsia="en-US"/>
      </w:rPr>
    </w:lvl>
    <w:lvl w:ilvl="2" w:tentative="0">
      <w:start w:val="0"/>
      <w:numFmt w:val="bullet"/>
      <w:lvlText w:val="•"/>
      <w:lvlJc w:val="left"/>
      <w:pPr>
        <w:ind w:left="1365" w:hanging="360"/>
      </w:pPr>
      <w:rPr>
        <w:rFonts w:hint="default"/>
        <w:lang w:val="en-US" w:bidi="ar-SA" w:eastAsia="en-US"/>
      </w:rPr>
    </w:lvl>
    <w:lvl w:ilvl="3" w:tentative="0">
      <w:start w:val="0"/>
      <w:numFmt w:val="bullet"/>
      <w:lvlText w:val="•"/>
      <w:lvlJc w:val="left"/>
      <w:pPr>
        <w:ind w:left="1831" w:hanging="360"/>
      </w:pPr>
      <w:rPr>
        <w:rFonts w:hint="default"/>
        <w:lang w:val="en-US" w:bidi="ar-SA" w:eastAsia="en-US"/>
      </w:rPr>
    </w:lvl>
    <w:lvl w:ilvl="4" w:tentative="0">
      <w:start w:val="0"/>
      <w:numFmt w:val="bullet"/>
      <w:lvlText w:val="•"/>
      <w:lvlJc w:val="left"/>
      <w:pPr>
        <w:ind w:left="2297" w:hanging="360"/>
      </w:pPr>
      <w:rPr>
        <w:rFonts w:hint="default"/>
        <w:lang w:val="en-US" w:bidi="ar-SA" w:eastAsia="en-US"/>
      </w:rPr>
    </w:lvl>
    <w:lvl w:ilvl="5" w:tentative="0">
      <w:start w:val="0"/>
      <w:numFmt w:val="bullet"/>
      <w:lvlText w:val="•"/>
      <w:lvlJc w:val="left"/>
      <w:pPr>
        <w:ind w:left="2763" w:hanging="360"/>
      </w:pPr>
      <w:rPr>
        <w:rFonts w:hint="default"/>
        <w:lang w:val="en-US" w:bidi="ar-SA" w:eastAsia="en-US"/>
      </w:rPr>
    </w:lvl>
    <w:lvl w:ilvl="6" w:tentative="0">
      <w:start w:val="0"/>
      <w:numFmt w:val="bullet"/>
      <w:lvlText w:val="•"/>
      <w:lvlJc w:val="left"/>
      <w:pPr>
        <w:ind w:left="3228" w:hanging="360"/>
      </w:pPr>
      <w:rPr>
        <w:rFonts w:hint="default"/>
        <w:lang w:val="en-US" w:bidi="ar-SA" w:eastAsia="en-US"/>
      </w:rPr>
    </w:lvl>
    <w:lvl w:ilvl="7" w:tentative="0">
      <w:start w:val="0"/>
      <w:numFmt w:val="bullet"/>
      <w:lvlText w:val="•"/>
      <w:lvlJc w:val="left"/>
      <w:pPr>
        <w:ind w:left="3694" w:hanging="360"/>
      </w:pPr>
      <w:rPr>
        <w:rFonts w:hint="default"/>
        <w:lang w:val="en-US" w:bidi="ar-SA" w:eastAsia="en-US"/>
      </w:rPr>
    </w:lvl>
    <w:lvl w:ilvl="8" w:tentative="0">
      <w:start w:val="0"/>
      <w:numFmt w:val="bullet"/>
      <w:lvlText w:val="•"/>
      <w:lvlJc w:val="left"/>
      <w:pPr>
        <w:ind w:left="4160" w:hanging="360"/>
      </w:pPr>
      <w:rPr>
        <w:rFonts w:hint="default"/>
        <w:lang w:val="en-US" w:bidi="ar-SA" w:eastAsia="en-US"/>
      </w:rPr>
    </w:lvl>
  </w:abstractNum>
  <w:abstractNum w:abstractNumId="13">
    <w:multiLevelType w:val="hybridMultilevel"/>
    <w:lvl w:ilvl="0" w:tentative="0">
      <w:start w:val="10"/>
      <w:numFmt w:val="decimal"/>
      <w:lvlText w:val="%1."/>
      <w:lvlJc w:val="left"/>
      <w:pPr>
        <w:ind w:left="465" w:hanging="360"/>
        <w:jc w:val="left"/>
      </w:pPr>
      <w:rPr>
        <w:rFonts w:ascii="Calibri" w:cs="Calibri" w:eastAsia="Calibri" w:hAnsi="Calibri" w:hint="default"/>
        <w:b w:val="off"/>
        <w:bCs w:val="off"/>
        <w:i w:val="off"/>
        <w:iCs w:val="off"/>
        <w:spacing w:val="-1"/>
        <w:w w:val="100"/>
        <w:sz w:val="24"/>
        <w:szCs w:val="24"/>
        <w:lang w:val="en-US" w:bidi="ar-SA" w:eastAsia="en-US"/>
      </w:rPr>
    </w:lvl>
    <w:lvl w:ilvl="1" w:tentative="0">
      <w:start w:val="0"/>
      <w:numFmt w:val="bullet"/>
      <w:lvlText w:val="•"/>
      <w:lvlJc w:val="left"/>
      <w:pPr>
        <w:ind w:left="1249" w:hanging="360"/>
      </w:pPr>
      <w:rPr>
        <w:rFonts w:hint="default"/>
        <w:lang w:val="en-US" w:bidi="ar-SA" w:eastAsia="en-US"/>
      </w:rPr>
    </w:lvl>
    <w:lvl w:ilvl="2" w:tentative="0">
      <w:start w:val="0"/>
      <w:numFmt w:val="bullet"/>
      <w:lvlText w:val="•"/>
      <w:lvlJc w:val="left"/>
      <w:pPr>
        <w:ind w:left="2038" w:hanging="360"/>
      </w:pPr>
      <w:rPr>
        <w:rFonts w:hint="default"/>
        <w:lang w:val="en-US" w:bidi="ar-SA" w:eastAsia="en-US"/>
      </w:rPr>
    </w:lvl>
    <w:lvl w:ilvl="3" w:tentative="0">
      <w:start w:val="0"/>
      <w:numFmt w:val="bullet"/>
      <w:lvlText w:val="•"/>
      <w:lvlJc w:val="left"/>
      <w:pPr>
        <w:ind w:left="2827" w:hanging="360"/>
      </w:pPr>
      <w:rPr>
        <w:rFonts w:hint="default"/>
        <w:lang w:val="en-US" w:bidi="ar-SA" w:eastAsia="en-US"/>
      </w:rPr>
    </w:lvl>
    <w:lvl w:ilvl="4" w:tentative="0">
      <w:start w:val="0"/>
      <w:numFmt w:val="bullet"/>
      <w:lvlText w:val="•"/>
      <w:lvlJc w:val="left"/>
      <w:pPr>
        <w:ind w:left="3616" w:hanging="360"/>
      </w:pPr>
      <w:rPr>
        <w:rFonts w:hint="default"/>
        <w:lang w:val="en-US" w:bidi="ar-SA" w:eastAsia="en-US"/>
      </w:rPr>
    </w:lvl>
    <w:lvl w:ilvl="5" w:tentative="0">
      <w:start w:val="0"/>
      <w:numFmt w:val="bullet"/>
      <w:lvlText w:val="•"/>
      <w:lvlJc w:val="left"/>
      <w:pPr>
        <w:ind w:left="4405" w:hanging="360"/>
      </w:pPr>
      <w:rPr>
        <w:rFonts w:hint="default"/>
        <w:lang w:val="en-US" w:bidi="ar-SA" w:eastAsia="en-US"/>
      </w:rPr>
    </w:lvl>
    <w:lvl w:ilvl="6" w:tentative="0">
      <w:start w:val="0"/>
      <w:numFmt w:val="bullet"/>
      <w:lvlText w:val="•"/>
      <w:lvlJc w:val="left"/>
      <w:pPr>
        <w:ind w:left="5194" w:hanging="360"/>
      </w:pPr>
      <w:rPr>
        <w:rFonts w:hint="default"/>
        <w:lang w:val="en-US" w:bidi="ar-SA" w:eastAsia="en-US"/>
      </w:rPr>
    </w:lvl>
    <w:lvl w:ilvl="7" w:tentative="0">
      <w:start w:val="0"/>
      <w:numFmt w:val="bullet"/>
      <w:lvlText w:val="•"/>
      <w:lvlJc w:val="left"/>
      <w:pPr>
        <w:ind w:left="5983" w:hanging="360"/>
      </w:pPr>
      <w:rPr>
        <w:rFonts w:hint="default"/>
        <w:lang w:val="en-US" w:bidi="ar-SA" w:eastAsia="en-US"/>
      </w:rPr>
    </w:lvl>
    <w:lvl w:ilvl="8" w:tentative="0">
      <w:start w:val="0"/>
      <w:numFmt w:val="bullet"/>
      <w:lvlText w:val="•"/>
      <w:lvlJc w:val="left"/>
      <w:pPr>
        <w:ind w:left="6772" w:hanging="360"/>
      </w:pPr>
      <w:rPr>
        <w:rFonts w:hint="default"/>
        <w:lang w:val="en-US" w:bidi="ar-SA" w:eastAsia="en-US"/>
      </w:rPr>
    </w:lvl>
  </w:abstractNum>
  <w:abstractNum w:abstractNumId="14">
    <w:multiLevelType w:val="hybridMultilevel"/>
    <w:lvl w:ilvl="0" w:tentative="0">
      <w:start w:val="1"/>
      <w:numFmt w:val="decimal"/>
      <w:lvlText w:val="%1."/>
      <w:lvlJc w:val="left"/>
      <w:pPr>
        <w:ind w:left="465" w:hanging="360"/>
        <w:jc w:val="left"/>
      </w:pPr>
      <w:rPr>
        <w:rFonts w:ascii="Calibri" w:cs="Calibri" w:eastAsia="Calibri" w:hAnsi="Calibri" w:hint="default"/>
        <w:b w:val="off"/>
        <w:bCs w:val="off"/>
        <w:i w:val="off"/>
        <w:iCs w:val="off"/>
        <w:spacing w:val="-1"/>
        <w:w w:val="100"/>
        <w:sz w:val="24"/>
        <w:szCs w:val="24"/>
        <w:lang w:val="en-US" w:bidi="ar-SA" w:eastAsia="en-US"/>
      </w:rPr>
    </w:lvl>
    <w:lvl w:ilvl="1" w:tentative="0">
      <w:start w:val="0"/>
      <w:numFmt w:val="bullet"/>
      <w:lvlText w:val="•"/>
      <w:lvlJc w:val="left"/>
      <w:pPr>
        <w:ind w:left="1249" w:hanging="360"/>
      </w:pPr>
      <w:rPr>
        <w:rFonts w:hint="default"/>
        <w:lang w:val="en-US" w:bidi="ar-SA" w:eastAsia="en-US"/>
      </w:rPr>
    </w:lvl>
    <w:lvl w:ilvl="2" w:tentative="0">
      <w:start w:val="0"/>
      <w:numFmt w:val="bullet"/>
      <w:lvlText w:val="•"/>
      <w:lvlJc w:val="left"/>
      <w:pPr>
        <w:ind w:left="2038" w:hanging="360"/>
      </w:pPr>
      <w:rPr>
        <w:rFonts w:hint="default"/>
        <w:lang w:val="en-US" w:bidi="ar-SA" w:eastAsia="en-US"/>
      </w:rPr>
    </w:lvl>
    <w:lvl w:ilvl="3" w:tentative="0">
      <w:start w:val="0"/>
      <w:numFmt w:val="bullet"/>
      <w:lvlText w:val="•"/>
      <w:lvlJc w:val="left"/>
      <w:pPr>
        <w:ind w:left="2827" w:hanging="360"/>
      </w:pPr>
      <w:rPr>
        <w:rFonts w:hint="default"/>
        <w:lang w:val="en-US" w:bidi="ar-SA" w:eastAsia="en-US"/>
      </w:rPr>
    </w:lvl>
    <w:lvl w:ilvl="4" w:tentative="0">
      <w:start w:val="0"/>
      <w:numFmt w:val="bullet"/>
      <w:lvlText w:val="•"/>
      <w:lvlJc w:val="left"/>
      <w:pPr>
        <w:ind w:left="3616" w:hanging="360"/>
      </w:pPr>
      <w:rPr>
        <w:rFonts w:hint="default"/>
        <w:lang w:val="en-US" w:bidi="ar-SA" w:eastAsia="en-US"/>
      </w:rPr>
    </w:lvl>
    <w:lvl w:ilvl="5" w:tentative="0">
      <w:start w:val="0"/>
      <w:numFmt w:val="bullet"/>
      <w:lvlText w:val="•"/>
      <w:lvlJc w:val="left"/>
      <w:pPr>
        <w:ind w:left="4405" w:hanging="360"/>
      </w:pPr>
      <w:rPr>
        <w:rFonts w:hint="default"/>
        <w:lang w:val="en-US" w:bidi="ar-SA" w:eastAsia="en-US"/>
      </w:rPr>
    </w:lvl>
    <w:lvl w:ilvl="6" w:tentative="0">
      <w:start w:val="0"/>
      <w:numFmt w:val="bullet"/>
      <w:lvlText w:val="•"/>
      <w:lvlJc w:val="left"/>
      <w:pPr>
        <w:ind w:left="5194" w:hanging="360"/>
      </w:pPr>
      <w:rPr>
        <w:rFonts w:hint="default"/>
        <w:lang w:val="en-US" w:bidi="ar-SA" w:eastAsia="en-US"/>
      </w:rPr>
    </w:lvl>
    <w:lvl w:ilvl="7" w:tentative="0">
      <w:start w:val="0"/>
      <w:numFmt w:val="bullet"/>
      <w:lvlText w:val="•"/>
      <w:lvlJc w:val="left"/>
      <w:pPr>
        <w:ind w:left="5983" w:hanging="360"/>
      </w:pPr>
      <w:rPr>
        <w:rFonts w:hint="default"/>
        <w:lang w:val="en-US" w:bidi="ar-SA" w:eastAsia="en-US"/>
      </w:rPr>
    </w:lvl>
    <w:lvl w:ilvl="8" w:tentative="0">
      <w:start w:val="0"/>
      <w:numFmt w:val="bullet"/>
      <w:lvlText w:val="•"/>
      <w:lvlJc w:val="left"/>
      <w:pPr>
        <w:ind w:left="6772" w:hanging="360"/>
      </w:pPr>
      <w:rPr>
        <w:rFonts w:hint="default"/>
        <w:lang w:val="en-US" w:bidi="ar-SA" w:eastAsia="en-US"/>
      </w:rPr>
    </w:lvl>
  </w:abstractNum>
  <w:abstractNum w:abstractNumId="15">
    <w:multiLevelType w:val="hybridMultilevel"/>
    <w:lvl w:ilvl="0" w:tentative="0">
      <w:start w:val="0"/>
      <w:numFmt w:val="bullet"/>
      <w:lvlText w:val=""/>
      <w:lvlJc w:val="left"/>
      <w:pPr>
        <w:ind w:left="503" w:hanging="360"/>
      </w:pPr>
      <w:rPr>
        <w:rFonts w:ascii="Symbol" w:cs="Symbol" w:eastAsia="Symbol" w:hAnsi="Symbol" w:hint="default"/>
        <w:b w:val="off"/>
        <w:bCs w:val="off"/>
        <w:i w:val="off"/>
        <w:iCs w:val="off"/>
        <w:color w:val="2e2e2e"/>
        <w:spacing w:val="0"/>
        <w:w w:val="100"/>
        <w:sz w:val="20"/>
        <w:szCs w:val="20"/>
        <w:lang w:val="en-US" w:bidi="ar-SA" w:eastAsia="en-US"/>
      </w:rPr>
    </w:lvl>
    <w:lvl w:ilvl="1" w:tentative="0">
      <w:start w:val="0"/>
      <w:numFmt w:val="bullet"/>
      <w:lvlText w:val="•"/>
      <w:lvlJc w:val="left"/>
      <w:pPr>
        <w:ind w:left="1285" w:hanging="360"/>
      </w:pPr>
      <w:rPr>
        <w:rFonts w:hint="default"/>
        <w:lang w:val="en-US" w:bidi="ar-SA" w:eastAsia="en-US"/>
      </w:rPr>
    </w:lvl>
    <w:lvl w:ilvl="2" w:tentative="0">
      <w:start w:val="0"/>
      <w:numFmt w:val="bullet"/>
      <w:lvlText w:val="•"/>
      <w:lvlJc w:val="left"/>
      <w:pPr>
        <w:ind w:left="2070" w:hanging="360"/>
      </w:pPr>
      <w:rPr>
        <w:rFonts w:hint="default"/>
        <w:lang w:val="en-US" w:bidi="ar-SA" w:eastAsia="en-US"/>
      </w:rPr>
    </w:lvl>
    <w:lvl w:ilvl="3" w:tentative="0">
      <w:start w:val="0"/>
      <w:numFmt w:val="bullet"/>
      <w:lvlText w:val="•"/>
      <w:lvlJc w:val="left"/>
      <w:pPr>
        <w:ind w:left="2855" w:hanging="360"/>
      </w:pPr>
      <w:rPr>
        <w:rFonts w:hint="default"/>
        <w:lang w:val="en-US" w:bidi="ar-SA" w:eastAsia="en-US"/>
      </w:rPr>
    </w:lvl>
    <w:lvl w:ilvl="4" w:tentative="0">
      <w:start w:val="0"/>
      <w:numFmt w:val="bullet"/>
      <w:lvlText w:val="•"/>
      <w:lvlJc w:val="left"/>
      <w:pPr>
        <w:ind w:left="3640" w:hanging="360"/>
      </w:pPr>
      <w:rPr>
        <w:rFonts w:hint="default"/>
        <w:lang w:val="en-US" w:bidi="ar-SA" w:eastAsia="en-US"/>
      </w:rPr>
    </w:lvl>
    <w:lvl w:ilvl="5" w:tentative="0">
      <w:start w:val="0"/>
      <w:numFmt w:val="bullet"/>
      <w:lvlText w:val="•"/>
      <w:lvlJc w:val="left"/>
      <w:pPr>
        <w:ind w:left="4425" w:hanging="360"/>
      </w:pPr>
      <w:rPr>
        <w:rFonts w:hint="default"/>
        <w:lang w:val="en-US" w:bidi="ar-SA" w:eastAsia="en-US"/>
      </w:rPr>
    </w:lvl>
    <w:lvl w:ilvl="6" w:tentative="0">
      <w:start w:val="0"/>
      <w:numFmt w:val="bullet"/>
      <w:lvlText w:val="•"/>
      <w:lvlJc w:val="left"/>
      <w:pPr>
        <w:ind w:left="5210" w:hanging="360"/>
      </w:pPr>
      <w:rPr>
        <w:rFonts w:hint="default"/>
        <w:lang w:val="en-US" w:bidi="ar-SA" w:eastAsia="en-US"/>
      </w:rPr>
    </w:lvl>
    <w:lvl w:ilvl="7" w:tentative="0">
      <w:start w:val="0"/>
      <w:numFmt w:val="bullet"/>
      <w:lvlText w:val="•"/>
      <w:lvlJc w:val="left"/>
      <w:pPr>
        <w:ind w:left="5995" w:hanging="360"/>
      </w:pPr>
      <w:rPr>
        <w:rFonts w:hint="default"/>
        <w:lang w:val="en-US" w:bidi="ar-SA" w:eastAsia="en-US"/>
      </w:rPr>
    </w:lvl>
    <w:lvl w:ilvl="8" w:tentative="0">
      <w:start w:val="0"/>
      <w:numFmt w:val="bullet"/>
      <w:lvlText w:val="•"/>
      <w:lvlJc w:val="left"/>
      <w:pPr>
        <w:ind w:left="6780" w:hanging="360"/>
      </w:pPr>
      <w:rPr>
        <w:rFonts w:hint="default"/>
        <w:lang w:val="en-US" w:bidi="ar-SA" w:eastAsia="en-US"/>
      </w:rPr>
    </w:lvl>
  </w:abstractNum>
  <w:abstractNum w:abstractNumId="16">
    <w:multiLevelType w:val="hybridMultilevel"/>
    <w:lvl w:ilvl="0" w:tentative="0">
      <w:start w:val="0"/>
      <w:numFmt w:val="bullet"/>
      <w:lvlText w:val=""/>
      <w:lvlJc w:val="left"/>
      <w:pPr>
        <w:ind w:left="834" w:hanging="360"/>
      </w:pPr>
      <w:rPr>
        <w:rFonts w:ascii="Symbol" w:cs="Symbol" w:eastAsia="Symbol" w:hAnsi="Symbol" w:hint="default"/>
        <w:spacing w:val="0"/>
        <w:w w:val="100"/>
        <w:lang w:val="en-US" w:bidi="ar-SA" w:eastAsia="en-US"/>
      </w:rPr>
    </w:lvl>
    <w:lvl w:ilvl="1" w:tentative="0">
      <w:start w:val="0"/>
      <w:numFmt w:val="bullet"/>
      <w:lvlText w:val="•"/>
      <w:lvlJc w:val="left"/>
      <w:pPr>
        <w:ind w:left="1681" w:hanging="360"/>
      </w:pPr>
      <w:rPr>
        <w:rFonts w:hint="default"/>
        <w:lang w:val="en-US" w:bidi="ar-SA" w:eastAsia="en-US"/>
      </w:rPr>
    </w:lvl>
    <w:lvl w:ilvl="2" w:tentative="0">
      <w:start w:val="0"/>
      <w:numFmt w:val="bullet"/>
      <w:lvlText w:val="•"/>
      <w:lvlJc w:val="left"/>
      <w:pPr>
        <w:ind w:left="2522" w:hanging="360"/>
      </w:pPr>
      <w:rPr>
        <w:rFonts w:hint="default"/>
        <w:lang w:val="en-US" w:bidi="ar-SA" w:eastAsia="en-US"/>
      </w:rPr>
    </w:lvl>
    <w:lvl w:ilvl="3" w:tentative="0">
      <w:start w:val="0"/>
      <w:numFmt w:val="bullet"/>
      <w:lvlText w:val="•"/>
      <w:lvlJc w:val="left"/>
      <w:pPr>
        <w:ind w:left="3363" w:hanging="360"/>
      </w:pPr>
      <w:rPr>
        <w:rFonts w:hint="default"/>
        <w:lang w:val="en-US" w:bidi="ar-SA" w:eastAsia="en-US"/>
      </w:rPr>
    </w:lvl>
    <w:lvl w:ilvl="4" w:tentative="0">
      <w:start w:val="0"/>
      <w:numFmt w:val="bullet"/>
      <w:lvlText w:val="•"/>
      <w:lvlJc w:val="left"/>
      <w:pPr>
        <w:ind w:left="4204" w:hanging="360"/>
      </w:pPr>
      <w:rPr>
        <w:rFonts w:hint="default"/>
        <w:lang w:val="en-US" w:bidi="ar-SA" w:eastAsia="en-US"/>
      </w:rPr>
    </w:lvl>
    <w:lvl w:ilvl="5" w:tentative="0">
      <w:start w:val="0"/>
      <w:numFmt w:val="bullet"/>
      <w:lvlText w:val="•"/>
      <w:lvlJc w:val="left"/>
      <w:pPr>
        <w:ind w:left="5045" w:hanging="360"/>
      </w:pPr>
      <w:rPr>
        <w:rFonts w:hint="default"/>
        <w:lang w:val="en-US" w:bidi="ar-SA" w:eastAsia="en-US"/>
      </w:rPr>
    </w:lvl>
    <w:lvl w:ilvl="6" w:tentative="0">
      <w:start w:val="0"/>
      <w:numFmt w:val="bullet"/>
      <w:lvlText w:val="•"/>
      <w:lvlJc w:val="left"/>
      <w:pPr>
        <w:ind w:left="5886" w:hanging="360"/>
      </w:pPr>
      <w:rPr>
        <w:rFonts w:hint="default"/>
        <w:lang w:val="en-US" w:bidi="ar-SA" w:eastAsia="en-US"/>
      </w:rPr>
    </w:lvl>
    <w:lvl w:ilvl="7" w:tentative="0">
      <w:start w:val="0"/>
      <w:numFmt w:val="bullet"/>
      <w:lvlText w:val="•"/>
      <w:lvlJc w:val="left"/>
      <w:pPr>
        <w:ind w:left="6727" w:hanging="360"/>
      </w:pPr>
      <w:rPr>
        <w:rFonts w:hint="default"/>
        <w:lang w:val="en-US" w:bidi="ar-SA" w:eastAsia="en-US"/>
      </w:rPr>
    </w:lvl>
    <w:lvl w:ilvl="8" w:tentative="0">
      <w:start w:val="0"/>
      <w:numFmt w:val="bullet"/>
      <w:lvlText w:val="•"/>
      <w:lvlJc w:val="left"/>
      <w:pPr>
        <w:ind w:left="7568" w:hanging="360"/>
      </w:pPr>
      <w:rPr>
        <w:rFonts w:hint="default"/>
        <w:lang w:val="en-US" w:bidi="ar-SA" w:eastAsia="en-US"/>
      </w:rPr>
    </w:lvl>
  </w:abstractNum>
  <w:abstractNum w:abstractNumId="17">
    <w:multiLevelType w:val="hybridMultilevel"/>
    <w:lvl w:ilvl="0" w:tentative="0">
      <w:start w:val="0"/>
      <w:numFmt w:val="bullet"/>
      <w:lvlText w:val=""/>
      <w:lvlJc w:val="left"/>
      <w:pPr>
        <w:ind w:left="474" w:hanging="360"/>
      </w:pPr>
      <w:rPr>
        <w:rFonts w:ascii="Symbol" w:cs="Symbol" w:eastAsia="Symbol" w:hAnsi="Symbol" w:hint="default"/>
        <w:b w:val="off"/>
        <w:bCs w:val="off"/>
        <w:i w:val="off"/>
        <w:iCs w:val="off"/>
        <w:color w:val="3f3f3f"/>
        <w:spacing w:val="0"/>
        <w:w w:val="100"/>
        <w:sz w:val="22"/>
        <w:szCs w:val="22"/>
        <w:lang w:val="en-US" w:bidi="ar-SA" w:eastAsia="en-US"/>
      </w:rPr>
    </w:lvl>
    <w:lvl w:ilvl="1" w:tentative="0">
      <w:start w:val="0"/>
      <w:numFmt w:val="bullet"/>
      <w:lvlText w:val="•"/>
      <w:lvlJc w:val="left"/>
      <w:pPr>
        <w:ind w:left="1357" w:hanging="360"/>
      </w:pPr>
      <w:rPr>
        <w:rFonts w:hint="default"/>
        <w:lang w:val="en-US" w:bidi="ar-SA" w:eastAsia="en-US"/>
      </w:rPr>
    </w:lvl>
    <w:lvl w:ilvl="2" w:tentative="0">
      <w:start w:val="0"/>
      <w:numFmt w:val="bullet"/>
      <w:lvlText w:val="•"/>
      <w:lvlJc w:val="left"/>
      <w:pPr>
        <w:ind w:left="2234" w:hanging="360"/>
      </w:pPr>
      <w:rPr>
        <w:rFonts w:hint="default"/>
        <w:lang w:val="en-US" w:bidi="ar-SA" w:eastAsia="en-US"/>
      </w:rPr>
    </w:lvl>
    <w:lvl w:ilvl="3" w:tentative="0">
      <w:start w:val="0"/>
      <w:numFmt w:val="bullet"/>
      <w:lvlText w:val="•"/>
      <w:lvlJc w:val="left"/>
      <w:pPr>
        <w:ind w:left="3111" w:hanging="360"/>
      </w:pPr>
      <w:rPr>
        <w:rFonts w:hint="default"/>
        <w:lang w:val="en-US" w:bidi="ar-SA" w:eastAsia="en-US"/>
      </w:rPr>
    </w:lvl>
    <w:lvl w:ilvl="4" w:tentative="0">
      <w:start w:val="0"/>
      <w:numFmt w:val="bullet"/>
      <w:lvlText w:val="•"/>
      <w:lvlJc w:val="left"/>
      <w:pPr>
        <w:ind w:left="3988" w:hanging="360"/>
      </w:pPr>
      <w:rPr>
        <w:rFonts w:hint="default"/>
        <w:lang w:val="en-US" w:bidi="ar-SA" w:eastAsia="en-US"/>
      </w:rPr>
    </w:lvl>
    <w:lvl w:ilvl="5" w:tentative="0">
      <w:start w:val="0"/>
      <w:numFmt w:val="bullet"/>
      <w:lvlText w:val="•"/>
      <w:lvlJc w:val="left"/>
      <w:pPr>
        <w:ind w:left="4865" w:hanging="360"/>
      </w:pPr>
      <w:rPr>
        <w:rFonts w:hint="default"/>
        <w:lang w:val="en-US" w:bidi="ar-SA" w:eastAsia="en-US"/>
      </w:rPr>
    </w:lvl>
    <w:lvl w:ilvl="6" w:tentative="0">
      <w:start w:val="0"/>
      <w:numFmt w:val="bullet"/>
      <w:lvlText w:val="•"/>
      <w:lvlJc w:val="left"/>
      <w:pPr>
        <w:ind w:left="5742" w:hanging="360"/>
      </w:pPr>
      <w:rPr>
        <w:rFonts w:hint="default"/>
        <w:lang w:val="en-US" w:bidi="ar-SA" w:eastAsia="en-US"/>
      </w:rPr>
    </w:lvl>
    <w:lvl w:ilvl="7" w:tentative="0">
      <w:start w:val="0"/>
      <w:numFmt w:val="bullet"/>
      <w:lvlText w:val="•"/>
      <w:lvlJc w:val="left"/>
      <w:pPr>
        <w:ind w:left="6619" w:hanging="360"/>
      </w:pPr>
      <w:rPr>
        <w:rFonts w:hint="default"/>
        <w:lang w:val="en-US" w:bidi="ar-SA" w:eastAsia="en-US"/>
      </w:rPr>
    </w:lvl>
    <w:lvl w:ilvl="8" w:tentative="0">
      <w:start w:val="0"/>
      <w:numFmt w:val="bullet"/>
      <w:lvlText w:val="•"/>
      <w:lvlJc w:val="left"/>
      <w:pPr>
        <w:ind w:left="7496" w:hanging="360"/>
      </w:pPr>
      <w:rPr>
        <w:rFonts w:hint="default"/>
        <w:lang w:val="en-US" w:bidi="ar-SA" w:eastAsia="en-US"/>
      </w:rPr>
    </w:lvl>
  </w:abstractNum>
  <w:abstractNum w:abstractNumId="18">
    <w:multiLevelType w:val="hybridMultilevel"/>
    <w:lvl w:ilvl="0" w:tentative="0">
      <w:start w:val="1"/>
      <w:numFmt w:val="decimal"/>
      <w:lvlText w:val="%1."/>
      <w:lvlJc w:val="left"/>
      <w:pPr>
        <w:ind w:left="753" w:hanging="360"/>
        <w:jc w:val="left"/>
      </w:pPr>
      <w:rPr>
        <w:rFonts w:hint="default"/>
        <w:spacing w:val="0"/>
        <w:w w:val="99"/>
        <w:lang w:val="en-US" w:bidi="ar-SA" w:eastAsia="en-US"/>
      </w:rPr>
    </w:lvl>
    <w:lvl w:ilvl="1" w:tentative="0">
      <w:start w:val="1"/>
      <w:numFmt w:val="upperLetter"/>
      <w:lvlText w:val="%2."/>
      <w:lvlJc w:val="left"/>
      <w:pPr>
        <w:ind w:left="960" w:hanging="360"/>
        <w:jc w:val="left"/>
      </w:pPr>
      <w:rPr>
        <w:rFonts w:ascii="Calibri" w:cs="Calibri" w:eastAsia="Calibri" w:hAnsi="Calibri" w:hint="default"/>
        <w:b/>
        <w:bCs/>
        <w:i w:val="off"/>
        <w:iCs w:val="off"/>
        <w:spacing w:val="-1"/>
        <w:w w:val="100"/>
        <w:sz w:val="24"/>
        <w:szCs w:val="24"/>
        <w:lang w:val="en-US" w:bidi="ar-SA" w:eastAsia="en-US"/>
      </w:rPr>
    </w:lvl>
    <w:lvl w:ilvl="2" w:tentative="0">
      <w:start w:val="1"/>
      <w:numFmt w:val="decimal"/>
      <w:lvlText w:val="%3."/>
      <w:lvlJc w:val="left"/>
      <w:pPr>
        <w:ind w:left="1320" w:hanging="360"/>
        <w:jc w:val="left"/>
      </w:pPr>
      <w:rPr>
        <w:rFonts w:ascii="Calibri" w:cs="Calibri" w:eastAsia="Calibri" w:hAnsi="Calibri" w:hint="default"/>
        <w:b/>
        <w:bCs/>
        <w:i w:val="off"/>
        <w:iCs w:val="off"/>
        <w:spacing w:val="-1"/>
        <w:w w:val="100"/>
        <w:sz w:val="24"/>
        <w:szCs w:val="24"/>
        <w:lang w:val="en-US" w:bidi="ar-SA" w:eastAsia="en-US"/>
      </w:rPr>
    </w:lvl>
    <w:lvl w:ilvl="3" w:tentative="0">
      <w:start w:val="0"/>
      <w:numFmt w:val="bullet"/>
      <w:lvlText w:val=""/>
      <w:lvlJc w:val="left"/>
      <w:pPr>
        <w:ind w:left="1320" w:hanging="360"/>
      </w:pPr>
      <w:rPr>
        <w:rFonts w:ascii="Wingdings" w:cs="Wingdings" w:eastAsia="Wingdings" w:hAnsi="Wingdings" w:hint="default"/>
        <w:spacing w:val="0"/>
        <w:w w:val="100"/>
        <w:lang w:val="en-US" w:bidi="ar-SA" w:eastAsia="en-US"/>
      </w:rPr>
    </w:lvl>
    <w:lvl w:ilvl="4" w:tentative="0">
      <w:start w:val="0"/>
      <w:numFmt w:val="bullet"/>
      <w:lvlText w:val="•"/>
      <w:lvlJc w:val="left"/>
      <w:pPr>
        <w:ind w:left="3825" w:hanging="360"/>
      </w:pPr>
      <w:rPr>
        <w:rFonts w:hint="default"/>
        <w:lang w:val="en-US" w:bidi="ar-SA" w:eastAsia="en-US"/>
      </w:rPr>
    </w:lvl>
    <w:lvl w:ilvl="5" w:tentative="0">
      <w:start w:val="0"/>
      <w:numFmt w:val="bullet"/>
      <w:lvlText w:val="•"/>
      <w:lvlJc w:val="left"/>
      <w:pPr>
        <w:ind w:left="5077" w:hanging="360"/>
      </w:pPr>
      <w:rPr>
        <w:rFonts w:hint="default"/>
        <w:lang w:val="en-US" w:bidi="ar-SA" w:eastAsia="en-US"/>
      </w:rPr>
    </w:lvl>
    <w:lvl w:ilvl="6" w:tentative="0">
      <w:start w:val="0"/>
      <w:numFmt w:val="bullet"/>
      <w:lvlText w:val="•"/>
      <w:lvlJc w:val="left"/>
      <w:pPr>
        <w:ind w:left="6330" w:hanging="360"/>
      </w:pPr>
      <w:rPr>
        <w:rFonts w:hint="default"/>
        <w:lang w:val="en-US" w:bidi="ar-SA" w:eastAsia="en-US"/>
      </w:rPr>
    </w:lvl>
    <w:lvl w:ilvl="7" w:tentative="0">
      <w:start w:val="0"/>
      <w:numFmt w:val="bullet"/>
      <w:lvlText w:val="•"/>
      <w:lvlJc w:val="left"/>
      <w:pPr>
        <w:ind w:left="7582" w:hanging="360"/>
      </w:pPr>
      <w:rPr>
        <w:rFonts w:hint="default"/>
        <w:lang w:val="en-US" w:bidi="ar-SA" w:eastAsia="en-US"/>
      </w:rPr>
    </w:lvl>
    <w:lvl w:ilvl="8" w:tentative="0">
      <w:start w:val="0"/>
      <w:numFmt w:val="bullet"/>
      <w:lvlText w:val="•"/>
      <w:lvlJc w:val="left"/>
      <w:pPr>
        <w:ind w:left="8835" w:hanging="360"/>
      </w:pPr>
      <w:rPr>
        <w:rFonts w:hint="default"/>
        <w:lang w:val="en-US" w:bidi="ar-SA" w:eastAsia="en-U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  <w:footnotePr/>
  <w:endnotePr/>
  <w:trackRevisions w:val="off"/>
</w:settings>
</file>

<file path=word/styles.xml><?xml version="1.0" encoding="utf-8"?>
<w:styles xmlns:r="http://schemas.openxmlformats.org/officeDocument/2006/relationships" xmlns:w14="http://schemas.microsoft.com/office/word/2010/wordml" xmlns:w="http://schemas.openxmlformats.org/wordprocessingml/2006/main">
  <w:docDefaults>
    <w:rPrDefault>
      <w:rPr>
        <w:rFonts w:asciiTheme="minorHAnsi" w:cstheme="minorBidi" w:eastAsiaTheme="minorHAnsi" w:hAnsiTheme="minorHAnsi"/>
        <w:sz w:val="22"/>
        <w:szCs w:val="22"/>
        <w:lang w:val="en-US" w:bidi="ar-SA" w:eastAsia="en-US"/>
      </w:rPr>
    </w:rPrDefault>
    <w:pPrDefault>
      <w:pPr>
        <w:widowControl w:val="off"/>
        <w:spacing w:before="0" w:after="0" w:line="240" w:lineRule="auto"/>
        <w:ind w:left="0" w:right="0"/>
        <w:jc w:val="left"/>
      </w:pPr>
    </w:pPrDefault>
  </w:docDefaults>
  <w:style w:type="paragraph" w:styleId="Heading4">
    <w:name w:val="Heading 4"/>
    <w:basedOn w:val="Normal"/>
    <w:next w:val="Normal"/>
    <w:link w:val="Heading4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table" w:styleId="NormalTable">
    <w:name w:val="Normal Table"/>
    <w:uiPriority w:val="99"/>
    <w:semiHidden w:val="on"/>
    <w:unhideWhenUsed w:val="on"/>
    <w:qFormat w:val="on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uiPriority w:val="1"/>
    <w:qFormat w:val="on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cstheme="majorBidi" w:eastAsiaTheme="majorEastAsia" w:hAnsiTheme="majorHAnsi"/>
      <w:b/>
      <w:bCs/>
      <w:color w:val="3760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cstheme="majorBidi" w:eastAsiaTheme="majorEastAsia" w:hAnsiTheme="majorHAns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cstheme="majorBidi" w:eastAsiaTheme="majorEastAsia" w:hAnsiTheme="majorHAns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cstheme="majorBidi" w:eastAsiaTheme="majorEastAsia" w:hAnsiTheme="majorHAns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cstheme="majorBidi" w:eastAsiaTheme="majorEastAsia" w:hAnsiTheme="majorHAns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cstheme="majorBidi" w:eastAsiaTheme="majorEastAsia" w:hAnsiTheme="majorHAns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cstheme="majorBidi" w:eastAsiaTheme="majorEastAsia" w:hAnsiTheme="majorHAnsi"/>
      <w:color w:val="17375d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 w:val="on"/>
    <w:pPr/>
    <w:rPr>
      <w:rFonts w:asciiTheme="majorHAnsi" w:cstheme="majorBidi" w:eastAsiaTheme="majorEastAsia" w:hAnsiTheme="majorHAns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cstheme="majorBidi" w:eastAsiaTheme="majorEastAsia" w:hAnsiTheme="majorHAnsi"/>
      <w:i/>
      <w:iCs/>
      <w:color w:val="4f81bd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 w:val="on"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 w:val="on"/>
    <w:rPr>
      <w:i/>
      <w:iCs/>
    </w:rPr>
  </w:style>
  <w:style w:type="character" w:styleId="IntenseEmphasis">
    <w:name w:val="Intense Emphasis"/>
    <w:basedOn w:val="DefaultParagraphFont"/>
    <w:uiPriority w:val="21"/>
    <w:qFormat w:val="on"/>
    <w:rPr>
      <w:b/>
      <w:bCs/>
      <w:i/>
      <w:iCs/>
      <w:color w:val="4f81bd" w:themeColor="accent1"/>
    </w:rPr>
  </w:style>
  <w:style w:type="character" w:styleId="Strong">
    <w:name w:val="Strong"/>
    <w:basedOn w:val="DefaultParagraphFont"/>
    <w:uiPriority w:val="22"/>
    <w:qFormat w:val="on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 w:val="on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 w:val="on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 w:val="on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 w:val="on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 w:val="on"/>
    <w:rPr>
      <w:b/>
      <w:bCs/>
      <w:smallCaps/>
      <w:spacing w:val="5"/>
    </w:rPr>
  </w:style>
  <w:style w:type="paragraph" w:styleId="Footnotetext">
    <w:name w:val="Footnote text"/>
    <w:basedOn w:val="Normal"/>
    <w:link w:val="Foot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 w:val="on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 w:val="on"/>
    <w:unhideWhenUsed w:val="on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 w:val="on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 w:val="on"/>
    <w:unhideWhenUsed w:val="on"/>
    <w:rPr>
      <w:vertAlign w:val="superscript"/>
    </w:rPr>
  </w:style>
  <w:style w:type="character" w:styleId="Hyperlink">
    <w:name w:val="Hyperlink"/>
    <w:basedOn w:val="DefaultParagraphFont"/>
    <w:uiPriority w:val="99"/>
    <w:unhideWhenUsed w:val="on"/>
    <w:rPr>
      <w:color w:val="0000ff" w:themeColor="hyperlink"/>
      <w:u w:val="single"/>
    </w:rPr>
  </w:style>
  <w:style w:type="paragraph" w:styleId="PlainText">
    <w:name w:val="Plain Text"/>
    <w:basedOn w:val="Normal"/>
    <w:link w:val="PlainTextChar"/>
    <w:uiPriority w:val="99"/>
    <w:semiHidden w:val="on"/>
    <w:unhideWhenUsed w:val="on"/>
    <w:pPr>
      <w:spacing w:after="0" w:line="240" w:lineRule="auto"/>
    </w:pPr>
    <w:rPr>
      <w:rFonts w:ascii="Courier New" w:cs="Courier New" w:hAnsi="Courier New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Pr>
      <w:rFonts w:ascii="Courier New" w:cs="Courier New" w:hAnsi="Courier New"/>
      <w:sz w:val="21"/>
      <w:szCs w:val="21"/>
    </w:rPr>
  </w:style>
  <w:style w:type="paragraph" w:styleId="Header">
    <w:name w:val="Header"/>
    <w:basedOn w:val="Normal"/>
    <w:link w:val="HeaderChar"/>
    <w:uiPriority w:val="99"/>
    <w:unhideWhenUsed w:val="on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 w:val="on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Caption">
    <w:name w:val="Caption"/>
    <w:basedOn w:val="Normal"/>
    <w:next w:val="Normal"/>
    <w:uiPriority w:val="35"/>
    <w:unhideWhenUsed w:val="on"/>
    <w:qFormat w:val="on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default="1" w:styleId="DefaultParagraphFont">
    <w:name w:val="Default Paragraph Font"/>
    <w:uiPriority w:val="1"/>
    <w:semiHidden w:val="on"/>
    <w:unhideWhenUsed w:val="on"/>
  </w:style>
  <w:style w:type="table" w:default="1" w:styleId="TableNormal">
    <w:name w:val="Table Normal"/>
    <w:uiPriority w:val="2"/>
    <w:semiHidden w:val="on"/>
    <w:unhideWhenUsed w:val="on"/>
    <w:qFormat w:val="on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numbering" w:default="1" w:styleId="NoList">
    <w:name w:val="No List"/>
    <w:uiPriority w:val="99"/>
    <w:semiHidden w:val="on"/>
    <w:unhideWhenUsed w:val="on"/>
  </w:style>
  <w:style w:type="paragraph" w:default="1" w:styleId="Normal">
    <w:name w:val="Normal"/>
    <w:uiPriority w:val="1"/>
    <w:qFormat w:val="on"/>
    <w:pPr/>
    <w:rPr>
      <w:rFonts w:ascii="Calibri" w:cs="Calibri" w:eastAsia="Calibri" w:hAnsi="Calibri"/>
      <w:lang w:val="en-US" w:bidi="ar-SA" w:eastAsia="en-US"/>
    </w:rPr>
  </w:style>
  <w:style w:type="paragraph" w:styleId="TOC1">
    <w:name w:val="TOC 1"/>
    <w:basedOn w:val="Normal"/>
    <w:uiPriority w:val="1"/>
    <w:qFormat w:val="on"/>
    <w:pPr>
      <w:spacing w:before="144"/>
      <w:ind w:left="960"/>
    </w:pPr>
    <w:rPr>
      <w:rFonts w:ascii="Calibri" w:cs="Calibri" w:eastAsia="Calibri" w:hAnsi="Calibri"/>
      <w:b/>
      <w:bCs/>
      <w:i/>
      <w:iCs/>
      <w:sz w:val="24"/>
      <w:szCs w:val="24"/>
      <w:lang w:val="en-US" w:bidi="ar-SA" w:eastAsia="en-US"/>
    </w:rPr>
  </w:style>
  <w:style w:type="paragraph" w:styleId="TOC2">
    <w:name w:val="TOC 2"/>
    <w:basedOn w:val="Normal"/>
    <w:uiPriority w:val="1"/>
    <w:qFormat w:val="on"/>
    <w:pPr>
      <w:spacing w:before="140"/>
      <w:ind w:left="969"/>
    </w:pPr>
    <w:rPr>
      <w:rFonts w:ascii="Calibri" w:cs="Calibri" w:eastAsia="Calibri" w:hAnsi="Calibri"/>
      <w:b/>
      <w:bCs/>
      <w:i/>
      <w:iCs/>
      <w:lang w:val="en-US" w:bidi="ar-SA" w:eastAsia="en-US"/>
    </w:rPr>
  </w:style>
  <w:style w:type="paragraph" w:styleId="TOC3">
    <w:name w:val="TOC 3"/>
    <w:basedOn w:val="Normal"/>
    <w:uiPriority w:val="1"/>
    <w:qFormat w:val="on"/>
    <w:pPr>
      <w:spacing w:before="144"/>
      <w:ind w:left="1679" w:hanging="500"/>
    </w:pPr>
    <w:rPr>
      <w:rFonts w:ascii="Calibri" w:cs="Calibri" w:eastAsia="Calibri" w:hAnsi="Calibri"/>
      <w:b/>
      <w:bCs/>
      <w:sz w:val="22"/>
      <w:szCs w:val="22"/>
      <w:lang w:val="en-US" w:bidi="ar-SA" w:eastAsia="en-US"/>
    </w:rPr>
  </w:style>
  <w:style w:type="paragraph" w:styleId="BodyText">
    <w:name w:val="Body Text"/>
    <w:basedOn w:val="Normal"/>
    <w:uiPriority w:val="1"/>
    <w:qFormat w:val="on"/>
    <w:pPr/>
    <w:rPr>
      <w:rFonts w:ascii="Calibri" w:cs="Calibri" w:eastAsia="Calibri" w:hAnsi="Calibri"/>
      <w:sz w:val="24"/>
      <w:szCs w:val="24"/>
      <w:lang w:val="en-US" w:bidi="ar-SA" w:eastAsia="en-US"/>
    </w:rPr>
  </w:style>
  <w:style w:type="paragraph" w:styleId="Heading1">
    <w:name w:val="Heading 1"/>
    <w:basedOn w:val="Normal"/>
    <w:uiPriority w:val="1"/>
    <w:qFormat w:val="on"/>
    <w:pPr>
      <w:spacing w:before="82"/>
      <w:ind w:left="750" w:hanging="358"/>
    </w:pPr>
    <w:rPr>
      <w:rFonts w:ascii="Calibri" w:cs="Calibri" w:eastAsia="Calibri" w:hAnsi="Calibri"/>
      <w:sz w:val="28"/>
      <w:szCs w:val="28"/>
      <w:lang w:val="en-US" w:bidi="ar-SA" w:eastAsia="en-US"/>
    </w:rPr>
  </w:style>
  <w:style w:type="paragraph" w:styleId="Heading2">
    <w:name w:val="Heading 2"/>
    <w:basedOn w:val="Normal"/>
    <w:uiPriority w:val="1"/>
    <w:qFormat w:val="on"/>
    <w:pPr>
      <w:spacing w:before="150" w:after="26"/>
      <w:ind w:left="960"/>
    </w:pPr>
    <w:rPr>
      <w:rFonts w:ascii="Calibri" w:cs="Calibri" w:eastAsia="Calibri" w:hAnsi="Calibri"/>
      <w:sz w:val="26"/>
      <w:szCs w:val="26"/>
      <w:lang w:val="en-US" w:bidi="ar-SA" w:eastAsia="en-US"/>
    </w:rPr>
  </w:style>
  <w:style w:type="paragraph" w:styleId="Heading3">
    <w:name w:val="Heading 3"/>
    <w:basedOn w:val="Normal"/>
    <w:uiPriority w:val="1"/>
    <w:qFormat w:val="on"/>
    <w:pPr>
      <w:ind w:left="958" w:hanging="358"/>
    </w:pPr>
    <w:rPr>
      <w:rFonts w:ascii="Calibri" w:cs="Calibri" w:eastAsia="Calibri" w:hAnsi="Calibri"/>
      <w:b/>
      <w:bCs/>
      <w:sz w:val="24"/>
      <w:szCs w:val="24"/>
      <w:lang w:val="en-US" w:bidi="ar-SA" w:eastAsia="en-US"/>
    </w:rPr>
  </w:style>
  <w:style w:type="paragraph" w:styleId="Title">
    <w:name w:val="Title"/>
    <w:basedOn w:val="Normal"/>
    <w:uiPriority w:val="1"/>
    <w:qFormat w:val="on"/>
    <w:pPr>
      <w:spacing w:before="64"/>
      <w:ind w:left="960"/>
    </w:pPr>
    <w:rPr>
      <w:rFonts w:ascii="Times New Roman" w:cs="Times New Roman" w:eastAsia="Times New Roman" w:hAnsi="Times New Roman"/>
      <w:b/>
      <w:bCs/>
      <w:sz w:val="36"/>
      <w:szCs w:val="36"/>
      <w:u w:val="single" w:color="000000"/>
      <w:lang w:val="en-US" w:bidi="ar-SA" w:eastAsia="en-US"/>
    </w:rPr>
  </w:style>
  <w:style w:type="paragraph" w:styleId="ListParagraph">
    <w:name w:val="List Paragraph"/>
    <w:basedOn w:val="Normal"/>
    <w:uiPriority w:val="1"/>
    <w:qFormat w:val="on"/>
    <w:pPr>
      <w:ind w:left="1320" w:hanging="360"/>
    </w:pPr>
    <w:rPr>
      <w:rFonts w:ascii="Calibri" w:cs="Calibri" w:eastAsia="Calibri" w:hAnsi="Calibri"/>
      <w:lang w:val="en-US" w:bidi="ar-SA" w:eastAsia="en-US"/>
    </w:rPr>
  </w:style>
  <w:style w:type="paragraph" w:styleId="TableParagraph">
    <w:name w:val="Table Paragraph"/>
    <w:basedOn w:val="Normal"/>
    <w:uiPriority w:val="1"/>
    <w:qFormat w:val="on"/>
    <w:pPr/>
    <w:rPr>
      <w:rFonts w:ascii="Calibri" w:cs="Calibri" w:eastAsia="Calibri" w:hAnsi="Calibri"/>
      <w:lang w:val="en-US" w:bidi="ar-SA" w:eastAsia="en-US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22" Type="http://schemas.openxmlformats.org/officeDocument/2006/relationships/numbering" Target="numbering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7" Type="http://schemas.openxmlformats.org/officeDocument/2006/relationships/image" Target="media/image1.jpeg"/><Relationship Id="rId58" Type="http://schemas.openxmlformats.org/officeDocument/2006/relationships/image" Target="media/image2.png"/><Relationship Id="rId59" Type="http://schemas.openxmlformats.org/officeDocument/2006/relationships/image" Target="media/image3.png"/><Relationship Id="rId60" Type="http://schemas.openxmlformats.org/officeDocument/2006/relationships/image" Target="media/image4.jpeg"/><Relationship Id="rId61" Type="http://schemas.openxmlformats.org/officeDocument/2006/relationships/image" Target="media/image5.png"/><Relationship Id="rId62" Type="http://schemas.openxmlformats.org/officeDocument/2006/relationships/image" Target="media/image6.png"/><Relationship Id="rId63" Type="http://schemas.openxmlformats.org/officeDocument/2006/relationships/image" Target="media/image7.png"/><Relationship Id="rId64" Type="http://schemas.openxmlformats.org/officeDocument/2006/relationships/image" Target="media/image8.png"/><Relationship Id="rId65" Type="http://schemas.openxmlformats.org/officeDocument/2006/relationships/image" Target="media/image9.jpeg"/><Relationship Id="rId66" Type="http://schemas.openxmlformats.org/officeDocument/2006/relationships/image" Target="media/image10.png"/><Relationship Id="rId67" Type="http://schemas.openxmlformats.org/officeDocument/2006/relationships/image" Target="media/image11.jpeg"/><Relationship Id="rId68" Type="http://schemas.openxmlformats.org/officeDocument/2006/relationships/image" Target="media/image12.png"/><Relationship Id="rId69" Type="http://schemas.openxmlformats.org/officeDocument/2006/relationships/image" Target="media/image13.jpeg"/><Relationship Id="rId70" Type="http://schemas.openxmlformats.org/officeDocument/2006/relationships/image" Target="media/image14.png"/><Relationship Id="rId71" Type="http://schemas.openxmlformats.org/officeDocument/2006/relationships/image" Target="media/image15.jpeg"/><Relationship Id="rId72" Type="http://schemas.openxmlformats.org/officeDocument/2006/relationships/image" Target="media/image16.png"/><Relationship Id="rId73" Type="http://schemas.openxmlformats.org/officeDocument/2006/relationships/image" Target="media/image17.jpeg"/><Relationship Id="rId74" Type="http://schemas.openxmlformats.org/officeDocument/2006/relationships/image" Target="media/image1.jpeg"/><Relationship Id="rId75" Type="http://schemas.openxmlformats.org/officeDocument/2006/relationships/image" Target="media/image2.png"/><Relationship Id="rId76" Type="http://schemas.openxmlformats.org/officeDocument/2006/relationships/image" Target="media/image3.png"/><Relationship Id="rId77" Type="http://schemas.openxmlformats.org/officeDocument/2006/relationships/image" Target="media/image4.jpeg"/><Relationship Id="rId78" Type="http://schemas.openxmlformats.org/officeDocument/2006/relationships/image" Target="media/image5.png"/><Relationship Id="rId79" Type="http://schemas.openxmlformats.org/officeDocument/2006/relationships/image" Target="media/image6.png"/><Relationship Id="rId80" Type="http://schemas.openxmlformats.org/officeDocument/2006/relationships/image" Target="media/image7.png"/><Relationship Id="rId81" Type="http://schemas.openxmlformats.org/officeDocument/2006/relationships/image" Target="media/image8.png"/><Relationship Id="rId82" Type="http://schemas.openxmlformats.org/officeDocument/2006/relationships/image" Target="media/image9.jpeg"/><Relationship Id="rId83" Type="http://schemas.openxmlformats.org/officeDocument/2006/relationships/image" Target="media/image10.png"/><Relationship Id="rId84" Type="http://schemas.openxmlformats.org/officeDocument/2006/relationships/image" Target="media/image11.jpeg"/><Relationship Id="rId85" Type="http://schemas.openxmlformats.org/officeDocument/2006/relationships/image" Target="media/image12.png"/><Relationship Id="rId86" Type="http://schemas.openxmlformats.org/officeDocument/2006/relationships/image" Target="media/image13.jpeg"/><Relationship Id="rId87" Type="http://schemas.openxmlformats.org/officeDocument/2006/relationships/image" Target="media/image14.png"/><Relationship Id="rId88" Type="http://schemas.openxmlformats.org/officeDocument/2006/relationships/image" Target="media/image15.jpeg"/><Relationship Id="rId89" Type="http://schemas.openxmlformats.org/officeDocument/2006/relationships/image" Target="media/image16.png"/><Relationship Id="rId90" Type="http://schemas.openxmlformats.org/officeDocument/2006/relationships/image" Target="media/image17.jpeg"/></Relationships>
</file>

<file path=word/_rels/numbering.xml.rels><?xml version="1.0" encoding="UTF-8" standalone="yes"?>
<Relationships xmlns="http://schemas.openxmlformats.org/package/2006/relationships"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her" typeface="Plantagenet Cherokee"/>
        <a:font script="Deva" typeface="Mangal"/>
        <a:font script="Ethi" typeface="Nyala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Hans" typeface="宋体"/>
        <a:font script="Hant" typeface="新細明體"/>
        <a:font script="Jpan" typeface="ＭＳ ゴシック"/>
      </a:majorFont>
      <a:minorFont>
        <a:latin typeface="Calibri"/>
        <a:ea typeface=""/>
        <a:cs typeface=""/>
        <a:font script="Arab" typeface="Arial"/>
        <a:font script="Beng" typeface="Vrinda"/>
        <a:font script="Cher" typeface="Plantagenet Cherokee"/>
        <a:font script="Deva" typeface="Mangal"/>
        <a:font script="Ethi" typeface="Nyala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Hans" typeface="宋体"/>
        <a:font script="Hant" typeface="新細明體"/>
        <a:font script="Jpan" typeface="ＭＳ 明朝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Prashant_C_Katrabad_Business Analyst Capstone Project_E-Fixed Deposits - Project Document.docx</dc:title>
  <dc:creator>Aiyappa K u</dc:creator>
  <cp:lastModifiedBy>Aiyappa K u</cp:lastModifiedB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2021-12-28T00:00:00Z</vt:filetime>
  </property>
  <property fmtid="{D5CDD505-2E9C-101B-9397-08002B2CF9AE}" pid="3" name="Creator">
    <vt:lpwstr>Word</vt:lpwstr>
  </property>
  <property fmtid="{D5CDD505-2E9C-101B-9397-08002B2CF9AE}" pid="4" name="LastSaved">
    <vt:filetime>2023-12-08T00:00:00Z</vt:filetime>
  </property>
  <property fmtid="{D5CDD505-2E9C-101B-9397-08002B2CF9AE}" pid="5" name="Producer">
    <vt:lpwstr>macOS Version 12.0.1 (Build 21A559) Quartz PDFContext</vt:lpwstr>
  </property>
</Properties>
</file>