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2F10B" w14:textId="77777777" w:rsidR="00950A1D" w:rsidRPr="00950A1D" w:rsidRDefault="00950A1D" w:rsidP="00950A1D">
      <w:pPr>
        <w:rPr>
          <w:b/>
          <w:bCs/>
        </w:rPr>
      </w:pPr>
      <w:r w:rsidRPr="001C2A14">
        <w:rPr>
          <w:b/>
          <w:bCs/>
        </w:rPr>
        <w:t xml:space="preserve">Projet : </w:t>
      </w:r>
      <w:r w:rsidRPr="00950A1D">
        <w:rPr>
          <w:b/>
          <w:bCs/>
        </w:rPr>
        <w:t>Concevez un prototype de backend Apex</w:t>
      </w:r>
    </w:p>
    <w:p w14:paraId="44C4346D" w14:textId="77777777" w:rsidR="00950A1D" w:rsidRPr="00950A1D" w:rsidRDefault="00950A1D" w:rsidP="00950A1D">
      <w:pPr>
        <w:rPr>
          <w:b/>
          <w:bCs/>
        </w:rPr>
      </w:pPr>
      <w:r w:rsidRPr="00950A1D">
        <w:rPr>
          <w:b/>
          <w:bCs/>
        </w:rPr>
        <w:t>Scénario</w:t>
      </w:r>
    </w:p>
    <w:p w14:paraId="361C05A7" w14:textId="77777777" w:rsidR="00950A1D" w:rsidRPr="00950A1D" w:rsidRDefault="00950A1D" w:rsidP="00950A1D">
      <w:pPr>
        <w:rPr>
          <w:b/>
          <w:bCs/>
        </w:rPr>
      </w:pPr>
      <w:r w:rsidRPr="00950A1D">
        <w:rPr>
          <w:b/>
          <w:bCs/>
        </w:rPr>
        <w:t>Vous êtes développeur prototype et faites partie de l’équipe R&amp;D de l’entreprise le temps des papillons (LTP).</w:t>
      </w:r>
    </w:p>
    <w:p w14:paraId="6C119927" w14:textId="5D9A23FD" w:rsidR="00950A1D" w:rsidRPr="00950A1D" w:rsidRDefault="00950A1D" w:rsidP="00950A1D">
      <w:pPr>
        <w:rPr>
          <w:b/>
          <w:bCs/>
        </w:rPr>
      </w:pPr>
      <w:r w:rsidRPr="00950A1D">
        <w:rPr>
          <w:b/>
          <w:bCs/>
        </w:rPr>
        <w:drawing>
          <wp:inline distT="0" distB="0" distL="0" distR="0" wp14:anchorId="2839998B" wp14:editId="25D0FD82">
            <wp:extent cx="3638550" cy="4114800"/>
            <wp:effectExtent l="0" t="0" r="0" b="0"/>
            <wp:docPr id="1312959914" name="Image 2" descr="Le temps des papillons">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e temps des papillons">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38550" cy="4114800"/>
                    </a:xfrm>
                    <a:prstGeom prst="rect">
                      <a:avLst/>
                    </a:prstGeom>
                    <a:noFill/>
                    <a:ln>
                      <a:noFill/>
                    </a:ln>
                  </pic:spPr>
                </pic:pic>
              </a:graphicData>
            </a:graphic>
          </wp:inline>
        </w:drawing>
      </w:r>
      <w:r w:rsidRPr="00950A1D">
        <w:rPr>
          <w:b/>
          <w:bCs/>
        </w:rPr>
        <w:t>Le temps des papillons</w:t>
      </w:r>
    </w:p>
    <w:p w14:paraId="7A2D63ED" w14:textId="77777777" w:rsidR="00950A1D" w:rsidRPr="00950A1D" w:rsidRDefault="00950A1D" w:rsidP="00950A1D">
      <w:pPr>
        <w:rPr>
          <w:b/>
          <w:bCs/>
        </w:rPr>
      </w:pPr>
      <w:r w:rsidRPr="00950A1D">
        <w:rPr>
          <w:b/>
          <w:bCs/>
        </w:rPr>
        <w:t>Le temps des papillons est une société française regroupant des grands noms de marques de luxe, de mode et de beauté. Elle est leader sur le secteur des grandes maisons de couture confectionnant des robes de mariage.</w:t>
      </w:r>
    </w:p>
    <w:p w14:paraId="3A5F778E" w14:textId="77777777" w:rsidR="00950A1D" w:rsidRPr="00950A1D" w:rsidRDefault="00950A1D" w:rsidP="00950A1D">
      <w:pPr>
        <w:rPr>
          <w:b/>
          <w:bCs/>
        </w:rPr>
      </w:pPr>
      <w:r w:rsidRPr="00950A1D">
        <w:rPr>
          <w:b/>
          <w:bCs/>
        </w:rPr>
        <w:t>LTP possède des marchés principalement en France, mais également dans d’autres régions du monde.</w:t>
      </w:r>
    </w:p>
    <w:p w14:paraId="7B7A512F" w14:textId="77777777" w:rsidR="00950A1D" w:rsidRPr="00950A1D" w:rsidRDefault="00950A1D" w:rsidP="00950A1D">
      <w:pPr>
        <w:rPr>
          <w:b/>
          <w:bCs/>
        </w:rPr>
      </w:pPr>
      <w:r w:rsidRPr="00950A1D">
        <w:rPr>
          <w:b/>
          <w:bCs/>
        </w:rPr>
        <w:t>LTP assure elle-même la livraison de ses produits auprès de ses clients à travers des différents transporteurs :</w:t>
      </w:r>
    </w:p>
    <w:p w14:paraId="1E8966AC" w14:textId="77777777" w:rsidR="00950A1D" w:rsidRPr="00950A1D" w:rsidRDefault="00950A1D" w:rsidP="00950A1D">
      <w:pPr>
        <w:numPr>
          <w:ilvl w:val="0"/>
          <w:numId w:val="10"/>
        </w:numPr>
        <w:rPr>
          <w:b/>
          <w:bCs/>
        </w:rPr>
      </w:pPr>
      <w:r w:rsidRPr="00950A1D">
        <w:rPr>
          <w:b/>
          <w:bCs/>
        </w:rPr>
        <w:t>Transporteur livrant en France : “Livreur LTP France”</w:t>
      </w:r>
    </w:p>
    <w:p w14:paraId="18348BDC" w14:textId="77777777" w:rsidR="00950A1D" w:rsidRPr="00950A1D" w:rsidRDefault="00950A1D" w:rsidP="00950A1D">
      <w:pPr>
        <w:numPr>
          <w:ilvl w:val="0"/>
          <w:numId w:val="10"/>
        </w:numPr>
        <w:rPr>
          <w:b/>
          <w:bCs/>
        </w:rPr>
      </w:pPr>
      <w:r w:rsidRPr="00950A1D">
        <w:rPr>
          <w:b/>
          <w:bCs/>
        </w:rPr>
        <w:t>Transporteur livrant en Europe (hors France) : “Transport Luxe Europe”</w:t>
      </w:r>
    </w:p>
    <w:p w14:paraId="32E63351" w14:textId="77777777" w:rsidR="00950A1D" w:rsidRPr="00950A1D" w:rsidRDefault="00950A1D" w:rsidP="00950A1D">
      <w:pPr>
        <w:numPr>
          <w:ilvl w:val="0"/>
          <w:numId w:val="10"/>
        </w:numPr>
        <w:rPr>
          <w:b/>
          <w:bCs/>
        </w:rPr>
      </w:pPr>
      <w:r w:rsidRPr="00950A1D">
        <w:rPr>
          <w:b/>
          <w:bCs/>
        </w:rPr>
        <w:t>Transporteur international (régions hors Europe) :”Rapid International Transport”</w:t>
      </w:r>
    </w:p>
    <w:p w14:paraId="444B6D56" w14:textId="77777777" w:rsidR="00950A1D" w:rsidRPr="00950A1D" w:rsidRDefault="00950A1D" w:rsidP="00950A1D">
      <w:pPr>
        <w:rPr>
          <w:b/>
          <w:bCs/>
        </w:rPr>
      </w:pPr>
      <w:r w:rsidRPr="00950A1D">
        <w:rPr>
          <w:b/>
          <w:bCs/>
        </w:rPr>
        <w:t>Romain Fromont, le responsable du pôle étude, vous invite à une réunion pour vous présenter la nouvelle application Salesforce à mettre en place pour les agents du service client de suivi des livraisons et les équipes de commerciaux.</w:t>
      </w:r>
    </w:p>
    <w:p w14:paraId="1CAE5DF3" w14:textId="77777777" w:rsidR="00950A1D" w:rsidRPr="00950A1D" w:rsidRDefault="00950A1D" w:rsidP="00950A1D">
      <w:pPr>
        <w:rPr>
          <w:b/>
          <w:bCs/>
        </w:rPr>
      </w:pPr>
      <w:r w:rsidRPr="00950A1D">
        <w:rPr>
          <w:b/>
          <w:bCs/>
        </w:rPr>
        <w:t>Les participants à cette réunion sont :</w:t>
      </w:r>
    </w:p>
    <w:p w14:paraId="685707B8" w14:textId="77777777" w:rsidR="00950A1D" w:rsidRPr="00950A1D" w:rsidRDefault="00950A1D" w:rsidP="00950A1D">
      <w:pPr>
        <w:numPr>
          <w:ilvl w:val="0"/>
          <w:numId w:val="11"/>
        </w:numPr>
        <w:rPr>
          <w:b/>
          <w:bCs/>
        </w:rPr>
      </w:pPr>
      <w:r w:rsidRPr="00950A1D">
        <w:rPr>
          <w:b/>
          <w:bCs/>
        </w:rPr>
        <w:lastRenderedPageBreak/>
        <w:t>Marie Dupont, responsable de la division suivi des livraisons du département service client ;</w:t>
      </w:r>
    </w:p>
    <w:p w14:paraId="6DD012E1" w14:textId="77777777" w:rsidR="00950A1D" w:rsidRPr="00950A1D" w:rsidRDefault="00950A1D" w:rsidP="00950A1D">
      <w:pPr>
        <w:numPr>
          <w:ilvl w:val="0"/>
          <w:numId w:val="11"/>
        </w:numPr>
        <w:rPr>
          <w:b/>
          <w:bCs/>
        </w:rPr>
      </w:pPr>
      <w:r w:rsidRPr="00950A1D">
        <w:rPr>
          <w:b/>
          <w:bCs/>
        </w:rPr>
        <w:t xml:space="preserve">Sébastien </w:t>
      </w:r>
      <w:proofErr w:type="spellStart"/>
      <w:r w:rsidRPr="00950A1D">
        <w:rPr>
          <w:b/>
          <w:bCs/>
        </w:rPr>
        <w:t>Nozerac</w:t>
      </w:r>
      <w:proofErr w:type="spellEnd"/>
      <w:r w:rsidRPr="00950A1D">
        <w:rPr>
          <w:b/>
          <w:bCs/>
        </w:rPr>
        <w:t>, le manager des commerciaux ;</w:t>
      </w:r>
    </w:p>
    <w:p w14:paraId="6271374D" w14:textId="77777777" w:rsidR="00950A1D" w:rsidRPr="00950A1D" w:rsidRDefault="00950A1D" w:rsidP="00950A1D">
      <w:pPr>
        <w:numPr>
          <w:ilvl w:val="0"/>
          <w:numId w:val="11"/>
        </w:numPr>
        <w:rPr>
          <w:b/>
          <w:bCs/>
        </w:rPr>
      </w:pPr>
      <w:r w:rsidRPr="00950A1D">
        <w:rPr>
          <w:b/>
          <w:bCs/>
        </w:rPr>
        <w:t>Romain ;</w:t>
      </w:r>
    </w:p>
    <w:p w14:paraId="2C635EAA" w14:textId="77777777" w:rsidR="00950A1D" w:rsidRPr="00950A1D" w:rsidRDefault="00950A1D" w:rsidP="00950A1D">
      <w:pPr>
        <w:numPr>
          <w:ilvl w:val="0"/>
          <w:numId w:val="11"/>
        </w:numPr>
        <w:rPr>
          <w:b/>
          <w:bCs/>
        </w:rPr>
      </w:pPr>
      <w:r w:rsidRPr="00950A1D">
        <w:rPr>
          <w:b/>
          <w:bCs/>
        </w:rPr>
        <w:t>et vous.</w:t>
      </w:r>
    </w:p>
    <w:p w14:paraId="7B33637D" w14:textId="77777777" w:rsidR="00950A1D" w:rsidRPr="00950A1D" w:rsidRDefault="00950A1D" w:rsidP="00950A1D">
      <w:pPr>
        <w:rPr>
          <w:b/>
          <w:bCs/>
        </w:rPr>
      </w:pPr>
      <w:r w:rsidRPr="00950A1D">
        <w:rPr>
          <w:b/>
          <w:bCs/>
        </w:rPr>
        <w:t>Pendant cette réunion, Sébastien insiste sur le fait que les commerciaux ont besoin d’un outil fluide pour le travail quotidien. Il remonte également le fait qu’ils ont besoin d’un CRM leur permettant d’améliorer leur productivité et d’atteindre leurs objectifs.</w:t>
      </w:r>
    </w:p>
    <w:p w14:paraId="7D7CBA67" w14:textId="77777777" w:rsidR="00950A1D" w:rsidRPr="00950A1D" w:rsidRDefault="00950A1D" w:rsidP="00950A1D">
      <w:pPr>
        <w:rPr>
          <w:b/>
          <w:bCs/>
        </w:rPr>
      </w:pPr>
      <w:r w:rsidRPr="00950A1D">
        <w:rPr>
          <w:b/>
          <w:bCs/>
        </w:rPr>
        <w:t>De son côté, Marie explique que les agents de supports reçoivent en moyenne 194 appels par jour de la part de clients qui cherchent des informations concernant la livraison de leurs colis. Cependant, les agents ont peu de visibilité sur la livraison des colis car les données sont stockées chez les trois transporteurs principaux de l’entreprise :</w:t>
      </w:r>
    </w:p>
    <w:p w14:paraId="3507F555" w14:textId="77777777" w:rsidR="00950A1D" w:rsidRPr="00950A1D" w:rsidRDefault="00950A1D" w:rsidP="00950A1D">
      <w:pPr>
        <w:numPr>
          <w:ilvl w:val="0"/>
          <w:numId w:val="12"/>
        </w:numPr>
        <w:rPr>
          <w:b/>
          <w:bCs/>
        </w:rPr>
      </w:pPr>
      <w:r w:rsidRPr="00950A1D">
        <w:rPr>
          <w:b/>
          <w:bCs/>
        </w:rPr>
        <w:t>LTP France</w:t>
      </w:r>
    </w:p>
    <w:p w14:paraId="0D5B97B9" w14:textId="77777777" w:rsidR="00950A1D" w:rsidRPr="00950A1D" w:rsidRDefault="00950A1D" w:rsidP="00950A1D">
      <w:pPr>
        <w:numPr>
          <w:ilvl w:val="0"/>
          <w:numId w:val="12"/>
        </w:numPr>
        <w:rPr>
          <w:b/>
          <w:bCs/>
        </w:rPr>
      </w:pPr>
      <w:r w:rsidRPr="00950A1D">
        <w:rPr>
          <w:b/>
          <w:bCs/>
        </w:rPr>
        <w:t>Transport Luxe Europe</w:t>
      </w:r>
    </w:p>
    <w:p w14:paraId="0DD83F85" w14:textId="77777777" w:rsidR="00950A1D" w:rsidRPr="00950A1D" w:rsidRDefault="00950A1D" w:rsidP="00950A1D">
      <w:pPr>
        <w:numPr>
          <w:ilvl w:val="0"/>
          <w:numId w:val="12"/>
        </w:numPr>
        <w:rPr>
          <w:b/>
          <w:bCs/>
        </w:rPr>
      </w:pPr>
      <w:r w:rsidRPr="00950A1D">
        <w:rPr>
          <w:b/>
          <w:bCs/>
        </w:rPr>
        <w:t>Rapid International Transport</w:t>
      </w:r>
    </w:p>
    <w:p w14:paraId="3C098458" w14:textId="77777777" w:rsidR="00950A1D" w:rsidRPr="00950A1D" w:rsidRDefault="00950A1D" w:rsidP="00950A1D">
      <w:pPr>
        <w:rPr>
          <w:b/>
          <w:bCs/>
        </w:rPr>
      </w:pPr>
      <w:r w:rsidRPr="00950A1D">
        <w:rPr>
          <w:b/>
          <w:bCs/>
        </w:rPr>
        <w:t>Romain vous explique que l’application sera utilisées par les services de Marie et Sébastien :</w:t>
      </w:r>
    </w:p>
    <w:p w14:paraId="5426F231" w14:textId="77777777" w:rsidR="00950A1D" w:rsidRPr="00950A1D" w:rsidRDefault="00950A1D" w:rsidP="00950A1D">
      <w:pPr>
        <w:numPr>
          <w:ilvl w:val="0"/>
          <w:numId w:val="13"/>
        </w:numPr>
        <w:rPr>
          <w:b/>
          <w:bCs/>
        </w:rPr>
      </w:pPr>
      <w:r w:rsidRPr="00950A1D">
        <w:rPr>
          <w:b/>
          <w:bCs/>
        </w:rPr>
        <w:t>Les commerciaux vont récupérer les leads, les convertir en compte, contact et/ou opportunité, gérer les opportunités et créer les livraisons.</w:t>
      </w:r>
    </w:p>
    <w:p w14:paraId="752633EA" w14:textId="77777777" w:rsidR="00950A1D" w:rsidRPr="00950A1D" w:rsidRDefault="00950A1D" w:rsidP="00950A1D">
      <w:pPr>
        <w:numPr>
          <w:ilvl w:val="0"/>
          <w:numId w:val="13"/>
        </w:numPr>
        <w:rPr>
          <w:b/>
          <w:bCs/>
        </w:rPr>
      </w:pPr>
      <w:r w:rsidRPr="00950A1D">
        <w:rPr>
          <w:b/>
          <w:bCs/>
        </w:rPr>
        <w:t>Les agents de support vont gérer la partie suivi des livraisons. Pour cela, ils devront pouvoir accéder rapidement à la fiche du client à partir du numéro de la commande, du nom ou du mail du client. Le suivi des livraisons quant à lui devra être automatisé de sorte à informer automatiquement les clients de l’état d’avancement de leurs livraisons.</w:t>
      </w:r>
    </w:p>
    <w:p w14:paraId="55A28A59" w14:textId="77777777" w:rsidR="00950A1D" w:rsidRPr="00950A1D" w:rsidRDefault="00950A1D" w:rsidP="00950A1D">
      <w:pPr>
        <w:rPr>
          <w:b/>
          <w:bCs/>
        </w:rPr>
      </w:pPr>
      <w:r w:rsidRPr="00950A1D">
        <w:rPr>
          <w:b/>
          <w:bCs/>
        </w:rPr>
        <w:t>À la suite de cette réunion, Romain vous envoie un mail pour vous résumer la liste des tâches à accomplir. </w:t>
      </w:r>
    </w:p>
    <w:tbl>
      <w:tblPr>
        <w:tblW w:w="0" w:type="auto"/>
        <w:tblCellSpacing w:w="15" w:type="dxa"/>
        <w:tblBorders>
          <w:top w:val="single" w:sz="6" w:space="0" w:color="DAD9DC"/>
          <w:left w:val="single" w:sz="6" w:space="0" w:color="DAD9DC"/>
          <w:bottom w:val="single" w:sz="6" w:space="0" w:color="DAD9DC"/>
          <w:right w:val="single" w:sz="6" w:space="0" w:color="DAD9DC"/>
        </w:tblBorders>
        <w:tblCellMar>
          <w:top w:w="15" w:type="dxa"/>
          <w:left w:w="15" w:type="dxa"/>
          <w:bottom w:w="15" w:type="dxa"/>
          <w:right w:w="15" w:type="dxa"/>
        </w:tblCellMar>
        <w:tblLook w:val="04A0" w:firstRow="1" w:lastRow="0" w:firstColumn="1" w:lastColumn="0" w:noHBand="0" w:noVBand="1"/>
      </w:tblPr>
      <w:tblGrid>
        <w:gridCol w:w="9056"/>
      </w:tblGrid>
      <w:tr w:rsidR="00950A1D" w:rsidRPr="00950A1D" w14:paraId="357EE8BB" w14:textId="77777777">
        <w:trPr>
          <w:tblCellSpacing w:w="15" w:type="dxa"/>
        </w:trPr>
        <w:tc>
          <w:tcPr>
            <w:tcW w:w="0" w:type="auto"/>
            <w:shd w:val="clear" w:color="auto" w:fill="F5F5F5"/>
            <w:hideMark/>
          </w:tcPr>
          <w:p w14:paraId="57A2595D" w14:textId="77777777" w:rsidR="00950A1D" w:rsidRPr="00950A1D" w:rsidRDefault="00950A1D" w:rsidP="00950A1D">
            <w:pPr>
              <w:rPr>
                <w:b/>
                <w:bCs/>
              </w:rPr>
            </w:pPr>
            <w:r w:rsidRPr="00950A1D">
              <w:rPr>
                <w:b/>
                <w:bCs/>
              </w:rPr>
              <w:t>Compte-rendu de notre réunion</w:t>
            </w:r>
          </w:p>
          <w:p w14:paraId="0A4B273F" w14:textId="77777777" w:rsidR="00950A1D" w:rsidRPr="00950A1D" w:rsidRDefault="00950A1D" w:rsidP="00950A1D">
            <w:pPr>
              <w:rPr>
                <w:b/>
                <w:bCs/>
              </w:rPr>
            </w:pPr>
            <w:r w:rsidRPr="00950A1D">
              <w:rPr>
                <w:b/>
                <w:bCs/>
              </w:rPr>
              <w:t>De : Romain</w:t>
            </w:r>
            <w:r w:rsidRPr="00950A1D">
              <w:rPr>
                <w:b/>
                <w:bCs/>
              </w:rPr>
              <w:br/>
              <w:t>À : Développeur</w:t>
            </w:r>
            <w:r w:rsidRPr="00950A1D">
              <w:rPr>
                <w:b/>
                <w:bCs/>
              </w:rPr>
              <w:br/>
              <w:t>Le 20 avril 2019 à 14 h 17</w:t>
            </w:r>
          </w:p>
          <w:p w14:paraId="002D42EE" w14:textId="77777777" w:rsidR="00950A1D" w:rsidRPr="00950A1D" w:rsidRDefault="00950A1D" w:rsidP="00950A1D">
            <w:pPr>
              <w:rPr>
                <w:b/>
                <w:bCs/>
              </w:rPr>
            </w:pPr>
            <w:r w:rsidRPr="00950A1D">
              <w:rPr>
                <w:b/>
                <w:bCs/>
              </w:rPr>
              <w:t>------------------------------------------------------------------------------------------------------------</w:t>
            </w:r>
          </w:p>
          <w:p w14:paraId="636D49EC" w14:textId="77777777" w:rsidR="00950A1D" w:rsidRPr="00950A1D" w:rsidRDefault="00950A1D" w:rsidP="00950A1D">
            <w:pPr>
              <w:rPr>
                <w:b/>
                <w:bCs/>
              </w:rPr>
            </w:pPr>
            <w:r w:rsidRPr="00950A1D">
              <w:rPr>
                <w:b/>
                <w:bCs/>
              </w:rPr>
              <w:t>Bonjour,</w:t>
            </w:r>
          </w:p>
          <w:p w14:paraId="72B9DC0B" w14:textId="77777777" w:rsidR="00950A1D" w:rsidRPr="00950A1D" w:rsidRDefault="00950A1D" w:rsidP="00950A1D">
            <w:pPr>
              <w:rPr>
                <w:b/>
                <w:bCs/>
              </w:rPr>
            </w:pPr>
            <w:r w:rsidRPr="00950A1D">
              <w:rPr>
                <w:b/>
                <w:bCs/>
              </w:rPr>
              <w:t>Je suis ravi de voir ce projet commencer.</w:t>
            </w:r>
          </w:p>
          <w:p w14:paraId="5F3B7D24" w14:textId="77777777" w:rsidR="00950A1D" w:rsidRPr="00950A1D" w:rsidRDefault="00950A1D" w:rsidP="00950A1D">
            <w:pPr>
              <w:rPr>
                <w:b/>
                <w:bCs/>
              </w:rPr>
            </w:pPr>
            <w:r w:rsidRPr="00950A1D">
              <w:rPr>
                <w:b/>
                <w:bCs/>
              </w:rPr>
              <w:br/>
            </w:r>
          </w:p>
          <w:p w14:paraId="083CC4B1" w14:textId="77777777" w:rsidR="00950A1D" w:rsidRPr="00950A1D" w:rsidRDefault="00950A1D" w:rsidP="00950A1D">
            <w:pPr>
              <w:rPr>
                <w:b/>
                <w:bCs/>
              </w:rPr>
            </w:pPr>
            <w:r w:rsidRPr="00950A1D">
              <w:rPr>
                <w:b/>
                <w:bCs/>
              </w:rPr>
              <w:t>Suite à notre réunion, je précise les éléments dont les équipes ont besoin dans leur outil CRM. Voici les tâches à effectuer :</w:t>
            </w:r>
          </w:p>
          <w:p w14:paraId="1E528262" w14:textId="77777777" w:rsidR="00950A1D" w:rsidRPr="00950A1D" w:rsidRDefault="00950A1D" w:rsidP="00950A1D">
            <w:pPr>
              <w:numPr>
                <w:ilvl w:val="0"/>
                <w:numId w:val="14"/>
              </w:numPr>
              <w:rPr>
                <w:b/>
                <w:bCs/>
              </w:rPr>
            </w:pPr>
            <w:r w:rsidRPr="00950A1D">
              <w:rPr>
                <w:b/>
                <w:bCs/>
              </w:rPr>
              <w:t xml:space="preserve">Rédaction des </w:t>
            </w:r>
            <w:proofErr w:type="spellStart"/>
            <w:r w:rsidRPr="00950A1D">
              <w:rPr>
                <w:b/>
                <w:bCs/>
              </w:rPr>
              <w:t>des</w:t>
            </w:r>
            <w:proofErr w:type="spellEnd"/>
            <w:r w:rsidRPr="00950A1D">
              <w:rPr>
                <w:b/>
                <w:bCs/>
              </w:rPr>
              <w:t xml:space="preserve"> spécifications techniques de l’application ;</w:t>
            </w:r>
          </w:p>
          <w:p w14:paraId="5E60B966" w14:textId="77777777" w:rsidR="00950A1D" w:rsidRPr="00950A1D" w:rsidRDefault="00950A1D" w:rsidP="00950A1D">
            <w:pPr>
              <w:numPr>
                <w:ilvl w:val="0"/>
                <w:numId w:val="14"/>
              </w:numPr>
              <w:rPr>
                <w:b/>
                <w:bCs/>
              </w:rPr>
            </w:pPr>
            <w:r w:rsidRPr="00950A1D">
              <w:rPr>
                <w:b/>
                <w:bCs/>
              </w:rPr>
              <w:lastRenderedPageBreak/>
              <w:t>Réalisation d’un diagramme UML représentant le modèle de données de l’application à implémenter ;</w:t>
            </w:r>
          </w:p>
          <w:p w14:paraId="3FB5690D" w14:textId="77777777" w:rsidR="00950A1D" w:rsidRPr="00950A1D" w:rsidRDefault="00950A1D" w:rsidP="00950A1D">
            <w:pPr>
              <w:numPr>
                <w:ilvl w:val="0"/>
                <w:numId w:val="14"/>
              </w:numPr>
              <w:rPr>
                <w:b/>
                <w:bCs/>
              </w:rPr>
            </w:pPr>
            <w:r w:rsidRPr="00950A1D">
              <w:rPr>
                <w:b/>
                <w:bCs/>
              </w:rPr>
              <w:t>Rédaction d’un document listant les droits d’accès pour chaque profil à chaque objet Salesforce implémenté ainsi que l’accès sur les données (qui peut voir quoi) ;</w:t>
            </w:r>
          </w:p>
          <w:p w14:paraId="2D8C0040" w14:textId="77777777" w:rsidR="00950A1D" w:rsidRPr="00950A1D" w:rsidRDefault="00950A1D" w:rsidP="00950A1D">
            <w:pPr>
              <w:numPr>
                <w:ilvl w:val="0"/>
                <w:numId w:val="14"/>
              </w:numPr>
              <w:rPr>
                <w:b/>
                <w:bCs/>
              </w:rPr>
            </w:pPr>
            <w:r w:rsidRPr="00950A1D">
              <w:rPr>
                <w:b/>
                <w:bCs/>
              </w:rPr>
              <w:t>Rédaction d’un document proposant la stratégie d’import des données dans Salesforce.</w:t>
            </w:r>
          </w:p>
          <w:p w14:paraId="6EF259A2" w14:textId="77777777" w:rsidR="00950A1D" w:rsidRPr="00950A1D" w:rsidRDefault="00950A1D" w:rsidP="00950A1D">
            <w:pPr>
              <w:rPr>
                <w:b/>
                <w:bCs/>
              </w:rPr>
            </w:pPr>
            <w:r w:rsidRPr="00950A1D">
              <w:rPr>
                <w:b/>
                <w:bCs/>
              </w:rPr>
              <w:br/>
            </w:r>
          </w:p>
          <w:p w14:paraId="62659981" w14:textId="77777777" w:rsidR="00950A1D" w:rsidRPr="00950A1D" w:rsidRDefault="00950A1D" w:rsidP="00950A1D">
            <w:pPr>
              <w:rPr>
                <w:b/>
                <w:bCs/>
              </w:rPr>
            </w:pPr>
            <w:r w:rsidRPr="00950A1D">
              <w:rPr>
                <w:b/>
                <w:bCs/>
              </w:rPr>
              <w:t>Tu trouveras ci-dessous un jeu de données fourni par Sébastien. Je te mets également en pièce jointe le </w:t>
            </w:r>
            <w:hyperlink r:id="rId7" w:history="1">
              <w:r w:rsidRPr="00950A1D">
                <w:rPr>
                  <w:rStyle w:val="Lienhypertexte"/>
                  <w:b/>
                  <w:bCs/>
                </w:rPr>
                <w:t>cahier des charges</w:t>
              </w:r>
            </w:hyperlink>
            <w:r w:rsidRPr="00950A1D">
              <w:rPr>
                <w:b/>
                <w:bCs/>
              </w:rPr>
              <w:t> de l’application.</w:t>
            </w:r>
          </w:p>
          <w:tbl>
            <w:tblPr>
              <w:tblW w:w="0" w:type="auto"/>
              <w:tblCellSpacing w:w="15" w:type="dxa"/>
              <w:tblBorders>
                <w:top w:val="single" w:sz="6" w:space="0" w:color="DAD9DC"/>
                <w:left w:val="single" w:sz="6" w:space="0" w:color="DAD9DC"/>
                <w:bottom w:val="single" w:sz="6" w:space="0" w:color="DAD9DC"/>
                <w:right w:val="single" w:sz="6" w:space="0" w:color="DAD9DC"/>
              </w:tblBorders>
              <w:tblCellMar>
                <w:top w:w="15" w:type="dxa"/>
                <w:left w:w="15" w:type="dxa"/>
                <w:bottom w:w="15" w:type="dxa"/>
                <w:right w:w="15" w:type="dxa"/>
              </w:tblCellMar>
              <w:tblLook w:val="04A0" w:firstRow="1" w:lastRow="0" w:firstColumn="1" w:lastColumn="0" w:noHBand="0" w:noVBand="1"/>
            </w:tblPr>
            <w:tblGrid>
              <w:gridCol w:w="1636"/>
              <w:gridCol w:w="1108"/>
            </w:tblGrid>
            <w:tr w:rsidR="00950A1D" w:rsidRPr="00950A1D" w14:paraId="69C1FADE" w14:textId="77777777">
              <w:trPr>
                <w:tblCellSpacing w:w="15" w:type="dxa"/>
              </w:trPr>
              <w:tc>
                <w:tcPr>
                  <w:tcW w:w="0" w:type="auto"/>
                  <w:shd w:val="clear" w:color="auto" w:fill="F5F5F5"/>
                  <w:hideMark/>
                </w:tcPr>
                <w:p w14:paraId="6EBEDB3A" w14:textId="77777777" w:rsidR="00950A1D" w:rsidRPr="00950A1D" w:rsidRDefault="00950A1D" w:rsidP="00950A1D">
                  <w:pPr>
                    <w:rPr>
                      <w:b/>
                      <w:bCs/>
                    </w:rPr>
                  </w:pPr>
                  <w:r w:rsidRPr="00950A1D">
                    <w:rPr>
                      <w:b/>
                      <w:bCs/>
                    </w:rPr>
                    <w:t>Type de données</w:t>
                  </w:r>
                </w:p>
              </w:tc>
              <w:tc>
                <w:tcPr>
                  <w:tcW w:w="0" w:type="auto"/>
                  <w:shd w:val="clear" w:color="auto" w:fill="F5F5F5"/>
                  <w:hideMark/>
                </w:tcPr>
                <w:p w14:paraId="2AED3975" w14:textId="77777777" w:rsidR="00950A1D" w:rsidRPr="00950A1D" w:rsidRDefault="00950A1D" w:rsidP="00950A1D">
                  <w:pPr>
                    <w:rPr>
                      <w:b/>
                      <w:bCs/>
                    </w:rPr>
                  </w:pPr>
                  <w:r w:rsidRPr="00950A1D">
                    <w:rPr>
                      <w:b/>
                      <w:bCs/>
                    </w:rPr>
                    <w:t>Volumétrie</w:t>
                  </w:r>
                </w:p>
              </w:tc>
            </w:tr>
            <w:tr w:rsidR="00950A1D" w:rsidRPr="00950A1D" w14:paraId="01756346" w14:textId="77777777">
              <w:trPr>
                <w:tblCellSpacing w:w="15" w:type="dxa"/>
              </w:trPr>
              <w:tc>
                <w:tcPr>
                  <w:tcW w:w="0" w:type="auto"/>
                  <w:shd w:val="clear" w:color="auto" w:fill="FFFFFF"/>
                  <w:hideMark/>
                </w:tcPr>
                <w:p w14:paraId="51C20DC9" w14:textId="77777777" w:rsidR="00950A1D" w:rsidRPr="00950A1D" w:rsidRDefault="00950A1D" w:rsidP="00950A1D">
                  <w:pPr>
                    <w:rPr>
                      <w:b/>
                      <w:bCs/>
                    </w:rPr>
                  </w:pPr>
                  <w:r w:rsidRPr="00950A1D">
                    <w:rPr>
                      <w:b/>
                      <w:bCs/>
                    </w:rPr>
                    <w:t>Opportunité</w:t>
                  </w:r>
                </w:p>
              </w:tc>
              <w:tc>
                <w:tcPr>
                  <w:tcW w:w="0" w:type="auto"/>
                  <w:shd w:val="clear" w:color="auto" w:fill="FFFFFF"/>
                  <w:hideMark/>
                </w:tcPr>
                <w:p w14:paraId="1C97AA85" w14:textId="77777777" w:rsidR="00950A1D" w:rsidRPr="00950A1D" w:rsidRDefault="00950A1D" w:rsidP="00950A1D">
                  <w:pPr>
                    <w:rPr>
                      <w:b/>
                      <w:bCs/>
                    </w:rPr>
                  </w:pPr>
                  <w:r w:rsidRPr="00950A1D">
                    <w:rPr>
                      <w:b/>
                      <w:bCs/>
                    </w:rPr>
                    <w:t>234 000</w:t>
                  </w:r>
                </w:p>
              </w:tc>
            </w:tr>
            <w:tr w:rsidR="00950A1D" w:rsidRPr="00950A1D" w14:paraId="40A9A0A6" w14:textId="77777777">
              <w:trPr>
                <w:tblCellSpacing w:w="15" w:type="dxa"/>
              </w:trPr>
              <w:tc>
                <w:tcPr>
                  <w:tcW w:w="0" w:type="auto"/>
                  <w:shd w:val="clear" w:color="auto" w:fill="F5F5F5"/>
                  <w:hideMark/>
                </w:tcPr>
                <w:p w14:paraId="0F6E1554" w14:textId="77777777" w:rsidR="00950A1D" w:rsidRPr="00950A1D" w:rsidRDefault="00950A1D" w:rsidP="00950A1D">
                  <w:pPr>
                    <w:rPr>
                      <w:b/>
                      <w:bCs/>
                    </w:rPr>
                  </w:pPr>
                  <w:r w:rsidRPr="00950A1D">
                    <w:rPr>
                      <w:b/>
                      <w:bCs/>
                    </w:rPr>
                    <w:t>Compte</w:t>
                  </w:r>
                </w:p>
              </w:tc>
              <w:tc>
                <w:tcPr>
                  <w:tcW w:w="0" w:type="auto"/>
                  <w:shd w:val="clear" w:color="auto" w:fill="F5F5F5"/>
                  <w:hideMark/>
                </w:tcPr>
                <w:p w14:paraId="0D34E108" w14:textId="77777777" w:rsidR="00950A1D" w:rsidRPr="00950A1D" w:rsidRDefault="00950A1D" w:rsidP="00950A1D">
                  <w:pPr>
                    <w:rPr>
                      <w:b/>
                      <w:bCs/>
                    </w:rPr>
                  </w:pPr>
                  <w:r w:rsidRPr="00950A1D">
                    <w:rPr>
                      <w:b/>
                      <w:bCs/>
                    </w:rPr>
                    <w:t>2 123 000</w:t>
                  </w:r>
                </w:p>
              </w:tc>
            </w:tr>
            <w:tr w:rsidR="00950A1D" w:rsidRPr="00950A1D" w14:paraId="2A851D2E" w14:textId="77777777">
              <w:trPr>
                <w:tblCellSpacing w:w="15" w:type="dxa"/>
              </w:trPr>
              <w:tc>
                <w:tcPr>
                  <w:tcW w:w="0" w:type="auto"/>
                  <w:shd w:val="clear" w:color="auto" w:fill="FFFFFF"/>
                  <w:hideMark/>
                </w:tcPr>
                <w:p w14:paraId="4684CCFE" w14:textId="77777777" w:rsidR="00950A1D" w:rsidRPr="00950A1D" w:rsidRDefault="00950A1D" w:rsidP="00950A1D">
                  <w:pPr>
                    <w:rPr>
                      <w:b/>
                      <w:bCs/>
                    </w:rPr>
                  </w:pPr>
                  <w:r w:rsidRPr="00950A1D">
                    <w:rPr>
                      <w:b/>
                      <w:bCs/>
                    </w:rPr>
                    <w:t>Produit</w:t>
                  </w:r>
                </w:p>
              </w:tc>
              <w:tc>
                <w:tcPr>
                  <w:tcW w:w="0" w:type="auto"/>
                  <w:shd w:val="clear" w:color="auto" w:fill="FFFFFF"/>
                  <w:hideMark/>
                </w:tcPr>
                <w:p w14:paraId="6FB915C5" w14:textId="77777777" w:rsidR="00950A1D" w:rsidRPr="00950A1D" w:rsidRDefault="00950A1D" w:rsidP="00950A1D">
                  <w:pPr>
                    <w:rPr>
                      <w:b/>
                      <w:bCs/>
                    </w:rPr>
                  </w:pPr>
                  <w:r w:rsidRPr="00950A1D">
                    <w:rPr>
                      <w:b/>
                      <w:bCs/>
                    </w:rPr>
                    <w:t>56 700</w:t>
                  </w:r>
                </w:p>
              </w:tc>
            </w:tr>
            <w:tr w:rsidR="00950A1D" w:rsidRPr="00950A1D" w14:paraId="298E3563" w14:textId="77777777">
              <w:trPr>
                <w:tblCellSpacing w:w="15" w:type="dxa"/>
              </w:trPr>
              <w:tc>
                <w:tcPr>
                  <w:tcW w:w="0" w:type="auto"/>
                  <w:shd w:val="clear" w:color="auto" w:fill="F5F5F5"/>
                  <w:hideMark/>
                </w:tcPr>
                <w:p w14:paraId="4FBD35DE" w14:textId="77777777" w:rsidR="00950A1D" w:rsidRPr="00950A1D" w:rsidRDefault="00950A1D" w:rsidP="00950A1D">
                  <w:pPr>
                    <w:rPr>
                      <w:b/>
                      <w:bCs/>
                    </w:rPr>
                  </w:pPr>
                  <w:r w:rsidRPr="00950A1D">
                    <w:rPr>
                      <w:b/>
                      <w:bCs/>
                    </w:rPr>
                    <w:t>Contact</w:t>
                  </w:r>
                </w:p>
              </w:tc>
              <w:tc>
                <w:tcPr>
                  <w:tcW w:w="0" w:type="auto"/>
                  <w:shd w:val="clear" w:color="auto" w:fill="F5F5F5"/>
                  <w:hideMark/>
                </w:tcPr>
                <w:p w14:paraId="28C85C6B" w14:textId="77777777" w:rsidR="00950A1D" w:rsidRPr="00950A1D" w:rsidRDefault="00950A1D" w:rsidP="00950A1D">
                  <w:pPr>
                    <w:rPr>
                      <w:b/>
                      <w:bCs/>
                    </w:rPr>
                  </w:pPr>
                  <w:r w:rsidRPr="00950A1D">
                    <w:rPr>
                      <w:b/>
                      <w:bCs/>
                    </w:rPr>
                    <w:t>3 239 870</w:t>
                  </w:r>
                </w:p>
              </w:tc>
            </w:tr>
          </w:tbl>
          <w:p w14:paraId="4FA2D980" w14:textId="77777777" w:rsidR="00950A1D" w:rsidRPr="00950A1D" w:rsidRDefault="00950A1D" w:rsidP="00950A1D">
            <w:pPr>
              <w:rPr>
                <w:b/>
                <w:bCs/>
              </w:rPr>
            </w:pPr>
            <w:r w:rsidRPr="00950A1D">
              <w:rPr>
                <w:b/>
                <w:bCs/>
              </w:rPr>
              <w:t>Merci,</w:t>
            </w:r>
            <w:r w:rsidRPr="00950A1D">
              <w:rPr>
                <w:b/>
                <w:bCs/>
              </w:rPr>
              <w:br/>
              <w:t>Romain</w:t>
            </w:r>
          </w:p>
        </w:tc>
      </w:tr>
    </w:tbl>
    <w:p w14:paraId="60B3109E" w14:textId="77777777" w:rsidR="00950A1D" w:rsidRPr="00950A1D" w:rsidRDefault="00950A1D" w:rsidP="00950A1D">
      <w:pPr>
        <w:rPr>
          <w:b/>
          <w:bCs/>
        </w:rPr>
      </w:pPr>
      <w:r w:rsidRPr="00950A1D">
        <w:rPr>
          <w:b/>
          <w:bCs/>
        </w:rPr>
        <w:lastRenderedPageBreak/>
        <w:t>Livrables</w:t>
      </w:r>
    </w:p>
    <w:p w14:paraId="50917090" w14:textId="77777777" w:rsidR="00950A1D" w:rsidRPr="00950A1D" w:rsidRDefault="00950A1D" w:rsidP="00950A1D">
      <w:pPr>
        <w:numPr>
          <w:ilvl w:val="0"/>
          <w:numId w:val="15"/>
        </w:numPr>
        <w:rPr>
          <w:b/>
          <w:bCs/>
        </w:rPr>
      </w:pPr>
      <w:r w:rsidRPr="00950A1D">
        <w:rPr>
          <w:b/>
          <w:bCs/>
        </w:rPr>
        <w:t>Les spécifications techniques de l’application au format PDF.</w:t>
      </w:r>
    </w:p>
    <w:p w14:paraId="7698251E" w14:textId="77777777" w:rsidR="00950A1D" w:rsidRPr="00950A1D" w:rsidRDefault="00950A1D" w:rsidP="00950A1D">
      <w:pPr>
        <w:numPr>
          <w:ilvl w:val="0"/>
          <w:numId w:val="15"/>
        </w:numPr>
        <w:rPr>
          <w:b/>
          <w:bCs/>
        </w:rPr>
      </w:pPr>
      <w:r w:rsidRPr="00950A1D">
        <w:rPr>
          <w:b/>
          <w:bCs/>
        </w:rPr>
        <w:t>Le diagramme UML représentant le modèle de données de l’application à implémenter, exporté au format PDF.</w:t>
      </w:r>
    </w:p>
    <w:p w14:paraId="45D4E3D0" w14:textId="77777777" w:rsidR="00950A1D" w:rsidRPr="00950A1D" w:rsidRDefault="00950A1D" w:rsidP="00950A1D">
      <w:pPr>
        <w:numPr>
          <w:ilvl w:val="0"/>
          <w:numId w:val="15"/>
        </w:numPr>
        <w:rPr>
          <w:b/>
          <w:bCs/>
        </w:rPr>
      </w:pPr>
      <w:r w:rsidRPr="00950A1D">
        <w:rPr>
          <w:b/>
          <w:bCs/>
        </w:rPr>
        <w:t>Un document listant les droits d’accès pour chaque profil à chaque objet Salesforce implémenté ainsi que l’accès sur la donnée au format PDF.</w:t>
      </w:r>
    </w:p>
    <w:p w14:paraId="13347C68" w14:textId="77777777" w:rsidR="00950A1D" w:rsidRPr="00950A1D" w:rsidRDefault="00950A1D" w:rsidP="00950A1D">
      <w:pPr>
        <w:numPr>
          <w:ilvl w:val="0"/>
          <w:numId w:val="15"/>
        </w:numPr>
        <w:rPr>
          <w:b/>
          <w:bCs/>
        </w:rPr>
      </w:pPr>
      <w:r w:rsidRPr="00950A1D">
        <w:rPr>
          <w:b/>
          <w:bCs/>
        </w:rPr>
        <w:t>Un document proposant la stratégie d’import des données dans Salesforce au format PDF.</w:t>
      </w:r>
    </w:p>
    <w:p w14:paraId="5F954D17" w14:textId="77777777" w:rsidR="00950A1D" w:rsidRPr="00950A1D" w:rsidRDefault="00950A1D" w:rsidP="00950A1D">
      <w:pPr>
        <w:rPr>
          <w:b/>
          <w:bCs/>
        </w:rPr>
      </w:pPr>
      <w:r w:rsidRPr="00950A1D">
        <w:rPr>
          <w:b/>
          <w:bCs/>
        </w:rPr>
        <w:t>Pour faciliter votre passage devant le jury, déposez sur la plateforme, dans un dossier zip nommé “</w:t>
      </w:r>
      <w:proofErr w:type="spellStart"/>
      <w:r w:rsidRPr="00950A1D">
        <w:rPr>
          <w:b/>
          <w:bCs/>
          <w:i/>
          <w:iCs/>
        </w:rPr>
        <w:t>Titre_du_projet_nom_prénom</w:t>
      </w:r>
      <w:proofErr w:type="spellEnd"/>
      <w:r w:rsidRPr="00950A1D">
        <w:rPr>
          <w:b/>
          <w:bCs/>
        </w:rPr>
        <w:t>”, tous les livrables du projet comme suit : </w:t>
      </w:r>
      <w:proofErr w:type="spellStart"/>
      <w:r w:rsidRPr="00950A1D">
        <w:rPr>
          <w:b/>
          <w:bCs/>
        </w:rPr>
        <w:t>Nom_Prénom_n</w:t>
      </w:r>
      <w:proofErr w:type="spellEnd"/>
      <w:r w:rsidRPr="00950A1D">
        <w:rPr>
          <w:b/>
          <w:bCs/>
        </w:rPr>
        <w:t xml:space="preserve">° du </w:t>
      </w:r>
      <w:proofErr w:type="spellStart"/>
      <w:r w:rsidRPr="00950A1D">
        <w:rPr>
          <w:b/>
          <w:bCs/>
        </w:rPr>
        <w:t>livrable_nom</w:t>
      </w:r>
      <w:proofErr w:type="spellEnd"/>
      <w:r w:rsidRPr="00950A1D">
        <w:rPr>
          <w:b/>
          <w:bCs/>
        </w:rPr>
        <w:t xml:space="preserve"> du </w:t>
      </w:r>
      <w:proofErr w:type="spellStart"/>
      <w:r w:rsidRPr="00950A1D">
        <w:rPr>
          <w:b/>
          <w:bCs/>
        </w:rPr>
        <w:t>livrable__date</w:t>
      </w:r>
      <w:proofErr w:type="spellEnd"/>
      <w:r w:rsidRPr="00950A1D">
        <w:rPr>
          <w:b/>
          <w:bCs/>
        </w:rPr>
        <w:t xml:space="preserve"> de démarrage du projet. Cela donnera :  </w:t>
      </w:r>
    </w:p>
    <w:p w14:paraId="7DBB44BE" w14:textId="77777777" w:rsidR="00950A1D" w:rsidRPr="00950A1D" w:rsidRDefault="00950A1D" w:rsidP="00950A1D">
      <w:pPr>
        <w:numPr>
          <w:ilvl w:val="0"/>
          <w:numId w:val="16"/>
        </w:numPr>
        <w:rPr>
          <w:b/>
          <w:bCs/>
        </w:rPr>
      </w:pPr>
      <w:r w:rsidRPr="00950A1D">
        <w:rPr>
          <w:b/>
          <w:bCs/>
          <w:i/>
          <w:iCs/>
        </w:rPr>
        <w:t>Nom_Prénom_1_specifications_techniques_mmaaaa </w:t>
      </w:r>
    </w:p>
    <w:p w14:paraId="1449219D" w14:textId="77777777" w:rsidR="00950A1D" w:rsidRPr="00950A1D" w:rsidRDefault="00950A1D" w:rsidP="00950A1D">
      <w:pPr>
        <w:numPr>
          <w:ilvl w:val="0"/>
          <w:numId w:val="16"/>
        </w:numPr>
        <w:rPr>
          <w:b/>
          <w:bCs/>
        </w:rPr>
      </w:pPr>
      <w:r w:rsidRPr="00950A1D">
        <w:rPr>
          <w:b/>
          <w:bCs/>
          <w:i/>
          <w:iCs/>
        </w:rPr>
        <w:t>Nom_Prénom_2_diagramme_UML_mmaaaa </w:t>
      </w:r>
    </w:p>
    <w:p w14:paraId="549B4FC9" w14:textId="77777777" w:rsidR="00950A1D" w:rsidRPr="00950A1D" w:rsidRDefault="00950A1D" w:rsidP="00950A1D">
      <w:pPr>
        <w:numPr>
          <w:ilvl w:val="0"/>
          <w:numId w:val="16"/>
        </w:numPr>
        <w:rPr>
          <w:b/>
          <w:bCs/>
        </w:rPr>
      </w:pPr>
      <w:r w:rsidRPr="00950A1D">
        <w:rPr>
          <w:b/>
          <w:bCs/>
          <w:i/>
          <w:iCs/>
        </w:rPr>
        <w:t>Nom_Prénom_3_droits_dacces_mmaaaa</w:t>
      </w:r>
    </w:p>
    <w:p w14:paraId="6550C45C" w14:textId="77777777" w:rsidR="00950A1D" w:rsidRPr="00950A1D" w:rsidRDefault="00950A1D" w:rsidP="00950A1D">
      <w:pPr>
        <w:numPr>
          <w:ilvl w:val="0"/>
          <w:numId w:val="16"/>
        </w:numPr>
        <w:rPr>
          <w:b/>
          <w:bCs/>
        </w:rPr>
      </w:pPr>
      <w:r w:rsidRPr="00950A1D">
        <w:rPr>
          <w:b/>
          <w:bCs/>
          <w:i/>
          <w:iCs/>
        </w:rPr>
        <w:t>Nom_Prénom_4_strategie_dimport_mmaaaa</w:t>
      </w:r>
    </w:p>
    <w:p w14:paraId="6689DE4D" w14:textId="77777777" w:rsidR="00950A1D" w:rsidRPr="00950A1D" w:rsidRDefault="00950A1D" w:rsidP="00950A1D">
      <w:pPr>
        <w:rPr>
          <w:b/>
          <w:bCs/>
        </w:rPr>
      </w:pPr>
      <w:r w:rsidRPr="00950A1D">
        <w:rPr>
          <w:b/>
          <w:bCs/>
        </w:rPr>
        <w:t>Par exemple, le premier livrable peut être nommé comme suit </w:t>
      </w:r>
      <w:r w:rsidRPr="00950A1D">
        <w:rPr>
          <w:b/>
          <w:bCs/>
          <w:i/>
          <w:iCs/>
        </w:rPr>
        <w:t>: Dupont_Jean_1_specifications_techniques_012022</w:t>
      </w:r>
    </w:p>
    <w:p w14:paraId="52222ADB" w14:textId="77777777" w:rsidR="00950A1D" w:rsidRPr="00950A1D" w:rsidRDefault="00950A1D" w:rsidP="00950A1D">
      <w:pPr>
        <w:rPr>
          <w:b/>
          <w:bCs/>
        </w:rPr>
      </w:pPr>
      <w:r w:rsidRPr="00950A1D">
        <w:rPr>
          <w:b/>
          <w:bCs/>
        </w:rPr>
        <w:t>Soutenance</w:t>
      </w:r>
    </w:p>
    <w:p w14:paraId="03D2E935" w14:textId="77777777" w:rsidR="00950A1D" w:rsidRPr="00950A1D" w:rsidRDefault="00950A1D" w:rsidP="00950A1D">
      <w:pPr>
        <w:rPr>
          <w:b/>
          <w:bCs/>
        </w:rPr>
      </w:pPr>
      <w:r w:rsidRPr="00950A1D">
        <w:rPr>
          <w:b/>
          <w:bCs/>
        </w:rPr>
        <w:lastRenderedPageBreak/>
        <w:t>Durant la présentation orale, l’évaluateur interprétera le rôle de Romain, le responsable du pôle étude. La soutenance est structurée de la manière suivante :</w:t>
      </w:r>
    </w:p>
    <w:p w14:paraId="4D493AF8" w14:textId="77777777" w:rsidR="00950A1D" w:rsidRPr="00950A1D" w:rsidRDefault="00950A1D" w:rsidP="00950A1D">
      <w:pPr>
        <w:numPr>
          <w:ilvl w:val="0"/>
          <w:numId w:val="17"/>
        </w:numPr>
        <w:rPr>
          <w:b/>
          <w:bCs/>
        </w:rPr>
      </w:pPr>
      <w:r w:rsidRPr="00950A1D">
        <w:rPr>
          <w:b/>
          <w:bCs/>
        </w:rPr>
        <w:t>Présentation des livrables (15 minutes) </w:t>
      </w:r>
      <w:r w:rsidRPr="00950A1D">
        <w:rPr>
          <w:b/>
          <w:bCs/>
        </w:rPr>
        <w:br/>
      </w:r>
    </w:p>
    <w:p w14:paraId="0D681616" w14:textId="77777777" w:rsidR="00950A1D" w:rsidRPr="00950A1D" w:rsidRDefault="00950A1D" w:rsidP="00950A1D">
      <w:pPr>
        <w:numPr>
          <w:ilvl w:val="1"/>
          <w:numId w:val="17"/>
        </w:numPr>
        <w:rPr>
          <w:b/>
          <w:bCs/>
        </w:rPr>
      </w:pPr>
      <w:r w:rsidRPr="00950A1D">
        <w:rPr>
          <w:b/>
          <w:bCs/>
        </w:rPr>
        <w:t>Vous réaliserez une présentation de votre application Salesforce.</w:t>
      </w:r>
    </w:p>
    <w:p w14:paraId="6D24033C" w14:textId="77777777" w:rsidR="00950A1D" w:rsidRPr="00950A1D" w:rsidRDefault="00950A1D" w:rsidP="00950A1D">
      <w:pPr>
        <w:numPr>
          <w:ilvl w:val="0"/>
          <w:numId w:val="17"/>
        </w:numPr>
        <w:rPr>
          <w:b/>
          <w:bCs/>
        </w:rPr>
      </w:pPr>
      <w:r w:rsidRPr="00950A1D">
        <w:rPr>
          <w:b/>
          <w:bCs/>
        </w:rPr>
        <w:t>Discussion (10 minutes) </w:t>
      </w:r>
    </w:p>
    <w:p w14:paraId="199D0C4F" w14:textId="77777777" w:rsidR="00950A1D" w:rsidRPr="00950A1D" w:rsidRDefault="00950A1D" w:rsidP="00950A1D">
      <w:pPr>
        <w:numPr>
          <w:ilvl w:val="1"/>
          <w:numId w:val="17"/>
        </w:numPr>
        <w:rPr>
          <w:b/>
          <w:bCs/>
        </w:rPr>
      </w:pPr>
      <w:r w:rsidRPr="00950A1D">
        <w:rPr>
          <w:b/>
          <w:bCs/>
        </w:rPr>
        <w:t>L’évaluateur jouera le rôle du responsable du pôle étude. Il vous challengera sur votre méthode et vos livrables.</w:t>
      </w:r>
    </w:p>
    <w:p w14:paraId="38EE01C0" w14:textId="77777777" w:rsidR="00950A1D" w:rsidRPr="00950A1D" w:rsidRDefault="00950A1D" w:rsidP="00950A1D">
      <w:pPr>
        <w:numPr>
          <w:ilvl w:val="0"/>
          <w:numId w:val="17"/>
        </w:numPr>
        <w:rPr>
          <w:b/>
          <w:bCs/>
        </w:rPr>
      </w:pPr>
      <w:r w:rsidRPr="00950A1D">
        <w:rPr>
          <w:b/>
          <w:bCs/>
        </w:rPr>
        <w:t>Debrief (5 minutes)</w:t>
      </w:r>
    </w:p>
    <w:p w14:paraId="1DC5EE6E" w14:textId="77777777" w:rsidR="00950A1D" w:rsidRPr="00950A1D" w:rsidRDefault="00950A1D" w:rsidP="00950A1D">
      <w:pPr>
        <w:numPr>
          <w:ilvl w:val="1"/>
          <w:numId w:val="17"/>
        </w:numPr>
        <w:rPr>
          <w:b/>
          <w:bCs/>
        </w:rPr>
      </w:pPr>
      <w:r w:rsidRPr="00950A1D">
        <w:rPr>
          <w:b/>
          <w:bCs/>
        </w:rPr>
        <w:t>À la fin de la soutenance, l'évaluateur arrêtera de jouer le rôle de Romain pour vous permettre de débriefer ensemble.</w:t>
      </w:r>
    </w:p>
    <w:p w14:paraId="4D58B6F8" w14:textId="77777777" w:rsidR="00950A1D" w:rsidRPr="00950A1D" w:rsidRDefault="00950A1D" w:rsidP="00950A1D">
      <w:pPr>
        <w:rPr>
          <w:b/>
          <w:bCs/>
        </w:rPr>
      </w:pPr>
      <w:r w:rsidRPr="00950A1D">
        <w:rPr>
          <w:b/>
          <w:bCs/>
        </w:rPr>
        <w:t>Votre présentation devrait durer 15 minutes (+/- 5 minutes). Puisque le respect des durées des présentations est important en milieu professionnel, les présentations en dessous de 10 minutes ou au-dessus de 20 minutes peuvent être refusées. </w:t>
      </w:r>
    </w:p>
    <w:p w14:paraId="5F702D18" w14:textId="77777777" w:rsidR="00950A1D" w:rsidRPr="00950A1D" w:rsidRDefault="00950A1D" w:rsidP="00950A1D">
      <w:pPr>
        <w:rPr>
          <w:b/>
          <w:bCs/>
        </w:rPr>
      </w:pPr>
      <w:r w:rsidRPr="00950A1D">
        <w:rPr>
          <w:b/>
          <w:bCs/>
        </w:rPr>
        <w:t> </w:t>
      </w:r>
    </w:p>
    <w:p w14:paraId="6D7EEC39" w14:textId="77777777" w:rsidR="00950A1D" w:rsidRPr="00950A1D" w:rsidRDefault="00950A1D" w:rsidP="00950A1D">
      <w:pPr>
        <w:rPr>
          <w:b/>
          <w:bCs/>
        </w:rPr>
      </w:pPr>
      <w:r w:rsidRPr="00950A1D">
        <w:rPr>
          <w:b/>
          <w:bCs/>
        </w:rPr>
        <w:t>Compétences évaluées</w:t>
      </w:r>
    </w:p>
    <w:p w14:paraId="3939463C" w14:textId="77777777" w:rsidR="00950A1D" w:rsidRPr="00950A1D" w:rsidRDefault="00950A1D" w:rsidP="00950A1D">
      <w:pPr>
        <w:numPr>
          <w:ilvl w:val="0"/>
          <w:numId w:val="18"/>
        </w:numPr>
        <w:rPr>
          <w:b/>
          <w:bCs/>
        </w:rPr>
      </w:pPr>
      <w:r w:rsidRPr="00950A1D">
        <w:rPr>
          <w:b/>
          <w:bCs/>
        </w:rPr>
        <w:t>Concevoir le modèle de données d'une application Apex</w:t>
      </w:r>
    </w:p>
    <w:p w14:paraId="65484BA1" w14:textId="77777777" w:rsidR="00950A1D" w:rsidRPr="00950A1D" w:rsidRDefault="00950A1D" w:rsidP="00950A1D">
      <w:pPr>
        <w:numPr>
          <w:ilvl w:val="0"/>
          <w:numId w:val="18"/>
        </w:numPr>
        <w:rPr>
          <w:b/>
          <w:bCs/>
        </w:rPr>
      </w:pPr>
      <w:r w:rsidRPr="00950A1D">
        <w:rPr>
          <w:b/>
          <w:bCs/>
        </w:rPr>
        <w:t>Définir le modèle de sécurité d'une application Apex</w:t>
      </w:r>
    </w:p>
    <w:p w14:paraId="218A458B" w14:textId="77777777" w:rsidR="00950A1D" w:rsidRPr="00950A1D" w:rsidRDefault="00950A1D" w:rsidP="00950A1D">
      <w:pPr>
        <w:numPr>
          <w:ilvl w:val="0"/>
          <w:numId w:val="18"/>
        </w:numPr>
        <w:rPr>
          <w:b/>
          <w:bCs/>
        </w:rPr>
      </w:pPr>
      <w:r w:rsidRPr="00950A1D">
        <w:rPr>
          <w:b/>
          <w:bCs/>
        </w:rPr>
        <w:t>Implémenter le modèle de données d'une application Apex</w:t>
      </w:r>
    </w:p>
    <w:p w14:paraId="509AA81B" w14:textId="77777777" w:rsidR="00950A1D" w:rsidRPr="00950A1D" w:rsidRDefault="00950A1D" w:rsidP="00950A1D">
      <w:pPr>
        <w:numPr>
          <w:ilvl w:val="0"/>
          <w:numId w:val="18"/>
        </w:numPr>
        <w:rPr>
          <w:b/>
          <w:bCs/>
        </w:rPr>
      </w:pPr>
      <w:r w:rsidRPr="00950A1D">
        <w:rPr>
          <w:b/>
          <w:bCs/>
        </w:rPr>
        <w:t>Concevoir l'architecture technique d'une application Apex</w:t>
      </w:r>
    </w:p>
    <w:p w14:paraId="65A7D22A" w14:textId="77777777" w:rsidR="00950A1D" w:rsidRPr="00950A1D" w:rsidRDefault="00950A1D" w:rsidP="00950A1D">
      <w:pPr>
        <w:rPr>
          <w:b/>
          <w:bCs/>
        </w:rPr>
      </w:pPr>
      <w:r w:rsidRPr="00950A1D">
        <w:rPr>
          <w:b/>
          <w:bCs/>
        </w:rPr>
        <w:t>Remarques sur l'évaluation</w:t>
      </w:r>
    </w:p>
    <w:p w14:paraId="7236705E" w14:textId="77777777" w:rsidR="00950A1D" w:rsidRPr="00950A1D" w:rsidRDefault="00950A1D" w:rsidP="00950A1D">
      <w:r w:rsidRPr="00950A1D">
        <w:rPr>
          <w:b/>
          <w:bCs/>
        </w:rPr>
        <w:t>Compétences évaluées</w:t>
      </w:r>
    </w:p>
    <w:p w14:paraId="2D81C18F" w14:textId="77777777" w:rsidR="00950A1D" w:rsidRPr="00950A1D" w:rsidRDefault="00950A1D" w:rsidP="00950A1D">
      <w:pPr>
        <w:numPr>
          <w:ilvl w:val="0"/>
          <w:numId w:val="19"/>
        </w:numPr>
      </w:pPr>
      <w:r w:rsidRPr="00950A1D">
        <w:rPr>
          <w:b/>
          <w:bCs/>
        </w:rPr>
        <w:t>Concevoir le modèle de données d'une application Apex</w:t>
      </w:r>
      <w:r w:rsidRPr="00950A1D">
        <w:br/>
      </w:r>
      <w:r w:rsidRPr="00950A1D">
        <w:rPr>
          <w:b/>
          <w:bCs/>
        </w:rPr>
        <w:t>Validé</w:t>
      </w:r>
      <w:r w:rsidRPr="00950A1D">
        <w:br/>
      </w:r>
      <w:r w:rsidRPr="00950A1D">
        <w:rPr>
          <w:i/>
          <w:iCs/>
        </w:rPr>
        <w:t>Commentaires :</w:t>
      </w:r>
      <w:r w:rsidRPr="00950A1D">
        <w:t> Diagramme fourni, objets et relations conformes au cahier des charges.</w:t>
      </w:r>
    </w:p>
    <w:p w14:paraId="65EB44B8" w14:textId="77777777" w:rsidR="00950A1D" w:rsidRPr="00950A1D" w:rsidRDefault="00950A1D" w:rsidP="00950A1D">
      <w:pPr>
        <w:numPr>
          <w:ilvl w:val="0"/>
          <w:numId w:val="19"/>
        </w:numPr>
      </w:pPr>
      <w:r w:rsidRPr="00950A1D">
        <w:rPr>
          <w:b/>
          <w:bCs/>
        </w:rPr>
        <w:t>Définir le modèle de sécurité d'une application Apex</w:t>
      </w:r>
      <w:r w:rsidRPr="00950A1D">
        <w:br/>
      </w:r>
      <w:r w:rsidRPr="00950A1D">
        <w:rPr>
          <w:b/>
          <w:bCs/>
        </w:rPr>
        <w:t>Validé</w:t>
      </w:r>
      <w:r w:rsidRPr="00950A1D">
        <w:br/>
      </w:r>
      <w:r w:rsidRPr="00950A1D">
        <w:rPr>
          <w:i/>
          <w:iCs/>
        </w:rPr>
        <w:t>Commentaires :</w:t>
      </w:r>
      <w:r w:rsidRPr="00950A1D">
        <w:t> Profils et rôles créés, droits d’accès documentés et OWD en lecture seule.</w:t>
      </w:r>
    </w:p>
    <w:p w14:paraId="0DB82269" w14:textId="77777777" w:rsidR="00950A1D" w:rsidRPr="00950A1D" w:rsidRDefault="00950A1D" w:rsidP="00950A1D">
      <w:pPr>
        <w:numPr>
          <w:ilvl w:val="0"/>
          <w:numId w:val="19"/>
        </w:numPr>
      </w:pPr>
      <w:r w:rsidRPr="00950A1D">
        <w:rPr>
          <w:b/>
          <w:bCs/>
        </w:rPr>
        <w:t>Implémenter le modèle de données d'une application Apex</w:t>
      </w:r>
      <w:r w:rsidRPr="00950A1D">
        <w:br/>
      </w:r>
      <w:r w:rsidRPr="00950A1D">
        <w:rPr>
          <w:b/>
          <w:bCs/>
        </w:rPr>
        <w:t>Validé</w:t>
      </w:r>
      <w:r w:rsidRPr="00950A1D">
        <w:br/>
      </w:r>
      <w:r w:rsidRPr="00950A1D">
        <w:rPr>
          <w:i/>
          <w:iCs/>
        </w:rPr>
        <w:t>Commentaires :</w:t>
      </w:r>
      <w:r w:rsidRPr="00950A1D">
        <w:t> Stratégie d’import Data Loader détaillée et ordre de migration respecté.</w:t>
      </w:r>
    </w:p>
    <w:p w14:paraId="6C0CC845" w14:textId="77777777" w:rsidR="00950A1D" w:rsidRPr="00950A1D" w:rsidRDefault="00950A1D" w:rsidP="00950A1D">
      <w:pPr>
        <w:numPr>
          <w:ilvl w:val="0"/>
          <w:numId w:val="19"/>
        </w:numPr>
      </w:pPr>
      <w:r w:rsidRPr="00950A1D">
        <w:rPr>
          <w:b/>
          <w:bCs/>
        </w:rPr>
        <w:t>Concevoir l'architecture technique d'une application Apex</w:t>
      </w:r>
      <w:r w:rsidRPr="00950A1D">
        <w:br/>
      </w:r>
      <w:r w:rsidRPr="00950A1D">
        <w:rPr>
          <w:b/>
          <w:bCs/>
        </w:rPr>
        <w:t>Validé</w:t>
      </w:r>
      <w:r w:rsidRPr="00950A1D">
        <w:br/>
      </w:r>
      <w:r w:rsidRPr="00950A1D">
        <w:rPr>
          <w:i/>
          <w:iCs/>
        </w:rPr>
        <w:t>Commentaires :</w:t>
      </w:r>
      <w:r w:rsidRPr="00950A1D">
        <w:t> Documentation des interfaces webservices et ETL, liste des objets standard et custom complète.</w:t>
      </w:r>
    </w:p>
    <w:p w14:paraId="416BECC3" w14:textId="77777777" w:rsidR="00950A1D" w:rsidRPr="00950A1D" w:rsidRDefault="00950A1D" w:rsidP="00950A1D">
      <w:r w:rsidRPr="00950A1D">
        <w:pict w14:anchorId="2746E40F">
          <v:rect id="_x0000_i1123" style="width:0;height:1.5pt" o:hralign="center" o:hrstd="t" o:hr="t" fillcolor="#a0a0a0" stroked="f"/>
        </w:pict>
      </w:r>
    </w:p>
    <w:p w14:paraId="14F3A364" w14:textId="7E767D32" w:rsidR="00950A1D" w:rsidRPr="00950A1D" w:rsidRDefault="00950A1D" w:rsidP="00950A1D">
      <w:pPr>
        <w:rPr>
          <w:b/>
          <w:bCs/>
        </w:rPr>
      </w:pPr>
      <w:r w:rsidRPr="00950A1D">
        <w:rPr>
          <w:b/>
          <w:bCs/>
        </w:rPr>
        <w:lastRenderedPageBreak/>
        <w:t>Livrable</w:t>
      </w:r>
      <w:r w:rsidRPr="00950A1D">
        <w:rPr>
          <w:rFonts w:ascii="Arial" w:eastAsia="Times New Roman" w:hAnsi="Arial" w:cs="Arial"/>
          <w:b/>
          <w:bCs/>
          <w:color w:val="271A38"/>
          <w:kern w:val="0"/>
          <w:sz w:val="27"/>
          <w:szCs w:val="27"/>
          <w:lang w:eastAsia="fr-FR"/>
          <w14:ligatures w14:val="none"/>
        </w:rPr>
        <w:t xml:space="preserve"> </w:t>
      </w:r>
      <w:r w:rsidRPr="00950A1D">
        <w:rPr>
          <w:b/>
          <w:bCs/>
        </w:rPr>
        <w:t>Compétences évaluées</w:t>
      </w:r>
    </w:p>
    <w:p w14:paraId="61CFE35B" w14:textId="77777777" w:rsidR="00950A1D" w:rsidRPr="00950A1D" w:rsidRDefault="00950A1D" w:rsidP="00950A1D">
      <w:pPr>
        <w:rPr>
          <w:b/>
          <w:bCs/>
        </w:rPr>
      </w:pPr>
      <w:r w:rsidRPr="00950A1D">
        <w:rPr>
          <w:b/>
          <w:bCs/>
        </w:rPr>
        <w:t>1. Concevoir l'architecture technique d'une application Apex</w:t>
      </w:r>
    </w:p>
    <w:p w14:paraId="7F520474" w14:textId="77777777" w:rsidR="00950A1D" w:rsidRPr="00950A1D" w:rsidRDefault="00950A1D" w:rsidP="00950A1D">
      <w:pPr>
        <w:rPr>
          <w:b/>
          <w:bCs/>
        </w:rPr>
      </w:pPr>
      <w:r w:rsidRPr="00950A1D">
        <w:rPr>
          <w:b/>
          <w:bCs/>
        </w:rPr>
        <w:t>Validé</w:t>
      </w:r>
    </w:p>
    <w:p w14:paraId="0881D3A6" w14:textId="77777777" w:rsidR="00950A1D" w:rsidRPr="00950A1D" w:rsidRDefault="00950A1D" w:rsidP="00950A1D">
      <w:pPr>
        <w:rPr>
          <w:b/>
          <w:bCs/>
        </w:rPr>
      </w:pPr>
      <w:r w:rsidRPr="00950A1D">
        <w:rPr>
          <w:b/>
          <w:bCs/>
        </w:rPr>
        <w:t>Commentaires : L'architecture proposée est complète. Vous avez correctement identifié les différentes interfaces nécessaires (Webservices REST, ETL) pour chaque transporteur et listé les objets Salesforce standards et customs qui structurent la solution.</w:t>
      </w:r>
    </w:p>
    <w:p w14:paraId="77A1445E" w14:textId="77777777" w:rsidR="00950A1D" w:rsidRPr="00950A1D" w:rsidRDefault="00950A1D" w:rsidP="00950A1D">
      <w:pPr>
        <w:rPr>
          <w:b/>
          <w:bCs/>
        </w:rPr>
      </w:pPr>
      <w:r w:rsidRPr="00950A1D">
        <w:rPr>
          <w:b/>
          <w:bCs/>
        </w:rPr>
        <w:pict w14:anchorId="67A0CA91">
          <v:rect id="_x0000_i1124" style="width:0;height:1.5pt" o:hralign="center" o:hrstd="t" o:hrnoshade="t" o:hr="t" fillcolor="#271a38" stroked="f"/>
        </w:pict>
      </w:r>
    </w:p>
    <w:p w14:paraId="00C8CBC7" w14:textId="77777777" w:rsidR="00950A1D" w:rsidRPr="00950A1D" w:rsidRDefault="00950A1D" w:rsidP="00950A1D">
      <w:pPr>
        <w:rPr>
          <w:b/>
          <w:bCs/>
        </w:rPr>
      </w:pPr>
      <w:r w:rsidRPr="00950A1D">
        <w:rPr>
          <w:b/>
          <w:bCs/>
        </w:rPr>
        <w:t>2. Concevoir le modèle de données d'une application Apex</w:t>
      </w:r>
    </w:p>
    <w:p w14:paraId="323E4E10" w14:textId="77777777" w:rsidR="00950A1D" w:rsidRPr="00950A1D" w:rsidRDefault="00950A1D" w:rsidP="00950A1D">
      <w:pPr>
        <w:rPr>
          <w:b/>
          <w:bCs/>
        </w:rPr>
      </w:pPr>
      <w:r w:rsidRPr="00950A1D">
        <w:rPr>
          <w:b/>
          <w:bCs/>
        </w:rPr>
        <w:t>Non validé</w:t>
      </w:r>
    </w:p>
    <w:p w14:paraId="1B457B35" w14:textId="77777777" w:rsidR="00950A1D" w:rsidRPr="00950A1D" w:rsidRDefault="00950A1D" w:rsidP="00950A1D">
      <w:pPr>
        <w:rPr>
          <w:b/>
          <w:bCs/>
        </w:rPr>
      </w:pPr>
      <w:r w:rsidRPr="00950A1D">
        <w:rPr>
          <w:b/>
          <w:bCs/>
        </w:rPr>
        <w:t xml:space="preserve">Commentaires : Le diagramme de données est bien présenté, cependant, l'ordre de chargement que vous avez défini pour l'import initial ne respecte pas les dépendances entre les objets (notamment, les Produits doivent être importés avant </w:t>
      </w:r>
      <w:proofErr w:type="spellStart"/>
      <w:r w:rsidRPr="00950A1D">
        <w:rPr>
          <w:b/>
          <w:bCs/>
        </w:rPr>
        <w:t>lesPricebookEntry</w:t>
      </w:r>
      <w:proofErr w:type="spellEnd"/>
      <w:r w:rsidRPr="00950A1D">
        <w:rPr>
          <w:b/>
          <w:bCs/>
        </w:rPr>
        <w:t>). C'est un point crucial à corriger pour garantir l'intégrité des données.</w:t>
      </w:r>
    </w:p>
    <w:p w14:paraId="5394527E" w14:textId="77777777" w:rsidR="00950A1D" w:rsidRPr="00950A1D" w:rsidRDefault="00950A1D" w:rsidP="00950A1D">
      <w:pPr>
        <w:rPr>
          <w:b/>
          <w:bCs/>
        </w:rPr>
      </w:pPr>
      <w:r w:rsidRPr="00950A1D">
        <w:rPr>
          <w:b/>
          <w:bCs/>
        </w:rPr>
        <w:pict w14:anchorId="1E881CA8">
          <v:rect id="_x0000_i1125" style="width:0;height:1.5pt" o:hralign="center" o:hrstd="t" o:hrnoshade="t" o:hr="t" fillcolor="#271a38" stroked="f"/>
        </w:pict>
      </w:r>
    </w:p>
    <w:p w14:paraId="7C2D90BC" w14:textId="77777777" w:rsidR="00950A1D" w:rsidRPr="00950A1D" w:rsidRDefault="00950A1D" w:rsidP="00950A1D">
      <w:pPr>
        <w:rPr>
          <w:b/>
          <w:bCs/>
        </w:rPr>
      </w:pPr>
      <w:r w:rsidRPr="00950A1D">
        <w:rPr>
          <w:b/>
          <w:bCs/>
        </w:rPr>
        <w:t>3. Définir le modèle de sécurité d'une application Apex</w:t>
      </w:r>
    </w:p>
    <w:p w14:paraId="7B168676" w14:textId="77777777" w:rsidR="00950A1D" w:rsidRPr="00950A1D" w:rsidRDefault="00950A1D" w:rsidP="00950A1D">
      <w:pPr>
        <w:rPr>
          <w:b/>
          <w:bCs/>
        </w:rPr>
      </w:pPr>
      <w:r w:rsidRPr="00950A1D">
        <w:rPr>
          <w:b/>
          <w:bCs/>
        </w:rPr>
        <w:t>Non validé</w:t>
      </w:r>
    </w:p>
    <w:p w14:paraId="2A315AF9" w14:textId="77777777" w:rsidR="00950A1D" w:rsidRPr="00950A1D" w:rsidRDefault="00950A1D" w:rsidP="00950A1D">
      <w:pPr>
        <w:rPr>
          <w:b/>
          <w:bCs/>
        </w:rPr>
      </w:pPr>
      <w:r w:rsidRPr="00950A1D">
        <w:rPr>
          <w:b/>
          <w:bCs/>
        </w:rPr>
        <w:t>Commentaires : Votre analyse des profils, des rôles et des règles de partage est bonne. Cependant, le critère d'évaluation spécifiait un modèle de données "Public en lecture seule" comme point de départ, alors que vous avez opté pour un modèle "Privé". Ce choix initial impacte toute la stratégie de partage et ne correspond pas à l'exigence.</w:t>
      </w:r>
    </w:p>
    <w:p w14:paraId="427BD0E8" w14:textId="77777777" w:rsidR="00950A1D" w:rsidRPr="00950A1D" w:rsidRDefault="00950A1D" w:rsidP="00950A1D">
      <w:pPr>
        <w:rPr>
          <w:b/>
          <w:bCs/>
        </w:rPr>
      </w:pPr>
      <w:r w:rsidRPr="00950A1D">
        <w:rPr>
          <w:b/>
          <w:bCs/>
        </w:rPr>
        <w:pict w14:anchorId="66C015CC">
          <v:rect id="_x0000_i1126" style="width:0;height:1.5pt" o:hralign="center" o:hrstd="t" o:hrnoshade="t" o:hr="t" fillcolor="#271a38" stroked="f"/>
        </w:pict>
      </w:r>
    </w:p>
    <w:p w14:paraId="230A34F1" w14:textId="77777777" w:rsidR="00950A1D" w:rsidRPr="00950A1D" w:rsidRDefault="00950A1D" w:rsidP="00950A1D">
      <w:pPr>
        <w:rPr>
          <w:b/>
          <w:bCs/>
        </w:rPr>
      </w:pPr>
      <w:r w:rsidRPr="00950A1D">
        <w:rPr>
          <w:b/>
          <w:bCs/>
        </w:rPr>
        <w:t>4. Implémenter le modèle de données d'une application Apex</w:t>
      </w:r>
    </w:p>
    <w:p w14:paraId="599DC12A" w14:textId="77777777" w:rsidR="00950A1D" w:rsidRPr="00950A1D" w:rsidRDefault="00950A1D" w:rsidP="00950A1D">
      <w:pPr>
        <w:rPr>
          <w:b/>
          <w:bCs/>
        </w:rPr>
      </w:pPr>
      <w:r w:rsidRPr="00950A1D">
        <w:rPr>
          <w:b/>
          <w:bCs/>
        </w:rPr>
        <w:t>Non validé</w:t>
      </w:r>
    </w:p>
    <w:p w14:paraId="14084A44" w14:textId="77777777" w:rsidR="00950A1D" w:rsidRPr="00950A1D" w:rsidRDefault="00950A1D" w:rsidP="00950A1D">
      <w:pPr>
        <w:rPr>
          <w:b/>
          <w:bCs/>
        </w:rPr>
      </w:pPr>
      <w:r w:rsidRPr="00950A1D">
        <w:rPr>
          <w:b/>
          <w:bCs/>
        </w:rPr>
        <w:t>Commentaires : La stratégie d'importation pour le transporteur "Rapid International" via un Batch Apex n'est techniquement pas réalisable pour se connecter à un serveur SFTP. Comme nous l'avons évoqué, une solution basée sur un ETL est ici indispensable. De plus, l'ordre de migration des données doit être revu pour respecter les relations parent-enfant.</w:t>
      </w:r>
    </w:p>
    <w:p w14:paraId="1D15DCA9" w14:textId="77777777" w:rsidR="00950A1D" w:rsidRPr="00950A1D" w:rsidRDefault="00950A1D" w:rsidP="00950A1D">
      <w:pPr>
        <w:rPr>
          <w:b/>
          <w:bCs/>
        </w:rPr>
      </w:pPr>
      <w:r w:rsidRPr="00950A1D">
        <w:rPr>
          <w:b/>
          <w:bCs/>
        </w:rPr>
        <w:pict w14:anchorId="721118DC">
          <v:rect id="_x0000_i1127" style="width:0;height:1.5pt" o:hralign="center" o:hrstd="t" o:hrnoshade="t" o:hr="t" fillcolor="#271a38" stroked="f"/>
        </w:pict>
      </w:r>
    </w:p>
    <w:p w14:paraId="6ABEFD95" w14:textId="77777777" w:rsidR="00950A1D" w:rsidRPr="00950A1D" w:rsidRDefault="00950A1D" w:rsidP="00950A1D">
      <w:pPr>
        <w:rPr>
          <w:b/>
          <w:bCs/>
        </w:rPr>
      </w:pPr>
      <w:r w:rsidRPr="00950A1D">
        <w:rPr>
          <w:b/>
          <w:bCs/>
        </w:rPr>
        <w:t>Conclusion :</w:t>
      </w:r>
    </w:p>
    <w:p w14:paraId="3C133431" w14:textId="77777777" w:rsidR="00950A1D" w:rsidRPr="00950A1D" w:rsidRDefault="00950A1D" w:rsidP="00950A1D">
      <w:pPr>
        <w:rPr>
          <w:b/>
          <w:bCs/>
        </w:rPr>
      </w:pPr>
      <w:r w:rsidRPr="00950A1D">
        <w:rPr>
          <w:b/>
          <w:bCs/>
        </w:rPr>
        <w:t>La vision globale du projet est bien comprise, mais plusieurs points techniques clés doivent être approfondis et corrigés. C'est tout à fait normal dans un processus d'apprentissage.</w:t>
      </w:r>
    </w:p>
    <w:p w14:paraId="47C60754" w14:textId="77777777" w:rsidR="00950A1D" w:rsidRPr="00950A1D" w:rsidRDefault="00950A1D" w:rsidP="00950A1D">
      <w:pPr>
        <w:rPr>
          <w:b/>
          <w:bCs/>
        </w:rPr>
      </w:pPr>
      <w:r w:rsidRPr="00950A1D">
        <w:rPr>
          <w:b/>
          <w:bCs/>
        </w:rPr>
        <w:t>Comme convenu, nous organiserons une nouvelle session plus courte pour revalider ces compétences une fois les ajustements effectués. Votre travail de conception reste une base très solide pour la suite.</w:t>
      </w:r>
    </w:p>
    <w:p w14:paraId="6466CBAE" w14:textId="1313FEF4" w:rsidR="00950A1D" w:rsidRPr="00950A1D" w:rsidRDefault="00950A1D" w:rsidP="00950A1D"/>
    <w:p w14:paraId="56A0C00E" w14:textId="77777777" w:rsidR="00950A1D" w:rsidRPr="00950A1D" w:rsidRDefault="00950A1D" w:rsidP="00950A1D">
      <w:r w:rsidRPr="00950A1D">
        <w:rPr>
          <w:b/>
          <w:bCs/>
        </w:rPr>
        <w:lastRenderedPageBreak/>
        <w:t>Points forts :</w:t>
      </w:r>
      <w:r w:rsidRPr="00950A1D">
        <w:t> Diagrammes et documentation exhaustifs, respect des spécifications.</w:t>
      </w:r>
      <w:r w:rsidRPr="00950A1D">
        <w:br/>
      </w:r>
      <w:r w:rsidRPr="00950A1D">
        <w:rPr>
          <w:b/>
          <w:bCs/>
        </w:rPr>
        <w:t>Axes d'amélioration :</w:t>
      </w:r>
      <w:r w:rsidRPr="00950A1D">
        <w:t> Aucun point critique à signaler.</w:t>
      </w:r>
    </w:p>
    <w:p w14:paraId="265F5CC4" w14:textId="77777777" w:rsidR="00300427" w:rsidRDefault="00300427" w:rsidP="00950A1D"/>
    <w:sectPr w:rsidR="003004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50DBC"/>
    <w:multiLevelType w:val="multilevel"/>
    <w:tmpl w:val="2206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681F62"/>
    <w:multiLevelType w:val="multilevel"/>
    <w:tmpl w:val="5274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FB5513"/>
    <w:multiLevelType w:val="multilevel"/>
    <w:tmpl w:val="1CF8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12BB9"/>
    <w:multiLevelType w:val="multilevel"/>
    <w:tmpl w:val="38544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CD2B81"/>
    <w:multiLevelType w:val="multilevel"/>
    <w:tmpl w:val="42DC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ED34C6"/>
    <w:multiLevelType w:val="multilevel"/>
    <w:tmpl w:val="9192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693507"/>
    <w:multiLevelType w:val="multilevel"/>
    <w:tmpl w:val="0BD8B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5D68E0"/>
    <w:multiLevelType w:val="multilevel"/>
    <w:tmpl w:val="63984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C5560A"/>
    <w:multiLevelType w:val="multilevel"/>
    <w:tmpl w:val="ED124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C97D70"/>
    <w:multiLevelType w:val="multilevel"/>
    <w:tmpl w:val="13B21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05496D"/>
    <w:multiLevelType w:val="multilevel"/>
    <w:tmpl w:val="311E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281C13"/>
    <w:multiLevelType w:val="multilevel"/>
    <w:tmpl w:val="5226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94394F"/>
    <w:multiLevelType w:val="multilevel"/>
    <w:tmpl w:val="B3CC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9D333B"/>
    <w:multiLevelType w:val="multilevel"/>
    <w:tmpl w:val="51A6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2E6659"/>
    <w:multiLevelType w:val="multilevel"/>
    <w:tmpl w:val="51C8C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DDA1C4E"/>
    <w:multiLevelType w:val="multilevel"/>
    <w:tmpl w:val="43103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8638D7"/>
    <w:multiLevelType w:val="multilevel"/>
    <w:tmpl w:val="AE266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B40FC8"/>
    <w:multiLevelType w:val="multilevel"/>
    <w:tmpl w:val="57945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410A2A"/>
    <w:multiLevelType w:val="multilevel"/>
    <w:tmpl w:val="2FC2A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1259415">
    <w:abstractNumId w:val="1"/>
  </w:num>
  <w:num w:numId="2" w16cid:durableId="292250120">
    <w:abstractNumId w:val="17"/>
  </w:num>
  <w:num w:numId="3" w16cid:durableId="1438863494">
    <w:abstractNumId w:val="16"/>
  </w:num>
  <w:num w:numId="4" w16cid:durableId="262425016">
    <w:abstractNumId w:val="10"/>
  </w:num>
  <w:num w:numId="5" w16cid:durableId="2129811737">
    <w:abstractNumId w:val="8"/>
  </w:num>
  <w:num w:numId="6" w16cid:durableId="1523591347">
    <w:abstractNumId w:val="12"/>
  </w:num>
  <w:num w:numId="7" w16cid:durableId="1573925613">
    <w:abstractNumId w:val="5"/>
  </w:num>
  <w:num w:numId="8" w16cid:durableId="593634402">
    <w:abstractNumId w:val="13"/>
  </w:num>
  <w:num w:numId="9" w16cid:durableId="1832017670">
    <w:abstractNumId w:val="18"/>
  </w:num>
  <w:num w:numId="10" w16cid:durableId="857549715">
    <w:abstractNumId w:val="0"/>
  </w:num>
  <w:num w:numId="11" w16cid:durableId="2034529969">
    <w:abstractNumId w:val="11"/>
  </w:num>
  <w:num w:numId="12" w16cid:durableId="2108504607">
    <w:abstractNumId w:val="4"/>
  </w:num>
  <w:num w:numId="13" w16cid:durableId="1604342399">
    <w:abstractNumId w:val="15"/>
  </w:num>
  <w:num w:numId="14" w16cid:durableId="2134132381">
    <w:abstractNumId w:val="3"/>
  </w:num>
  <w:num w:numId="15" w16cid:durableId="716512259">
    <w:abstractNumId w:val="7"/>
  </w:num>
  <w:num w:numId="16" w16cid:durableId="1049765211">
    <w:abstractNumId w:val="9"/>
  </w:num>
  <w:num w:numId="17" w16cid:durableId="802582372">
    <w:abstractNumId w:val="6"/>
  </w:num>
  <w:num w:numId="18" w16cid:durableId="1535651563">
    <w:abstractNumId w:val="2"/>
  </w:num>
  <w:num w:numId="19" w16cid:durableId="2729042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A1D"/>
    <w:rsid w:val="00300427"/>
    <w:rsid w:val="00391B18"/>
    <w:rsid w:val="005156B4"/>
    <w:rsid w:val="008B6EAD"/>
    <w:rsid w:val="00950A1D"/>
    <w:rsid w:val="00D72104"/>
    <w:rsid w:val="00E443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88FF3"/>
  <w15:chartTrackingRefBased/>
  <w15:docId w15:val="{F854F5C2-1601-4924-B3C4-6789BB4AA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A1D"/>
  </w:style>
  <w:style w:type="paragraph" w:styleId="Titre1">
    <w:name w:val="heading 1"/>
    <w:basedOn w:val="Normal"/>
    <w:next w:val="Normal"/>
    <w:link w:val="Titre1Car"/>
    <w:uiPriority w:val="9"/>
    <w:qFormat/>
    <w:rsid w:val="00950A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950A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950A1D"/>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950A1D"/>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950A1D"/>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950A1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50A1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50A1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50A1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50A1D"/>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950A1D"/>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950A1D"/>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950A1D"/>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950A1D"/>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950A1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50A1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50A1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50A1D"/>
    <w:rPr>
      <w:rFonts w:eastAsiaTheme="majorEastAsia" w:cstheme="majorBidi"/>
      <w:color w:val="272727" w:themeColor="text1" w:themeTint="D8"/>
    </w:rPr>
  </w:style>
  <w:style w:type="paragraph" w:styleId="Titre">
    <w:name w:val="Title"/>
    <w:basedOn w:val="Normal"/>
    <w:next w:val="Normal"/>
    <w:link w:val="TitreCar"/>
    <w:uiPriority w:val="10"/>
    <w:qFormat/>
    <w:rsid w:val="00950A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50A1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50A1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50A1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50A1D"/>
    <w:pPr>
      <w:spacing w:before="160"/>
      <w:jc w:val="center"/>
    </w:pPr>
    <w:rPr>
      <w:i/>
      <w:iCs/>
      <w:color w:val="404040" w:themeColor="text1" w:themeTint="BF"/>
    </w:rPr>
  </w:style>
  <w:style w:type="character" w:customStyle="1" w:styleId="CitationCar">
    <w:name w:val="Citation Car"/>
    <w:basedOn w:val="Policepardfaut"/>
    <w:link w:val="Citation"/>
    <w:uiPriority w:val="29"/>
    <w:rsid w:val="00950A1D"/>
    <w:rPr>
      <w:i/>
      <w:iCs/>
      <w:color w:val="404040" w:themeColor="text1" w:themeTint="BF"/>
    </w:rPr>
  </w:style>
  <w:style w:type="paragraph" w:styleId="Paragraphedeliste">
    <w:name w:val="List Paragraph"/>
    <w:basedOn w:val="Normal"/>
    <w:uiPriority w:val="34"/>
    <w:qFormat/>
    <w:rsid w:val="00950A1D"/>
    <w:pPr>
      <w:ind w:left="720"/>
      <w:contextualSpacing/>
    </w:pPr>
  </w:style>
  <w:style w:type="character" w:styleId="Accentuationintense">
    <w:name w:val="Intense Emphasis"/>
    <w:basedOn w:val="Policepardfaut"/>
    <w:uiPriority w:val="21"/>
    <w:qFormat/>
    <w:rsid w:val="00950A1D"/>
    <w:rPr>
      <w:i/>
      <w:iCs/>
      <w:color w:val="2F5496" w:themeColor="accent1" w:themeShade="BF"/>
    </w:rPr>
  </w:style>
  <w:style w:type="paragraph" w:styleId="Citationintense">
    <w:name w:val="Intense Quote"/>
    <w:basedOn w:val="Normal"/>
    <w:next w:val="Normal"/>
    <w:link w:val="CitationintenseCar"/>
    <w:uiPriority w:val="30"/>
    <w:qFormat/>
    <w:rsid w:val="00950A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950A1D"/>
    <w:rPr>
      <w:i/>
      <w:iCs/>
      <w:color w:val="2F5496" w:themeColor="accent1" w:themeShade="BF"/>
    </w:rPr>
  </w:style>
  <w:style w:type="character" w:styleId="Rfrenceintense">
    <w:name w:val="Intense Reference"/>
    <w:basedOn w:val="Policepardfaut"/>
    <w:uiPriority w:val="32"/>
    <w:qFormat/>
    <w:rsid w:val="00950A1D"/>
    <w:rPr>
      <w:b/>
      <w:bCs/>
      <w:smallCaps/>
      <w:color w:val="2F5496" w:themeColor="accent1" w:themeShade="BF"/>
      <w:spacing w:val="5"/>
    </w:rPr>
  </w:style>
  <w:style w:type="character" w:styleId="Lienhypertexte">
    <w:name w:val="Hyperlink"/>
    <w:basedOn w:val="Policepardfaut"/>
    <w:uiPriority w:val="99"/>
    <w:unhideWhenUsed/>
    <w:rsid w:val="00950A1D"/>
    <w:rPr>
      <w:color w:val="0563C1" w:themeColor="hyperlink"/>
      <w:u w:val="single"/>
    </w:rPr>
  </w:style>
  <w:style w:type="character" w:styleId="Mentionnonrsolue">
    <w:name w:val="Unresolved Mention"/>
    <w:basedOn w:val="Policepardfaut"/>
    <w:uiPriority w:val="99"/>
    <w:semiHidden/>
    <w:unhideWhenUsed/>
    <w:rsid w:val="00950A1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3-eu-west-1.amazonaws.com/course.oc-static.com/projects/Salesforce_P10_FR/Cahier+des+Charges+-+Le+temps+des+papillons.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user.oc-static.com/upload/2019/05/14/15578242768779_image1%20copie.p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1322</Words>
  <Characters>7273</Characters>
  <Application>Microsoft Office Word</Application>
  <DocSecurity>0</DocSecurity>
  <Lines>60</Lines>
  <Paragraphs>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Aïcha Dahoumane</dc:creator>
  <cp:keywords/>
  <dc:description/>
  <cp:lastModifiedBy>Aïcha Dahoumane</cp:lastModifiedBy>
  <cp:revision>1</cp:revision>
  <dcterms:created xsi:type="dcterms:W3CDTF">2025-10-25T13:22:00Z</dcterms:created>
  <dcterms:modified xsi:type="dcterms:W3CDTF">2025-10-25T13:35:00Z</dcterms:modified>
</cp:coreProperties>
</file>