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3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125"/>
        <w:gridCol w:w="7290"/>
        <w:tblGridChange w:id="0">
          <w:tblGrid>
            <w:gridCol w:w="2265"/>
            <w:gridCol w:w="4125"/>
            <w:gridCol w:w="7290"/>
          </w:tblGrid>
        </w:tblGridChange>
      </w:tblGrid>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2">
            <w:pPr>
              <w:widowControl w:val="0"/>
              <w:rPr/>
            </w:pPr>
            <w:r w:rsidDel="00000000" w:rsidR="00000000" w:rsidRPr="00000000">
              <w:rPr>
                <w:b w:val="1"/>
                <w:bCs w:val="1"/>
                <w:rtl w:val="0"/>
              </w:rPr>
              <w:t xml:space="preserve">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3">
            <w:pPr>
              <w:widowControl w:val="0"/>
              <w:rPr/>
            </w:pPr>
            <w:r w:rsidDel="00000000" w:rsidR="00000000" w:rsidRPr="00000000">
              <w:rPr>
                <w:b w:val="1"/>
                <w:bCs w:val="1"/>
                <w:rtl w:val="0"/>
              </w:rPr>
              <w:t xml:space="preserve">FAQ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4">
            <w:pPr>
              <w:widowControl w:val="0"/>
              <w:rPr/>
            </w:pPr>
            <w:r w:rsidDel="00000000" w:rsidR="00000000" w:rsidRPr="00000000">
              <w:rPr>
                <w:b w:val="1"/>
                <w:bCs w:val="1"/>
                <w:rtl w:val="0"/>
              </w:rPr>
              <w:t xml:space="preserve">FAQs (no hyperlinks)</w:t>
            </w: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5">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6">
            <w:pPr>
              <w:widowControl w:val="0"/>
              <w:rPr/>
            </w:pPr>
            <w:hyperlink r:id="rId6">
              <w:r w:rsidDel="00000000" w:rsidR="00000000" w:rsidRPr="00000000">
                <w:rPr>
                  <w:color w:val="1155cc"/>
                  <w:u w:val="single"/>
                  <w:rtl w:val="0"/>
                </w:rPr>
                <w:t xml:space="preserve">What is MediSave Care?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7">
            <w:pPr>
              <w:widowControl w:val="0"/>
              <w:shd w:fill="f7f7f7" w:val="clear"/>
              <w:rPr>
                <w:color w:val="262626"/>
              </w:rPr>
            </w:pPr>
            <w:r w:rsidDel="00000000" w:rsidR="00000000" w:rsidRPr="00000000">
              <w:rPr>
                <w:color w:val="262626"/>
                <w:rtl w:val="0"/>
              </w:rPr>
              <w:t xml:space="preserve">MediSave Care is a long-term care scheme that allows Singapore Citizens and Permanent Residents aged 30 and above with severe disability to make monthly cash withdrawals of up to $200 from their own and/or their spouse’s MediSave for their long-term care needs. This is provided they have set aside a minimum amount to ensure sufficient MediSave for other medical expenses. </w:t>
            </w:r>
          </w:p>
          <w:p w:rsidR="00000000" w:rsidDel="00000000" w:rsidP="00000000" w:rsidRDefault="00000000" w:rsidRPr="00000000" w14:paraId="00000008">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09">
            <w:pPr>
              <w:widowControl w:val="0"/>
              <w:shd w:fill="f7f7f7" w:val="clear"/>
              <w:rPr>
                <w:color w:val="262626"/>
                <w:vertAlign w:val="superscript"/>
              </w:rPr>
            </w:pPr>
            <w:r w:rsidDel="00000000" w:rsidR="00000000" w:rsidRPr="00000000">
              <w:rPr>
                <w:color w:val="262626"/>
                <w:rtl w:val="0"/>
              </w:rPr>
              <w:t xml:space="preserve">The table below shows the required MediSave balances and the corresponding monthly withdrawal quantum for eligible individuals.</w:t>
            </w:r>
            <w:r w:rsidDel="00000000" w:rsidR="00000000" w:rsidRPr="00000000">
              <w:rPr>
                <w:color w:val="262626"/>
                <w:vertAlign w:val="superscript"/>
                <w:rtl w:val="0"/>
              </w:rPr>
              <w:t xml:space="preserve">1</w:t>
            </w:r>
          </w:p>
          <w:p w:rsidR="00000000" w:rsidDel="00000000" w:rsidP="00000000" w:rsidRDefault="00000000" w:rsidRPr="00000000" w14:paraId="0000000A">
            <w:pPr>
              <w:widowControl w:val="0"/>
              <w:shd w:fill="f7f7f7" w:val="clear"/>
              <w:jc w:val="center"/>
              <w:rPr>
                <w:color w:val="262626"/>
              </w:rPr>
            </w:pPr>
            <w:r w:rsidDel="00000000" w:rsidR="00000000" w:rsidRPr="00000000">
              <w:rPr>
                <w:color w:val="262626"/>
                <w:rtl w:val="0"/>
              </w:rPr>
              <w:t xml:space="preserve"> </w:t>
            </w:r>
          </w:p>
          <w:tbl>
            <w:tblPr>
              <w:tblStyle w:val="Table2"/>
              <w:tblW w:w="4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2360"/>
              <w:tblGridChange w:id="0">
                <w:tblGrid>
                  <w:gridCol w:w="2600"/>
                  <w:gridCol w:w="2360"/>
                </w:tblGrid>
              </w:tblGridChange>
            </w:tblGrid>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widowControl w:val="0"/>
                    <w:spacing w:after="360" w:lineRule="auto"/>
                    <w:jc w:val="center"/>
                    <w:rPr>
                      <w:color w:val="262626"/>
                    </w:rPr>
                  </w:pPr>
                  <w:r w:rsidDel="00000000" w:rsidR="00000000" w:rsidRPr="00000000">
                    <w:rPr>
                      <w:b w:val="1"/>
                      <w:bCs w:val="1"/>
                      <w:color w:val="262626"/>
                      <w:rtl w:val="0"/>
                    </w:rPr>
                    <w:t xml:space="preserve">MediSave 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widowControl w:val="0"/>
                    <w:spacing w:after="360" w:lineRule="auto"/>
                    <w:jc w:val="center"/>
                    <w:rPr>
                      <w:color w:val="262626"/>
                    </w:rPr>
                  </w:pPr>
                  <w:r w:rsidDel="00000000" w:rsidR="00000000" w:rsidRPr="00000000">
                    <w:rPr>
                      <w:color w:val="262626"/>
                      <w:rtl w:val="0"/>
                    </w:rPr>
                    <w:t xml:space="preserve">Monthly Withdrawal Quantum</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widowControl w:val="0"/>
                    <w:spacing w:after="360" w:lineRule="auto"/>
                    <w:jc w:val="center"/>
                    <w:rPr>
                      <w:color w:val="262626"/>
                    </w:rPr>
                  </w:pPr>
                  <w:r w:rsidDel="00000000" w:rsidR="00000000" w:rsidRPr="00000000">
                    <w:rPr>
                      <w:color w:val="262626"/>
                      <w:rtl w:val="0"/>
                    </w:rPr>
                    <w:t xml:space="preserve">$20,000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widowControl w:val="0"/>
                    <w:spacing w:after="360" w:lineRule="auto"/>
                    <w:jc w:val="center"/>
                    <w:rPr>
                      <w:color w:val="262626"/>
                    </w:rPr>
                  </w:pPr>
                  <w:r w:rsidDel="00000000" w:rsidR="00000000" w:rsidRPr="00000000">
                    <w:rPr>
                      <w:color w:val="262626"/>
                      <w:rtl w:val="0"/>
                    </w:rPr>
                    <w:t xml:space="preserve">$200</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widowControl w:val="0"/>
                    <w:spacing w:after="360" w:lineRule="auto"/>
                    <w:jc w:val="center"/>
                    <w:rPr>
                      <w:color w:val="262626"/>
                    </w:rPr>
                  </w:pPr>
                  <w:r w:rsidDel="00000000" w:rsidR="00000000" w:rsidRPr="00000000">
                    <w:rPr>
                      <w:color w:val="262626"/>
                      <w:rtl w:val="0"/>
                    </w:rPr>
                    <w:t xml:space="preserve">$15,000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after="360" w:lineRule="auto"/>
                    <w:jc w:val="center"/>
                    <w:rPr>
                      <w:color w:val="262626"/>
                    </w:rPr>
                  </w:pPr>
                  <w:r w:rsidDel="00000000" w:rsidR="00000000" w:rsidRPr="00000000">
                    <w:rPr>
                      <w:color w:val="262626"/>
                      <w:rtl w:val="0"/>
                    </w:rPr>
                    <w:t xml:space="preserve">$150</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after="360" w:lineRule="auto"/>
                    <w:jc w:val="center"/>
                    <w:rPr>
                      <w:color w:val="262626"/>
                    </w:rPr>
                  </w:pPr>
                  <w:r w:rsidDel="00000000" w:rsidR="00000000" w:rsidRPr="00000000">
                    <w:rPr>
                      <w:color w:val="262626"/>
                      <w:rtl w:val="0"/>
                    </w:rPr>
                    <w:t xml:space="preserve">$10,000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after="360" w:lineRule="auto"/>
                    <w:jc w:val="center"/>
                    <w:rPr>
                      <w:color w:val="262626"/>
                    </w:rPr>
                  </w:pPr>
                  <w:r w:rsidDel="00000000" w:rsidR="00000000" w:rsidRPr="00000000">
                    <w:rPr>
                      <w:color w:val="262626"/>
                      <w:rtl w:val="0"/>
                    </w:rPr>
                    <w:t xml:space="preserve">$100</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after="360" w:lineRule="auto"/>
                    <w:jc w:val="center"/>
                    <w:rPr>
                      <w:color w:val="262626"/>
                    </w:rPr>
                  </w:pPr>
                  <w:r w:rsidDel="00000000" w:rsidR="00000000" w:rsidRPr="00000000">
                    <w:rPr>
                      <w:color w:val="262626"/>
                      <w:rtl w:val="0"/>
                    </w:rPr>
                    <w:t xml:space="preserve">$5,000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after="360" w:lineRule="auto"/>
                    <w:jc w:val="center"/>
                    <w:rPr>
                      <w:color w:val="262626"/>
                    </w:rPr>
                  </w:pPr>
                  <w:r w:rsidDel="00000000" w:rsidR="00000000" w:rsidRPr="00000000">
                    <w:rPr>
                      <w:color w:val="262626"/>
                      <w:rtl w:val="0"/>
                    </w:rPr>
                    <w:t xml:space="preserve">$50</w:t>
                  </w:r>
                </w:p>
              </w:tc>
            </w:tr>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360" w:lineRule="auto"/>
                    <w:jc w:val="center"/>
                    <w:rPr>
                      <w:color w:val="262626"/>
                    </w:rPr>
                  </w:pPr>
                  <w:r w:rsidDel="00000000" w:rsidR="00000000" w:rsidRPr="00000000">
                    <w:rPr>
                      <w:color w:val="262626"/>
                      <w:rtl w:val="0"/>
                    </w:rPr>
                    <w:t xml:space="preserve">Below $5,000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360" w:lineRule="auto"/>
                    <w:jc w:val="center"/>
                    <w:rPr>
                      <w:color w:val="262626"/>
                    </w:rPr>
                  </w:pPr>
                  <w:r w:rsidDel="00000000" w:rsidR="00000000" w:rsidRPr="00000000">
                    <w:rPr>
                      <w:color w:val="262626"/>
                      <w:rtl w:val="0"/>
                    </w:rPr>
                    <w:t xml:space="preserve">Nil</w:t>
                  </w:r>
                </w:p>
              </w:tc>
            </w:tr>
          </w:tbl>
          <w:p w:rsidR="00000000" w:rsidDel="00000000" w:rsidP="00000000" w:rsidRDefault="00000000" w:rsidRPr="00000000" w14:paraId="00000017">
            <w:pPr>
              <w:widowControl w:val="0"/>
              <w:shd w:fill="f7f7f7" w:val="clear"/>
              <w:jc w:val="center"/>
              <w:rPr>
                <w:color w:val="262626"/>
              </w:rPr>
            </w:pPr>
            <w:r w:rsidDel="00000000" w:rsidR="00000000" w:rsidRPr="00000000">
              <w:rPr>
                <w:color w:val="262626"/>
                <w:rtl w:val="0"/>
              </w:rPr>
              <w:t xml:space="preserve"> </w:t>
            </w:r>
          </w:p>
          <w:p w:rsidR="00000000" w:rsidDel="00000000" w:rsidP="00000000" w:rsidRDefault="00000000" w:rsidRPr="00000000" w14:paraId="00000018">
            <w:pPr>
              <w:widowControl w:val="0"/>
              <w:shd w:fill="f7f7f7" w:val="clear"/>
              <w:rPr>
                <w:color w:val="262626"/>
              </w:rPr>
            </w:pPr>
            <w:r w:rsidDel="00000000" w:rsidR="00000000" w:rsidRPr="00000000">
              <w:rPr>
                <w:color w:val="262626"/>
                <w:vertAlign w:val="superscript"/>
                <w:rtl w:val="0"/>
              </w:rPr>
              <w:t xml:space="preserve">1</w:t>
            </w:r>
            <w:r w:rsidDel="00000000" w:rsidR="00000000" w:rsidRPr="00000000">
              <w:rPr>
                <w:color w:val="262626"/>
                <w:rtl w:val="0"/>
              </w:rPr>
              <w:t xml:space="preserve">Eligible individuals can withdraw from their spouse's MediSave Account if their own MediSave balance is insufficient, provided the spouse has a MediSave balance of at least $5,000. Withdrawals from the spouse's MediSave are also subject to the same balance thresholds, and the total combined withdrawal from both accounts is capped at $200 per month.</w:t>
            </w:r>
          </w:p>
          <w:p w:rsidR="00000000" w:rsidDel="00000000" w:rsidP="00000000" w:rsidRDefault="00000000" w:rsidRPr="00000000" w14:paraId="00000019">
            <w:pPr>
              <w:widowControl w:val="0"/>
              <w:rPr/>
            </w:pPr>
            <w:r w:rsidDel="00000000" w:rsidR="00000000" w:rsidRPr="00000000">
              <w:rPr>
                <w:rtl w:val="0"/>
              </w:rPr>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1A">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B">
            <w:pPr>
              <w:widowControl w:val="0"/>
              <w:rPr/>
            </w:pPr>
            <w:hyperlink r:id="rId7">
              <w:r w:rsidDel="00000000" w:rsidR="00000000" w:rsidRPr="00000000">
                <w:rPr>
                  <w:color w:val="1155cc"/>
                  <w:u w:val="single"/>
                  <w:rtl w:val="0"/>
                </w:rPr>
                <w:t xml:space="preserve">How do I apply for MediSave Care?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1C">
            <w:pPr>
              <w:widowControl w:val="0"/>
              <w:shd w:fill="f7f7f7" w:val="clear"/>
              <w:rPr>
                <w:color w:val="262626"/>
              </w:rPr>
            </w:pPr>
            <w:r w:rsidDel="00000000" w:rsidR="00000000" w:rsidRPr="00000000">
              <w:rPr>
                <w:color w:val="262626"/>
                <w:rtl w:val="0"/>
              </w:rPr>
              <w:t xml:space="preserve">To apply for MediSave Care, you can arrange for a severe disability assessment with an MOH-accredited assessor and submit your application through the</w:t>
            </w:r>
            <w:hyperlink r:id="rId8">
              <w:r w:rsidDel="00000000" w:rsidR="00000000" w:rsidRPr="00000000">
                <w:rPr>
                  <w:color w:val="262626"/>
                  <w:rtl w:val="0"/>
                </w:rPr>
                <w:t xml:space="preserve"> </w:t>
              </w:r>
            </w:hyperlink>
            <w:hyperlink r:id="rId9">
              <w:r w:rsidDel="00000000" w:rsidR="00000000" w:rsidRPr="00000000">
                <w:rPr>
                  <w:color w:val="0a6160"/>
                  <w:u w:val="single"/>
                  <w:rtl w:val="0"/>
                </w:rPr>
                <w:t xml:space="preserve">AIC’s eService portal (eFASS)</w:t>
              </w:r>
            </w:hyperlink>
            <w:r w:rsidDel="00000000" w:rsidR="00000000" w:rsidRPr="00000000">
              <w:rPr>
                <w:color w:val="262626"/>
                <w:rtl w:val="0"/>
              </w:rPr>
              <w:t xml:space="preserve"> using your Singpass.</w:t>
            </w:r>
          </w:p>
          <w:p w:rsidR="00000000" w:rsidDel="00000000" w:rsidP="00000000" w:rsidRDefault="00000000" w:rsidRPr="00000000" w14:paraId="0000001D">
            <w:pPr>
              <w:widowControl w:val="0"/>
              <w:shd w:fill="f7f7f7" w:val="clear"/>
              <w:rPr>
                <w:color w:val="262626"/>
              </w:rPr>
            </w:pPr>
            <w:r w:rsidDel="00000000" w:rsidR="00000000" w:rsidRPr="00000000">
              <w:rPr>
                <w:rtl w:val="0"/>
              </w:rPr>
            </w:r>
          </w:p>
          <w:p w:rsidR="00000000" w:rsidDel="00000000" w:rsidP="00000000" w:rsidRDefault="00000000" w:rsidRPr="00000000" w14:paraId="0000001E">
            <w:pPr>
              <w:widowControl w:val="0"/>
              <w:shd w:fill="f7f7f7" w:val="clear"/>
              <w:rPr>
                <w:color w:val="262626"/>
              </w:rPr>
            </w:pPr>
            <w:r w:rsidDel="00000000" w:rsidR="00000000" w:rsidRPr="00000000">
              <w:rPr>
                <w:color w:val="262626"/>
                <w:rtl w:val="0"/>
              </w:rPr>
              <w:t xml:space="preserve">If you are a caregiver submitting a claim for a mentally incapacitated member, you can log in eFASS using your Singpass to submit the application on his/her behalf.</w:t>
            </w:r>
          </w:p>
          <w:p w:rsidR="00000000" w:rsidDel="00000000" w:rsidP="00000000" w:rsidRDefault="00000000" w:rsidRPr="00000000" w14:paraId="0000001F">
            <w:pPr>
              <w:widowControl w:val="0"/>
              <w:rPr/>
            </w:pPr>
            <w:r w:rsidDel="00000000" w:rsidR="00000000" w:rsidRPr="00000000">
              <w:rPr>
                <w:rtl w:val="0"/>
              </w:rPr>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20">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1">
            <w:pPr>
              <w:widowControl w:val="0"/>
              <w:rPr/>
            </w:pPr>
            <w:hyperlink r:id="rId10">
              <w:r w:rsidDel="00000000" w:rsidR="00000000" w:rsidRPr="00000000">
                <w:rPr>
                  <w:color w:val="1155cc"/>
                  <w:u w:val="single"/>
                  <w:rtl w:val="0"/>
                </w:rPr>
                <w:t xml:space="preserve">Will my MediSave Care withdrawal limit automatically change as and when my MediSave balance changes?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22">
            <w:pPr>
              <w:widowControl w:val="0"/>
              <w:shd w:fill="f7f7f7" w:val="clear"/>
              <w:rPr>
                <w:color w:val="262626"/>
              </w:rPr>
            </w:pPr>
            <w:r w:rsidDel="00000000" w:rsidR="00000000" w:rsidRPr="00000000">
              <w:rPr>
                <w:color w:val="262626"/>
                <w:rtl w:val="0"/>
              </w:rPr>
              <w:t xml:space="preserve">The eligible withdrawal quantum for MediSave Care is based on the MediSave balance at the point of withdrawal, if the individual has authorised to withdraw the maximum quantum. The table below shows the MediSave balances and corresponding monthly withdrawal quanta.</w:t>
            </w:r>
          </w:p>
          <w:p w:rsidR="00000000" w:rsidDel="00000000" w:rsidP="00000000" w:rsidRDefault="00000000" w:rsidRPr="00000000" w14:paraId="00000023">
            <w:pPr>
              <w:widowControl w:val="0"/>
              <w:shd w:fill="f7f7f7" w:val="clear"/>
              <w:rPr>
                <w:color w:val="262626"/>
              </w:rPr>
            </w:pPr>
            <w:r w:rsidDel="00000000" w:rsidR="00000000" w:rsidRPr="00000000">
              <w:rPr>
                <w:color w:val="262626"/>
                <w:rtl w:val="0"/>
              </w:rPr>
              <w:t xml:space="preserve"> </w:t>
            </w:r>
          </w:p>
          <w:tbl>
            <w:tblPr>
              <w:tblStyle w:val="Table3"/>
              <w:tblW w:w="5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3560"/>
              <w:tblGridChange w:id="0">
                <w:tblGrid>
                  <w:gridCol w:w="2270"/>
                  <w:gridCol w:w="3560"/>
                </w:tblGrid>
              </w:tblGridChange>
            </w:tblGrid>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360" w:lineRule="auto"/>
                    <w:rPr>
                      <w:color w:val="262626"/>
                    </w:rPr>
                  </w:pPr>
                  <w:r w:rsidDel="00000000" w:rsidR="00000000" w:rsidRPr="00000000">
                    <w:rPr>
                      <w:b w:val="1"/>
                      <w:bCs w:val="1"/>
                      <w:color w:val="262626"/>
                      <w:rtl w:val="0"/>
                    </w:rPr>
                    <w:t xml:space="preserve">MediSave 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360" w:lineRule="auto"/>
                    <w:jc w:val="center"/>
                    <w:rPr>
                      <w:color w:val="262626"/>
                    </w:rPr>
                  </w:pPr>
                  <w:r w:rsidDel="00000000" w:rsidR="00000000" w:rsidRPr="00000000">
                    <w:rPr>
                      <w:b w:val="1"/>
                      <w:bCs w:val="1"/>
                      <w:color w:val="262626"/>
                      <w:rtl w:val="0"/>
                    </w:rPr>
                    <w:t xml:space="preserve">Monthly Withdrawal Quantum</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360" w:lineRule="auto"/>
                    <w:rPr>
                      <w:color w:val="262626"/>
                    </w:rPr>
                  </w:pPr>
                  <w:r w:rsidDel="00000000" w:rsidR="00000000" w:rsidRPr="00000000">
                    <w:rPr>
                      <w:color w:val="262626"/>
                      <w:rtl w:val="0"/>
                    </w:rPr>
                    <w:t xml:space="preserve">$20,000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360" w:lineRule="auto"/>
                    <w:jc w:val="center"/>
                    <w:rPr>
                      <w:color w:val="262626"/>
                    </w:rPr>
                  </w:pPr>
                  <w:r w:rsidDel="00000000" w:rsidR="00000000" w:rsidRPr="00000000">
                    <w:rPr>
                      <w:color w:val="262626"/>
                      <w:rtl w:val="0"/>
                    </w:rPr>
                    <w:t xml:space="preserve">$200</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360" w:lineRule="auto"/>
                    <w:rPr>
                      <w:color w:val="262626"/>
                    </w:rPr>
                  </w:pPr>
                  <w:r w:rsidDel="00000000" w:rsidR="00000000" w:rsidRPr="00000000">
                    <w:rPr>
                      <w:color w:val="262626"/>
                      <w:rtl w:val="0"/>
                    </w:rPr>
                    <w:t xml:space="preserve">$15,000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360" w:lineRule="auto"/>
                    <w:jc w:val="center"/>
                    <w:rPr>
                      <w:color w:val="262626"/>
                    </w:rPr>
                  </w:pPr>
                  <w:r w:rsidDel="00000000" w:rsidR="00000000" w:rsidRPr="00000000">
                    <w:rPr>
                      <w:color w:val="262626"/>
                      <w:rtl w:val="0"/>
                    </w:rPr>
                    <w:t xml:space="preserve">$150</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360" w:lineRule="auto"/>
                    <w:rPr>
                      <w:color w:val="262626"/>
                    </w:rPr>
                  </w:pPr>
                  <w:r w:rsidDel="00000000" w:rsidR="00000000" w:rsidRPr="00000000">
                    <w:rPr>
                      <w:color w:val="262626"/>
                      <w:rtl w:val="0"/>
                    </w:rPr>
                    <w:t xml:space="preserve">$10,000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360" w:lineRule="auto"/>
                    <w:jc w:val="center"/>
                    <w:rPr>
                      <w:color w:val="262626"/>
                    </w:rPr>
                  </w:pPr>
                  <w:r w:rsidDel="00000000" w:rsidR="00000000" w:rsidRPr="00000000">
                    <w:rPr>
                      <w:color w:val="262626"/>
                      <w:rtl w:val="0"/>
                    </w:rPr>
                    <w:t xml:space="preserve">$100</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after="360" w:lineRule="auto"/>
                    <w:rPr>
                      <w:color w:val="262626"/>
                    </w:rPr>
                  </w:pPr>
                  <w:r w:rsidDel="00000000" w:rsidR="00000000" w:rsidRPr="00000000">
                    <w:rPr>
                      <w:color w:val="262626"/>
                      <w:rtl w:val="0"/>
                    </w:rPr>
                    <w:t xml:space="preserve">$5,000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after="360" w:lineRule="auto"/>
                    <w:jc w:val="center"/>
                    <w:rPr>
                      <w:color w:val="262626"/>
                    </w:rPr>
                  </w:pPr>
                  <w:r w:rsidDel="00000000" w:rsidR="00000000" w:rsidRPr="00000000">
                    <w:rPr>
                      <w:color w:val="262626"/>
                      <w:rtl w:val="0"/>
                    </w:rPr>
                    <w:t xml:space="preserve">$50</w:t>
                  </w:r>
                </w:p>
              </w:tc>
            </w:tr>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after="360" w:lineRule="auto"/>
                    <w:rPr>
                      <w:color w:val="262626"/>
                    </w:rPr>
                  </w:pPr>
                  <w:r w:rsidDel="00000000" w:rsidR="00000000" w:rsidRPr="00000000">
                    <w:rPr>
                      <w:color w:val="262626"/>
                      <w:rtl w:val="0"/>
                    </w:rPr>
                    <w:t xml:space="preserve">Below $5,000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after="360" w:lineRule="auto"/>
                    <w:jc w:val="center"/>
                    <w:rPr>
                      <w:color w:val="262626"/>
                    </w:rPr>
                  </w:pPr>
                  <w:r w:rsidDel="00000000" w:rsidR="00000000" w:rsidRPr="00000000">
                    <w:rPr>
                      <w:color w:val="262626"/>
                      <w:rtl w:val="0"/>
                    </w:rPr>
                    <w:t xml:space="preserve">Nil</w:t>
                  </w:r>
                </w:p>
              </w:tc>
            </w:tr>
          </w:tbl>
          <w:p w:rsidR="00000000" w:rsidDel="00000000" w:rsidP="00000000" w:rsidRDefault="00000000" w:rsidRPr="00000000" w14:paraId="00000030">
            <w:pPr>
              <w:widowControl w:val="0"/>
              <w:rPr/>
            </w:pPr>
            <w:r w:rsidDel="00000000" w:rsidR="00000000" w:rsidRPr="00000000">
              <w:rPr>
                <w:rtl w:val="0"/>
              </w:rPr>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1">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2">
            <w:pPr>
              <w:widowControl w:val="0"/>
              <w:rPr/>
            </w:pPr>
            <w:hyperlink r:id="rId11">
              <w:r w:rsidDel="00000000" w:rsidR="00000000" w:rsidRPr="00000000">
                <w:rPr>
                  <w:color w:val="1155cc"/>
                  <w:u w:val="single"/>
                  <w:rtl w:val="0"/>
                </w:rPr>
                <w:t xml:space="preserve">I am staying in a nursing home. Can I use MediSave Care/CareShield Life/ElderShield payouts to pay for the monthly bills?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3">
            <w:pPr>
              <w:widowControl w:val="0"/>
              <w:rPr/>
            </w:pPr>
            <w:r w:rsidDel="00000000" w:rsidR="00000000" w:rsidRPr="00000000">
              <w:rPr>
                <w:color w:val="262626"/>
                <w:shd w:fill="f7f7f7" w:val="clear"/>
                <w:rtl w:val="0"/>
              </w:rPr>
              <w:t xml:space="preserve">If you qualify to claim under MediSave Care/CareShield Life/ElderShield, you can arrange for the payouts to be paid directly to approved healthcare institutions, such as nursing homes, to cover your monthly bills.</w:t>
            </w:r>
            <w:r w:rsidDel="00000000" w:rsidR="00000000" w:rsidRPr="00000000">
              <w:rPr>
                <w:rtl w:val="0"/>
              </w:rPr>
              <w:t xml:space="preserve"> </w:t>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4">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5">
            <w:pPr>
              <w:widowControl w:val="0"/>
              <w:rPr/>
            </w:pPr>
            <w:hyperlink r:id="rId12">
              <w:r w:rsidDel="00000000" w:rsidR="00000000" w:rsidRPr="00000000">
                <w:rPr>
                  <w:color w:val="1155cc"/>
                  <w:u w:val="single"/>
                  <w:rtl w:val="0"/>
                </w:rPr>
                <w:t xml:space="preserve">How do I update my bank account details for my CareShield Life/ElderShield/MediSave Care payouts?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6">
            <w:pPr>
              <w:widowControl w:val="0"/>
              <w:shd w:fill="f7f7f7" w:val="clear"/>
              <w:rPr>
                <w:color w:val="262626"/>
              </w:rPr>
            </w:pPr>
            <w:r w:rsidDel="00000000" w:rsidR="00000000" w:rsidRPr="00000000">
              <w:rPr>
                <w:color w:val="262626"/>
                <w:rtl w:val="0"/>
              </w:rPr>
              <w:t xml:space="preserve">You can log in to</w:t>
            </w:r>
            <w:hyperlink r:id="rId13">
              <w:r w:rsidDel="00000000" w:rsidR="00000000" w:rsidRPr="00000000">
                <w:rPr>
                  <w:color w:val="262626"/>
                  <w:rtl w:val="0"/>
                </w:rPr>
                <w:t xml:space="preserve"> </w:t>
              </w:r>
            </w:hyperlink>
            <w:hyperlink r:id="rId14">
              <w:r w:rsidDel="00000000" w:rsidR="00000000" w:rsidRPr="00000000">
                <w:rPr>
                  <w:color w:val="0a6160"/>
                  <w:u w:val="single"/>
                  <w:rtl w:val="0"/>
                </w:rPr>
                <w:t xml:space="preserve">AIC’s eService portal (eFASS)</w:t>
              </w:r>
            </w:hyperlink>
            <w:r w:rsidDel="00000000" w:rsidR="00000000" w:rsidRPr="00000000">
              <w:rPr>
                <w:color w:val="262626"/>
                <w:rtl w:val="0"/>
              </w:rPr>
              <w:t xml:space="preserve"> with your Singpass on and go to “Manage My Schemes” &gt; “Change in Scheme Details” to update your bank account information for CareShield Life/ElderShield/MediSave Care claim payouts.</w:t>
            </w:r>
          </w:p>
          <w:p w:rsidR="00000000" w:rsidDel="00000000" w:rsidP="00000000" w:rsidRDefault="00000000" w:rsidRPr="00000000" w14:paraId="00000037">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38">
            <w:pPr>
              <w:widowControl w:val="0"/>
              <w:shd w:fill="f7f7f7" w:val="clear"/>
              <w:rPr>
                <w:color w:val="262626"/>
              </w:rPr>
            </w:pPr>
            <w:r w:rsidDel="00000000" w:rsidR="00000000" w:rsidRPr="00000000">
              <w:rPr>
                <w:color w:val="262626"/>
                <w:rtl w:val="0"/>
              </w:rPr>
              <w:t xml:space="preserve">If you are updating the bank account on behalf of a care recipient who lacks mental capacity, you will need to submit a Mental Incapacity Certification if you have not already done so. For more details, please refer to the Frequently Asked Questions on</w:t>
            </w:r>
            <w:hyperlink r:id="rId15">
              <w:r w:rsidDel="00000000" w:rsidR="00000000" w:rsidRPr="00000000">
                <w:rPr>
                  <w:color w:val="262626"/>
                  <w:rtl w:val="0"/>
                </w:rPr>
                <w:t xml:space="preserve"> </w:t>
              </w:r>
            </w:hyperlink>
            <w:hyperlink r:id="rId16">
              <w:r w:rsidDel="00000000" w:rsidR="00000000" w:rsidRPr="00000000">
                <w:rPr>
                  <w:color w:val="0a6160"/>
                  <w:u w:val="single"/>
                  <w:rtl w:val="0"/>
                </w:rPr>
                <w:t xml:space="preserve">AIC’s website</w:t>
              </w:r>
            </w:hyperlink>
            <w:r w:rsidDel="00000000" w:rsidR="00000000" w:rsidRPr="00000000">
              <w:rPr>
                <w:color w:val="262626"/>
                <w:rtl w:val="0"/>
              </w:rPr>
              <w:t xml:space="preserve">.</w:t>
            </w:r>
          </w:p>
          <w:p w:rsidR="00000000" w:rsidDel="00000000" w:rsidP="00000000" w:rsidRDefault="00000000" w:rsidRPr="00000000" w14:paraId="00000039">
            <w:pPr>
              <w:widowControl w:val="0"/>
              <w:rPr/>
            </w:pPr>
            <w:r w:rsidDel="00000000" w:rsidR="00000000" w:rsidRPr="00000000">
              <w:rPr>
                <w:rtl w:val="0"/>
              </w:rPr>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A">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B">
            <w:pPr>
              <w:widowControl w:val="0"/>
              <w:rPr/>
            </w:pPr>
            <w:hyperlink r:id="rId17">
              <w:r w:rsidDel="00000000" w:rsidR="00000000" w:rsidRPr="00000000">
                <w:rPr>
                  <w:color w:val="1155cc"/>
                  <w:u w:val="single"/>
                  <w:rtl w:val="0"/>
                </w:rPr>
                <w:t xml:space="preserve">Do I need to pay for the CareShield Life/ElderShield/MediSave Care disability assessment?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C">
            <w:pPr>
              <w:widowControl w:val="0"/>
              <w:shd w:fill="f7f7f7" w:val="clear"/>
              <w:rPr>
                <w:color w:val="262626"/>
              </w:rPr>
            </w:pPr>
            <w:r w:rsidDel="00000000" w:rsidR="00000000" w:rsidRPr="00000000">
              <w:rPr>
                <w:color w:val="262626"/>
                <w:rtl w:val="0"/>
              </w:rPr>
              <w:t xml:space="preserve">The fees for clinic-based and non-clinic-based severe disability assessments are $100 and $250 respectively.</w:t>
            </w:r>
          </w:p>
          <w:p w:rsidR="00000000" w:rsidDel="00000000" w:rsidP="00000000" w:rsidRDefault="00000000" w:rsidRPr="00000000" w14:paraId="0000003D">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3E">
            <w:pPr>
              <w:widowControl w:val="0"/>
              <w:shd w:fill="f7f7f7" w:val="clear"/>
              <w:rPr>
                <w:b w:val="1"/>
                <w:bCs w:val="1"/>
                <w:color w:val="262626"/>
                <w:u w:val="single"/>
              </w:rPr>
            </w:pPr>
            <w:r w:rsidDel="00000000" w:rsidR="00000000" w:rsidRPr="00000000">
              <w:rPr>
                <w:b w:val="1"/>
                <w:bCs w:val="1"/>
                <w:color w:val="262626"/>
                <w:u w:val="single"/>
                <w:rtl w:val="0"/>
              </w:rPr>
              <w:t xml:space="preserve">If you are applying for CareShield Life:</w:t>
            </w:r>
          </w:p>
          <w:p w:rsidR="00000000" w:rsidDel="00000000" w:rsidP="00000000" w:rsidRDefault="00000000" w:rsidRPr="00000000" w14:paraId="0000003F">
            <w:pPr>
              <w:widowControl w:val="0"/>
              <w:shd w:fill="f7f7f7" w:val="clear"/>
              <w:rPr>
                <w:color w:val="262626"/>
              </w:rPr>
            </w:pPr>
            <w:r w:rsidDel="00000000" w:rsidR="00000000" w:rsidRPr="00000000">
              <w:rPr>
                <w:color w:val="262626"/>
                <w:rtl w:val="0"/>
              </w:rPr>
              <w:t xml:space="preserve">The fee for your first severe disability assessment will be waived, regardless of the outcome. For any subsequent assessments, you will only be reimbursed if you are assessed to have a severe disability.</w:t>
            </w:r>
          </w:p>
          <w:p w:rsidR="00000000" w:rsidDel="00000000" w:rsidP="00000000" w:rsidRDefault="00000000" w:rsidRPr="00000000" w14:paraId="00000040">
            <w:pPr>
              <w:widowControl w:val="0"/>
              <w:shd w:fill="f7f7f7" w:val="clear"/>
              <w:rPr>
                <w:color w:val="262626"/>
              </w:rPr>
            </w:pPr>
            <w:r w:rsidDel="00000000" w:rsidR="00000000" w:rsidRPr="00000000">
              <w:rPr>
                <w:rtl w:val="0"/>
              </w:rPr>
            </w:r>
          </w:p>
          <w:p w:rsidR="00000000" w:rsidDel="00000000" w:rsidP="00000000" w:rsidRDefault="00000000" w:rsidRPr="00000000" w14:paraId="00000041">
            <w:pPr>
              <w:widowControl w:val="0"/>
              <w:shd w:fill="f7f7f7" w:val="clear"/>
              <w:rPr>
                <w:b w:val="1"/>
                <w:bCs w:val="1"/>
                <w:color w:val="262626"/>
                <w:u w:val="single"/>
              </w:rPr>
            </w:pPr>
            <w:r w:rsidDel="00000000" w:rsidR="00000000" w:rsidRPr="00000000">
              <w:rPr>
                <w:b w:val="1"/>
                <w:bCs w:val="1"/>
                <w:color w:val="262626"/>
                <w:u w:val="single"/>
                <w:rtl w:val="0"/>
              </w:rPr>
              <w:t xml:space="preserve">If you are applying for other severe disability schemes (i.e., ElderShield or MediSave Care):</w:t>
            </w:r>
          </w:p>
          <w:p w:rsidR="00000000" w:rsidDel="00000000" w:rsidP="00000000" w:rsidRDefault="00000000" w:rsidRPr="00000000" w14:paraId="00000042">
            <w:pPr>
              <w:widowControl w:val="0"/>
              <w:shd w:fill="f7f7f7" w:val="clear"/>
              <w:rPr>
                <w:b w:val="1"/>
                <w:bCs w:val="1"/>
                <w:color w:val="262626"/>
                <w:u w:val="single"/>
              </w:rPr>
            </w:pPr>
            <w:r w:rsidDel="00000000" w:rsidR="00000000" w:rsidRPr="00000000">
              <w:rPr>
                <w:rtl w:val="0"/>
              </w:rPr>
            </w:r>
          </w:p>
          <w:p w:rsidR="00000000" w:rsidDel="00000000" w:rsidP="00000000" w:rsidRDefault="00000000" w:rsidRPr="00000000" w14:paraId="00000043">
            <w:pPr>
              <w:widowControl w:val="0"/>
              <w:shd w:fill="f7f7f7" w:val="clear"/>
              <w:rPr>
                <w:color w:val="262626"/>
              </w:rPr>
            </w:pPr>
            <w:r w:rsidDel="00000000" w:rsidR="00000000" w:rsidRPr="00000000">
              <w:rPr>
                <w:color w:val="262626"/>
                <w:rtl w:val="0"/>
              </w:rPr>
              <w:t xml:space="preserve">You will need to pay the assessment fee upfront to the MOH-accredited assessor. The fee will be reimbursed if you are assessed to have a severe disability.</w:t>
            </w:r>
          </w:p>
          <w:p w:rsidR="00000000" w:rsidDel="00000000" w:rsidP="00000000" w:rsidRDefault="00000000" w:rsidRPr="00000000" w14:paraId="00000044">
            <w:pPr>
              <w:widowControl w:val="0"/>
              <w:rPr/>
            </w:pPr>
            <w:r w:rsidDel="00000000" w:rsidR="00000000" w:rsidRPr="00000000">
              <w:rPr>
                <w:rtl w:val="0"/>
              </w:rPr>
            </w:r>
          </w:p>
        </w:tc>
      </w:tr>
      <w:tr>
        <w:trPr>
          <w:cantSplit w:val="0"/>
          <w:trHeight w:val="183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5">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6">
            <w:pPr>
              <w:widowControl w:val="0"/>
              <w:rPr/>
            </w:pPr>
            <w:hyperlink r:id="rId18">
              <w:r w:rsidDel="00000000" w:rsidR="00000000" w:rsidRPr="00000000">
                <w:rPr>
                  <w:color w:val="1155cc"/>
                  <w:u w:val="single"/>
                  <w:rtl w:val="0"/>
                </w:rPr>
                <w:t xml:space="preserve">If I develop severe disability, can I withdraw up to $200 per month from my own MediSave and another $200 from my spouse’s MediSave under MediSave Care?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7">
            <w:pPr>
              <w:widowControl w:val="0"/>
              <w:shd w:fill="f7f7f7" w:val="clear"/>
              <w:rPr>
                <w:color w:val="262626"/>
              </w:rPr>
            </w:pPr>
            <w:r w:rsidDel="00000000" w:rsidR="00000000" w:rsidRPr="00000000">
              <w:rPr>
                <w:color w:val="262626"/>
                <w:rtl w:val="0"/>
              </w:rPr>
              <w:t xml:space="preserve">If you are eligible for MediSave Care, you can only withdraw up to a combined total of $200 per month from your own and/or your spouse’s MediSave.</w:t>
            </w:r>
          </w:p>
          <w:p w:rsidR="00000000" w:rsidDel="00000000" w:rsidP="00000000" w:rsidRDefault="00000000" w:rsidRPr="00000000" w14:paraId="00000048">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49">
            <w:pPr>
              <w:widowControl w:val="0"/>
              <w:shd w:fill="f7f7f7" w:val="clear"/>
              <w:rPr>
                <w:color w:val="262626"/>
              </w:rPr>
            </w:pPr>
            <w:r w:rsidDel="00000000" w:rsidR="00000000" w:rsidRPr="00000000">
              <w:rPr>
                <w:color w:val="262626"/>
                <w:rtl w:val="0"/>
              </w:rPr>
              <w:t xml:space="preserve">Example</w:t>
            </w:r>
          </w:p>
          <w:p w:rsidR="00000000" w:rsidDel="00000000" w:rsidP="00000000" w:rsidRDefault="00000000" w:rsidRPr="00000000" w14:paraId="0000004A">
            <w:pPr>
              <w:widowControl w:val="0"/>
              <w:numPr>
                <w:ilvl w:val="0"/>
                <w:numId w:val="2"/>
              </w:numPr>
              <w:pBdr>
                <w:top w:color="auto" w:space="3" w:sz="0" w:val="none"/>
                <w:bottom w:color="auto" w:space="3" w:sz="0" w:val="none"/>
                <w:right w:color="auto" w:space="0" w:sz="0" w:val="none"/>
                <w:between w:color="auto" w:space="3" w:sz="0" w:val="none"/>
              </w:pBdr>
              <w:spacing w:after="0" w:afterAutospacing="0" w:lineRule="auto"/>
              <w:ind w:left="720" w:hanging="360"/>
              <w:rPr>
                <w:rFonts w:ascii="Arial" w:cs="Arial" w:eastAsia="Arial" w:hAnsi="Arial"/>
                <w:sz w:val="22"/>
                <w:szCs w:val="22"/>
              </w:rPr>
            </w:pPr>
            <w:r w:rsidDel="00000000" w:rsidR="00000000" w:rsidRPr="00000000">
              <w:rPr>
                <w:color w:val="262626"/>
                <w:rtl w:val="0"/>
              </w:rPr>
              <w:t xml:space="preserve">Husband applies to withdraw $200 monthly from his own MediSave. That is the maximum withdrawal limit allowed from his own and/or his spouse’s MediSave.</w:t>
            </w:r>
          </w:p>
          <w:p w:rsidR="00000000" w:rsidDel="00000000" w:rsidP="00000000" w:rsidRDefault="00000000" w:rsidRPr="00000000" w14:paraId="0000004B">
            <w:pPr>
              <w:widowControl w:val="0"/>
              <w:numPr>
                <w:ilvl w:val="0"/>
                <w:numId w:val="2"/>
              </w:numPr>
              <w:pBdr>
                <w:top w:color="auto" w:space="3" w:sz="0" w:val="none"/>
                <w:bottom w:color="auto" w:space="3" w:sz="0" w:val="none"/>
                <w:right w:color="auto" w:space="0" w:sz="0" w:val="none"/>
                <w:between w:color="auto" w:space="3" w:sz="0" w:val="none"/>
              </w:pBdr>
              <w:spacing w:after="360" w:lineRule="auto"/>
              <w:ind w:left="720" w:hanging="360"/>
              <w:rPr>
                <w:rFonts w:ascii="Arial" w:cs="Arial" w:eastAsia="Arial" w:hAnsi="Arial"/>
                <w:sz w:val="22"/>
                <w:szCs w:val="22"/>
              </w:rPr>
            </w:pPr>
            <w:r w:rsidDel="00000000" w:rsidR="00000000" w:rsidRPr="00000000">
              <w:rPr>
                <w:color w:val="262626"/>
                <w:rtl w:val="0"/>
              </w:rPr>
              <w:t xml:space="preserve">If the husband has $12,000 in his MediSave, he can withdraw $100 monthly from his own MediSave. If his wife’s MediSave balance is at least $10,000, he can apply to withdraw an additional $100 monthly from her MediSave, totalling $200 per month in MediSave Care withdrawals.</w:t>
            </w:r>
          </w:p>
          <w:p w:rsidR="00000000" w:rsidDel="00000000" w:rsidP="00000000" w:rsidRDefault="00000000" w:rsidRPr="00000000" w14:paraId="0000004C">
            <w:pPr>
              <w:widowControl w:val="0"/>
              <w:shd w:fill="f7f7f7" w:val="clear"/>
              <w:jc w:val="center"/>
              <w:rPr>
                <w:color w:val="262626"/>
                <w:u w:val="single"/>
              </w:rPr>
            </w:pPr>
            <w:r w:rsidDel="00000000" w:rsidR="00000000" w:rsidRPr="00000000">
              <w:rPr>
                <w:color w:val="262626"/>
                <w:u w:val="single"/>
                <w:rtl w:val="0"/>
              </w:rPr>
              <w:t xml:space="preserve">MediSave Balances and corresponding Monthly Withdrawal Quantum</w:t>
            </w:r>
          </w:p>
          <w:p w:rsidR="00000000" w:rsidDel="00000000" w:rsidP="00000000" w:rsidRDefault="00000000" w:rsidRPr="00000000" w14:paraId="0000004D">
            <w:pPr>
              <w:widowControl w:val="0"/>
              <w:shd w:fill="f7f7f7" w:val="clear"/>
              <w:jc w:val="center"/>
              <w:rPr>
                <w:color w:val="262626"/>
              </w:rPr>
            </w:pPr>
            <w:r w:rsidDel="00000000" w:rsidR="00000000" w:rsidRPr="00000000">
              <w:rPr>
                <w:color w:val="262626"/>
                <w:rtl w:val="0"/>
              </w:rPr>
              <w:t xml:space="preserve"> </w:t>
            </w:r>
          </w:p>
          <w:tbl>
            <w:tblPr>
              <w:tblStyle w:val="Table4"/>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4.6153846153848"/>
              <w:gridCol w:w="3715.3846153846152"/>
              <w:tblGridChange w:id="0">
                <w:tblGrid>
                  <w:gridCol w:w="3424.6153846153848"/>
                  <w:gridCol w:w="3715.3846153846152"/>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pacing w:after="360" w:line="360" w:lineRule="auto"/>
                    <w:rPr>
                      <w:b w:val="1"/>
                      <w:bCs w:val="1"/>
                      <w:color w:val="262626"/>
                    </w:rPr>
                  </w:pPr>
                  <w:r w:rsidDel="00000000" w:rsidR="00000000" w:rsidRPr="00000000">
                    <w:rPr>
                      <w:b w:val="1"/>
                      <w:bCs w:val="1"/>
                      <w:color w:val="262626"/>
                      <w:rtl w:val="0"/>
                    </w:rPr>
                    <w:t xml:space="preserve"> MediSave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pacing w:after="360" w:line="360" w:lineRule="auto"/>
                    <w:rPr>
                      <w:b w:val="1"/>
                      <w:bCs w:val="1"/>
                      <w:color w:val="262626"/>
                    </w:rPr>
                  </w:pPr>
                  <w:r w:rsidDel="00000000" w:rsidR="00000000" w:rsidRPr="00000000">
                    <w:rPr>
                      <w:b w:val="1"/>
                      <w:bCs w:val="1"/>
                      <w:color w:val="262626"/>
                      <w:rtl w:val="0"/>
                    </w:rPr>
                    <w:t xml:space="preserve"> Monthly Withdrawal Quantum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pacing w:after="360" w:line="360" w:lineRule="auto"/>
                    <w:rPr>
                      <w:color w:val="262626"/>
                    </w:rPr>
                  </w:pPr>
                  <w:r w:rsidDel="00000000" w:rsidR="00000000" w:rsidRPr="00000000">
                    <w:rPr>
                      <w:color w:val="262626"/>
                      <w:rtl w:val="0"/>
                    </w:rPr>
                    <w:t xml:space="preserve"> $20,000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pacing w:after="360" w:line="360" w:lineRule="auto"/>
                    <w:rPr>
                      <w:color w:val="262626"/>
                    </w:rPr>
                  </w:pPr>
                  <w:r w:rsidDel="00000000" w:rsidR="00000000" w:rsidRPr="00000000">
                    <w:rPr>
                      <w:color w:val="262626"/>
                      <w:rtl w:val="0"/>
                    </w:rPr>
                    <w:t xml:space="preserve"> $200</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pacing w:after="360" w:line="360" w:lineRule="auto"/>
                    <w:rPr>
                      <w:color w:val="262626"/>
                    </w:rPr>
                  </w:pPr>
                  <w:r w:rsidDel="00000000" w:rsidR="00000000" w:rsidRPr="00000000">
                    <w:rPr>
                      <w:color w:val="262626"/>
                      <w:rtl w:val="0"/>
                    </w:rPr>
                    <w:t xml:space="preserve"> $15,000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pacing w:after="360" w:line="360" w:lineRule="auto"/>
                    <w:rPr>
                      <w:color w:val="262626"/>
                    </w:rPr>
                  </w:pPr>
                  <w:r w:rsidDel="00000000" w:rsidR="00000000" w:rsidRPr="00000000">
                    <w:rPr>
                      <w:color w:val="262626"/>
                      <w:rtl w:val="0"/>
                    </w:rPr>
                    <w:t xml:space="preserve"> $150</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pacing w:after="360" w:line="360" w:lineRule="auto"/>
                    <w:rPr>
                      <w:color w:val="262626"/>
                    </w:rPr>
                  </w:pPr>
                  <w:r w:rsidDel="00000000" w:rsidR="00000000" w:rsidRPr="00000000">
                    <w:rPr>
                      <w:color w:val="262626"/>
                      <w:rtl w:val="0"/>
                    </w:rPr>
                    <w:t xml:space="preserve"> $10,000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pacing w:after="360" w:line="360" w:lineRule="auto"/>
                    <w:rPr>
                      <w:color w:val="262626"/>
                    </w:rPr>
                  </w:pPr>
                  <w:r w:rsidDel="00000000" w:rsidR="00000000" w:rsidRPr="00000000">
                    <w:rPr>
                      <w:color w:val="262626"/>
                      <w:rtl w:val="0"/>
                    </w:rPr>
                    <w:t xml:space="preserve"> $100</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pacing w:after="360" w:line="360" w:lineRule="auto"/>
                    <w:rPr>
                      <w:color w:val="262626"/>
                    </w:rPr>
                  </w:pPr>
                  <w:r w:rsidDel="00000000" w:rsidR="00000000" w:rsidRPr="00000000">
                    <w:rPr>
                      <w:color w:val="262626"/>
                      <w:rtl w:val="0"/>
                    </w:rPr>
                    <w:t xml:space="preserve"> $5,000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pacing w:after="360" w:line="360" w:lineRule="auto"/>
                    <w:rPr>
                      <w:color w:val="262626"/>
                    </w:rPr>
                  </w:pPr>
                  <w:r w:rsidDel="00000000" w:rsidR="00000000" w:rsidRPr="00000000">
                    <w:rPr>
                      <w:color w:val="262626"/>
                      <w:rtl w:val="0"/>
                    </w:rPr>
                    <w:t xml:space="preserve"> $50</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pacing w:after="360" w:line="360" w:lineRule="auto"/>
                    <w:rPr>
                      <w:color w:val="262626"/>
                    </w:rPr>
                  </w:pPr>
                  <w:r w:rsidDel="00000000" w:rsidR="00000000" w:rsidRPr="00000000">
                    <w:rPr>
                      <w:color w:val="262626"/>
                      <w:rtl w:val="0"/>
                    </w:rPr>
                    <w:t xml:space="preserve">Below $5,000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pacing w:after="360" w:line="360" w:lineRule="auto"/>
                    <w:rPr>
                      <w:color w:val="262626"/>
                    </w:rPr>
                  </w:pPr>
                  <w:r w:rsidDel="00000000" w:rsidR="00000000" w:rsidRPr="00000000">
                    <w:rPr>
                      <w:color w:val="262626"/>
                      <w:rtl w:val="0"/>
                    </w:rPr>
                    <w:t xml:space="preserve"> Nil ($0)</w:t>
                  </w:r>
                </w:p>
              </w:tc>
            </w:tr>
          </w:tbl>
          <w:p w:rsidR="00000000" w:rsidDel="00000000" w:rsidP="00000000" w:rsidRDefault="00000000" w:rsidRPr="00000000" w14:paraId="0000005A">
            <w:pPr>
              <w:widowControl w:val="0"/>
              <w:rPr/>
            </w:pPr>
            <w:r w:rsidDel="00000000" w:rsidR="00000000" w:rsidRPr="00000000">
              <w:rPr>
                <w:rtl w:val="0"/>
              </w:rPr>
            </w:r>
          </w:p>
        </w:tc>
      </w:tr>
      <w:tr>
        <w:trPr>
          <w:cantSplit w:val="0"/>
          <w:trHeight w:val="183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5B">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C">
            <w:pPr>
              <w:widowControl w:val="0"/>
              <w:rPr/>
            </w:pPr>
            <w:hyperlink r:id="rId19">
              <w:r w:rsidDel="00000000" w:rsidR="00000000" w:rsidRPr="00000000">
                <w:rPr>
                  <w:color w:val="1155cc"/>
                  <w:u w:val="single"/>
                  <w:rtl w:val="0"/>
                </w:rPr>
                <w:t xml:space="preserve">Can an MOH-accredited severe disability assessor certify the applicant’s mental capacity for CareShield Life/ElderShield/MediSave Care claims?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5D">
            <w:pPr>
              <w:widowControl w:val="0"/>
              <w:shd w:fill="f7f7f7" w:val="clear"/>
              <w:rPr>
                <w:color w:val="262626"/>
              </w:rPr>
            </w:pPr>
            <w:r w:rsidDel="00000000" w:rsidR="00000000" w:rsidRPr="00000000">
              <w:rPr>
                <w:color w:val="262626"/>
                <w:rtl w:val="0"/>
              </w:rPr>
              <w:t xml:space="preserve">A mental capacity assessment can be carried out by any doctor registered with the Singapore Medical Council for the purpose of claiming under CareShield Life/ElderShield/MediSave Care. If you require a mental capacity assessment, it is advisable to check with your assessor beforehand to confirm whether they are able to perform it, before booking a disability assessment appointment. </w:t>
            </w:r>
          </w:p>
          <w:p w:rsidR="00000000" w:rsidDel="00000000" w:rsidP="00000000" w:rsidRDefault="00000000" w:rsidRPr="00000000" w14:paraId="0000005E">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5F">
            <w:pPr>
              <w:widowControl w:val="0"/>
              <w:shd w:fill="f7f7f7" w:val="clear"/>
              <w:rPr>
                <w:color w:val="262626"/>
              </w:rPr>
            </w:pPr>
            <w:r w:rsidDel="00000000" w:rsidR="00000000" w:rsidRPr="00000000">
              <w:rPr>
                <w:color w:val="262626"/>
                <w:rtl w:val="0"/>
              </w:rPr>
              <w:t xml:space="preserve">Depending on the applicant’s condition and needs, some cases may require a more detailed or complex mental capacity assessment that could take more time. In such cases, the assessor may charge an additional fee on top of the disability assessment fee.</w:t>
            </w:r>
          </w:p>
        </w:tc>
      </w:tr>
      <w:tr>
        <w:trPr>
          <w:cantSplit w:val="0"/>
          <w:trHeight w:val="183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60">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1">
            <w:pPr>
              <w:widowControl w:val="0"/>
              <w:rPr/>
            </w:pPr>
            <w:hyperlink r:id="rId20">
              <w:r w:rsidDel="00000000" w:rsidR="00000000" w:rsidRPr="00000000">
                <w:rPr>
                  <w:color w:val="1155cc"/>
                  <w:u w:val="single"/>
                  <w:rtl w:val="0"/>
                </w:rPr>
                <w:t xml:space="preserve">I am the family member or caregiver of a Mentally Incapacitated (MI) Patient. Can I receive CareShield Life/ElderShield/MediSave Care payouts on their behalf?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62">
            <w:pPr>
              <w:widowControl w:val="0"/>
              <w:shd w:fill="f7f7f7" w:val="clear"/>
              <w:rPr>
                <w:color w:val="262626"/>
              </w:rPr>
            </w:pPr>
            <w:r w:rsidDel="00000000" w:rsidR="00000000" w:rsidRPr="00000000">
              <w:rPr>
                <w:color w:val="262626"/>
                <w:rtl w:val="0"/>
              </w:rPr>
              <w:t xml:space="preserve">You may nominate your own bank account to receive monthly CareShield Life/ElderShield/MediSave Care payouts on behalf of a Mentally Incapacitated (MI) patient. However, if the payout is </w:t>
            </w:r>
            <w:r w:rsidDel="00000000" w:rsidR="00000000" w:rsidRPr="00000000">
              <w:rPr>
                <w:b w:val="1"/>
                <w:bCs w:val="1"/>
                <w:color w:val="262626"/>
                <w:u w:val="single"/>
                <w:rtl w:val="0"/>
              </w:rPr>
              <w:t xml:space="preserve">not</w:t>
            </w:r>
            <w:r w:rsidDel="00000000" w:rsidR="00000000" w:rsidRPr="00000000">
              <w:rPr>
                <w:b w:val="1"/>
                <w:bCs w:val="1"/>
                <w:color w:val="262626"/>
                <w:rtl w:val="0"/>
              </w:rPr>
              <w:t xml:space="preserve"> </w:t>
            </w:r>
            <w:r w:rsidDel="00000000" w:rsidR="00000000" w:rsidRPr="00000000">
              <w:rPr>
                <w:color w:val="262626"/>
                <w:rtl w:val="0"/>
              </w:rPr>
              <w:t xml:space="preserve">made to the patient or their nursing home, the family member or caregiver must obtain a deputyship within 12 months to prevent the suspension of payouts. This measure is in place to safeguard the patient’s interests.  </w:t>
            </w:r>
          </w:p>
          <w:p w:rsidR="00000000" w:rsidDel="00000000" w:rsidP="00000000" w:rsidRDefault="00000000" w:rsidRPr="00000000" w14:paraId="00000063">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64">
            <w:pPr>
              <w:widowControl w:val="0"/>
              <w:shd w:fill="f7f7f7" w:val="clear"/>
              <w:rPr>
                <w:color w:val="262626"/>
              </w:rPr>
            </w:pPr>
            <w:r w:rsidDel="00000000" w:rsidR="00000000" w:rsidRPr="00000000">
              <w:rPr>
                <w:color w:val="262626"/>
                <w:rtl w:val="0"/>
              </w:rPr>
              <w:t xml:space="preserve">For more details, please refer to the Frequently Asked Questions on</w:t>
            </w:r>
            <w:hyperlink r:id="rId21">
              <w:r w:rsidDel="00000000" w:rsidR="00000000" w:rsidRPr="00000000">
                <w:rPr>
                  <w:color w:val="262626"/>
                  <w:rtl w:val="0"/>
                </w:rPr>
                <w:t xml:space="preserve"> </w:t>
              </w:r>
            </w:hyperlink>
            <w:hyperlink r:id="rId22">
              <w:r w:rsidDel="00000000" w:rsidR="00000000" w:rsidRPr="00000000">
                <w:rPr>
                  <w:color w:val="0a6160"/>
                  <w:u w:val="single"/>
                  <w:rtl w:val="0"/>
                </w:rPr>
                <w:t xml:space="preserve">AIC’s website</w:t>
              </w:r>
            </w:hyperlink>
            <w:r w:rsidDel="00000000" w:rsidR="00000000" w:rsidRPr="00000000">
              <w:rPr>
                <w:color w:val="262626"/>
                <w:rtl w:val="0"/>
              </w:rPr>
              <w:t xml:space="preserve">. </w:t>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65">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6">
            <w:pPr>
              <w:widowControl w:val="0"/>
              <w:rPr/>
            </w:pPr>
            <w:hyperlink r:id="rId23">
              <w:r w:rsidDel="00000000" w:rsidR="00000000" w:rsidRPr="00000000">
                <w:rPr>
                  <w:color w:val="1155cc"/>
                  <w:u w:val="single"/>
                  <w:rtl w:val="0"/>
                </w:rPr>
                <w:t xml:space="preserve">Can I withdraw more than $200 per month under MediSave Care?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67">
            <w:pPr>
              <w:widowControl w:val="0"/>
              <w:shd w:fill="f7f7f7" w:val="clear"/>
              <w:rPr>
                <w:color w:val="262626"/>
              </w:rPr>
            </w:pPr>
            <w:r w:rsidDel="00000000" w:rsidR="00000000" w:rsidRPr="00000000">
              <w:rPr>
                <w:color w:val="262626"/>
                <w:rtl w:val="0"/>
              </w:rPr>
              <w:t xml:space="preserve">MediSave is a personal savings Account without risk-pooling benefits, and withdrawals are limited to the amount saved during your working years. The $200 monthly withdrawal limit under MediSave Care was set to ensure that sufficient MediSave is set aside for other medical purposes such as hospitalisation expenses and selected outpatient treatments. Hence, you will not be able to withdraw more than $200 per month under MediSave Care.</w:t>
            </w:r>
          </w:p>
          <w:p w:rsidR="00000000" w:rsidDel="00000000" w:rsidP="00000000" w:rsidRDefault="00000000" w:rsidRPr="00000000" w14:paraId="00000068">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69">
            <w:pPr>
              <w:widowControl w:val="0"/>
              <w:shd w:fill="f7f7f7" w:val="clear"/>
              <w:rPr>
                <w:color w:val="262626"/>
              </w:rPr>
            </w:pPr>
            <w:r w:rsidDel="00000000" w:rsidR="00000000" w:rsidRPr="00000000">
              <w:rPr>
                <w:color w:val="262626"/>
                <w:rtl w:val="0"/>
              </w:rPr>
              <w:t xml:space="preserve">If you are unable to pay for your care even after Government subsidies and other means of support, additional assistance is available through Government-funded safety nets such as MediFund or ComCare.</w:t>
            </w:r>
          </w:p>
          <w:p w:rsidR="00000000" w:rsidDel="00000000" w:rsidP="00000000" w:rsidRDefault="00000000" w:rsidRPr="00000000" w14:paraId="0000006A">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6B">
            <w:pPr>
              <w:widowControl w:val="0"/>
              <w:shd w:fill="f7f7f7" w:val="clear"/>
              <w:rPr>
                <w:color w:val="262626"/>
              </w:rPr>
            </w:pPr>
            <w:r w:rsidDel="00000000" w:rsidR="00000000" w:rsidRPr="00000000">
              <w:rPr>
                <w:color w:val="262626"/>
                <w:rtl w:val="0"/>
              </w:rPr>
              <w:t xml:space="preserve">The Government also regularly reviews the MediSave Care withdrawal limits to ensure that basic long-term care costs remain affordable for Singaporeans.</w:t>
            </w:r>
          </w:p>
          <w:p w:rsidR="00000000" w:rsidDel="00000000" w:rsidP="00000000" w:rsidRDefault="00000000" w:rsidRPr="00000000" w14:paraId="0000006C">
            <w:pPr>
              <w:widowControl w:val="0"/>
              <w:rPr/>
            </w:pPr>
            <w:r w:rsidDel="00000000" w:rsidR="00000000" w:rsidRPr="00000000">
              <w:rPr>
                <w:rtl w:val="0"/>
              </w:rPr>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6D">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E">
            <w:pPr>
              <w:widowControl w:val="0"/>
              <w:rPr/>
            </w:pPr>
            <w:hyperlink r:id="rId24">
              <w:r w:rsidDel="00000000" w:rsidR="00000000" w:rsidRPr="00000000">
                <w:rPr>
                  <w:color w:val="1155cc"/>
                  <w:u w:val="single"/>
                  <w:rtl w:val="0"/>
                </w:rPr>
                <w:t xml:space="preserve">Are there alternative documents I can submit for CareShield Life/ElderShield/MediSave Care claims in place of a severe disability assessment?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6F">
            <w:pPr>
              <w:widowControl w:val="0"/>
              <w:shd w:fill="f7f7f7" w:val="clear"/>
              <w:rPr>
                <w:color w:val="262626"/>
              </w:rPr>
            </w:pPr>
            <w:r w:rsidDel="00000000" w:rsidR="00000000" w:rsidRPr="00000000">
              <w:rPr>
                <w:color w:val="262626"/>
                <w:rtl w:val="0"/>
              </w:rPr>
              <w:t xml:space="preserve">The Government is exploring the recognition of equivalent assessments conducted by qualified healthcare professionals such as doctors, occupational therapists, physiotherapists, and registered nurses who provide care to the patient. In such cases, patients need not undergo a separate severe disability assessment. Today, patients staying in a nursing home can already seek assistance from their nursing home to submit the Resident’s Assessment Form in place of the severe disability assessment.</w:t>
            </w:r>
          </w:p>
          <w:p w:rsidR="00000000" w:rsidDel="00000000" w:rsidP="00000000" w:rsidRDefault="00000000" w:rsidRPr="00000000" w14:paraId="00000070">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71">
            <w:pPr>
              <w:widowControl w:val="0"/>
              <w:shd w:fill="f7f7f7" w:val="clear"/>
              <w:rPr>
                <w:color w:val="262626"/>
              </w:rPr>
            </w:pPr>
            <w:r w:rsidDel="00000000" w:rsidR="00000000" w:rsidRPr="00000000">
              <w:rPr>
                <w:color w:val="262626"/>
                <w:rtl w:val="0"/>
              </w:rPr>
              <w:t xml:space="preserve">The Ministry of Health (MOH) and Agency for Integrated Care (AIC) will progressively roll out the use of such equivalent assessments and will publish more information on their respective websites.</w:t>
            </w:r>
          </w:p>
        </w:tc>
      </w:tr>
      <w:tr>
        <w:trPr>
          <w:cantSplit w:val="0"/>
          <w:trHeight w:val="183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72">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3">
            <w:pPr>
              <w:widowControl w:val="0"/>
              <w:rPr/>
            </w:pPr>
            <w:hyperlink r:id="rId25">
              <w:r w:rsidDel="00000000" w:rsidR="00000000" w:rsidRPr="00000000">
                <w:rPr>
                  <w:color w:val="1155cc"/>
                  <w:u w:val="single"/>
                  <w:rtl w:val="0"/>
                </w:rPr>
                <w:t xml:space="preserve">Can the pool of assessors for CareShield Life/ElderShield/MediSave Care be expanded to include Singapore-registered doctors, therapists or nurses?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74">
            <w:pPr>
              <w:widowControl w:val="0"/>
              <w:shd w:fill="f7f7f7" w:val="clear"/>
              <w:rPr>
                <w:color w:val="262626"/>
              </w:rPr>
            </w:pPr>
            <w:r w:rsidDel="00000000" w:rsidR="00000000" w:rsidRPr="00000000">
              <w:rPr>
                <w:color w:val="262626"/>
                <w:rtl w:val="0"/>
              </w:rPr>
              <w:t xml:space="preserve">If you have developed severe disability and wish to make a claim, you will need to undergo a disability assessment by an MOH-accredited severe disability assessor.</w:t>
            </w:r>
          </w:p>
          <w:p w:rsidR="00000000" w:rsidDel="00000000" w:rsidP="00000000" w:rsidRDefault="00000000" w:rsidRPr="00000000" w14:paraId="00000075">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76">
            <w:pPr>
              <w:widowControl w:val="0"/>
              <w:shd w:fill="f7f7f7" w:val="clear"/>
              <w:rPr>
                <w:color w:val="262626"/>
              </w:rPr>
            </w:pPr>
            <w:r w:rsidDel="00000000" w:rsidR="00000000" w:rsidRPr="00000000">
              <w:rPr>
                <w:color w:val="262626"/>
                <w:rtl w:val="0"/>
              </w:rPr>
              <w:t xml:space="preserve">A trained and accredited severe disability assessor will determine whether you meet the criteria for being unable to perform three or more Activities of Daily Living (ADLs). To enhance accessibility, we have expanded the pool of assessors to include trained therapists and nurses.</w:t>
            </w:r>
          </w:p>
          <w:p w:rsidR="00000000" w:rsidDel="00000000" w:rsidP="00000000" w:rsidRDefault="00000000" w:rsidRPr="00000000" w14:paraId="00000077">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78">
            <w:pPr>
              <w:widowControl w:val="0"/>
              <w:shd w:fill="f7f7f7" w:val="clear"/>
              <w:rPr>
                <w:color w:val="262626"/>
              </w:rPr>
            </w:pPr>
            <w:r w:rsidDel="00000000" w:rsidR="00000000" w:rsidRPr="00000000">
              <w:rPr>
                <w:color w:val="262626"/>
                <w:rtl w:val="0"/>
              </w:rPr>
              <w:t xml:space="preserve">All assessors have undergone a rigorous training programme to learn how to assess a patient’s level of disability. Through the training, assessors are equipped to assess an individual’s ability to perform the six ADLs, including specific components of each ADL to take into account, what factors to consider when an individual is cognitively impaired, and what should be done if any individual’s functional ability fluctuates over time. As this is a complex process, the training and accreditation is necessary to ensure that disability assessments are conducted with a high degree of rigour and consistency.</w:t>
            </w:r>
          </w:p>
          <w:p w:rsidR="00000000" w:rsidDel="00000000" w:rsidP="00000000" w:rsidRDefault="00000000" w:rsidRPr="00000000" w14:paraId="00000079">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7A">
            <w:pPr>
              <w:widowControl w:val="0"/>
              <w:shd w:fill="f7f7f7" w:val="clear"/>
              <w:rPr>
                <w:color w:val="262626"/>
              </w:rPr>
            </w:pPr>
            <w:r w:rsidDel="00000000" w:rsidR="00000000" w:rsidRPr="00000000">
              <w:rPr>
                <w:color w:val="262626"/>
                <w:rtl w:val="0"/>
              </w:rPr>
              <w:t xml:space="preserve">The Government is also exploring the recognition of equivalent assessments conducted by qualified healthcare professionals such as doctors, occupational therapists, physiotherapists, and registered nurses who are providing care to the patient. In such cases, the patients do not need a separate disability assessment. Today, residents of nursing home can approach their nursing home to submit the Resident's Assessment Form in place of the disability assessment.</w:t>
            </w:r>
          </w:p>
          <w:p w:rsidR="00000000" w:rsidDel="00000000" w:rsidP="00000000" w:rsidRDefault="00000000" w:rsidRPr="00000000" w14:paraId="0000007B">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7C">
            <w:pPr>
              <w:widowControl w:val="0"/>
              <w:shd w:fill="f7f7f7" w:val="clear"/>
              <w:rPr>
                <w:color w:val="262626"/>
              </w:rPr>
            </w:pPr>
            <w:r w:rsidDel="00000000" w:rsidR="00000000" w:rsidRPr="00000000">
              <w:rPr>
                <w:color w:val="262626"/>
                <w:rtl w:val="0"/>
              </w:rPr>
              <w:t xml:space="preserve">MOH and AIC will progressively roll out the use of such equivalent assessments and will publish more information on their respective websites.</w:t>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7D">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E">
            <w:pPr>
              <w:widowControl w:val="0"/>
              <w:rPr/>
            </w:pPr>
            <w:hyperlink r:id="rId26">
              <w:r w:rsidDel="00000000" w:rsidR="00000000" w:rsidRPr="00000000">
                <w:rPr>
                  <w:color w:val="1155cc"/>
                  <w:u w:val="single"/>
                  <w:rtl w:val="0"/>
                </w:rPr>
                <w:t xml:space="preserve">Can I be assessed by my own doctor or therapist for CareShield Life/ElderShield/MediSave Care claim eligibility?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7F">
            <w:pPr>
              <w:widowControl w:val="0"/>
              <w:rPr/>
            </w:pPr>
            <w:r w:rsidDel="00000000" w:rsidR="00000000" w:rsidRPr="00000000">
              <w:rPr>
                <w:color w:val="262626"/>
                <w:shd w:fill="f7f7f7" w:val="clear"/>
                <w:rtl w:val="0"/>
              </w:rPr>
              <w:t xml:space="preserve">To apply for any of the severe disability schemes, you need to undergo a disability assessment by an MOH-accredited severe disability assessor.  You can check whether your family doctor (GP)/own doctor/healthcare professional is on the list of MOH-accredited severe disability assessors available on the</w:t>
            </w:r>
            <w:hyperlink r:id="rId27">
              <w:r w:rsidDel="00000000" w:rsidR="00000000" w:rsidRPr="00000000">
                <w:rPr>
                  <w:color w:val="262626"/>
                  <w:shd w:fill="f7f7f7" w:val="clear"/>
                  <w:rtl w:val="0"/>
                </w:rPr>
                <w:t xml:space="preserve"> </w:t>
              </w:r>
            </w:hyperlink>
            <w:hyperlink r:id="rId28">
              <w:r w:rsidDel="00000000" w:rsidR="00000000" w:rsidRPr="00000000">
                <w:rPr>
                  <w:color w:val="0a6160"/>
                  <w:u w:val="single"/>
                  <w:shd w:fill="f7f7f7" w:val="clear"/>
                  <w:rtl w:val="0"/>
                </w:rPr>
                <w:t xml:space="preserve">AIC website</w:t>
              </w:r>
            </w:hyperlink>
            <w:r w:rsidDel="00000000" w:rsidR="00000000" w:rsidRPr="00000000">
              <w:rPr>
                <w:color w:val="262626"/>
                <w:shd w:fill="f7f7f7" w:val="clear"/>
                <w:rtl w:val="0"/>
              </w:rPr>
              <w:t xml:space="preserve">. If they are not, you will need to make an appointment with one of the assessors on the list for the assessment.</w:t>
            </w:r>
            <w:r w:rsidDel="00000000" w:rsidR="00000000" w:rsidRPr="00000000">
              <w:rPr>
                <w:rtl w:val="0"/>
              </w:rPr>
              <w:t xml:space="preserve"> </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80">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1">
            <w:pPr>
              <w:widowControl w:val="0"/>
              <w:rPr/>
            </w:pPr>
            <w:hyperlink r:id="rId29">
              <w:r w:rsidDel="00000000" w:rsidR="00000000" w:rsidRPr="00000000">
                <w:rPr>
                  <w:color w:val="1155cc"/>
                  <w:u w:val="single"/>
                  <w:rtl w:val="0"/>
                </w:rPr>
                <w:t xml:space="preserve">Why am I receiving notifications for MediSave Care through email/SMS or at a contact detail different from what I expected?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82">
            <w:pPr>
              <w:widowControl w:val="0"/>
              <w:shd w:fill="f7f7f7" w:val="clear"/>
              <w:rPr>
                <w:color w:val="262626"/>
              </w:rPr>
            </w:pPr>
            <w:r w:rsidDel="00000000" w:rsidR="00000000" w:rsidRPr="00000000">
              <w:rPr>
                <w:color w:val="262626"/>
                <w:rtl w:val="0"/>
              </w:rPr>
              <w:t xml:space="preserve">As part of our continuous efforts to improve our members’ experience, we have made changes to the notifications we send. These updates ensure better alignment with other notifications members receive from us.</w:t>
            </w:r>
          </w:p>
          <w:p w:rsidR="00000000" w:rsidDel="00000000" w:rsidP="00000000" w:rsidRDefault="00000000" w:rsidRPr="00000000" w14:paraId="00000083">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84">
            <w:pPr>
              <w:widowControl w:val="0"/>
              <w:shd w:fill="f7f7f7" w:val="clear"/>
              <w:rPr>
                <w:color w:val="262626"/>
              </w:rPr>
            </w:pPr>
            <w:r w:rsidDel="00000000" w:rsidR="00000000" w:rsidRPr="00000000">
              <w:rPr>
                <w:color w:val="262626"/>
                <w:rtl w:val="0"/>
              </w:rPr>
              <w:t xml:space="preserve">Starting 24 November 2025, we are notifying members of their MediSave Care withdrawals via email or SMS, using the contact details they have maintained with CPF Board.</w:t>
            </w:r>
          </w:p>
          <w:p w:rsidR="00000000" w:rsidDel="00000000" w:rsidP="00000000" w:rsidRDefault="00000000" w:rsidRPr="00000000" w14:paraId="00000085">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86">
            <w:pPr>
              <w:widowControl w:val="0"/>
              <w:shd w:fill="f7f7f7" w:val="clear"/>
              <w:rPr>
                <w:color w:val="262626"/>
              </w:rPr>
            </w:pPr>
            <w:r w:rsidDel="00000000" w:rsidR="00000000" w:rsidRPr="00000000">
              <w:rPr>
                <w:color w:val="262626"/>
                <w:rtl w:val="0"/>
              </w:rPr>
              <w:t xml:space="preserve">You will receive notifications via one of the following modes:</w:t>
            </w:r>
          </w:p>
          <w:p w:rsidR="00000000" w:rsidDel="00000000" w:rsidP="00000000" w:rsidRDefault="00000000" w:rsidRPr="00000000" w14:paraId="00000087">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88">
            <w:pPr>
              <w:widowControl w:val="0"/>
              <w:shd w:fill="f7f7f7" w:val="clear"/>
              <w:rPr>
                <w:color w:val="262626"/>
              </w:rPr>
            </w:pPr>
            <w:r w:rsidDel="00000000" w:rsidR="00000000" w:rsidRPr="00000000">
              <w:rPr>
                <w:color w:val="262626"/>
                <w:rtl w:val="0"/>
              </w:rPr>
              <w:t xml:space="preserve">a. If your email address is registered with CPF Board, you will receive an email notification;</w:t>
            </w:r>
          </w:p>
          <w:p w:rsidR="00000000" w:rsidDel="00000000" w:rsidP="00000000" w:rsidRDefault="00000000" w:rsidRPr="00000000" w14:paraId="00000089">
            <w:pPr>
              <w:widowControl w:val="0"/>
              <w:shd w:fill="f7f7f7" w:val="clear"/>
              <w:rPr>
                <w:color w:val="262626"/>
              </w:rPr>
            </w:pPr>
            <w:r w:rsidDel="00000000" w:rsidR="00000000" w:rsidRPr="00000000">
              <w:rPr>
                <w:color w:val="262626"/>
                <w:rtl w:val="0"/>
              </w:rPr>
              <w:t xml:space="preserve">b. If you do not have an email address registered with CPF Board, but have a mobile number registered, you will receive an SMS notification.</w:t>
            </w:r>
          </w:p>
          <w:p w:rsidR="00000000" w:rsidDel="00000000" w:rsidP="00000000" w:rsidRDefault="00000000" w:rsidRPr="00000000" w14:paraId="0000008A">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8B">
            <w:pPr>
              <w:widowControl w:val="0"/>
              <w:shd w:fill="f7f7f7" w:val="clear"/>
              <w:rPr>
                <w:color w:val="262626"/>
              </w:rPr>
            </w:pPr>
            <w:r w:rsidDel="00000000" w:rsidR="00000000" w:rsidRPr="00000000">
              <w:rPr>
                <w:color w:val="262626"/>
                <w:rtl w:val="0"/>
              </w:rPr>
              <w:t xml:space="preserve">If you have installed the CPF Mobile App and enabled push notifications, you will receive push notification alerts on your mobile phone as an additional notification.</w:t>
            </w:r>
          </w:p>
          <w:p w:rsidR="00000000" w:rsidDel="00000000" w:rsidP="00000000" w:rsidRDefault="00000000" w:rsidRPr="00000000" w14:paraId="0000008C">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8D">
            <w:pPr>
              <w:widowControl w:val="0"/>
              <w:shd w:fill="f7f7f7" w:val="clear"/>
              <w:rPr>
                <w:color w:val="262626"/>
              </w:rPr>
            </w:pPr>
            <w:r w:rsidDel="00000000" w:rsidR="00000000" w:rsidRPr="00000000">
              <w:rPr>
                <w:color w:val="262626"/>
                <w:rtl w:val="0"/>
              </w:rPr>
              <w:t xml:space="preserve">This transition to digital notifications will ensure you are promptly informed of any MediSave Care withdrawals, as part of our commitment to protecting members against fraudulent withdrawals and reducing our environmental footprint.</w:t>
            </w:r>
          </w:p>
          <w:p w:rsidR="00000000" w:rsidDel="00000000" w:rsidP="00000000" w:rsidRDefault="00000000" w:rsidRPr="00000000" w14:paraId="0000008E">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8F">
            <w:pPr>
              <w:widowControl w:val="0"/>
              <w:shd w:fill="f7f7f7" w:val="clear"/>
              <w:rPr>
                <w:color w:val="262626"/>
              </w:rPr>
            </w:pPr>
            <w:r w:rsidDel="00000000" w:rsidR="00000000" w:rsidRPr="00000000">
              <w:rPr>
                <w:color w:val="262626"/>
                <w:rtl w:val="0"/>
              </w:rPr>
              <w:t xml:space="preserve">If you wish to update your contact details, you may do so via the</w:t>
            </w:r>
            <w:hyperlink r:id="rId30">
              <w:r w:rsidDel="00000000" w:rsidR="00000000" w:rsidRPr="00000000">
                <w:rPr>
                  <w:color w:val="262626"/>
                  <w:rtl w:val="0"/>
                </w:rPr>
                <w:t xml:space="preserve"> </w:t>
              </w:r>
            </w:hyperlink>
            <w:hyperlink r:id="rId31">
              <w:r w:rsidDel="00000000" w:rsidR="00000000" w:rsidRPr="00000000">
                <w:rPr>
                  <w:color w:val="0a6160"/>
                  <w:u w:val="single"/>
                  <w:rtl w:val="0"/>
                </w:rPr>
                <w:t xml:space="preserve">Account settings</w:t>
              </w:r>
            </w:hyperlink>
            <w:r w:rsidDel="00000000" w:rsidR="00000000" w:rsidRPr="00000000">
              <w:rPr>
                <w:color w:val="262626"/>
                <w:rtl w:val="0"/>
              </w:rPr>
              <w:t xml:space="preserve"> page on CPF website, after logging in with your Singpass.</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90">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1">
            <w:pPr>
              <w:widowControl w:val="0"/>
              <w:rPr/>
            </w:pPr>
            <w:hyperlink r:id="rId32">
              <w:r w:rsidDel="00000000" w:rsidR="00000000" w:rsidRPr="00000000">
                <w:rPr>
                  <w:color w:val="1155cc"/>
                  <w:u w:val="single"/>
                  <w:rtl w:val="0"/>
                </w:rPr>
                <w:t xml:space="preserve">When will I receive my monthly CareShield Life/ElderShield/MediSave Care payouts?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92">
            <w:pPr>
              <w:widowControl w:val="0"/>
              <w:rPr/>
            </w:pPr>
            <w:r w:rsidDel="00000000" w:rsidR="00000000" w:rsidRPr="00000000">
              <w:rPr>
                <w:color w:val="262626"/>
                <w:shd w:fill="f7f7f7" w:val="clear"/>
                <w:rtl w:val="0"/>
              </w:rPr>
              <w:t xml:space="preserve">You can expect to receive your monthly CareShield Life/ElderShield/MediSave Care payouts by the middle of each month.</w:t>
            </w:r>
            <w:r w:rsidDel="00000000" w:rsidR="00000000" w:rsidRPr="00000000">
              <w:rPr>
                <w:rtl w:val="0"/>
              </w:rPr>
              <w:t xml:space="preserve"> </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93">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4">
            <w:pPr>
              <w:widowControl w:val="0"/>
              <w:rPr/>
            </w:pPr>
            <w:hyperlink r:id="rId33">
              <w:r w:rsidDel="00000000" w:rsidR="00000000" w:rsidRPr="00000000">
                <w:rPr>
                  <w:color w:val="1155cc"/>
                  <w:u w:val="single"/>
                  <w:rtl w:val="0"/>
                </w:rPr>
                <w:t xml:space="preserve">What if I have insufficient MediSave balances for my healthcare and long-term care expenses?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95">
            <w:pPr>
              <w:widowControl w:val="0"/>
              <w:shd w:fill="f7f7f7" w:val="clear"/>
              <w:rPr>
                <w:color w:val="262626"/>
              </w:rPr>
            </w:pPr>
            <w:r w:rsidDel="00000000" w:rsidR="00000000" w:rsidRPr="00000000">
              <w:rPr>
                <w:color w:val="262626"/>
                <w:rtl w:val="0"/>
              </w:rPr>
              <w:t xml:space="preserve">If your MediSave Account is depleted, you may tap on your spouse's MediSave for MediSave Care withdrawals, and use your family members' MediSave for other healthcare treatments.</w:t>
            </w:r>
          </w:p>
          <w:p w:rsidR="00000000" w:rsidDel="00000000" w:rsidP="00000000" w:rsidRDefault="00000000" w:rsidRPr="00000000" w14:paraId="00000096">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97">
            <w:pPr>
              <w:widowControl w:val="0"/>
              <w:shd w:fill="f7f7f7" w:val="clear"/>
              <w:rPr>
                <w:color w:val="262626"/>
              </w:rPr>
            </w:pPr>
            <w:r w:rsidDel="00000000" w:rsidR="00000000" w:rsidRPr="00000000">
              <w:rPr>
                <w:color w:val="262626"/>
                <w:rtl w:val="0"/>
              </w:rPr>
              <w:t xml:space="preserve">You may also apply for additional support through means-tested Government assistance schemes such as ElderFund and Home Caregiving Grant to cover your long-term care costs. If you are still unable to afford your care even after Government subsidies and other means of support, further assistance are available through schemes such as MediFund and ComCare.</w:t>
            </w:r>
          </w:p>
          <w:p w:rsidR="00000000" w:rsidDel="00000000" w:rsidP="00000000" w:rsidRDefault="00000000" w:rsidRPr="00000000" w14:paraId="00000098">
            <w:pPr>
              <w:widowControl w:val="0"/>
              <w:rPr/>
            </w:pPr>
            <w:r w:rsidDel="00000000" w:rsidR="00000000" w:rsidRPr="00000000">
              <w:rPr>
                <w:rtl w:val="0"/>
              </w:rPr>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99">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A">
            <w:pPr>
              <w:widowControl w:val="0"/>
              <w:rPr/>
            </w:pPr>
            <w:hyperlink r:id="rId34">
              <w:r w:rsidDel="00000000" w:rsidR="00000000" w:rsidRPr="00000000">
                <w:rPr>
                  <w:color w:val="1155cc"/>
                  <w:u w:val="single"/>
                  <w:rtl w:val="0"/>
                </w:rPr>
                <w:t xml:space="preserve">Why is the ElderFund payout ($250) higher than the MediSave Care withdrawal amount ($200)?</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9B">
            <w:pPr>
              <w:widowControl w:val="0"/>
              <w:shd w:fill="f7f7f7" w:val="clear"/>
              <w:rPr>
                <w:color w:val="262626"/>
              </w:rPr>
            </w:pPr>
            <w:r w:rsidDel="00000000" w:rsidR="00000000" w:rsidRPr="00000000">
              <w:rPr>
                <w:color w:val="262626"/>
                <w:rtl w:val="0"/>
              </w:rPr>
              <w:t xml:space="preserve">MediSave Care is designed to complement insurance schemes such as CareShield Life/ElderShield/Supplement payouts, Government subsidies, Government assistance schemes, community support, personal savings and family support, to help individuals better meet their long-term care financing needs. The Government determined the MediSave Care withdrawal amount by considering the basic long-term care costs across various services and settings, other available sources of long-term care funding, and the need to maintain MediSave adequacy.</w:t>
            </w:r>
          </w:p>
          <w:p w:rsidR="00000000" w:rsidDel="00000000" w:rsidP="00000000" w:rsidRDefault="00000000" w:rsidRPr="00000000" w14:paraId="0000009C">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9D">
            <w:pPr>
              <w:widowControl w:val="0"/>
              <w:shd w:fill="f7f7f7" w:val="clear"/>
              <w:rPr>
                <w:color w:val="262626"/>
              </w:rPr>
            </w:pPr>
            <w:r w:rsidDel="00000000" w:rsidR="00000000" w:rsidRPr="00000000">
              <w:rPr>
                <w:color w:val="262626"/>
                <w:rtl w:val="0"/>
              </w:rPr>
              <w:t xml:space="preserve">In contrast, ElderFund is targeted at helping lower-income Singaporeans who are unable to benefit from CareShield Life or ElderShield and have low MediSave balances for their long-term care needs.</w:t>
            </w:r>
          </w:p>
          <w:p w:rsidR="00000000" w:rsidDel="00000000" w:rsidP="00000000" w:rsidRDefault="00000000" w:rsidRPr="00000000" w14:paraId="0000009E">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9F">
            <w:pPr>
              <w:widowControl w:val="0"/>
              <w:shd w:fill="f7f7f7" w:val="clear"/>
              <w:rPr>
                <w:color w:val="262626"/>
              </w:rPr>
            </w:pPr>
            <w:r w:rsidDel="00000000" w:rsidR="00000000" w:rsidRPr="00000000">
              <w:rPr>
                <w:color w:val="262626"/>
                <w:rtl w:val="0"/>
              </w:rPr>
              <w:t xml:space="preserve">That explains why the ElderFund payout of $250 is higher than the MediSave Care withdrawal amount of $200.</w:t>
            </w:r>
          </w:p>
          <w:p w:rsidR="00000000" w:rsidDel="00000000" w:rsidP="00000000" w:rsidRDefault="00000000" w:rsidRPr="00000000" w14:paraId="000000A0">
            <w:pPr>
              <w:widowControl w:val="0"/>
              <w:rPr/>
            </w:pPr>
            <w:r w:rsidDel="00000000" w:rsidR="00000000" w:rsidRPr="00000000">
              <w:rPr>
                <w:rtl w:val="0"/>
              </w:rPr>
            </w:r>
          </w:p>
        </w:tc>
      </w:tr>
      <w:tr>
        <w:trPr>
          <w:cantSplit w:val="0"/>
          <w:trHeight w:val="209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A1">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2">
            <w:pPr>
              <w:widowControl w:val="0"/>
              <w:rPr/>
            </w:pPr>
            <w:hyperlink r:id="rId35">
              <w:r w:rsidDel="00000000" w:rsidR="00000000" w:rsidRPr="00000000">
                <w:rPr>
                  <w:color w:val="1155cc"/>
                  <w:u w:val="single"/>
                  <w:rtl w:val="0"/>
                </w:rPr>
                <w:t xml:space="preserve">Who are the MOH-accredited severe disability assessors for CareShield Life/ElderShield/MediSave Care and where can I find the list of assessors if I need to arrange an assessment?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A3">
            <w:pPr>
              <w:widowControl w:val="0"/>
              <w:shd w:fill="f7f7f7" w:val="clear"/>
              <w:rPr>
                <w:color w:val="262626"/>
              </w:rPr>
            </w:pPr>
            <w:r w:rsidDel="00000000" w:rsidR="00000000" w:rsidRPr="00000000">
              <w:rPr>
                <w:color w:val="262626"/>
                <w:rtl w:val="0"/>
              </w:rPr>
              <w:t xml:space="preserve">MOH-accredited severe disability assessors are Singapore-registered doctors, occupational therapists, physiotherapists, and registered nurses who have undergone a rigorous training programme to assess a patient’s level of disability.</w:t>
            </w:r>
          </w:p>
          <w:p w:rsidR="00000000" w:rsidDel="00000000" w:rsidP="00000000" w:rsidRDefault="00000000" w:rsidRPr="00000000" w14:paraId="000000A4">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A5">
            <w:pPr>
              <w:widowControl w:val="0"/>
              <w:shd w:fill="f7f7f7" w:val="clear"/>
              <w:rPr>
                <w:color w:val="262626"/>
              </w:rPr>
            </w:pPr>
            <w:r w:rsidDel="00000000" w:rsidR="00000000" w:rsidRPr="00000000">
              <w:rPr>
                <w:color w:val="262626"/>
                <w:rtl w:val="0"/>
              </w:rPr>
              <w:t xml:space="preserve">You can find the list of MOH-accredited severe disability assessors on the</w:t>
            </w:r>
            <w:hyperlink r:id="rId36">
              <w:r w:rsidDel="00000000" w:rsidR="00000000" w:rsidRPr="00000000">
                <w:rPr>
                  <w:color w:val="262626"/>
                  <w:rtl w:val="0"/>
                </w:rPr>
                <w:t xml:space="preserve"> </w:t>
              </w:r>
            </w:hyperlink>
            <w:hyperlink r:id="rId37">
              <w:r w:rsidDel="00000000" w:rsidR="00000000" w:rsidRPr="00000000">
                <w:rPr>
                  <w:color w:val="0a6160"/>
                  <w:u w:val="single"/>
                  <w:rtl w:val="0"/>
                </w:rPr>
                <w:t xml:space="preserve">AIC website</w:t>
              </w:r>
            </w:hyperlink>
            <w:r w:rsidDel="00000000" w:rsidR="00000000" w:rsidRPr="00000000">
              <w:rPr>
                <w:color w:val="0a6160"/>
                <w:u w:val="single"/>
                <w:rtl w:val="0"/>
              </w:rPr>
              <w:t xml:space="preserve"> </w:t>
            </w:r>
            <w:r w:rsidDel="00000000" w:rsidR="00000000" w:rsidRPr="00000000">
              <w:rPr>
                <w:color w:val="262626"/>
                <w:rtl w:val="0"/>
              </w:rPr>
              <w:t xml:space="preserve">if you need to arrange a CareShield Life/ElderShield/MediSave Care assessment.</w:t>
            </w:r>
          </w:p>
          <w:p w:rsidR="00000000" w:rsidDel="00000000" w:rsidP="00000000" w:rsidRDefault="00000000" w:rsidRPr="00000000" w14:paraId="000000A6">
            <w:pPr>
              <w:widowControl w:val="0"/>
              <w:rPr/>
            </w:pPr>
            <w:r w:rsidDel="00000000" w:rsidR="00000000" w:rsidRPr="00000000">
              <w:rPr>
                <w:rtl w:val="0"/>
              </w:rPr>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A7">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8">
            <w:pPr>
              <w:widowControl w:val="0"/>
              <w:rPr/>
            </w:pPr>
            <w:hyperlink r:id="rId38">
              <w:r w:rsidDel="00000000" w:rsidR="00000000" w:rsidRPr="00000000">
                <w:rPr>
                  <w:color w:val="1155cc"/>
                  <w:u w:val="single"/>
                  <w:rtl w:val="0"/>
                </w:rPr>
                <w:t xml:space="preserve">Why am I not allowed to make MediSave Care withdrawals to cover my parent or children’s long-term care needs?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A9">
            <w:pPr>
              <w:widowControl w:val="0"/>
              <w:shd w:fill="f7f7f7" w:val="clear"/>
              <w:rPr>
                <w:color w:val="262626"/>
              </w:rPr>
            </w:pPr>
            <w:r w:rsidDel="00000000" w:rsidR="00000000" w:rsidRPr="00000000">
              <w:rPr>
                <w:color w:val="262626"/>
                <w:rtl w:val="0"/>
              </w:rPr>
              <w:t xml:space="preserve">The duration of severe disability can vary significantly, potentially leading to substantial withdrawals over a long period. Allowing individuals with severe disability to tap into their parent or children’s MediSave for withdrawals could potentially impact their parent or children’s MediSave adequacy and compromise their ability to afford their own healthcare needs.</w:t>
            </w:r>
          </w:p>
          <w:p w:rsidR="00000000" w:rsidDel="00000000" w:rsidP="00000000" w:rsidRDefault="00000000" w:rsidRPr="00000000" w14:paraId="000000AA">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AB">
            <w:pPr>
              <w:widowControl w:val="0"/>
              <w:shd w:fill="f7f7f7" w:val="clear"/>
              <w:rPr>
                <w:color w:val="262626"/>
              </w:rPr>
            </w:pPr>
            <w:r w:rsidDel="00000000" w:rsidR="00000000" w:rsidRPr="00000000">
              <w:rPr>
                <w:color w:val="262626"/>
                <w:rtl w:val="0"/>
              </w:rPr>
              <w:t xml:space="preserve">Singaporeans who need financial assistance and have low MediSave balances may apply for ElderFund. If they are still unable to afford their long-term care costs, additional assistance is available through schemes such as MediFund and ComCare.</w:t>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AC">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D">
            <w:pPr>
              <w:widowControl w:val="0"/>
              <w:rPr/>
            </w:pPr>
            <w:hyperlink r:id="rId39">
              <w:r w:rsidDel="00000000" w:rsidR="00000000" w:rsidRPr="00000000">
                <w:rPr>
                  <w:color w:val="1155cc"/>
                  <w:u w:val="single"/>
                  <w:rtl w:val="0"/>
                </w:rPr>
                <w:t xml:space="preserve">Why is the withdrawal quantum under MediSave Care based on my MediSave Account balance?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AE">
            <w:pPr>
              <w:widowControl w:val="0"/>
              <w:shd w:fill="f7f7f7" w:val="clear"/>
              <w:rPr>
                <w:color w:val="262626"/>
              </w:rPr>
            </w:pPr>
            <w:r w:rsidDel="00000000" w:rsidR="00000000" w:rsidRPr="00000000">
              <w:rPr>
                <w:color w:val="262626"/>
                <w:rtl w:val="0"/>
              </w:rPr>
              <w:t xml:space="preserve">MediSave is used to cover a wide range of expenses, including health insurance premiums, hospitalisation, day surgery and outpatient bills such as chemotherapy and dialysis.</w:t>
            </w:r>
          </w:p>
          <w:p w:rsidR="00000000" w:rsidDel="00000000" w:rsidP="00000000" w:rsidRDefault="00000000" w:rsidRPr="00000000" w14:paraId="000000AF">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B0">
            <w:pPr>
              <w:widowControl w:val="0"/>
              <w:shd w:fill="f7f7f7" w:val="clear"/>
              <w:rPr>
                <w:color w:val="262626"/>
              </w:rPr>
            </w:pPr>
            <w:r w:rsidDel="00000000" w:rsidR="00000000" w:rsidRPr="00000000">
              <w:rPr>
                <w:color w:val="262626"/>
                <w:rtl w:val="0"/>
              </w:rPr>
              <w:t xml:space="preserve">The withdrawal quantum under MediSave Care is carefully calibrated to ensure that Singaporeans have sufficient savings in their MediSave Account to meet their basic healthcare needs.</w:t>
            </w:r>
          </w:p>
          <w:p w:rsidR="00000000" w:rsidDel="00000000" w:rsidP="00000000" w:rsidRDefault="00000000" w:rsidRPr="00000000" w14:paraId="000000B1">
            <w:pPr>
              <w:widowControl w:val="0"/>
              <w:rPr/>
            </w:pPr>
            <w:r w:rsidDel="00000000" w:rsidR="00000000" w:rsidRPr="00000000">
              <w:rPr>
                <w:rtl w:val="0"/>
              </w:rPr>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B2">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3">
            <w:pPr>
              <w:widowControl w:val="0"/>
              <w:rPr/>
            </w:pPr>
            <w:hyperlink r:id="rId40">
              <w:r w:rsidDel="00000000" w:rsidR="00000000" w:rsidRPr="00000000">
                <w:rPr>
                  <w:color w:val="1155cc"/>
                  <w:u w:val="single"/>
                  <w:rtl w:val="0"/>
                </w:rPr>
                <w:t xml:space="preserve">Why do I need to set aside the MediSave balance of at least $5,000 to be eligible for MediSave Care?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B4">
            <w:pPr>
              <w:widowControl w:val="0"/>
              <w:shd w:fill="f7f7f7" w:val="clear"/>
              <w:rPr>
                <w:color w:val="262626"/>
              </w:rPr>
            </w:pPr>
            <w:r w:rsidDel="00000000" w:rsidR="00000000" w:rsidRPr="00000000">
              <w:rPr>
                <w:color w:val="262626"/>
                <w:rtl w:val="0"/>
              </w:rPr>
              <w:t xml:space="preserve">MediSave is designed to help Singapore Citizens and Permanent Residents set aside sufficient savings for their hospitalisation expenses and certain high-cost outpatient treatments such as cancer treatments.</w:t>
            </w:r>
          </w:p>
          <w:p w:rsidR="00000000" w:rsidDel="00000000" w:rsidP="00000000" w:rsidRDefault="00000000" w:rsidRPr="00000000" w14:paraId="000000B5">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B6">
            <w:pPr>
              <w:widowControl w:val="0"/>
              <w:shd w:fill="f7f7f7" w:val="clear"/>
              <w:rPr>
                <w:color w:val="262626"/>
              </w:rPr>
            </w:pPr>
            <w:r w:rsidDel="00000000" w:rsidR="00000000" w:rsidRPr="00000000">
              <w:rPr>
                <w:color w:val="262626"/>
                <w:rtl w:val="0"/>
              </w:rPr>
              <w:t xml:space="preserve">The minimum balance of $5,000 required by MediSave Care ensures that individuals have MediSave available to cover medical expenses such as MediShield Life premiums or hospitalisations.</w:t>
            </w:r>
          </w:p>
          <w:p w:rsidR="00000000" w:rsidDel="00000000" w:rsidP="00000000" w:rsidRDefault="00000000" w:rsidRPr="00000000" w14:paraId="000000B7">
            <w:pPr>
              <w:widowControl w:val="0"/>
              <w:rPr/>
            </w:pPr>
            <w:r w:rsidDel="00000000" w:rsidR="00000000" w:rsidRPr="00000000">
              <w:rPr>
                <w:rtl w:val="0"/>
              </w:rPr>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B8">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9">
            <w:pPr>
              <w:widowControl w:val="0"/>
              <w:rPr/>
            </w:pPr>
            <w:hyperlink r:id="rId41">
              <w:r w:rsidDel="00000000" w:rsidR="00000000" w:rsidRPr="00000000">
                <w:rPr>
                  <w:color w:val="1155cc"/>
                  <w:u w:val="single"/>
                  <w:rtl w:val="0"/>
                </w:rPr>
                <w:t xml:space="preserve">Which organisations are responsible for administering the CareShield Life, ElderShield and MediSave Care schemes?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BA">
            <w:pPr>
              <w:widowControl w:val="0"/>
              <w:rPr/>
            </w:pPr>
            <w:r w:rsidDel="00000000" w:rsidR="00000000" w:rsidRPr="00000000">
              <w:rPr>
                <w:color w:val="262626"/>
                <w:shd w:fill="f7f7f7" w:val="clear"/>
                <w:rtl w:val="0"/>
              </w:rPr>
              <w:t xml:space="preserve">CareShield Life, ElderShield and MediSave Care are jointly administered by the Agency for Integrated Care (AIC) and Central Provident Fund Board (CPFB).</w:t>
            </w:r>
            <w:r w:rsidDel="00000000" w:rsidR="00000000" w:rsidRPr="00000000">
              <w:rPr>
                <w:rtl w:val="0"/>
              </w:rPr>
              <w:t xml:space="preserve"> </w:t>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BB">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C">
            <w:pPr>
              <w:widowControl w:val="0"/>
              <w:rPr/>
            </w:pPr>
            <w:hyperlink r:id="rId42">
              <w:r w:rsidDel="00000000" w:rsidR="00000000" w:rsidRPr="00000000">
                <w:rPr>
                  <w:color w:val="1155cc"/>
                  <w:u w:val="single"/>
                  <w:rtl w:val="0"/>
                </w:rPr>
                <w:t xml:space="preserve">Why am I unable to undergo a severe disability assessment for CareShield Life/ElderShield/MediSave Care during my hospitalisation?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BD">
            <w:pPr>
              <w:widowControl w:val="0"/>
              <w:shd w:fill="f7f7f7" w:val="clear"/>
              <w:rPr>
                <w:color w:val="262626"/>
              </w:rPr>
            </w:pPr>
            <w:r w:rsidDel="00000000" w:rsidR="00000000" w:rsidRPr="00000000">
              <w:rPr>
                <w:color w:val="262626"/>
                <w:rtl w:val="0"/>
              </w:rPr>
              <w:t xml:space="preserve">While you are receiving treatment at the hospital, your disability condition may still be changing, which can affect the outcome of your long-term care scheme application. As such, severe disability assessments are not recommended while you are hospitalised.</w:t>
            </w:r>
          </w:p>
          <w:p w:rsidR="00000000" w:rsidDel="00000000" w:rsidP="00000000" w:rsidRDefault="00000000" w:rsidRPr="00000000" w14:paraId="000000BE">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BF">
            <w:pPr>
              <w:widowControl w:val="0"/>
              <w:shd w:fill="f7f7f7" w:val="clear"/>
              <w:rPr>
                <w:color w:val="262626"/>
              </w:rPr>
            </w:pPr>
            <w:r w:rsidDel="00000000" w:rsidR="00000000" w:rsidRPr="00000000">
              <w:rPr>
                <w:color w:val="262626"/>
                <w:rtl w:val="0"/>
              </w:rPr>
              <w:t xml:space="preserve">Instead, our focus is on accrediting healthcare professionals in the community, such as the GPs, and clinicians within the long-term care sector who can assess your disability status once your condition has stabilised.</w:t>
            </w:r>
          </w:p>
          <w:p w:rsidR="00000000" w:rsidDel="00000000" w:rsidP="00000000" w:rsidRDefault="00000000" w:rsidRPr="00000000" w14:paraId="000000C0">
            <w:pPr>
              <w:widowControl w:val="0"/>
              <w:rPr/>
            </w:pPr>
            <w:r w:rsidDel="00000000" w:rsidR="00000000" w:rsidRPr="00000000">
              <w:rPr>
                <w:rtl w:val="0"/>
              </w:rPr>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1">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2">
            <w:pPr>
              <w:widowControl w:val="0"/>
              <w:rPr/>
            </w:pPr>
            <w:hyperlink r:id="rId43">
              <w:r w:rsidDel="00000000" w:rsidR="00000000" w:rsidRPr="00000000">
                <w:rPr>
                  <w:color w:val="1155cc"/>
                  <w:u w:val="single"/>
                  <w:rtl w:val="0"/>
                </w:rPr>
                <w:t xml:space="preserve">Can I withdraw under MediSave Care for overseas treatment?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3">
            <w:pPr>
              <w:widowControl w:val="0"/>
              <w:rPr/>
            </w:pPr>
            <w:r w:rsidDel="00000000" w:rsidR="00000000" w:rsidRPr="00000000">
              <w:rPr>
                <w:color w:val="262626"/>
                <w:shd w:fill="f7f7f7" w:val="clear"/>
                <w:rtl w:val="0"/>
              </w:rPr>
              <w:t xml:space="preserve">Withdrawals of up to $200 per month under the MediSave Care scheme are provided in cash, and claimants have the option to use the cash for their long-term care needs, either locally or overseas.</w:t>
            </w:r>
            <w:r w:rsidDel="00000000" w:rsidR="00000000" w:rsidRPr="00000000">
              <w:rPr>
                <w:rtl w:val="0"/>
              </w:rPr>
              <w:t xml:space="preserve"> </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4">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5">
            <w:pPr>
              <w:widowControl w:val="0"/>
              <w:rPr/>
            </w:pPr>
            <w:hyperlink r:id="rId44">
              <w:r w:rsidDel="00000000" w:rsidR="00000000" w:rsidRPr="00000000">
                <w:rPr>
                  <w:color w:val="1155cc"/>
                  <w:u w:val="single"/>
                  <w:rtl w:val="0"/>
                </w:rPr>
                <w:t xml:space="preserve">When am I eligible to withdraw under MediSave Care?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6">
            <w:pPr>
              <w:widowControl w:val="0"/>
              <w:shd w:fill="f7f7f7" w:val="clear"/>
              <w:rPr>
                <w:color w:val="262626"/>
              </w:rPr>
            </w:pPr>
            <w:r w:rsidDel="00000000" w:rsidR="00000000" w:rsidRPr="00000000">
              <w:rPr>
                <w:color w:val="262626"/>
                <w:rtl w:val="0"/>
              </w:rPr>
              <w:t xml:space="preserve">You are eligible to withdraw under MediSave Care if you have been assessed by an MOH-accredited assessor as being unable to perform three or more of these six Activities of Daily Living (ADLs):</w:t>
            </w:r>
          </w:p>
          <w:p w:rsidR="00000000" w:rsidDel="00000000" w:rsidP="00000000" w:rsidRDefault="00000000" w:rsidRPr="00000000" w14:paraId="000000C7">
            <w:pPr>
              <w:widowControl w:val="0"/>
              <w:numPr>
                <w:ilvl w:val="0"/>
                <w:numId w:val="1"/>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Washing – the ability to wash in the bath or shower (including getting into and out of the bath or shower) or wash by other means.</w:t>
            </w:r>
          </w:p>
          <w:p w:rsidR="00000000" w:rsidDel="00000000" w:rsidP="00000000" w:rsidRDefault="00000000" w:rsidRPr="00000000" w14:paraId="000000C8">
            <w:pPr>
              <w:widowControl w:val="0"/>
              <w:numPr>
                <w:ilvl w:val="0"/>
                <w:numId w:val="1"/>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Dressing – the ability to put on, take off, secure and unfasten all garments and, as appropriate, any braces, artificial limbs or other surgical or medical appliances.</w:t>
            </w:r>
          </w:p>
          <w:p w:rsidR="00000000" w:rsidDel="00000000" w:rsidP="00000000" w:rsidRDefault="00000000" w:rsidRPr="00000000" w14:paraId="000000C9">
            <w:pPr>
              <w:widowControl w:val="0"/>
              <w:numPr>
                <w:ilvl w:val="0"/>
                <w:numId w:val="1"/>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Feeding – the ability to feed oneself food after it has been prepared and made available.</w:t>
            </w:r>
          </w:p>
          <w:p w:rsidR="00000000" w:rsidDel="00000000" w:rsidP="00000000" w:rsidRDefault="00000000" w:rsidRPr="00000000" w14:paraId="000000CA">
            <w:pPr>
              <w:widowControl w:val="0"/>
              <w:numPr>
                <w:ilvl w:val="0"/>
                <w:numId w:val="1"/>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Toileting – the ability to use the toilet or manage bowel and bladder function through the use of protective undergarments, such as diapers or surgical appliances, if appropriate.</w:t>
            </w:r>
          </w:p>
          <w:p w:rsidR="00000000" w:rsidDel="00000000" w:rsidP="00000000" w:rsidRDefault="00000000" w:rsidRPr="00000000" w14:paraId="000000CB">
            <w:pPr>
              <w:widowControl w:val="0"/>
              <w:numPr>
                <w:ilvl w:val="0"/>
                <w:numId w:val="1"/>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Walking or Moving Around – the ability to move indoors from room to room on level surfaces.</w:t>
            </w:r>
          </w:p>
          <w:p w:rsidR="00000000" w:rsidDel="00000000" w:rsidP="00000000" w:rsidRDefault="00000000" w:rsidRPr="00000000" w14:paraId="000000CC">
            <w:pPr>
              <w:widowControl w:val="0"/>
              <w:numPr>
                <w:ilvl w:val="0"/>
                <w:numId w:val="1"/>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Transferring – the ability to move from a bed to an upright chair or wheelchair, and vice versa. </w:t>
            </w:r>
          </w:p>
          <w:p w:rsidR="00000000" w:rsidDel="00000000" w:rsidP="00000000" w:rsidRDefault="00000000" w:rsidRPr="00000000" w14:paraId="000000CD">
            <w:pPr>
              <w:widowControl w:val="0"/>
              <w:rPr/>
            </w:pPr>
            <w:r w:rsidDel="00000000" w:rsidR="00000000" w:rsidRPr="00000000">
              <w:rPr>
                <w:rtl w:val="0"/>
              </w:rPr>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E">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F">
            <w:pPr>
              <w:widowControl w:val="0"/>
              <w:rPr/>
            </w:pPr>
            <w:hyperlink r:id="rId45">
              <w:r w:rsidDel="00000000" w:rsidR="00000000" w:rsidRPr="00000000">
                <w:rPr>
                  <w:color w:val="1155cc"/>
                  <w:u w:val="single"/>
                  <w:rtl w:val="0"/>
                </w:rPr>
                <w:t xml:space="preserve">If I have developed severe disability, can I make MediSave Care withdrawals from my spouse's MediSave Account?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0">
            <w:pPr>
              <w:widowControl w:val="0"/>
              <w:shd w:fill="f7f7f7" w:val="clear"/>
              <w:rPr>
                <w:color w:val="262626"/>
              </w:rPr>
            </w:pPr>
            <w:r w:rsidDel="00000000" w:rsidR="00000000" w:rsidRPr="00000000">
              <w:rPr>
                <w:color w:val="262626"/>
                <w:rtl w:val="0"/>
              </w:rPr>
              <w:t xml:space="preserve">If you are a Singapore Citizen (SC) or Permanent Resident (PR) with severe disability, you can make MediSave Care withdrawals from your own and your spouse’s MediSave.</w:t>
            </w:r>
          </w:p>
          <w:p w:rsidR="00000000" w:rsidDel="00000000" w:rsidP="00000000" w:rsidRDefault="00000000" w:rsidRPr="00000000" w14:paraId="000000D1">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D2">
            <w:pPr>
              <w:widowControl w:val="0"/>
              <w:shd w:fill="f7f7f7" w:val="clear"/>
              <w:rPr>
                <w:color w:val="262626"/>
              </w:rPr>
            </w:pPr>
            <w:r w:rsidDel="00000000" w:rsidR="00000000" w:rsidRPr="00000000">
              <w:rPr>
                <w:color w:val="262626"/>
                <w:rtl w:val="0"/>
              </w:rPr>
              <w:t xml:space="preserve">Non-SC or PR who wish to make MediSave Care withdrawals from your SC or PR spouse's MediSave may be assessed on a case-by-case basis and are subject to approval.</w:t>
            </w:r>
          </w:p>
          <w:p w:rsidR="00000000" w:rsidDel="00000000" w:rsidP="00000000" w:rsidRDefault="00000000" w:rsidRPr="00000000" w14:paraId="000000D3">
            <w:pPr>
              <w:widowControl w:val="0"/>
              <w:rPr/>
            </w:pPr>
            <w:r w:rsidDel="00000000" w:rsidR="00000000" w:rsidRPr="00000000">
              <w:rPr>
                <w:rtl w:val="0"/>
              </w:rPr>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4">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5">
            <w:pPr>
              <w:widowControl w:val="0"/>
              <w:rPr/>
            </w:pPr>
            <w:hyperlink r:id="rId46">
              <w:r w:rsidDel="00000000" w:rsidR="00000000" w:rsidRPr="00000000">
                <w:rPr>
                  <w:color w:val="1155cc"/>
                  <w:u w:val="single"/>
                  <w:rtl w:val="0"/>
                </w:rPr>
                <w:t xml:space="preserve">Why is MediSave Care restricted to individuals aged 30 and above?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6">
            <w:pPr>
              <w:widowControl w:val="0"/>
              <w:shd w:fill="f7f7f7" w:val="clear"/>
              <w:rPr>
                <w:color w:val="262626"/>
              </w:rPr>
            </w:pPr>
            <w:r w:rsidDel="00000000" w:rsidR="00000000" w:rsidRPr="00000000">
              <w:rPr>
                <w:color w:val="262626"/>
                <w:rtl w:val="0"/>
              </w:rPr>
              <w:t xml:space="preserve">MediSave Care is not applicable to Singapore Citizens and Permanent Residents below the age of 30 as they are significantly less likely to develop severe disability and need long-term care. They also tend to have lower MediSave balances based on employment history.</w:t>
            </w:r>
          </w:p>
          <w:p w:rsidR="00000000" w:rsidDel="00000000" w:rsidP="00000000" w:rsidRDefault="00000000" w:rsidRPr="00000000" w14:paraId="000000D7">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D8">
            <w:pPr>
              <w:widowControl w:val="0"/>
              <w:shd w:fill="f7f7f7" w:val="clear"/>
              <w:rPr>
                <w:color w:val="262626"/>
              </w:rPr>
            </w:pPr>
            <w:r w:rsidDel="00000000" w:rsidR="00000000" w:rsidRPr="00000000">
              <w:rPr>
                <w:color w:val="262626"/>
                <w:rtl w:val="0"/>
              </w:rPr>
              <w:t xml:space="preserve">Those under the age of 30 who require assistance can tap on various support schemes such as subsidies for early intervention programmes under the Ministry of Social and Family Development (MSF), subsidies for therapy services at the KK Women's and Children's Hospital and National University Hospital, and means-tested Government assistance schemes such as the Home Caregiving Grant (HCG), in meeting their long-term care needs.</w:t>
            </w:r>
          </w:p>
          <w:p w:rsidR="00000000" w:rsidDel="00000000" w:rsidP="00000000" w:rsidRDefault="00000000" w:rsidRPr="00000000" w14:paraId="000000D9">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DA">
            <w:pPr>
              <w:widowControl w:val="0"/>
              <w:shd w:fill="f7f7f7" w:val="clear"/>
              <w:rPr>
                <w:color w:val="262626"/>
              </w:rPr>
            </w:pPr>
            <w:r w:rsidDel="00000000" w:rsidR="00000000" w:rsidRPr="00000000">
              <w:rPr>
                <w:color w:val="262626"/>
                <w:rtl w:val="0"/>
              </w:rPr>
              <w:t xml:space="preserve">For Singaporeans who are unable to afford care even after receiving Government subsidies and support from other schemes, additional help is available through Government-funded safety nets such as MediFund or ComCare.</w:t>
            </w:r>
          </w:p>
          <w:p w:rsidR="00000000" w:rsidDel="00000000" w:rsidP="00000000" w:rsidRDefault="00000000" w:rsidRPr="00000000" w14:paraId="000000DB">
            <w:pPr>
              <w:widowControl w:val="0"/>
              <w:rPr/>
            </w:pPr>
            <w:r w:rsidDel="00000000" w:rsidR="00000000" w:rsidRPr="00000000">
              <w:rPr>
                <w:rtl w:val="0"/>
              </w:rPr>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C">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D">
            <w:pPr>
              <w:widowControl w:val="0"/>
              <w:rPr/>
            </w:pPr>
            <w:hyperlink r:id="rId47">
              <w:r w:rsidDel="00000000" w:rsidR="00000000" w:rsidRPr="00000000">
                <w:rPr>
                  <w:color w:val="1155cc"/>
                  <w:u w:val="single"/>
                  <w:rtl w:val="0"/>
                </w:rPr>
                <w:t xml:space="preserve">Can I submit a claim for both CareShield Life/ElderShield and MediSave Care concurrently?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E">
            <w:pPr>
              <w:widowControl w:val="0"/>
              <w:rPr/>
            </w:pPr>
            <w:r w:rsidDel="00000000" w:rsidR="00000000" w:rsidRPr="00000000">
              <w:rPr>
                <w:color w:val="262626"/>
                <w:shd w:fill="f7f7f7" w:val="clear"/>
                <w:rtl w:val="0"/>
              </w:rPr>
              <w:t xml:space="preserve">You can submit a claim for both schemes concurrently as CareShield Life/ElderShield and MediSave Care are not mutually exclusive.</w:t>
            </w:r>
            <w:r w:rsidDel="00000000" w:rsidR="00000000" w:rsidRPr="00000000">
              <w:rPr>
                <w:rtl w:val="0"/>
              </w:rPr>
              <w:t xml:space="preserve"> </w:t>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F">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0">
            <w:pPr>
              <w:widowControl w:val="0"/>
              <w:rPr/>
            </w:pPr>
            <w:hyperlink r:id="rId48">
              <w:r w:rsidDel="00000000" w:rsidR="00000000" w:rsidRPr="00000000">
                <w:rPr>
                  <w:color w:val="1155cc"/>
                  <w:u w:val="single"/>
                  <w:rtl w:val="0"/>
                </w:rPr>
                <w:t xml:space="preserve">I would like my monthly payouts for CareShield Life/ElderShield/MediSave Care to be made to an overseas bank account. How can I do so?</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E1">
            <w:pPr>
              <w:widowControl w:val="0"/>
              <w:rPr/>
            </w:pPr>
            <w:r w:rsidDel="00000000" w:rsidR="00000000" w:rsidRPr="00000000">
              <w:rPr>
                <w:color w:val="262626"/>
                <w:shd w:fill="f7f7f7" w:val="clear"/>
                <w:rtl w:val="0"/>
              </w:rPr>
              <w:t xml:space="preserve">You are encouraged to nominate a local bank account for your monthly payouts under CareShield Life/ElderShield/MediSave Care as this is the default payment option.</w:t>
            </w:r>
            <w:r w:rsidDel="00000000" w:rsidR="00000000" w:rsidRPr="00000000">
              <w:rPr>
                <w:rtl w:val="0"/>
              </w:rPr>
              <w:t xml:space="preserve"> </w:t>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E2">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3">
            <w:pPr>
              <w:widowControl w:val="0"/>
              <w:rPr/>
            </w:pPr>
            <w:hyperlink r:id="rId49">
              <w:r w:rsidDel="00000000" w:rsidR="00000000" w:rsidRPr="00000000">
                <w:rPr>
                  <w:color w:val="1155cc"/>
                  <w:u w:val="single"/>
                  <w:rtl w:val="0"/>
                </w:rPr>
                <w:t xml:space="preserve">Who should I approach at the nursing home should I need assistance with application for schemes to support long-term care costs?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E4">
            <w:pPr>
              <w:widowControl w:val="0"/>
              <w:rPr/>
            </w:pPr>
            <w:r w:rsidDel="00000000" w:rsidR="00000000" w:rsidRPr="00000000">
              <w:rPr>
                <w:color w:val="262626"/>
                <w:shd w:fill="f7f7f7" w:val="clear"/>
                <w:rtl w:val="0"/>
              </w:rPr>
              <w:t xml:space="preserve">If you are in a nursing home, you may wish to consult a medical social worker (or equivalent) from the nursing home for financial counselling and assistance to apply for long-term care schemes. </w:t>
            </w:r>
            <w:r w:rsidDel="00000000" w:rsidR="00000000" w:rsidRPr="00000000">
              <w:rPr>
                <w:rtl w:val="0"/>
              </w:rPr>
              <w:t xml:space="preserve"> </w:t>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E5">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6">
            <w:pPr>
              <w:widowControl w:val="0"/>
              <w:rPr/>
            </w:pPr>
            <w:hyperlink r:id="rId50">
              <w:r w:rsidDel="00000000" w:rsidR="00000000" w:rsidRPr="00000000">
                <w:rPr>
                  <w:color w:val="1155cc"/>
                  <w:u w:val="single"/>
                  <w:rtl w:val="0"/>
                </w:rPr>
                <w:t xml:space="preserve">Why do I have to go through the quarterly survivorship check for CareShield Life/ElderShield/MediSave Care?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E7">
            <w:pPr>
              <w:widowControl w:val="0"/>
              <w:rPr/>
            </w:pPr>
            <w:r w:rsidDel="00000000" w:rsidR="00000000" w:rsidRPr="00000000">
              <w:rPr>
                <w:color w:val="262626"/>
                <w:shd w:fill="f7f7f7" w:val="clear"/>
                <w:rtl w:val="0"/>
              </w:rPr>
              <w:t xml:space="preserve">The quarterly survivorship check for an individual living overseas is to verify one’s continued eligibility for payouts under CareShield Life/ElderShield/MediSave Care. If you are required to undergo this check, Agency for Integrated Care (AIC) will send you a letter with the review date and instructions on how to complete it.</w:t>
            </w:r>
            <w:r w:rsidDel="00000000" w:rsidR="00000000" w:rsidRPr="00000000">
              <w:rPr>
                <w:rtl w:val="0"/>
              </w:rPr>
              <w:t xml:space="preserve"> </w:t>
            </w:r>
          </w:p>
        </w:tc>
      </w:tr>
      <w:tr>
        <w:trPr>
          <w:cantSplit w:val="0"/>
          <w:trHeight w:val="183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E8">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9">
            <w:pPr>
              <w:widowControl w:val="0"/>
              <w:rPr/>
            </w:pPr>
            <w:hyperlink r:id="rId51">
              <w:r w:rsidDel="00000000" w:rsidR="00000000" w:rsidRPr="00000000">
                <w:rPr>
                  <w:color w:val="1155cc"/>
                  <w:u w:val="single"/>
                  <w:rtl w:val="0"/>
                </w:rPr>
                <w:t xml:space="preserve">Can I nominate a joint bank account with the Mentally Incapacitated (MI) Patient to receive the monthly CareShield Life/ElderShield/MediSave Care payouts?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EA">
            <w:pPr>
              <w:widowControl w:val="0"/>
              <w:rPr/>
            </w:pPr>
            <w:r w:rsidDel="00000000" w:rsidR="00000000" w:rsidRPr="00000000">
              <w:rPr>
                <w:color w:val="262626"/>
                <w:shd w:fill="f7f7f7" w:val="clear"/>
                <w:rtl w:val="0"/>
              </w:rPr>
              <w:t xml:space="preserve">A joint bank account with the Mentally Incapacitated (MI) patient can be nominated to receive the monthly CareShield Life/ElderShield/MediSave Care payouts, provided the MI patient remains a joint account holder. You will need to specify in the application form that the patient is a joint owner of the account.</w:t>
            </w:r>
            <w:r w:rsidDel="00000000" w:rsidR="00000000" w:rsidRPr="00000000">
              <w:rPr>
                <w:rtl w:val="0"/>
              </w:rPr>
              <w:t xml:space="preserve"> </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EB">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C">
            <w:pPr>
              <w:widowControl w:val="0"/>
              <w:rPr/>
            </w:pPr>
            <w:hyperlink r:id="rId52">
              <w:r w:rsidDel="00000000" w:rsidR="00000000" w:rsidRPr="00000000">
                <w:rPr>
                  <w:color w:val="1155cc"/>
                  <w:u w:val="single"/>
                  <w:rtl w:val="0"/>
                </w:rPr>
                <w:t xml:space="preserve">Does the nursing home charge for performing the Resident Assessment Form (RAF) for the applicant?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ED">
            <w:pPr>
              <w:widowControl w:val="0"/>
              <w:rPr/>
            </w:pPr>
            <w:r w:rsidDel="00000000" w:rsidR="00000000" w:rsidRPr="00000000">
              <w:rPr>
                <w:color w:val="262626"/>
                <w:shd w:fill="f7f7f7" w:val="clear"/>
                <w:rtl w:val="0"/>
              </w:rPr>
              <w:t xml:space="preserve">Nursing homes do not charge for performing the Resident Assessment Form (RAF) for their residents. If an individual resides in a nursing home and would like to undergo the RAF in place of a disability assessment conducted by an MOH-accredited severe disability assessor, he/she should approach the nursing home for further assistance.</w:t>
            </w:r>
            <w:r w:rsidDel="00000000" w:rsidR="00000000" w:rsidRPr="00000000">
              <w:rPr>
                <w:rtl w:val="0"/>
              </w:rPr>
              <w:t xml:space="preserve"> </w:t>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EE">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F">
            <w:pPr>
              <w:widowControl w:val="0"/>
              <w:rPr/>
            </w:pPr>
            <w:hyperlink r:id="rId53">
              <w:r w:rsidDel="00000000" w:rsidR="00000000" w:rsidRPr="00000000">
                <w:rPr>
                  <w:color w:val="1155cc"/>
                  <w:u w:val="single"/>
                  <w:rtl w:val="0"/>
                </w:rPr>
                <w:t xml:space="preserve">I already went for a severe disability assessment recently, why is the Agency for Integrated Care (AIC) requesting me to go for another?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F0">
            <w:pPr>
              <w:widowControl w:val="0"/>
              <w:rPr/>
            </w:pPr>
            <w:r w:rsidDel="00000000" w:rsidR="00000000" w:rsidRPr="00000000">
              <w:rPr>
                <w:color w:val="262626"/>
                <w:shd w:fill="f7f7f7" w:val="clear"/>
                <w:rtl w:val="0"/>
              </w:rPr>
              <w:t xml:space="preserve">Agency for Integrated Care (AIC) may require you to attend a disability review to ascertain your continued eligibility for scheme payouts. Your letter will include instructions on how to complete the disability assessment.</w:t>
            </w:r>
            <w:r w:rsidDel="00000000" w:rsidR="00000000" w:rsidRPr="00000000">
              <w:rPr>
                <w:rtl w:val="0"/>
              </w:rPr>
              <w:t xml:space="preserve"> </w:t>
            </w:r>
          </w:p>
        </w:tc>
      </w:tr>
      <w:tr>
        <w:trPr>
          <w:cantSplit w:val="0"/>
          <w:trHeight w:val="183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F1">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F2">
            <w:pPr>
              <w:widowControl w:val="0"/>
              <w:rPr/>
            </w:pPr>
            <w:hyperlink r:id="rId54">
              <w:r w:rsidDel="00000000" w:rsidR="00000000" w:rsidRPr="00000000">
                <w:rPr>
                  <w:color w:val="1155cc"/>
                  <w:u w:val="single"/>
                  <w:rtl w:val="0"/>
                </w:rPr>
                <w:t xml:space="preserve">Can I nominate the Mentally Incapacitated (MI) Patient’s own bank account to receive the monthly CareShield Life/ElderShield/MediSave Care payouts?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F3">
            <w:pPr>
              <w:widowControl w:val="0"/>
              <w:rPr/>
            </w:pPr>
            <w:r w:rsidDel="00000000" w:rsidR="00000000" w:rsidRPr="00000000">
              <w:rPr>
                <w:color w:val="262626"/>
                <w:shd w:fill="f7f7f7" w:val="clear"/>
                <w:rtl w:val="0"/>
              </w:rPr>
              <w:t xml:space="preserve">You can nominate the Mentally Incapacitated (MI) patient's bank account to receive the monthly CareShield Life/ElderShield/MediSave Care payouts and should specify in the application form that the account belongs to the MI patient.</w:t>
            </w:r>
            <w:r w:rsidDel="00000000" w:rsidR="00000000" w:rsidRPr="00000000">
              <w:rPr>
                <w:rtl w:val="0"/>
              </w:rPr>
              <w:t xml:space="preserve"> </w:t>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F4">
            <w:pPr>
              <w:widowControl w:val="0"/>
              <w:rPr/>
            </w:pPr>
            <w:r w:rsidDel="00000000" w:rsidR="00000000" w:rsidRPr="00000000">
              <w:rPr>
                <w:rtl w:val="0"/>
              </w:rPr>
              <w:t xml:space="preserve">MediSave Care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F5">
            <w:pPr>
              <w:widowControl w:val="0"/>
              <w:rPr/>
            </w:pPr>
            <w:hyperlink r:id="rId55">
              <w:r w:rsidDel="00000000" w:rsidR="00000000" w:rsidRPr="00000000">
                <w:rPr>
                  <w:color w:val="1155cc"/>
                  <w:u w:val="single"/>
                  <w:rtl w:val="0"/>
                </w:rPr>
                <w:t xml:space="preserve">Can my MediSave be used to pay for severe disability assessments?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F6">
            <w:pPr>
              <w:widowControl w:val="0"/>
              <w:shd w:fill="f7f7f7" w:val="clear"/>
              <w:rPr>
                <w:color w:val="262626"/>
              </w:rPr>
            </w:pPr>
            <w:r w:rsidDel="00000000" w:rsidR="00000000" w:rsidRPr="00000000">
              <w:rPr>
                <w:color w:val="262626"/>
                <w:rtl w:val="0"/>
              </w:rPr>
              <w:t xml:space="preserve">MediSave cannot be used to cover the cost of any severe disability assessments.</w:t>
            </w:r>
          </w:p>
          <w:p w:rsidR="00000000" w:rsidDel="00000000" w:rsidP="00000000" w:rsidRDefault="00000000" w:rsidRPr="00000000" w14:paraId="000000F7">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F8">
            <w:pPr>
              <w:widowControl w:val="0"/>
              <w:shd w:fill="f7f7f7" w:val="clear"/>
              <w:rPr>
                <w:color w:val="262626"/>
              </w:rPr>
            </w:pPr>
            <w:r w:rsidDel="00000000" w:rsidR="00000000" w:rsidRPr="00000000">
              <w:rPr>
                <w:color w:val="262626"/>
                <w:rtl w:val="0"/>
              </w:rPr>
              <w:t xml:space="preserve">However, all severe disability schemes (i.e. CareShield Life, MediSave Care, ElderShield, ElderFund and IDAPE) use the same severe disability assessment. If you are a CareShield Life policyholder undergoing a severe disability assessment for the first time, the cost of that assessment by an MOH-accredited assessor will be waived.</w:t>
            </w:r>
          </w:p>
          <w:p w:rsidR="00000000" w:rsidDel="00000000" w:rsidP="00000000" w:rsidRDefault="00000000" w:rsidRPr="00000000" w14:paraId="000000F9">
            <w:pPr>
              <w:widowControl w:val="0"/>
              <w:shd w:fill="f7f7f7" w:val="clear"/>
              <w:rPr>
                <w:color w:val="262626"/>
              </w:rPr>
            </w:pPr>
            <w:r w:rsidDel="00000000" w:rsidR="00000000" w:rsidRPr="00000000">
              <w:rPr>
                <w:rtl w:val="0"/>
              </w:rPr>
            </w:r>
          </w:p>
          <w:p w:rsidR="00000000" w:rsidDel="00000000" w:rsidP="00000000" w:rsidRDefault="00000000" w:rsidRPr="00000000" w14:paraId="000000FA">
            <w:pPr>
              <w:widowControl w:val="0"/>
              <w:shd w:fill="f7f7f7" w:val="clear"/>
              <w:rPr>
                <w:color w:val="262626"/>
              </w:rPr>
            </w:pPr>
            <w:r w:rsidDel="00000000" w:rsidR="00000000" w:rsidRPr="00000000">
              <w:rPr>
                <w:color w:val="262626"/>
                <w:rtl w:val="0"/>
              </w:rPr>
              <w:t xml:space="preserve">In other cases, the full cost of the severe disability assessment will be reimbursed if you are assessed to have severe disability. AIC will send you a letter with details of the reimbursement and the bank account it will be credited to.</w:t>
            </w:r>
          </w:p>
        </w:tc>
      </w:tr>
    </w:tbl>
    <w:p w:rsidR="00000000" w:rsidDel="00000000" w:rsidP="00000000" w:rsidRDefault="00000000" w:rsidRPr="00000000" w14:paraId="000000FB">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cpf.gov.sg/service/article/why-do-i-need-to-set-aside-the-medisave-balance-of-at-least-5-000-to-be-eligible-for-medisave-care" TargetMode="External"/><Relationship Id="rId42" Type="http://schemas.openxmlformats.org/officeDocument/2006/relationships/hyperlink" Target="https://www.cpf.gov.sg/service/article/why-am-i-unable-to-undergo-a-severe-disability-assessment-for-careshield-life-eldershield-medisave-care-during-my-hospitalisation" TargetMode="External"/><Relationship Id="rId41" Type="http://schemas.openxmlformats.org/officeDocument/2006/relationships/hyperlink" Target="https://www.cpf.gov.sg/service/article/which-organisations-are-responsible-for-administering-the-careshield-life-eldershield-and-medisave-care-schemes" TargetMode="External"/><Relationship Id="rId44" Type="http://schemas.openxmlformats.org/officeDocument/2006/relationships/hyperlink" Target="https://www.cpf.gov.sg/service/article/when-am-i-eligible-to-withdraw-under-medisave-care" TargetMode="External"/><Relationship Id="rId43" Type="http://schemas.openxmlformats.org/officeDocument/2006/relationships/hyperlink" Target="https://www.cpf.gov.sg/service/article/can-i-withdraw-under-medisave-care-for-overseas-treatment" TargetMode="External"/><Relationship Id="rId46" Type="http://schemas.openxmlformats.org/officeDocument/2006/relationships/hyperlink" Target="https://www.cpf.gov.sg/service/article/why-is-medisave-care-restricted-to-individuals-aged-30-and-above" TargetMode="External"/><Relationship Id="rId45" Type="http://schemas.openxmlformats.org/officeDocument/2006/relationships/hyperlink" Target="https://www.cpf.gov.sg/service/article/if-i-have-developed-severe-disability-can-i-make-medisave-care-withdrawals-from-my-spouse-s-medisave-accou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finance.aic.sg/" TargetMode="External"/><Relationship Id="rId48" Type="http://schemas.openxmlformats.org/officeDocument/2006/relationships/hyperlink" Target="https://www.cpf.gov.sg/service/article/i-would-like-my-monthly-payouts-for-careshield-life-eldershield-medisave-care-to-be-made-to-an-overseas-bank-account-how-can-i-do-so" TargetMode="External"/><Relationship Id="rId47" Type="http://schemas.openxmlformats.org/officeDocument/2006/relationships/hyperlink" Target="https://www.cpf.gov.sg/service/article/can-i-submit-a-claim-for-both-careshield-life-eldershield-and-medisave-care-concurrently" TargetMode="External"/><Relationship Id="rId49" Type="http://schemas.openxmlformats.org/officeDocument/2006/relationships/hyperlink" Target="https://www.cpf.gov.sg/service/article/who-should-i-approach-at-the-nursing-home-should-i-need-assistance-with-application-for-schemes-to-support-long-term-care-costs" TargetMode="External"/><Relationship Id="rId5" Type="http://schemas.openxmlformats.org/officeDocument/2006/relationships/styles" Target="styles.xml"/><Relationship Id="rId6" Type="http://schemas.openxmlformats.org/officeDocument/2006/relationships/hyperlink" Target="https://www.cpf.gov.sg/service/article/what-is-medisave-care" TargetMode="External"/><Relationship Id="rId7" Type="http://schemas.openxmlformats.org/officeDocument/2006/relationships/hyperlink" Target="https://www.cpf.gov.sg/service/article/how-can-i-apply-for-medisave-care" TargetMode="External"/><Relationship Id="rId8" Type="http://schemas.openxmlformats.org/officeDocument/2006/relationships/hyperlink" Target="https://efinance.aic.sg/" TargetMode="External"/><Relationship Id="rId31" Type="http://schemas.openxmlformats.org/officeDocument/2006/relationships/hyperlink" Target="https://www.cpf.gov.sg/member/ds/account-settings" TargetMode="External"/><Relationship Id="rId30" Type="http://schemas.openxmlformats.org/officeDocument/2006/relationships/hyperlink" Target="https://www.cpf.gov.sg/member/ds/account-settings" TargetMode="External"/><Relationship Id="rId33" Type="http://schemas.openxmlformats.org/officeDocument/2006/relationships/hyperlink" Target="https://www.cpf.gov.sg/service/article/what-if-i-have-insufficient-medisave-balances-for-my-healthcare-and-long-term-care-expenses" TargetMode="External"/><Relationship Id="rId32" Type="http://schemas.openxmlformats.org/officeDocument/2006/relationships/hyperlink" Target="https://www.cpf.gov.sg/service/article/when-will-i-receive-my-monthly-careshield-life-eldershield-medisave-care-payouts" TargetMode="External"/><Relationship Id="rId35" Type="http://schemas.openxmlformats.org/officeDocument/2006/relationships/hyperlink" Target="https://www.cpf.gov.sg/service/article/who-are-the-moh-accredited-severe-disability-assessors-for-careshield-life-eldershield-medisave-care-and-where-can-i-find-the-list-of-assessors-if-i-need-to-arrange-an-assessment" TargetMode="External"/><Relationship Id="rId34" Type="http://schemas.openxmlformats.org/officeDocument/2006/relationships/hyperlink" Target="https://www.cpf.gov.sg/service/article/why-is-the-elderfund-payout-250-higher-than-the-medisave-care-withdrawal-amount-200" TargetMode="External"/><Relationship Id="rId37" Type="http://schemas.openxmlformats.org/officeDocument/2006/relationships/hyperlink" Target="https://www.aic.sg/financial-assistance/severe-disability-assessment/" TargetMode="External"/><Relationship Id="rId36" Type="http://schemas.openxmlformats.org/officeDocument/2006/relationships/hyperlink" Target="https://www.aic.sg/financial-assistance/severe-disability-assessment/" TargetMode="External"/><Relationship Id="rId39" Type="http://schemas.openxmlformats.org/officeDocument/2006/relationships/hyperlink" Target="https://www.cpf.gov.sg/service/article/why-is-the-withdrawal-quantum-under-medisave-care-based-on-my-medisave-account-balance" TargetMode="External"/><Relationship Id="rId38" Type="http://schemas.openxmlformats.org/officeDocument/2006/relationships/hyperlink" Target="https://www.cpf.gov.sg/service/article/why-am-i-not-allowed-to-make-medisave-care-withdrawals-to-cover-my-parent-or-children-s-long-term-care-needs" TargetMode="External"/><Relationship Id="rId20" Type="http://schemas.openxmlformats.org/officeDocument/2006/relationships/hyperlink" Target="https://www.cpf.gov.sg/service/article/i-am-the-family-member-or-caregiver-of-a-mentally-incapacitated-mi-patient-can-i-receive-careshield-life-eldershield-medisave-care-payouts-on-their-behalf" TargetMode="External"/><Relationship Id="rId22" Type="http://schemas.openxmlformats.org/officeDocument/2006/relationships/hyperlink" Target="https://www.aic.sg/" TargetMode="External"/><Relationship Id="rId21" Type="http://schemas.openxmlformats.org/officeDocument/2006/relationships/hyperlink" Target="https://www.aic.sg/" TargetMode="External"/><Relationship Id="rId24" Type="http://schemas.openxmlformats.org/officeDocument/2006/relationships/hyperlink" Target="https://www.cpf.gov.sg/service/article/are-there-alternative-documents-i-can-submit-for-careshield-life-eldershield-medisave-care-claims-in-place-of-a-severe-disability-assessment" TargetMode="External"/><Relationship Id="rId23" Type="http://schemas.openxmlformats.org/officeDocument/2006/relationships/hyperlink" Target="https://www.cpf.gov.sg/service/article/can-i-withdraw-more-than-200-per-month-under-medisave-care" TargetMode="External"/><Relationship Id="rId26" Type="http://schemas.openxmlformats.org/officeDocument/2006/relationships/hyperlink" Target="https://www.cpf.gov.sg/service/article/can-i-be-assessed-by-my-own-doctor-or-therapist-for-careshield-life-eldershield-medisave-care-claim-eligibility" TargetMode="External"/><Relationship Id="rId25" Type="http://schemas.openxmlformats.org/officeDocument/2006/relationships/hyperlink" Target="https://www.cpf.gov.sg/service/article/can-the-pool-of-assessors-for-careshield-life-eldershield-medisave-care-be-expanded-to-include-singapore-registered-doctors-therapists-or-nurses" TargetMode="External"/><Relationship Id="rId28" Type="http://schemas.openxmlformats.org/officeDocument/2006/relationships/hyperlink" Target="https://www.aic.sg/financial-assistance/severe-disability-assessment/" TargetMode="External"/><Relationship Id="rId27" Type="http://schemas.openxmlformats.org/officeDocument/2006/relationships/hyperlink" Target="https://www.aic.sg/financial-assistance/severe-disability-assessment/" TargetMode="External"/><Relationship Id="rId29" Type="http://schemas.openxmlformats.org/officeDocument/2006/relationships/hyperlink" Target="https://www.cpf.gov.sg/service/article/why-am-i-receiving-notifications-for-medisave-care-through-email-sms-or-at-a-contact-detail-different-from-what-i-expected" TargetMode="External"/><Relationship Id="rId51" Type="http://schemas.openxmlformats.org/officeDocument/2006/relationships/hyperlink" Target="https://www.cpf.gov.sg/service/article/can-i-nominate-a-joint-bank-account-with-the-mentally-incapacitated-mi-patient-to-receive-the-monthly-careshield-life-eldershield-medisave-care-payouts" TargetMode="External"/><Relationship Id="rId50" Type="http://schemas.openxmlformats.org/officeDocument/2006/relationships/hyperlink" Target="https://www.cpf.gov.sg/service/article/why-do-i-have-to-go-through-the-quarterly-survivorship-check-for-careshield-life-eldershield-medisave-care" TargetMode="External"/><Relationship Id="rId53" Type="http://schemas.openxmlformats.org/officeDocument/2006/relationships/hyperlink" Target="https://www.cpf.gov.sg/service/article/i-already-went-for-a-severe-disability-assessment-recently-why-is-the-agency-for-integrated-care-aic-requesting-me-to-go-for-another" TargetMode="External"/><Relationship Id="rId52" Type="http://schemas.openxmlformats.org/officeDocument/2006/relationships/hyperlink" Target="https://www.cpf.gov.sg/service/article/does-the-nursing-home-charge-for-performing-the-resident-assessment-form-raf-for-the-applicant" TargetMode="External"/><Relationship Id="rId11" Type="http://schemas.openxmlformats.org/officeDocument/2006/relationships/hyperlink" Target="https://www.cpf.gov.sg/service/article/i-am-staying-in-a-nursing-home-can-i-use-medisave-care-careshield-life-eldershield-payouts-to-pay-for-the-monthly-bills" TargetMode="External"/><Relationship Id="rId55" Type="http://schemas.openxmlformats.org/officeDocument/2006/relationships/hyperlink" Target="https://www.cpf.gov.sg/service/article/can-my-medisave-be-used-to-pay-for-severe-disability-assessments" TargetMode="External"/><Relationship Id="rId10" Type="http://schemas.openxmlformats.org/officeDocument/2006/relationships/hyperlink" Target="https://www.cpf.gov.sg/service/article/will-my-medisave-care-withdrawal-limit-automatically-change-as-and-when-my-medisave-balance-changes" TargetMode="External"/><Relationship Id="rId54" Type="http://schemas.openxmlformats.org/officeDocument/2006/relationships/hyperlink" Target="https://www.cpf.gov.sg/service/article/can-i-nominate-the-mentally-incapacitated-mi-patient-s-own-bank-account-to-receive-the-monthly-careshield-life-eldershield-medisave-care-payouts" TargetMode="External"/><Relationship Id="rId13" Type="http://schemas.openxmlformats.org/officeDocument/2006/relationships/hyperlink" Target="https://efinance.aic.sg/" TargetMode="External"/><Relationship Id="rId12" Type="http://schemas.openxmlformats.org/officeDocument/2006/relationships/hyperlink" Target="https://www.cpf.gov.sg/service/article/how-do-i-update-my-bank-account-details-for-my-careshield-life-eldershield-medisave-care-payouts" TargetMode="External"/><Relationship Id="rId15" Type="http://schemas.openxmlformats.org/officeDocument/2006/relationships/hyperlink" Target="https://www.aic.sg/" TargetMode="External"/><Relationship Id="rId14" Type="http://schemas.openxmlformats.org/officeDocument/2006/relationships/hyperlink" Target="https://efinance.aic.sg/" TargetMode="External"/><Relationship Id="rId17" Type="http://schemas.openxmlformats.org/officeDocument/2006/relationships/hyperlink" Target="https://www.cpf.gov.sg/service/article/do-i-need-to-pay-for-the-careshield-life-eldershield-medisave-care-disability-assessment" TargetMode="External"/><Relationship Id="rId16" Type="http://schemas.openxmlformats.org/officeDocument/2006/relationships/hyperlink" Target="https://www.aic.sg/" TargetMode="External"/><Relationship Id="rId19" Type="http://schemas.openxmlformats.org/officeDocument/2006/relationships/hyperlink" Target="https://www.cpf.gov.sg/service/article/can-an-moh-accredited-severe-disability-assessor-certify-the-applicant-s-mental-capacity-for-careshield-life-eldershield-medisave-care-claims" TargetMode="External"/><Relationship Id="rId18" Type="http://schemas.openxmlformats.org/officeDocument/2006/relationships/hyperlink" Target="https://www.cpf.gov.sg/service/article/if-i-develop-severe-disability-can-i-withdraw-up-to-200-per-month-from-my-own-medisave-and-another-200-from-my-spouse-s-medisave-under-medisave-c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