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vertAlign w:val="baseline"/>
          <w:rtl w:val="0"/>
        </w:rPr>
        <w:t xml:space="preserve">Comment retrouver un attribut  dans un fichier xml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L’objectif est de retrouver et donc d’afficher des attributs depuis un fichier xml.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Le programme se constitue en deux étapes 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Etape 1 : parser le document xml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Etape 2 : extraire les informations recherchées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« Parser le document » consiste à savoir si le document est bien écrit en xml et s’il contient bien un nœud racine particulier. Le document ne peut être vide.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  <w:rtl w:val="0"/>
        </w:rPr>
        <w:t xml:space="preserve">Utilisation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 : xmlParseFile(doc_name) et xmlDocGetRootElement(doc)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« Extraire les informations » consiste à parcourir tous les nœuds jusqu’à retrouver un nœud en particulier dont on veut extraire des attributs ainsi que leurs valeurs.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  <w:rtl w:val="0"/>
        </w:rPr>
        <w:t xml:space="preserve">Utilisation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 : xmlGetProp(…),   xmlStrcmp(…)  et xmlFree(…)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Parser (=analyser)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Déclarer un pointeur sur le document avec xmlDocPtr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Déclarer un pointeur sur le nœud (où l’attribut sera) avec xmlNodePtr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Initialisation du pointeur sur nœud à l’aide de xmlParseFile (doc_name)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Gestion de l’erreur de la fonction précédente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Initialisation du pointeur sur nœud à l’aide de xmlDocGetRootElement(doc)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Gestion d’erreur si document vide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Vérification de la balise principale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Appel de la fonction « extraire »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Appel à xmlFreeDoc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Extraire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Déclarer pointeur sur l’attribut à rechercher : xmlChar *att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Initialiser le pointeur sur la balise principale à l’aide de xmlChildrenNode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Parcourir tous les nœuds jusqu’à atteindre celui qui nous intéresse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Le programme se nomme extraire_att.c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-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decimal"/>
      <w:lvlText w:val="%1-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0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0"/>
      <w:numFmt w:val="bullet"/>
      <w:lvlText w:val="➔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0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