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  <w:r>
        <w:t xml:space="preserve"> </w:t>
      </w:r>
      <w:r>
        <w:rPr>
          <w:bCs/>
          <w:b/>
        </w:rP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27" w:name="X983af5c9a150dbcc71541cefca27eb66b841bc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  <w:r>
        <w:t xml:space="preserve"> </w:t>
      </w:r>
      <w:r>
        <w:drawing>
          <wp:inline>
            <wp:extent cx="5334000" cy="2539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pStyle w:val="Figure"/>
      </w:pPr>
      <w:r>
        <w:drawing>
          <wp:inline>
            <wp:extent cx="5334000" cy="39681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Figure"/>
      </w:pPr>
      <w:r>
        <w:drawing>
          <wp:inline>
            <wp:extent cx="5334000" cy="39681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Figure"/>
      </w:pPr>
      <w:r>
        <w:drawing>
          <wp:inline>
            <wp:extent cx="5334000" cy="6104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</w:t>
      </w:r>
    </w:p>
    <w:p>
      <w:pPr>
        <w:numPr>
          <w:ilvl w:val="0"/>
          <w:numId w:val="1004"/>
        </w:numPr>
      </w:pPr>
      <w:r>
        <w:t xml:space="preserve">Сделайте файл исполняемым</w:t>
      </w:r>
    </w:p>
    <w:p>
      <w:pPr>
        <w:pStyle w:val="Figure"/>
      </w:pPr>
      <w:r>
        <w:drawing>
          <wp:inline>
            <wp:extent cx="5334000" cy="6104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6" w:name="X9f2c70bf8255fa4a11f218a6f4a970ef818496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5"/>
        </w:numPr>
        <w:pStyle w:val="Compact"/>
      </w:pPr>
      <w:r>
        <w:t xml:space="preserve">Вызовите vi на редактирование файла vi ~/work/os/lab06/hello.sh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в конец слова HELL второй строки.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11"/>
        </w:numPr>
      </w:pPr>
      <w:r>
        <w:t xml:space="preserve">Удалите последнюю строку.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976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</w:t>
      </w:r>
      <w:r>
        <w:t xml:space="preserve"> </w:t>
      </w:r>
      <w:r>
        <w:t xml:space="preserve">Мне удалось получить практические навыки работы с редактором vi, установленным по умолчанию практически во всех дистрибутивах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5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5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5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6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9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0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22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22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22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22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22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22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22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22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2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2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7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8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Хамдамова Айжана НКАбд-05-22</dc:creator>
  <dc:language>ru-RU</dc:language>
  <cp:keywords/>
  <dcterms:created xsi:type="dcterms:W3CDTF">2023-03-29T11:34:06Z</dcterms:created>
  <dcterms:modified xsi:type="dcterms:W3CDTF">2023-03-29T11:34:06Z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