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M|M|1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M|M|1 - это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 экспоненциальному закону с параметром μ.</w:t>
      </w:r>
      <w:r>
        <w:t xml:space="preserve"> </w:t>
      </w:r>
      <w:r>
        <w:t xml:space="preserve">Реализуем эту систему. Зададим параметры системы λ=30,μ=33,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Запустив программу ниже(рис.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получим значения загрузки системы и вероятности потери пакетов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84368"/>
            <wp:effectExtent b="0" l="0" r="0" t="0"/>
            <wp:docPr descr="Figure 1: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скрипт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3798276" cy="658623"/>
            <wp:effectExtent b="0" l="0" r="0" t="0"/>
            <wp:docPr descr="Figure 2: выв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вывод</w:t>
      </w:r>
    </w:p>
    <w:bookmarkEnd w:id="0"/>
    <w:p>
      <w:pPr>
        <w:pStyle w:val="BodyText"/>
      </w:pPr>
      <w:r>
        <w:t xml:space="preserve">В каталоге с проектом создадим отдельный файл, например, graph_plot touch graph_plot. Откроем его на редактирование и добавим следующий код(рис.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обращая внимание на синтаксис GNUplot.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533622"/>
            <wp:effectExtent b="0" l="0" r="0" t="0"/>
            <wp:docPr descr="Figure 3: код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код</w:t>
      </w:r>
    </w:p>
    <w:bookmarkEnd w:id="0"/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который создаст файл qm.png с результатами моделирования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3798276" cy="658623"/>
            <wp:effectExtent b="0" l="0" r="0" t="0"/>
            <wp:docPr descr="Figure 4: выв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вывод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005698"/>
            <wp:effectExtent b="0" l="0" r="0" t="0"/>
            <wp:docPr descr="Figure 5: gm_plo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gm_plot</w:t>
      </w:r>
    </w:p>
    <w:bookmarkEnd w:id="0"/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Хамдамова Айжана</dc:creator>
  <dc:language>ru-RU</dc:language>
  <cp:keywords/>
  <dcterms:created xsi:type="dcterms:W3CDTF">2025-02-18T22:13:43Z</dcterms:created>
  <dcterms:modified xsi:type="dcterms:W3CDTF">2025-02-18T22:13:43Z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Моделирование стохастических процессов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