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BD58" w14:textId="77777777" w:rsidR="004029AE" w:rsidRDefault="004029AE" w:rsidP="004029AE">
      <w:pPr>
        <w:pStyle w:val="BodyText"/>
        <w:rPr>
          <w:sz w:val="20"/>
        </w:rPr>
      </w:pPr>
    </w:p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7206"/>
      </w:tblGrid>
      <w:tr w:rsidR="004029AE" w14:paraId="5BB1F4EC" w14:textId="77777777" w:rsidTr="00870520">
        <w:trPr>
          <w:trHeight w:val="240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E80AA5E" w14:textId="77777777" w:rsidR="004029AE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914BD60" w14:textId="596AAEFD" w:rsidR="004029AE" w:rsidRPr="008A2694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compayNameForOF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23764957" w14:textId="77777777" w:rsidTr="00870520">
        <w:trPr>
          <w:trHeight w:val="95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550DF4E6" w14:textId="77777777" w:rsidR="004029AE" w:rsidRDefault="004029AE" w:rsidP="00747E02">
            <w:pPr>
              <w:pStyle w:val="TableParagraph"/>
              <w:spacing w:before="5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1378FC5D" w14:textId="04842606" w:rsidR="004029AE" w:rsidRDefault="006E7E34" w:rsidP="00747E02">
            <w:pPr>
              <w:pStyle w:val="TableParagraph"/>
              <w:rPr>
                <w:sz w:val="1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companyAddressForOF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705E8678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BE8420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839116E" w14:textId="6E5822AF" w:rsidR="004029AE" w:rsidRPr="008A2694" w:rsidRDefault="006E7E34" w:rsidP="00747E02">
            <w:pPr>
              <w:pStyle w:val="TableParagraph"/>
              <w:rPr>
                <w:sz w:val="20"/>
                <w:szCs w:val="2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ACB2B7C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75599DCE" w14:textId="77777777" w:rsidR="004029AE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A07DD8D" w14:textId="1302898E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customerEmailForOF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58C10D25" w14:textId="77777777" w:rsidTr="00870520">
        <w:trPr>
          <w:trHeight w:val="24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F5015E8" w14:textId="77777777" w:rsidR="004029AE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E652174" w14:textId="06FCF5B3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customerPhoneForOF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3BA6137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7F529E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5354B541" w14:textId="1D519527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="006E7E34" w:rsidRPr="008A2694">
              <w:rPr>
                <w:sz w:val="20"/>
                <w:szCs w:val="28"/>
              </w:rPr>
              <w:t>eutNameForOF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76B1D77" w14:textId="77777777" w:rsidTr="00870520">
        <w:trPr>
          <w:trHeight w:val="239"/>
          <w:jc w:val="center"/>
        </w:trPr>
        <w:tc>
          <w:tcPr>
            <w:tcW w:w="306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720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eutSerialNoForOF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8D168CB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testStandardForOF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BED0BAE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testId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A8DD069" w14:textId="77777777" w:rsidTr="00870520">
        <w:trPr>
          <w:trHeight w:val="47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Default="004029AE" w:rsidP="00747E02"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Default="004029AE" w:rsidP="00747E02">
            <w:pPr>
              <w:pStyle w:val="TableParagraph"/>
              <w:spacing w:line="230" w:lineRule="atLeast"/>
              <w:ind w:left="121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Analytic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Solutions,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B110,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Devasandra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Estate,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Whitefield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Road,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Mahadevapura,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560048,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  <w:tr w:rsidR="004029AE" w14:paraId="6AF9A261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EUT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receipt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31D0519D" w14:textId="77777777" w:rsidTr="00870520">
        <w:trPr>
          <w:trHeight w:val="23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4D6A" w14:textId="77777777" w:rsidR="004029AE" w:rsidRDefault="004029AE" w:rsidP="00747E02"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9DD2" w14:textId="2125DB48" w:rsidR="004029AE" w:rsidRDefault="008A2694" w:rsidP="00747E0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  <w:tr w:rsidR="004029AE" w14:paraId="1BC8017F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68106ADA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Default="004029AE" w:rsidP="00747E02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Temperature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C:</w:t>
            </w:r>
            <w:r w:rsidR="0017798C">
              <w:rPr>
                <w:sz w:val="20"/>
              </w:rPr>
              <w:t xml:space="preserve"> {</w:t>
            </w:r>
            <w:r w:rsidR="0017798C" w:rsidRPr="008A2694">
              <w:rPr>
                <w:sz w:val="20"/>
              </w:rPr>
              <w:t>temperature</w:t>
            </w:r>
            <w:r w:rsidR="0017798C" w:rsidRPr="008A2694">
              <w:rPr>
                <w:sz w:val="20"/>
              </w:rPr>
              <w:t>}</w:t>
            </w:r>
          </w:p>
        </w:tc>
      </w:tr>
      <w:tr w:rsidR="004029AE" w14:paraId="0916FB6A" w14:textId="77777777" w:rsidTr="00870520">
        <w:trPr>
          <w:trHeight w:val="24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Default="004029AE" w:rsidP="00747E02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Humidity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RH%:</w:t>
            </w:r>
            <w:r w:rsidR="0017798C">
              <w:rPr>
                <w:sz w:val="20"/>
              </w:rPr>
              <w:t xml:space="preserve"> {</w:t>
            </w:r>
            <w:r w:rsidR="0017798C" w:rsidRPr="0017798C">
              <w:rPr>
                <w:sz w:val="20"/>
              </w:rPr>
              <w:t>humidity</w:t>
            </w:r>
            <w:r w:rsidR="0017798C">
              <w:rPr>
                <w:sz w:val="20"/>
              </w:rPr>
              <w:t>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Default="004029AE" w:rsidP="00747E02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Normal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performance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during</w:t>
            </w:r>
            <w:r>
              <w:rPr>
                <w:color w:val="202020"/>
                <w:spacing w:val="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after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 test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 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1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should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3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Default="004029AE" w:rsidP="00747E02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</w:t>
            </w:r>
            <w:r>
              <w:rPr>
                <w:color w:val="202020"/>
                <w:spacing w:val="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2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can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Default="004029AE" w:rsidP="00747E0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function,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not</w:t>
            </w:r>
            <w:r>
              <w:rPr>
                <w:color w:val="202020"/>
                <w:spacing w:val="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472"/>
      </w:tblGrid>
      <w:tr w:rsidR="004029AE" w14:paraId="539B9540" w14:textId="77777777" w:rsidTr="004029AE">
        <w:trPr>
          <w:trHeight w:val="1017"/>
          <w:jc w:val="center"/>
        </w:trPr>
        <w:tc>
          <w:tcPr>
            <w:tcW w:w="2790" w:type="dxa"/>
          </w:tcPr>
          <w:p w14:paraId="698B1591" w14:textId="77777777" w:rsidR="004029AE" w:rsidRDefault="004029AE" w:rsidP="00747E02">
            <w:pPr>
              <w:pStyle w:val="TableParagraph"/>
              <w:ind w:left="1632"/>
              <w:rPr>
                <w:sz w:val="20"/>
              </w:rPr>
            </w:pPr>
            <w:r>
              <w:rPr>
                <w:sz w:val="20"/>
              </w:rPr>
              <w:t>Observations</w:t>
            </w:r>
          </w:p>
        </w:tc>
        <w:tc>
          <w:tcPr>
            <w:tcW w:w="7472" w:type="dxa"/>
          </w:tcPr>
          <w:p w14:paraId="17C74B2C" w14:textId="413D56E3" w:rsidR="004029AE" w:rsidRPr="0017798C" w:rsidRDefault="0017798C" w:rsidP="008A2694">
            <w:pPr>
              <w:pStyle w:val="TableParagraph"/>
              <w:rPr>
                <w:sz w:val="20"/>
              </w:rPr>
            </w:pPr>
            <w:r w:rsidRPr="0017798C">
              <w:rPr>
                <w:sz w:val="20"/>
              </w:rPr>
              <w:t>{</w:t>
            </w:r>
            <w:r w:rsidRPr="0017798C">
              <w:rPr>
                <w:sz w:val="20"/>
              </w:rPr>
              <w:t>CS101FormData</w:t>
            </w:r>
            <w:r w:rsidRPr="0017798C">
              <w:rPr>
                <w:sz w:val="20"/>
              </w:rPr>
              <w:t>}</w:t>
            </w:r>
          </w:p>
        </w:tc>
      </w:tr>
      <w:tr w:rsidR="004029AE" w14:paraId="49C36ED9" w14:textId="77777777" w:rsidTr="004029AE">
        <w:trPr>
          <w:trHeight w:val="1017"/>
          <w:jc w:val="center"/>
        </w:trPr>
        <w:tc>
          <w:tcPr>
            <w:tcW w:w="2790" w:type="dxa"/>
          </w:tcPr>
          <w:p w14:paraId="12B98FEB" w14:textId="77777777" w:rsidR="004029AE" w:rsidRDefault="004029AE" w:rsidP="00747E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Witnessed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4029AE">
        <w:trPr>
          <w:trHeight w:val="950"/>
          <w:jc w:val="center"/>
        </w:trPr>
        <w:tc>
          <w:tcPr>
            <w:tcW w:w="2790" w:type="dxa"/>
          </w:tcPr>
          <w:p w14:paraId="698063E1" w14:textId="77777777" w:rsidR="004029AE" w:rsidRDefault="004029AE" w:rsidP="00747E0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4029AE">
        <w:trPr>
          <w:trHeight w:val="950"/>
          <w:jc w:val="center"/>
        </w:trPr>
        <w:tc>
          <w:tcPr>
            <w:tcW w:w="2790" w:type="dxa"/>
          </w:tcPr>
          <w:p w14:paraId="64F76C65" w14:textId="77777777" w:rsidR="004029AE" w:rsidRDefault="004029AE" w:rsidP="00747E02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155A2" w14:textId="77777777" w:rsidR="00E142AE" w:rsidRDefault="00E142AE" w:rsidP="004029AE">
      <w:r>
        <w:separator/>
      </w:r>
    </w:p>
  </w:endnote>
  <w:endnote w:type="continuationSeparator" w:id="0">
    <w:p w14:paraId="5AA120CC" w14:textId="77777777" w:rsidR="00E142AE" w:rsidRDefault="00E142AE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A0728" w14:textId="77777777" w:rsidR="008A2694" w:rsidRDefault="008A2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1CE3B" w14:textId="77777777" w:rsidR="008A2694" w:rsidRDefault="008A2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38D1" w14:textId="77777777" w:rsidR="00E142AE" w:rsidRDefault="00E142AE" w:rsidP="004029AE">
      <w:r>
        <w:separator/>
      </w:r>
    </w:p>
  </w:footnote>
  <w:footnote w:type="continuationSeparator" w:id="0">
    <w:p w14:paraId="4746A7BF" w14:textId="77777777" w:rsidR="00E142AE" w:rsidRDefault="00E142AE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2C5F0" w14:textId="77777777" w:rsidR="008A2694" w:rsidRDefault="008A2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4029AE" w14:paraId="56492017" w14:textId="77777777" w:rsidTr="004029AE">
      <w:trPr>
        <w:trHeight w:val="695"/>
        <w:jc w:val="center"/>
      </w:trPr>
      <w:tc>
        <w:tcPr>
          <w:tcW w:w="2247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1D551B6" w14:textId="7EC120B1" w:rsidR="004029AE" w:rsidRDefault="008A2694" w:rsidP="00C52A64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</w:t>
          </w:r>
          <w:r w:rsidR="004029AE">
            <w:rPr>
              <w:rFonts w:ascii="Calibri"/>
              <w:b/>
              <w:color w:val="FF0000"/>
              <w:sz w:val="26"/>
            </w:rPr>
            <w:t>CS101-OBSERVATION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77777777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4029AE" w14:paraId="76BC05D9" w14:textId="77777777" w:rsidTr="004029AE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78EFF936" w14:textId="5907D346" w:rsidR="004029AE" w:rsidRPr="008679E9" w:rsidRDefault="008A2694" w:rsidP="008A2694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</w:t>
          </w:r>
          <w:r w:rsidR="00C52A64"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3E449" w14:textId="77777777" w:rsidR="008A2694" w:rsidRDefault="008A2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1724EA"/>
    <w:rsid w:val="00173440"/>
    <w:rsid w:val="0017798C"/>
    <w:rsid w:val="002E03EF"/>
    <w:rsid w:val="00336026"/>
    <w:rsid w:val="004029AE"/>
    <w:rsid w:val="0040592C"/>
    <w:rsid w:val="005266C7"/>
    <w:rsid w:val="005558EC"/>
    <w:rsid w:val="006818B7"/>
    <w:rsid w:val="006E7E34"/>
    <w:rsid w:val="00727B50"/>
    <w:rsid w:val="008679E9"/>
    <w:rsid w:val="00870520"/>
    <w:rsid w:val="008A2694"/>
    <w:rsid w:val="00A24864"/>
    <w:rsid w:val="00B62041"/>
    <w:rsid w:val="00C52A64"/>
    <w:rsid w:val="00E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10</cp:revision>
  <dcterms:created xsi:type="dcterms:W3CDTF">2024-06-03T11:19:00Z</dcterms:created>
  <dcterms:modified xsi:type="dcterms:W3CDTF">2024-09-25T13:25:00Z</dcterms:modified>
</cp:coreProperties>
</file>