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After completion of testing / certification the samples must be collected from the labs within 1 month after defined retention period, failing which BE Analytic will not own any responsibility of safeguarding the samples and will be destroyed according to the lab's 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lastRenderedPageBreak/>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P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AAFBFC9" w14:textId="77777777" w:rsidR="00F60591" w:rsidRDefault="00F60591" w:rsidP="00F60591">
      <w:pPr>
        <w:pStyle w:val="Heading3"/>
        <w:tabs>
          <w:tab w:val="left" w:pos="496"/>
        </w:tabs>
        <w:spacing w:line="265" w:lineRule="exact"/>
        <w:rPr>
          <w:spacing w:val="-2"/>
        </w:rPr>
      </w:pPr>
    </w:p>
    <w:p w14:paraId="193EBDB8" w14:textId="79458020" w:rsidR="00F60591" w:rsidRPr="00F60591" w:rsidRDefault="00F60591" w:rsidP="00F60591">
      <w:pPr>
        <w:rPr>
          <w:rFonts w:asciiTheme="minorHAnsi" w:hAnsiTheme="minorHAnsi" w:cstheme="minorHAnsi"/>
          <w:b/>
          <w:bCs/>
          <w:sz w:val="28"/>
          <w:szCs w:val="28"/>
        </w:rPr>
      </w:pPr>
      <w:r w:rsidRPr="00F60591">
        <w:rPr>
          <w:rFonts w:asciiTheme="minorHAnsi" w:hAnsiTheme="minorHAnsi" w:cstheme="minorHAnsi"/>
          <w:b/>
          <w:bCs/>
          <w:sz w:val="28"/>
          <w:szCs w:val="28"/>
        </w:rPr>
        <w:t>1</w:t>
      </w:r>
      <w:r>
        <w:rPr>
          <w:rFonts w:asciiTheme="minorHAnsi" w:hAnsiTheme="minorHAnsi" w:cstheme="minorHAnsi"/>
          <w:b/>
          <w:bCs/>
          <w:sz w:val="28"/>
          <w:szCs w:val="28"/>
        </w:rPr>
        <w:t>.</w:t>
      </w:r>
      <w:r w:rsidRPr="00F60591">
        <w:rPr>
          <w:rFonts w:asciiTheme="minorHAnsi" w:hAnsiTheme="minorHAnsi" w:cstheme="minorHAnsi"/>
          <w:b/>
          <w:bCs/>
          <w:sz w:val="28"/>
          <w:szCs w:val="28"/>
        </w:rPr>
        <w:t xml:space="preserve"> Scope</w:t>
      </w:r>
    </w:p>
    <w:p w14:paraId="3ECD4F17" w14:textId="77777777" w:rsidR="00F60591" w:rsidRPr="00F60591" w:rsidRDefault="00F60591" w:rsidP="00F60591">
      <w:pPr>
        <w:pStyle w:val="ListParagraph"/>
        <w:ind w:left="498"/>
      </w:pPr>
    </w:p>
    <w:p w14:paraId="42DD7676" w14:textId="19F47EB6" w:rsidR="00F60591" w:rsidRPr="00F60591" w:rsidRDefault="00F60591" w:rsidP="00F60591">
      <w:pPr>
        <w:pStyle w:val="ListParagraph"/>
        <w:widowControl w:val="0"/>
        <w:numPr>
          <w:ilvl w:val="1"/>
          <w:numId w:val="9"/>
        </w:numPr>
        <w:tabs>
          <w:tab w:val="left" w:pos="604"/>
        </w:tabs>
        <w:suppressAutoHyphens w:val="0"/>
        <w:autoSpaceDE w:val="0"/>
        <w:autoSpaceDN w:val="0"/>
        <w:spacing w:line="237" w:lineRule="auto"/>
        <w:ind w:right="585" w:firstLine="0"/>
        <w:contextualSpacing w:val="0"/>
        <w:rPr>
          <w:rFonts w:asciiTheme="minorHAnsi" w:hAnsiTheme="minorHAnsi" w:cstheme="minorHAnsi"/>
        </w:rPr>
      </w:pPr>
      <w:r>
        <w:rPr>
          <w:rFonts w:asciiTheme="minorHAnsi" w:hAnsiTheme="minorHAnsi" w:cstheme="minorHAnsi"/>
          <w:sz w:val="22"/>
        </w:rPr>
        <w:t xml:space="preserve">: </w:t>
      </w:r>
      <w:r w:rsidRPr="00F60591">
        <w:rPr>
          <w:rFonts w:asciiTheme="minorHAnsi" w:hAnsiTheme="minorHAnsi" w:cstheme="minorHAnsi"/>
          <w:sz w:val="22"/>
        </w:rPr>
        <w:t>The following terms and conditions apply to agreed services including consultancy services, information, deliveries,</w:t>
      </w:r>
      <w:r w:rsidRPr="00F60591">
        <w:rPr>
          <w:rFonts w:asciiTheme="minorHAnsi" w:hAnsiTheme="minorHAnsi" w:cstheme="minorHAnsi"/>
          <w:spacing w:val="-2"/>
          <w:sz w:val="22"/>
        </w:rPr>
        <w:t xml:space="preserve"> </w:t>
      </w:r>
      <w:r w:rsidRPr="00F60591">
        <w:rPr>
          <w:rFonts w:asciiTheme="minorHAnsi" w:hAnsiTheme="minorHAnsi" w:cstheme="minorHAnsi"/>
          <w:sz w:val="22"/>
        </w:rPr>
        <w:t>and</w:t>
      </w:r>
      <w:r w:rsidRPr="00F60591">
        <w:rPr>
          <w:rFonts w:asciiTheme="minorHAnsi" w:hAnsiTheme="minorHAnsi" w:cstheme="minorHAnsi"/>
          <w:spacing w:val="-3"/>
          <w:sz w:val="22"/>
        </w:rPr>
        <w:t xml:space="preserve"> </w:t>
      </w:r>
      <w:r w:rsidRPr="00F60591">
        <w:rPr>
          <w:rFonts w:asciiTheme="minorHAnsi" w:hAnsiTheme="minorHAnsi" w:cstheme="minorHAnsi"/>
          <w:sz w:val="22"/>
        </w:rPr>
        <w:t>similar services</w:t>
      </w:r>
      <w:r w:rsidRPr="00F60591">
        <w:rPr>
          <w:rFonts w:asciiTheme="minorHAnsi" w:hAnsiTheme="minorHAnsi" w:cstheme="minorHAnsi"/>
          <w:spacing w:val="-2"/>
          <w:sz w:val="22"/>
        </w:rPr>
        <w:t xml:space="preserve"> </w:t>
      </w:r>
      <w:r w:rsidRPr="00F60591">
        <w:rPr>
          <w:rFonts w:asciiTheme="minorHAnsi" w:hAnsiTheme="minorHAnsi" w:cstheme="minorHAnsi"/>
          <w:sz w:val="22"/>
        </w:rPr>
        <w:t>as</w:t>
      </w:r>
      <w:r w:rsidRPr="00F60591">
        <w:rPr>
          <w:rFonts w:asciiTheme="minorHAnsi" w:hAnsiTheme="minorHAnsi" w:cstheme="minorHAnsi"/>
          <w:spacing w:val="-9"/>
          <w:sz w:val="22"/>
        </w:rPr>
        <w:t xml:space="preserve"> </w:t>
      </w:r>
      <w:r w:rsidRPr="00F60591">
        <w:rPr>
          <w:rFonts w:asciiTheme="minorHAnsi" w:hAnsiTheme="minorHAnsi" w:cstheme="minorHAnsi"/>
          <w:sz w:val="22"/>
        </w:rPr>
        <w:t>well</w:t>
      </w:r>
      <w:r w:rsidRPr="00F60591">
        <w:rPr>
          <w:rFonts w:asciiTheme="minorHAnsi" w:hAnsiTheme="minorHAnsi" w:cstheme="minorHAnsi"/>
          <w:spacing w:val="-2"/>
          <w:sz w:val="22"/>
        </w:rPr>
        <w:t xml:space="preserve"> </w:t>
      </w:r>
      <w:r w:rsidRPr="00F60591">
        <w:rPr>
          <w:rFonts w:asciiTheme="minorHAnsi" w:hAnsiTheme="minorHAnsi" w:cstheme="minorHAnsi"/>
          <w:sz w:val="22"/>
        </w:rPr>
        <w:t>as</w:t>
      </w:r>
      <w:r w:rsidRPr="00F60591">
        <w:rPr>
          <w:rFonts w:asciiTheme="minorHAnsi" w:hAnsiTheme="minorHAnsi" w:cstheme="minorHAnsi"/>
          <w:spacing w:val="-2"/>
          <w:sz w:val="22"/>
        </w:rPr>
        <w:t xml:space="preserve"> </w:t>
      </w:r>
      <w:r w:rsidRPr="00F60591">
        <w:rPr>
          <w:rFonts w:asciiTheme="minorHAnsi" w:hAnsiTheme="minorHAnsi" w:cstheme="minorHAnsi"/>
          <w:sz w:val="22"/>
        </w:rPr>
        <w:t>ancillary</w:t>
      </w:r>
      <w:r w:rsidRPr="00F60591">
        <w:rPr>
          <w:rFonts w:asciiTheme="minorHAnsi" w:hAnsiTheme="minorHAnsi" w:cstheme="minorHAnsi"/>
          <w:spacing w:val="-8"/>
          <w:sz w:val="22"/>
        </w:rPr>
        <w:t xml:space="preserve"> </w:t>
      </w:r>
      <w:r w:rsidRPr="00F60591">
        <w:rPr>
          <w:rFonts w:asciiTheme="minorHAnsi" w:hAnsiTheme="minorHAnsi" w:cstheme="minorHAnsi"/>
          <w:sz w:val="22"/>
        </w:rPr>
        <w:t>services</w:t>
      </w:r>
      <w:r w:rsidRPr="00F60591">
        <w:rPr>
          <w:rFonts w:asciiTheme="minorHAnsi" w:hAnsiTheme="minorHAnsi" w:cstheme="minorHAnsi"/>
          <w:spacing w:val="-2"/>
          <w:sz w:val="22"/>
        </w:rPr>
        <w:t xml:space="preserve"> </w:t>
      </w:r>
      <w:r w:rsidRPr="00F60591">
        <w:rPr>
          <w:rFonts w:asciiTheme="minorHAnsi" w:hAnsiTheme="minorHAnsi" w:cstheme="minorHAnsi"/>
          <w:sz w:val="22"/>
        </w:rPr>
        <w:t>and</w:t>
      </w:r>
      <w:r w:rsidRPr="00F60591">
        <w:rPr>
          <w:rFonts w:asciiTheme="minorHAnsi" w:hAnsiTheme="minorHAnsi" w:cstheme="minorHAnsi"/>
          <w:spacing w:val="-3"/>
          <w:sz w:val="22"/>
        </w:rPr>
        <w:t xml:space="preserve"> </w:t>
      </w:r>
      <w:r w:rsidRPr="00F60591">
        <w:rPr>
          <w:rFonts w:asciiTheme="minorHAnsi" w:hAnsiTheme="minorHAnsi" w:cstheme="minorHAnsi"/>
          <w:sz w:val="22"/>
        </w:rPr>
        <w:t>other secondary</w:t>
      </w:r>
      <w:r w:rsidRPr="00F60591">
        <w:rPr>
          <w:rFonts w:asciiTheme="minorHAnsi" w:hAnsiTheme="minorHAnsi" w:cstheme="minorHAnsi"/>
          <w:spacing w:val="-1"/>
          <w:sz w:val="22"/>
        </w:rPr>
        <w:t xml:space="preserve"> </w:t>
      </w:r>
      <w:r w:rsidRPr="00F60591">
        <w:rPr>
          <w:rFonts w:asciiTheme="minorHAnsi" w:hAnsiTheme="minorHAnsi" w:cstheme="minorHAnsi"/>
          <w:sz w:val="22"/>
        </w:rPr>
        <w:t>obligations provided within the scope of contract performance.</w:t>
      </w:r>
    </w:p>
    <w:p w14:paraId="1C4D6064" w14:textId="77777777" w:rsidR="00F60591" w:rsidRPr="00F60591" w:rsidRDefault="00F60591" w:rsidP="00F60591">
      <w:pPr>
        <w:pStyle w:val="ListParagraph"/>
        <w:widowControl w:val="0"/>
        <w:tabs>
          <w:tab w:val="left" w:pos="604"/>
        </w:tabs>
        <w:suppressAutoHyphens w:val="0"/>
        <w:autoSpaceDE w:val="0"/>
        <w:autoSpaceDN w:val="0"/>
        <w:spacing w:line="237" w:lineRule="auto"/>
        <w:ind w:left="275" w:right="585"/>
        <w:contextualSpacing w:val="0"/>
        <w:rPr>
          <w:rFonts w:asciiTheme="minorHAnsi" w:hAnsiTheme="minorHAnsi" w:cstheme="minorHAnsi"/>
        </w:rPr>
      </w:pPr>
    </w:p>
    <w:p w14:paraId="73B36D0F" w14:textId="33B3DDE7" w:rsidR="00F60591" w:rsidRPr="00F60591" w:rsidRDefault="00F60591" w:rsidP="00F60591">
      <w:pPr>
        <w:pStyle w:val="ListParagraph"/>
        <w:widowControl w:val="0"/>
        <w:numPr>
          <w:ilvl w:val="1"/>
          <w:numId w:val="9"/>
        </w:numPr>
        <w:tabs>
          <w:tab w:val="left" w:pos="604"/>
        </w:tabs>
        <w:suppressAutoHyphens w:val="0"/>
        <w:autoSpaceDE w:val="0"/>
        <w:autoSpaceDN w:val="0"/>
        <w:spacing w:line="237" w:lineRule="auto"/>
        <w:ind w:right="426" w:firstLine="0"/>
        <w:contextualSpacing w:val="0"/>
        <w:rPr>
          <w:rFonts w:asciiTheme="minorHAnsi" w:hAnsiTheme="minorHAnsi" w:cstheme="minorHAnsi"/>
        </w:rPr>
      </w:pPr>
      <w:r w:rsidRPr="00F60591">
        <w:rPr>
          <w:rFonts w:asciiTheme="minorHAnsi" w:hAnsiTheme="minorHAnsi" w:cstheme="minorHAnsi"/>
          <w:sz w:val="22"/>
        </w:rPr>
        <w:t>: If there is any conflict between these terms and conditions and the client’s General Terms and Conditions</w:t>
      </w:r>
      <w:r w:rsidRPr="00F60591">
        <w:rPr>
          <w:rFonts w:asciiTheme="minorHAnsi" w:hAnsiTheme="minorHAnsi" w:cstheme="minorHAnsi"/>
          <w:spacing w:val="-2"/>
          <w:sz w:val="22"/>
        </w:rPr>
        <w:t xml:space="preserve"> </w:t>
      </w:r>
      <w:r w:rsidRPr="00F60591">
        <w:rPr>
          <w:rFonts w:asciiTheme="minorHAnsi" w:hAnsiTheme="minorHAnsi" w:cstheme="minorHAnsi"/>
          <w:sz w:val="22"/>
        </w:rPr>
        <w:t>of</w:t>
      </w:r>
      <w:r w:rsidRPr="00F60591">
        <w:rPr>
          <w:rFonts w:asciiTheme="minorHAnsi" w:hAnsiTheme="minorHAnsi" w:cstheme="minorHAnsi"/>
          <w:spacing w:val="-4"/>
          <w:sz w:val="22"/>
        </w:rPr>
        <w:t xml:space="preserve"> </w:t>
      </w:r>
      <w:r w:rsidRPr="00F60591">
        <w:rPr>
          <w:rFonts w:asciiTheme="minorHAnsi" w:hAnsiTheme="minorHAnsi" w:cstheme="minorHAnsi"/>
          <w:sz w:val="22"/>
        </w:rPr>
        <w:t>Business, including the</w:t>
      </w:r>
      <w:r w:rsidRPr="00F60591">
        <w:rPr>
          <w:rFonts w:asciiTheme="minorHAnsi" w:hAnsiTheme="minorHAnsi" w:cstheme="minorHAnsi"/>
          <w:spacing w:val="-4"/>
          <w:sz w:val="22"/>
        </w:rPr>
        <w:t xml:space="preserve"> </w:t>
      </w:r>
      <w:r w:rsidRPr="00F60591">
        <w:rPr>
          <w:rFonts w:asciiTheme="minorHAnsi" w:hAnsiTheme="minorHAnsi" w:cstheme="minorHAnsi"/>
          <w:sz w:val="22"/>
        </w:rPr>
        <w:t>client’s</w:t>
      </w:r>
      <w:r w:rsidRPr="00F60591">
        <w:rPr>
          <w:rFonts w:asciiTheme="minorHAnsi" w:hAnsiTheme="minorHAnsi" w:cstheme="minorHAnsi"/>
          <w:spacing w:val="-2"/>
          <w:sz w:val="22"/>
        </w:rPr>
        <w:t xml:space="preserve"> </w:t>
      </w:r>
      <w:r w:rsidRPr="00F60591">
        <w:rPr>
          <w:rFonts w:asciiTheme="minorHAnsi" w:hAnsiTheme="minorHAnsi" w:cstheme="minorHAnsi"/>
          <w:sz w:val="22"/>
        </w:rPr>
        <w:t>Terms</w:t>
      </w:r>
      <w:r w:rsidRPr="00F60591">
        <w:rPr>
          <w:rFonts w:asciiTheme="minorHAnsi" w:hAnsiTheme="minorHAnsi" w:cstheme="minorHAnsi"/>
          <w:spacing w:val="-2"/>
          <w:sz w:val="22"/>
        </w:rPr>
        <w:t xml:space="preserve"> </w:t>
      </w:r>
      <w:r w:rsidRPr="00F60591">
        <w:rPr>
          <w:rFonts w:asciiTheme="minorHAnsi" w:hAnsiTheme="minorHAnsi" w:cstheme="minorHAnsi"/>
          <w:sz w:val="22"/>
        </w:rPr>
        <w:t>and</w:t>
      </w:r>
      <w:r w:rsidRPr="00F60591">
        <w:rPr>
          <w:rFonts w:asciiTheme="minorHAnsi" w:hAnsiTheme="minorHAnsi" w:cstheme="minorHAnsi"/>
          <w:spacing w:val="-10"/>
          <w:sz w:val="22"/>
        </w:rPr>
        <w:t xml:space="preserve"> </w:t>
      </w:r>
      <w:r w:rsidRPr="00F60591">
        <w:rPr>
          <w:rFonts w:asciiTheme="minorHAnsi" w:hAnsiTheme="minorHAnsi" w:cstheme="minorHAnsi"/>
          <w:sz w:val="22"/>
        </w:rPr>
        <w:t>Conditions</w:t>
      </w:r>
      <w:r w:rsidRPr="00F60591">
        <w:rPr>
          <w:rFonts w:asciiTheme="minorHAnsi" w:hAnsiTheme="minorHAnsi" w:cstheme="minorHAnsi"/>
          <w:spacing w:val="-2"/>
          <w:sz w:val="22"/>
        </w:rPr>
        <w:t xml:space="preserve"> </w:t>
      </w:r>
      <w:r w:rsidRPr="00F60591">
        <w:rPr>
          <w:rFonts w:asciiTheme="minorHAnsi" w:hAnsiTheme="minorHAnsi" w:cstheme="minorHAnsi"/>
          <w:sz w:val="22"/>
        </w:rPr>
        <w:t>of</w:t>
      </w:r>
      <w:r w:rsidRPr="00F60591">
        <w:rPr>
          <w:rFonts w:asciiTheme="minorHAnsi" w:hAnsiTheme="minorHAnsi" w:cstheme="minorHAnsi"/>
          <w:spacing w:val="-4"/>
          <w:sz w:val="22"/>
        </w:rPr>
        <w:t xml:space="preserve"> </w:t>
      </w:r>
      <w:r w:rsidRPr="00F60591">
        <w:rPr>
          <w:rFonts w:asciiTheme="minorHAnsi" w:hAnsiTheme="minorHAnsi" w:cstheme="minorHAnsi"/>
          <w:sz w:val="22"/>
        </w:rPr>
        <w:t>purchasing, if</w:t>
      </w:r>
      <w:r w:rsidRPr="00F60591">
        <w:rPr>
          <w:rFonts w:asciiTheme="minorHAnsi" w:hAnsiTheme="minorHAnsi" w:cstheme="minorHAnsi"/>
          <w:spacing w:val="-4"/>
          <w:sz w:val="22"/>
        </w:rPr>
        <w:t xml:space="preserve"> </w:t>
      </w:r>
      <w:r w:rsidRPr="00F60591">
        <w:rPr>
          <w:rFonts w:asciiTheme="minorHAnsi" w:hAnsiTheme="minorHAnsi" w:cstheme="minorHAnsi"/>
          <w:sz w:val="22"/>
        </w:rPr>
        <w:t>any, these</w:t>
      </w:r>
      <w:r w:rsidRPr="00F60591">
        <w:rPr>
          <w:rFonts w:asciiTheme="minorHAnsi" w:hAnsiTheme="minorHAnsi" w:cstheme="minorHAnsi"/>
          <w:spacing w:val="-4"/>
          <w:sz w:val="22"/>
        </w:rPr>
        <w:t xml:space="preserve"> </w:t>
      </w:r>
      <w:r w:rsidRPr="00F60591">
        <w:rPr>
          <w:rFonts w:asciiTheme="minorHAnsi" w:hAnsiTheme="minorHAnsi" w:cstheme="minorHAnsi"/>
          <w:sz w:val="22"/>
        </w:rPr>
        <w:t>terms,</w:t>
      </w:r>
      <w:r w:rsidRPr="00F60591">
        <w:rPr>
          <w:rFonts w:asciiTheme="minorHAnsi" w:hAnsiTheme="minorHAnsi" w:cstheme="minorHAnsi"/>
          <w:spacing w:val="-2"/>
          <w:sz w:val="22"/>
        </w:rPr>
        <w:t xml:space="preserve"> </w:t>
      </w:r>
      <w:r w:rsidRPr="00F60591">
        <w:rPr>
          <w:rFonts w:asciiTheme="minorHAnsi" w:hAnsiTheme="minorHAnsi" w:cstheme="minorHAnsi"/>
          <w:sz w:val="22"/>
        </w:rPr>
        <w:t>and conditions shall apply.</w:t>
      </w:r>
    </w:p>
    <w:p w14:paraId="59D4E7D8" w14:textId="77777777" w:rsidR="00F60591" w:rsidRDefault="00F60591" w:rsidP="00F60591">
      <w:pPr>
        <w:pStyle w:val="ListParagraph"/>
        <w:widowControl w:val="0"/>
        <w:tabs>
          <w:tab w:val="left" w:pos="604"/>
        </w:tabs>
        <w:suppressAutoHyphens w:val="0"/>
        <w:autoSpaceDE w:val="0"/>
        <w:autoSpaceDN w:val="0"/>
        <w:spacing w:line="237" w:lineRule="auto"/>
        <w:ind w:left="275" w:right="426"/>
        <w:contextualSpacing w:val="0"/>
        <w:rPr>
          <w:sz w:val="22"/>
        </w:rPr>
      </w:pPr>
    </w:p>
    <w:p w14:paraId="343001EA" w14:textId="77777777" w:rsidR="00F60591" w:rsidRPr="00F60591" w:rsidRDefault="00F60591" w:rsidP="00F60591">
      <w:pPr>
        <w:widowControl w:val="0"/>
        <w:suppressAutoHyphens w:val="0"/>
        <w:autoSpaceDE w:val="0"/>
        <w:autoSpaceDN w:val="0"/>
        <w:ind w:left="275" w:right="155"/>
        <w:rPr>
          <w:rFonts w:ascii="Calibri" w:eastAsia="Calibri" w:hAnsi="Calibri" w:cs="Calibri"/>
          <w:sz w:val="22"/>
          <w:szCs w:val="22"/>
        </w:rPr>
      </w:pPr>
      <w:r w:rsidRPr="00F60591">
        <w:rPr>
          <w:rFonts w:ascii="Calibri" w:eastAsia="Calibri" w:hAnsi="Calibri" w:cs="Calibri"/>
          <w:sz w:val="22"/>
          <w:szCs w:val="22"/>
        </w:rPr>
        <w:t>No</w:t>
      </w:r>
      <w:r w:rsidRPr="00F60591">
        <w:rPr>
          <w:rFonts w:ascii="Calibri" w:eastAsia="Calibri" w:hAnsi="Calibri" w:cs="Calibri"/>
          <w:spacing w:val="-4"/>
          <w:sz w:val="22"/>
          <w:szCs w:val="22"/>
        </w:rPr>
        <w:t xml:space="preserve"> </w:t>
      </w:r>
      <w:r w:rsidRPr="00F60591">
        <w:rPr>
          <w:rFonts w:ascii="Calibri" w:eastAsia="Calibri" w:hAnsi="Calibri" w:cs="Calibri"/>
          <w:sz w:val="22"/>
          <w:szCs w:val="22"/>
        </w:rPr>
        <w:t>contractual</w:t>
      </w:r>
      <w:r w:rsidRPr="00F60591">
        <w:rPr>
          <w:rFonts w:ascii="Calibri" w:eastAsia="Calibri" w:hAnsi="Calibri" w:cs="Calibri"/>
          <w:spacing w:val="-2"/>
          <w:sz w:val="22"/>
          <w:szCs w:val="22"/>
        </w:rPr>
        <w:t xml:space="preserve"> </w:t>
      </w:r>
      <w:r w:rsidRPr="00F60591">
        <w:rPr>
          <w:rFonts w:ascii="Calibri" w:eastAsia="Calibri" w:hAnsi="Calibri" w:cs="Calibri"/>
          <w:sz w:val="22"/>
          <w:szCs w:val="22"/>
        </w:rPr>
        <w:t>terms</w:t>
      </w:r>
      <w:r w:rsidRPr="00F60591">
        <w:rPr>
          <w:rFonts w:ascii="Calibri" w:eastAsia="Calibri" w:hAnsi="Calibri" w:cs="Calibri"/>
          <w:spacing w:val="-9"/>
          <w:sz w:val="22"/>
          <w:szCs w:val="22"/>
        </w:rPr>
        <w:t xml:space="preserve"> </w:t>
      </w:r>
      <w:r w:rsidRPr="00F60591">
        <w:rPr>
          <w:rFonts w:ascii="Calibri" w:eastAsia="Calibri" w:hAnsi="Calibri" w:cs="Calibri"/>
          <w:sz w:val="22"/>
          <w:szCs w:val="22"/>
        </w:rPr>
        <w:t>and</w:t>
      </w:r>
      <w:r w:rsidRPr="00F60591">
        <w:rPr>
          <w:rFonts w:ascii="Calibri" w:eastAsia="Calibri" w:hAnsi="Calibri" w:cs="Calibri"/>
          <w:spacing w:val="-3"/>
          <w:sz w:val="22"/>
          <w:szCs w:val="22"/>
        </w:rPr>
        <w:t xml:space="preserve"> </w:t>
      </w:r>
      <w:r w:rsidRPr="00F60591">
        <w:rPr>
          <w:rFonts w:ascii="Calibri" w:eastAsia="Calibri" w:hAnsi="Calibri" w:cs="Calibri"/>
          <w:sz w:val="22"/>
          <w:szCs w:val="22"/>
        </w:rPr>
        <w:t>conditions</w:t>
      </w:r>
      <w:r w:rsidRPr="00F60591">
        <w:rPr>
          <w:rFonts w:ascii="Calibri" w:eastAsia="Calibri" w:hAnsi="Calibri" w:cs="Calibri"/>
          <w:spacing w:val="-2"/>
          <w:sz w:val="22"/>
          <w:szCs w:val="22"/>
        </w:rPr>
        <w:t xml:space="preserve"> </w:t>
      </w:r>
      <w:r w:rsidRPr="00F60591">
        <w:rPr>
          <w:rFonts w:ascii="Calibri" w:eastAsia="Calibri" w:hAnsi="Calibri" w:cs="Calibri"/>
          <w:sz w:val="22"/>
          <w:szCs w:val="22"/>
        </w:rPr>
        <w:t>of</w:t>
      </w:r>
      <w:r w:rsidRPr="00F60591">
        <w:rPr>
          <w:rFonts w:ascii="Calibri" w:eastAsia="Calibri" w:hAnsi="Calibri" w:cs="Calibri"/>
          <w:spacing w:val="-4"/>
          <w:sz w:val="22"/>
          <w:szCs w:val="22"/>
        </w:rPr>
        <w:t xml:space="preserve"> </w:t>
      </w:r>
      <w:r w:rsidRPr="00F60591">
        <w:rPr>
          <w:rFonts w:ascii="Calibri" w:eastAsia="Calibri" w:hAnsi="Calibri" w:cs="Calibri"/>
          <w:sz w:val="22"/>
          <w:szCs w:val="22"/>
        </w:rPr>
        <w:t>the</w:t>
      </w:r>
      <w:r w:rsidRPr="00F60591">
        <w:rPr>
          <w:rFonts w:ascii="Calibri" w:eastAsia="Calibri" w:hAnsi="Calibri" w:cs="Calibri"/>
          <w:spacing w:val="-4"/>
          <w:sz w:val="22"/>
          <w:szCs w:val="22"/>
        </w:rPr>
        <w:t xml:space="preserve"> </w:t>
      </w:r>
      <w:r w:rsidRPr="00F60591">
        <w:rPr>
          <w:rFonts w:ascii="Calibri" w:eastAsia="Calibri" w:hAnsi="Calibri" w:cs="Calibri"/>
          <w:sz w:val="22"/>
          <w:szCs w:val="22"/>
        </w:rPr>
        <w:t>client</w:t>
      </w:r>
      <w:r w:rsidRPr="00F60591">
        <w:rPr>
          <w:rFonts w:ascii="Calibri" w:eastAsia="Calibri" w:hAnsi="Calibri" w:cs="Calibri"/>
          <w:spacing w:val="-3"/>
          <w:sz w:val="22"/>
          <w:szCs w:val="22"/>
        </w:rPr>
        <w:t xml:space="preserve"> </w:t>
      </w:r>
      <w:r w:rsidRPr="00F60591">
        <w:rPr>
          <w:rFonts w:ascii="Calibri" w:eastAsia="Calibri" w:hAnsi="Calibri" w:cs="Calibri"/>
          <w:sz w:val="22"/>
          <w:szCs w:val="22"/>
        </w:rPr>
        <w:t>shall</w:t>
      </w:r>
      <w:r w:rsidRPr="00F60591">
        <w:rPr>
          <w:rFonts w:ascii="Calibri" w:eastAsia="Calibri" w:hAnsi="Calibri" w:cs="Calibri"/>
          <w:spacing w:val="-2"/>
          <w:sz w:val="22"/>
          <w:szCs w:val="22"/>
        </w:rPr>
        <w:t xml:space="preserve"> </w:t>
      </w:r>
      <w:r w:rsidRPr="00F60591">
        <w:rPr>
          <w:rFonts w:ascii="Calibri" w:eastAsia="Calibri" w:hAnsi="Calibri" w:cs="Calibri"/>
          <w:sz w:val="22"/>
          <w:szCs w:val="22"/>
        </w:rPr>
        <w:t>form part</w:t>
      </w:r>
      <w:r w:rsidRPr="00F60591">
        <w:rPr>
          <w:rFonts w:ascii="Calibri" w:eastAsia="Calibri" w:hAnsi="Calibri" w:cs="Calibri"/>
          <w:spacing w:val="-3"/>
          <w:sz w:val="22"/>
          <w:szCs w:val="22"/>
        </w:rPr>
        <w:t xml:space="preserve"> </w:t>
      </w:r>
      <w:r w:rsidRPr="00F60591">
        <w:rPr>
          <w:rFonts w:ascii="Calibri" w:eastAsia="Calibri" w:hAnsi="Calibri" w:cs="Calibri"/>
          <w:sz w:val="22"/>
          <w:szCs w:val="22"/>
        </w:rPr>
        <w:t>of</w:t>
      </w:r>
      <w:r w:rsidRPr="00F60591">
        <w:rPr>
          <w:rFonts w:ascii="Calibri" w:eastAsia="Calibri" w:hAnsi="Calibri" w:cs="Calibri"/>
          <w:spacing w:val="-4"/>
          <w:sz w:val="22"/>
          <w:szCs w:val="22"/>
        </w:rPr>
        <w:t xml:space="preserve"> </w:t>
      </w:r>
      <w:r w:rsidRPr="00F60591">
        <w:rPr>
          <w:rFonts w:ascii="Calibri" w:eastAsia="Calibri" w:hAnsi="Calibri" w:cs="Calibri"/>
          <w:sz w:val="22"/>
          <w:szCs w:val="22"/>
        </w:rPr>
        <w:t>the</w:t>
      </w:r>
      <w:r w:rsidRPr="00F60591">
        <w:rPr>
          <w:rFonts w:ascii="Calibri" w:eastAsia="Calibri" w:hAnsi="Calibri" w:cs="Calibri"/>
          <w:spacing w:val="-4"/>
          <w:sz w:val="22"/>
          <w:szCs w:val="22"/>
        </w:rPr>
        <w:t xml:space="preserve"> </w:t>
      </w:r>
      <w:r w:rsidRPr="00F60591">
        <w:rPr>
          <w:rFonts w:ascii="Calibri" w:eastAsia="Calibri" w:hAnsi="Calibri" w:cs="Calibri"/>
          <w:sz w:val="22"/>
          <w:szCs w:val="22"/>
        </w:rPr>
        <w:t>contract</w:t>
      </w:r>
      <w:r w:rsidRPr="00F60591">
        <w:rPr>
          <w:rFonts w:ascii="Calibri" w:eastAsia="Calibri" w:hAnsi="Calibri" w:cs="Calibri"/>
          <w:spacing w:val="-3"/>
          <w:sz w:val="22"/>
          <w:szCs w:val="22"/>
        </w:rPr>
        <w:t xml:space="preserve"> </w:t>
      </w:r>
      <w:r w:rsidRPr="00F60591">
        <w:rPr>
          <w:rFonts w:ascii="Calibri" w:eastAsia="Calibri" w:hAnsi="Calibri" w:cs="Calibri"/>
          <w:sz w:val="22"/>
          <w:szCs w:val="22"/>
        </w:rPr>
        <w:t>unless</w:t>
      </w:r>
      <w:r w:rsidRPr="00F60591">
        <w:rPr>
          <w:rFonts w:ascii="Calibri" w:eastAsia="Calibri" w:hAnsi="Calibri" w:cs="Calibri"/>
          <w:spacing w:val="-2"/>
          <w:sz w:val="22"/>
          <w:szCs w:val="22"/>
        </w:rPr>
        <w:t xml:space="preserve"> </w:t>
      </w:r>
      <w:r w:rsidRPr="00F60591">
        <w:rPr>
          <w:rFonts w:ascii="Calibri" w:eastAsia="Calibri" w:hAnsi="Calibri" w:cs="Calibri"/>
          <w:sz w:val="22"/>
          <w:szCs w:val="22"/>
        </w:rPr>
        <w:t>specifically</w:t>
      </w:r>
      <w:r w:rsidRPr="00F60591">
        <w:rPr>
          <w:rFonts w:ascii="Calibri" w:eastAsia="Calibri" w:hAnsi="Calibri" w:cs="Calibri"/>
          <w:spacing w:val="-1"/>
          <w:sz w:val="22"/>
          <w:szCs w:val="22"/>
        </w:rPr>
        <w:t xml:space="preserve"> </w:t>
      </w:r>
      <w:r w:rsidRPr="00F60591">
        <w:rPr>
          <w:rFonts w:ascii="Calibri" w:eastAsia="Calibri" w:hAnsi="Calibri" w:cs="Calibri"/>
          <w:sz w:val="22"/>
          <w:szCs w:val="22"/>
        </w:rPr>
        <w:t>referred to or incorporated in the documents forming the contract with the client.</w:t>
      </w:r>
    </w:p>
    <w:p w14:paraId="44F12CAD" w14:textId="77777777" w:rsidR="00F60591" w:rsidRDefault="00F60591" w:rsidP="00F60591">
      <w:pPr>
        <w:pStyle w:val="ListParagraph"/>
        <w:widowControl w:val="0"/>
        <w:tabs>
          <w:tab w:val="left" w:pos="604"/>
        </w:tabs>
        <w:suppressAutoHyphens w:val="0"/>
        <w:autoSpaceDE w:val="0"/>
        <w:autoSpaceDN w:val="0"/>
        <w:spacing w:line="237" w:lineRule="auto"/>
        <w:ind w:left="275" w:right="426"/>
        <w:contextualSpacing w:val="0"/>
      </w:pPr>
    </w:p>
    <w:p w14:paraId="21686955" w14:textId="7C5D48A4" w:rsidR="00BF48F1" w:rsidRPr="00BF48F1" w:rsidRDefault="00BF48F1" w:rsidP="00BF48F1">
      <w:pPr>
        <w:widowControl w:val="0"/>
        <w:tabs>
          <w:tab w:val="left" w:pos="496"/>
        </w:tabs>
        <w:suppressAutoHyphens w:val="0"/>
        <w:autoSpaceDE w:val="0"/>
        <w:autoSpaceDN w:val="0"/>
        <w:rPr>
          <w:rFonts w:ascii="Calibri" w:eastAsia="Calibri" w:hAnsi="Calibri" w:cs="Calibri"/>
          <w:sz w:val="22"/>
          <w:szCs w:val="22"/>
        </w:rPr>
      </w:pPr>
      <w:r>
        <w:rPr>
          <w:rFonts w:asciiTheme="minorHAnsi" w:hAnsiTheme="minorHAnsi" w:cstheme="minorHAnsi"/>
          <w:b/>
          <w:bCs/>
          <w:spacing w:val="-2"/>
          <w:sz w:val="28"/>
          <w:szCs w:val="28"/>
        </w:rPr>
        <w:t>2.</w:t>
      </w:r>
      <w:r w:rsidR="00F60591" w:rsidRPr="00BF48F1">
        <w:rPr>
          <w:rFonts w:asciiTheme="minorHAnsi" w:hAnsiTheme="minorHAnsi" w:cstheme="minorHAnsi"/>
          <w:b/>
          <w:bCs/>
          <w:spacing w:val="-2"/>
          <w:sz w:val="28"/>
          <w:szCs w:val="28"/>
        </w:rPr>
        <w:t>Quotations</w:t>
      </w:r>
      <w:r>
        <w:rPr>
          <w:rFonts w:asciiTheme="minorHAnsi" w:hAnsiTheme="minorHAnsi" w:cstheme="minorHAnsi"/>
          <w:b/>
          <w:bCs/>
          <w:spacing w:val="-2"/>
          <w:sz w:val="28"/>
          <w:szCs w:val="28"/>
        </w:rPr>
        <w:t xml:space="preserve">  </w:t>
      </w: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2589A664" w14:textId="77777777" w:rsidR="00F60591" w:rsidRPr="00F60591" w:rsidRDefault="00F60591" w:rsidP="00F60591">
      <w:pPr>
        <w:pStyle w:val="ListParagraph"/>
        <w:widowControl w:val="0"/>
        <w:tabs>
          <w:tab w:val="left" w:pos="709"/>
          <w:tab w:val="left" w:pos="8789"/>
          <w:tab w:val="left" w:pos="9498"/>
          <w:tab w:val="left" w:pos="9923"/>
          <w:tab w:val="left" w:pos="10042"/>
        </w:tabs>
        <w:ind w:left="360" w:right="119"/>
        <w:rPr>
          <w:rFonts w:asciiTheme="minorHAnsi" w:hAnsiTheme="minorHAnsi" w:cstheme="minorHAnsi"/>
        </w:rPr>
      </w:pPr>
    </w:p>
    <w:p w14:paraId="70178AD4"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759C43D"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267916"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62679A9"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417923"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2DC9DD"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6B4B843"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BDFD196"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5917E7C"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1BB8EE3"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A561608"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EA8C39"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E352FB4"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544A742"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C6FD9F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F53C92E"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3EA77E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A4B17"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607F1F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E396A57"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122E5DA"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DE3736C"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E5715A"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06DEBEB"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E2C5F"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5518C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A7E6EE4"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20FE174"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1570F7"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4A2249E"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2FD363D"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3CE3E5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671A238"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1FB3C8"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513BEE"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C66CBB"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C0B45D"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C1C67B"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EAF1E6A"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959760D"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D125FE9"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6551AE6"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7DF42A1"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C6A472"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ADA5909"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E32066B"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64108D7" w14:textId="77777777" w:rsidR="002D00D5" w:rsidRDefault="002D00D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1DA4C58"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4FD7B4EF" w14:textId="30B85AAD" w:rsidR="0008750E" w:rsidRDefault="0008750E" w:rsidP="0008750E">
      <w:pPr>
        <w:rPr>
          <w:rFonts w:ascii="Calibri" w:hAnsi="Calibri" w:cs="Calibri"/>
          <w:sz w:val="20"/>
          <w:szCs w:val="20"/>
        </w:rPr>
      </w:pPr>
      <w:r>
        <w:t>{</w:t>
      </w:r>
      <w:r w:rsidR="00E87618">
        <w:t>%</w:t>
      </w:r>
      <w:r>
        <w:t>image}</w:t>
      </w:r>
    </w:p>
    <w:p w14:paraId="1C40147B" w14:textId="076E06BF" w:rsidR="007414FD" w:rsidRDefault="007414FD" w:rsidP="007414FD">
      <w:r>
        <w:t>{</w:t>
      </w:r>
      <w:r w:rsidR="00630420">
        <w:t>$</w:t>
      </w:r>
      <w:r>
        <w:t>image}</w:t>
      </w: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643C8" w14:textId="77777777" w:rsidR="00920F73" w:rsidRDefault="00920F73">
      <w:r>
        <w:separator/>
      </w:r>
    </w:p>
  </w:endnote>
  <w:endnote w:type="continuationSeparator" w:id="0">
    <w:p w14:paraId="29005A49" w14:textId="77777777" w:rsidR="00920F73" w:rsidRDefault="00920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9FAE7" w14:textId="77777777" w:rsidR="00920F73" w:rsidRDefault="00920F73">
      <w:r>
        <w:separator/>
      </w:r>
    </w:p>
  </w:footnote>
  <w:footnote w:type="continuationSeparator" w:id="0">
    <w:p w14:paraId="4FF05169" w14:textId="77777777" w:rsidR="00920F73" w:rsidRDefault="00920F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4"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7"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51767342"/>
    <w:multiLevelType w:val="multilevel"/>
    <w:tmpl w:val="E0C6C8D8"/>
    <w:lvl w:ilvl="0">
      <w:start w:val="2"/>
      <w:numFmt w:val="decimal"/>
      <w:lvlText w:val="%1."/>
      <w:lvlJc w:val="left"/>
      <w:pPr>
        <w:ind w:left="491" w:hanging="216"/>
        <w:jc w:val="left"/>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jc w:val="left"/>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2"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4218645">
    <w:abstractNumId w:val="6"/>
  </w:num>
  <w:num w:numId="2" w16cid:durableId="394395909">
    <w:abstractNumId w:val="10"/>
  </w:num>
  <w:num w:numId="3" w16cid:durableId="134611640">
    <w:abstractNumId w:val="5"/>
  </w:num>
  <w:num w:numId="4" w16cid:durableId="1352797058">
    <w:abstractNumId w:val="1"/>
  </w:num>
  <w:num w:numId="5" w16cid:durableId="1511918062">
    <w:abstractNumId w:val="2"/>
  </w:num>
  <w:num w:numId="6" w16cid:durableId="1296835229">
    <w:abstractNumId w:val="4"/>
  </w:num>
  <w:num w:numId="7" w16cid:durableId="1223370816">
    <w:abstractNumId w:val="12"/>
  </w:num>
  <w:num w:numId="8" w16cid:durableId="1707098681">
    <w:abstractNumId w:val="9"/>
  </w:num>
  <w:num w:numId="9" w16cid:durableId="1192843064">
    <w:abstractNumId w:val="3"/>
  </w:num>
  <w:num w:numId="10" w16cid:durableId="1946230018">
    <w:abstractNumId w:val="8"/>
  </w:num>
  <w:num w:numId="11" w16cid:durableId="823468380">
    <w:abstractNumId w:val="0"/>
  </w:num>
  <w:num w:numId="12" w16cid:durableId="466166870">
    <w:abstractNumId w:val="7"/>
  </w:num>
  <w:num w:numId="13" w16cid:durableId="9851594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9047D"/>
    <w:rsid w:val="003A3A0F"/>
    <w:rsid w:val="003A3EE0"/>
    <w:rsid w:val="003C3095"/>
    <w:rsid w:val="003C4438"/>
    <w:rsid w:val="003E389C"/>
    <w:rsid w:val="00430D1A"/>
    <w:rsid w:val="00446CCF"/>
    <w:rsid w:val="00456D66"/>
    <w:rsid w:val="004645F2"/>
    <w:rsid w:val="00470AD7"/>
    <w:rsid w:val="00470D50"/>
    <w:rsid w:val="00476DBD"/>
    <w:rsid w:val="00487DE4"/>
    <w:rsid w:val="004A3FC3"/>
    <w:rsid w:val="004C5E96"/>
    <w:rsid w:val="004D505B"/>
    <w:rsid w:val="004E6A57"/>
    <w:rsid w:val="00514A84"/>
    <w:rsid w:val="00521CFF"/>
    <w:rsid w:val="00536F5C"/>
    <w:rsid w:val="00540D0C"/>
    <w:rsid w:val="00557C9F"/>
    <w:rsid w:val="005605AF"/>
    <w:rsid w:val="00564D83"/>
    <w:rsid w:val="00585E3F"/>
    <w:rsid w:val="005B742A"/>
    <w:rsid w:val="00613289"/>
    <w:rsid w:val="006149F0"/>
    <w:rsid w:val="00630420"/>
    <w:rsid w:val="00631EAE"/>
    <w:rsid w:val="00632986"/>
    <w:rsid w:val="00653360"/>
    <w:rsid w:val="00667110"/>
    <w:rsid w:val="0067120D"/>
    <w:rsid w:val="00674ECB"/>
    <w:rsid w:val="006A1BBB"/>
    <w:rsid w:val="006C4C87"/>
    <w:rsid w:val="006D3E29"/>
    <w:rsid w:val="006E4913"/>
    <w:rsid w:val="006E4D1A"/>
    <w:rsid w:val="00720A57"/>
    <w:rsid w:val="00722E05"/>
    <w:rsid w:val="007414FD"/>
    <w:rsid w:val="00744E8E"/>
    <w:rsid w:val="00757F12"/>
    <w:rsid w:val="0076048D"/>
    <w:rsid w:val="00776BBF"/>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45AC"/>
    <w:rsid w:val="00993FCA"/>
    <w:rsid w:val="009A1CEF"/>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E29EB"/>
    <w:rsid w:val="00AE53B5"/>
    <w:rsid w:val="00B06C37"/>
    <w:rsid w:val="00B213C4"/>
    <w:rsid w:val="00B22ED8"/>
    <w:rsid w:val="00B4226A"/>
    <w:rsid w:val="00B73E51"/>
    <w:rsid w:val="00B853CC"/>
    <w:rsid w:val="00BB5AEC"/>
    <w:rsid w:val="00BC1F38"/>
    <w:rsid w:val="00BF13EB"/>
    <w:rsid w:val="00BF48F1"/>
    <w:rsid w:val="00BF710F"/>
    <w:rsid w:val="00C01DE5"/>
    <w:rsid w:val="00C02CE8"/>
    <w:rsid w:val="00C313BB"/>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274"/>
    <w:rsid w:val="00EA5A2E"/>
    <w:rsid w:val="00EC0BD0"/>
    <w:rsid w:val="00ED2E98"/>
    <w:rsid w:val="00ED5B85"/>
    <w:rsid w:val="00EF0A06"/>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591"/>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850</Words>
  <Characters>4848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7</cp:revision>
  <cp:lastPrinted>2023-03-25T11:47:00Z</cp:lastPrinted>
  <dcterms:created xsi:type="dcterms:W3CDTF">2023-11-20T08:49:00Z</dcterms:created>
  <dcterms:modified xsi:type="dcterms:W3CDTF">2023-11-20T12:23:00Z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