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5D2" w14:textId="33F90F18" w:rsidR="00865A21" w:rsidRPr="003A51F3" w:rsidRDefault="003A51F3" w:rsidP="003A51F3">
      <w:pPr>
        <w:rPr>
          <w:rFonts w:ascii="Arial" w:hAnsi="Arial" w:cs="Arial"/>
          <w:color w:val="572314"/>
          <w:sz w:val="32"/>
          <w:szCs w:val="32"/>
        </w:rPr>
      </w:pPr>
      <w:r w:rsidRPr="003A51F3">
        <w:rPr>
          <w:rFonts w:ascii="Arial" w:hAnsi="Arial" w:cs="Arial"/>
          <w:color w:val="572314"/>
          <w:sz w:val="32"/>
          <w:szCs w:val="32"/>
        </w:rPr>
        <w:t xml:space="preserve">Some useful transition words (from Diana Hacker’s </w:t>
      </w:r>
      <w:r w:rsidRPr="003A51F3">
        <w:rPr>
          <w:rFonts w:ascii="Arial" w:hAnsi="Arial" w:cs="Arial"/>
          <w:i/>
          <w:iCs/>
          <w:color w:val="572314"/>
          <w:sz w:val="32"/>
          <w:szCs w:val="32"/>
        </w:rPr>
        <w:t>A Writer’s Reference</w:t>
      </w:r>
      <w:r w:rsidRPr="003A51F3">
        <w:rPr>
          <w:rFonts w:ascii="Arial" w:hAnsi="Arial" w:cs="Arial"/>
          <w:color w:val="572314"/>
          <w:sz w:val="32"/>
          <w:szCs w:val="32"/>
        </w:rPr>
        <w:t>)</w:t>
      </w:r>
    </w:p>
    <w:p w14:paraId="74C4CF00" w14:textId="3D46378C" w:rsidR="003A51F3" w:rsidRPr="003A51F3" w:rsidRDefault="003A51F3" w:rsidP="003A51F3">
      <w:pPr>
        <w:rPr>
          <w:rFonts w:ascii="Arial" w:hAnsi="Arial" w:cs="Arial"/>
          <w:color w:val="572314"/>
          <w:sz w:val="32"/>
          <w:szCs w:val="32"/>
        </w:rPr>
      </w:pPr>
    </w:p>
    <w:p w14:paraId="701017D1" w14:textId="77777777" w:rsidR="003A51F3" w:rsidRPr="003A51F3" w:rsidRDefault="003A51F3" w:rsidP="003A51F3">
      <w:pPr>
        <w:pStyle w:val="NormalWeb"/>
        <w:numPr>
          <w:ilvl w:val="0"/>
          <w:numId w:val="1"/>
        </w:numPr>
        <w:spacing w:before="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show addition:</w:t>
      </w:r>
    </w:p>
    <w:p w14:paraId="346E8FD5" w14:textId="32D4E396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again, and, also, besides, equally important, first (second, etc.), further, furthermore, in addition, moreover, etc.</w:t>
      </w:r>
    </w:p>
    <w:p w14:paraId="1090AF3B" w14:textId="77777777" w:rsidR="003A51F3" w:rsidRPr="003A51F3" w:rsidRDefault="003A51F3" w:rsidP="003A51F3">
      <w:pPr>
        <w:pStyle w:val="NormalWeb"/>
        <w:numPr>
          <w:ilvl w:val="0"/>
          <w:numId w:val="2"/>
        </w:numPr>
        <w:spacing w:before="12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give examples:</w:t>
      </w:r>
    </w:p>
    <w:p w14:paraId="199F1D8A" w14:textId="22CFEFA3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for example, for instance, in fact, specifically, that is, to illustrate</w:t>
      </w:r>
    </w:p>
    <w:p w14:paraId="083CE5F7" w14:textId="77777777" w:rsidR="003A51F3" w:rsidRPr="003A51F3" w:rsidRDefault="003A51F3" w:rsidP="003A51F3">
      <w:pPr>
        <w:pStyle w:val="NormalWeb"/>
        <w:numPr>
          <w:ilvl w:val="0"/>
          <w:numId w:val="3"/>
        </w:numPr>
        <w:spacing w:before="12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compare:</w:t>
      </w:r>
    </w:p>
    <w:p w14:paraId="234EFC5D" w14:textId="77777777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in the same manner, likewise, similarly</w:t>
      </w:r>
    </w:p>
    <w:p w14:paraId="49CDDC23" w14:textId="1D97BC00" w:rsidR="003A51F3" w:rsidRPr="003A51F3" w:rsidRDefault="003A51F3" w:rsidP="003A51F3">
      <w:pPr>
        <w:rPr>
          <w:sz w:val="6"/>
          <w:szCs w:val="4"/>
        </w:rPr>
      </w:pPr>
    </w:p>
    <w:p w14:paraId="1F45E742" w14:textId="77777777" w:rsidR="003A51F3" w:rsidRPr="003A51F3" w:rsidRDefault="003A51F3" w:rsidP="003A51F3">
      <w:pPr>
        <w:pStyle w:val="NormalWeb"/>
        <w:numPr>
          <w:ilvl w:val="0"/>
          <w:numId w:val="4"/>
        </w:numPr>
        <w:spacing w:before="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contrast:</w:t>
      </w:r>
    </w:p>
    <w:p w14:paraId="57C5A405" w14:textId="248F79AC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although, at the same time, but, even though, however, in contrast, in spite of, on the contrary, on the other hand, etc.</w:t>
      </w:r>
    </w:p>
    <w:p w14:paraId="543233E0" w14:textId="77777777" w:rsidR="003A51F3" w:rsidRPr="003A51F3" w:rsidRDefault="003A51F3" w:rsidP="003A51F3">
      <w:pPr>
        <w:pStyle w:val="NormalWeb"/>
        <w:numPr>
          <w:ilvl w:val="0"/>
          <w:numId w:val="5"/>
        </w:numPr>
        <w:spacing w:before="12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indicate logical relationship:</w:t>
      </w:r>
    </w:p>
    <w:p w14:paraId="24FCECF9" w14:textId="2A82985E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accordingly, as a result, because, consequently, for this reason, hence, if, otherwise, since, so, then, therefore, etc.</w:t>
      </w:r>
    </w:p>
    <w:p w14:paraId="61140671" w14:textId="5D7D00A7" w:rsidR="003A51F3" w:rsidRPr="003A51F3" w:rsidRDefault="003A51F3" w:rsidP="003A51F3">
      <w:pPr>
        <w:rPr>
          <w:sz w:val="6"/>
          <w:szCs w:val="4"/>
        </w:rPr>
      </w:pPr>
    </w:p>
    <w:p w14:paraId="3ECA0008" w14:textId="77777777" w:rsidR="003A51F3" w:rsidRPr="003A51F3" w:rsidRDefault="003A51F3" w:rsidP="003A51F3">
      <w:pPr>
        <w:pStyle w:val="NormalWeb"/>
        <w:numPr>
          <w:ilvl w:val="0"/>
          <w:numId w:val="6"/>
        </w:numPr>
        <w:spacing w:before="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show time:</w:t>
      </w:r>
    </w:p>
    <w:p w14:paraId="6670173C" w14:textId="2D827BC6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after, afterward, as soon as, at last, before, during, earlier, finally, formerly, immediately, later, meanwhile, next, since, shortly, then, thereafter, etc.</w:t>
      </w:r>
    </w:p>
    <w:p w14:paraId="75383AF3" w14:textId="77777777" w:rsidR="003A51F3" w:rsidRPr="003A51F3" w:rsidRDefault="003A51F3" w:rsidP="003A51F3">
      <w:pPr>
        <w:pStyle w:val="NormalWeb"/>
        <w:numPr>
          <w:ilvl w:val="0"/>
          <w:numId w:val="7"/>
        </w:numPr>
        <w:spacing w:before="12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show place or direction:</w:t>
      </w:r>
    </w:p>
    <w:p w14:paraId="093A7A89" w14:textId="77777777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Fonts w:ascii="Arial" w:hAnsi="Arial" w:cs="Arial"/>
          <w:color w:val="000000"/>
          <w:sz w:val="28"/>
          <w:szCs w:val="28"/>
        </w:rPr>
        <w:t>   above, below, beyond, close, elsewhere, farther on, here, nearby, opposite, to the left (north, etc.)</w:t>
      </w:r>
    </w:p>
    <w:p w14:paraId="1F8EFFC1" w14:textId="4B6EE713" w:rsidR="003A51F3" w:rsidRPr="003A51F3" w:rsidRDefault="003A51F3" w:rsidP="003A51F3">
      <w:pPr>
        <w:rPr>
          <w:sz w:val="6"/>
          <w:szCs w:val="4"/>
        </w:rPr>
      </w:pPr>
    </w:p>
    <w:p w14:paraId="09B7509D" w14:textId="77777777" w:rsidR="003A51F3" w:rsidRPr="003A51F3" w:rsidRDefault="003A51F3" w:rsidP="003A51F3">
      <w:pPr>
        <w:pStyle w:val="NormalWeb"/>
        <w:numPr>
          <w:ilvl w:val="0"/>
          <w:numId w:val="8"/>
        </w:numPr>
        <w:spacing w:before="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To summarize or conclude:</w:t>
      </w:r>
    </w:p>
    <w:p w14:paraId="589C4437" w14:textId="77777777" w:rsidR="003A51F3" w:rsidRPr="003A51F3" w:rsidRDefault="003A51F3" w:rsidP="003A51F3">
      <w:pPr>
        <w:pStyle w:val="NormalWeb"/>
        <w:spacing w:before="120" w:beforeAutospacing="0" w:after="0" w:afterAutospacing="0"/>
        <w:ind w:left="130" w:hanging="445"/>
        <w:rPr>
          <w:sz w:val="8"/>
          <w:szCs w:val="8"/>
        </w:rPr>
      </w:pPr>
      <w:r w:rsidRPr="003A51F3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3A51F3">
        <w:rPr>
          <w:rFonts w:ascii="Arial" w:hAnsi="Arial" w:cs="Arial"/>
          <w:color w:val="000000"/>
          <w:sz w:val="28"/>
          <w:szCs w:val="28"/>
        </w:rPr>
        <w:t>in conclusion, in other words, in short, in summary, on the whole, that is, therefore, to sum up, etc. </w:t>
      </w:r>
    </w:p>
    <w:p w14:paraId="78A3A95A" w14:textId="46766FD0" w:rsidR="003A51F3" w:rsidRPr="003A51F3" w:rsidRDefault="003A51F3" w:rsidP="003A51F3">
      <w:pPr>
        <w:rPr>
          <w:sz w:val="6"/>
          <w:szCs w:val="4"/>
        </w:rPr>
      </w:pPr>
    </w:p>
    <w:p w14:paraId="48AC60DE" w14:textId="180D0A7B" w:rsidR="003A51F3" w:rsidRPr="003A51F3" w:rsidRDefault="003A51F3" w:rsidP="003A51F3">
      <w:pPr>
        <w:rPr>
          <w:sz w:val="6"/>
          <w:szCs w:val="4"/>
        </w:rPr>
      </w:pPr>
    </w:p>
    <w:p w14:paraId="5F0FE5F5" w14:textId="77777777" w:rsidR="003A51F3" w:rsidRPr="003A51F3" w:rsidRDefault="003A51F3" w:rsidP="003A51F3">
      <w:pPr>
        <w:spacing w:after="0" w:line="240" w:lineRule="auto"/>
        <w:rPr>
          <w:rFonts w:ascii="Arial" w:eastAsia="Times New Roman" w:hAnsi="Arial" w:cs="Arial"/>
          <w:color w:val="572314"/>
          <w:sz w:val="32"/>
          <w:szCs w:val="32"/>
          <w:lang w:val="en-IN" w:eastAsia="en-IN"/>
        </w:rPr>
      </w:pPr>
    </w:p>
    <w:p w14:paraId="15FFC044" w14:textId="77777777" w:rsidR="003A51F3" w:rsidRPr="003A51F3" w:rsidRDefault="003A51F3" w:rsidP="003A51F3">
      <w:pPr>
        <w:spacing w:after="0" w:line="240" w:lineRule="auto"/>
        <w:rPr>
          <w:rFonts w:ascii="Arial" w:eastAsia="Times New Roman" w:hAnsi="Arial" w:cs="Arial"/>
          <w:color w:val="572314"/>
          <w:sz w:val="32"/>
          <w:szCs w:val="32"/>
          <w:lang w:val="en-IN" w:eastAsia="en-IN"/>
        </w:rPr>
      </w:pPr>
    </w:p>
    <w:p w14:paraId="6B7537AB" w14:textId="77777777" w:rsidR="003A51F3" w:rsidRDefault="003A51F3" w:rsidP="003A51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572314"/>
          <w:sz w:val="32"/>
          <w:szCs w:val="32"/>
          <w:lang w:val="en-IN" w:eastAsia="en-IN"/>
        </w:rPr>
      </w:pPr>
    </w:p>
    <w:p w14:paraId="24A45AFD" w14:textId="77777777" w:rsidR="003A51F3" w:rsidRDefault="003A51F3" w:rsidP="003A51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572314"/>
          <w:sz w:val="32"/>
          <w:szCs w:val="32"/>
          <w:lang w:val="en-IN" w:eastAsia="en-IN"/>
        </w:rPr>
      </w:pPr>
    </w:p>
    <w:p w14:paraId="4471164C" w14:textId="77777777" w:rsidR="003A51F3" w:rsidRDefault="003A51F3" w:rsidP="003A51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572314"/>
          <w:sz w:val="32"/>
          <w:szCs w:val="32"/>
          <w:lang w:val="en-IN" w:eastAsia="en-IN"/>
        </w:rPr>
      </w:pPr>
    </w:p>
    <w:p w14:paraId="2EE02983" w14:textId="77777777" w:rsidR="003A51F3" w:rsidRDefault="003A51F3" w:rsidP="003A51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572314"/>
          <w:sz w:val="32"/>
          <w:szCs w:val="32"/>
          <w:lang w:val="en-IN" w:eastAsia="en-IN"/>
        </w:rPr>
      </w:pPr>
    </w:p>
    <w:p w14:paraId="02D5B45C" w14:textId="417133E2" w:rsidR="003A51F3" w:rsidRPr="003A51F3" w:rsidRDefault="003A51F3" w:rsidP="003A51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572314"/>
          <w:sz w:val="32"/>
          <w:szCs w:val="32"/>
          <w:lang w:val="en-IN" w:eastAsia="en-IN"/>
        </w:rPr>
      </w:pPr>
      <w:r w:rsidRPr="003A51F3">
        <w:rPr>
          <w:rFonts w:ascii="Arial" w:eastAsia="Times New Roman" w:hAnsi="Arial" w:cs="Arial"/>
          <w:b/>
          <w:bCs/>
          <w:color w:val="572314"/>
          <w:sz w:val="32"/>
          <w:szCs w:val="32"/>
          <w:lang w:val="en-IN" w:eastAsia="en-IN"/>
        </w:rPr>
        <w:t>Examples</w:t>
      </w:r>
    </w:p>
    <w:p w14:paraId="627AEA7C" w14:textId="0F7FBF9B" w:rsidR="003A51F3" w:rsidRPr="003A51F3" w:rsidRDefault="003A51F3" w:rsidP="003A51F3">
      <w:pPr>
        <w:spacing w:after="0" w:line="240" w:lineRule="auto"/>
        <w:rPr>
          <w:rFonts w:ascii="Arial" w:eastAsia="Times New Roman" w:hAnsi="Arial" w:cs="Arial"/>
          <w:color w:val="572314"/>
          <w:sz w:val="32"/>
          <w:szCs w:val="32"/>
          <w:lang w:val="en-IN" w:eastAsia="en-IN"/>
        </w:rPr>
      </w:pPr>
      <w:r w:rsidRPr="003A51F3">
        <w:rPr>
          <w:rFonts w:ascii="Arial" w:eastAsia="Times New Roman" w:hAnsi="Arial" w:cs="Arial"/>
          <w:color w:val="572314"/>
          <w:sz w:val="32"/>
          <w:szCs w:val="32"/>
          <w:lang w:val="en-IN" w:eastAsia="en-IN"/>
        </w:rPr>
        <w:t>Without transition words</w:t>
      </w:r>
    </w:p>
    <w:p w14:paraId="020B9FDF" w14:textId="77777777" w:rsidR="003A51F3" w:rsidRPr="003A51F3" w:rsidRDefault="003A51F3" w:rsidP="003A51F3">
      <w:pPr>
        <w:pStyle w:val="NormalWeb"/>
        <w:numPr>
          <w:ilvl w:val="0"/>
          <w:numId w:val="9"/>
        </w:numPr>
        <w:spacing w:before="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 We will be here for one more week so we can finish up our work.  We are staying longer because we do not want to miss the conference.</w:t>
      </w:r>
    </w:p>
    <w:p w14:paraId="1300E1F1" w14:textId="77777777" w:rsidR="003A51F3" w:rsidRPr="003A51F3" w:rsidRDefault="003A51F3" w:rsidP="003A51F3">
      <w:pPr>
        <w:pStyle w:val="NormalWeb"/>
        <w:numPr>
          <w:ilvl w:val="0"/>
          <w:numId w:val="9"/>
        </w:numPr>
        <w:spacing w:before="120" w:beforeAutospacing="0" w:after="0" w:afterAutospacing="0"/>
        <w:ind w:left="746"/>
        <w:textAlignment w:val="baseline"/>
        <w:rPr>
          <w:rFonts w:ascii="Arial" w:hAnsi="Arial" w:cs="Arial"/>
          <w:color w:val="3891A7"/>
          <w:sz w:val="22"/>
          <w:szCs w:val="22"/>
        </w:rPr>
      </w:pPr>
      <w:r w:rsidRPr="003A51F3">
        <w:rPr>
          <w:rFonts w:ascii="Arial" w:hAnsi="Arial" w:cs="Arial"/>
          <w:color w:val="000000"/>
          <w:sz w:val="28"/>
          <w:szCs w:val="28"/>
        </w:rPr>
        <w:t>Roorkee School for the Deaf is perfectly located. It has a strong academic program. The school has a preschool program where both deaf and hearing children learn together.</w:t>
      </w:r>
    </w:p>
    <w:p w14:paraId="32E65B0D" w14:textId="409BC50C" w:rsidR="003A51F3" w:rsidRPr="003A51F3" w:rsidRDefault="003A51F3" w:rsidP="003A51F3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en-IN" w:eastAsia="en-IN"/>
        </w:rPr>
      </w:pPr>
    </w:p>
    <w:p w14:paraId="32E335ED" w14:textId="23871D3E" w:rsidR="003A51F3" w:rsidRPr="003A51F3" w:rsidRDefault="003A51F3" w:rsidP="003A51F3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en-IN" w:eastAsia="en-IN"/>
        </w:rPr>
      </w:pPr>
    </w:p>
    <w:p w14:paraId="4757BE64" w14:textId="5B74E8B0" w:rsidR="003A51F3" w:rsidRPr="003A51F3" w:rsidRDefault="003A51F3" w:rsidP="003A51F3">
      <w:pPr>
        <w:rPr>
          <w:sz w:val="6"/>
          <w:szCs w:val="4"/>
        </w:rPr>
      </w:pPr>
    </w:p>
    <w:p w14:paraId="2F0F9BC8" w14:textId="004DC4E1" w:rsidR="003A51F3" w:rsidRPr="003A51F3" w:rsidRDefault="003A51F3" w:rsidP="003A51F3">
      <w:pPr>
        <w:rPr>
          <w:sz w:val="6"/>
          <w:szCs w:val="4"/>
        </w:rPr>
      </w:pPr>
    </w:p>
    <w:p w14:paraId="4286A7C2" w14:textId="42DE83E9" w:rsidR="003A51F3" w:rsidRPr="003A51F3" w:rsidRDefault="003A51F3" w:rsidP="003A51F3">
      <w:pPr>
        <w:rPr>
          <w:sz w:val="6"/>
          <w:szCs w:val="4"/>
        </w:rPr>
      </w:pPr>
    </w:p>
    <w:p w14:paraId="17A9EDF6" w14:textId="77777777" w:rsidR="003A51F3" w:rsidRPr="003A51F3" w:rsidRDefault="003A51F3" w:rsidP="003A51F3">
      <w:pPr>
        <w:spacing w:after="0" w:line="240" w:lineRule="auto"/>
        <w:rPr>
          <w:rFonts w:ascii="Arial" w:eastAsia="Times New Roman" w:hAnsi="Arial" w:cs="Arial"/>
          <w:color w:val="572314"/>
          <w:sz w:val="32"/>
          <w:szCs w:val="32"/>
          <w:lang w:val="en-IN" w:eastAsia="en-IN"/>
        </w:rPr>
      </w:pPr>
      <w:r w:rsidRPr="003A51F3">
        <w:rPr>
          <w:rFonts w:ascii="Arial" w:eastAsia="Times New Roman" w:hAnsi="Arial" w:cs="Arial"/>
          <w:color w:val="572314"/>
          <w:sz w:val="32"/>
          <w:szCs w:val="32"/>
          <w:lang w:val="en-IN" w:eastAsia="en-IN"/>
        </w:rPr>
        <w:t>Without transition words</w:t>
      </w:r>
    </w:p>
    <w:p w14:paraId="6D775FFA" w14:textId="6D1ABED2" w:rsidR="003A51F3" w:rsidRPr="003A51F3" w:rsidRDefault="003A51F3" w:rsidP="003A51F3">
      <w:pPr>
        <w:rPr>
          <w:sz w:val="6"/>
          <w:szCs w:val="4"/>
        </w:rPr>
      </w:pPr>
    </w:p>
    <w:p w14:paraId="5C58C315" w14:textId="66E927FE" w:rsidR="003A51F3" w:rsidRPr="003A51F3" w:rsidRDefault="003A51F3" w:rsidP="003A51F3">
      <w:pPr>
        <w:numPr>
          <w:ilvl w:val="0"/>
          <w:numId w:val="10"/>
        </w:numPr>
        <w:spacing w:after="0" w:line="240" w:lineRule="auto"/>
        <w:ind w:left="746"/>
        <w:textAlignment w:val="baseline"/>
        <w:rPr>
          <w:rFonts w:ascii="Arial" w:eastAsia="Times New Roman" w:hAnsi="Arial" w:cs="Arial"/>
          <w:color w:val="3891A7"/>
          <w:szCs w:val="22"/>
          <w:lang w:val="en-IN" w:eastAsia="en-IN"/>
        </w:rPr>
      </w:pPr>
      <w:r w:rsidRPr="003A51F3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We will be here for one more week so we can finish our work. </w:t>
      </w:r>
      <w:r w:rsidRPr="003A51F3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Another reason</w:t>
      </w:r>
      <w:r w:rsidRPr="003A51F3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 we are staying longer is because we do not want to miss the conference.</w:t>
      </w:r>
    </w:p>
    <w:p w14:paraId="19B02F57" w14:textId="77777777" w:rsidR="003A51F3" w:rsidRPr="003A51F3" w:rsidRDefault="003A51F3" w:rsidP="003A51F3">
      <w:pPr>
        <w:spacing w:after="0" w:line="240" w:lineRule="auto"/>
        <w:ind w:left="746"/>
        <w:textAlignment w:val="baseline"/>
        <w:rPr>
          <w:rFonts w:ascii="Arial" w:eastAsia="Times New Roman" w:hAnsi="Arial" w:cs="Arial"/>
          <w:color w:val="3891A7"/>
          <w:szCs w:val="22"/>
          <w:lang w:val="en-IN" w:eastAsia="en-IN"/>
        </w:rPr>
      </w:pPr>
    </w:p>
    <w:p w14:paraId="361770EE" w14:textId="70E3174D" w:rsidR="003A51F3" w:rsidRPr="003A51F3" w:rsidRDefault="003A51F3" w:rsidP="003A51F3">
      <w:pPr>
        <w:numPr>
          <w:ilvl w:val="0"/>
          <w:numId w:val="10"/>
        </w:numPr>
        <w:spacing w:after="0" w:line="240" w:lineRule="auto"/>
        <w:ind w:left="746"/>
        <w:textAlignment w:val="baseline"/>
        <w:rPr>
          <w:rFonts w:ascii="Arial" w:eastAsia="Times New Roman" w:hAnsi="Arial" w:cs="Arial"/>
          <w:color w:val="3891A7"/>
          <w:szCs w:val="22"/>
          <w:lang w:val="en-IN" w:eastAsia="en-IN"/>
        </w:rPr>
      </w:pPr>
      <w:r w:rsidRPr="003A51F3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Roorkee School for the Deaf is perfectly located. </w:t>
      </w:r>
      <w:r w:rsidRPr="003A51F3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Moreover</w:t>
      </w:r>
      <w:r w:rsidRPr="003A51F3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, it has a strong academic program. </w:t>
      </w:r>
      <w:r w:rsidRPr="003A51F3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For example</w:t>
      </w:r>
      <w:r w:rsidRPr="003A51F3"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  <w:t>, the school has a preschool program where both deaf and hearing children learn together.</w:t>
      </w:r>
    </w:p>
    <w:sectPr w:rsidR="003A51F3" w:rsidRPr="003A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A9C"/>
    <w:multiLevelType w:val="multilevel"/>
    <w:tmpl w:val="7CE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3A8F"/>
    <w:multiLevelType w:val="multilevel"/>
    <w:tmpl w:val="A07E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12D8C"/>
    <w:multiLevelType w:val="multilevel"/>
    <w:tmpl w:val="14E0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57696"/>
    <w:multiLevelType w:val="multilevel"/>
    <w:tmpl w:val="68F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91F68"/>
    <w:multiLevelType w:val="multilevel"/>
    <w:tmpl w:val="35C8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A141A"/>
    <w:multiLevelType w:val="multilevel"/>
    <w:tmpl w:val="A956F0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E721F"/>
    <w:multiLevelType w:val="multilevel"/>
    <w:tmpl w:val="B11C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ED7"/>
    <w:multiLevelType w:val="multilevel"/>
    <w:tmpl w:val="9C9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C4AC7"/>
    <w:multiLevelType w:val="multilevel"/>
    <w:tmpl w:val="060E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67306"/>
    <w:multiLevelType w:val="multilevel"/>
    <w:tmpl w:val="0D306AF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F3"/>
    <w:rsid w:val="003A51F3"/>
    <w:rsid w:val="00865A21"/>
    <w:rsid w:val="00D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8945"/>
  <w15:chartTrackingRefBased/>
  <w15:docId w15:val="{224341B3-D0CC-4E71-9BFC-D05C504C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3A51F3"/>
  </w:style>
  <w:style w:type="paragraph" w:styleId="ListParagraph">
    <w:name w:val="List Paragraph"/>
    <w:basedOn w:val="Normal"/>
    <w:uiPriority w:val="34"/>
    <w:qFormat/>
    <w:rsid w:val="003A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Dutta</dc:creator>
  <cp:keywords/>
  <dc:description/>
  <cp:lastModifiedBy>Akash Dutta</cp:lastModifiedBy>
  <cp:revision>2</cp:revision>
  <dcterms:created xsi:type="dcterms:W3CDTF">2021-09-23T09:24:00Z</dcterms:created>
  <dcterms:modified xsi:type="dcterms:W3CDTF">2021-09-23T09:24:00Z</dcterms:modified>
</cp:coreProperties>
</file>