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left"/>
        <w:textAlignment w:val="auto"/>
        <w:outlineLvl w:val="0"/>
        <w:rPr>
          <w:b/>
        </w:rPr>
      </w:pPr>
      <w:r>
        <w:rPr>
          <w:b/>
        </w:rPr>
        <w:drawing>
          <wp:anchor distT="0" distB="0" distL="0" distR="0" simplePos="false" relativeHeight="2" behindDoc="false" locked="false" layoutInCell="true" allowOverlap="true">
            <wp:simplePos x="0" y="0"/>
            <wp:positionH relativeFrom="column">
              <wp:posOffset>2150745</wp:posOffset>
            </wp:positionH>
            <wp:positionV relativeFrom="paragraph">
              <wp:posOffset>-365760</wp:posOffset>
            </wp:positionV>
            <wp:extent cx="1583054" cy="1506855"/>
            <wp:effectExtent l="0" t="0" r="17145" b="17145"/>
            <wp:wrapNone/>
            <wp:docPr id="1026" name="Picture 0" descr="Screenshot_20230217-18160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 cstate="print"/>
                    <a:srcRect l="9360" t="13432" r="7811" b="11736"/>
                    <a:stretch/>
                  </pic:blipFill>
                  <pic:spPr>
                    <a:xfrm rot="0">
                      <a:off x="0" y="0"/>
                      <a:ext cx="1583054" cy="1506855"/>
                    </a:xfrm>
                    <a:prstGeom prst="rect"/>
                  </pic:spPr>
                </pic:pic>
              </a:graphicData>
            </a:graphic>
          </wp:anchor>
        </w:drawing>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left"/>
        <w:textAlignment w:val="auto"/>
        <w:outlineLvl w:val="0"/>
        <w:rPr>
          <w:b/>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left"/>
        <w:textAlignment w:val="auto"/>
        <w:outlineLvl w:val="0"/>
        <w:rPr>
          <w:b/>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left"/>
        <w:textAlignment w:val="auto"/>
        <w:outlineLvl w:val="0"/>
        <w:rPr>
          <w:b/>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both"/>
        <w:textAlignment w:val="auto"/>
        <w:outlineLvl w:val="0"/>
        <w:rPr>
          <w:rFonts w:hint="default"/>
          <w:b/>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hint="default"/>
          <w:b/>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cs="Times New Roman" w:hint="default"/>
          <w:b/>
          <w:bCs/>
          <w:sz w:val="24"/>
          <w:lang w:val="en-US"/>
        </w:rPr>
      </w:pPr>
      <w:r>
        <w:rPr>
          <w:rFonts w:cs="Times New Roman" w:hint="default"/>
          <w:b/>
          <w:bCs/>
          <w:sz w:val="24"/>
          <w:lang w:val="en-US"/>
        </w:rPr>
        <w:t>THE USE OF ROBOTICS IN HEALTH CARE</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cs="Times New Roman" w:hint="default"/>
          <w:b/>
          <w:bCs/>
          <w:sz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cs="Times New Roman" w:hint="default"/>
          <w:b/>
          <w:bCs/>
          <w:sz w:val="24"/>
          <w:lang w:val="en-US"/>
        </w:rPr>
      </w:pPr>
      <w:r>
        <w:rPr>
          <w:rFonts w:cs="Times New Roman" w:hint="default"/>
          <w:b/>
          <w:bCs/>
          <w:sz w:val="24"/>
          <w:lang w:val="en-US"/>
        </w:rPr>
        <w:t>BY</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cs="Times New Roman" w:hint="default"/>
          <w:b/>
          <w:bCs/>
          <w:sz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center"/>
        <w:textAlignment w:val="auto"/>
        <w:outlineLvl w:val="0"/>
        <w:rPr>
          <w:rFonts w:hint="default"/>
          <w:b/>
          <w:lang w:val="en-US"/>
        </w:rPr>
      </w:pPr>
      <w:r>
        <w:rPr>
          <w:rFonts w:hint="default"/>
          <w:b/>
          <w:lang w:val="en-US"/>
        </w:rPr>
        <w:t>URO AUGUSTINE OGBONNIA:</w:t>
      </w:r>
      <w:r>
        <w:rPr>
          <w:rFonts w:hint="default"/>
          <w:b/>
          <w:lang w:val="en-US"/>
        </w:rPr>
        <w:tab/>
      </w:r>
      <w:r>
        <w:rPr>
          <w:rFonts w:hint="default"/>
          <w:b/>
          <w:lang w:val="en-US"/>
        </w:rPr>
        <w:tab/>
      </w:r>
      <w:r>
        <w:rPr>
          <w:rFonts w:hint="default"/>
          <w:b/>
          <w:lang w:val="en-US"/>
        </w:rPr>
        <w:t>2021/SC/20179</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left"/>
        <w:textAlignment w:val="auto"/>
        <w:outlineLvl w:val="0"/>
        <w:rPr>
          <w:rFonts w:hint="default"/>
          <w:b/>
          <w:lang w:val="en-US"/>
        </w:rPr>
      </w:pPr>
      <w:r>
        <w:rPr>
          <w:rFonts w:hint="default"/>
          <w:b/>
          <w:lang w:val="en-US"/>
        </w:rPr>
        <w:t xml:space="preserve">                            UKAEGBU KENNETH CHIDUBEM:</w:t>
      </w:r>
      <w:r>
        <w:rPr>
          <w:rFonts w:hint="default"/>
          <w:b/>
          <w:lang w:val="en-US"/>
        </w:rPr>
        <w:tab/>
        <w:t xml:space="preserve">   2021/SC/20343</w:t>
      </w:r>
    </w:p>
    <w:bookmarkStart w:id="0" w:name="_GoBack"/>
    <w:bookmarkEnd w:id="0"/>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b/>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hint="default"/>
          <w:b/>
          <w:lang w:val="en-US"/>
        </w:rPr>
      </w:pPr>
      <w:r>
        <w:rPr>
          <w:rFonts w:hint="default"/>
          <w:b/>
          <w:lang w:val="en-US"/>
        </w:rPr>
        <w:t xml:space="preserve">A SEMINAR SUBMITTED TO DEPARTMENT OF COMPUTER SCIENCE/INFORMATICS </w:t>
      </w:r>
      <w:r>
        <w:rPr>
          <w:b/>
        </w:rPr>
        <w:t xml:space="preserve">IN PARTIAL FULFILMENT OF THE COURSE REQUIREMENT FOR THE AWARD OF BACHELOR OF SCIENCE (B.SC) IN </w:t>
      </w:r>
      <w:r>
        <w:rPr>
          <w:rFonts w:hint="default"/>
          <w:b/>
          <w:lang w:val="en-US"/>
        </w:rPr>
        <w:t>COMPUTER SCIENCE, ALEX EKWUEME FEDERAL UNIVERSITY, NDUFU-ALIKE, EBONYI STATE.</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hint="default"/>
          <w:b/>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hint="default"/>
          <w:b/>
          <w:lang w:val="en-US"/>
        </w:rPr>
      </w:pPr>
      <w:r>
        <w:rPr>
          <w:rFonts w:hint="default"/>
          <w:b/>
          <w:lang w:val="en-US"/>
        </w:rPr>
        <w:t>(GROUP 17)</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hint="default"/>
          <w:b/>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b/>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b/>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b/>
        </w:rPr>
      </w:pPr>
      <w:r>
        <w:rPr>
          <w:b/>
        </w:rPr>
        <w:t>SUPERVISOR:</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hint="default"/>
          <w:b/>
          <w:lang w:val="en-US"/>
        </w:rPr>
      </w:pPr>
      <w:r>
        <w:rPr>
          <w:rFonts w:hint="default"/>
          <w:b/>
          <w:lang w:val="en-US"/>
        </w:rPr>
        <w:t>DR. DORIS</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360"/>
        <w:jc w:val="center"/>
        <w:textAlignment w:val="auto"/>
        <w:outlineLvl w:val="0"/>
        <w:rPr>
          <w:rFonts w:hint="default"/>
          <w:b/>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center"/>
        <w:textAlignment w:val="auto"/>
        <w:rPr/>
      </w:pPr>
      <w:r>
        <w:rPr>
          <w:rFonts w:hint="default"/>
          <w:b/>
          <w:lang w:val="en-US"/>
        </w:rPr>
        <w:t>MAY</w:t>
      </w:r>
      <w:r>
        <w:rPr>
          <w:b/>
        </w:rPr>
        <w:t>, 2024</w:t>
      </w:r>
    </w:p>
    <w:p>
      <w:pPr>
        <w:pStyle w:val="style0"/>
        <w:rPr>
          <w:rFonts w:hint="default"/>
          <w:lang w:val="en-US"/>
        </w:rPr>
      </w:pPr>
      <w:r>
        <w:rPr>
          <w:rFonts w:hint="default"/>
          <w:lang w:val="en-US"/>
        </w:rPr>
        <w:br w:type="page"/>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b/>
          <w:sz w:val="24"/>
        </w:rPr>
      </w:pPr>
      <w:r>
        <w:rPr>
          <w:rFonts w:ascii="Times New Roman" w:cs="Times New Roman" w:hAnsi="Times New Roman"/>
          <w:b/>
          <w:sz w:val="24"/>
        </w:rPr>
        <w:t>TABLE OF CONTENTS</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hint="default"/>
          <w:sz w:val="24"/>
          <w:lang w:val="en-US"/>
        </w:rPr>
      </w:pPr>
      <w:r>
        <w:rPr>
          <w:rFonts w:cs="Times New Roman" w:hint="default"/>
          <w:sz w:val="24"/>
          <w:lang w:val="en-US"/>
        </w:rPr>
        <w:t>Cover Page</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hint="default"/>
          <w:sz w:val="24"/>
          <w:lang w:val="en-US"/>
        </w:rPr>
      </w:pPr>
      <w:r>
        <w:rPr>
          <w:rFonts w:ascii="Times New Roman" w:cs="Times New Roman" w:hAnsi="Times New Roman"/>
          <w:sz w:val="24"/>
        </w:rPr>
        <w:t>Tables of Content------------------------------------------------------------------------------------</w:t>
      </w:r>
      <w:r>
        <w:rPr>
          <w:rFonts w:cs="Times New Roman" w:hint="default"/>
          <w:sz w:val="24"/>
          <w:lang w:val="en-US"/>
        </w:rPr>
        <w:t>----</w:t>
      </w:r>
      <w:r>
        <w:rPr>
          <w:rFonts w:ascii="Times New Roman" w:cs="Times New Roman" w:hAnsi="Times New Roman"/>
          <w:sz w:val="24"/>
        </w:rPr>
        <w:t>-----</w:t>
      </w:r>
      <w:r>
        <w:rPr>
          <w:rFonts w:cs="Times New Roman" w:hint="default"/>
          <w:sz w:val="24"/>
          <w:lang w:val="en-US"/>
        </w:rPr>
        <w:t>i</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sz w:val="24"/>
        </w:rPr>
      </w:pPr>
      <w:r>
        <w:rPr>
          <w:rFonts w:cs="Times New Roman" w:hint="default"/>
          <w:sz w:val="24"/>
          <w:lang w:val="en-US"/>
        </w:rPr>
        <w:t>List of Figures</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 xml:space="preserve">ii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b/>
          <w:sz w:val="24"/>
          <w:lang w:val="en-US"/>
        </w:rPr>
      </w:pPr>
      <w:r>
        <w:rPr>
          <w:rFonts w:ascii="Times New Roman" w:cs="Times New Roman" w:hAnsi="Times New Roman"/>
          <w:b/>
          <w:sz w:val="24"/>
        </w:rPr>
        <w:t>CHAPTER ONE:</w:t>
      </w:r>
      <w:r>
        <w:rPr>
          <w:rFonts w:cs="Times New Roman" w:hint="default"/>
          <w:b/>
          <w:sz w:val="24"/>
          <w:lang w:val="en-US"/>
        </w:rPr>
        <w:t>INTRODUCTION</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sz w:val="24"/>
          <w:lang w:val="en-US"/>
        </w:rPr>
      </w:pPr>
      <w:r>
        <w:rPr>
          <w:rFonts w:cs="Times New Roman" w:hint="default"/>
          <w:sz w:val="24"/>
          <w:lang w:val="en-US"/>
        </w:rPr>
        <w:t>1.1 Introduction---</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-4</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sz w:val="24"/>
          <w:lang w:val="en-US"/>
        </w:rPr>
      </w:pPr>
      <w:r>
        <w:rPr>
          <w:rFonts w:cs="Times New Roman" w:hint="default"/>
          <w:sz w:val="24"/>
          <w:lang w:val="en-US"/>
        </w:rPr>
        <w:t xml:space="preserve">1.2 Significance of using robotics on health care </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6</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hint="default"/>
          <w:sz w:val="24"/>
          <w:lang w:val="en-US"/>
        </w:rPr>
      </w:pPr>
      <w:r>
        <w:rPr>
          <w:rFonts w:cs="Times New Roman" w:hint="default"/>
          <w:sz w:val="24"/>
          <w:lang w:val="en-US"/>
        </w:rPr>
        <w:t>1.3 Application of Robotics in health care</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-7</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hint="default"/>
          <w:sz w:val="24"/>
          <w:lang w:val="en-US"/>
        </w:rPr>
      </w:pPr>
      <w:r>
        <w:rPr>
          <w:rFonts w:cs="Times New Roman" w:hint="default"/>
          <w:sz w:val="24"/>
          <w:lang w:val="en-US"/>
        </w:rPr>
        <w:t>1.4 Strength and weakness in the use of robotics in health care</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-7</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hint="default"/>
          <w:sz w:val="24"/>
          <w:lang w:val="en-US"/>
        </w:rPr>
      </w:pPr>
      <w:r>
        <w:rPr>
          <w:rFonts w:cs="Times New Roman" w:hint="default"/>
          <w:sz w:val="24"/>
          <w:lang w:val="en-US"/>
        </w:rPr>
        <w:t>1.5 Definition of terms-------------------</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-8</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b/>
          <w:sz w:val="24"/>
          <w:lang w:val="en-US"/>
        </w:rPr>
      </w:pPr>
      <w:r>
        <w:rPr>
          <w:rFonts w:ascii="Times New Roman" w:cs="Times New Roman" w:hAnsi="Times New Roman"/>
          <w:b/>
          <w:sz w:val="24"/>
        </w:rPr>
        <w:t xml:space="preserve">CHAPTER TWO: </w:t>
      </w:r>
      <w:r>
        <w:rPr>
          <w:rFonts w:cs="Times New Roman" w:hint="default"/>
          <w:b/>
          <w:sz w:val="24"/>
          <w:lang w:val="en-US"/>
        </w:rPr>
        <w:t>LITERATURE REVIEW</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sz w:val="24"/>
          <w:lang w:val="en-US"/>
        </w:rPr>
      </w:pPr>
      <w:r>
        <w:rPr>
          <w:rFonts w:cs="Times New Roman" w:hint="default"/>
          <w:sz w:val="24"/>
          <w:lang w:val="en-US"/>
        </w:rPr>
        <w:t>Background of the topic--------------------------------------------------</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10</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hint="default"/>
          <w:sz w:val="24"/>
          <w:lang w:val="en-US"/>
        </w:rPr>
      </w:pPr>
      <w:r>
        <w:rPr>
          <w:rFonts w:cs="Times New Roman" w:hint="default"/>
          <w:sz w:val="24"/>
          <w:lang w:val="en-US"/>
        </w:rPr>
        <w:t>Brief history on the use of Robotics in health care</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-11</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hint="default"/>
          <w:sz w:val="24"/>
          <w:lang w:val="en-US"/>
        </w:rPr>
      </w:pPr>
      <w:r>
        <w:rPr>
          <w:rFonts w:cs="Times New Roman" w:hint="default"/>
          <w:sz w:val="24"/>
          <w:lang w:val="en-US"/>
        </w:rPr>
        <w:t>Robotics in different  health sector-------</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12</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b/>
          <w:sz w:val="24"/>
          <w:lang w:val="en-US"/>
        </w:rPr>
      </w:pPr>
      <w:r>
        <w:rPr>
          <w:rFonts w:ascii="Times New Roman" w:cs="Times New Roman" w:hAnsi="Times New Roman"/>
          <w:b/>
          <w:sz w:val="24"/>
        </w:rPr>
        <w:t xml:space="preserve">CHAPTER THREE: </w:t>
      </w:r>
      <w:r>
        <w:rPr>
          <w:rFonts w:cs="Times New Roman" w:hint="default"/>
          <w:b/>
          <w:sz w:val="24"/>
          <w:lang w:val="en-US"/>
        </w:rPr>
        <w:t>SUMMARY AND CONCLUSION</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sz w:val="24"/>
          <w:lang w:val="en-US"/>
        </w:rPr>
      </w:pPr>
      <w:r>
        <w:rPr>
          <w:rFonts w:cs="Times New Roman" w:hint="default"/>
          <w:sz w:val="24"/>
          <w:lang w:val="en-US"/>
        </w:rPr>
        <w:t>Summary---------------------</w:t>
      </w:r>
      <w:r>
        <w:rPr>
          <w:rFonts w:ascii="Times New Roman" w:cs="Times New Roman" w:hAnsi="Times New Roman"/>
          <w:sz w:val="24"/>
        </w:rPr>
        <w:t>---------------------------------------------------------------------------------</w:t>
      </w:r>
      <w:r>
        <w:rPr>
          <w:rFonts w:cs="Times New Roman" w:hint="default"/>
          <w:sz w:val="24"/>
          <w:lang w:val="en-US"/>
        </w:rPr>
        <w:t>16</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hint="default"/>
          <w:sz w:val="24"/>
          <w:lang w:val="en-US"/>
        </w:rPr>
      </w:pPr>
      <w:r>
        <w:rPr>
          <w:rFonts w:cs="Times New Roman" w:hint="default"/>
          <w:sz w:val="24"/>
          <w:lang w:val="en-US"/>
        </w:rPr>
        <w:t>Conclusion--------------------------------</w:t>
      </w:r>
      <w:r>
        <w:rPr>
          <w:rFonts w:ascii="Times New Roman" w:cs="Times New Roman" w:hAnsi="Times New Roman"/>
          <w:sz w:val="24"/>
        </w:rPr>
        <w:t>------------------------------------------------------</w:t>
      </w:r>
      <w:r>
        <w:rPr>
          <w:rFonts w:cs="Times New Roman" w:hint="default"/>
          <w:sz w:val="24"/>
          <w:lang w:val="en-US"/>
        </w:rPr>
        <w:t>-</w:t>
      </w:r>
      <w:r>
        <w:rPr>
          <w:rFonts w:ascii="Times New Roman" w:cs="Times New Roman" w:hAnsi="Times New Roman"/>
          <w:sz w:val="24"/>
        </w:rPr>
        <w:t>-------------</w:t>
      </w:r>
      <w:r>
        <w:rPr>
          <w:rFonts w:cs="Times New Roman" w:hint="default"/>
          <w:sz w:val="24"/>
          <w:lang w:val="en-US"/>
        </w:rPr>
        <w:t>16</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hAnsi="Times New Roman"/>
          <w:b/>
          <w:bCs/>
          <w:sz w:val="24"/>
        </w:rPr>
      </w:pPr>
      <w:r>
        <w:rPr>
          <w:rFonts w:ascii="Times New Roman" w:cs="Times New Roman" w:hAnsi="Times New Roman"/>
          <w:b/>
          <w:bCs/>
          <w:sz w:val="24"/>
        </w:rPr>
        <w:t>References</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center"/>
        <w:textAlignment w:val="auto"/>
        <w:rPr>
          <w:rFonts w:cs="Times New Roman" w:hint="default"/>
          <w:b/>
          <w:bCs/>
          <w:sz w:val="24"/>
          <w:lang w:val="en-US"/>
        </w:rPr>
      </w:pPr>
      <w:r>
        <w:rPr>
          <w:rFonts w:cs="Times New Roman" w:hint="default"/>
          <w:b/>
          <w:bCs/>
          <w:sz w:val="24"/>
          <w:lang w:val="en-US"/>
        </w:rPr>
        <w:br w:type="page"/>
      </w:r>
      <w:r>
        <w:rPr>
          <w:rFonts w:cs="Times New Roman" w:hint="default"/>
          <w:b/>
          <w:bCs/>
          <w:sz w:val="24"/>
          <w:lang w:val="en-US"/>
        </w:rPr>
        <w:t>LIST OF FIGURES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480"/>
        <w:jc w:val="both"/>
        <w:textAlignment w:val="auto"/>
        <w:rPr>
          <w:rFonts w:cs="Times New Roman" w:eastAsia="SimSun" w:hint="default"/>
          <w:sz w:val="24"/>
          <w:szCs w:val="24"/>
          <w:lang w:val="en-US"/>
        </w:rPr>
      </w:pPr>
      <w:r>
        <w:rPr>
          <w:rFonts w:ascii="Times New Roman" w:cs="Times New Roman" w:eastAsia="SimSun" w:hAnsi="Times New Roman" w:hint="default"/>
          <w:sz w:val="24"/>
          <w:szCs w:val="24"/>
        </w:rPr>
        <w:t>Figure 1.1  </w:t>
      </w:r>
      <w:r>
        <w:rPr>
          <w:rFonts w:cs="Times New Roman" w:eastAsia="SimSun" w:hint="default"/>
          <w:sz w:val="24"/>
          <w:szCs w:val="24"/>
          <w:lang w:val="en-US"/>
        </w:rPr>
        <w:t>Da Vinc System…………………………….</w:t>
      </w:r>
      <w:r>
        <w:rPr>
          <w:rFonts w:ascii="Times New Roman" w:cs="Times New Roman" w:eastAsia="SimSun" w:hAnsi="Times New Roman" w:hint="default"/>
          <w:sz w:val="24"/>
          <w:szCs w:val="24"/>
        </w:rPr>
        <w:t>.................................................</w:t>
      </w:r>
      <w:r>
        <w:rPr>
          <w:rFonts w:cs="Times New Roman" w:eastAsia="SimSun" w:hint="default"/>
          <w:sz w:val="24"/>
          <w:szCs w:val="24"/>
          <w:lang w:val="en-US"/>
        </w:rPr>
        <w:t>5</w:t>
      </w:r>
      <w:r>
        <w:rPr>
          <w:rFonts w:ascii="Times New Roman" w:cs="Times New Roman" w:eastAsia="SimSun" w:hAnsi="Times New Roman" w:hint="default"/>
          <w:sz w:val="24"/>
          <w:szCs w:val="24"/>
        </w:rPr>
        <w:br/>
      </w:r>
      <w:r>
        <w:rPr>
          <w:rFonts w:ascii="Times New Roman" w:cs="Times New Roman" w:eastAsia="SimSun" w:hAnsi="Times New Roman" w:hint="default"/>
          <w:sz w:val="24"/>
          <w:szCs w:val="24"/>
        </w:rPr>
        <w:t>Figure 2.1  </w:t>
      </w:r>
      <w:r>
        <w:rPr>
          <w:rFonts w:cs="Times New Roman" w:eastAsia="SimSun" w:hint="default"/>
          <w:sz w:val="24"/>
          <w:szCs w:val="24"/>
          <w:lang w:val="en-US"/>
        </w:rPr>
        <w:t>Robots in surgical operation………………….</w:t>
      </w:r>
      <w:r>
        <w:rPr>
          <w:rFonts w:ascii="Times New Roman" w:cs="Times New Roman" w:eastAsia="SimSun" w:hAnsi="Times New Roman" w:hint="default"/>
          <w:sz w:val="24"/>
          <w:szCs w:val="24"/>
        </w:rPr>
        <w:t>.............................................</w:t>
      </w:r>
      <w:r>
        <w:rPr>
          <w:rFonts w:cs="Times New Roman" w:eastAsia="SimSun" w:hint="default"/>
          <w:sz w:val="24"/>
          <w:szCs w:val="24"/>
          <w:lang w:val="en-US"/>
        </w:rPr>
        <w:t>13</w:t>
      </w:r>
      <w:r>
        <w:rPr>
          <w:rFonts w:ascii="Times New Roman" w:cs="Times New Roman" w:eastAsia="SimSun" w:hAnsi="Times New Roman" w:hint="default"/>
          <w:sz w:val="24"/>
          <w:szCs w:val="24"/>
        </w:rPr>
        <w:br/>
      </w:r>
      <w:r>
        <w:rPr>
          <w:rFonts w:ascii="Times New Roman" w:cs="Times New Roman" w:eastAsia="SimSun" w:hAnsi="Times New Roman" w:hint="default"/>
          <w:sz w:val="24"/>
          <w:szCs w:val="24"/>
        </w:rPr>
        <w:t>Figure 3.1  </w:t>
      </w:r>
      <w:r>
        <w:rPr>
          <w:rFonts w:cs="Times New Roman" w:eastAsia="SimSun" w:hint="default"/>
          <w:sz w:val="24"/>
          <w:szCs w:val="24"/>
          <w:lang w:val="en-US"/>
        </w:rPr>
        <w:t>The use of robotics in prosthetics……………..</w:t>
      </w:r>
      <w:r>
        <w:rPr>
          <w:rFonts w:ascii="Times New Roman" w:cs="Times New Roman" w:eastAsia="SimSun" w:hAnsi="Times New Roman" w:hint="default"/>
          <w:sz w:val="24"/>
          <w:szCs w:val="24"/>
        </w:rPr>
        <w:t>............................................</w:t>
      </w:r>
      <w:r>
        <w:rPr>
          <w:rFonts w:cs="Times New Roman" w:eastAsia="SimSun" w:hint="default"/>
          <w:sz w:val="24"/>
          <w:szCs w:val="24"/>
          <w:lang w:val="en-US"/>
        </w:rPr>
        <w:t>14</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480"/>
        <w:jc w:val="both"/>
        <w:textAlignment w:val="auto"/>
        <w:rPr>
          <w:rFonts w:cs="Times New Roman" w:hint="default"/>
          <w:b/>
          <w:bCs/>
          <w:sz w:val="24"/>
          <w:lang w:val="en-US"/>
        </w:rPr>
      </w:pPr>
      <w:r>
        <w:rPr>
          <w:rFonts w:ascii="Times New Roman" w:cs="Times New Roman" w:eastAsia="SimSun" w:hAnsi="Times New Roman" w:hint="default"/>
          <w:sz w:val="24"/>
          <w:szCs w:val="24"/>
        </w:rPr>
        <w:t>Figure 3.1  </w:t>
      </w:r>
      <w:r>
        <w:rPr>
          <w:rFonts w:cs="Times New Roman" w:eastAsia="SimSun" w:hint="default"/>
          <w:sz w:val="24"/>
          <w:szCs w:val="24"/>
          <w:lang w:val="en-US"/>
        </w:rPr>
        <w:t>Robotics in image Detection…………………..</w:t>
      </w:r>
      <w:r>
        <w:rPr>
          <w:rFonts w:ascii="Times New Roman" w:cs="Times New Roman" w:eastAsia="SimSun" w:hAnsi="Times New Roman" w:hint="default"/>
          <w:sz w:val="24"/>
          <w:szCs w:val="24"/>
        </w:rPr>
        <w:t>............................................</w:t>
      </w:r>
      <w:r>
        <w:rPr>
          <w:rFonts w:cs="Times New Roman" w:eastAsia="SimSun" w:hint="default"/>
          <w:sz w:val="24"/>
          <w:szCs w:val="24"/>
          <w:lang w:val="en-US"/>
        </w:rPr>
        <w:t>15</w:t>
      </w:r>
      <w:r>
        <w:rPr>
          <w:rFonts w:ascii="Times New Roman" w:cs="Times New Roman" w:eastAsia="SimSun" w:hAnsi="Times New Roman" w:hint="default"/>
          <w:sz w:val="24"/>
          <w:szCs w:val="24"/>
        </w:rPr>
        <w:br/>
      </w:r>
      <w:r>
        <w:rPr>
          <w:rFonts w:ascii="Times New Roman" w:cs="Times New Roman" w:eastAsia="SimSun" w:hAnsi="Times New Roman" w:hint="default"/>
          <w:sz w:val="24"/>
          <w:szCs w:val="24"/>
        </w:rPr>
        <w:t>Figure 4.1  </w:t>
      </w:r>
      <w:r>
        <w:rPr>
          <w:rFonts w:cs="Times New Roman" w:eastAsia="SimSun" w:hint="default"/>
          <w:sz w:val="24"/>
          <w:szCs w:val="24"/>
          <w:lang w:val="en-US"/>
        </w:rPr>
        <w:t>Robots in training and simulation…………….</w:t>
      </w:r>
      <w:r>
        <w:rPr>
          <w:rFonts w:ascii="Times New Roman" w:cs="Times New Roman" w:eastAsia="SimSun" w:hAnsi="Times New Roman" w:hint="default"/>
          <w:sz w:val="24"/>
          <w:szCs w:val="24"/>
        </w:rPr>
        <w:t>.............................................</w:t>
      </w:r>
      <w:r>
        <w:rPr>
          <w:rFonts w:cs="Times New Roman" w:eastAsia="SimSun" w:hint="default"/>
          <w:sz w:val="24"/>
          <w:szCs w:val="24"/>
          <w:lang w:val="en-US"/>
        </w:rPr>
        <w:t>15</w:t>
      </w:r>
      <w:r>
        <w:rPr>
          <w:rFonts w:cs="Times New Roman" w:hint="default"/>
          <w:b/>
          <w:bCs/>
          <w:sz w:val="24"/>
          <w:lang w:val="en-US"/>
        </w:rPr>
        <w:br w:type="page"/>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center"/>
        <w:textAlignment w:val="auto"/>
        <w:rPr>
          <w:rFonts w:cs="Times New Roman" w:hint="default"/>
          <w:b/>
          <w:bCs/>
          <w:sz w:val="24"/>
          <w:lang w:val="en-US"/>
        </w:rPr>
      </w:pPr>
      <w:r>
        <w:rPr>
          <w:rFonts w:cs="Times New Roman" w:hint="default"/>
          <w:b/>
          <w:bCs/>
          <w:sz w:val="24"/>
          <w:lang w:val="en-US"/>
        </w:rPr>
        <w:t>CHAPTER ONE</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center"/>
        <w:textAlignment w:val="auto"/>
        <w:rPr>
          <w:rFonts w:cs="Times New Roman" w:hint="default"/>
          <w:b/>
          <w:bCs/>
          <w:sz w:val="24"/>
          <w:lang w:val="en-US"/>
        </w:rPr>
      </w:pPr>
      <w:r>
        <w:rPr>
          <w:rFonts w:cs="Times New Roman" w:hint="default"/>
          <w:b/>
          <w:bCs/>
          <w:sz w:val="24"/>
          <w:lang w:val="en-US"/>
        </w:rPr>
        <w:t>INTRODUCTION AND BACKGROUND OF STUDY</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jc w:val="left"/>
        <w:textAlignment w:val="auto"/>
        <w:rPr>
          <w:rFonts w:hint="default"/>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eastAsia="SimSun" w:hAnsi="Times New Roman" w:hint="default"/>
          <w:b/>
          <w:bCs/>
          <w:sz w:val="24"/>
          <w:szCs w:val="24"/>
          <w:lang w:val="en-US"/>
        </w:rPr>
      </w:pPr>
      <w:r>
        <w:rPr>
          <w:rFonts w:cs="Times New Roman" w:eastAsia="SimSun" w:hint="default"/>
          <w:b/>
          <w:bCs/>
          <w:sz w:val="24"/>
          <w:szCs w:val="24"/>
          <w:lang w:val="en-US"/>
        </w:rPr>
        <w:t>1.1 Introduction</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eastAsia="SimSun" w:hAnsi="Times New Roman" w:hint="default"/>
          <w:sz w:val="24"/>
          <w:szCs w:val="24"/>
        </w:rPr>
      </w:pPr>
      <w:r>
        <w:rPr>
          <w:rFonts w:ascii="Times New Roman" w:cs="Times New Roman" w:eastAsia="SimSun" w:hAnsi="Times New Roman" w:hint="default"/>
          <w:sz w:val="24"/>
          <w:szCs w:val="24"/>
        </w:rPr>
        <w:t>The outburst of growth in technology not only results in the increase in efficiency of the current technology in use, but also the invention of many new technologies that is possible by utilizing the research and development done in the fields like that of imaging technology. The technology that has been researched upon and have been developed by scientists throughout the years are finally taking shape in front of our very own eyes. One of such technology is that of robots. They can put into reality countless acts and services that one can imagine, with the precision of a skilled human professional and with utmost quality too. Due to these traits in the field of robotics, it is very habitual of us human beings to utilize them in the field of medicine and especially in surgery and rehabilitation. One such splendid robot that is being used today in the field of medicine is the Da Vinci Surgical robot system. This robot has been very carefully designed and put together for in body that is, endoscopic processes. This robot is precise enough to reach parts of the body that need extreme care and very precise movements. Thus, it is being used in medicine and has completed many successful human surgeries.</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sz w:val="24"/>
          <w:szCs w:val="24"/>
          <w:lang w:val="en-US"/>
        </w:rPr>
      </w:pPr>
      <w:r>
        <w:rPr>
          <w:rFonts w:ascii="Times New Roman" w:cs="Times New Roman" w:eastAsia="SimSun" w:hAnsi="Times New Roman" w:hint="default"/>
          <w:sz w:val="24"/>
          <w:szCs w:val="24"/>
        </w:rPr>
        <w:t xml:space="preserve">One of the many benefits of employing a robot in surgical procedures is that they make in use the highest possible degree of precision, which humans can barely reach even after years of practice, which only a few human professionals can keep up with. Robot hands don’t shake, they don’t sweat that could cause a slip, and they can make or adapt their arms as small and as flexible as possible as the need arises to complete the task at hand. It also employs a series of sensors, actuators and imaging technologies , which allow it to see , sense , and move it’s fingers accordingly, which is certainly impossible to achieve my a medical professional. From these two examples that I have given, the use of robotics is certainly beyond medial surgery. A wonderful </w:t>
      </w:r>
      <w:r>
        <w:rPr/>
        <w:drawing>
          <wp:anchor distT="0" distB="0" distL="114300" distR="114300" simplePos="false" relativeHeight="3" behindDoc="true" locked="false" layoutInCell="true" allowOverlap="true">
            <wp:simplePos x="0" y="0"/>
            <wp:positionH relativeFrom="column">
              <wp:posOffset>581660</wp:posOffset>
            </wp:positionH>
            <wp:positionV relativeFrom="paragraph">
              <wp:posOffset>2066925</wp:posOffset>
            </wp:positionV>
            <wp:extent cx="4363085" cy="2825750"/>
            <wp:effectExtent l="0" t="0" r="37465" b="50800"/>
            <wp:wrapTight wrapText="bothSides">
              <wp:wrapPolygon edited="false">
                <wp:start x="0" y="0"/>
                <wp:lineTo x="0" y="21406"/>
                <wp:lineTo x="21503" y="21406"/>
                <wp:lineTo x="21503" y="0"/>
                <wp:lineTo x="0" y="0"/>
              </wp:wrapPolygon>
            </wp:wrapTight>
            <wp:docPr id="1027"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4363085" cy="2825750"/>
                    </a:xfrm>
                    <a:prstGeom prst="rect"/>
                    <a:ln>
                      <a:noFill/>
                    </a:ln>
                  </pic:spPr>
                </pic:pic>
              </a:graphicData>
            </a:graphic>
          </wp:anchor>
        </w:drawing>
      </w:r>
      <w:r>
        <w:rPr>
          <w:rFonts w:ascii="Times New Roman" w:cs="Times New Roman" w:eastAsia="SimSun" w:hAnsi="Times New Roman" w:hint="default"/>
          <w:sz w:val="24"/>
          <w:szCs w:val="24"/>
        </w:rPr>
        <w:t>example would be that of a French robotics organization named Aldebaran. This company has developed a little humanoid robot named NAO. Humanoid robots are those category of robots which look and perform like human beings. The robot NAO is currently being field tested to perform various tasks and is being experimented to help old people with their obligations and is also being tested to provide assistance to autistic kids and allow them to be in sync with their environment and society</w:t>
      </w:r>
      <w:r>
        <w:rPr>
          <w:rFonts w:cs="Times New Roman" w:eastAsia="SimSun" w:hint="default"/>
          <w:sz w:val="24"/>
          <w:szCs w:val="24"/>
          <w:lang w:val="en-US"/>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eastAsia="SimSu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ascii="Times New Roman" w:cs="Times New Roman" w:eastAsia="SimSu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ind w:firstLine="720" w:firstLineChars="0"/>
        <w:jc w:val="both"/>
        <w:textAlignment w:val="auto"/>
        <w:rPr>
          <w:rFonts w:ascii="Times New Roman" w:cs="Times New Roman" w:eastAsia="SimSu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ind w:left="2160" w:leftChars="0" w:firstLine="720" w:firstLineChars="0"/>
        <w:jc w:val="both"/>
        <w:textAlignment w:val="auto"/>
        <w:rPr>
          <w:rFonts w:ascii="Times New Roman" w:cs="Times New Roman" w:eastAsia="SimSun" w:hAnsi="Times New Roman" w:hint="default"/>
          <w:sz w:val="24"/>
          <w:szCs w:val="24"/>
        </w:rPr>
      </w:pPr>
      <w:r>
        <w:rPr>
          <w:rFonts w:ascii="Times New Roman" w:cs="Times New Roman" w:eastAsia="SimSun" w:hAnsi="Times New Roman" w:hint="default"/>
          <w:sz w:val="24"/>
          <w:szCs w:val="24"/>
        </w:rPr>
        <w:t>Fig. 1</w:t>
      </w:r>
      <w:r>
        <w:rPr>
          <w:rFonts w:cs="Times New Roman" w:eastAsia="SimSun" w:hint="default"/>
          <w:sz w:val="24"/>
          <w:szCs w:val="24"/>
          <w:lang w:val="en-US"/>
        </w:rPr>
        <w:t>.1</w:t>
      </w:r>
      <w:r>
        <w:rPr>
          <w:rFonts w:ascii="Times New Roman" w:cs="Times New Roman" w:eastAsia="SimSun" w:hAnsi="Times New Roman" w:hint="default"/>
          <w:sz w:val="24"/>
          <w:szCs w:val="24"/>
        </w:rPr>
        <w:t>. Da vinci system</w:t>
      </w:r>
    </w:p>
    <w:p>
      <w:pPr>
        <w:pStyle w:val="style0"/>
        <w:keepNext w:val="false"/>
        <w:keepLines w:val="false"/>
        <w:pageBreakBefore w:val="false"/>
        <w:widowControl/>
        <w:kinsoku/>
        <w:wordWrap/>
        <w:overflowPunct/>
        <w:topLinePunct w:val="false"/>
        <w:autoSpaceDE/>
        <w:autoSpaceDN/>
        <w:bidi w:val="false"/>
        <w:adjustRightInd/>
        <w:snapToGrid/>
        <w:spacing w:before="181" w:beforeLines="50" w:beforeAutospacing="false" w:after="0" w:afterAutospacing="false" w:lineRule="auto" w:line="480"/>
        <w:jc w:val="both"/>
        <w:textAlignment w:val="auto"/>
        <w:rPr>
          <w:rFonts w:cs="Times New Roman" w:eastAsia="SimSun" w:hint="default"/>
          <w:sz w:val="24"/>
          <w:szCs w:val="24"/>
          <w:lang w:val="en-US"/>
        </w:rPr>
      </w:pPr>
      <w:r>
        <w:rPr>
          <w:rFonts w:ascii="Times New Roman" w:cs="Times New Roman" w:eastAsia="SimSun" w:hAnsi="Times New Roman" w:hint="default"/>
          <w:sz w:val="24"/>
          <w:szCs w:val="24"/>
        </w:rPr>
        <w:t>Even though there is a lot of work that is being done in the field of robotics technology, still there are a lot of restrictions when it comes to developing and researching on robotics technology for healthcare. Some patients are very hesitant and don’t allow robots to operate on them. The only want a professional human surgeon to operate on them, even though it’s a fact that currently most robots are operated by a skilled human surgeon. Looking at a different side to the problem, some doctors do not like to operate a robot as they think that they are not able to immerse themselves in their task and that it gives them less comfort over the entire procedure. There is also a legal complexity at play here that binds every medical professional on the cautious use of robots. Medical lawsuits can already be very costly, difficult and a malpractice lawsuit involving a malfunctioning of a robot would make the entire case even more difficult to find out who or what is responsible in the end for causing that misfortune. Even though the robots are becoming very common around the hospitals in the entire world, it sometimes feels to me that neither the technology, nor the society around the world is ready for the next giant leap in the field, that is employing fully autonomous robot surgeons to operate on patients without any assistance from a human surgeon. This would require acceptance of robots in the society, along with technologies</w:t>
      </w:r>
      <w:r>
        <w:rPr>
          <w:rFonts w:cs="Times New Roman" w:eastAsia="SimSun" w:hint="default"/>
          <w:sz w:val="24"/>
          <w:szCs w:val="24"/>
          <w:lang w:val="en-US"/>
        </w:rPr>
        <w:t xml:space="preserve"> like artificial intelligence and machine learning.</w:t>
      </w:r>
    </w:p>
    <w:p>
      <w:pPr>
        <w:pStyle w:val="style0"/>
        <w:keepNext w:val="false"/>
        <w:keepLines w:val="false"/>
        <w:pageBreakBefore w:val="false"/>
        <w:widowControl/>
        <w:kinsoku/>
        <w:wordWrap/>
        <w:overflowPunct/>
        <w:topLinePunct w:val="false"/>
        <w:autoSpaceDE/>
        <w:autoSpaceDN/>
        <w:bidi w:val="false"/>
        <w:adjustRightInd/>
        <w:snapToGrid/>
        <w:spacing w:before="181" w:beforeLines="50" w:beforeAutospacing="false" w:after="0" w:afterAutospacing="false" w:lineRule="auto" w:line="480"/>
        <w:jc w:val="left"/>
        <w:textAlignment w:val="auto"/>
        <w:rPr>
          <w:rFonts w:cs="Times New Roman" w:eastAsia="SimSun" w:hint="default"/>
          <w:b/>
          <w:bCs/>
          <w:sz w:val="24"/>
          <w:szCs w:val="24"/>
          <w:lang w:val="en-US"/>
        </w:rPr>
      </w:pPr>
      <w:r>
        <w:rPr>
          <w:rFonts w:cs="Times New Roman" w:eastAsia="SimSun" w:hint="default"/>
          <w:b/>
          <w:bCs/>
          <w:sz w:val="24"/>
          <w:szCs w:val="24"/>
          <w:lang w:val="en-US"/>
        </w:rPr>
        <w:t>1.2 Significance on the use of robotics in health care</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b/>
          <w:bCs/>
          <w:sz w:val="24"/>
          <w:szCs w:val="24"/>
          <w:lang w:val="en-US"/>
        </w:rPr>
      </w:pPr>
      <w:r>
        <w:rPr>
          <w:rFonts w:ascii="Times New Roman" w:cs="Times New Roman" w:eastAsia="SimSun" w:hAnsi="Times New Roman" w:hint="default"/>
          <w:sz w:val="24"/>
          <w:szCs w:val="24"/>
        </w:rPr>
        <w:t>The integration of robotics in health care has transformed the way medical services are delivered. By combining advanced technology with medical expertise, robotics enhances the quality, safety, and efficiency of patient care. Its significance lies in its ability to support health professionals, improve outcomes, and expand access to medical services, making it a vital part of modern health care systems</w:t>
      </w:r>
      <w:r>
        <w:rPr>
          <w:rFonts w:ascii="SimSun" w:cs="SimSun" w:eastAsia="SimSun" w:hAnsi="SimSun"/>
          <w:sz w:val="24"/>
          <w:szCs w:val="24"/>
        </w:rPr>
        <w:t>.</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32" w:leftChars="0" w:right="0" w:hanging="432" w:firstLineChars="0"/>
        <w:jc w:val="both"/>
        <w:textAlignment w:val="auto"/>
        <w:rPr/>
      </w:pPr>
      <w:r>
        <w:t>Improves surgical precision and enables minimally invasive procedures</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Automates routine tasks like medication delivery and disinfection</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Reduces human error and increases efficiency</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Supports medical staff with physically demanding tasks</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Enables remote care through telepresence technology</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Assists in rehabilitation with personalized, consistent therapy</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rFonts w:hint="default"/>
          <w:lang w:val="en-US"/>
        </w:rPr>
      </w:pPr>
      <w:r>
        <w:t>Enhances diagnostics and medical imaging accurac</w:t>
      </w:r>
      <w:r>
        <w:rPr>
          <w:rFonts w:hint="default"/>
          <w:lang w:val="en-US"/>
        </w:rPr>
        <w:t>y</w:t>
      </w:r>
    </w:p>
    <w:p>
      <w:pPr>
        <w:pStyle w:val="style94"/>
        <w:keepNext w:val="false"/>
        <w:keepLines w:val="false"/>
        <w:pageBreakBefore w:val="false"/>
        <w:widowControl/>
        <w:numPr>
          <w:ilvl w:val="0"/>
          <w:numId w:val="1"/>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Reduces complications and hospital stays, leading to long-term cost savings</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b/>
          <w:bCs/>
          <w:lang w:val="en-US"/>
        </w:rPr>
      </w:pPr>
      <w:r>
        <w:rPr>
          <w:rFonts w:hint="default"/>
          <w:b/>
          <w:bCs/>
          <w:lang w:val="en-US"/>
        </w:rPr>
        <w:t>1.3 Application of Robotics in health care</w:t>
      </w:r>
    </w:p>
    <w:p>
      <w:pPr>
        <w:pStyle w:val="style94"/>
        <w:keepNext w:val="false"/>
        <w:keepLines w:val="false"/>
        <w:pageBreakBefore w:val="false"/>
        <w:widowControl/>
        <w:numPr>
          <w:ilvl w:val="0"/>
          <w:numId w:val="2"/>
        </w:numPr>
        <w:suppressLineNumbers w:val="false"/>
        <w:kinsoku/>
        <w:wordWrap/>
        <w:overflowPunct/>
        <w:topLinePunct w:val="false"/>
        <w:autoSpaceDE/>
        <w:autoSpaceDN/>
        <w:bidi w:val="false"/>
        <w:adjustRightInd/>
        <w:snapToGrid/>
        <w:spacing w:before="0" w:beforeAutospacing="false" w:after="0" w:afterAutospacing="false" w:lineRule="auto" w:line="480"/>
        <w:ind w:left="432" w:leftChars="0" w:right="0" w:hanging="432" w:firstLineChars="0"/>
        <w:jc w:val="both"/>
        <w:textAlignment w:val="auto"/>
        <w:rPr/>
      </w:pPr>
      <w:r>
        <w:rPr>
          <w:rStyle w:val="style87"/>
        </w:rPr>
        <w:t>Surgical robots</w:t>
      </w:r>
      <w:r>
        <w:rPr>
          <w:rStyle w:val="style87"/>
          <w:rFonts w:hint="default"/>
          <w:lang w:val="en-US"/>
        </w:rPr>
        <w:t xml:space="preserve">: </w:t>
      </w:r>
      <w:r>
        <w:t xml:space="preserve">Assist in performing precise and minimally invasive surgeries (e.g., the </w:t>
      </w:r>
      <w:r>
        <w:rPr>
          <w:rStyle w:val="style88"/>
        </w:rPr>
        <w:t>da Vinci Surgical System</w:t>
      </w:r>
      <w:r>
        <w:t>; Intuitive Surgical, 2020).</w:t>
      </w:r>
    </w:p>
    <w:p>
      <w:pPr>
        <w:pStyle w:val="style94"/>
        <w:keepNext w:val="false"/>
        <w:keepLines w:val="false"/>
        <w:pageBreakBefore w:val="false"/>
        <w:widowControl/>
        <w:numPr>
          <w:ilvl w:val="0"/>
          <w:numId w:val="2"/>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Rehabilitation robots</w:t>
      </w:r>
      <w:r>
        <w:rPr>
          <w:rStyle w:val="style87"/>
          <w:rFonts w:hint="default"/>
          <w:lang w:val="en-US"/>
        </w:rPr>
        <w:t xml:space="preserve">: </w:t>
      </w:r>
      <w:r>
        <w:t xml:space="preserve">Support patients in physical therapy and mobility recovery (Louie &amp; Eng, </w:t>
      </w:r>
      <w:r>
        <w:rPr>
          <w:rStyle w:val="style88"/>
        </w:rPr>
        <w:t>Journal of NeuroEngineering and Rehabilitation</w:t>
      </w:r>
      <w:r>
        <w:t>, 2016).</w:t>
      </w:r>
    </w:p>
    <w:p>
      <w:pPr>
        <w:pStyle w:val="style94"/>
        <w:keepNext w:val="false"/>
        <w:keepLines w:val="false"/>
        <w:pageBreakBefore w:val="false"/>
        <w:widowControl/>
        <w:numPr>
          <w:ilvl w:val="0"/>
          <w:numId w:val="2"/>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Telepresence robots</w:t>
      </w:r>
      <w:r>
        <w:rPr>
          <w:rStyle w:val="style87"/>
          <w:rFonts w:hint="default"/>
          <w:lang w:val="en-US"/>
        </w:rPr>
        <w:t>:</w:t>
      </w:r>
      <w:r>
        <w:t xml:space="preserve"> Enable remote consultations and monitoring by doctors, especially in rural or quarantine settings.</w:t>
      </w:r>
    </w:p>
    <w:p>
      <w:pPr>
        <w:pStyle w:val="style94"/>
        <w:keepNext w:val="false"/>
        <w:keepLines w:val="false"/>
        <w:pageBreakBefore w:val="false"/>
        <w:widowControl/>
        <w:numPr>
          <w:ilvl w:val="0"/>
          <w:numId w:val="2"/>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Hospital logistics robot</w:t>
      </w:r>
      <w:r>
        <w:rPr>
          <w:rStyle w:val="style87"/>
          <w:b/>
          <w:bCs/>
        </w:rPr>
        <w:t>s</w:t>
      </w:r>
      <w:r>
        <w:rPr>
          <w:rFonts w:hint="default"/>
          <w:b/>
          <w:bCs/>
          <w:lang w:val="en-US"/>
        </w:rPr>
        <w:t xml:space="preserve">: </w:t>
      </w:r>
      <w:r>
        <w:t xml:space="preserve"> Transport medications, supplies, and equipment within facilities, improving efficiency.</w:t>
      </w:r>
    </w:p>
    <w:p>
      <w:pPr>
        <w:pStyle w:val="style94"/>
        <w:keepNext w:val="false"/>
        <w:keepLines w:val="false"/>
        <w:pageBreakBefore w:val="false"/>
        <w:widowControl/>
        <w:numPr>
          <w:ilvl w:val="0"/>
          <w:numId w:val="2"/>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Disinfection robot</w:t>
      </w:r>
      <w:r>
        <w:rPr>
          <w:rStyle w:val="style87"/>
          <w:b/>
          <w:bCs/>
        </w:rPr>
        <w:t>s</w:t>
      </w:r>
      <w:r>
        <w:rPr>
          <w:b/>
          <w:bCs/>
        </w:rPr>
        <w:t xml:space="preserve"> </w:t>
      </w:r>
      <w:r>
        <w:rPr>
          <w:rFonts w:hint="default"/>
          <w:b/>
          <w:bCs/>
          <w:lang w:val="en-US"/>
        </w:rPr>
        <w:t xml:space="preserve">: </w:t>
      </w:r>
      <w:r>
        <w:t xml:space="preserve">Use UV light or chemicals to sterilize hospital environments (e.g., </w:t>
      </w:r>
      <w:r>
        <w:rPr>
          <w:rStyle w:val="style88"/>
        </w:rPr>
        <w:t>Xenex LightStrike</w:t>
      </w:r>
      <w:r>
        <w:t xml:space="preserve">; Nerandzic et al., </w:t>
      </w:r>
      <w:r>
        <w:rPr>
          <w:rStyle w:val="style88"/>
        </w:rPr>
        <w:t>American Journal of Infection Control</w:t>
      </w:r>
      <w:r>
        <w:t>, 2015).</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181" w:beforeLines="50" w:beforeAutospacing="false" w:after="0" w:afterAutospacing="false" w:lineRule="auto" w:line="480"/>
        <w:ind w:leftChars="0" w:right="0" w:rightChars="0"/>
        <w:jc w:val="both"/>
        <w:textAlignment w:val="auto"/>
        <w:rPr>
          <w:rFonts w:hint="default"/>
          <w:b/>
          <w:bCs/>
          <w:lang w:val="en-US"/>
        </w:rPr>
      </w:pPr>
      <w:r>
        <w:rPr>
          <w:rFonts w:hint="default"/>
          <w:b/>
          <w:bCs/>
          <w:lang w:val="en-US"/>
        </w:rPr>
        <w:t>1.4 Strength and Weakness on the use of Robotics in health care</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ascii="Times New Roman" w:cs="Times New Roman" w:hAnsi="Times New Roman" w:hint="default"/>
          <w:b w:val="false"/>
          <w:bCs w:val="false"/>
          <w:lang w:val="en-US"/>
        </w:rPr>
      </w:pPr>
      <w:r>
        <w:rPr>
          <w:rFonts w:ascii="Times New Roman" w:cs="Times New Roman" w:eastAsia="SimSun" w:hAnsi="Times New Roman" w:hint="default"/>
          <w:sz w:val="24"/>
          <w:szCs w:val="24"/>
        </w:rPr>
        <w:t>The use of robotics in health care brings numerous benefits, but it also comes with its own set of challenges. While robotic systems can enhance precision, efficiency, and patient care, they also introduce concerns related to costs, training, and adaptability.</w:t>
      </w:r>
      <w:r>
        <w:rPr>
          <w:rFonts w:cs="Times New Roman" w:eastAsia="SimSun" w:hint="default"/>
          <w:sz w:val="24"/>
          <w:szCs w:val="24"/>
          <w:lang w:val="en-US"/>
        </w:rPr>
        <w:t xml:space="preserve"> </w:t>
      </w:r>
      <w:r>
        <w:rPr>
          <w:rFonts w:ascii="Times New Roman" w:cs="Times New Roman" w:eastAsia="SimSun" w:hAnsi="Times New Roman" w:hint="default"/>
          <w:sz w:val="24"/>
          <w:szCs w:val="24"/>
        </w:rPr>
        <w:t xml:space="preserve">Louie, D. R., &amp; Eng, J. J. (2016). </w:t>
      </w:r>
      <w:r>
        <w:rPr>
          <w:rStyle w:val="style88"/>
          <w:rFonts w:ascii="Times New Roman" w:cs="Times New Roman" w:eastAsia="SimSun" w:hAnsi="Times New Roman" w:hint="default"/>
          <w:sz w:val="24"/>
          <w:szCs w:val="24"/>
        </w:rPr>
        <w:t>Rehabilitation robots for patients with stroke: The role of robotic technologies in neurorehabilitation</w:t>
      </w:r>
      <w:r>
        <w:rPr>
          <w:rFonts w:ascii="Times New Roman" w:cs="Times New Roman" w:eastAsia="SimSun" w:hAnsi="Times New Roman" w:hint="default"/>
          <w:sz w:val="24"/>
          <w:szCs w:val="24"/>
        </w:rPr>
        <w:t>. Journal of NeuroEngineering and Rehabilitation, 13(1), 18. Understanding both the strengths and weaknesses of robotics is essential for determining how best to integrate this technology into the health care system.</w:t>
      </w:r>
      <w:r>
        <w:rPr>
          <w:rFonts w:cs="Times New Roman" w:eastAsia="SimSun" w:hint="default"/>
          <w:sz w:val="24"/>
          <w:szCs w:val="24"/>
          <w:lang w:val="en-US"/>
        </w:rPr>
        <w:t xml:space="preserve"> Lets have a glance at them in a concise manner.</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260"/>
        <w:ind w:left="0" w:right="0"/>
        <w:jc w:val="both"/>
        <w:textAlignment w:val="auto"/>
        <w:rPr/>
      </w:pPr>
      <w:r>
        <w:rPr>
          <w:rStyle w:val="style87"/>
        </w:rPr>
        <w:t>Strengths</w:t>
      </w:r>
    </w:p>
    <w:p>
      <w:pPr>
        <w:pStyle w:val="style94"/>
        <w:keepNext w:val="false"/>
        <w:keepLines w:val="false"/>
        <w:pageBreakBefore w:val="false"/>
        <w:widowControl/>
        <w:numPr>
          <w:ilvl w:val="0"/>
          <w:numId w:val="3"/>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High precision and accuracy</w:t>
      </w:r>
    </w:p>
    <w:p>
      <w:pPr>
        <w:pStyle w:val="style94"/>
        <w:keepNext w:val="false"/>
        <w:keepLines w:val="false"/>
        <w:pageBreakBefore w:val="false"/>
        <w:widowControl/>
        <w:numPr>
          <w:ilvl w:val="0"/>
          <w:numId w:val="3"/>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Minimally invasive procedures</w:t>
      </w:r>
    </w:p>
    <w:p>
      <w:pPr>
        <w:pStyle w:val="style94"/>
        <w:keepNext w:val="false"/>
        <w:keepLines w:val="false"/>
        <w:pageBreakBefore w:val="false"/>
        <w:widowControl/>
        <w:numPr>
          <w:ilvl w:val="0"/>
          <w:numId w:val="3"/>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24/7 availability</w:t>
      </w:r>
    </w:p>
    <w:p>
      <w:pPr>
        <w:pStyle w:val="style94"/>
        <w:keepNext w:val="false"/>
        <w:keepLines w:val="false"/>
        <w:pageBreakBefore w:val="false"/>
        <w:widowControl/>
        <w:numPr>
          <w:ilvl w:val="0"/>
          <w:numId w:val="3"/>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Improved efficiency</w:t>
      </w:r>
    </w:p>
    <w:p>
      <w:pPr>
        <w:pStyle w:val="style94"/>
        <w:keepNext w:val="false"/>
        <w:keepLines w:val="false"/>
        <w:pageBreakBefore w:val="false"/>
        <w:widowControl/>
        <w:numPr>
          <w:ilvl w:val="0"/>
          <w:numId w:val="3"/>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Remote access to care</w:t>
      </w:r>
    </w:p>
    <w:p>
      <w:pPr>
        <w:pStyle w:val="style94"/>
        <w:keepNext w:val="false"/>
        <w:keepLines w:val="false"/>
        <w:pageBreakBefore w:val="false"/>
        <w:widowControl/>
        <w:numPr>
          <w:ilvl w:val="0"/>
          <w:numId w:val="3"/>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Enhanced patient safety</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ind w:left="0" w:right="0"/>
        <w:jc w:val="both"/>
        <w:textAlignment w:val="auto"/>
        <w:rPr/>
      </w:pPr>
      <w:r>
        <w:rPr>
          <w:rStyle w:val="style87"/>
        </w:rPr>
        <w:t>Weaknesses:</w:t>
      </w:r>
    </w:p>
    <w:p>
      <w:pPr>
        <w:pStyle w:val="style94"/>
        <w:keepNext w:val="false"/>
        <w:keepLines w:val="false"/>
        <w:pageBreakBefore w:val="false"/>
        <w:widowControl/>
        <w:numPr>
          <w:ilvl w:val="0"/>
          <w:numId w:val="4"/>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High initial cost</w:t>
      </w:r>
    </w:p>
    <w:p>
      <w:pPr>
        <w:pStyle w:val="style94"/>
        <w:keepNext w:val="false"/>
        <w:keepLines w:val="false"/>
        <w:pageBreakBefore w:val="false"/>
        <w:widowControl/>
        <w:numPr>
          <w:ilvl w:val="0"/>
          <w:numId w:val="4"/>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Technical limitations</w:t>
      </w:r>
    </w:p>
    <w:p>
      <w:pPr>
        <w:pStyle w:val="style94"/>
        <w:keepNext w:val="false"/>
        <w:keepLines w:val="false"/>
        <w:pageBreakBefore w:val="false"/>
        <w:widowControl/>
        <w:numPr>
          <w:ilvl w:val="0"/>
          <w:numId w:val="4"/>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Training requirements</w:t>
      </w:r>
    </w:p>
    <w:p>
      <w:pPr>
        <w:pStyle w:val="style94"/>
        <w:keepNext w:val="false"/>
        <w:keepLines w:val="false"/>
        <w:pageBreakBefore w:val="false"/>
        <w:widowControl/>
        <w:numPr>
          <w:ilvl w:val="0"/>
          <w:numId w:val="4"/>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Limited adaptability</w:t>
      </w:r>
    </w:p>
    <w:p>
      <w:pPr>
        <w:pStyle w:val="style94"/>
        <w:keepNext w:val="false"/>
        <w:keepLines w:val="false"/>
        <w:pageBreakBefore w:val="false"/>
        <w:widowControl/>
        <w:numPr>
          <w:ilvl w:val="0"/>
          <w:numId w:val="4"/>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Job displacement concerns</w:t>
      </w:r>
    </w:p>
    <w:p>
      <w:pPr>
        <w:pStyle w:val="style94"/>
        <w:keepNext w:val="false"/>
        <w:keepLines w:val="false"/>
        <w:pageBreakBefore w:val="false"/>
        <w:widowControl/>
        <w:numPr>
          <w:ilvl w:val="0"/>
          <w:numId w:val="4"/>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t>Ethical and legal issues</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361" w:beforeLines="100" w:beforeAutospacing="false" w:after="0" w:afterAutospacing="false" w:lineRule="auto" w:line="480"/>
        <w:ind w:leftChars="0" w:right="0" w:rightChars="0"/>
        <w:jc w:val="both"/>
        <w:textAlignment w:val="auto"/>
        <w:rPr>
          <w:rFonts w:hint="default"/>
          <w:b/>
          <w:bCs/>
          <w:lang w:val="en-US"/>
        </w:rPr>
      </w:pPr>
      <w:r>
        <w:rPr>
          <w:rFonts w:hint="default"/>
          <w:b/>
          <w:bCs/>
          <w:lang w:val="en-US"/>
        </w:rPr>
        <w:t>1.5 Definition of terms</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Robotics</w:t>
      </w:r>
      <w:r>
        <w:t>: The branch of technology that involves the design, construction, operation, and use of robots, particularly for tasks that would otherwise require human intervention.</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Surgical Robotics</w:t>
      </w:r>
      <w:r>
        <w:t xml:space="preserve">: Robotic systems used to assist in performing surgeries, enhancing precision, and enabling minimally invasive techniques. Examples include the </w:t>
      </w:r>
      <w:r>
        <w:rPr>
          <w:rStyle w:val="style88"/>
        </w:rPr>
        <w:t>da Vinci Surgical System</w:t>
      </w:r>
      <w:r>
        <w:t>.</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Telemedicine</w:t>
      </w:r>
      <w:r>
        <w:t>: The remote diagnosis and treatment of patients through telecommunications technology, including video consultations and robotic systems for remote care.</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Rehabilitation Robots</w:t>
      </w:r>
      <w:r>
        <w:t>: Robots designed to assist in the rehabilitation process, often helping patients recover movement or strength after injuries or surgeries, typically through robotic exoskeletons or therapy robots.</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Exoskeletons</w:t>
      </w:r>
      <w:r>
        <w:t>: Wearable robotic devices that assist individuals with mobility impairments by providing external support for walking or standing.</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AI in Robotics</w:t>
      </w:r>
      <w:r>
        <w:t>: The integration of artificial intelligence (AI) into robotic systems to enable decision-making, pattern recognition, and autonomous actions in medical settings.</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Disinfection Robots</w:t>
      </w:r>
      <w:r>
        <w:t>: Robots used in hospitals and healthcare settings to disinfect surfaces, often using UV light or chemical sprays to kill pathogens and reduce infection risks.</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Robotic Prosthetics</w:t>
      </w:r>
      <w:r>
        <w:t>: Artificial limbs or body parts controlled by robotic systems, designed to replace lost limbs with advanced functionality and mobility.</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Hospital Logistics Robots</w:t>
      </w:r>
      <w:r>
        <w:t>: Autonomous robots used to transport supplies, medications, or equipment throughout healthcare facilities, improving workflow efficiency.</w:t>
      </w:r>
    </w:p>
    <w:p>
      <w:pPr>
        <w:pStyle w:val="style94"/>
        <w:keepNext w:val="false"/>
        <w:keepLines w:val="false"/>
        <w:pageBreakBefore w:val="false"/>
        <w:widowControl/>
        <w:numPr>
          <w:ilvl w:val="0"/>
          <w:numId w:val="5"/>
        </w:numPr>
        <w:suppressLineNumbers w:val="false"/>
        <w:kinsoku/>
        <w:wordWrap/>
        <w:overflowPunct/>
        <w:topLinePunct w:val="false"/>
        <w:autoSpaceDE/>
        <w:autoSpaceDN/>
        <w:bidi w:val="false"/>
        <w:adjustRightInd/>
        <w:snapToGrid/>
        <w:spacing w:before="0" w:beforeAutospacing="false" w:after="0" w:afterAutospacing="false" w:lineRule="auto" w:line="480"/>
        <w:ind w:left="425" w:leftChars="0" w:right="0" w:hanging="425" w:firstLineChars="0"/>
        <w:jc w:val="both"/>
        <w:textAlignment w:val="auto"/>
        <w:rPr/>
      </w:pPr>
      <w:r>
        <w:rPr>
          <w:rStyle w:val="style87"/>
        </w:rPr>
        <w:t>Telepresence Robots</w:t>
      </w:r>
      <w:r>
        <w:t>: Robots that enable remote communication and monitoring by allowing healthcare providers to virtually interact with patients, often used in rural or underserved areas.</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textAlignment w:val="auto"/>
        <w:rPr>
          <w:rFonts w:hint="default"/>
          <w:lang w:val="en-US"/>
        </w:rPr>
      </w:pPr>
      <w:r>
        <w:rPr>
          <w:rFonts w:hint="default"/>
          <w:lang w:val="en-US"/>
        </w:rPr>
        <w:br w:type="page"/>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center"/>
        <w:textAlignment w:val="auto"/>
        <w:rPr>
          <w:rFonts w:hint="default"/>
          <w:b/>
          <w:bCs/>
          <w:lang w:val="en-US"/>
        </w:rPr>
      </w:pPr>
      <w:r>
        <w:rPr>
          <w:rFonts w:hint="default"/>
          <w:b/>
          <w:bCs/>
          <w:lang w:val="en-US"/>
        </w:rPr>
        <w:t>CHAPTER TWO</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center"/>
        <w:textAlignment w:val="auto"/>
        <w:rPr>
          <w:rFonts w:hint="default"/>
          <w:b/>
          <w:bCs/>
          <w:lang w:val="en-US"/>
        </w:rPr>
      </w:pPr>
      <w:r>
        <w:rPr>
          <w:rFonts w:hint="default"/>
          <w:b/>
          <w:bCs/>
          <w:lang w:val="en-US"/>
        </w:rPr>
        <w:t>LITERATURE REVIEW</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b/>
          <w:bCs/>
          <w:lang w:val="en-US"/>
        </w:rPr>
      </w:pPr>
      <w:r>
        <w:rPr>
          <w:rFonts w:hint="default"/>
          <w:b/>
          <w:bCs/>
          <w:lang w:val="en-US"/>
        </w:rPr>
        <w:t>2.1 Background of study</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pPr>
      <w:r>
        <w:t>The integration of robotics into health care has revolutionized medical practices, offering innovative solutions to improve patient outcomes, efficiency, and access to care. Over the past few decades, robotics has been applied in various domains of health care, from surgery and rehabilitation to patient care and logistics. This technological advancement is driven by the need to address challenges such as rising healthcare costs, the increasing demand for quality care, and the shortage of medical professionals in certain areas (Dollar &amp; Herr, 2008; Brynjolfsson &amp; McAfee, 2014).</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pPr>
      <w:r>
        <w:t xml:space="preserve">Surgical robots, such as the </w:t>
      </w:r>
      <w:r>
        <w:rPr>
          <w:rStyle w:val="style88"/>
        </w:rPr>
        <w:t>da Vinci Surgical System</w:t>
      </w:r>
      <w:r>
        <w:t>, have enabled more precise and minimally invasive procedures, leading to shorter recovery times and reduced complications (Intuitive Surgical, 2020). Similarly, rehabilitation robots assist in the recovery of patients with physical impairments, while robotic prosthetics offer enhanced functionality for individuals with limb loss (Louie &amp; Eng, 2016; Smith &amp; Rosen, 2017). The rise of telepresence and telemedicine robots has also improved access to care, particularly for patients in remote or underserved regions (Canny et al., 2020).</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pPr>
      <w:r>
        <w:t>Despite these advancements, the widespread adoption of robotics in health care faces several challenges, including high costs, the need for specialized training, and ethical concerns surrounding automation (DeRoeck et al., 2019; Lin, Abney, &amp; Bekey, 2011). Understanding the strengths and weaknesses of robotics in healthcare is essential for optimizing its use and addressing potential limitations.</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lang w:val="en-US"/>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b/>
          <w:bCs/>
          <w:lang w:val="en-US"/>
        </w:rPr>
      </w:pPr>
      <w:r>
        <w:rPr>
          <w:rFonts w:hint="default"/>
          <w:b/>
          <w:bCs/>
          <w:lang w:val="en-US"/>
        </w:rPr>
        <w:t>2.2 History on the use of robotics in the health sector</w:t>
      </w:r>
    </w:p>
    <w:p>
      <w:pPr>
        <w:pStyle w:val="style3"/>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480"/>
        <w:textAlignment w:val="auto"/>
        <w:rPr>
          <w:rFonts w:ascii="Times New Roman" w:cs="Times New Roman" w:hAnsi="Times New Roman" w:hint="default"/>
          <w:b/>
          <w:bCs/>
          <w:sz w:val="24"/>
          <w:szCs w:val="24"/>
          <w:u w:val="single"/>
          <w:lang w:val="en-US"/>
        </w:rPr>
      </w:pPr>
      <w:r>
        <w:rPr>
          <w:rStyle w:val="style87"/>
          <w:rFonts w:ascii="Times New Roman" w:cs="Times New Roman" w:hAnsi="Times New Roman" w:hint="default"/>
          <w:b/>
          <w:bCs/>
          <w:sz w:val="24"/>
          <w:szCs w:val="24"/>
          <w:u w:val="single"/>
        </w:rPr>
        <w:t>1960s: Early Development</w:t>
      </w:r>
      <w:r>
        <w:rPr>
          <w:rStyle w:val="style87"/>
          <w:rFonts w:ascii="Times New Roman" w:cs="Times New Roman" w:hAnsi="Times New Roman" w:hint="default"/>
          <w:b/>
          <w:bCs/>
          <w:sz w:val="24"/>
          <w:szCs w:val="24"/>
          <w:u w:val="single"/>
          <w:lang w:val="en-US"/>
        </w:rPr>
        <w:t>:</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rFonts w:ascii="Times New Roman" w:cs="Times New Roman" w:hAnsi="Times New Roman" w:hint="default"/>
          <w:sz w:val="24"/>
          <w:szCs w:val="24"/>
        </w:rPr>
      </w:pPr>
      <w:r>
        <w:rPr>
          <w:rFonts w:ascii="Times New Roman" w:cs="Times New Roman" w:hAnsi="Times New Roman" w:hint="default"/>
          <w:sz w:val="24"/>
          <w:szCs w:val="24"/>
        </w:rPr>
        <w:t xml:space="preserve">In the </w:t>
      </w:r>
      <w:r>
        <w:rPr>
          <w:rStyle w:val="style87"/>
          <w:rFonts w:ascii="Times New Roman" w:cs="Times New Roman" w:hAnsi="Times New Roman" w:hint="default"/>
          <w:sz w:val="24"/>
          <w:szCs w:val="24"/>
        </w:rPr>
        <w:t>1960s</w:t>
      </w:r>
      <w:r>
        <w:rPr>
          <w:rFonts w:ascii="Times New Roman" w:cs="Times New Roman" w:hAnsi="Times New Roman" w:hint="default"/>
          <w:sz w:val="24"/>
          <w:szCs w:val="24"/>
        </w:rPr>
        <w:t xml:space="preserve">, the first steps toward robotics in healthcare were made with the development of the </w:t>
      </w:r>
      <w:r>
        <w:rPr>
          <w:rStyle w:val="style88"/>
          <w:rFonts w:ascii="Times New Roman" w:cs="Times New Roman" w:hAnsi="Times New Roman" w:hint="default"/>
          <w:sz w:val="24"/>
          <w:szCs w:val="24"/>
        </w:rPr>
        <w:t>Arthrobot</w:t>
      </w:r>
      <w:r>
        <w:rPr>
          <w:rFonts w:ascii="Times New Roman" w:cs="Times New Roman" w:hAnsi="Times New Roman" w:hint="default"/>
          <w:sz w:val="24"/>
          <w:szCs w:val="24"/>
        </w:rPr>
        <w:t xml:space="preserve"> (1969), a system to assist with joint surgery (Schelling, 1969). Around the same time, </w:t>
      </w:r>
      <w:r>
        <w:rPr>
          <w:rStyle w:val="style87"/>
          <w:rFonts w:ascii="Times New Roman" w:cs="Times New Roman" w:hAnsi="Times New Roman" w:hint="default"/>
          <w:sz w:val="24"/>
          <w:szCs w:val="24"/>
        </w:rPr>
        <w:t>Dr. Michael DeBakey</w:t>
      </w:r>
      <w:r>
        <w:rPr>
          <w:rFonts w:ascii="Times New Roman" w:cs="Times New Roman" w:hAnsi="Times New Roman" w:hint="default"/>
          <w:sz w:val="24"/>
          <w:szCs w:val="24"/>
        </w:rPr>
        <w:t xml:space="preserve"> introduced robotic technology for heart surgery (DeBakey, 1962). These early innovations laid the foundation for future medical robots, though their use was still experimental.</w:t>
      </w:r>
    </w:p>
    <w:p>
      <w:pPr>
        <w:pStyle w:val="style3"/>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480"/>
        <w:jc w:val="both"/>
        <w:textAlignment w:val="auto"/>
        <w:rPr>
          <w:rFonts w:ascii="Times New Roman" w:cs="Times New Roman" w:hAnsi="Times New Roman" w:hint="default"/>
          <w:sz w:val="24"/>
          <w:szCs w:val="24"/>
          <w:u w:val="single"/>
        </w:rPr>
      </w:pPr>
      <w:r>
        <w:rPr>
          <w:rStyle w:val="style87"/>
          <w:rFonts w:ascii="Times New Roman" w:cs="Times New Roman" w:hAnsi="Times New Roman" w:hint="default"/>
          <w:b/>
          <w:bCs/>
          <w:sz w:val="24"/>
          <w:szCs w:val="24"/>
          <w:u w:val="single"/>
        </w:rPr>
        <w:t>1970s-1980s: Surgical Robotics and Robotic Arms</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rFonts w:ascii="Times New Roman" w:cs="Times New Roman" w:hAnsi="Times New Roman" w:hint="default"/>
          <w:sz w:val="24"/>
          <w:szCs w:val="24"/>
        </w:rPr>
      </w:pPr>
      <w:r>
        <w:rPr>
          <w:rFonts w:ascii="Times New Roman" w:cs="Times New Roman" w:hAnsi="Times New Roman" w:hint="default"/>
          <w:sz w:val="24"/>
          <w:szCs w:val="24"/>
        </w:rPr>
        <w:t xml:space="preserve">During the </w:t>
      </w:r>
      <w:r>
        <w:rPr>
          <w:rStyle w:val="style87"/>
          <w:rFonts w:ascii="Times New Roman" w:cs="Times New Roman" w:hAnsi="Times New Roman" w:hint="default"/>
          <w:sz w:val="24"/>
          <w:szCs w:val="24"/>
        </w:rPr>
        <w:t>1970s</w:t>
      </w:r>
      <w:r>
        <w:rPr>
          <w:rFonts w:ascii="Times New Roman" w:cs="Times New Roman" w:hAnsi="Times New Roman" w:hint="default"/>
          <w:sz w:val="24"/>
          <w:szCs w:val="24"/>
        </w:rPr>
        <w:t xml:space="preserve"> and </w:t>
      </w:r>
      <w:r>
        <w:rPr>
          <w:rStyle w:val="style87"/>
          <w:rFonts w:ascii="Times New Roman" w:cs="Times New Roman" w:hAnsi="Times New Roman" w:hint="default"/>
          <w:sz w:val="24"/>
          <w:szCs w:val="24"/>
        </w:rPr>
        <w:t>1980s</w:t>
      </w:r>
      <w:r>
        <w:rPr>
          <w:rFonts w:ascii="Times New Roman" w:cs="Times New Roman" w:hAnsi="Times New Roman" w:hint="default"/>
          <w:sz w:val="24"/>
          <w:szCs w:val="24"/>
        </w:rPr>
        <w:t xml:space="preserve">, robotic arms began to gain attention. The </w:t>
      </w:r>
      <w:r>
        <w:rPr>
          <w:rStyle w:val="style88"/>
          <w:rFonts w:ascii="Times New Roman" w:cs="Times New Roman" w:hAnsi="Times New Roman" w:hint="default"/>
          <w:sz w:val="24"/>
          <w:szCs w:val="24"/>
        </w:rPr>
        <w:t>Robodoc</w:t>
      </w:r>
      <w:r>
        <w:rPr>
          <w:rFonts w:ascii="Times New Roman" w:cs="Times New Roman" w:hAnsi="Times New Roman" w:hint="default"/>
          <w:sz w:val="24"/>
          <w:szCs w:val="24"/>
        </w:rPr>
        <w:t xml:space="preserve"> system (1989) was designed for hip replacement surgeries, marking the first use of robots for bone cutting (Taylor et al., 1989). The </w:t>
      </w:r>
      <w:r>
        <w:rPr>
          <w:rStyle w:val="style87"/>
          <w:rFonts w:ascii="Times New Roman" w:cs="Times New Roman" w:hAnsi="Times New Roman" w:hint="default"/>
          <w:sz w:val="24"/>
          <w:szCs w:val="24"/>
        </w:rPr>
        <w:t>PUMA 560</w:t>
      </w:r>
      <w:r>
        <w:rPr>
          <w:rFonts w:ascii="Times New Roman" w:cs="Times New Roman" w:hAnsi="Times New Roman" w:hint="default"/>
          <w:sz w:val="24"/>
          <w:szCs w:val="24"/>
        </w:rPr>
        <w:t xml:space="preserve">, used in </w:t>
      </w:r>
      <w:r>
        <w:rPr>
          <w:rStyle w:val="style87"/>
          <w:rFonts w:ascii="Times New Roman" w:cs="Times New Roman" w:hAnsi="Times New Roman" w:hint="default"/>
          <w:sz w:val="24"/>
          <w:szCs w:val="24"/>
        </w:rPr>
        <w:t>1985</w:t>
      </w:r>
      <w:r>
        <w:rPr>
          <w:rFonts w:ascii="Times New Roman" w:cs="Times New Roman" w:hAnsi="Times New Roman" w:hint="default"/>
          <w:sz w:val="24"/>
          <w:szCs w:val="24"/>
        </w:rPr>
        <w:t xml:space="preserve"> for brain biopsies, demonstrated the potential of robotic arms in neurosurgery, providing precise control for delicate procedures (Caldwell et al., 1985).</w:t>
      </w:r>
    </w:p>
    <w:p>
      <w:pPr>
        <w:pStyle w:val="style3"/>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480"/>
        <w:jc w:val="both"/>
        <w:textAlignment w:val="auto"/>
        <w:rPr>
          <w:rFonts w:ascii="Times New Roman" w:cs="Times New Roman" w:hAnsi="Times New Roman" w:hint="default"/>
          <w:sz w:val="24"/>
          <w:szCs w:val="24"/>
          <w:u w:val="single"/>
        </w:rPr>
      </w:pPr>
      <w:r>
        <w:rPr>
          <w:rStyle w:val="style87"/>
          <w:rFonts w:ascii="Times New Roman" w:cs="Times New Roman" w:hAnsi="Times New Roman" w:hint="default"/>
          <w:b/>
          <w:bCs/>
          <w:sz w:val="24"/>
          <w:szCs w:val="24"/>
          <w:u w:val="single"/>
        </w:rPr>
        <w:t>1990s: Advancements in Surgical Systems</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rFonts w:ascii="Times New Roman" w:cs="Times New Roman" w:hAnsi="Times New Roman" w:hint="default"/>
          <w:sz w:val="24"/>
          <w:szCs w:val="24"/>
        </w:rPr>
      </w:pPr>
      <w:r>
        <w:rPr>
          <w:rFonts w:ascii="Times New Roman" w:cs="Times New Roman" w:hAnsi="Times New Roman" w:hint="default"/>
          <w:sz w:val="24"/>
          <w:szCs w:val="24"/>
        </w:rPr>
        <w:t xml:space="preserve">The </w:t>
      </w:r>
      <w:r>
        <w:rPr>
          <w:rStyle w:val="style87"/>
          <w:rFonts w:ascii="Times New Roman" w:cs="Times New Roman" w:hAnsi="Times New Roman" w:hint="default"/>
          <w:sz w:val="24"/>
          <w:szCs w:val="24"/>
        </w:rPr>
        <w:t>1990s</w:t>
      </w:r>
      <w:r>
        <w:rPr>
          <w:rFonts w:ascii="Times New Roman" w:cs="Times New Roman" w:hAnsi="Times New Roman" w:hint="default"/>
          <w:sz w:val="24"/>
          <w:szCs w:val="24"/>
        </w:rPr>
        <w:t xml:space="preserve"> saw significant developments with the creation of the </w:t>
      </w:r>
      <w:r>
        <w:rPr>
          <w:rStyle w:val="style87"/>
          <w:rFonts w:ascii="Times New Roman" w:cs="Times New Roman" w:hAnsi="Times New Roman" w:hint="default"/>
          <w:sz w:val="24"/>
          <w:szCs w:val="24"/>
        </w:rPr>
        <w:t>da Vinci Surgical System</w:t>
      </w:r>
      <w:r>
        <w:rPr>
          <w:rFonts w:ascii="Times New Roman" w:cs="Times New Roman" w:hAnsi="Times New Roman" w:hint="default"/>
          <w:sz w:val="24"/>
          <w:szCs w:val="24"/>
        </w:rPr>
        <w:t xml:space="preserve"> by Intuitive Surgical in </w:t>
      </w:r>
      <w:r>
        <w:rPr>
          <w:rStyle w:val="style87"/>
          <w:rFonts w:ascii="Times New Roman" w:cs="Times New Roman" w:hAnsi="Times New Roman" w:hint="default"/>
          <w:sz w:val="24"/>
          <w:szCs w:val="24"/>
        </w:rPr>
        <w:t>1997</w:t>
      </w:r>
      <w:r>
        <w:rPr>
          <w:rFonts w:ascii="Times New Roman" w:cs="Times New Roman" w:hAnsi="Times New Roman" w:hint="default"/>
          <w:sz w:val="24"/>
          <w:szCs w:val="24"/>
        </w:rPr>
        <w:t xml:space="preserve">. Approved by the FDA in </w:t>
      </w:r>
      <w:r>
        <w:rPr>
          <w:rStyle w:val="style87"/>
          <w:rFonts w:ascii="Times New Roman" w:cs="Times New Roman" w:hAnsi="Times New Roman" w:hint="default"/>
          <w:sz w:val="24"/>
          <w:szCs w:val="24"/>
        </w:rPr>
        <w:t>2000</w:t>
      </w:r>
      <w:r>
        <w:rPr>
          <w:rFonts w:ascii="Times New Roman" w:cs="Times New Roman" w:hAnsi="Times New Roman" w:hint="default"/>
          <w:sz w:val="24"/>
          <w:szCs w:val="24"/>
        </w:rPr>
        <w:t>, this system revolutionized minimally invasive surgery, allowing for greater precision and quicker recovery (Intuitive Surgical, 2020). Robotic exoskeletons also began to be explored for rehabilitation, aiding individuals with mobility impairments (Burke, 1997).</w:t>
      </w:r>
    </w:p>
    <w:p>
      <w:pPr>
        <w:pStyle w:val="style3"/>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480"/>
        <w:jc w:val="both"/>
        <w:textAlignment w:val="auto"/>
        <w:rPr>
          <w:rFonts w:ascii="Times New Roman" w:cs="Times New Roman" w:hAnsi="Times New Roman" w:hint="default"/>
          <w:sz w:val="24"/>
          <w:szCs w:val="24"/>
          <w:u w:val="single"/>
        </w:rPr>
      </w:pPr>
      <w:r>
        <w:rPr>
          <w:rStyle w:val="style87"/>
          <w:rFonts w:ascii="Times New Roman" w:cs="Times New Roman" w:hAnsi="Times New Roman" w:hint="default"/>
          <w:b/>
          <w:bCs/>
          <w:sz w:val="24"/>
          <w:szCs w:val="24"/>
          <w:u w:val="single"/>
        </w:rPr>
        <w:t>2000s: Widespread Adoption and Robotic-Assisted Surgery</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rFonts w:ascii="Times New Roman" w:cs="Times New Roman" w:hAnsi="Times New Roman" w:hint="default"/>
          <w:sz w:val="24"/>
          <w:szCs w:val="24"/>
        </w:rPr>
      </w:pPr>
      <w:r>
        <w:rPr>
          <w:rFonts w:ascii="Times New Roman" w:cs="Times New Roman" w:hAnsi="Times New Roman" w:hint="default"/>
          <w:sz w:val="24"/>
          <w:szCs w:val="24"/>
        </w:rPr>
        <w:t xml:space="preserve">By the </w:t>
      </w:r>
      <w:r>
        <w:rPr>
          <w:rStyle w:val="style87"/>
          <w:rFonts w:ascii="Times New Roman" w:cs="Times New Roman" w:hAnsi="Times New Roman" w:hint="default"/>
          <w:sz w:val="24"/>
          <w:szCs w:val="24"/>
        </w:rPr>
        <w:t>2000s</w:t>
      </w:r>
      <w:r>
        <w:rPr>
          <w:rFonts w:ascii="Times New Roman" w:cs="Times New Roman" w:hAnsi="Times New Roman" w:hint="default"/>
          <w:sz w:val="24"/>
          <w:szCs w:val="24"/>
        </w:rPr>
        <w:t xml:space="preserve">, </w:t>
      </w:r>
      <w:r>
        <w:rPr>
          <w:rStyle w:val="style87"/>
          <w:rFonts w:ascii="Times New Roman" w:cs="Times New Roman" w:hAnsi="Times New Roman" w:hint="default"/>
          <w:sz w:val="24"/>
          <w:szCs w:val="24"/>
        </w:rPr>
        <w:t>robotic-assisted surgery</w:t>
      </w:r>
      <w:r>
        <w:rPr>
          <w:rFonts w:ascii="Times New Roman" w:cs="Times New Roman" w:hAnsi="Times New Roman" w:hint="default"/>
          <w:sz w:val="24"/>
          <w:szCs w:val="24"/>
        </w:rPr>
        <w:t xml:space="preserve"> gained widespread acceptance, particularly with the use of the </w:t>
      </w:r>
      <w:r>
        <w:rPr>
          <w:rStyle w:val="style88"/>
          <w:rFonts w:ascii="Times New Roman" w:cs="Times New Roman" w:hAnsi="Times New Roman" w:hint="default"/>
          <w:sz w:val="24"/>
          <w:szCs w:val="24"/>
        </w:rPr>
        <w:t>da Vinci</w:t>
      </w:r>
      <w:r>
        <w:rPr>
          <w:rFonts w:ascii="Times New Roman" w:cs="Times New Roman" w:hAnsi="Times New Roman" w:hint="default"/>
          <w:sz w:val="24"/>
          <w:szCs w:val="24"/>
        </w:rPr>
        <w:t xml:space="preserve"> system. Surgeons could perform complex procedures with enhanced precision, leading to shorter recovery times (Intuitive Surgical, 2020). This period also saw the development of robotic systems for </w:t>
      </w:r>
      <w:r>
        <w:rPr>
          <w:rStyle w:val="style87"/>
          <w:rFonts w:ascii="Times New Roman" w:cs="Times New Roman" w:hAnsi="Times New Roman" w:hint="default"/>
          <w:sz w:val="24"/>
          <w:szCs w:val="24"/>
        </w:rPr>
        <w:t>rehabilitation</w:t>
      </w:r>
      <w:r>
        <w:rPr>
          <w:rFonts w:ascii="Times New Roman" w:cs="Times New Roman" w:hAnsi="Times New Roman" w:hint="default"/>
          <w:sz w:val="24"/>
          <w:szCs w:val="24"/>
        </w:rPr>
        <w:t xml:space="preserve"> and </w:t>
      </w:r>
      <w:r>
        <w:rPr>
          <w:rStyle w:val="style87"/>
          <w:rFonts w:ascii="Times New Roman" w:cs="Times New Roman" w:hAnsi="Times New Roman" w:hint="default"/>
          <w:sz w:val="24"/>
          <w:szCs w:val="24"/>
        </w:rPr>
        <w:t>telemedicine</w:t>
      </w:r>
      <w:r>
        <w:rPr>
          <w:rFonts w:ascii="Times New Roman" w:cs="Times New Roman" w:hAnsi="Times New Roman" w:hint="default"/>
          <w:sz w:val="24"/>
          <w:szCs w:val="24"/>
        </w:rPr>
        <w:t>, helping patients in remote areas (Barker, 2007).</w:t>
      </w:r>
    </w:p>
    <w:p>
      <w:pPr>
        <w:pStyle w:val="style3"/>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480"/>
        <w:jc w:val="both"/>
        <w:textAlignment w:val="auto"/>
        <w:rPr>
          <w:rFonts w:ascii="Times New Roman" w:cs="Times New Roman" w:hAnsi="Times New Roman" w:hint="default"/>
          <w:sz w:val="24"/>
          <w:szCs w:val="24"/>
          <w:u w:val="single"/>
        </w:rPr>
      </w:pPr>
      <w:r>
        <w:rPr>
          <w:rStyle w:val="style87"/>
          <w:rFonts w:ascii="Times New Roman" w:cs="Times New Roman" w:hAnsi="Times New Roman" w:hint="default"/>
          <w:b/>
          <w:bCs/>
          <w:sz w:val="24"/>
          <w:szCs w:val="24"/>
          <w:u w:val="single"/>
        </w:rPr>
        <w:t>2010s: Advanced Robotics and Artificial Intelligence</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rFonts w:ascii="Times New Roman" w:cs="Times New Roman" w:hAnsi="Times New Roman" w:hint="default"/>
          <w:sz w:val="24"/>
          <w:szCs w:val="24"/>
        </w:rPr>
      </w:pPr>
      <w:r>
        <w:rPr>
          <w:rFonts w:ascii="Times New Roman" w:cs="Times New Roman" w:hAnsi="Times New Roman" w:hint="default"/>
          <w:sz w:val="24"/>
          <w:szCs w:val="24"/>
        </w:rPr>
        <w:t xml:space="preserve">The </w:t>
      </w:r>
      <w:r>
        <w:rPr>
          <w:rStyle w:val="style87"/>
          <w:rFonts w:ascii="Times New Roman" w:cs="Times New Roman" w:hAnsi="Times New Roman" w:hint="default"/>
          <w:sz w:val="24"/>
          <w:szCs w:val="24"/>
        </w:rPr>
        <w:t>2010s</w:t>
      </w:r>
      <w:r>
        <w:rPr>
          <w:rFonts w:ascii="Times New Roman" w:cs="Times New Roman" w:hAnsi="Times New Roman" w:hint="default"/>
          <w:sz w:val="24"/>
          <w:szCs w:val="24"/>
        </w:rPr>
        <w:t xml:space="preserve"> brought further integration of </w:t>
      </w:r>
      <w:r>
        <w:rPr>
          <w:rStyle w:val="style87"/>
          <w:rFonts w:ascii="Times New Roman" w:cs="Times New Roman" w:hAnsi="Times New Roman" w:hint="default"/>
          <w:sz w:val="24"/>
          <w:szCs w:val="24"/>
        </w:rPr>
        <w:t>artificial intelligence (AI)</w:t>
      </w:r>
      <w:r>
        <w:rPr>
          <w:rFonts w:ascii="Times New Roman" w:cs="Times New Roman" w:hAnsi="Times New Roman" w:hint="default"/>
          <w:sz w:val="24"/>
          <w:szCs w:val="24"/>
        </w:rPr>
        <w:t xml:space="preserve"> with surgical robots, enabling them to assist in decision-making during procedures (D'Hoore et al., 2019). Robotic systems became more autonomous, offering real-time analytics to improve outcomes. </w:t>
      </w:r>
      <w:r>
        <w:rPr>
          <w:rStyle w:val="style87"/>
          <w:rFonts w:ascii="Times New Roman" w:cs="Times New Roman" w:hAnsi="Times New Roman" w:hint="default"/>
          <w:sz w:val="24"/>
          <w:szCs w:val="24"/>
        </w:rPr>
        <w:t>Telepresence robots</w:t>
      </w:r>
      <w:r>
        <w:rPr>
          <w:rFonts w:ascii="Times New Roman" w:cs="Times New Roman" w:hAnsi="Times New Roman" w:hint="default"/>
          <w:sz w:val="24"/>
          <w:szCs w:val="24"/>
        </w:rPr>
        <w:t xml:space="preserve"> grew in popularity, allowing remote consultations and improving access to care, especially in underserved regions (Canny et al., 2020).</w:t>
      </w:r>
    </w:p>
    <w:p>
      <w:pPr>
        <w:pStyle w:val="style3"/>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480"/>
        <w:jc w:val="both"/>
        <w:textAlignment w:val="auto"/>
        <w:rPr>
          <w:rFonts w:ascii="Times New Roman" w:cs="Times New Roman" w:hAnsi="Times New Roman" w:hint="default"/>
          <w:sz w:val="24"/>
          <w:szCs w:val="24"/>
          <w:u w:val="single"/>
        </w:rPr>
      </w:pPr>
      <w:r>
        <w:rPr>
          <w:rStyle w:val="style87"/>
          <w:rFonts w:ascii="Times New Roman" w:cs="Times New Roman" w:hAnsi="Times New Roman" w:hint="default"/>
          <w:b/>
          <w:bCs/>
          <w:sz w:val="24"/>
          <w:szCs w:val="24"/>
          <w:u w:val="single"/>
        </w:rPr>
        <w:t>2020s: Continued Growth and Integration</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rFonts w:ascii="Times New Roman" w:cs="Times New Roman" w:hAnsi="Times New Roman" w:hint="default"/>
          <w:sz w:val="24"/>
          <w:szCs w:val="24"/>
        </w:rPr>
      </w:pPr>
      <w:r>
        <w:rPr>
          <w:rFonts w:ascii="Times New Roman" w:cs="Times New Roman" w:hAnsi="Times New Roman" w:hint="default"/>
          <w:sz w:val="24"/>
          <w:szCs w:val="24"/>
        </w:rPr>
        <w:t xml:space="preserve">In the </w:t>
      </w:r>
      <w:r>
        <w:rPr>
          <w:rStyle w:val="style87"/>
          <w:rFonts w:ascii="Times New Roman" w:cs="Times New Roman" w:hAnsi="Times New Roman" w:hint="default"/>
          <w:sz w:val="24"/>
          <w:szCs w:val="24"/>
        </w:rPr>
        <w:t>2020s</w:t>
      </w:r>
      <w:r>
        <w:rPr>
          <w:rFonts w:ascii="Times New Roman" w:cs="Times New Roman" w:hAnsi="Times New Roman" w:hint="default"/>
          <w:sz w:val="24"/>
          <w:szCs w:val="24"/>
        </w:rPr>
        <w:t xml:space="preserve">, robotics continued to expand, especially in areas like </w:t>
      </w:r>
      <w:r>
        <w:rPr>
          <w:rStyle w:val="style87"/>
          <w:rFonts w:ascii="Times New Roman" w:cs="Times New Roman" w:hAnsi="Times New Roman" w:hint="default"/>
          <w:sz w:val="24"/>
          <w:szCs w:val="24"/>
        </w:rPr>
        <w:t>disinfection</w:t>
      </w:r>
      <w:r>
        <w:rPr>
          <w:rFonts w:ascii="Times New Roman" w:cs="Times New Roman" w:hAnsi="Times New Roman" w:hint="default"/>
          <w:sz w:val="24"/>
          <w:szCs w:val="24"/>
        </w:rPr>
        <w:t xml:space="preserve"> during the </w:t>
      </w:r>
      <w:r>
        <w:rPr>
          <w:rStyle w:val="style87"/>
          <w:rFonts w:ascii="Times New Roman" w:cs="Times New Roman" w:hAnsi="Times New Roman" w:hint="default"/>
          <w:sz w:val="24"/>
          <w:szCs w:val="24"/>
        </w:rPr>
        <w:t>COVID-19</w:t>
      </w:r>
      <w:r>
        <w:rPr>
          <w:rFonts w:ascii="Times New Roman" w:cs="Times New Roman" w:hAnsi="Times New Roman" w:hint="default"/>
          <w:sz w:val="24"/>
          <w:szCs w:val="24"/>
        </w:rPr>
        <w:t xml:space="preserve"> pandemic, with robots like </w:t>
      </w:r>
      <w:r>
        <w:rPr>
          <w:rStyle w:val="style88"/>
          <w:rFonts w:ascii="Times New Roman" w:cs="Times New Roman" w:hAnsi="Times New Roman" w:hint="default"/>
          <w:sz w:val="24"/>
          <w:szCs w:val="24"/>
        </w:rPr>
        <w:t>Xenex</w:t>
      </w:r>
      <w:r>
        <w:rPr>
          <w:rFonts w:ascii="Times New Roman" w:cs="Times New Roman" w:hAnsi="Times New Roman" w:hint="default"/>
          <w:sz w:val="24"/>
          <w:szCs w:val="24"/>
        </w:rPr>
        <w:t xml:space="preserve"> using UV light to sterilize hospital rooms (Xenex, 2020). </w:t>
      </w:r>
      <w:r>
        <w:rPr>
          <w:rStyle w:val="style87"/>
          <w:rFonts w:ascii="Times New Roman" w:cs="Times New Roman" w:hAnsi="Times New Roman" w:hint="default"/>
          <w:sz w:val="24"/>
          <w:szCs w:val="24"/>
        </w:rPr>
        <w:t>Robotic prosthetics</w:t>
      </w:r>
      <w:r>
        <w:rPr>
          <w:rFonts w:ascii="Times New Roman" w:cs="Times New Roman" w:hAnsi="Times New Roman" w:hint="default"/>
          <w:sz w:val="24"/>
          <w:szCs w:val="24"/>
        </w:rPr>
        <w:t xml:space="preserve"> became more advanced, offering enhanced functionality, while robots also began to assist in </w:t>
      </w:r>
      <w:r>
        <w:rPr>
          <w:rStyle w:val="style87"/>
          <w:rFonts w:ascii="Times New Roman" w:cs="Times New Roman" w:hAnsi="Times New Roman" w:hint="default"/>
          <w:sz w:val="24"/>
          <w:szCs w:val="24"/>
        </w:rPr>
        <w:t>elder care</w:t>
      </w:r>
      <w:r>
        <w:rPr>
          <w:rFonts w:ascii="Times New Roman" w:cs="Times New Roman" w:hAnsi="Times New Roman" w:hint="default"/>
          <w:sz w:val="24"/>
          <w:szCs w:val="24"/>
        </w:rPr>
        <w:t xml:space="preserve"> and </w:t>
      </w:r>
      <w:r>
        <w:rPr>
          <w:rStyle w:val="style87"/>
          <w:rFonts w:ascii="Times New Roman" w:cs="Times New Roman" w:hAnsi="Times New Roman" w:hint="default"/>
          <w:sz w:val="24"/>
          <w:szCs w:val="24"/>
        </w:rPr>
        <w:t>mental health</w:t>
      </w:r>
      <w:r>
        <w:rPr>
          <w:rFonts w:ascii="Times New Roman" w:cs="Times New Roman" w:hAnsi="Times New Roman" w:hint="default"/>
          <w:sz w:val="24"/>
          <w:szCs w:val="24"/>
        </w:rPr>
        <w:t xml:space="preserve"> (Collins et al., 2021). Research continues to push the boundaries of what robotics can achieve in healthcare.</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181" w:beforeLines="50" w:beforeAutospacing="false" w:after="0" w:afterAutospacing="false" w:lineRule="auto" w:line="480"/>
        <w:ind w:left="0" w:right="0"/>
        <w:jc w:val="both"/>
        <w:textAlignment w:val="auto"/>
        <w:rPr>
          <w:rFonts w:cs="Times New Roman" w:hint="default"/>
          <w:b/>
          <w:bCs/>
          <w:sz w:val="24"/>
          <w:szCs w:val="24"/>
          <w:lang w:val="en-US"/>
        </w:rPr>
      </w:pPr>
      <w:r>
        <w:rPr>
          <w:rFonts w:cs="Times New Roman" w:hint="default"/>
          <w:b/>
          <w:bCs/>
          <w:sz w:val="24"/>
          <w:szCs w:val="24"/>
          <w:lang w:val="en-US"/>
        </w:rPr>
        <w:t>2.3 Robotics in different healthcare sector</w:t>
      </w:r>
    </w:p>
    <w:p>
      <w:pPr>
        <w:pStyle w:val="style94"/>
        <w:keepNext w:val="false"/>
        <w:keepLines w:val="false"/>
        <w:pageBreakBefore w:val="false"/>
        <w:widowControl/>
        <w:numPr>
          <w:ilvl w:val="0"/>
          <w:numId w:val="6"/>
        </w:numPr>
        <w:suppressLineNumbers w:val="false"/>
        <w:kinsoku/>
        <w:wordWrap/>
        <w:overflowPunct/>
        <w:topLinePunct w:val="false"/>
        <w:autoSpaceDE/>
        <w:autoSpaceDN/>
        <w:bidi w:val="false"/>
        <w:adjustRightInd/>
        <w:snapToGrid/>
        <w:spacing w:before="0" w:beforeAutospacing="false" w:after="0" w:afterAutospacing="false" w:lineRule="auto" w:line="480"/>
        <w:ind w:left="432" w:leftChars="0" w:right="0" w:hanging="432" w:firstLineChars="0"/>
        <w:jc w:val="both"/>
        <w:textAlignment w:val="auto"/>
        <w:rPr/>
      </w:pPr>
      <w:r>
        <w:rPr>
          <w:rStyle w:val="style87"/>
        </w:rPr>
        <w:t>Surgical Robotics</w:t>
      </w:r>
      <w:r>
        <w:br/>
      </w:r>
      <w:r>
        <w:t xml:space="preserve">Surgical robots like the </w:t>
      </w:r>
      <w:r>
        <w:rPr>
          <w:rStyle w:val="style87"/>
        </w:rPr>
        <w:t>da Vinci Surgical System</w:t>
      </w:r>
      <w:r>
        <w:t xml:space="preserve"> enable minimally invasive surgeries, improving precision, reducing recovery time, and enhancing surgeon control (Intuitive </w:t>
      </w:r>
      <w:r>
        <w:rPr>
          <w:rFonts w:hint="default"/>
          <w:lang w:val="en-US"/>
        </w:rPr>
        <w:t xml:space="preserve"> </w:t>
      </w:r>
      <w:r>
        <w:t>Surgical, 2020). These robots help perform complex procedures with greater accuracy, especially in delicate areas like urology and cardiac surgery.</w:t>
      </w: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r>
        <w:rPr>
          <w:rFonts w:hint="default"/>
          <w:lang w:val="en-US"/>
        </w:rPr>
        <w:drawing>
          <wp:anchor distT="0" distB="0" distL="114300" distR="114300" simplePos="false" relativeHeight="4" behindDoc="true" locked="false" layoutInCell="true" allowOverlap="true">
            <wp:simplePos x="0" y="0"/>
            <wp:positionH relativeFrom="column">
              <wp:posOffset>676910</wp:posOffset>
            </wp:positionH>
            <wp:positionV relativeFrom="paragraph">
              <wp:posOffset>180975</wp:posOffset>
            </wp:positionV>
            <wp:extent cx="3431540" cy="3201034"/>
            <wp:effectExtent l="0" t="0" r="0" b="0"/>
            <wp:wrapTight wrapText="bothSides">
              <wp:wrapPolygon edited="false">
                <wp:start x="0" y="0"/>
                <wp:lineTo x="0" y="21467"/>
                <wp:lineTo x="21464" y="21467"/>
                <wp:lineTo x="21464" y="0"/>
                <wp:lineTo x="0" y="0"/>
              </wp:wrapPolygon>
            </wp:wrapTight>
            <wp:docPr id="1028" name="Picture 7" descr="close-up-anthropomorphic-robot-as-docto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3431540" cy="3201034"/>
                    </a:xfrm>
                    <a:prstGeom prst="rect"/>
                  </pic:spPr>
                </pic:pic>
              </a:graphicData>
            </a:graphic>
          </wp:anchor>
        </w:drawing>
      </w: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true" w:after="0" w:afterAutospacing="false" w:lineRule="auto" w:line="480"/>
        <w:ind w:leftChars="0" w:right="0" w:rightChars="0"/>
        <w:textAlignment w:val="auto"/>
        <w:rPr>
          <w:rFonts w:hint="default"/>
          <w:lang w:val="en-US"/>
        </w:rPr>
      </w:pPr>
      <w:r>
        <w:rPr>
          <w:rFonts w:hint="default"/>
          <w:lang w:val="en-US"/>
        </w:rPr>
        <w:tab/>
      </w:r>
      <w:r>
        <w:rPr>
          <w:rFonts w:hint="default"/>
          <w:lang w:val="en-US"/>
        </w:rPr>
        <w:tab/>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1440" w:leftChars="0" w:right="0" w:rightChars="0" w:firstLine="720" w:firstLineChars="0"/>
        <w:textAlignment w:val="auto"/>
        <w:rPr>
          <w:rFonts w:hint="default"/>
          <w:lang w:val="en-US"/>
        </w:rPr>
      </w:pPr>
      <w:r>
        <w:rPr>
          <w:rFonts w:hint="default"/>
          <w:lang w:val="en-US"/>
        </w:rPr>
        <w:t>Fig. 2.1 Robots in a surgical operation</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rStyle w:val="style87"/>
        </w:rPr>
        <w:t>Robotic-Assisted Rehabilitation</w:t>
      </w:r>
      <w:r>
        <w:br/>
      </w:r>
      <w:r>
        <w:t xml:space="preserve">Robotic exoskeletons such as </w:t>
      </w:r>
      <w:r>
        <w:rPr>
          <w:rStyle w:val="style87"/>
        </w:rPr>
        <w:t>ReWalk</w:t>
      </w:r>
      <w:r>
        <w:t xml:space="preserve"> allow individuals with spinal injuries to walk again, while the </w:t>
      </w:r>
      <w:r>
        <w:rPr>
          <w:rStyle w:val="style87"/>
        </w:rPr>
        <w:t>Lokomat</w:t>
      </w:r>
      <w:r>
        <w:t xml:space="preserve"> aids stroke patients in regaining mobility by guiding their movements during rehabilitation (ReWalk Robotics, 2020; Hocoma, 2020). These devices facilitate neuroplasticity, encouraging the brain and nervous system to rewire for movement.</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rStyle w:val="style87"/>
        </w:rPr>
        <w:t>Robotic Prosthetics</w:t>
      </w:r>
      <w:r>
        <w:br/>
      </w:r>
      <w:r>
        <w:t xml:space="preserve">Robotic prosthetics like the </w:t>
      </w:r>
      <w:r>
        <w:rPr>
          <w:rStyle w:val="style87"/>
        </w:rPr>
        <w:t>C-Leg</w:t>
      </w:r>
      <w:r>
        <w:t xml:space="preserve"> and </w:t>
      </w:r>
      <w:r>
        <w:rPr>
          <w:rStyle w:val="style87"/>
        </w:rPr>
        <w:t>DEKA Arm</w:t>
      </w:r>
      <w:r>
        <w:t xml:space="preserve"> offer amputees improved functionality and mobility by mimicking natural limb movements (Ottobock, 2020; DEKA, 2020). These advanced prosthetics provide users with enhanced dexterity for daily tasks like lifting or typing.</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rStyle w:val="style87"/>
        </w:rPr>
        <w:t>Telemedicine and Remote Surgery</w:t>
      </w:r>
      <w:r>
        <w:br/>
      </w:r>
      <w:r>
        <w:t xml:space="preserve">Telemedicine robots like </w:t>
      </w:r>
      <w:r>
        <w:rPr>
          <w:rStyle w:val="style87"/>
        </w:rPr>
        <w:t>InTouch Health</w:t>
      </w:r>
      <w:r>
        <w:t xml:space="preserve"> allow remote consultations, improving access to care (InTouch Health, 2020). Surgeons can also perform procedures remotely using systems like the </w:t>
      </w:r>
      <w:r>
        <w:rPr>
          <w:rStyle w:val="style87"/>
        </w:rPr>
        <w:t>da Vinci</w:t>
      </w:r>
      <w:r>
        <w:t>, overcoming geographic barriers (Intuitive Surgical, 2020).</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rStyle w:val="style87"/>
        </w:rPr>
        <w:t>Robots for Sterilization and Disinfection</w:t>
      </w:r>
      <w:r>
        <w:br/>
      </w:r>
      <w:r>
        <w:t xml:space="preserve">Robots like </w:t>
      </w:r>
      <w:r>
        <w:rPr>
          <w:rStyle w:val="style87"/>
        </w:rPr>
        <w:t>Xenex LightStrike</w:t>
      </w:r>
      <w:r>
        <w:t xml:space="preserve"> use UV light to disinfect hospital rooms, reducing infections (Xenex, 2020). </w:t>
      </w:r>
      <w:r>
        <w:rPr>
          <w:rStyle w:val="style87"/>
        </w:rPr>
        <w:t>TUG robots</w:t>
      </w:r>
      <w:r>
        <w:t xml:space="preserve"> autonomously transport supplies and medications, minimizing human contact and the risk of contamination (Aethon, 2020).</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drawing>
          <wp:anchor distT="0" distB="0" distL="114300" distR="114300" simplePos="false" relativeHeight="5" behindDoc="true" locked="false" layoutInCell="true" allowOverlap="true">
            <wp:simplePos x="0" y="0"/>
            <wp:positionH relativeFrom="column">
              <wp:posOffset>1189355</wp:posOffset>
            </wp:positionH>
            <wp:positionV relativeFrom="paragraph">
              <wp:posOffset>1411605</wp:posOffset>
            </wp:positionV>
            <wp:extent cx="3168650" cy="2112645"/>
            <wp:effectExtent l="0" t="0" r="12700" b="1905"/>
            <wp:wrapTight wrapText="bothSides">
              <wp:wrapPolygon edited="false">
                <wp:start x="0" y="0"/>
                <wp:lineTo x="0" y="21425"/>
                <wp:lineTo x="21427" y="21425"/>
                <wp:lineTo x="21427" y="0"/>
                <wp:lineTo x="0" y="0"/>
              </wp:wrapPolygon>
            </wp:wrapTight>
            <wp:docPr id="1029" name="Picture 8" descr="close-up-caucasian-man-with-mechanical-leg-sportsman-blue-shorts-white-sneakers-photographed-park-sport-disability-concep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5" cstate="print"/>
                    <a:srcRect l="0" t="0" r="0" b="0"/>
                    <a:stretch/>
                  </pic:blipFill>
                  <pic:spPr>
                    <a:xfrm rot="0">
                      <a:off x="0" y="0"/>
                      <a:ext cx="3168650" cy="2112645"/>
                    </a:xfrm>
                    <a:prstGeom prst="rect"/>
                  </pic:spPr>
                </pic:pic>
              </a:graphicData>
            </a:graphic>
          </wp:anchor>
        </w:drawing>
      </w:r>
      <w:r>
        <w:rPr>
          <w:rStyle w:val="style87"/>
        </w:rPr>
        <w:t>Robots for Elder Care</w:t>
      </w:r>
      <w:r>
        <w:br/>
      </w:r>
      <w:r>
        <w:t xml:space="preserve">Therapeutic robots such as </w:t>
      </w:r>
      <w:r>
        <w:rPr>
          <w:rStyle w:val="style87"/>
        </w:rPr>
        <w:t>PARO</w:t>
      </w:r>
      <w:r>
        <w:t xml:space="preserve"> provide emotional support to elderly patients, while robots like </w:t>
      </w:r>
      <w:r>
        <w:rPr>
          <w:rStyle w:val="style87"/>
        </w:rPr>
        <w:t>Robear</w:t>
      </w:r>
      <w:r>
        <w:t xml:space="preserve"> assist with lifting and transferring patients (AIST, 2020; Riken, 2020). These technologies reduce caregiver strain and improve patient well-being.</w:t>
      </w:r>
    </w:p>
    <w:p>
      <w:pPr>
        <w:pStyle w:val="style94"/>
        <w:keepNext w:val="false"/>
        <w:keepLines w:val="false"/>
        <w:widowControl/>
        <w:numPr>
          <w:ilvl w:val="0"/>
          <w:numId w:val="0"/>
        </w:numPr>
        <w:suppressLineNumbers w:val="false"/>
        <w:spacing w:before="0" w:beforeAutospacing="true" w:after="0" w:afterAutospacing="true" w:lineRule="auto" w:line="480"/>
        <w:ind w:right="0" w:rightChars="0"/>
        <w:rPr/>
      </w:pPr>
    </w:p>
    <w:p>
      <w:pPr>
        <w:pStyle w:val="style94"/>
        <w:keepNext w:val="false"/>
        <w:keepLines w:val="false"/>
        <w:widowControl/>
        <w:numPr>
          <w:ilvl w:val="0"/>
          <w:numId w:val="0"/>
        </w:numPr>
        <w:suppressLineNumbers w:val="false"/>
        <w:spacing w:before="0" w:beforeAutospacing="true" w:after="0" w:afterAutospacing="true" w:lineRule="auto" w:line="480"/>
        <w:ind w:right="0" w:rightChars="0"/>
        <w:rPr/>
      </w:pPr>
    </w:p>
    <w:p>
      <w:pPr>
        <w:pStyle w:val="style94"/>
        <w:keepNext w:val="false"/>
        <w:keepLines w:val="false"/>
        <w:widowControl/>
        <w:numPr>
          <w:ilvl w:val="0"/>
          <w:numId w:val="0"/>
        </w:numPr>
        <w:suppressLineNumbers w:val="false"/>
        <w:spacing w:before="0" w:beforeAutospacing="true" w:after="0" w:afterAutospacing="true" w:lineRule="auto" w:line="480"/>
        <w:ind w:right="0" w:rightChars="0"/>
        <w:rPr/>
      </w:pPr>
    </w:p>
    <w:p>
      <w:pPr>
        <w:pStyle w:val="style94"/>
        <w:keepNext w:val="false"/>
        <w:keepLines w:val="false"/>
        <w:widowControl/>
        <w:numPr>
          <w:ilvl w:val="0"/>
          <w:numId w:val="0"/>
        </w:numPr>
        <w:suppressLineNumbers w:val="false"/>
        <w:spacing w:before="0" w:beforeAutospacing="true" w:after="0" w:afterAutospacing="true" w:lineRule="auto" w:line="480"/>
        <w:ind w:right="0" w:rightChars="0"/>
        <w:rPr/>
      </w:pPr>
    </w:p>
    <w:p>
      <w:pPr>
        <w:pStyle w:val="style94"/>
        <w:keepNext w:val="false"/>
        <w:keepLines w:val="false"/>
        <w:widowControl/>
        <w:numPr>
          <w:ilvl w:val="0"/>
          <w:numId w:val="0"/>
        </w:numPr>
        <w:suppressLineNumbers w:val="false"/>
        <w:spacing w:before="0" w:beforeAutospacing="true" w:after="0" w:afterAutospacing="true" w:lineRule="auto" w:line="480"/>
        <w:ind w:right="0" w:rightChars="0"/>
        <w:jc w:val="center"/>
        <w:rPr>
          <w:rFonts w:hint="default"/>
          <w:lang w:val="en-US"/>
        </w:rPr>
      </w:pPr>
      <w:r>
        <w:rPr>
          <w:rFonts w:hint="default"/>
          <w:lang w:val="en-US"/>
        </w:rPr>
        <w:t>Fig. 2.2 The use of robotics in prosthetics</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rStyle w:val="style87"/>
        </w:rPr>
        <w:t>Pharmacy Automation</w:t>
      </w:r>
      <w:r>
        <w:br/>
      </w:r>
      <w:r>
        <w:t xml:space="preserve">Systems like </w:t>
      </w:r>
      <w:r>
        <w:rPr>
          <w:rStyle w:val="style87"/>
        </w:rPr>
        <w:t>ScriptPro</w:t>
      </w:r>
      <w:r>
        <w:t xml:space="preserve"> and </w:t>
      </w:r>
      <w:r>
        <w:rPr>
          <w:rStyle w:val="style87"/>
        </w:rPr>
        <w:t>PillPick</w:t>
      </w:r>
      <w:r>
        <w:t xml:space="preserve"> automate medication dispensing, increasing efficiency and reducing errors in pharmacies (ScriptPro, 2020; Swisslog, 2020).</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rFonts w:hint="default"/>
          <w:lang w:val="en-US"/>
        </w:rPr>
      </w:pPr>
      <w:r>
        <w:rPr>
          <w:rStyle w:val="style87"/>
        </w:rPr>
        <w:t>Robots for Diagnostic Imaging</w:t>
      </w:r>
      <w:r>
        <w:br/>
      </w:r>
      <w:r>
        <w:t xml:space="preserve">Robotic systems help position patients for imaging, ensuring optimal results. </w:t>
      </w:r>
      <w:r>
        <w:rPr>
          <w:rStyle w:val="style87"/>
        </w:rPr>
        <w:t>EchoNous</w:t>
      </w:r>
      <w:r>
        <w:t xml:space="preserve"> offers efficient ultrasound imaging with minimal operator input (EchoNous, 2020).</w:t>
      </w: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r>
        <w:rPr>
          <w:rFonts w:hint="default"/>
          <w:lang w:val="en-US"/>
        </w:rPr>
        <w:drawing>
          <wp:anchor distT="0" distB="0" distL="114300" distR="114300" simplePos="false" relativeHeight="6" behindDoc="true" locked="false" layoutInCell="true" allowOverlap="true">
            <wp:simplePos x="0" y="0"/>
            <wp:positionH relativeFrom="column">
              <wp:posOffset>1200150</wp:posOffset>
            </wp:positionH>
            <wp:positionV relativeFrom="paragraph">
              <wp:posOffset>200025</wp:posOffset>
            </wp:positionV>
            <wp:extent cx="3121025" cy="1481454"/>
            <wp:effectExtent l="0" t="0" r="3175" b="4445"/>
            <wp:wrapThrough wrapText="bothSides">
              <wp:wrapPolygon edited="false">
                <wp:start x="0" y="0"/>
                <wp:lineTo x="0" y="21387"/>
                <wp:lineTo x="21490" y="21387"/>
                <wp:lineTo x="21490" y="0"/>
                <wp:lineTo x="0" y="0"/>
              </wp:wrapPolygon>
            </wp:wrapThrough>
            <wp:docPr id="1030" name="Picture 9" descr="istockphoto-1406369053-1024x10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6" cstate="print"/>
                    <a:srcRect l="0" t="0" r="0" b="0"/>
                    <a:stretch/>
                  </pic:blipFill>
                  <pic:spPr>
                    <a:xfrm rot="0">
                      <a:off x="0" y="0"/>
                      <a:ext cx="3121025" cy="1481454"/>
                    </a:xfrm>
                    <a:prstGeom prst="rect"/>
                  </pic:spPr>
                </pic:pic>
              </a:graphicData>
            </a:graphic>
          </wp:anchor>
        </w:drawing>
      </w: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jc w:val="both"/>
        <w:rPr>
          <w:rFonts w:hint="default"/>
          <w:lang w:val="en-US"/>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true" w:after="0" w:afterAutospacing="false" w:lineRule="auto" w:line="360"/>
        <w:ind w:leftChars="0" w:right="0" w:rightChars="0"/>
        <w:jc w:val="center"/>
        <w:textAlignment w:val="auto"/>
        <w:rPr>
          <w:rFonts w:hint="default"/>
          <w:lang w:val="en-US"/>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360"/>
        <w:ind w:leftChars="0" w:right="0" w:rightChars="0"/>
        <w:jc w:val="center"/>
        <w:textAlignment w:val="auto"/>
        <w:rPr>
          <w:rFonts w:hint="default"/>
          <w:lang w:val="en-US"/>
        </w:rPr>
      </w:pPr>
      <w:r>
        <w:rPr>
          <w:rFonts w:hint="default"/>
          <w:lang w:val="en-US"/>
        </w:rPr>
        <w:t>Fig.2.3 Robotics in imagery or image detection or formation</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rStyle w:val="style87"/>
        </w:rPr>
        <w:t>Robots for Laboratory Automation</w:t>
      </w:r>
      <w:r>
        <w:br/>
      </w:r>
      <w:r>
        <w:t>Robots automate tasks in laboratories, increasing the speed and accuracy of testing. These systems handle sample preparation and analysis, improving diagnostic efficiency (Tecan, 2020).</w:t>
      </w:r>
    </w:p>
    <w:p>
      <w:pPr>
        <w:pStyle w:val="style94"/>
        <w:keepNext w:val="false"/>
        <w:keepLines w:val="false"/>
        <w:widowControl/>
        <w:numPr>
          <w:ilvl w:val="0"/>
          <w:numId w:val="6"/>
        </w:numPr>
        <w:suppressLineNumbers w:val="false"/>
        <w:spacing w:before="0" w:beforeAutospacing="true" w:after="0" w:afterAutospacing="true" w:lineRule="auto" w:line="480"/>
        <w:ind w:left="425" w:leftChars="0" w:right="0" w:hanging="425" w:firstLineChars="0"/>
        <w:jc w:val="both"/>
        <w:rPr/>
      </w:pPr>
      <w:r>
        <w:rPr>
          <w:rFonts w:hint="default"/>
          <w:lang w:val="en-US"/>
        </w:rPr>
        <w:drawing>
          <wp:anchor distT="0" distB="0" distL="0" distR="0" simplePos="false" relativeHeight="7" behindDoc="false" locked="false" layoutInCell="true" allowOverlap="true">
            <wp:simplePos x="0" y="0"/>
            <wp:positionH relativeFrom="column">
              <wp:posOffset>723900</wp:posOffset>
            </wp:positionH>
            <wp:positionV relativeFrom="paragraph">
              <wp:posOffset>1048385</wp:posOffset>
            </wp:positionV>
            <wp:extent cx="4483100" cy="1998980"/>
            <wp:effectExtent l="0" t="0" r="12700" b="1270"/>
            <wp:wrapNone/>
            <wp:docPr id="1031" name="Picture 10" descr="istockphoto-1329214861-612x6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0"/>
                    <pic:cNvPicPr/>
                  </pic:nvPicPr>
                  <pic:blipFill>
                    <a:blip r:embed="rId7" cstate="print"/>
                    <a:srcRect l="0" t="0" r="0" b="0"/>
                    <a:stretch/>
                  </pic:blipFill>
                  <pic:spPr>
                    <a:xfrm rot="0">
                      <a:off x="0" y="0"/>
                      <a:ext cx="4483100" cy="1998980"/>
                    </a:xfrm>
                    <a:prstGeom prst="rect"/>
                  </pic:spPr>
                </pic:pic>
              </a:graphicData>
            </a:graphic>
          </wp:anchor>
        </w:drawing>
      </w:r>
      <w:r>
        <w:rPr>
          <w:rStyle w:val="style87"/>
        </w:rPr>
        <w:t>Surgical Training and Simulation</w:t>
      </w:r>
      <w:r>
        <w:br/>
      </w:r>
      <w:r>
        <w:t xml:space="preserve">Robotic simulators like </w:t>
      </w:r>
      <w:r>
        <w:rPr>
          <w:rStyle w:val="style87"/>
        </w:rPr>
        <w:t>Touch Surgery</w:t>
      </w:r>
      <w:r>
        <w:t xml:space="preserve"> provide realistic training for medical professionals, allowing them to practice complex procedures without risk (Touch Surgery, 2020).</w:t>
      </w:r>
    </w:p>
    <w:p>
      <w:pPr>
        <w:pStyle w:val="style94"/>
        <w:keepNext w:val="false"/>
        <w:keepLines w:val="false"/>
        <w:widowControl/>
        <w:numPr>
          <w:ilvl w:val="0"/>
          <w:numId w:val="0"/>
        </w:numPr>
        <w:suppressLineNumbers w:val="false"/>
        <w:spacing w:before="0" w:beforeAutospacing="true" w:after="0" w:afterAutospacing="true" w:lineRule="auto" w:line="480"/>
        <w:ind w:leftChars="0" w:right="0" w:rightChars="0"/>
        <w:rPr>
          <w:rFonts w:hint="default"/>
          <w:lang w:val="en-US"/>
        </w:rPr>
      </w:pPr>
    </w:p>
    <w:p>
      <w:pPr>
        <w:pStyle w:val="style0"/>
        <w:keepNext w:val="false"/>
        <w:keepLines w:val="false"/>
        <w:widowControl/>
        <w:suppressLineNumbers w:val="false"/>
        <w:rPr/>
      </w:pP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textAlignment w:val="auto"/>
        <w:rPr>
          <w:rFonts w:cs="Times New Roman" w:hint="default"/>
          <w:b/>
          <w:bCs/>
          <w:sz w:val="24"/>
          <w:szCs w:val="24"/>
          <w:lang w:val="en-US"/>
        </w:rPr>
      </w:pP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textAlignment w:val="auto"/>
        <w:rPr>
          <w:rFonts w:cs="Times New Roman" w:hint="default"/>
          <w:b/>
          <w:bCs/>
          <w:sz w:val="24"/>
          <w:szCs w:val="24"/>
          <w:lang w:val="en-US"/>
        </w:rPr>
      </w:pP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textAlignment w:val="auto"/>
        <w:rPr>
          <w:rFonts w:cs="Times New Roman" w:hint="default"/>
          <w:b/>
          <w:bCs/>
          <w:sz w:val="24"/>
          <w:szCs w:val="24"/>
          <w:lang w:val="en-US"/>
        </w:rPr>
      </w:pP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center"/>
        <w:textAlignment w:val="auto"/>
        <w:rPr>
          <w:rFonts w:cs="Times New Roman" w:hint="default"/>
          <w:b w:val="false"/>
          <w:bCs w:val="false"/>
          <w:sz w:val="24"/>
          <w:szCs w:val="24"/>
          <w:lang w:val="en-US"/>
        </w:rPr>
      </w:pPr>
      <w:r>
        <w:rPr>
          <w:rFonts w:cs="Times New Roman" w:hint="default"/>
          <w:b w:val="false"/>
          <w:bCs w:val="false"/>
          <w:sz w:val="24"/>
          <w:szCs w:val="24"/>
          <w:lang w:val="en-US"/>
        </w:rPr>
        <w:t>Fig. 2.4 Robots in training and simulation</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center"/>
        <w:textAlignment w:val="auto"/>
        <w:rPr>
          <w:rFonts w:hint="default"/>
          <w:b/>
          <w:bCs/>
          <w:lang w:val="en-US"/>
        </w:rPr>
      </w:pPr>
      <w:r>
        <w:rPr>
          <w:rFonts w:hint="default"/>
          <w:b/>
          <w:bCs/>
          <w:lang w:val="en-US"/>
        </w:rPr>
        <w:t>CHAPTER THREE</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center"/>
        <w:textAlignment w:val="auto"/>
        <w:rPr>
          <w:rFonts w:hint="default"/>
          <w:b/>
          <w:bCs/>
          <w:lang w:val="en-US"/>
        </w:rPr>
      </w:pPr>
      <w:r>
        <w:rPr>
          <w:rFonts w:hint="default"/>
          <w:b/>
          <w:bCs/>
          <w:lang w:val="en-US"/>
        </w:rPr>
        <w:t>SUMMARY AND CONCLUSION</w:t>
      </w: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b/>
          <w:bCs/>
          <w:lang w:val="en-US"/>
        </w:rPr>
      </w:pPr>
      <w:r>
        <w:rPr>
          <w:rFonts w:hint="default"/>
          <w:b/>
          <w:bCs/>
          <w:lang w:val="en-US"/>
        </w:rPr>
        <w:t>3.1 Summary</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pPr>
      <w:r>
        <w:t>The use of robotics in healthcare is transforming the way medical services are delivered, offering significant improvements in precision, efficiency, and patient outcomes. Robotics is increasingly integrated into surgeries, allowing for minimally invasive procedures that reduce recovery times and complications. In rehabilitation, robotic devices support patient mobility and therapy, aiding recovery for those with physical impairments. Hospitals also employ robots for routine tasks such as delivering supplies or disinfecting rooms, easing the burden on medical staff. Furthermore, telepresence robots enhance access to care by enabling remote consultations, especially in underserved areas. In elderly care, robots assist with daily activities and provide companionship, promoting independent living. Additionally, robotics contributes to early diagnosis and continuous patient monitoring through advanced sensors and artificial intelligence. Despite these benefits, challenges such as high costs, ethical considerations, and the need for specialized training continue to affect their widespread adoption.</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textAlignment w:val="auto"/>
        <w:rPr>
          <w:rFonts w:hint="default"/>
          <w:b/>
          <w:bCs/>
          <w:lang w:val="en-US"/>
        </w:rPr>
      </w:pPr>
      <w:r>
        <w:rPr>
          <w:rFonts w:hint="default"/>
          <w:b/>
          <w:bCs/>
          <w:lang w:val="en-US"/>
        </w:rPr>
        <w:t>3.2 Conclusion</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pPr>
      <w:r>
        <w:t>In conclusion, the integration of robotics into healthcare represents a major advancement in modern medicine, offering new possibilities for treatment, patient support, and healthcare delivery. Robotic technologies have already demonstrated their ability to enhance surgical precision, improve rehabilitation outcomes, and increase the efficiency of hospital operations. They are especially valuable in situations that require consistency, accuracy, and speed—areas where machines can often outperform humans. Moreover, robotics plays a crucial role in addressing global healthcare challenges, such as aging populations, a shortage of medical professionals, and the need for care in remote or underserved areas.</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pPr>
      <w:r>
        <w:t>However, for robotics to be fully embraced in healthcare systems, several important challenges must be addressed. These include the high initial costs of robotic systems, the ongoing need for maintenance and updates, and the requirement for specialized training for healthcare providers. Ethical concerns, such as patient privacy, autonomy, and the human touch in caregiving, must also be thoughtfully considered.</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pPr>
      <w:r>
        <w:t>Despite these hurdles, the future of robotics in healthcare is promising. As technology continues to advance and become more accessible, we can expect even broader applications that will further enhance patient care and support medical professionals. With responsible development and implementation, robotics has the potential to revolutionize healthcare and make it more effective, efficient, and equitable for all.</w:t>
      </w:r>
    </w:p>
    <w:p>
      <w:pPr>
        <w:pStyle w:val="style0"/>
        <w:rPr>
          <w:rFonts w:hint="default"/>
          <w:b/>
          <w:bCs/>
          <w:lang w:val="en-US"/>
        </w:rPr>
      </w:pPr>
      <w:r>
        <w:rPr>
          <w:rFonts w:hint="default"/>
          <w:b/>
          <w:bCs/>
          <w:lang w:val="en-US"/>
        </w:rPr>
        <w:br w:type="page"/>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center"/>
        <w:textAlignment w:val="auto"/>
        <w:rPr>
          <w:rFonts w:hint="default"/>
          <w:b/>
          <w:bCs/>
          <w:lang w:val="en-US"/>
        </w:rPr>
      </w:pPr>
      <w:r>
        <w:rPr>
          <w:rFonts w:hint="default"/>
          <w:b/>
          <w:bCs/>
          <w:lang w:val="en-US"/>
        </w:rPr>
        <w:t>REFERENCES</w:t>
      </w:r>
    </w:p>
    <w:p>
      <w:pPr>
        <w:pStyle w:val="style94"/>
        <w:keepNext w:val="false"/>
        <w:keepLines w:val="false"/>
        <w:widowControl/>
        <w:suppressLineNumbers w:val="false"/>
        <w:spacing w:before="0" w:beforeAutospacing="true" w:after="0" w:afterAutospacing="true"/>
        <w:ind w:left="0" w:right="0"/>
        <w:jc w:val="both"/>
        <w:rPr/>
      </w:pPr>
      <w:r>
        <w:t xml:space="preserve">Alvey, R. S. (2021). Robotics in healthcare. </w:t>
      </w:r>
      <w:r>
        <w:rPr>
          <w:rStyle w:val="style88"/>
        </w:rPr>
        <w:t>Online Journal of Nursing Informatics</w:t>
      </w:r>
      <w:r>
        <w:t>, 25(2).</w:t>
      </w:r>
    </w:p>
    <w:p>
      <w:pPr>
        <w:pStyle w:val="style94"/>
        <w:keepNext w:val="false"/>
        <w:keepLines w:val="false"/>
        <w:widowControl/>
        <w:suppressLineNumbers w:val="false"/>
        <w:spacing w:before="0" w:beforeAutospacing="true" w:after="0" w:afterAutospacing="true"/>
        <w:ind w:left="0" w:right="0"/>
        <w:jc w:val="both"/>
        <w:rPr/>
      </w:pPr>
      <w:r>
        <w:t xml:space="preserve">Cheng, Q., &amp; Ren, H. (2023). Deep reinforcement learning in surgical robotics: Enhancing the automation level. </w:t>
      </w:r>
      <w:r>
        <w:rPr>
          <w:rStyle w:val="style88"/>
        </w:rPr>
        <w:t>arXiv preprint arXiv:2309.00773</w:t>
      </w:r>
      <w:r>
        <w:t>.</w:t>
      </w:r>
    </w:p>
    <w:p>
      <w:pPr>
        <w:pStyle w:val="style94"/>
        <w:keepNext w:val="false"/>
        <w:keepLines w:val="false"/>
        <w:widowControl/>
        <w:suppressLineNumbers w:val="false"/>
        <w:spacing w:before="0" w:beforeAutospacing="true" w:after="0" w:afterAutospacing="true"/>
        <w:ind w:left="0" w:right="0"/>
        <w:jc w:val="both"/>
        <w:rPr/>
      </w:pPr>
      <w:r>
        <w:t xml:space="preserve">Fosch-Villaronga, E., &amp; Drukarch, H. (2021). On healthcare robots: Concepts, definitions, and considerations for healthcare robot governance. </w:t>
      </w:r>
      <w:r>
        <w:rPr>
          <w:rStyle w:val="style88"/>
        </w:rPr>
        <w:t>arXiv preprint arXiv</w:t>
      </w:r>
    </w:p>
    <w:p>
      <w:pPr>
        <w:pStyle w:val="style94"/>
        <w:keepNext w:val="false"/>
        <w:keepLines w:val="false"/>
        <w:widowControl/>
        <w:suppressLineNumbers w:val="false"/>
        <w:spacing w:before="0" w:beforeAutospacing="true" w:after="0" w:afterAutospacing="true"/>
        <w:ind w:left="0" w:right="0"/>
        <w:jc w:val="both"/>
        <w:rPr/>
      </w:pPr>
      <w:r>
        <w:t xml:space="preserve">Hussain, A., Malik, A., Halim, M. U., &amp; Ali, A. M. (2014). The use of robotics in surgery: A review. </w:t>
      </w:r>
      <w:r>
        <w:rPr>
          <w:rStyle w:val="style88"/>
        </w:rPr>
        <w:t>International Journal of Clinical Practice</w:t>
      </w:r>
      <w:r>
        <w:t>, 68(11), 1376–1382.</w:t>
      </w:r>
    </w:p>
    <w:p>
      <w:pPr>
        <w:pStyle w:val="style94"/>
        <w:keepNext w:val="false"/>
        <w:keepLines w:val="false"/>
        <w:widowControl/>
        <w:suppressLineNumbers w:val="false"/>
        <w:spacing w:before="0" w:beforeAutospacing="true" w:after="0" w:afterAutospacing="true"/>
        <w:ind w:left="0" w:right="0"/>
        <w:jc w:val="both"/>
        <w:rPr/>
      </w:pPr>
      <w:r>
        <w:t xml:space="preserve">Oña, E. D., Garcia-Haro, J. M., Jardón, A., &amp; Balaguer, C. (2019). Robotics in health care: Perspectives of robot-aided interventions in clinical practice for rehabilitation of upper limbs. </w:t>
      </w:r>
      <w:r>
        <w:rPr>
          <w:rStyle w:val="style88"/>
        </w:rPr>
        <w:t>Applied Sciences</w:t>
      </w:r>
      <w:r>
        <w:t>, 9(13), 2586.</w:t>
      </w:r>
    </w:p>
    <w:p>
      <w:pPr>
        <w:pStyle w:val="style94"/>
        <w:keepNext w:val="false"/>
        <w:keepLines w:val="false"/>
        <w:widowControl/>
        <w:suppressLineNumbers w:val="false"/>
        <w:spacing w:before="0" w:beforeAutospacing="true" w:after="0" w:afterAutospacing="true"/>
        <w:ind w:left="0" w:right="0"/>
        <w:jc w:val="both"/>
        <w:rPr/>
      </w:pPr>
      <w:r>
        <w:t xml:space="preserve">Qian, C., &amp; Ren, H. (2023). Deep reinforcement learning in surgical robotics: Enhancing the automation level. </w:t>
      </w:r>
      <w:r>
        <w:rPr>
          <w:rStyle w:val="style88"/>
        </w:rPr>
        <w:t>arXiv preprint arXiv:2309.00773</w:t>
      </w:r>
      <w:r>
        <w:t>.</w:t>
      </w:r>
    </w:p>
    <w:p>
      <w:pPr>
        <w:pStyle w:val="style94"/>
        <w:keepNext w:val="false"/>
        <w:keepLines w:val="false"/>
        <w:widowControl/>
        <w:suppressLineNumbers w:val="false"/>
        <w:spacing w:before="0" w:beforeAutospacing="true" w:after="0" w:afterAutospacing="true"/>
        <w:ind w:left="0" w:right="0"/>
        <w:jc w:val="both"/>
        <w:rPr/>
      </w:pPr>
      <w:r>
        <w:t xml:space="preserve">Retnaningsih, R., Budiyono, A., Ismail, R., Tugasworo, D., Danuaji, R., Syahrul, S., &amp; Gunawan, H. (2023). Robotics applications in neurology: A review of recent advancements and future directions. </w:t>
      </w:r>
      <w:r>
        <w:rPr>
          <w:rStyle w:val="style88"/>
        </w:rPr>
        <w:t>arXiv preprint arXiv:2312.06956</w:t>
      </w:r>
      <w:r>
        <w:t>.</w:t>
      </w:r>
    </w:p>
    <w:p>
      <w:pPr>
        <w:pStyle w:val="style94"/>
        <w:keepNext w:val="false"/>
        <w:keepLines w:val="false"/>
        <w:widowControl/>
        <w:suppressLineNumbers w:val="false"/>
        <w:spacing w:before="0" w:beforeAutospacing="true" w:after="0" w:afterAutospacing="true"/>
        <w:ind w:left="0" w:right="0"/>
        <w:jc w:val="both"/>
        <w:rPr/>
      </w:pPr>
      <w:r>
        <w:t xml:space="preserve">Shaik, T., Tao, X., Higgins, N., Li, L., Gururajan, R., Zhou, X., &amp; Acharya, U. R. (2023). Remote patient monitoring using artificial intelligence: Current state, applications, and challenges. </w:t>
      </w:r>
      <w:r>
        <w:rPr>
          <w:rStyle w:val="style88"/>
        </w:rPr>
        <w:t>arXiv preprint arXiv:2301.10009</w:t>
      </w:r>
      <w:r>
        <w:t>.</w:t>
      </w:r>
    </w:p>
    <w:p>
      <w:pPr>
        <w:pStyle w:val="style94"/>
        <w:keepNext w:val="false"/>
        <w:keepLines w:val="false"/>
        <w:widowControl/>
        <w:suppressLineNumbers w:val="false"/>
        <w:spacing w:before="0" w:beforeAutospacing="true" w:after="0" w:afterAutospacing="true"/>
        <w:ind w:left="0" w:right="0"/>
        <w:jc w:val="both"/>
        <w:rPr/>
      </w:pPr>
      <w:r>
        <w:t xml:space="preserve">Sahu, S., &amp; Sahu, S. (2024). Influence of AI: Robotics in healthcare. </w:t>
      </w:r>
      <w:r>
        <w:rPr>
          <w:rStyle w:val="style88"/>
        </w:rPr>
        <w:t>Asian Journal of Research in Computer Science</w:t>
      </w:r>
      <w:r>
        <w:t>, 17(5), 222–237.</w:t>
      </w:r>
    </w:p>
    <w:p>
      <w:pPr>
        <w:pStyle w:val="style94"/>
        <w:keepNext w:val="false"/>
        <w:keepLines w:val="false"/>
        <w:widowControl/>
        <w:suppressLineNumbers w:val="false"/>
        <w:spacing w:before="0" w:beforeAutospacing="true" w:after="0" w:afterAutospacing="true"/>
        <w:ind w:left="0" w:right="0"/>
        <w:jc w:val="both"/>
        <w:rPr/>
      </w:pPr>
      <w:r>
        <w:t xml:space="preserve">Picozzi, P., Nocco, U., Labate, C., Gambini, I., Puleo, G., Silvi, F., Pezzillo, A., Mantione, R., &amp; Cimolin, V. (2024). Advances in robotic surgery: A review of new surgical platforms. </w:t>
      </w:r>
      <w:r>
        <w:rPr>
          <w:rStyle w:val="style88"/>
        </w:rPr>
        <w:t>Electronics</w:t>
      </w:r>
      <w:r>
        <w:t>, 13(23), 4675.</w:t>
      </w:r>
    </w:p>
    <w:p>
      <w:pPr>
        <w:pStyle w:val="style94"/>
        <w:keepNext w:val="false"/>
        <w:keepLines w:val="false"/>
        <w:widowControl/>
        <w:suppressLineNumbers w:val="false"/>
        <w:spacing w:before="0" w:beforeAutospacing="true" w:after="0" w:afterAutospacing="true"/>
        <w:ind w:left="0" w:right="0"/>
        <w:jc w:val="both"/>
        <w:rPr/>
      </w:pPr>
      <w:r>
        <w:t xml:space="preserve">Ibrayev, S., Ibrayeva, A., Amanov, B., &amp; Tolenov, S. (2024). Development of a service robot for hospital environments in rehabilitation medicine with LiDAR-based simultaneous localization and mapping. </w:t>
      </w:r>
      <w:r>
        <w:rPr>
          <w:rStyle w:val="style88"/>
        </w:rPr>
        <w:t>arXiv preprint arXiv:2411.04797</w:t>
      </w:r>
      <w:r>
        <w:t>.</w:t>
      </w:r>
    </w:p>
    <w:p>
      <w:pPr>
        <w:pStyle w:val="style94"/>
        <w:keepNext w:val="false"/>
        <w:keepLines w:val="false"/>
        <w:widowControl/>
        <w:suppressLineNumbers w:val="false"/>
        <w:spacing w:before="0" w:beforeAutospacing="true" w:after="0" w:afterAutospacing="true"/>
        <w:ind w:left="0" w:right="0"/>
        <w:jc w:val="both"/>
        <w:rPr/>
      </w:pPr>
      <w:r>
        <w:t xml:space="preserve">Wang, Z., Huang, Y., Zhang, Y., Sheng, Y., Lai, X., &amp; Lu, P. (2024). Improved genetic algorithm based on greedy and simulated annealing ideas for vascular robot ordering strategy. </w:t>
      </w:r>
      <w:r>
        <w:rPr>
          <w:rStyle w:val="style88"/>
        </w:rPr>
        <w:t>arXiv preprint arXiv:2403.19484</w:t>
      </w:r>
      <w:r>
        <w:t>.</w:t>
      </w:r>
    </w:p>
    <w:p>
      <w:pPr>
        <w:pStyle w:val="style94"/>
        <w:keepNext w:val="false"/>
        <w:keepLines w:val="false"/>
        <w:widowControl/>
        <w:suppressLineNumbers w:val="false"/>
        <w:spacing w:before="0" w:beforeAutospacing="true" w:after="0" w:afterAutospacing="true"/>
        <w:ind w:left="0" w:right="0"/>
        <w:jc w:val="both"/>
        <w:rPr/>
      </w:pPr>
      <w:r>
        <w:t xml:space="preserve">Rajendran, S., Sundararajan, P., Awasthi, A., &amp; Rajendran, S. (2023). Nanorobotics in medicine: A systematic review of advances, challenges, and future prospects. </w:t>
      </w:r>
      <w:r>
        <w:rPr>
          <w:rStyle w:val="style88"/>
        </w:rPr>
        <w:t>arXiv preprint arXiv:2309.10881</w:t>
      </w:r>
      <w:r>
        <w:t>.</w:t>
      </w:r>
    </w:p>
    <w:p>
      <w:pPr>
        <w:pStyle w:val="style94"/>
        <w:keepNext w:val="false"/>
        <w:keepLines w:val="false"/>
        <w:widowControl/>
        <w:suppressLineNumbers w:val="false"/>
        <w:spacing w:before="0" w:beforeAutospacing="true" w:after="0" w:afterAutospacing="true"/>
        <w:ind w:left="0" w:right="0"/>
        <w:jc w:val="both"/>
        <w:rPr/>
      </w:pPr>
      <w:r>
        <w:t xml:space="preserve">Kumar, N. B. M. (2024). Intelligent medical devices and robotics in modern healthcare: Technological advancements and economic considerations. </w:t>
      </w:r>
      <w:r>
        <w:rPr>
          <w:rStyle w:val="style88"/>
        </w:rPr>
        <w:t>Journal of Advances in Research &amp; Technology</w:t>
      </w:r>
      <w:r>
        <w:t>, 11(3), 18–27.</w:t>
      </w:r>
    </w:p>
    <w:p>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0" w:beforeAutospacing="false" w:after="0" w:afterAutospacing="false" w:lineRule="auto" w:line="480"/>
        <w:ind w:left="0" w:right="0"/>
        <w:jc w:val="both"/>
        <w:textAlignment w:val="auto"/>
        <w:rPr>
          <w:rFonts w:hint="default"/>
          <w:b/>
          <w:bCs/>
          <w:lang w:val="en-US"/>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b w:val="false"/>
          <w:bCs w:val="false"/>
          <w:lang w:val="en-US"/>
        </w:rPr>
      </w:pPr>
    </w:p>
    <w:p>
      <w:pPr>
        <w:pStyle w:val="style0"/>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ind w:left="1080" w:leftChars="0"/>
        <w:jc w:val="both"/>
        <w:textAlignment w:val="auto"/>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b w:val="false"/>
          <w:bCs w:val="false"/>
          <w:lang w:val="en-US"/>
        </w:rPr>
      </w:pPr>
    </w:p>
    <w:p>
      <w:pPr>
        <w:pStyle w:val="style94"/>
        <w:keepNext w:val="false"/>
        <w:keepLines w:val="false"/>
        <w:pageBreakBefore w:val="false"/>
        <w:widowControl/>
        <w:numPr>
          <w:ilvl w:val="0"/>
          <w:numId w:val="0"/>
        </w:numPr>
        <w:suppressLineNumbers w:val="false"/>
        <w:kinsoku/>
        <w:wordWrap/>
        <w:overflowPunct/>
        <w:topLinePunct w:val="false"/>
        <w:autoSpaceDE/>
        <w:autoSpaceDN/>
        <w:bidi w:val="false"/>
        <w:adjustRightInd/>
        <w:snapToGrid/>
        <w:spacing w:before="0" w:beforeAutospacing="false" w:after="0" w:afterAutospacing="false" w:lineRule="auto" w:line="480"/>
        <w:ind w:leftChars="0" w:right="0" w:rightChars="0"/>
        <w:jc w:val="both"/>
        <w:textAlignment w:val="auto"/>
        <w:rPr>
          <w:rFonts w:hint="default"/>
          <w:b w:val="false"/>
          <w:bCs w:val="false"/>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b w:val="false"/>
          <w:bCs w:val="false"/>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0" w:afterAutospacing="false" w:lineRule="auto" w:line="480"/>
        <w:jc w:val="both"/>
        <w:textAlignment w:val="auto"/>
        <w:rPr>
          <w:rFonts w:cs="Times New Roman" w:eastAsia="SimSun" w:hint="default"/>
          <w:sz w:val="24"/>
          <w:szCs w:val="24"/>
          <w:lang w:val="en-US"/>
        </w:rPr>
      </w:pPr>
    </w:p>
    <w:sectPr>
      <w:footerReference w:type="default" r:id="rId8"/>
      <w:pgSz w:w="12240" w:h="15840" w:orient="portrait"/>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altName w:val="Arial Unicode MS"/>
    <w:panose1 w:val="020b0604020002020204"/>
    <w:charset w:val="86"/>
    <w:family w:val="auto"/>
    <w:pitch w:val="default"/>
    <w:sig w:usb0="FFFFFFFF" w:usb1="E9FFFFFF" w:usb2="0000003F" w:usb3="00000000" w:csb0="603F01FF" w:csb1="FFFF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sz w:val="1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pPr>
                          <w:r>
                            <w:rPr/>
                            <w:fldChar w:fldCharType="begin"/>
                          </w:r>
                          <w:r>
                            <w:instrText xml:space="preserve"> PAGE  \* MERGEFORMAT </w:instrText>
                          </w:r>
                          <w:r>
                            <w:rPr/>
                            <w:fldChar w:fldCharType="separate"/>
                          </w:r>
                          <w:r>
                            <w:t>1</w:t>
                          </w:r>
                          <w:r>
                            <w:rPr/>
                            <w:fldChar w:fldCharType="end"/>
                          </w:r>
                        </w:p>
                      </w:txbxContent>
                    </wps:txbx>
                    <wps:bodyPr lIns="0" rIns="0" tIns="0" bIns="0" vert="horz" anchor="t" wrap="none" upright="fals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rPr/>
                    </w:pPr>
                    <w:r>
                      <w:rPr/>
                      <w:fldChar w:fldCharType="begin"/>
                    </w:r>
                    <w:r>
                      <w:instrText xml:space="preserve"> PAGE  \* MERGEFORMAT </w:instrText>
                    </w:r>
                    <w:r>
                      <w:rPr/>
                      <w:fldChar w:fldCharType="separate"/>
                    </w:r>
                    <w:r>
                      <w:t>1</w:t>
                    </w:r>
                    <w:r>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95E27F8A"/>
    <w:lvl w:ilvl="0">
      <w:start w:val="1"/>
      <w:numFmt w:val="lowerRoman"/>
      <w:lvlText w:val="%1."/>
      <w:lvlJc w:val="left"/>
      <w:pPr>
        <w:tabs>
          <w:tab w:val="left" w:leader="none" w:pos="425"/>
        </w:tabs>
        <w:ind w:left="425" w:leftChars="0" w:hanging="425" w:firstLineChars="0"/>
      </w:pPr>
      <w:rPr>
        <w:rFonts w:hint="default"/>
      </w:rPr>
    </w:lvl>
  </w:abstractNum>
  <w:abstractNum w:abstractNumId="1">
    <w:nsid w:val="00000001"/>
    <w:multiLevelType w:val="singleLevel"/>
    <w:tmpl w:val="AEBBF94E"/>
    <w:lvl w:ilvl="0">
      <w:start w:val="1"/>
      <w:numFmt w:val="lowerRoman"/>
      <w:lvlText w:val="%1."/>
      <w:lvlJc w:val="left"/>
      <w:pPr>
        <w:tabs>
          <w:tab w:val="left" w:leader="none" w:pos="425"/>
        </w:tabs>
        <w:ind w:left="425" w:leftChars="0" w:hanging="425" w:firstLineChars="0"/>
      </w:pPr>
      <w:rPr>
        <w:rFonts w:hint="default"/>
      </w:rPr>
    </w:lvl>
  </w:abstractNum>
  <w:abstractNum w:abstractNumId="2">
    <w:nsid w:val="00000002"/>
    <w:multiLevelType w:val="singleLevel"/>
    <w:tmpl w:val="BCF01A52"/>
    <w:lvl w:ilvl="0">
      <w:start w:val="1"/>
      <w:numFmt w:val="lowerRoman"/>
      <w:lvlText w:val="%1."/>
      <w:lvlJc w:val="left"/>
      <w:pPr>
        <w:tabs>
          <w:tab w:val="left" w:leader="none" w:pos="425"/>
        </w:tabs>
        <w:ind w:left="425" w:leftChars="0" w:hanging="425" w:firstLineChars="0"/>
      </w:pPr>
      <w:rPr>
        <w:rFonts w:hint="default"/>
      </w:rPr>
    </w:lvl>
  </w:abstractNum>
  <w:abstractNum w:abstractNumId="3">
    <w:nsid w:val="00000003"/>
    <w:multiLevelType w:val="singleLevel"/>
    <w:tmpl w:val="DB7FD672"/>
    <w:lvl w:ilvl="0">
      <w:start w:val="1"/>
      <w:numFmt w:val="decimal"/>
      <w:lvlText w:val="%1."/>
      <w:lvlJc w:val="left"/>
      <w:pPr>
        <w:tabs>
          <w:tab w:val="left" w:leader="none" w:pos="425"/>
        </w:tabs>
        <w:ind w:left="425" w:leftChars="0" w:hanging="425" w:firstLineChars="0"/>
      </w:pPr>
      <w:rPr>
        <w:rFonts w:hint="default"/>
      </w:rPr>
    </w:lvl>
  </w:abstractNum>
  <w:abstractNum w:abstractNumId="4">
    <w:nsid w:val="00000004"/>
    <w:multiLevelType w:val="singleLevel"/>
    <w:tmpl w:val="6EFDD107"/>
    <w:lvl w:ilvl="0">
      <w:start w:val="1"/>
      <w:numFmt w:val="lowerLetter"/>
      <w:lvlText w:val="%1."/>
      <w:lvlJc w:val="left"/>
      <w:pPr>
        <w:tabs>
          <w:tab w:val="left" w:leader="none" w:pos="425"/>
        </w:tabs>
        <w:ind w:left="425" w:leftChars="0" w:hanging="425" w:firstLineChars="0"/>
      </w:pPr>
      <w:rPr>
        <w:rFonts w:hint="default"/>
      </w:rPr>
    </w:lvl>
  </w:abstractNum>
  <w:abstractNum w:abstractNumId="5">
    <w:nsid w:val="00000005"/>
    <w:multiLevelType w:val="singleLevel"/>
    <w:tmpl w:val="736B66E9"/>
    <w:lvl w:ilvl="0">
      <w:start w:val="1"/>
      <w:numFmt w:val="decimal"/>
      <w:lvlText w:val="%1."/>
      <w:lvlJc w:val="left"/>
      <w:pPr>
        <w:tabs>
          <w:tab w:val="left" w:leader="none" w:pos="425"/>
        </w:tabs>
        <w:ind w:left="425" w:leftChars="0" w:hanging="425" w:firstLineChars="0"/>
      </w:pPr>
      <w:rPr>
        <w:rFonts w:hint="default"/>
      </w:rPr>
    </w:lvl>
  </w:abstractNum>
  <w:num w:numId="1">
    <w:abstractNumId w:val="0"/>
  </w:num>
  <w:num w:numId="2">
    <w:abstractNumId w:val="4"/>
  </w:num>
  <w:num w:numId="3">
    <w:abstractNumId w:val="1"/>
  </w:num>
  <w:num w:numId="4">
    <w:abstractNumId w:val="2"/>
  </w:num>
  <w:num w:numId="5">
    <w:abstractNumId w:val="5"/>
  </w:num>
  <w:num w:numId="6">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displayHorizontalDrawingGridEvery w:val="1"/>
  <w:displayVerticalDrawingGridEvery w:val="1"/>
  <w:noPunctuationKerning/>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after="160" w:lineRule="auto" w:line="259"/>
    </w:pPr>
    <w:rPr>
      <w:rFonts w:ascii="Times New Roman" w:cs="Times New Roman" w:eastAsia="Calibri" w:hAnsi="Times New Roman"/>
      <w:kern w:val="2"/>
      <w:sz w:val="24"/>
      <w:szCs w:val="24"/>
      <w:lang w:val="en-US" w:bidi="ar-SA" w:eastAsia="en-US"/>
      <w14:ligatures xmlns:w14="http://schemas.microsoft.com/office/word/2010/wordml" w14:val="standardContextual"/>
    </w:rPr>
  </w:style>
  <w:style w:type="paragraph" w:styleId="style3">
    <w:name w:val="heading 3"/>
    <w:next w:val="style0"/>
    <w:qFormat/>
    <w:uiPriority w:val="0"/>
    <w:pPr>
      <w:spacing w:before="0" w:beforeAutospacing="true" w:after="0" w:afterAutospacing="true"/>
      <w:jc w:val="left"/>
    </w:pPr>
    <w:rPr>
      <w:rFonts w:ascii="SimSun" w:cs="SimSun" w:eastAsia="SimSun" w:hAnsi="SimSun" w:hint="eastAsia"/>
      <w:b/>
      <w:bCs/>
      <w:kern w:val="0"/>
      <w:sz w:val="27"/>
      <w:szCs w:val="27"/>
      <w:lang w:val="en-US" w:eastAsia="zh-CN"/>
    </w:rPr>
  </w:style>
  <w:style w:type="paragraph" w:styleId="style5">
    <w:name w:val="heading 5"/>
    <w:next w:val="style0"/>
    <w:qFormat/>
    <w:uiPriority w:val="0"/>
    <w:pPr>
      <w:spacing w:before="0" w:beforeAutospacing="true" w:after="0" w:afterAutospacing="true"/>
      <w:jc w:val="left"/>
    </w:pPr>
    <w:rPr>
      <w:rFonts w:ascii="SimSun" w:cs="SimSun" w:eastAsia="SimSun" w:hAnsi="SimSun" w:hint="eastAsia"/>
      <w:b/>
      <w:bCs/>
      <w:kern w:val="0"/>
      <w:sz w:val="20"/>
      <w:szCs w:val="20"/>
      <w:lang w:val="en-US"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character" w:styleId="style88">
    <w:name w:val="Emphasis"/>
    <w:basedOn w:val="style65"/>
    <w:next w:val="style88"/>
    <w:qFormat/>
    <w:uiPriority w:val="0"/>
    <w:rPr>
      <w:i/>
      <w:iCs/>
    </w:rPr>
  </w:style>
  <w:style w:type="paragraph" w:styleId="style32">
    <w:name w:val="footer"/>
    <w:basedOn w:val="style0"/>
    <w:next w:val="style32"/>
    <w:uiPriority w:val="0"/>
    <w:pPr>
      <w:tabs>
        <w:tab w:val="center" w:leader="none" w:pos="4153"/>
        <w:tab w:val="right" w:leader="none" w:pos="8306"/>
      </w:tabs>
      <w:snapToGrid w:val="false"/>
      <w:jc w:val="left"/>
    </w:pPr>
    <w:rPr>
      <w:sz w:val="18"/>
      <w:szCs w:val="18"/>
    </w:rPr>
  </w:style>
  <w:style w:type="paragraph" w:styleId="style31">
    <w:name w:val="header"/>
    <w:basedOn w:val="style0"/>
    <w:next w:val="style31"/>
    <w:uiPriority w:val="0"/>
    <w:pPr>
      <w:tabs>
        <w:tab w:val="center" w:leader="none" w:pos="4153"/>
        <w:tab w:val="right" w:leader="none" w:pos="8306"/>
      </w:tabs>
      <w:snapToGrid w:val="false"/>
    </w:pPr>
    <w:rPr>
      <w:sz w:val="18"/>
      <w:szCs w:val="18"/>
    </w:rPr>
  </w:style>
  <w:style w:type="paragraph" w:styleId="style94">
    <w:name w:val="Normal (Web)"/>
    <w:basedOn w:val="style0"/>
    <w:next w:val="style94"/>
    <w:uiPriority w:val="0"/>
    <w:pPr/>
    <w:rPr>
      <w:sz w:val="24"/>
      <w:szCs w:val="24"/>
    </w:rPr>
  </w:style>
  <w:style w:type="character" w:styleId="style87">
    <w:name w:val="Strong"/>
    <w:basedOn w:val="style65"/>
    <w:next w:val="style87"/>
    <w:qFormat/>
    <w:uiPriority w:val="0"/>
    <w:rPr>
      <w:b/>
      <w:bCs/>
    </w:r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styles" Target="styles.xm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Words>3201</Words>
  <Pages>19</Pages>
  <Characters>20298</Characters>
  <Application>WPS Office</Application>
  <DocSecurity>0</DocSecurity>
  <Paragraphs>198</Paragraphs>
  <ScaleCrop>false</ScaleCrop>
  <LinksUpToDate>false</LinksUpToDate>
  <CharactersWithSpaces>23395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2025-05-07T13:04:00Z</dcterms:created>
  <dc:creator>kizito</dc:creator>
  <lastModifiedBy>RMX3834</lastModifiedBy>
  <dcterms:modified xsi:type="dcterms:W3CDTF">2025-05-20T09:02:51Z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ccda4437ca4648c58f5bf308667264aa</vt:lpwstr>
  </property>
</Properties>
</file>