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840D2" w14:textId="032C1DD8" w:rsidR="00BF48FC" w:rsidRDefault="009D7C7E">
      <w:r>
        <w:t>This is Ajaj checking skip stagging area command</w:t>
      </w:r>
    </w:p>
    <w:sectPr w:rsidR="00BF4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92"/>
    <w:rsid w:val="008B7B92"/>
    <w:rsid w:val="009D7C7E"/>
    <w:rsid w:val="00BF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1A03"/>
  <w15:chartTrackingRefBased/>
  <w15:docId w15:val="{60D91147-24B0-4A85-A270-6AEF3A48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AJAJ ALAM</dc:creator>
  <cp:keywords/>
  <dc:description/>
  <cp:lastModifiedBy>AJAJ ALAM</cp:lastModifiedBy>
  <cp:revision>2</cp:revision>
  <dcterms:created xsi:type="dcterms:W3CDTF">2022-05-31T06:33:00Z</dcterms:created>
  <dcterms:modified xsi:type="dcterms:W3CDTF">2022-05-31T06:34:00Z</dcterms:modified>
</cp:coreProperties>
</file>