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DE71" w14:textId="77777777" w:rsidR="00D177BD" w:rsidRPr="00D177BD" w:rsidRDefault="00D177BD" w:rsidP="00D177BD">
      <w:pPr>
        <w:rPr>
          <w:b/>
          <w:bCs/>
        </w:rPr>
      </w:pPr>
      <w:r w:rsidRPr="00D177BD">
        <w:rPr>
          <w:b/>
          <w:bCs/>
        </w:rPr>
        <w:t>Problem Statement</w:t>
      </w:r>
    </w:p>
    <w:p w14:paraId="55E06C7E" w14:textId="77777777" w:rsidR="00D177BD" w:rsidRPr="00D177BD" w:rsidRDefault="00D177BD" w:rsidP="00D177BD">
      <w:r w:rsidRPr="00D177BD">
        <w:t>Organizations generate large volumes of sales transactions across multiple products, customers, categories, and geographic locations. While the data is available, extracting meaningful insights from thousands of records can be challenging and time-consuming.</w:t>
      </w:r>
    </w:p>
    <w:p w14:paraId="1DAEF6A4" w14:textId="77777777" w:rsidR="00D177BD" w:rsidRPr="00D177BD" w:rsidRDefault="00D177BD" w:rsidP="00D177BD">
      <w:r w:rsidRPr="00D177BD">
        <w:t>Business stakeholders often need quick answers to critical questions such as:</w:t>
      </w:r>
    </w:p>
    <w:p w14:paraId="5C38B563" w14:textId="77777777" w:rsidR="00D177BD" w:rsidRPr="00D177BD" w:rsidRDefault="00D177BD" w:rsidP="00D177BD">
      <w:pPr>
        <w:numPr>
          <w:ilvl w:val="0"/>
          <w:numId w:val="1"/>
        </w:numPr>
      </w:pPr>
      <w:r w:rsidRPr="00D177BD">
        <w:t>Which product categories contribute the highest revenue?</w:t>
      </w:r>
    </w:p>
    <w:p w14:paraId="06937F92" w14:textId="77777777" w:rsidR="00D177BD" w:rsidRPr="00D177BD" w:rsidRDefault="00D177BD" w:rsidP="00D177BD">
      <w:pPr>
        <w:numPr>
          <w:ilvl w:val="0"/>
          <w:numId w:val="1"/>
        </w:numPr>
      </w:pPr>
      <w:r w:rsidRPr="00D177BD">
        <w:t>Which customers generate the most business value?</w:t>
      </w:r>
    </w:p>
    <w:p w14:paraId="6391A707" w14:textId="77777777" w:rsidR="00D177BD" w:rsidRPr="00D177BD" w:rsidRDefault="00D177BD" w:rsidP="00D177BD">
      <w:pPr>
        <w:numPr>
          <w:ilvl w:val="0"/>
          <w:numId w:val="1"/>
        </w:numPr>
      </w:pPr>
      <w:r w:rsidRPr="00D177BD">
        <w:t>How are sales and profits performing over time?</w:t>
      </w:r>
    </w:p>
    <w:p w14:paraId="65C1B113" w14:textId="77777777" w:rsidR="00D177BD" w:rsidRPr="00D177BD" w:rsidRDefault="00D177BD" w:rsidP="00D177BD">
      <w:pPr>
        <w:numPr>
          <w:ilvl w:val="0"/>
          <w:numId w:val="1"/>
        </w:numPr>
      </w:pPr>
      <w:r w:rsidRPr="00D177BD">
        <w:t>Which regions are driving business growth?</w:t>
      </w:r>
    </w:p>
    <w:p w14:paraId="52B31791" w14:textId="77777777" w:rsidR="00D177BD" w:rsidRPr="00D177BD" w:rsidRDefault="00D177BD" w:rsidP="00D177BD">
      <w:pPr>
        <w:numPr>
          <w:ilvl w:val="0"/>
          <w:numId w:val="1"/>
        </w:numPr>
      </w:pPr>
      <w:r w:rsidRPr="00D177BD">
        <w:t>What trends can support better decision-making?</w:t>
      </w:r>
    </w:p>
    <w:p w14:paraId="3B9C0492" w14:textId="77777777" w:rsidR="00D177BD" w:rsidRPr="00D177BD" w:rsidRDefault="00D177BD" w:rsidP="00D177BD">
      <w:r w:rsidRPr="00D177BD">
        <w:t>Reviewing raw transactional data manually makes it difficult to identify patterns, monitor performance, and make informed decisions.</w:t>
      </w:r>
    </w:p>
    <w:p w14:paraId="6B682848" w14:textId="77777777" w:rsidR="00D177BD" w:rsidRPr="00D177BD" w:rsidRDefault="00D177BD" w:rsidP="00D177BD">
      <w:r w:rsidRPr="00D177BD">
        <w:t>To address this challenge, an interactive Business Performance Dashboard was developed in Microsoft Excel. The dashboard consolidates key performance indicators, sales trends, customer insights, category analysis, and geographic performance into a single reporting interface.</w:t>
      </w:r>
    </w:p>
    <w:p w14:paraId="15DE4ACB" w14:textId="77777777" w:rsidR="00D177BD" w:rsidRPr="00D177BD" w:rsidRDefault="00D177BD" w:rsidP="00D177BD">
      <w:r w:rsidRPr="00D177BD">
        <w:t>The objective of this project is to transform raw sales data into actionable business insights, enabling stakeholders to monitor performance, identify opportunities, and support data-driven decision-making.</w:t>
      </w:r>
    </w:p>
    <w:p w14:paraId="1946162A" w14:textId="77777777" w:rsidR="00494A15" w:rsidRDefault="00494A15"/>
    <w:sectPr w:rsidR="00494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354A"/>
    <w:multiLevelType w:val="multilevel"/>
    <w:tmpl w:val="3A4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1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BD"/>
    <w:rsid w:val="00037E20"/>
    <w:rsid w:val="00494A15"/>
    <w:rsid w:val="00994B7D"/>
    <w:rsid w:val="00D17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F70D"/>
  <w15:chartTrackingRefBased/>
  <w15:docId w15:val="{4D919876-7402-4B4F-B8C1-62EC579C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7BD"/>
    <w:rPr>
      <w:rFonts w:eastAsiaTheme="majorEastAsia" w:cstheme="majorBidi"/>
      <w:color w:val="272727" w:themeColor="text1" w:themeTint="D8"/>
    </w:rPr>
  </w:style>
  <w:style w:type="paragraph" w:styleId="Title">
    <w:name w:val="Title"/>
    <w:basedOn w:val="Normal"/>
    <w:next w:val="Normal"/>
    <w:link w:val="TitleChar"/>
    <w:uiPriority w:val="10"/>
    <w:qFormat/>
    <w:rsid w:val="00D1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7BD"/>
    <w:pPr>
      <w:spacing w:before="160"/>
      <w:jc w:val="center"/>
    </w:pPr>
    <w:rPr>
      <w:i/>
      <w:iCs/>
      <w:color w:val="404040" w:themeColor="text1" w:themeTint="BF"/>
    </w:rPr>
  </w:style>
  <w:style w:type="character" w:customStyle="1" w:styleId="QuoteChar">
    <w:name w:val="Quote Char"/>
    <w:basedOn w:val="DefaultParagraphFont"/>
    <w:link w:val="Quote"/>
    <w:uiPriority w:val="29"/>
    <w:rsid w:val="00D177BD"/>
    <w:rPr>
      <w:i/>
      <w:iCs/>
      <w:color w:val="404040" w:themeColor="text1" w:themeTint="BF"/>
    </w:rPr>
  </w:style>
  <w:style w:type="paragraph" w:styleId="ListParagraph">
    <w:name w:val="List Paragraph"/>
    <w:basedOn w:val="Normal"/>
    <w:uiPriority w:val="34"/>
    <w:qFormat/>
    <w:rsid w:val="00D177BD"/>
    <w:pPr>
      <w:ind w:left="720"/>
      <w:contextualSpacing/>
    </w:pPr>
  </w:style>
  <w:style w:type="character" w:styleId="IntenseEmphasis">
    <w:name w:val="Intense Emphasis"/>
    <w:basedOn w:val="DefaultParagraphFont"/>
    <w:uiPriority w:val="21"/>
    <w:qFormat/>
    <w:rsid w:val="00D177BD"/>
    <w:rPr>
      <w:i/>
      <w:iCs/>
      <w:color w:val="0F4761" w:themeColor="accent1" w:themeShade="BF"/>
    </w:rPr>
  </w:style>
  <w:style w:type="paragraph" w:styleId="IntenseQuote">
    <w:name w:val="Intense Quote"/>
    <w:basedOn w:val="Normal"/>
    <w:next w:val="Normal"/>
    <w:link w:val="IntenseQuoteChar"/>
    <w:uiPriority w:val="30"/>
    <w:qFormat/>
    <w:rsid w:val="00D1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7BD"/>
    <w:rPr>
      <w:i/>
      <w:iCs/>
      <w:color w:val="0F4761" w:themeColor="accent1" w:themeShade="BF"/>
    </w:rPr>
  </w:style>
  <w:style w:type="character" w:styleId="IntenseReference">
    <w:name w:val="Intense Reference"/>
    <w:basedOn w:val="DefaultParagraphFont"/>
    <w:uiPriority w:val="32"/>
    <w:qFormat/>
    <w:rsid w:val="00D17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AJMEERA JASHWANTH</dc:creator>
  <cp:keywords/>
  <dc:description/>
  <cp:lastModifiedBy>AJMEERA JASHWANTH</cp:lastModifiedBy>
  <cp:revision>1</cp:revision>
  <dcterms:created xsi:type="dcterms:W3CDTF">2026-06-11T18:07:00Z</dcterms:created>
  <dcterms:modified xsi:type="dcterms:W3CDTF">2026-06-11T18:08:00Z</dcterms:modified>
</cp:coreProperties>
</file>