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>Dt : 12/9/2022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>Note: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 xml:space="preserve">  =&gt;'StringBuffer' is a Synchronized and Thread-safe class.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>faq: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>define synchronized class?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 xml:space="preserve">  =&gt;The class which is holding synchronized methods is known as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>Synchronized class.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>faq: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>define synchronized methods?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 xml:space="preserve">  =&gt;The methods which are declared with 'synchronized' keyword are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>known as synchronized methods.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>faq: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>wt is the advantage of Synchronized method?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 xml:space="preserve">  =&gt;The method will be under the 'synchronized lock' and the method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>is available to one user at-a-time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>Diagram: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5887085" cy="26917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085" cy="269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 xml:space="preserve">  =======================================================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>(3)java.lang.StringBuilder class: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 xml:space="preserve">   =&gt;The objects which are created using 'StringBuilder' are also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>Mutable objects.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 xml:space="preserve">   =&gt;The following are four constructors from 'StringBuilder':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 xml:space="preserve">      public java.lang.StringBuilder();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 xml:space="preserve">      public java.lang.StringBuilder(int);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 xml:space="preserve">      public java.lang.StringBuilder(java.lang.String);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 xml:space="preserve">      public java.lang.StringBuilder(java.lang.CharSequence);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 xml:space="preserve">   =&gt;'StringBuilde' having the same behaviour like StringBuffer.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 xml:space="preserve">  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>Note: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 xml:space="preserve">  =&gt;'StringBuilder' class is Non-synchronized class and Non-Thread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>Safe class.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 xml:space="preserve"> =&gt;StringBuffer is used in Multi-User applications and StringBuilder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>is used in Single User applications.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5938520" cy="3893820"/>
            <wp:effectExtent l="1905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89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 xml:space="preserve">   ================================================================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>*imp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 xml:space="preserve">  =&gt;The following are some important utility classes on string 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>Objects: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 xml:space="preserve">       (a)StringTokenizer class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 xml:space="preserve">       (b)StringJoiner class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>(a)StringTokenizer class: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 xml:space="preserve">    =&gt;'StringTokenizer' class is from java.util package and which is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>used to break the given string into pieces(tokens) based on '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>delimiter'.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 xml:space="preserve">    =&gt;The following are some important methods of StringTokenizer: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lastRenderedPageBreak/>
        <w:t xml:space="preserve">           (i)hasMoreTokens()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 xml:space="preserve">           (ii)nextToken()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 xml:space="preserve">           (iii)countTokens()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>(i)hasMoreTokens():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 xml:space="preserve">    =&gt;hasMoreTokens() will check the token available or not,and 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>returns boolean result.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>Method Signature: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>public boolean hasMoreTokens();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>(ii)nextToken():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 xml:space="preserve">    =&gt;nextToken() method retrieve and delete the token from the 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>object.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>Method Signature: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>public java.lang.String nextToken();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>(iii)countTokens():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 xml:space="preserve">     =&gt;countTokens() method is used to count the tokens.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>Method Signature: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>public int countTokens();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>syntax: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>StringTokenizer ob = new StringTokenizer(str,"delimiter");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lastRenderedPageBreak/>
        <w:t>Ex: DemoTokenizer1.java</w:t>
      </w:r>
    </w:p>
    <w:p w:rsidR="00C169C0" w:rsidRPr="00C169C0" w:rsidRDefault="00C169C0" w:rsidP="00C16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169C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C169C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C169C0" w:rsidRPr="00C169C0" w:rsidRDefault="00C169C0" w:rsidP="00C16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169C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C169C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java.util.*;</w:t>
      </w:r>
    </w:p>
    <w:p w:rsidR="00C169C0" w:rsidRPr="00C169C0" w:rsidRDefault="00C169C0" w:rsidP="00C16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169C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C169C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169C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C169C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DemoTokenizer1 {</w:t>
      </w:r>
    </w:p>
    <w:p w:rsidR="00C169C0" w:rsidRPr="00C169C0" w:rsidRDefault="00C169C0" w:rsidP="00C16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169C0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169C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C169C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169C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C169C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169C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C169C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args) {</w:t>
      </w:r>
    </w:p>
    <w:p w:rsidR="00C169C0" w:rsidRPr="00C169C0" w:rsidRDefault="00C169C0" w:rsidP="00C16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169C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Scanner s = </w:t>
      </w:r>
      <w:r w:rsidRPr="00C169C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C169C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Scanner(System.in);</w:t>
      </w:r>
    </w:p>
    <w:p w:rsidR="00C169C0" w:rsidRPr="00C169C0" w:rsidRDefault="00C169C0" w:rsidP="00C16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169C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System.out.println(</w:t>
      </w:r>
      <w:r w:rsidRPr="00C169C0">
        <w:rPr>
          <w:rFonts w:ascii="Courier New" w:hAnsi="Courier New" w:cs="Courier New"/>
          <w:b/>
          <w:i/>
          <w:color w:val="2A00FF"/>
          <w:sz w:val="24"/>
          <w:szCs w:val="24"/>
        </w:rPr>
        <w:t>"Enter the String:"</w:t>
      </w:r>
      <w:r w:rsidRPr="00C169C0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C169C0" w:rsidRPr="00C169C0" w:rsidRDefault="00C169C0" w:rsidP="00C16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169C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String str = s.nextLine();</w:t>
      </w:r>
    </w:p>
    <w:p w:rsidR="00C169C0" w:rsidRPr="00C169C0" w:rsidRDefault="00C169C0" w:rsidP="00C16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169C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System.out.println(</w:t>
      </w:r>
      <w:r w:rsidRPr="00C169C0">
        <w:rPr>
          <w:rFonts w:ascii="Courier New" w:hAnsi="Courier New" w:cs="Courier New"/>
          <w:b/>
          <w:i/>
          <w:color w:val="2A00FF"/>
          <w:sz w:val="24"/>
          <w:szCs w:val="24"/>
        </w:rPr>
        <w:t>"Enter the delimiter:"</w:t>
      </w:r>
      <w:r w:rsidRPr="00C169C0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C169C0" w:rsidRPr="00C169C0" w:rsidRDefault="00C169C0" w:rsidP="00C16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169C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String d = s.nextLine();</w:t>
      </w:r>
    </w:p>
    <w:p w:rsidR="00C169C0" w:rsidRPr="00C169C0" w:rsidRDefault="00C169C0" w:rsidP="00C16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169C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StringTokenizer ob = </w:t>
      </w:r>
      <w:r w:rsidRPr="00C169C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C169C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StringTokenizer(str,d);</w:t>
      </w:r>
    </w:p>
    <w:p w:rsidR="00C169C0" w:rsidRPr="00C169C0" w:rsidRDefault="00C169C0" w:rsidP="00C16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169C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System.out.println(</w:t>
      </w:r>
      <w:r w:rsidRPr="00C169C0">
        <w:rPr>
          <w:rFonts w:ascii="Courier New" w:hAnsi="Courier New" w:cs="Courier New"/>
          <w:b/>
          <w:i/>
          <w:color w:val="2A00FF"/>
          <w:sz w:val="24"/>
          <w:szCs w:val="24"/>
        </w:rPr>
        <w:t>"====Count of tokens===="</w:t>
      </w:r>
      <w:r w:rsidRPr="00C169C0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C169C0" w:rsidRPr="00C169C0" w:rsidRDefault="00C169C0" w:rsidP="00C16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169C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</w:t>
      </w:r>
      <w:r w:rsidRPr="00C169C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C169C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count = ob.countTokens();</w:t>
      </w:r>
    </w:p>
    <w:p w:rsidR="00C169C0" w:rsidRPr="00C169C0" w:rsidRDefault="00C169C0" w:rsidP="00C16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169C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System.out.println(</w:t>
      </w:r>
      <w:r w:rsidRPr="00C169C0">
        <w:rPr>
          <w:rFonts w:ascii="Courier New" w:hAnsi="Courier New" w:cs="Courier New"/>
          <w:b/>
          <w:i/>
          <w:color w:val="2A00FF"/>
          <w:sz w:val="24"/>
          <w:szCs w:val="24"/>
        </w:rPr>
        <w:t>"Count:"</w:t>
      </w:r>
      <w:r w:rsidRPr="00C169C0">
        <w:rPr>
          <w:rFonts w:ascii="Courier New" w:hAnsi="Courier New" w:cs="Courier New"/>
          <w:b/>
          <w:i/>
          <w:color w:val="000000"/>
          <w:sz w:val="24"/>
          <w:szCs w:val="24"/>
        </w:rPr>
        <w:t>+count);</w:t>
      </w:r>
    </w:p>
    <w:p w:rsidR="00C169C0" w:rsidRPr="00C169C0" w:rsidRDefault="00C169C0" w:rsidP="00C16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169C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System.out.println(</w:t>
      </w:r>
      <w:r w:rsidRPr="00C169C0">
        <w:rPr>
          <w:rFonts w:ascii="Courier New" w:hAnsi="Courier New" w:cs="Courier New"/>
          <w:b/>
          <w:i/>
          <w:color w:val="2A00FF"/>
          <w:sz w:val="24"/>
          <w:szCs w:val="24"/>
        </w:rPr>
        <w:t>"====Display Tokens===="</w:t>
      </w:r>
      <w:r w:rsidRPr="00C169C0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C169C0" w:rsidRPr="00C169C0" w:rsidRDefault="00C169C0" w:rsidP="00C16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169C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</w:t>
      </w:r>
      <w:r w:rsidRPr="00C169C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while</w:t>
      </w:r>
      <w:r w:rsidRPr="00C169C0">
        <w:rPr>
          <w:rFonts w:ascii="Courier New" w:hAnsi="Courier New" w:cs="Courier New"/>
          <w:b/>
          <w:i/>
          <w:color w:val="000000"/>
          <w:sz w:val="24"/>
          <w:szCs w:val="24"/>
        </w:rPr>
        <w:t>(ob.hasMoreTokens()) {</w:t>
      </w:r>
    </w:p>
    <w:p w:rsidR="00C169C0" w:rsidRPr="00C169C0" w:rsidRDefault="00C169C0" w:rsidP="00C16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169C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C169C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String tk = ob.nextToken();</w:t>
      </w:r>
    </w:p>
    <w:p w:rsidR="00C169C0" w:rsidRPr="00C169C0" w:rsidRDefault="00C169C0" w:rsidP="00C16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169C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C169C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System.out.println(</w:t>
      </w:r>
      <w:r w:rsidRPr="00C169C0">
        <w:rPr>
          <w:rFonts w:ascii="Courier New" w:hAnsi="Courier New" w:cs="Courier New"/>
          <w:b/>
          <w:i/>
          <w:color w:val="2A00FF"/>
          <w:sz w:val="24"/>
          <w:szCs w:val="24"/>
        </w:rPr>
        <w:t>"Token : "</w:t>
      </w:r>
      <w:r w:rsidRPr="00C169C0">
        <w:rPr>
          <w:rFonts w:ascii="Courier New" w:hAnsi="Courier New" w:cs="Courier New"/>
          <w:b/>
          <w:i/>
          <w:color w:val="000000"/>
          <w:sz w:val="24"/>
          <w:szCs w:val="24"/>
        </w:rPr>
        <w:t>+tk);</w:t>
      </w:r>
    </w:p>
    <w:p w:rsidR="00C169C0" w:rsidRPr="00C169C0" w:rsidRDefault="00C169C0" w:rsidP="00C16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169C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}</w:t>
      </w:r>
      <w:r w:rsidRPr="00C169C0">
        <w:rPr>
          <w:rFonts w:ascii="Courier New" w:hAnsi="Courier New" w:cs="Courier New"/>
          <w:b/>
          <w:i/>
          <w:color w:val="3F7F5F"/>
          <w:sz w:val="24"/>
          <w:szCs w:val="24"/>
        </w:rPr>
        <w:t>//end of while</w:t>
      </w:r>
    </w:p>
    <w:p w:rsidR="00C169C0" w:rsidRPr="00C169C0" w:rsidRDefault="00C169C0" w:rsidP="00C16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169C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s.close();</w:t>
      </w:r>
    </w:p>
    <w:p w:rsidR="00C169C0" w:rsidRPr="00C169C0" w:rsidRDefault="00C169C0" w:rsidP="00C16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169C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C169C0" w:rsidRPr="00C169C0" w:rsidRDefault="00C169C0" w:rsidP="00C16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169C0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>o/p: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>Enter the String: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>java is a good programming language since 1995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>Enter the delimiter: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>g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>====Count of tokens====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>Count:6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>====Display Tokens====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 xml:space="preserve">Token : java is a 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>Token : ood pro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>Token : rammin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lastRenderedPageBreak/>
        <w:t>Token :  lan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>Token : ua</w:t>
      </w:r>
    </w:p>
    <w:p w:rsidR="00C169C0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>Token : e since 1995</w:t>
      </w:r>
    </w:p>
    <w:p w:rsidR="008A64B4" w:rsidRPr="00C169C0" w:rsidRDefault="00C169C0" w:rsidP="00C169C0">
      <w:pPr>
        <w:rPr>
          <w:b/>
          <w:i/>
          <w:sz w:val="24"/>
          <w:szCs w:val="24"/>
        </w:rPr>
      </w:pPr>
      <w:r w:rsidRPr="00C169C0">
        <w:rPr>
          <w:b/>
          <w:i/>
          <w:sz w:val="24"/>
          <w:szCs w:val="24"/>
        </w:rPr>
        <w:t>=====================================================</w:t>
      </w:r>
    </w:p>
    <w:sectPr w:rsidR="008A64B4" w:rsidRPr="00C169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64B4" w:rsidRDefault="008A64B4" w:rsidP="00C169C0">
      <w:pPr>
        <w:spacing w:after="0" w:line="240" w:lineRule="auto"/>
      </w:pPr>
      <w:r>
        <w:separator/>
      </w:r>
    </w:p>
  </w:endnote>
  <w:endnote w:type="continuationSeparator" w:id="1">
    <w:p w:rsidR="008A64B4" w:rsidRDefault="008A64B4" w:rsidP="00C16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69C0" w:rsidRDefault="00C169C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69C0" w:rsidRDefault="00C169C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69C0" w:rsidRDefault="00C169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64B4" w:rsidRDefault="008A64B4" w:rsidP="00C169C0">
      <w:pPr>
        <w:spacing w:after="0" w:line="240" w:lineRule="auto"/>
      </w:pPr>
      <w:r>
        <w:separator/>
      </w:r>
    </w:p>
  </w:footnote>
  <w:footnote w:type="continuationSeparator" w:id="1">
    <w:p w:rsidR="008A64B4" w:rsidRDefault="008A64B4" w:rsidP="00C16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69C0" w:rsidRDefault="00C169C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179344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69C0" w:rsidRDefault="00C169C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179345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69C0" w:rsidRDefault="00C169C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179343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169C0"/>
    <w:rsid w:val="008A64B4"/>
    <w:rsid w:val="00C16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9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16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69C0"/>
  </w:style>
  <w:style w:type="paragraph" w:styleId="Footer">
    <w:name w:val="footer"/>
    <w:basedOn w:val="Normal"/>
    <w:link w:val="FooterChar"/>
    <w:uiPriority w:val="99"/>
    <w:semiHidden/>
    <w:unhideWhenUsed/>
    <w:rsid w:val="00C16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69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491</Words>
  <Characters>2805</Characters>
  <Application>Microsoft Office Word</Application>
  <DocSecurity>0</DocSecurity>
  <Lines>23</Lines>
  <Paragraphs>6</Paragraphs>
  <ScaleCrop>false</ScaleCrop>
  <Company>Grizli777</Company>
  <LinksUpToDate>false</LinksUpToDate>
  <CharactersWithSpaces>3290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2</cp:revision>
  <dcterms:created xsi:type="dcterms:W3CDTF">2022-09-13T17:36:00Z</dcterms:created>
  <dcterms:modified xsi:type="dcterms:W3CDTF">2022-09-13T17:38:00Z</dcterms:modified>
</cp:coreProperties>
</file>