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Dt : 19/9/2022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Note: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 xml:space="preserve"> =&gt;Reading Numeric data after String data from console will not 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make problem in reading data,but Reading String data after numeric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data will skip the string data reading,because the buffer will hold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enter-key-information and skips the data.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 xml:space="preserve">  =&gt;This problem can be overcomed using parse methods available from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WrapperClasses: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 xml:space="preserve">   byte b = Byte.parseByte(s.nextLine());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 xml:space="preserve">   short sh = Short.parseShort(s.nextLine());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 xml:space="preserve">   int i = Integer.parseInt(s.nextLine());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 xml:space="preserve">   long l = Long.parseLong(s.nextLine());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 xml:space="preserve">   float f = Float.parseFloat(s.nextLine());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 xml:space="preserve">   double d = Double.parseDouble(s.nextLine());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noProof/>
          <w:sz w:val="24"/>
          <w:szCs w:val="24"/>
        </w:rPr>
        <w:drawing>
          <wp:inline distT="0" distB="0" distL="0" distR="0">
            <wp:extent cx="5938520" cy="3411220"/>
            <wp:effectExtent l="1905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lastRenderedPageBreak/>
        <w:t>================================================================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Diagram of References: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noProof/>
          <w:sz w:val="24"/>
          <w:szCs w:val="24"/>
        </w:rPr>
        <w:drawing>
          <wp:inline distT="0" distB="0" distL="0" distR="0">
            <wp:extent cx="5938520" cy="269176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 xml:space="preserve"> ===========================================================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*imp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2.Inheritance: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 xml:space="preserve">   =&gt;The process of linking two classes with 'extends' keyword is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known as Inheritance process.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Diagram: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noProof/>
          <w:sz w:val="24"/>
          <w:szCs w:val="24"/>
        </w:rPr>
        <w:drawing>
          <wp:inline distT="0" distB="0" distL="0" distR="0">
            <wp:extent cx="3231424" cy="2280863"/>
            <wp:effectExtent l="19050" t="0" r="707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198" cy="2289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lastRenderedPageBreak/>
        <w:t>syntax: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class A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{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 xml:space="preserve">  //body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}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class B extends A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{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 xml:space="preserve">  //body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}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 xml:space="preserve"> =&gt;In Inheritance process the members of ParentClass(A) are available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to ChildClass(B),in this process we create object for ChildClass.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syntax: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 xml:space="preserve"> B ob = new B();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 xml:space="preserve"> ==============================================================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Case-1 : Methods and Blocks from the ParentClass or SuperClass: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 xml:space="preserve">Ex : 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PClass.java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 {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1C62">
        <w:rPr>
          <w:rFonts w:ascii="Courier New" w:hAnsi="Courier New" w:cs="Courier New"/>
          <w:b/>
          <w:i/>
          <w:color w:val="0000C0"/>
          <w:sz w:val="24"/>
          <w:szCs w:val="24"/>
        </w:rPr>
        <w:t>a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=10;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1C62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b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=20;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{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3D1C6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D1C62">
        <w:rPr>
          <w:rFonts w:ascii="Courier New" w:hAnsi="Courier New" w:cs="Courier New"/>
          <w:b/>
          <w:i/>
          <w:color w:val="2A00FF"/>
          <w:sz w:val="24"/>
          <w:szCs w:val="24"/>
        </w:rPr>
        <w:t>"====PClass Static block===="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3D1C6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D1C62">
        <w:rPr>
          <w:rFonts w:ascii="Courier New" w:hAnsi="Courier New" w:cs="Courier New"/>
          <w:b/>
          <w:i/>
          <w:color w:val="2A00FF"/>
          <w:sz w:val="24"/>
          <w:szCs w:val="24"/>
        </w:rPr>
        <w:t>"The value b:"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3D1C62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b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{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3D1C6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D1C62">
        <w:rPr>
          <w:rFonts w:ascii="Courier New" w:hAnsi="Courier New" w:cs="Courier New"/>
          <w:b/>
          <w:i/>
          <w:color w:val="2A00FF"/>
          <w:sz w:val="24"/>
          <w:szCs w:val="24"/>
        </w:rPr>
        <w:t>"====PClass Instance block===="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3D1C6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D1C62">
        <w:rPr>
          <w:rFonts w:ascii="Courier New" w:hAnsi="Courier New" w:cs="Courier New"/>
          <w:b/>
          <w:i/>
          <w:color w:val="2A00FF"/>
          <w:sz w:val="24"/>
          <w:szCs w:val="24"/>
        </w:rPr>
        <w:t>"The value a:"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3D1C62">
        <w:rPr>
          <w:rFonts w:ascii="Courier New" w:hAnsi="Courier New" w:cs="Courier New"/>
          <w:b/>
          <w:i/>
          <w:color w:val="0000C0"/>
          <w:sz w:val="24"/>
          <w:szCs w:val="24"/>
        </w:rPr>
        <w:t>a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); 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3D1C6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D1C62">
        <w:rPr>
          <w:rFonts w:ascii="Courier New" w:hAnsi="Courier New" w:cs="Courier New"/>
          <w:b/>
          <w:i/>
          <w:color w:val="2A00FF"/>
          <w:sz w:val="24"/>
          <w:szCs w:val="24"/>
        </w:rPr>
        <w:t>"The value b:"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3D1C62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b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); 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m1()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{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3D1C6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D1C62">
        <w:rPr>
          <w:rFonts w:ascii="Courier New" w:hAnsi="Courier New" w:cs="Courier New"/>
          <w:b/>
          <w:i/>
          <w:color w:val="2A00FF"/>
          <w:sz w:val="24"/>
          <w:szCs w:val="24"/>
        </w:rPr>
        <w:t>"====PClass Static m1()===="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3D1C6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D1C62">
        <w:rPr>
          <w:rFonts w:ascii="Courier New" w:hAnsi="Courier New" w:cs="Courier New"/>
          <w:b/>
          <w:i/>
          <w:color w:val="2A00FF"/>
          <w:sz w:val="24"/>
          <w:szCs w:val="24"/>
        </w:rPr>
        <w:t>"The value b:"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3D1C62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b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m11()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{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3D1C6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D1C62">
        <w:rPr>
          <w:rFonts w:ascii="Courier New" w:hAnsi="Courier New" w:cs="Courier New"/>
          <w:b/>
          <w:i/>
          <w:color w:val="2A00FF"/>
          <w:sz w:val="24"/>
          <w:szCs w:val="24"/>
        </w:rPr>
        <w:t>"====PClass Instance m11()===="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3D1C6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D1C62">
        <w:rPr>
          <w:rFonts w:ascii="Courier New" w:hAnsi="Courier New" w:cs="Courier New"/>
          <w:b/>
          <w:i/>
          <w:color w:val="2A00FF"/>
          <w:sz w:val="24"/>
          <w:szCs w:val="24"/>
        </w:rPr>
        <w:t>"The value a:"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3D1C62">
        <w:rPr>
          <w:rFonts w:ascii="Courier New" w:hAnsi="Courier New" w:cs="Courier New"/>
          <w:b/>
          <w:i/>
          <w:color w:val="0000C0"/>
          <w:sz w:val="24"/>
          <w:szCs w:val="24"/>
        </w:rPr>
        <w:t>a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); 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3D1C6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D1C62">
        <w:rPr>
          <w:rFonts w:ascii="Courier New" w:hAnsi="Courier New" w:cs="Courier New"/>
          <w:b/>
          <w:i/>
          <w:color w:val="2A00FF"/>
          <w:sz w:val="24"/>
          <w:szCs w:val="24"/>
        </w:rPr>
        <w:t>"The value b:"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3D1C62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b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); 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CClass.java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CClass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PClass{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1C62">
        <w:rPr>
          <w:rFonts w:ascii="Courier New" w:hAnsi="Courier New" w:cs="Courier New"/>
          <w:b/>
          <w:i/>
          <w:color w:val="0000C0"/>
          <w:sz w:val="24"/>
          <w:szCs w:val="24"/>
        </w:rPr>
        <w:t>x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=100;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1C62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y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=200;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{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3D1C6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D1C62">
        <w:rPr>
          <w:rFonts w:ascii="Courier New" w:hAnsi="Courier New" w:cs="Courier New"/>
          <w:b/>
          <w:i/>
          <w:color w:val="2A00FF"/>
          <w:sz w:val="24"/>
          <w:szCs w:val="24"/>
        </w:rPr>
        <w:t>"====CClass Static block===="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3D1C6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D1C62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3D1C62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y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{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3D1C6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D1C62">
        <w:rPr>
          <w:rFonts w:ascii="Courier New" w:hAnsi="Courier New" w:cs="Courier New"/>
          <w:b/>
          <w:i/>
          <w:color w:val="2A00FF"/>
          <w:sz w:val="24"/>
          <w:szCs w:val="24"/>
        </w:rPr>
        <w:t>"====CClass Instance block===="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3D1C6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D1C62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3D1C62">
        <w:rPr>
          <w:rFonts w:ascii="Courier New" w:hAnsi="Courier New" w:cs="Courier New"/>
          <w:b/>
          <w:i/>
          <w:color w:val="0000C0"/>
          <w:sz w:val="24"/>
          <w:szCs w:val="24"/>
        </w:rPr>
        <w:t>x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); 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3D1C6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D1C62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3D1C62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y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); 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m2()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{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3D1C6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D1C62">
        <w:rPr>
          <w:rFonts w:ascii="Courier New" w:hAnsi="Courier New" w:cs="Courier New"/>
          <w:b/>
          <w:i/>
          <w:color w:val="2A00FF"/>
          <w:sz w:val="24"/>
          <w:szCs w:val="24"/>
        </w:rPr>
        <w:t>"====CClass Static m2()===="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3D1C6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D1C62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3D1C62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y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m22()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{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3D1C6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D1C62">
        <w:rPr>
          <w:rFonts w:ascii="Courier New" w:hAnsi="Courier New" w:cs="Courier New"/>
          <w:b/>
          <w:i/>
          <w:color w:val="2A00FF"/>
          <w:sz w:val="24"/>
          <w:szCs w:val="24"/>
        </w:rPr>
        <w:t>"====CClass Instance m22()===="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3D1C6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D1C62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3D1C62">
        <w:rPr>
          <w:rFonts w:ascii="Courier New" w:hAnsi="Courier New" w:cs="Courier New"/>
          <w:b/>
          <w:i/>
          <w:color w:val="0000C0"/>
          <w:sz w:val="24"/>
          <w:szCs w:val="24"/>
        </w:rPr>
        <w:t>x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); 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3D1C62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D1C62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3D1C62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y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); 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DemoInheritance1.java(MainClass)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DemoInheritance1 {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3D1C62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CClass </w:t>
      </w:r>
      <w:r w:rsidRPr="003D1C6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3D1C6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CClass();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CClass.</w:t>
      </w:r>
      <w:r w:rsidRPr="003D1C62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m1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();</w:t>
      </w:r>
      <w:r w:rsidRPr="003D1C62">
        <w:rPr>
          <w:rFonts w:ascii="Courier New" w:hAnsi="Courier New" w:cs="Courier New"/>
          <w:b/>
          <w:i/>
          <w:color w:val="3F7F5F"/>
          <w:sz w:val="24"/>
          <w:szCs w:val="24"/>
        </w:rPr>
        <w:t>//PClass_Static_method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3D1C6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.m11();</w:t>
      </w:r>
      <w:r w:rsidRPr="003D1C62">
        <w:rPr>
          <w:rFonts w:ascii="Courier New" w:hAnsi="Courier New" w:cs="Courier New"/>
          <w:b/>
          <w:i/>
          <w:color w:val="3F7F5F"/>
          <w:sz w:val="24"/>
          <w:szCs w:val="24"/>
        </w:rPr>
        <w:t>//PClass_Instance_method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CClass.</w:t>
      </w:r>
      <w:r w:rsidRPr="003D1C62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m2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();</w:t>
      </w:r>
      <w:r w:rsidRPr="003D1C62">
        <w:rPr>
          <w:rFonts w:ascii="Courier New" w:hAnsi="Courier New" w:cs="Courier New"/>
          <w:b/>
          <w:i/>
          <w:color w:val="3F7F5F"/>
          <w:sz w:val="24"/>
          <w:szCs w:val="24"/>
        </w:rPr>
        <w:t>//CClass_static_method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3D1C62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.m22();</w:t>
      </w:r>
      <w:r w:rsidRPr="003D1C62">
        <w:rPr>
          <w:rFonts w:ascii="Courier New" w:hAnsi="Courier New" w:cs="Courier New"/>
          <w:b/>
          <w:i/>
          <w:color w:val="3F7F5F"/>
          <w:sz w:val="24"/>
          <w:szCs w:val="24"/>
        </w:rPr>
        <w:t>//CClass_Instance_method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6B116C" w:rsidRPr="003D1C62" w:rsidRDefault="006B116C" w:rsidP="006B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D1C6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o/p: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====PClass Static block====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The value b:20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====CClass Static block====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The value y:200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====PClass Instance block====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The value a:10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The value b:20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====CClass Instance block====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The value x:100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lastRenderedPageBreak/>
        <w:t>The value y:200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====PClass Static m1()====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The value b:20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====PClass Instance m11()====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The value a:10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The value b:20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====CClass Static m2()====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The value y:200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====CClass Instance m22()====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The value x:100</w:t>
      </w:r>
    </w:p>
    <w:p w:rsidR="006B116C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>The value y:200</w:t>
      </w:r>
    </w:p>
    <w:p w:rsidR="005B6CC4" w:rsidRPr="003D1C62" w:rsidRDefault="006B116C" w:rsidP="006B116C">
      <w:pPr>
        <w:rPr>
          <w:b/>
          <w:i/>
          <w:sz w:val="24"/>
          <w:szCs w:val="24"/>
        </w:rPr>
      </w:pPr>
      <w:r w:rsidRPr="003D1C62">
        <w:rPr>
          <w:b/>
          <w:i/>
          <w:sz w:val="24"/>
          <w:szCs w:val="24"/>
        </w:rPr>
        <w:t xml:space="preserve"> ===========================================================</w:t>
      </w:r>
    </w:p>
    <w:sectPr w:rsidR="005B6CC4" w:rsidRPr="003D1C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CC4" w:rsidRDefault="005B6CC4" w:rsidP="003D1C62">
      <w:pPr>
        <w:spacing w:after="0" w:line="240" w:lineRule="auto"/>
      </w:pPr>
      <w:r>
        <w:separator/>
      </w:r>
    </w:p>
  </w:endnote>
  <w:endnote w:type="continuationSeparator" w:id="1">
    <w:p w:rsidR="005B6CC4" w:rsidRDefault="005B6CC4" w:rsidP="003D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C62" w:rsidRDefault="003D1C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C62" w:rsidRDefault="003D1C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C62" w:rsidRDefault="003D1C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CC4" w:rsidRDefault="005B6CC4" w:rsidP="003D1C62">
      <w:pPr>
        <w:spacing w:after="0" w:line="240" w:lineRule="auto"/>
      </w:pPr>
      <w:r>
        <w:separator/>
      </w:r>
    </w:p>
  </w:footnote>
  <w:footnote w:type="continuationSeparator" w:id="1">
    <w:p w:rsidR="005B6CC4" w:rsidRDefault="005B6CC4" w:rsidP="003D1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C62" w:rsidRDefault="003D1C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348610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C62" w:rsidRDefault="003D1C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348611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C62" w:rsidRDefault="003D1C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348609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B116C"/>
    <w:rsid w:val="003D1C62"/>
    <w:rsid w:val="005B6CC4"/>
    <w:rsid w:val="006B1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1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1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C62"/>
  </w:style>
  <w:style w:type="paragraph" w:styleId="Footer">
    <w:name w:val="footer"/>
    <w:basedOn w:val="Normal"/>
    <w:link w:val="FooterChar"/>
    <w:uiPriority w:val="99"/>
    <w:semiHidden/>
    <w:unhideWhenUsed/>
    <w:rsid w:val="003D1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534</Words>
  <Characters>3050</Characters>
  <Application>Microsoft Office Word</Application>
  <DocSecurity>0</DocSecurity>
  <Lines>25</Lines>
  <Paragraphs>7</Paragraphs>
  <ScaleCrop>false</ScaleCrop>
  <Company>Grizli777</Company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3</cp:revision>
  <dcterms:created xsi:type="dcterms:W3CDTF">2022-09-20T00:31:00Z</dcterms:created>
  <dcterms:modified xsi:type="dcterms:W3CDTF">2022-09-20T00:37:00Z</dcterms:modified>
</cp:coreProperties>
</file>