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188038"/>
          <w:sz w:val="36"/>
          <w:szCs w:val="36"/>
          <w:rtl w:val="0"/>
        </w:rPr>
        <w:t xml:space="preserve">Fresh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Bazaar</w:t>
      </w:r>
      <w:r w:rsidDel="00000000" w:rsidR="00000000" w:rsidRPr="00000000">
        <w:rPr>
          <w:b w:val="1"/>
          <w:sz w:val="36"/>
          <w:szCs w:val="36"/>
          <w:rtl w:val="0"/>
        </w:rPr>
        <w:t xml:space="preserve"> — Phase-Wise End-to-End Roadmap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Notes: Each phase contains: Goals, Deliverables, Integration &amp; Test steps, Deployment steps, and Why (rationale).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Phase 0</w:t>
      </w:r>
      <w:r w:rsidDel="00000000" w:rsidR="00000000" w:rsidRPr="00000000">
        <w:rPr>
          <w:rtl w:val="0"/>
        </w:rPr>
        <w:t xml:space="preserve"> — Project Setup &amp; Policy (pre-dev, mandatory)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Goal:</w:t>
      </w:r>
      <w:r w:rsidDel="00000000" w:rsidR="00000000" w:rsidRPr="00000000">
        <w:rPr>
          <w:highlight w:val="yellow"/>
          <w:rtl w:val="0"/>
        </w:rPr>
        <w:t xml:space="preserve"> Prepare repository, standards, infra hooks and automation so every later step plugs into CI/CD, security and telemetry.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Monorepo skeleton (the industry-grade structure).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Per-service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build.gradle</w:t>
      </w:r>
      <w:r w:rsidDel="00000000" w:rsidR="00000000" w:rsidRPr="00000000">
        <w:rPr>
          <w:rtl w:val="0"/>
        </w:rPr>
        <w:t xml:space="preserve"> (or Maven POM) and root CI config placeholders.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Coding standards, PR template, commit message policy.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Branch strategy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feature/*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Secrets handling plan (HashiCorp Vault / AWS Secrets Manager).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infra-as-code repo skeleton (Terraform modules + README).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GitHub repo integrations (webhooks for CI, Sonar, Slack).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&amp; Test: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CI runs on simple test commits.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ability to read secrets from Vault/CI.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app deploy yet — just infra provisioning plans and CI hooks.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 — MVP: Core Features, Local &amp; Staging Deployments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Goal:</w:t>
      </w:r>
      <w:r w:rsidDel="00000000" w:rsidR="00000000" w:rsidRPr="00000000">
        <w:rPr>
          <w:highlight w:val="yellow"/>
          <w:rtl w:val="0"/>
        </w:rPr>
        <w:t xml:space="preserve"> End-to-end working product demo: auth, trader, product listing, basic customer UI, deployed to staging.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Features: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Auth-service (JWT, roles: TRADER, CUSTOMER).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Trader-service (profile CRUD).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Product-service (create/update daily rates, images can be local for now).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Customer-service (browse products, search basic).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Gateway-service (Spring Cloud Gateway) + simple API docs (OpenAPI).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web frontend (TypeScript + Vite) — login, product list, trader profile.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DB: PostgreSQL (single instance) with Flyway migrations.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Dockerize each service;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infra/docker/docker-compose.yml</w:t>
      </w:r>
      <w:r w:rsidDel="00000000" w:rsidR="00000000" w:rsidRPr="00000000">
        <w:rPr>
          <w:rtl w:val="0"/>
        </w:rPr>
        <w:t xml:space="preserve"> for local &amp; staging.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+ basic integration tests for each service.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pipeline: build, test, sonar cloud (or SonarQube) quality gate.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&amp; Test: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Contract tests / OpenAPI validation between services.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End-to-end tests (API → DB) in CI for each merge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integration tests (React Testing Library) running in CI.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stack to a staging environment via Docker Compose / simple k8s manifests.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Expose UI through Nginx or ingress.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staging can be used for demos.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 — Quality, UX &amp; Feature Enhancements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Goal:</w:t>
      </w:r>
      <w:r w:rsidDel="00000000" w:rsidR="00000000" w:rsidRPr="00000000">
        <w:rPr>
          <w:highlight w:val="yellow"/>
          <w:rtl w:val="0"/>
        </w:rPr>
        <w:t xml:space="preserve"> Make product production-ready for real users: improve UX, add reviews, contact/bid, image storage, and fast search.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Review-service (feedbacks: ratings + comments).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Bidding stub (customers can place bids; stored in DB).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storage: move images to S3 / compatible object storage (or MinIO for infra parity).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Elasticsearch for fast search &amp; range/aggregation queries (price comparisons).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Redis for caching hot reads (market dashboard).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upload API (CSV) for big traders.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better UI/UX, filters, sorting, responsive layout.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Mobile: PWA capability or start React Native skeleton (reusing APIs).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versioning and rate limiting in Gateway.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&amp; Test: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S3, Elasticsearch and Redis in staging.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tests for product search endpoints (k6 or Gatling).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scans: SonarQube quality gates and Veracode static scan in CI.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 to Kubernetes (single cluster): Helm charts or kustomize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infra/k8s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pipeline: build images, push to registry (ECR/GCR/DockerHub), deploy to staging k8s.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Observability: basic Prometheus + Grafana dashboards; logs to Splunk.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 — Scalability, Reliability &amp; Production Harden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Goal:</w:t>
      </w:r>
      <w:r w:rsidDel="00000000" w:rsidR="00000000" w:rsidRPr="00000000">
        <w:rPr>
          <w:highlight w:val="yellow"/>
          <w:rtl w:val="0"/>
        </w:rPr>
        <w:t xml:space="preserve"> Production-grade infra: autoscaling, backups, monitoring, CI/CD gating, multi-env promotion.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/ Ops: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Production Kubernetes cluster (managed: EKS/GKE/AKS).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Pod Autoscaling + Cluster Autoscaler.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hardening: RDS/Aurora or managed PostgreSQL with read replicas.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CDN for static assets (CloudFront / Cloud CDN).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Terraform fully for infra provisioning.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CI/CD promotion: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 (auto),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(manual promotion with approvals).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Canary / blue-green deploy support in pipelines.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Backups: DB automated backups + object storage lifecycle.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IAM roles, network policies, WAF and baseline security posture.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Splunk logging fully integrated; Prometheus alerting to Slack/pager.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&amp; Test: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Chaos engineering smoke tests (optional) — e.g., simulate pod failures.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 drills for DB failover and restore.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Penetration testing and Veracode policy enforcement for all services.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 runs full security and quality checks; protected branches for production only.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Observability &amp; SLOs in place (error budget, latency thresholds).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 — AI Add-Ons &amp; Smart Features.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Add AI-driven features that create real value and a “wow” factor for recruiters.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Features: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Price Predictor microservice (Python: FastAPI) — daily batch predictions pushed to Product-service.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Trend service — trend visualizations and alerts.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Search service — accept natural queries, translate to filters, hit ES.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classifier — auto-tag product images using a small CNN/transfer learning.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registry &amp; CI for models; schedule retraining pipelines (Airflow / GitHub Actions).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&amp; Test: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ML model validation metrics stored and displayed in a model dashboard.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Canary model rollout: A/B test model recommendations before full switch.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review for model serving endpoints.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Containerized AI services, deployed to k8s (separate namespace), use GPU nodes if necessary for heavy models.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pipeline (Kafka or batch ETL) to feed historical price data.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 — Production Optimization &amp; Commercialization.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Goal:</w:t>
      </w:r>
      <w:r w:rsidDel="00000000" w:rsidR="00000000" w:rsidRPr="00000000">
        <w:rPr>
          <w:highlight w:val="yellow"/>
          <w:rtl w:val="0"/>
        </w:rPr>
        <w:t xml:space="preserve"> finalize features for a product pitch (SLA, multi-region, billing, analytics).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Multi-region deployment (disaster recovery).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Billing/subscriptions or enterprise onboarding flows.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 for traders (sales, demand).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GDPR / data compliance features (if applicable).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docs, case study, demo video, public demo URL.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&amp; Test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Multi-region failover testing.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security audit and compliance checks.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CDN + latency optimization.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continuity plan and runbooks.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c412njbs7e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Cross-Cutting Concerns (applies in all phases)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Unit tests, integration tests, contract tests, end-to-end tests.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Analysis:</w:t>
      </w:r>
      <w:r w:rsidDel="00000000" w:rsidR="00000000" w:rsidRPr="00000000">
        <w:rPr>
          <w:rtl w:val="0"/>
        </w:rPr>
        <w:t xml:space="preserve"> SonarQube gates on PRs.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Scans:</w:t>
      </w:r>
      <w:r w:rsidDel="00000000" w:rsidR="00000000" w:rsidRPr="00000000">
        <w:rPr>
          <w:rtl w:val="0"/>
        </w:rPr>
        <w:t xml:space="preserve"> Veracode scan step in CI before merge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Secrets:</w:t>
      </w:r>
      <w:r w:rsidDel="00000000" w:rsidR="00000000" w:rsidRPr="00000000">
        <w:rPr>
          <w:rtl w:val="0"/>
        </w:rPr>
        <w:t xml:space="preserve"> Vault/AWS Secrets Manager in all environments.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Prometheus + Grafana + Splunk for logs.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Observability:</w:t>
      </w:r>
      <w:r w:rsidDel="00000000" w:rsidR="00000000" w:rsidRPr="00000000">
        <w:rPr>
          <w:rtl w:val="0"/>
        </w:rPr>
        <w:t xml:space="preserve"> Structured logs (JSON), distributed tracing (OpenTelemetry / Jaeger).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Migrations:</w:t>
      </w:r>
      <w:r w:rsidDel="00000000" w:rsidR="00000000" w:rsidRPr="00000000">
        <w:rPr>
          <w:rtl w:val="0"/>
        </w:rPr>
        <w:t xml:space="preserve"> Flyway for schema changes.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Flags:</w:t>
      </w:r>
      <w:r w:rsidDel="00000000" w:rsidR="00000000" w:rsidRPr="00000000">
        <w:rPr>
          <w:rtl w:val="0"/>
        </w:rPr>
        <w:t xml:space="preserve"> Unleash / LaunchDarkly for rollouts.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x5epo9zfemz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Recommendations — Tools &amp; Technologies (concise)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1xwekwbob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Build tool for Spring Boot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Gradle (Kotlin DSL)</w:t>
        <w:br w:type="textWrapping"/>
        <w:t xml:space="preserve">Why:</w:t>
      </w:r>
      <w:r w:rsidDel="00000000" w:rsidR="00000000" w:rsidRPr="00000000">
        <w:rPr>
          <w:rtl w:val="0"/>
        </w:rPr>
        <w:t xml:space="preserve"> faster incremental builds, better multi-project builds (monorepo), modern dependency management, widely used in large teams.</w:t>
        <w:br w:type="textWrapping"/>
      </w:r>
      <w:r w:rsidDel="00000000" w:rsidR="00000000" w:rsidRPr="00000000">
        <w:rPr>
          <w:i w:val="1"/>
          <w:rtl w:val="0"/>
        </w:rPr>
        <w:t xml:space="preserve">(Maven is acceptable and stable — use it if you prefer convention-over-configuration.)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ku90tjc5d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Frontend: JavaScript or TypeScript?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TypeScript with React</w:t>
      </w:r>
      <w:r w:rsidDel="00000000" w:rsidR="00000000" w:rsidRPr="00000000">
        <w:rPr>
          <w:rtl w:val="0"/>
        </w:rPr>
        <w:t xml:space="preserve"> (React + TypeScript + Vite)</w:t>
        <w:br w:type="textWrapping"/>
      </w:r>
      <w:r w:rsidDel="00000000" w:rsidR="00000000" w:rsidRPr="00000000">
        <w:rPr>
          <w:b w:val="1"/>
          <w:rtl w:val="0"/>
        </w:rPr>
        <w:t xml:space="preserve">Why:</w:t>
      </w:r>
      <w:r w:rsidDel="00000000" w:rsidR="00000000" w:rsidRPr="00000000">
        <w:rPr>
          <w:rtl w:val="0"/>
        </w:rPr>
        <w:t xml:space="preserve"> Type safety reduces bugs, better DX at scale, highly recruiter-friendly. Use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 for fast dev server &amp; builds. Use </w:t>
      </w:r>
      <w:r w:rsidDel="00000000" w:rsidR="00000000" w:rsidRPr="00000000">
        <w:rPr>
          <w:b w:val="1"/>
          <w:rtl w:val="0"/>
        </w:rPr>
        <w:t xml:space="preserve">Redux Toolkit</w:t>
      </w:r>
      <w:r w:rsidDel="00000000" w:rsidR="00000000" w:rsidRPr="00000000">
        <w:rPr>
          <w:rtl w:val="0"/>
        </w:rPr>
        <w:t xml:space="preserve"> or React Query for state/data fetching. For styling use Material UI or Tailwind.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ix9hatigb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Database choice (data + scalability)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DB: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(managed like AWS RDS / Aurora)</w:t>
        <w:br w:type="textWrapping"/>
      </w:r>
      <w:r w:rsidDel="00000000" w:rsidR="00000000" w:rsidRPr="00000000">
        <w:rPr>
          <w:b w:val="1"/>
          <w:rtl w:val="0"/>
        </w:rPr>
        <w:t xml:space="preserve">Search: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 (for market-wide search &amp; aggregations)</w:t>
        <w:br w:type="textWrapping"/>
      </w:r>
      <w:r w:rsidDel="00000000" w:rsidR="00000000" w:rsidRPr="00000000">
        <w:rPr>
          <w:b w:val="1"/>
          <w:rtl w:val="0"/>
        </w:rPr>
        <w:t xml:space="preserve">Cache / Real-time: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(caching, leaderboards, short-lived locks)</w:t>
        <w:br w:type="textWrapping"/>
      </w:r>
      <w:r w:rsidDel="00000000" w:rsidR="00000000" w:rsidRPr="00000000">
        <w:rPr>
          <w:b w:val="1"/>
          <w:rtl w:val="0"/>
        </w:rPr>
        <w:t xml:space="preserve">Object Storage: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S3 / MinIO</w:t>
      </w:r>
      <w:r w:rsidDel="00000000" w:rsidR="00000000" w:rsidRPr="00000000">
        <w:rPr>
          <w:rtl w:val="0"/>
        </w:rPr>
        <w:t xml:space="preserve"> for images</w:t>
        <w:br w:type="textWrapping"/>
      </w:r>
      <w:r w:rsidDel="00000000" w:rsidR="00000000" w:rsidRPr="00000000">
        <w:rPr>
          <w:b w:val="1"/>
          <w:rtl w:val="0"/>
        </w:rPr>
        <w:t xml:space="preserve">Why:</w:t>
      </w:r>
      <w:r w:rsidDel="00000000" w:rsidR="00000000" w:rsidRPr="00000000">
        <w:rPr>
          <w:rtl w:val="0"/>
        </w:rPr>
        <w:t xml:space="preserve"> PostgreSQL is battle-tested for relational transactional data (products, bids, users). Elasticsearch handles analytical search and price aggregations. Redis improves latency for dashboards. Managed services (RDS, Elastic Cloud) reduce ops overhead.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v54ame3h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Deployment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→ Kubernetes (managed: AWS EKS / GKE / AKS)</w:t>
      </w:r>
      <w:r w:rsidDel="00000000" w:rsidR="00000000" w:rsidRPr="00000000">
        <w:rPr>
          <w:rtl w:val="0"/>
        </w:rPr>
        <w:t xml:space="preserve"> with GitHub Actions CI/CD.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Why:</w:t>
      </w:r>
      <w:r w:rsidDel="00000000" w:rsidR="00000000" w:rsidRPr="00000000">
        <w:rPr>
          <w:rtl w:val="0"/>
        </w:rPr>
        <w:t xml:space="preserve"> Containerized microservices + k8s autoscaling are industry standard and show recruiters systems &amp; ops maturity. GitHub Actions integrates well with Sonar, Veracode, and pushing images to ECR/GCR.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Additional: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for infra-as-code, </w:t>
      </w:r>
      <w:r w:rsidDel="00000000" w:rsidR="00000000" w:rsidRPr="00000000">
        <w:rPr>
          <w:b w:val="1"/>
          <w:rtl w:val="0"/>
        </w:rPr>
        <w:t xml:space="preserve">Helm</w:t>
      </w:r>
      <w:r w:rsidDel="00000000" w:rsidR="00000000" w:rsidRPr="00000000">
        <w:rPr>
          <w:rtl w:val="0"/>
        </w:rPr>
        <w:t xml:space="preserve"> for k8s templating, </w:t>
      </w:r>
      <w:r w:rsidDel="00000000" w:rsidR="00000000" w:rsidRPr="00000000">
        <w:rPr>
          <w:b w:val="1"/>
          <w:rtl w:val="0"/>
        </w:rPr>
        <w:t xml:space="preserve">Flux/ArgoCD</w:t>
      </w:r>
      <w:r w:rsidDel="00000000" w:rsidR="00000000" w:rsidRPr="00000000">
        <w:rPr>
          <w:rtl w:val="0"/>
        </w:rPr>
        <w:t xml:space="preserve"> if you want GitOps later.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5g7c7dse7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DB Migrations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Flyway</w:t>
        <w:br w:type="textWrapping"/>
        <w:t xml:space="preserve">Why:</w:t>
      </w:r>
      <w:r w:rsidDel="00000000" w:rsidR="00000000" w:rsidRPr="00000000">
        <w:rPr>
          <w:rtl w:val="0"/>
        </w:rPr>
        <w:t xml:space="preserve"> simple, transactional, easy integration with Spring Boot.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1d1dq65ni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Testing &amp; Code Quality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Java: JUnit 5 + Mockito + Spring Boot Test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Jest + React Testing Library + Playwright for E2E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quality: SonarQube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Scans: Veracode (or Snyk for dependency scanning)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7u91sm2i2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Observability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Metrics/Alerts:</w:t>
      </w:r>
      <w:r w:rsidDel="00000000" w:rsidR="00000000" w:rsidRPr="00000000">
        <w:rPr>
          <w:rtl w:val="0"/>
        </w:rPr>
        <w:t xml:space="preserve"> Prometheus + Grafana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Tracing:</w:t>
      </w:r>
      <w:r w:rsidDel="00000000" w:rsidR="00000000" w:rsidRPr="00000000">
        <w:rPr>
          <w:rtl w:val="0"/>
        </w:rPr>
        <w:t xml:space="preserve"> Jaeger / OpenTelemetry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Logs:</w:t>
      </w:r>
      <w:r w:rsidDel="00000000" w:rsidR="00000000" w:rsidRPr="00000000">
        <w:rPr>
          <w:rtl w:val="0"/>
        </w:rPr>
        <w:t xml:space="preserve"> Splunk (user decided) or ELK stack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mpact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