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0467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2E7F5C" w14:textId="16F4FEA3" w:rsidR="000A1F5B" w:rsidRPr="000A1F5B" w:rsidRDefault="000A1F5B" w:rsidP="000A1F5B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A1F5B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9318009" w14:textId="1676E034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531C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C531C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C531C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72560798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1 Введение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_Toc172560798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99655" w14:textId="2B05A5C8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799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 Наименование программы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_Toc172560799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303FE" w14:textId="614D223C" w:rsidR="000A1F5B" w:rsidRPr="00C531CE" w:rsidRDefault="000A1F5B" w:rsidP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00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1.2 Краткая характеристика области применения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_Toc172560800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172560801" w:history="1"/>
        </w:p>
        <w:p w14:paraId="671992A4" w14:textId="672732FC" w:rsidR="000A1F5B" w:rsidRPr="00C531CE" w:rsidRDefault="000A1F5B" w:rsidP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02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2 Основания для разработки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_Toc172560802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9947" w14:textId="65DBC98F" w:rsidR="000A1F5B" w:rsidRPr="00C531CE" w:rsidRDefault="000A1F5B" w:rsidP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04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3 Назначение разработки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_Toc172560804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D272F" w14:textId="3BD04EE3" w:rsidR="000A1F5B" w:rsidRPr="00C531CE" w:rsidRDefault="000A1F5B" w:rsidP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06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3.1 Функциональное назначение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_Toc172560806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BE178" w14:textId="416F2F6F" w:rsidR="000A1F5B" w:rsidRPr="00C531CE" w:rsidRDefault="000A1F5B" w:rsidP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08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3.2 Эксплуатационное назначение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_Toc172560808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569AC" w14:textId="1DAA0531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10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4 Требования к программе или программному изделию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_Toc172560810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3C45A" w14:textId="5E18C760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11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4.1 Требования к функциональным характеристикам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_Toc172560811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39C6A" w14:textId="617B8E6A" w:rsidR="000A1F5B" w:rsidRPr="00C531CE" w:rsidRDefault="000A1F5B" w:rsidP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12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4.1.1 Требования к составу выполняемых функций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_Toc172560812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43EEA" w14:textId="0BAB206D" w:rsidR="000A1F5B" w:rsidRPr="00C531CE" w:rsidRDefault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23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4.1.2 Требования к организации входных и выходных данных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_Toc172560823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3A93C" w14:textId="4B68F8C5" w:rsidR="000A1F5B" w:rsidRPr="00C531CE" w:rsidRDefault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0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4.1.3 Требования к временным характеристикам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_Toc172560830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34D19" w14:textId="66846FC4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2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4.2 Требования к надежности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_Toc172560832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65B0B" w14:textId="2BA1C17C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4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4.3 Условия эксплуатации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_Toc172560834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665B3" w14:textId="44A0CADB" w:rsidR="000A1F5B" w:rsidRPr="00C531CE" w:rsidRDefault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6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4.3.1 Климатические условия эксплуатации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_Toc172560836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8655D" w14:textId="269EE685" w:rsidR="000A1F5B" w:rsidRPr="00C531CE" w:rsidRDefault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7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4.3.2 Требования к видам обслуживания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_Toc172560837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55263" w14:textId="344622CF" w:rsidR="000A1F5B" w:rsidRPr="00C531CE" w:rsidRDefault="000A1F5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38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4.3.3 Требования к численности и квалификации персонала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_Toc172560838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63D7" w14:textId="776A291C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41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4.4 Требования к составу и параметрам технических средств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_Toc172560841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851D1" w14:textId="3806930D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56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4.5 Требования к информационной и программной совместимости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_Toc172560856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F8923" w14:textId="4F9D88B6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58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4.6 Требование к маркировке и упаковке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_Toc172560858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CD3BE" w14:textId="18257B44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59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4.7 Требования к транспортированию и хранению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_Toc172560859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D333" w14:textId="4922C15C" w:rsidR="000A1F5B" w:rsidRPr="00C531CE" w:rsidRDefault="000A1F5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60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4.8 Специальные требования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_Toc172560860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174D0" w14:textId="2BCBE660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62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5 Требования к программной документации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_Toc172560862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B1C49" w14:textId="2AC23968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63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6 Технико-экономические показатели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_Toc172560863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FB6F3" w14:textId="52A1C834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65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7 Стадии и этапы разработки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_Toc172560865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047DF" w14:textId="6C96ED40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899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8 Порядок контроля и приемки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_Toc172560899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5B95" w14:textId="27F5D558" w:rsidR="000A1F5B" w:rsidRPr="00C531CE" w:rsidRDefault="000A1F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2560901" w:history="1">
            <w:r w:rsidRPr="00C531CE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Список используемой литературы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_Toc172560901 \h </w:instrTex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8E01D" w14:textId="1D0654EE" w:rsidR="000A1F5B" w:rsidRDefault="000A1F5B">
          <w:r w:rsidRPr="00C531C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7E8BEB9" w14:textId="77777777" w:rsidR="000A1F5B" w:rsidRDefault="000A1F5B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br w:type="page"/>
      </w:r>
    </w:p>
    <w:p w14:paraId="3B650504" w14:textId="3590325C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0" w:name="_Toc172560798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lastRenderedPageBreak/>
        <w:t>1</w:t>
      </w:r>
      <w:r w:rsidRPr="00C531CE">
        <w:rPr>
          <w:rFonts w:ascii="Times New Roman" w:eastAsia="Times New Roman" w:hAnsi="Times New Roman" w:cs="Times New Roman"/>
          <w:b/>
          <w:bCs/>
          <w:color w:val="222222"/>
          <w:kern w:val="36"/>
          <w:sz w:val="45"/>
          <w:szCs w:val="45"/>
          <w:lang w:eastAsia="ru-RU"/>
        </w:rPr>
        <w:t xml:space="preserve"> Введение</w:t>
      </w:r>
      <w:bookmarkEnd w:id="0"/>
    </w:p>
    <w:p w14:paraId="1E230AD3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1" w:name="_Toc172560799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1.1 Наименование программы</w:t>
      </w:r>
      <w:bookmarkEnd w:id="1"/>
    </w:p>
    <w:p w14:paraId="4163079C" w14:textId="4D853588" w:rsidR="00972216" w:rsidRPr="000A1F5B" w:rsidRDefault="00972216" w:rsidP="000A1F5B">
      <w:pPr>
        <w:shd w:val="clear" w:color="auto" w:fill="FBFBFB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Наименование программы – «</w:t>
      </w:r>
      <w:r w:rsidR="00A9682A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Angles</w:t>
      </w:r>
      <w:r w:rsidR="00A9682A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9682A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detection</w:t>
      </w:r>
      <w:r w:rsidR="006513A7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F27C60A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2" w:name="_Toc172560800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1.2 Краткая характеристика области применения</w:t>
      </w:r>
      <w:bookmarkEnd w:id="2"/>
    </w:p>
    <w:p w14:paraId="79586250" w14:textId="77777777" w:rsidR="006513A7" w:rsidRPr="000A1F5B" w:rsidRDefault="006513A7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" w:name="_Toc17256080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Проект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предназначен для автоматической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 на изображениях с использованием компьютерного зрения. API предоставляет пользователям возможность загружать изображения и получать координаты углов, найденных на этих изображениях.</w:t>
      </w:r>
      <w:bookmarkEnd w:id="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088A3CF8" w14:textId="21594929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4" w:name="_Toc172560802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2 Основания для разработки</w:t>
      </w:r>
      <w:bookmarkEnd w:id="4"/>
    </w:p>
    <w:p w14:paraId="20751F0C" w14:textId="78B1A3E8" w:rsidR="006513A7" w:rsidRPr="000A1F5B" w:rsidRDefault="006513A7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" w:name="_Toc17256080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различных отраслях промышленности и науки обработка изображений и анализ угловых структур является рутинной задачей, требующей значительных временных и трудовых ресурсов. Автоматизация этого процесса с помощью проекта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позволяет значительно сократить время и усилия, необходимые для выполнения подобных задач, тем самым повышая общую эффективность рабочих процессов. Разработка проекта введется по согласованию с ООО «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Гарпикс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  <w:bookmarkEnd w:id="5"/>
    </w:p>
    <w:p w14:paraId="55D0031E" w14:textId="18A22BC0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6" w:name="_Toc172560804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3 Назначение разработки</w:t>
      </w:r>
      <w:bookmarkEnd w:id="6"/>
    </w:p>
    <w:p w14:paraId="6B8275B1" w14:textId="66EF9023" w:rsidR="006513A7" w:rsidRPr="000A1F5B" w:rsidRDefault="006513A7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" w:name="_Toc17256080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Основная цель проекта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заключается в создании эффективного и точного инструмента для автоматической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 на изображениях, который будет интегрирован в различные отрасли и приложения, требующие анализа геометрических структур.</w:t>
      </w:r>
      <w:bookmarkEnd w:id="7"/>
    </w:p>
    <w:p w14:paraId="36C9CC66" w14:textId="008438C4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8" w:name="_Toc172560806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3.1 Функциональное назначение</w:t>
      </w:r>
      <w:bookmarkEnd w:id="8"/>
    </w:p>
    <w:p w14:paraId="2EEE9860" w14:textId="77777777" w:rsidR="006513A7" w:rsidRPr="000A1F5B" w:rsidRDefault="006513A7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" w:name="_Toc17256080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Проект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предназначен для автоматического обнаружения углов на изображениях, что является основной функциональностью системы. Пользователи могут загружать изображения через REST API, после чего 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система обрабатывает их и выявляет углы, возвращая координаты обнаруженных углов в формате JSON. Проект предоставляет REST API, что позволяет легко интегрировать его с другими системами и приложениями. API включает в себя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эндпоинты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загрузки изображений и получения результатов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также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эндпоинты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получения и обновления JWT токенов, что обеспечивает безопасность доступа. Для обеспечения безопасности, проект поддерживает аутентификацию по JWT токенам. Пользователи могут генерировать токены по предоставленным учетным данным и обновлять их по мере необходимости.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Эндпоинты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защищены с использованием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Bearer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Token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 гарантирует безопасность передаваемых данных.</w:t>
      </w:r>
      <w:bookmarkEnd w:id="9"/>
    </w:p>
    <w:p w14:paraId="38AFE182" w14:textId="1E75F96D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10" w:name="_Toc172560808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3.2 Эксплуатационное назначение</w:t>
      </w:r>
      <w:bookmarkEnd w:id="10"/>
    </w:p>
    <w:p w14:paraId="1EF34A1B" w14:textId="77777777" w:rsidR="006513A7" w:rsidRPr="000A1F5B" w:rsidRDefault="006513A7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1" w:name="_Toc17256080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Проект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разработан с учетом требований к высокой производительности и масштабируемости. Это обеспечивает быструю обработку изображений и возможность масштабирования системы для работы с большими объемами данных. Использование эффективных алгоритмов для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 и оптимизация производительности API позволяют обрабатывать большое количество запросов в минимально возможное время. Интеграция API в существующие системы и приложения должна быть простой и удобной. Документация и примеры использования помогают разработчикам легко интегрировать API и использовать его функциональность. Поддержка стандартных форматов данных упрощает работу с API.</w:t>
      </w:r>
      <w:bookmarkEnd w:id="11"/>
    </w:p>
    <w:p w14:paraId="78B5B4FB" w14:textId="02AC16CC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12" w:name="_Toc172560810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4 Требования к программе или программному изделию</w:t>
      </w:r>
      <w:bookmarkEnd w:id="12"/>
    </w:p>
    <w:p w14:paraId="6DECED61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13" w:name="_Toc172560811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4.1 Требования к функциональным характеристикам</w:t>
      </w:r>
      <w:bookmarkEnd w:id="13"/>
    </w:p>
    <w:p w14:paraId="355B872B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14" w:name="_Toc172560812"/>
      <w:r w:rsidRPr="00972216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4.1.1 Требования к составу выполняемых функций</w:t>
      </w:r>
      <w:bookmarkEnd w:id="14"/>
    </w:p>
    <w:p w14:paraId="7C72C249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5" w:name="_Toc17256081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Проект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должен обеспечивать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детекцию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"точек интереса" на фотографиях, представляющих собой RGB-изображения. В качестве "точек интереса" рассматриваются углы прямоугольников или близких к ним фигур, присутствующих на изображениях. Эти прямоугольники образуются гранями параллелепипедов, которые перпендикулярны или почти перпендикулярны к оптической оси камеры.</w:t>
      </w:r>
      <w:bookmarkEnd w:id="15"/>
    </w:p>
    <w:p w14:paraId="5994761C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6" w:name="_Toc17256081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Программный код проекта должен быть написан на языке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хотя использование другого языка возможно по согласованию с руководителем практики. Код запускается в виде серверного приложения, разработанного на фреймворке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Django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хотя может быть использован другой фреймворк, если это согласовано. Приложение должно быть опубликовано с доступом в виде REST API и поддерживать авторизацию по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Bearer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Token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обеспечивая синхронное взаимодействие с клиентом.</w:t>
      </w:r>
      <w:bookmarkEnd w:id="16"/>
    </w:p>
    <w:p w14:paraId="2F83F94C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7" w:name="_Toc17256081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метод API </w:t>
      </w:r>
      <w:proofErr w:type="gram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это</w:t>
      </w:r>
      <w:proofErr w:type="gram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метод обработки изображения, который получает изображение в теле запроса и возвращает JSON-строку с координатами "точек интереса". Программный код должен сопровождаться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-тестами для проверки основных модулей и функций.</w:t>
      </w:r>
      <w:bookmarkEnd w:id="17"/>
    </w:p>
    <w:p w14:paraId="74FFAC60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8" w:name="_Toc17256081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Качество кода должно быть подтверждено прохождением тестов на:</w:t>
      </w:r>
      <w:bookmarkEnd w:id="18"/>
    </w:p>
    <w:p w14:paraId="0F84E1EE" w14:textId="77777777" w:rsidR="00BD11FC" w:rsidRPr="000A1F5B" w:rsidRDefault="00BD11FC" w:rsidP="000A1F5B">
      <w:pPr>
        <w:pStyle w:val="a5"/>
        <w:numPr>
          <w:ilvl w:val="0"/>
          <w:numId w:val="16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9" w:name="_Toc172560817"/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django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unittest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модульного тестирования в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Django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bookmarkEnd w:id="19"/>
    </w:p>
    <w:p w14:paraId="77DC0F18" w14:textId="77777777" w:rsidR="00BD11FC" w:rsidRPr="000A1F5B" w:rsidRDefault="00BD11FC" w:rsidP="000A1F5B">
      <w:pPr>
        <w:pStyle w:val="a5"/>
        <w:numPr>
          <w:ilvl w:val="0"/>
          <w:numId w:val="16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0" w:name="_Toc17256081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flake8 для статического анализа кода,</w:t>
      </w:r>
      <w:bookmarkEnd w:id="20"/>
    </w:p>
    <w:p w14:paraId="503C0F4B" w14:textId="77777777" w:rsidR="00BD11FC" w:rsidRPr="000A1F5B" w:rsidRDefault="00BD11FC" w:rsidP="000A1F5B">
      <w:pPr>
        <w:pStyle w:val="a5"/>
        <w:numPr>
          <w:ilvl w:val="0"/>
          <w:numId w:val="16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1" w:name="_Toc172560819"/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radon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вычисления различных метрик кода,</w:t>
      </w:r>
      <w:bookmarkEnd w:id="21"/>
    </w:p>
    <w:p w14:paraId="2B238897" w14:textId="77777777" w:rsidR="00BD11FC" w:rsidRPr="000A1F5B" w:rsidRDefault="00BD11FC" w:rsidP="000A1F5B">
      <w:pPr>
        <w:pStyle w:val="a5"/>
        <w:numPr>
          <w:ilvl w:val="0"/>
          <w:numId w:val="16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2" w:name="_Toc172560820"/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bandit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анализа безопасности кода,</w:t>
      </w:r>
      <w:bookmarkEnd w:id="22"/>
    </w:p>
    <w:p w14:paraId="0D3BC241" w14:textId="77777777" w:rsidR="00BD11FC" w:rsidRPr="000A1F5B" w:rsidRDefault="00BD11FC" w:rsidP="000A1F5B">
      <w:pPr>
        <w:pStyle w:val="a5"/>
        <w:numPr>
          <w:ilvl w:val="0"/>
          <w:numId w:val="16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3" w:name="_Toc172560821"/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coverage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оценки покрытия тестами.</w:t>
      </w:r>
      <w:bookmarkEnd w:id="23"/>
    </w:p>
    <w:p w14:paraId="4897F055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bookmarkStart w:id="24" w:name="_Toc17256082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Код должен быть автоматизирован для развертывания в среде виртуализации с использованием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основе образа приложения.</w:t>
      </w:r>
      <w:bookmarkEnd w:id="24"/>
      <w:r w:rsidRPr="000A1F5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</w:p>
    <w:p w14:paraId="028C9AAA" w14:textId="0F43887E" w:rsid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25" w:name="_Toc172560823"/>
      <w:r w:rsidRPr="00972216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4.1.2 Требования к организации входных и выходных данных</w:t>
      </w:r>
      <w:bookmarkEnd w:id="25"/>
    </w:p>
    <w:p w14:paraId="5AB3E64F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6" w:name="_Toc17256082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Входные данные:</w:t>
      </w:r>
      <w:bookmarkEnd w:id="26"/>
    </w:p>
    <w:p w14:paraId="42973E63" w14:textId="77777777" w:rsidR="00BD11FC" w:rsidRPr="000A1F5B" w:rsidRDefault="00BD11FC" w:rsidP="000A1F5B">
      <w:pPr>
        <w:pStyle w:val="a5"/>
        <w:numPr>
          <w:ilvl w:val="0"/>
          <w:numId w:val="17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7" w:name="_Toc17256082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Входные данные представляют собой RGB-изображения, которые передаются в теле запроса к REST API в формате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multipart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form-data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bookmarkEnd w:id="27"/>
    </w:p>
    <w:p w14:paraId="3F414610" w14:textId="77777777" w:rsidR="00BD11FC" w:rsidRPr="000A1F5B" w:rsidRDefault="00BD11FC" w:rsidP="000A1F5B">
      <w:pPr>
        <w:pStyle w:val="a5"/>
        <w:numPr>
          <w:ilvl w:val="0"/>
          <w:numId w:val="17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8" w:name="_Toc17256082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Изображения могут иметь различные разрешения и размеры, но должны быть в общепринятых форматах изображений, таких как JPEG или PNG.</w:t>
      </w:r>
      <w:bookmarkEnd w:id="28"/>
    </w:p>
    <w:p w14:paraId="4629B572" w14:textId="77777777" w:rsidR="00BD11FC" w:rsidRPr="000A1F5B" w:rsidRDefault="00BD11FC" w:rsidP="000A1F5B">
      <w:pPr>
        <w:pStyle w:val="a5"/>
        <w:numPr>
          <w:ilvl w:val="0"/>
          <w:numId w:val="17"/>
        </w:num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9" w:name="_Toc17256082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Запрос к API должен включать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авторизационный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Bearer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Token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подтверждает право доступа к сервису.</w:t>
      </w:r>
      <w:bookmarkEnd w:id="29"/>
    </w:p>
    <w:p w14:paraId="4922A3E4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0" w:name="_Toc17256082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Выходные данные:</w:t>
      </w:r>
      <w:bookmarkEnd w:id="30"/>
    </w:p>
    <w:p w14:paraId="5B2F5640" w14:textId="48DF3DC5" w:rsidR="00BD11FC" w:rsidRPr="00C531CE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1" w:name="_Toc17256082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Выходные данные предоставляются в формате JSON. JSON-строка содержит координаты "точек интереса" (углов прямоугольников), найденных на изображении.</w:t>
      </w:r>
      <w:bookmarkStart w:id="32" w:name="_GoBack"/>
      <w:bookmarkEnd w:id="31"/>
      <w:bookmarkEnd w:id="32"/>
    </w:p>
    <w:p w14:paraId="44F54EC3" w14:textId="67CA691C" w:rsidR="00972216" w:rsidRPr="00BD11FC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BD11FC">
        <w:rPr>
          <w:rFonts w:ascii="Tahoma" w:eastAsia="Times New Roman" w:hAnsi="Tahoma" w:cs="Tahoma"/>
          <w:b/>
          <w:bCs/>
          <w:color w:val="222222"/>
          <w:sz w:val="18"/>
          <w:szCs w:val="18"/>
          <w:lang w:eastAsia="ru-RU"/>
        </w:rPr>
        <w:t xml:space="preserve"> </w:t>
      </w:r>
      <w:bookmarkStart w:id="33" w:name="_Toc172560830"/>
      <w:r w:rsidR="00972216" w:rsidRPr="00BD11FC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4.1.3 Требования к временным характеристикам</w:t>
      </w:r>
      <w:bookmarkEnd w:id="33"/>
    </w:p>
    <w:p w14:paraId="255C0CA6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4" w:name="_Toc17256083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Среднее время отклика для обработки изображения и возвращения результатов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"точек интереса" не должно превышать 2 секунд для изображений среднего размера (до 5 мегапикселей).</w:t>
      </w:r>
      <w:bookmarkEnd w:id="3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277721F7" w14:textId="2E9BAD81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35" w:name="_Toc172560832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4.2 Требования к надежности</w:t>
      </w:r>
      <w:bookmarkEnd w:id="35"/>
    </w:p>
    <w:p w14:paraId="500803FB" w14:textId="77777777" w:rsidR="00BD11FC" w:rsidRPr="000A1F5B" w:rsidRDefault="00BD11FC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6" w:name="_Toc17256083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Система должна корректно обрабатывать 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логировать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ошибки, возникающие при выполнении запросов. В случае некорректных или поврежденных входных данных система должна возвращать понятные и информативные сообщения об ошибках с соответствующими HTTP статус-кодами. Ошибки, возникающие в процессе обработки изображений, не должны приводить к падению сервера или утрате данных. Все критические компоненты и функции системы должны быть покрыты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-тестами для обеспечения их правильной работы. Тестирование должно включать проверку правильности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углов, корректности работы API, обработки ошибок и устойчивости системы к некорректным данным. Уровень покрытия кода тестами должен быть не менее 90%. Аутентификация и авторизация пользователей должны быть реализованы с использованием надежных методов, таких как JWT.</w:t>
      </w:r>
      <w:bookmarkEnd w:id="3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24084684" w14:textId="18B0C1D0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37" w:name="_Toc172560834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4.3 Условия эксплуатации</w:t>
      </w:r>
      <w:bookmarkEnd w:id="37"/>
    </w:p>
    <w:p w14:paraId="00E85FC4" w14:textId="77777777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8" w:name="_Toc17256083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Проект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предназначен для эксплуатации в условиях, где пользователи могут взаимодействовать с системой через REST API, предоставляя изображения для анализа и получая результаты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углов. Основными пользователями системы являются разработчики и интеграторы, которые будут использовать API в своих приложениях или рабочих процессах. Для обеспечения корректной эксплуатации системы пользователи должны иметь доступ к интернету с высокой пропускной способностью, чтобы гарантировать быструю загрузку изображений и получение результатов анализа. Рекомендуется использовать современные веб-браузеры, поддерживающие последние стандарты безопасности и шифрования данных.</w:t>
      </w:r>
      <w:bookmarkEnd w:id="3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2F4905B6" w14:textId="6CFEAAB9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39" w:name="_Toc172560836"/>
      <w:r w:rsidRPr="00972216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4.3.1 Климатические условия эксплуатации</w:t>
      </w:r>
      <w:bookmarkEnd w:id="39"/>
    </w:p>
    <w:p w14:paraId="1F6CD203" w14:textId="77777777" w:rsidR="00972216" w:rsidRPr="000A1F5B" w:rsidRDefault="00972216" w:rsidP="000A1F5B">
      <w:pPr>
        <w:shd w:val="clear" w:color="auto" w:fill="FBFBFB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условия не требуются.</w:t>
      </w:r>
    </w:p>
    <w:p w14:paraId="2CC18E17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40" w:name="_Toc172560837"/>
      <w:r w:rsidRPr="00972216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4.3.2 Требования к видам обслуживания</w:t>
      </w:r>
      <w:bookmarkEnd w:id="40"/>
    </w:p>
    <w:p w14:paraId="1874C965" w14:textId="77777777" w:rsidR="00972216" w:rsidRPr="000A1F5B" w:rsidRDefault="00972216" w:rsidP="000A1F5B">
      <w:pPr>
        <w:shd w:val="clear" w:color="auto" w:fill="FBFBFB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14:paraId="535EF4A4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41" w:name="_Toc172560838"/>
      <w:r w:rsidRPr="00972216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4.3.3 Требования к численности и квалификации персонала</w:t>
      </w:r>
      <w:bookmarkEnd w:id="41"/>
    </w:p>
    <w:p w14:paraId="6D7CBE1B" w14:textId="6595F0AA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2" w:name="_Toc17256083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эксплуатации системы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требуется минимальный штат квалифицированного персонала. В первую очередь, это администратор системы, который отвечает за ежедневную работу и поддержание системы в рабочем состоянии. Администратор должен иметь опыт работы с серверным оборудованием и операционными системами, такими как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Server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также владеть основными навыками работы с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сетевыми технологиями.</w:t>
      </w:r>
      <w:bookmarkEnd w:id="4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443EA876" w14:textId="7B2B1F85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3" w:name="_Toc17256084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необходим специалист по поддержке пользователей, который будет отвечать на вопросы, помогать с решением возникающих проблем и предоставлять консультации по использованию системы. Этот специалист должен обладать навыками работы с REST API и основами работы с изображениями, а также иметь хорошие коммуникативные навыки для эффективного взаимодействия с пользователями.</w:t>
      </w:r>
      <w:bookmarkEnd w:id="43"/>
    </w:p>
    <w:p w14:paraId="2EAD1257" w14:textId="55BDCD60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44" w:name="_Toc172560841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lastRenderedPageBreak/>
        <w:t>4.4 Требования к составу и параметрам технических средств</w:t>
      </w:r>
      <w:bookmarkEnd w:id="44"/>
    </w:p>
    <w:p w14:paraId="756A652F" w14:textId="3B640CE9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5" w:name="_Toc17256084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эффективной работы системы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требуется соответствующий состав и параметры технических средств. Эти средства должны обеспечивать достаточную производительность, надежность и масштабируемость системы, а также поддержку всех необходимых функциональных и эксплуатационных требований.</w:t>
      </w:r>
      <w:bookmarkEnd w:id="45"/>
    </w:p>
    <w:p w14:paraId="0DB8BCCE" w14:textId="77777777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6" w:name="_Toc17256084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Серверное оборудование:</w:t>
      </w:r>
      <w:bookmarkEnd w:id="46"/>
    </w:p>
    <w:p w14:paraId="60D7990F" w14:textId="51BC2F01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7" w:name="_Toc17256084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Процессор:</w:t>
      </w:r>
      <w:bookmarkEnd w:id="47"/>
    </w:p>
    <w:p w14:paraId="4A17AE4A" w14:textId="77777777" w:rsidR="00136219" w:rsidRPr="000A1F5B" w:rsidRDefault="00136219" w:rsidP="000A1F5B">
      <w:pPr>
        <w:pStyle w:val="a5"/>
        <w:numPr>
          <w:ilvl w:val="0"/>
          <w:numId w:val="22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8" w:name="_Toc17256084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Современный многоядерный процессор, например,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Intel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Xeon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AMD EPYC, с тактовой частотой не менее 2.5 ГГц и поддержкой многопоточности.</w:t>
      </w:r>
      <w:bookmarkEnd w:id="48"/>
    </w:p>
    <w:p w14:paraId="09863590" w14:textId="77777777" w:rsidR="00136219" w:rsidRPr="000A1F5B" w:rsidRDefault="00136219" w:rsidP="000A1F5B">
      <w:pPr>
        <w:pStyle w:val="a5"/>
        <w:numPr>
          <w:ilvl w:val="0"/>
          <w:numId w:val="22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9" w:name="_Toc17256084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Минимум 8 ядер для обработки параллельных задач и обеспечения высокой производительности.</w:t>
      </w:r>
      <w:bookmarkEnd w:id="49"/>
    </w:p>
    <w:p w14:paraId="263C6F7B" w14:textId="762A5999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0" w:name="_Toc17256084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Оперативная память:</w:t>
      </w:r>
      <w:bookmarkEnd w:id="50"/>
    </w:p>
    <w:p w14:paraId="778D8D6F" w14:textId="77777777" w:rsidR="00136219" w:rsidRPr="000A1F5B" w:rsidRDefault="00136219" w:rsidP="000A1F5B">
      <w:pPr>
        <w:pStyle w:val="a5"/>
        <w:numPr>
          <w:ilvl w:val="0"/>
          <w:numId w:val="23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1" w:name="_Toc17256084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Минимум 32 ГБ оперативной памяти для обеспечения быстрой обработки данных и поддержки одновременного выполнения множества задач.</w:t>
      </w:r>
      <w:bookmarkEnd w:id="51"/>
    </w:p>
    <w:p w14:paraId="0C77CDAB" w14:textId="77777777" w:rsidR="00136219" w:rsidRPr="000A1F5B" w:rsidRDefault="00136219" w:rsidP="000A1F5B">
      <w:pPr>
        <w:pStyle w:val="a5"/>
        <w:numPr>
          <w:ilvl w:val="0"/>
          <w:numId w:val="23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2" w:name="_Toc17256084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расширения до 64 ГБ для масштабирования при увеличении нагрузки.</w:t>
      </w:r>
      <w:bookmarkEnd w:id="52"/>
    </w:p>
    <w:p w14:paraId="58DECED6" w14:textId="5FCA0092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3" w:name="_Toc17256085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Дисковое пространство:</w:t>
      </w:r>
      <w:bookmarkEnd w:id="53"/>
    </w:p>
    <w:p w14:paraId="76B1DBA7" w14:textId="77777777" w:rsidR="00136219" w:rsidRPr="000A1F5B" w:rsidRDefault="00136219" w:rsidP="000A1F5B">
      <w:pPr>
        <w:pStyle w:val="a5"/>
        <w:numPr>
          <w:ilvl w:val="0"/>
          <w:numId w:val="24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4" w:name="_Toc17256085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Высокоскоростные твердотельные накопители (SSD) с общим объемом не менее 500 ГБ для хранения загружаемых изображений, логов и временных файлов.</w:t>
      </w:r>
      <w:bookmarkEnd w:id="54"/>
    </w:p>
    <w:p w14:paraId="204495CC" w14:textId="77777777" w:rsidR="00136219" w:rsidRPr="000A1F5B" w:rsidRDefault="00136219" w:rsidP="000A1F5B">
      <w:pPr>
        <w:pStyle w:val="a5"/>
        <w:numPr>
          <w:ilvl w:val="0"/>
          <w:numId w:val="24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5" w:name="_Toc17256085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Дополнительное пространство для резервного копирования данных и логов.</w:t>
      </w:r>
      <w:bookmarkEnd w:id="55"/>
    </w:p>
    <w:p w14:paraId="0C7431D1" w14:textId="6384BBED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6" w:name="_Toc17256085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Сетевое подключение:</w:t>
      </w:r>
      <w:bookmarkEnd w:id="56"/>
    </w:p>
    <w:p w14:paraId="60A7E489" w14:textId="77777777" w:rsidR="00136219" w:rsidRPr="000A1F5B" w:rsidRDefault="00136219" w:rsidP="000A1F5B">
      <w:pPr>
        <w:pStyle w:val="a5"/>
        <w:numPr>
          <w:ilvl w:val="0"/>
          <w:numId w:val="25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7" w:name="_Toc17256085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Высокоскоростное сетевое подключение с пропускной способностью не менее 1 Гбит/с для обеспечения быстрой загрузки и обработки изображений.</w:t>
      </w:r>
      <w:bookmarkEnd w:id="57"/>
    </w:p>
    <w:p w14:paraId="7D068DB5" w14:textId="77777777" w:rsidR="00136219" w:rsidRPr="000A1F5B" w:rsidRDefault="00136219" w:rsidP="000A1F5B">
      <w:pPr>
        <w:pStyle w:val="a5"/>
        <w:numPr>
          <w:ilvl w:val="0"/>
          <w:numId w:val="25"/>
        </w:num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58" w:name="_Toc17256085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Резервное сетевое подключение для повышения надежности и отказоустойчивости.</w:t>
      </w:r>
      <w:bookmarkEnd w:id="58"/>
    </w:p>
    <w:p w14:paraId="58450F27" w14:textId="4AB0D5CA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59" w:name="_Toc172560856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4.5 Требования к информационной и программной совместимости</w:t>
      </w:r>
      <w:bookmarkEnd w:id="59"/>
    </w:p>
    <w:p w14:paraId="23B3EA78" w14:textId="77777777" w:rsidR="000A1F5B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60" w:name="_Toc17256085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должна быть совместима с современными операционными системами, такими как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Windows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Server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и обеспечивать взаимодействие с REST API через стандартные протоколы HTTP/HTTPS. Приложение должно поддерживать интеграцию с внешними системами через JSON-формат данных и обеспечивать работу с контейнерами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упрощения развертывания и масштабирования.</w:t>
      </w:r>
      <w:bookmarkEnd w:id="6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32647157" w14:textId="300750CF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61" w:name="_Toc172560858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4.6 Требование к маркировке и упаковке</w:t>
      </w:r>
      <w:bookmarkEnd w:id="61"/>
    </w:p>
    <w:p w14:paraId="525CE129" w14:textId="5BB4DAF8" w:rsidR="00972216" w:rsidRPr="000A1F5B" w:rsidRDefault="00972216" w:rsidP="000A1F5B">
      <w:pPr>
        <w:shd w:val="clear" w:color="auto" w:fill="FBFBFB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Специальных требований к маркировке не предъявляется. </w:t>
      </w:r>
    </w:p>
    <w:p w14:paraId="5036B178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62" w:name="_Toc172560859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4.7 Требования к транспортированию и хранению</w:t>
      </w:r>
      <w:bookmarkEnd w:id="62"/>
    </w:p>
    <w:p w14:paraId="5D431EAF" w14:textId="77777777" w:rsidR="00972216" w:rsidRPr="000A1F5B" w:rsidRDefault="00972216" w:rsidP="000A1F5B">
      <w:pPr>
        <w:shd w:val="clear" w:color="auto" w:fill="FBFBFB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Специальных требований не предъявляется.</w:t>
      </w:r>
    </w:p>
    <w:p w14:paraId="72FD1476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</w:pPr>
      <w:bookmarkStart w:id="63" w:name="_Toc172560860"/>
      <w:r w:rsidRPr="0097221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  <w:lang w:eastAsia="ru-RU"/>
        </w:rPr>
        <w:t>4.8 Специальные требования</w:t>
      </w:r>
      <w:bookmarkEnd w:id="63"/>
    </w:p>
    <w:p w14:paraId="0EFB565B" w14:textId="77777777" w:rsidR="00136219" w:rsidRPr="000A1F5B" w:rsidRDefault="00136219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64" w:name="_Toc17256086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должна обеспечивать интуитивно понятный интерфейс для взаимодействия с пользователями через REST API, а также быть совместимой с различными программными платформами и инструментами, поддерживающими стандартные протоколы HTTP/HTTPS и формат данных JSON.</w:t>
      </w:r>
      <w:bookmarkEnd w:id="6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0BF8F5B5" w14:textId="1B25AA1A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65" w:name="_Toc172560862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5 Требования к программной документации</w:t>
      </w:r>
      <w:bookmarkEnd w:id="65"/>
    </w:p>
    <w:p w14:paraId="2EEA4B41" w14:textId="1EA45D59" w:rsidR="00972216" w:rsidRPr="000A1F5B" w:rsidRDefault="00725C4A" w:rsidP="000A1F5B">
      <w:pPr>
        <w:numPr>
          <w:ilvl w:val="0"/>
          <w:numId w:val="10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задание, составленное в соответствии с ГОСТ 19.201.</w:t>
      </w:r>
    </w:p>
    <w:p w14:paraId="229DF32E" w14:textId="332469C7" w:rsidR="00725C4A" w:rsidRPr="000A1F5B" w:rsidRDefault="00725C4A" w:rsidP="000A1F5B">
      <w:pPr>
        <w:numPr>
          <w:ilvl w:val="0"/>
          <w:numId w:val="10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Документация для взаимодействия с API в форме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postman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-коллекции.</w:t>
      </w:r>
    </w:p>
    <w:p w14:paraId="16FAC140" w14:textId="4D9C4D74" w:rsidR="00725C4A" w:rsidRPr="000A1F5B" w:rsidRDefault="00725C4A" w:rsidP="000A1F5B">
      <w:pPr>
        <w:numPr>
          <w:ilvl w:val="0"/>
          <w:numId w:val="10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Документация API в формате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Swagger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D55BB7A" w14:textId="7777777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66" w:name="_Toc172560863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6 Технико-экономические показатели</w:t>
      </w:r>
      <w:bookmarkEnd w:id="66"/>
    </w:p>
    <w:p w14:paraId="2FD403A2" w14:textId="7777777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67" w:name="_Toc17256086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Angles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Detection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позволяет значительно сократить трудозатраты на ручной анализ изображений, повышая производительность и точность обработки данных. Внедрение автоматизированного инструмента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 снижает вероятность ошибок, что приводит к уменьшению затрат на исправление и улучшению качества продукции. Использование контейнеризации с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упрощает развертывание и масштабирование системы, что снижает операционные расходы и обеспечивает гибкость в управлении ресурсами. В целом, проект способствует экономии времени и средств, повышая эффективность рабочих процессов и обеспечивая быструю окупаемость инвестиций.</w:t>
      </w:r>
      <w:bookmarkEnd w:id="6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3F14A977" w14:textId="139E0289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68" w:name="_Toc172560865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7 Стадии и этапы разработки</w:t>
      </w:r>
      <w:bookmarkEnd w:id="68"/>
    </w:p>
    <w:p w14:paraId="6CEB5656" w14:textId="7777777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bookmarkStart w:id="69" w:name="_Toc17256086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1. Подготовительный этап</w:t>
      </w:r>
      <w:bookmarkEnd w:id="69"/>
    </w:p>
    <w:p w14:paraId="34C46EE5" w14:textId="73C2F919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0" w:name="_Toc17256086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требований:</w:t>
      </w:r>
      <w:bookmarkEnd w:id="70"/>
    </w:p>
    <w:p w14:paraId="6EDF0F92" w14:textId="77777777" w:rsidR="00725C4A" w:rsidRPr="000A1F5B" w:rsidRDefault="00725C4A" w:rsidP="000A1F5B">
      <w:pPr>
        <w:pStyle w:val="a5"/>
        <w:numPr>
          <w:ilvl w:val="0"/>
          <w:numId w:val="26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1" w:name="_Toc17256086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Сбор и анализ требований заказчика.</w:t>
      </w:r>
      <w:bookmarkEnd w:id="71"/>
    </w:p>
    <w:p w14:paraId="7E653FB5" w14:textId="77777777" w:rsidR="00725C4A" w:rsidRPr="000A1F5B" w:rsidRDefault="00725C4A" w:rsidP="000A1F5B">
      <w:pPr>
        <w:pStyle w:val="a5"/>
        <w:numPr>
          <w:ilvl w:val="0"/>
          <w:numId w:val="26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2" w:name="_Toc17256086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функциональных и нефункциональных требований.</w:t>
      </w:r>
      <w:bookmarkEnd w:id="72"/>
    </w:p>
    <w:p w14:paraId="0D4A03B5" w14:textId="77777777" w:rsidR="00725C4A" w:rsidRPr="000A1F5B" w:rsidRDefault="00725C4A" w:rsidP="000A1F5B">
      <w:pPr>
        <w:pStyle w:val="a5"/>
        <w:numPr>
          <w:ilvl w:val="0"/>
          <w:numId w:val="26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3" w:name="_Toc17256087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Формирование технического задания.</w:t>
      </w:r>
      <w:bookmarkEnd w:id="73"/>
    </w:p>
    <w:p w14:paraId="35ADC304" w14:textId="0358766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4" w:name="_Toc17256087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проекта:</w:t>
      </w:r>
      <w:bookmarkEnd w:id="74"/>
    </w:p>
    <w:p w14:paraId="661F3E4D" w14:textId="77777777" w:rsidR="00725C4A" w:rsidRPr="000A1F5B" w:rsidRDefault="00725C4A" w:rsidP="000A1F5B">
      <w:pPr>
        <w:pStyle w:val="a5"/>
        <w:numPr>
          <w:ilvl w:val="0"/>
          <w:numId w:val="27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5" w:name="_Toc17256087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плана проекта с указанием сроков и этапов.</w:t>
      </w:r>
      <w:bookmarkEnd w:id="75"/>
    </w:p>
    <w:p w14:paraId="57A6059C" w14:textId="77777777" w:rsidR="00725C4A" w:rsidRPr="000A1F5B" w:rsidRDefault="00725C4A" w:rsidP="000A1F5B">
      <w:pPr>
        <w:pStyle w:val="a5"/>
        <w:numPr>
          <w:ilvl w:val="0"/>
          <w:numId w:val="27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6" w:name="_Toc17256087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необходимых ресурсов и бюджета.</w:t>
      </w:r>
      <w:bookmarkEnd w:id="76"/>
    </w:p>
    <w:p w14:paraId="17321242" w14:textId="77777777" w:rsidR="00725C4A" w:rsidRPr="000A1F5B" w:rsidRDefault="00725C4A" w:rsidP="000A1F5B">
      <w:pPr>
        <w:pStyle w:val="a5"/>
        <w:numPr>
          <w:ilvl w:val="0"/>
          <w:numId w:val="27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7" w:name="_Toc17256087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Составление графика выполнения работ.</w:t>
      </w:r>
      <w:bookmarkEnd w:id="77"/>
    </w:p>
    <w:p w14:paraId="76F3269F" w14:textId="7777777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bookmarkStart w:id="78" w:name="_Toc17256087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2. Этап разработки</w:t>
      </w:r>
      <w:bookmarkEnd w:id="78"/>
    </w:p>
    <w:p w14:paraId="2CF2FF7C" w14:textId="4EFC2EEA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79" w:name="_Toc17256087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Проектирование архитектуры системы:</w:t>
      </w:r>
      <w:bookmarkEnd w:id="79"/>
    </w:p>
    <w:p w14:paraId="014000BB" w14:textId="77777777" w:rsidR="00725C4A" w:rsidRPr="000A1F5B" w:rsidRDefault="00725C4A" w:rsidP="000A1F5B">
      <w:pPr>
        <w:pStyle w:val="a5"/>
        <w:numPr>
          <w:ilvl w:val="0"/>
          <w:numId w:val="28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0" w:name="_Toc17256087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общей архитектуры системы.</w:t>
      </w:r>
      <w:bookmarkEnd w:id="80"/>
    </w:p>
    <w:p w14:paraId="40B77625" w14:textId="77777777" w:rsidR="00725C4A" w:rsidRPr="000A1F5B" w:rsidRDefault="00725C4A" w:rsidP="000A1F5B">
      <w:pPr>
        <w:pStyle w:val="a5"/>
        <w:numPr>
          <w:ilvl w:val="0"/>
          <w:numId w:val="28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1" w:name="_Toc17256087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Проектирование API и определение основных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эндпоинтов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bookmarkEnd w:id="81"/>
    </w:p>
    <w:p w14:paraId="768DD2B4" w14:textId="2B4AFBF8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2" w:name="_Toc17256087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прототипа:</w:t>
      </w:r>
      <w:bookmarkEnd w:id="82"/>
    </w:p>
    <w:p w14:paraId="39D94CBC" w14:textId="77777777" w:rsidR="00725C4A" w:rsidRPr="000A1F5B" w:rsidRDefault="00725C4A" w:rsidP="000A1F5B">
      <w:pPr>
        <w:pStyle w:val="a5"/>
        <w:numPr>
          <w:ilvl w:val="0"/>
          <w:numId w:val="29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3" w:name="_Toc17256088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минимального работающего прототипа системы.</w:t>
      </w:r>
      <w:bookmarkEnd w:id="83"/>
    </w:p>
    <w:p w14:paraId="6061A030" w14:textId="77777777" w:rsidR="00725C4A" w:rsidRPr="000A1F5B" w:rsidRDefault="00725C4A" w:rsidP="000A1F5B">
      <w:pPr>
        <w:pStyle w:val="a5"/>
        <w:numPr>
          <w:ilvl w:val="0"/>
          <w:numId w:val="29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4" w:name="_Toc17256088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Реализация базовой функциональности для демонстрации и получения обратной связи.</w:t>
      </w:r>
      <w:bookmarkEnd w:id="84"/>
    </w:p>
    <w:p w14:paraId="0B26F033" w14:textId="76B11AA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5" w:name="_Toc17256088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основной функциональности:</w:t>
      </w:r>
      <w:bookmarkEnd w:id="85"/>
    </w:p>
    <w:p w14:paraId="6FD99902" w14:textId="77777777" w:rsidR="00725C4A" w:rsidRPr="000A1F5B" w:rsidRDefault="00725C4A" w:rsidP="000A1F5B">
      <w:pPr>
        <w:pStyle w:val="a5"/>
        <w:numPr>
          <w:ilvl w:val="0"/>
          <w:numId w:val="30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6" w:name="_Toc17256088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Реализация алгоритмов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детекции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углов на изображениях.</w:t>
      </w:r>
      <w:bookmarkEnd w:id="86"/>
    </w:p>
    <w:p w14:paraId="09CFE2AF" w14:textId="77777777" w:rsidR="00725C4A" w:rsidRPr="000A1F5B" w:rsidRDefault="00725C4A" w:rsidP="000A1F5B">
      <w:pPr>
        <w:pStyle w:val="a5"/>
        <w:numPr>
          <w:ilvl w:val="0"/>
          <w:numId w:val="30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7" w:name="_Toc17256088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серверного приложения на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Django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bookmarkEnd w:id="87"/>
    </w:p>
    <w:p w14:paraId="0737F7EB" w14:textId="77777777" w:rsidR="00725C4A" w:rsidRPr="000A1F5B" w:rsidRDefault="00725C4A" w:rsidP="000A1F5B">
      <w:pPr>
        <w:pStyle w:val="a5"/>
        <w:numPr>
          <w:ilvl w:val="0"/>
          <w:numId w:val="30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8" w:name="_Toc17256088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REST API для взаимодействия с системой.</w:t>
      </w:r>
      <w:bookmarkEnd w:id="88"/>
    </w:p>
    <w:p w14:paraId="092EA986" w14:textId="77777777" w:rsidR="00725C4A" w:rsidRPr="000A1F5B" w:rsidRDefault="00725C4A" w:rsidP="000A1F5B">
      <w:pPr>
        <w:pStyle w:val="a5"/>
        <w:numPr>
          <w:ilvl w:val="0"/>
          <w:numId w:val="30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89" w:name="_Toc17256088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 аутентификации и авторизации с использованием JWT.</w:t>
      </w:r>
      <w:bookmarkEnd w:id="89"/>
    </w:p>
    <w:p w14:paraId="11473DE6" w14:textId="6A1C3F49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0" w:name="_Toc17256088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Тестирование:</w:t>
      </w:r>
      <w:bookmarkEnd w:id="90"/>
    </w:p>
    <w:p w14:paraId="751E5AC5" w14:textId="77777777" w:rsidR="00725C4A" w:rsidRPr="000A1F5B" w:rsidRDefault="00725C4A" w:rsidP="000A1F5B">
      <w:pPr>
        <w:pStyle w:val="a5"/>
        <w:numPr>
          <w:ilvl w:val="0"/>
          <w:numId w:val="31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1" w:name="_Toc17256088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и выполнение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-тестов для проверки основных модулей.</w:t>
      </w:r>
      <w:bookmarkEnd w:id="91"/>
    </w:p>
    <w:p w14:paraId="288D3CF1" w14:textId="77777777" w:rsidR="00725C4A" w:rsidRPr="000A1F5B" w:rsidRDefault="00725C4A" w:rsidP="000A1F5B">
      <w:pPr>
        <w:pStyle w:val="a5"/>
        <w:numPr>
          <w:ilvl w:val="0"/>
          <w:numId w:val="31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2" w:name="_Toc172560889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Интеграционное тестирование для проверки взаимодействия компонентов системы.</w:t>
      </w:r>
      <w:bookmarkEnd w:id="92"/>
    </w:p>
    <w:p w14:paraId="4D67A950" w14:textId="77777777" w:rsidR="00725C4A" w:rsidRPr="000A1F5B" w:rsidRDefault="00725C4A" w:rsidP="000A1F5B">
      <w:pPr>
        <w:pStyle w:val="a5"/>
        <w:numPr>
          <w:ilvl w:val="0"/>
          <w:numId w:val="31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3" w:name="_Toc17256089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Тестирование производительности и безопасности системы.</w:t>
      </w:r>
      <w:bookmarkEnd w:id="93"/>
    </w:p>
    <w:p w14:paraId="1CD75202" w14:textId="77777777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bookmarkStart w:id="94" w:name="_Toc172560891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3. Этап внедрения</w:t>
      </w:r>
      <w:bookmarkEnd w:id="94"/>
    </w:p>
    <w:p w14:paraId="298925FE" w14:textId="58B4CDE0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5" w:name="_Toc172560892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Подготовка инфраструктуры:</w:t>
      </w:r>
      <w:bookmarkEnd w:id="95"/>
    </w:p>
    <w:p w14:paraId="0D834AEE" w14:textId="77777777" w:rsidR="00725C4A" w:rsidRPr="000A1F5B" w:rsidRDefault="00725C4A" w:rsidP="000A1F5B">
      <w:pPr>
        <w:pStyle w:val="a5"/>
        <w:numPr>
          <w:ilvl w:val="0"/>
          <w:numId w:val="32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6" w:name="_Toc172560893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Настройка серверного оборудования и операционной системы.</w:t>
      </w:r>
      <w:bookmarkEnd w:id="96"/>
    </w:p>
    <w:p w14:paraId="00DE5525" w14:textId="77777777" w:rsidR="00725C4A" w:rsidRPr="000A1F5B" w:rsidRDefault="00725C4A" w:rsidP="000A1F5B">
      <w:pPr>
        <w:pStyle w:val="a5"/>
        <w:numPr>
          <w:ilvl w:val="0"/>
          <w:numId w:val="32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7" w:name="_Toc172560894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Установка и настройка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Compose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контейнеризации приложения.</w:t>
      </w:r>
      <w:bookmarkEnd w:id="97"/>
    </w:p>
    <w:p w14:paraId="656FFF5E" w14:textId="5DC6AA13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8" w:name="_Toc172560895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Развертывание системы:</w:t>
      </w:r>
      <w:bookmarkEnd w:id="98"/>
    </w:p>
    <w:p w14:paraId="14A4B036" w14:textId="77777777" w:rsidR="00725C4A" w:rsidRPr="000A1F5B" w:rsidRDefault="00725C4A" w:rsidP="000A1F5B">
      <w:pPr>
        <w:pStyle w:val="a5"/>
        <w:numPr>
          <w:ilvl w:val="0"/>
          <w:numId w:val="33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99" w:name="_Toc172560896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Развертывание серверного приложения и базы данных в контейнерах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Docker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bookmarkEnd w:id="99"/>
    </w:p>
    <w:p w14:paraId="5902F19F" w14:textId="29778B00" w:rsidR="00725C4A" w:rsidRP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00" w:name="_Toc172560897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Обучение и поддержка пользователей:</w:t>
      </w:r>
      <w:bookmarkEnd w:id="100"/>
    </w:p>
    <w:p w14:paraId="322DBF2C" w14:textId="4F2CB90C" w:rsidR="00725C4A" w:rsidRPr="000A1F5B" w:rsidRDefault="00725C4A" w:rsidP="000A1F5B">
      <w:pPr>
        <w:pStyle w:val="a5"/>
        <w:numPr>
          <w:ilvl w:val="0"/>
          <w:numId w:val="33"/>
        </w:num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01" w:name="_Toc172560898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документации по использованию системы и API.</w:t>
      </w:r>
      <w:bookmarkEnd w:id="101"/>
    </w:p>
    <w:p w14:paraId="27488DA2" w14:textId="16BBE3D7" w:rsidR="00972216" w:rsidRPr="00972216" w:rsidRDefault="00972216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bookmarkStart w:id="102" w:name="_Toc172560899"/>
      <w:r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8 Порядок контроля и приемки</w:t>
      </w:r>
      <w:bookmarkEnd w:id="102"/>
    </w:p>
    <w:p w14:paraId="3584AAB5" w14:textId="6FAF6B1C" w:rsidR="000A1F5B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03" w:name="_Toc172560900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Проводится внутреннее тестирование разработанной системы на соответствие техническому заданию, включая функциональные и нефункциональные требования. Затем результаты тестирования и документация передаются руководителю практики от ООО "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Гарпикс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для независимой проверки и оценки в соответствии с их внутренним порядком. По завершении проверки и 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устранении всех выявленных замечаний, руководитель практики подтверждает приемку проекта и утверждает его готовность к эксплуатации.</w:t>
      </w:r>
      <w:bookmarkEnd w:id="103"/>
    </w:p>
    <w:p w14:paraId="6E91EFF5" w14:textId="021688F1" w:rsidR="00725C4A" w:rsidRPr="000A1F5B" w:rsidRDefault="000A1F5B" w:rsidP="000A1F5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6B396024" w14:textId="3B0B2484" w:rsidR="00972216" w:rsidRPr="00972216" w:rsidRDefault="00725C4A" w:rsidP="000A1F5B">
      <w:pPr>
        <w:shd w:val="clear" w:color="auto" w:fill="FBFBFB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</w:pPr>
      <w:r w:rsidRPr="00725C4A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lastRenderedPageBreak/>
        <w:t xml:space="preserve"> </w:t>
      </w:r>
      <w:bookmarkStart w:id="104" w:name="_Toc172560901"/>
      <w:r w:rsidR="00972216" w:rsidRPr="00972216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  <w:lang w:eastAsia="ru-RU"/>
        </w:rPr>
        <w:t>Список используемой литературы</w:t>
      </w:r>
      <w:bookmarkEnd w:id="104"/>
    </w:p>
    <w:p w14:paraId="132A26CA" w14:textId="77777777" w:rsidR="00972216" w:rsidRPr="000A1F5B" w:rsidRDefault="00972216" w:rsidP="000A1F5B">
      <w:pPr>
        <w:numPr>
          <w:ilvl w:val="0"/>
          <w:numId w:val="15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6" w:history="1">
        <w:r w:rsidRPr="000A1F5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531EC176" w14:textId="77777777" w:rsidR="00972216" w:rsidRPr="000A1F5B" w:rsidRDefault="00972216" w:rsidP="000A1F5B">
      <w:pPr>
        <w:numPr>
          <w:ilvl w:val="0"/>
          <w:numId w:val="15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5DF0C0E7" w14:textId="5F9F4351" w:rsidR="00972216" w:rsidRPr="000A1F5B" w:rsidRDefault="00725C4A" w:rsidP="000A1F5B">
      <w:pPr>
        <w:numPr>
          <w:ilvl w:val="0"/>
          <w:numId w:val="15"/>
        </w:numPr>
        <w:shd w:val="clear" w:color="auto" w:fill="FBFBFB"/>
        <w:spacing w:after="0" w:line="36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Django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Rest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Framework</w:t>
      </w:r>
      <w:proofErr w:type="spellEnd"/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начинающих </w:t>
      </w:r>
      <w:r w:rsidR="00972216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[Электронный ресурс]. Режим доступа: 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https://habr.com/ru/companies/yandex_praktikum/articles/561696/</w:t>
      </w:r>
      <w:r w:rsidR="00972216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</w:t>
      </w:r>
      <w:r w:rsidR="00972216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.0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="00972216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.202</w:t>
      </w:r>
      <w:r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</w:t>
      </w:r>
      <w:r w:rsidR="00972216" w:rsidRPr="000A1F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513C87DD" w14:textId="77777777" w:rsidR="00FD31D9" w:rsidRDefault="00FD31D9"/>
    <w:sectPr w:rsidR="00FD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FE"/>
    <w:multiLevelType w:val="multilevel"/>
    <w:tmpl w:val="E1D6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0246"/>
    <w:multiLevelType w:val="hybridMultilevel"/>
    <w:tmpl w:val="B9E6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369D"/>
    <w:multiLevelType w:val="multilevel"/>
    <w:tmpl w:val="A32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7A5B"/>
    <w:multiLevelType w:val="hybridMultilevel"/>
    <w:tmpl w:val="5AEE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B46"/>
    <w:multiLevelType w:val="hybridMultilevel"/>
    <w:tmpl w:val="7ACC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1D37"/>
    <w:multiLevelType w:val="multilevel"/>
    <w:tmpl w:val="DB6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A08D9"/>
    <w:multiLevelType w:val="hybridMultilevel"/>
    <w:tmpl w:val="26E6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15E38"/>
    <w:multiLevelType w:val="hybridMultilevel"/>
    <w:tmpl w:val="93D6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E0533"/>
    <w:multiLevelType w:val="hybridMultilevel"/>
    <w:tmpl w:val="6E1C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27EE9"/>
    <w:multiLevelType w:val="hybridMultilevel"/>
    <w:tmpl w:val="2086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76F17"/>
    <w:multiLevelType w:val="hybridMultilevel"/>
    <w:tmpl w:val="23FE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1E0B"/>
    <w:multiLevelType w:val="multilevel"/>
    <w:tmpl w:val="716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56F33"/>
    <w:multiLevelType w:val="multilevel"/>
    <w:tmpl w:val="825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01F3B"/>
    <w:multiLevelType w:val="hybridMultilevel"/>
    <w:tmpl w:val="8DE0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16A1E"/>
    <w:multiLevelType w:val="multilevel"/>
    <w:tmpl w:val="9A5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75BC0"/>
    <w:multiLevelType w:val="hybridMultilevel"/>
    <w:tmpl w:val="0C84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97D5B"/>
    <w:multiLevelType w:val="multilevel"/>
    <w:tmpl w:val="D85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42F2D"/>
    <w:multiLevelType w:val="hybridMultilevel"/>
    <w:tmpl w:val="11A0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C5AD7"/>
    <w:multiLevelType w:val="multilevel"/>
    <w:tmpl w:val="6F7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C1AEE"/>
    <w:multiLevelType w:val="hybridMultilevel"/>
    <w:tmpl w:val="AE3E2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11D21"/>
    <w:multiLevelType w:val="hybridMultilevel"/>
    <w:tmpl w:val="700E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924BA"/>
    <w:multiLevelType w:val="multilevel"/>
    <w:tmpl w:val="6964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13749"/>
    <w:multiLevelType w:val="hybridMultilevel"/>
    <w:tmpl w:val="766E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D1D82"/>
    <w:multiLevelType w:val="multilevel"/>
    <w:tmpl w:val="558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B0D90"/>
    <w:multiLevelType w:val="multilevel"/>
    <w:tmpl w:val="E09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3303A"/>
    <w:multiLevelType w:val="multilevel"/>
    <w:tmpl w:val="BE0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50E3D"/>
    <w:multiLevelType w:val="hybridMultilevel"/>
    <w:tmpl w:val="F17A6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05D5F"/>
    <w:multiLevelType w:val="multilevel"/>
    <w:tmpl w:val="A93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D0BAE"/>
    <w:multiLevelType w:val="hybridMultilevel"/>
    <w:tmpl w:val="7FC0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36AA4"/>
    <w:multiLevelType w:val="multilevel"/>
    <w:tmpl w:val="BC7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33982"/>
    <w:multiLevelType w:val="hybridMultilevel"/>
    <w:tmpl w:val="8418F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61DA2"/>
    <w:multiLevelType w:val="hybridMultilevel"/>
    <w:tmpl w:val="1046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7"/>
  </w:num>
  <w:num w:numId="4">
    <w:abstractNumId w:val="16"/>
  </w:num>
  <w:num w:numId="5">
    <w:abstractNumId w:val="25"/>
  </w:num>
  <w:num w:numId="6">
    <w:abstractNumId w:val="29"/>
  </w:num>
  <w:num w:numId="7">
    <w:abstractNumId w:val="23"/>
  </w:num>
  <w:num w:numId="8">
    <w:abstractNumId w:val="24"/>
  </w:num>
  <w:num w:numId="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8"/>
  </w:num>
  <w:num w:numId="12">
    <w:abstractNumId w:val="11"/>
  </w:num>
  <w:num w:numId="13">
    <w:abstractNumId w:val="2"/>
  </w:num>
  <w:num w:numId="14">
    <w:abstractNumId w:val="5"/>
  </w:num>
  <w:num w:numId="15">
    <w:abstractNumId w:val="0"/>
  </w:num>
  <w:num w:numId="16">
    <w:abstractNumId w:val="8"/>
  </w:num>
  <w:num w:numId="17">
    <w:abstractNumId w:val="17"/>
  </w:num>
  <w:num w:numId="18">
    <w:abstractNumId w:val="3"/>
  </w:num>
  <w:num w:numId="19">
    <w:abstractNumId w:val="30"/>
  </w:num>
  <w:num w:numId="20">
    <w:abstractNumId w:val="9"/>
  </w:num>
  <w:num w:numId="21">
    <w:abstractNumId w:val="28"/>
  </w:num>
  <w:num w:numId="22">
    <w:abstractNumId w:val="1"/>
  </w:num>
  <w:num w:numId="23">
    <w:abstractNumId w:val="19"/>
  </w:num>
  <w:num w:numId="24">
    <w:abstractNumId w:val="20"/>
  </w:num>
  <w:num w:numId="25">
    <w:abstractNumId w:val="31"/>
  </w:num>
  <w:num w:numId="26">
    <w:abstractNumId w:val="6"/>
  </w:num>
  <w:num w:numId="27">
    <w:abstractNumId w:val="7"/>
  </w:num>
  <w:num w:numId="28">
    <w:abstractNumId w:val="13"/>
  </w:num>
  <w:num w:numId="29">
    <w:abstractNumId w:val="22"/>
  </w:num>
  <w:num w:numId="30">
    <w:abstractNumId w:val="4"/>
  </w:num>
  <w:num w:numId="31">
    <w:abstractNumId w:val="1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C5"/>
    <w:rsid w:val="000A1F5B"/>
    <w:rsid w:val="00136219"/>
    <w:rsid w:val="003400C5"/>
    <w:rsid w:val="006513A7"/>
    <w:rsid w:val="00725C4A"/>
    <w:rsid w:val="00972216"/>
    <w:rsid w:val="00A9682A"/>
    <w:rsid w:val="00BD11FC"/>
    <w:rsid w:val="00C531CE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EFED"/>
  <w15:chartTrackingRefBased/>
  <w15:docId w15:val="{69032AC0-4681-45D9-86B4-F43842F9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2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2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2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2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2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221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11F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A1F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1F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F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A1F5B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0A1F5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A1F5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A1F5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A1F5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A1F5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A1F5B"/>
    <w:pPr>
      <w:spacing w:after="100"/>
      <w:ind w:left="1760"/>
    </w:pPr>
    <w:rPr>
      <w:rFonts w:eastAsiaTheme="minorEastAsia"/>
      <w:lang w:eastAsia="ru-RU"/>
    </w:rPr>
  </w:style>
  <w:style w:type="character" w:styleId="a7">
    <w:name w:val="Unresolved Mention"/>
    <w:basedOn w:val="a0"/>
    <w:uiPriority w:val="99"/>
    <w:semiHidden/>
    <w:unhideWhenUsed/>
    <w:rsid w:val="000A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9E59-3F01-4763-BC79-BA7C3AD7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Ступина</dc:creator>
  <cp:keywords/>
  <dc:description/>
  <cp:lastModifiedBy>Анастасия Ступина</cp:lastModifiedBy>
  <cp:revision>3</cp:revision>
  <dcterms:created xsi:type="dcterms:W3CDTF">2024-07-22T14:04:00Z</dcterms:created>
  <dcterms:modified xsi:type="dcterms:W3CDTF">2024-07-22T14:18:00Z</dcterms:modified>
</cp:coreProperties>
</file>