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 w:before="189"/>
        <w:ind w:left="0" w:firstLine="0"/>
      </w:pPr>
    </w:p>
    <w:p>
      <w:pPr>
        <w:pStyle w:val="BodyText"/>
        <w:spacing w:line="252" w:lineRule="auto" w:after="73"/>
        <w:ind w:left="132" w:firstLine="0"/>
      </w:pPr>
      <w:r>
        <w:rPr/>
        <w:t>Result-oriented HR Professional with 20+ years of extensive skill in Managing &amp; Implementing HR &amp; Talent Acquisition Strategy, Organizational Development, HR Policies &amp; Procedures, achieving Best HR Practices, Learning &amp; Development.</w:t>
      </w:r>
    </w:p>
    <w:p>
      <w:pPr>
        <w:pStyle w:val="BodyText"/>
        <w:spacing w:line="240" w:lineRule="auto"/>
        <w:ind w:left="14" w:firstLine="0"/>
      </w:pPr>
      <w:r>
        <w:rPr/>
        <mc:AlternateContent>
          <mc:Choice Requires="wps">
            <w:drawing>
              <wp:inline distT="0" distB="0" distL="0" distR="0">
                <wp:extent cx="6788150" cy="174625"/>
                <wp:effectExtent l="19050" t="9525" r="12700" b="1587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88150" cy="174625"/>
                        </a:xfrm>
                        <a:prstGeom prst="rect">
                          <a:avLst/>
                        </a:prstGeom>
                        <a:ln w="2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7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Core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Competencies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34.5pt;height:13.75pt;mso-position-horizontal-relative:char;mso-position-vertical-relative:line" type="#_x0000_t202" id="docshape1" filled="false" stroked="true" strokeweight="2.1725pt" strokecolor="#000000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7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Core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Competencies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after="0" w:line="240" w:lineRule="auto"/>
        <w:sectPr>
          <w:type w:val="continuous"/>
          <w:pgSz w:w="12240" w:h="15840"/>
          <w:pgMar w:top="240" w:bottom="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6" w:after="0"/>
        <w:ind w:left="479" w:right="0" w:hanging="359"/>
        <w:jc w:val="left"/>
        <w:rPr>
          <w:rFonts w:ascii="Courier New" w:hAnsi="Courier New"/>
          <w:sz w:val="19"/>
        </w:rPr>
      </w:pPr>
      <w:r>
        <w:rPr>
          <w:rFonts w:ascii="Cambria" w:hAnsi="Cambria"/>
          <w:sz w:val="19"/>
        </w:rPr>
        <w:t>Talent</w:t>
      </w:r>
      <w:r>
        <w:rPr>
          <w:rFonts w:ascii="Cambria" w:hAnsi="Cambria"/>
          <w:spacing w:val="-7"/>
          <w:sz w:val="19"/>
        </w:rPr>
        <w:t> </w:t>
      </w:r>
      <w:r>
        <w:rPr>
          <w:rFonts w:ascii="Cambria" w:hAnsi="Cambria"/>
          <w:sz w:val="19"/>
        </w:rPr>
        <w:t>Acquisition</w:t>
      </w:r>
      <w:r>
        <w:rPr>
          <w:rFonts w:ascii="Cambria" w:hAnsi="Cambria"/>
          <w:spacing w:val="-6"/>
          <w:sz w:val="19"/>
        </w:rPr>
        <w:t> </w:t>
      </w:r>
      <w:r>
        <w:rPr>
          <w:rFonts w:ascii="Cambria" w:hAnsi="Cambria"/>
          <w:spacing w:val="-2"/>
          <w:sz w:val="19"/>
        </w:rPr>
        <w:t>Strategy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8" w:after="0"/>
        <w:ind w:left="479" w:right="0" w:hanging="359"/>
        <w:jc w:val="left"/>
        <w:rPr>
          <w:rFonts w:ascii="Courier New" w:hAnsi="Courier New"/>
          <w:sz w:val="19"/>
        </w:rPr>
      </w:pPr>
      <w:r>
        <w:rPr>
          <w:rFonts w:ascii="Cambria" w:hAnsi="Cambria"/>
          <w:sz w:val="19"/>
        </w:rPr>
        <w:t>Employer</w:t>
      </w:r>
      <w:r>
        <w:rPr>
          <w:rFonts w:ascii="Cambria" w:hAnsi="Cambria"/>
          <w:spacing w:val="-5"/>
          <w:sz w:val="19"/>
        </w:rPr>
        <w:t> </w:t>
      </w:r>
      <w:r>
        <w:rPr>
          <w:rFonts w:ascii="Cambria" w:hAnsi="Cambria"/>
          <w:spacing w:val="-2"/>
          <w:sz w:val="19"/>
        </w:rPr>
        <w:t>Branding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9" w:after="0"/>
        <w:ind w:left="479" w:right="0" w:hanging="359"/>
        <w:jc w:val="left"/>
        <w:rPr>
          <w:rFonts w:ascii="Courier New" w:hAnsi="Courier New"/>
          <w:sz w:val="19"/>
        </w:rPr>
      </w:pPr>
      <w:r>
        <w:rPr>
          <w:rFonts w:ascii="Cambria" w:hAnsi="Cambria"/>
          <w:sz w:val="19"/>
        </w:rPr>
        <w:t>Organizational</w:t>
      </w:r>
      <w:r>
        <w:rPr>
          <w:rFonts w:ascii="Cambria" w:hAnsi="Cambria"/>
          <w:spacing w:val="-7"/>
          <w:sz w:val="19"/>
        </w:rPr>
        <w:t> </w:t>
      </w:r>
      <w:r>
        <w:rPr>
          <w:rFonts w:ascii="Cambria" w:hAnsi="Cambria"/>
          <w:sz w:val="19"/>
        </w:rPr>
        <w:t>Restructuring,</w:t>
      </w:r>
      <w:r>
        <w:rPr>
          <w:rFonts w:ascii="Cambria" w:hAnsi="Cambria"/>
          <w:spacing w:val="-6"/>
          <w:sz w:val="19"/>
        </w:rPr>
        <w:t> </w:t>
      </w:r>
      <w:r>
        <w:rPr>
          <w:rFonts w:ascii="Cambria" w:hAnsi="Cambria"/>
          <w:sz w:val="19"/>
        </w:rPr>
        <w:t>Competency</w:t>
      </w:r>
      <w:r>
        <w:rPr>
          <w:rFonts w:ascii="Cambria" w:hAnsi="Cambria"/>
          <w:spacing w:val="-6"/>
          <w:sz w:val="19"/>
        </w:rPr>
        <w:t> </w:t>
      </w:r>
      <w:r>
        <w:rPr>
          <w:rFonts w:ascii="Cambria" w:hAnsi="Cambria"/>
          <w:spacing w:val="-2"/>
          <w:sz w:val="19"/>
        </w:rPr>
        <w:t>Mapping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30" w:lineRule="exact" w:before="0" w:after="0"/>
        <w:ind w:left="479" w:right="0" w:hanging="359"/>
        <w:jc w:val="left"/>
        <w:rPr>
          <w:rFonts w:ascii="Courier New" w:hAnsi="Courier New"/>
          <w:sz w:val="19"/>
        </w:rPr>
      </w:pPr>
      <w:r>
        <w:rPr/>
        <w:br w:type="column"/>
      </w:r>
      <w:r>
        <w:rPr>
          <w:rFonts w:ascii="Cambria" w:hAnsi="Cambria"/>
          <w:sz w:val="19"/>
        </w:rPr>
        <w:t>Planning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and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Executing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PMS,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HR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-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Policies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and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pacing w:val="-2"/>
          <w:sz w:val="19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8" w:after="0"/>
        <w:ind w:left="479" w:right="0" w:hanging="359"/>
        <w:jc w:val="left"/>
        <w:rPr>
          <w:rFonts w:ascii="Courier New" w:hAnsi="Courier New"/>
          <w:sz w:val="19"/>
        </w:rPr>
      </w:pPr>
      <w:r>
        <w:rPr>
          <w:rFonts w:ascii="Cambria" w:hAnsi="Cambria"/>
          <w:sz w:val="19"/>
        </w:rPr>
        <w:t>Total</w:t>
      </w:r>
      <w:r>
        <w:rPr>
          <w:rFonts w:ascii="Cambria" w:hAnsi="Cambria"/>
          <w:spacing w:val="-5"/>
          <w:sz w:val="19"/>
        </w:rPr>
        <w:t> </w:t>
      </w:r>
      <w:r>
        <w:rPr>
          <w:rFonts w:ascii="Cambria" w:hAnsi="Cambria"/>
          <w:sz w:val="19"/>
        </w:rPr>
        <w:t>Quality</w:t>
      </w:r>
      <w:r>
        <w:rPr>
          <w:rFonts w:ascii="Cambria" w:hAnsi="Cambria"/>
          <w:spacing w:val="-4"/>
          <w:sz w:val="19"/>
        </w:rPr>
        <w:t> </w:t>
      </w:r>
      <w:r>
        <w:rPr>
          <w:rFonts w:ascii="Cambria" w:hAnsi="Cambria"/>
          <w:sz w:val="19"/>
        </w:rPr>
        <w:t>Management,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Six-Sigma</w:t>
      </w:r>
      <w:r>
        <w:rPr>
          <w:rFonts w:ascii="Cambria" w:hAnsi="Cambria"/>
          <w:spacing w:val="-3"/>
          <w:sz w:val="19"/>
        </w:rPr>
        <w:t> </w:t>
      </w:r>
      <w:r>
        <w:rPr>
          <w:rFonts w:ascii="Cambria" w:hAnsi="Cambria"/>
          <w:sz w:val="19"/>
        </w:rPr>
        <w:t>–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Green</w:t>
      </w:r>
      <w:r>
        <w:rPr>
          <w:rFonts w:ascii="Cambria" w:hAnsi="Cambria"/>
          <w:spacing w:val="-4"/>
          <w:sz w:val="19"/>
        </w:rPr>
        <w:t> </w:t>
      </w:r>
      <w:r>
        <w:rPr>
          <w:rFonts w:ascii="Cambria" w:hAnsi="Cambria"/>
          <w:sz w:val="19"/>
        </w:rPr>
        <w:t>Belt</w:t>
      </w:r>
      <w:r>
        <w:rPr>
          <w:rFonts w:ascii="Cambria" w:hAnsi="Cambria"/>
          <w:spacing w:val="-2"/>
          <w:sz w:val="19"/>
        </w:rPr>
        <w:t> skilled.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19" w:after="0"/>
        <w:ind w:left="479" w:right="0" w:hanging="359"/>
        <w:jc w:val="left"/>
        <w:rPr>
          <w:rFonts w:ascii="Courier New" w:hAnsi="Courier New"/>
          <w:sz w:val="19"/>
        </w:rPr>
      </w:pPr>
      <w:r>
        <w:rPr>
          <w:rFonts w:ascii="Cambria" w:hAnsi="Cambria"/>
          <w:sz w:val="19"/>
        </w:rPr>
        <w:t>Executed</w:t>
      </w:r>
      <w:r>
        <w:rPr>
          <w:rFonts w:ascii="Cambria" w:hAnsi="Cambria"/>
          <w:spacing w:val="-5"/>
          <w:sz w:val="19"/>
        </w:rPr>
        <w:t> </w:t>
      </w:r>
      <w:r>
        <w:rPr>
          <w:rFonts w:ascii="Cambria" w:hAnsi="Cambria"/>
          <w:sz w:val="19"/>
        </w:rPr>
        <w:t>Team</w:t>
      </w:r>
      <w:r>
        <w:rPr>
          <w:rFonts w:ascii="Cambria" w:hAnsi="Cambria"/>
          <w:spacing w:val="-3"/>
          <w:sz w:val="19"/>
        </w:rPr>
        <w:t> </w:t>
      </w:r>
      <w:r>
        <w:rPr>
          <w:rFonts w:ascii="Cambria" w:hAnsi="Cambria"/>
          <w:sz w:val="19"/>
        </w:rPr>
        <w:t>building</w:t>
      </w:r>
      <w:r>
        <w:rPr>
          <w:rFonts w:ascii="Cambria" w:hAnsi="Cambria"/>
          <w:spacing w:val="-2"/>
          <w:sz w:val="19"/>
        </w:rPr>
        <w:t> workshops.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19"/>
        </w:rPr>
        <w:sectPr>
          <w:type w:val="continuous"/>
          <w:pgSz w:w="12240" w:h="15840"/>
          <w:pgMar w:top="240" w:bottom="0" w:left="720" w:right="720"/>
          <w:cols w:num="2" w:equalWidth="0">
            <w:col w:w="4722" w:space="107"/>
            <w:col w:w="5971"/>
          </w:cols>
        </w:sectPr>
      </w:pPr>
    </w:p>
    <w:p>
      <w:pPr>
        <w:pStyle w:val="BodyText"/>
        <w:spacing w:line="240" w:lineRule="auto"/>
        <w:ind w:left="46" w:firstLine="0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426084</wp:posOffset>
                </wp:positionH>
                <wp:positionV relativeFrom="page">
                  <wp:posOffset>9660902</wp:posOffset>
                </wp:positionV>
                <wp:extent cx="7040880" cy="29019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40880" cy="290195"/>
                          <a:chExt cx="7040880" cy="2901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5" y="15875"/>
                            <a:ext cx="70091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258445">
                                <a:moveTo>
                                  <a:pt x="0" y="43065"/>
                                </a:moveTo>
                                <a:lnTo>
                                  <a:pt x="3384" y="26301"/>
                                </a:lnTo>
                                <a:lnTo>
                                  <a:pt x="12614" y="12612"/>
                                </a:lnTo>
                                <a:lnTo>
                                  <a:pt x="26306" y="3383"/>
                                </a:lnTo>
                                <a:lnTo>
                                  <a:pt x="43078" y="0"/>
                                </a:lnTo>
                                <a:lnTo>
                                  <a:pt x="6966077" y="0"/>
                                </a:lnTo>
                                <a:lnTo>
                                  <a:pt x="6982823" y="3383"/>
                                </a:lnTo>
                                <a:lnTo>
                                  <a:pt x="6996509" y="12612"/>
                                </a:lnTo>
                                <a:lnTo>
                                  <a:pt x="7005742" y="26301"/>
                                </a:lnTo>
                                <a:lnTo>
                                  <a:pt x="7009130" y="43065"/>
                                </a:lnTo>
                                <a:lnTo>
                                  <a:pt x="7009130" y="215366"/>
                                </a:lnTo>
                                <a:lnTo>
                                  <a:pt x="7005742" y="232137"/>
                                </a:lnTo>
                                <a:lnTo>
                                  <a:pt x="6996509" y="245830"/>
                                </a:lnTo>
                                <a:lnTo>
                                  <a:pt x="6982823" y="255059"/>
                                </a:lnTo>
                                <a:lnTo>
                                  <a:pt x="6966077" y="258443"/>
                                </a:lnTo>
                                <a:lnTo>
                                  <a:pt x="43078" y="258443"/>
                                </a:lnTo>
                                <a:lnTo>
                                  <a:pt x="26306" y="255059"/>
                                </a:lnTo>
                                <a:lnTo>
                                  <a:pt x="12614" y="245830"/>
                                </a:lnTo>
                                <a:lnTo>
                                  <a:pt x="3384" y="232137"/>
                                </a:lnTo>
                                <a:lnTo>
                                  <a:pt x="0" y="215366"/>
                                </a:lnTo>
                                <a:lnTo>
                                  <a:pt x="0" y="43065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4088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57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– 66,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Vidhani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Mount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View, Plot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No. –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68, Sector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– 17,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Vashi, Navi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Mumbai, Maharashtra,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400703.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INDIA.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49999pt;margin-top:760.700989pt;width:554.4pt;height:22.85pt;mso-position-horizontal-relative:page;mso-position-vertical-relative:page;z-index:15734272" id="docshapegroup2" coordorigin="671,15214" coordsize="11088,457">
                <v:shape style="position:absolute;left:696;top:15239;width:11038;height:407" id="docshape3" coordorigin="696,15239" coordsize="11038,407" path="m696,15307l701,15280,716,15259,737,15244,764,15239,11666,15239,11693,15244,11714,15259,11729,15280,11734,15307,11734,15578,11729,15605,11714,15626,11693,15641,11666,15646,764,15646,737,15641,716,15626,701,15605,696,15578,696,15307xe" filled="false" stroked="true" strokeweight="2.5pt" strokecolor="#000000">
                  <v:path arrowok="t"/>
                  <v:stroke dashstyle="solid"/>
                </v:shape>
                <v:shape style="position:absolute;left:671;top:15214;width:11088;height:457" type="#_x0000_t202" id="docshape4" filled="false" stroked="false">
                  <v:textbox inset="0,0,0,0">
                    <w:txbxContent>
                      <w:p>
                        <w:pPr>
                          <w:spacing w:before="93"/>
                          <w:ind w:left="57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– 66,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Vidhani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Mount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View, Plot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No. –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68, Sector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– 17,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Vashi, Navi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Mumbai, Maharashtra,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400703.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INDIA.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464184</wp:posOffset>
                </wp:positionH>
                <wp:positionV relativeFrom="page">
                  <wp:posOffset>156210</wp:posOffset>
                </wp:positionV>
                <wp:extent cx="7009130" cy="64833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09130" cy="648335"/>
                          <a:chExt cx="7009130" cy="648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875" y="15875"/>
                            <a:ext cx="697738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7380" h="616585">
                                <a:moveTo>
                                  <a:pt x="0" y="102743"/>
                                </a:moveTo>
                                <a:lnTo>
                                  <a:pt x="8076" y="62739"/>
                                </a:lnTo>
                                <a:lnTo>
                                  <a:pt x="30100" y="30083"/>
                                </a:lnTo>
                                <a:lnTo>
                                  <a:pt x="62766" y="8070"/>
                                </a:lnTo>
                                <a:lnTo>
                                  <a:pt x="102768" y="0"/>
                                </a:lnTo>
                                <a:lnTo>
                                  <a:pt x="6874637" y="0"/>
                                </a:lnTo>
                                <a:lnTo>
                                  <a:pt x="6914640" y="8070"/>
                                </a:lnTo>
                                <a:lnTo>
                                  <a:pt x="6947296" y="30083"/>
                                </a:lnTo>
                                <a:lnTo>
                                  <a:pt x="6969309" y="62739"/>
                                </a:lnTo>
                                <a:lnTo>
                                  <a:pt x="6977380" y="102743"/>
                                </a:lnTo>
                                <a:lnTo>
                                  <a:pt x="6977380" y="513842"/>
                                </a:lnTo>
                                <a:lnTo>
                                  <a:pt x="6969309" y="553845"/>
                                </a:lnTo>
                                <a:lnTo>
                                  <a:pt x="6947296" y="586501"/>
                                </a:lnTo>
                                <a:lnTo>
                                  <a:pt x="6914640" y="608514"/>
                                </a:lnTo>
                                <a:lnTo>
                                  <a:pt x="6874637" y="616585"/>
                                </a:lnTo>
                                <a:lnTo>
                                  <a:pt x="102768" y="616585"/>
                                </a:lnTo>
                                <a:lnTo>
                                  <a:pt x="62766" y="608514"/>
                                </a:lnTo>
                                <a:lnTo>
                                  <a:pt x="30100" y="586501"/>
                                </a:lnTo>
                                <a:lnTo>
                                  <a:pt x="8076" y="553845"/>
                                </a:lnTo>
                                <a:lnTo>
                                  <a:pt x="0" y="513842"/>
                                </a:lnTo>
                                <a:lnTo>
                                  <a:pt x="0" y="102743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3122" y="431165"/>
                            <a:ext cx="480767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144776" y="118348"/>
                            <a:ext cx="281051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4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6"/>
                                  <w:w w:val="165"/>
                                  <w:sz w:val="40"/>
                                </w:rPr>
                                <w:t>Soomeet</w:t>
                              </w:r>
                              <w:r>
                                <w:rPr>
                                  <w:rFonts w:ascii="Lucida Console"/>
                                  <w:spacing w:val="-261"/>
                                  <w:w w:val="16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w w:val="150"/>
                                  <w:sz w:val="40"/>
                                </w:rPr>
                                <w:t>Bali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5472" y="407641"/>
                            <a:ext cx="335089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+91–9819431813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E-mail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sz w:val="22"/>
                                  </w:rPr>
                                  <w:t>soomeetbali@gmail.com</w:t>
                                </w:r>
                              </w:hyperlink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474590" y="407641"/>
                            <a:ext cx="201866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www.linkedin.com/in/soomeetbali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49999pt;margin-top:12.3pt;width:551.9pt;height:51.05pt;mso-position-horizontal-relative:page;mso-position-vertical-relative:page;z-index:15734784" id="docshapegroup5" coordorigin="731,246" coordsize="11038,1021">
                <v:shape style="position:absolute;left:756;top:271;width:10988;height:971" id="docshape6" coordorigin="756,271" coordsize="10988,971" path="m756,433l769,370,803,318,855,284,918,271,11582,271,11645,284,11697,318,11731,370,11744,433,11744,1080,11731,1143,11697,1195,11645,1229,11582,1242,918,1242,855,1229,803,1195,769,1143,756,1080,756,433xe" filled="false" stroked="true" strokeweight="2.5pt" strokecolor="#000000">
                  <v:path arrowok="t"/>
                  <v:stroke dashstyle="solid"/>
                </v:shape>
                <v:shape style="position:absolute;left:6987;top:925;width:758;height:209" type="#_x0000_t75" id="docshape7" stroked="false">
                  <v:imagedata r:id="rId5" o:title=""/>
                </v:shape>
                <v:shape style="position:absolute;left:4108;top:432;width:4426;height:400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Console"/>
                            <w:sz w:val="40"/>
                          </w:rPr>
                        </w:pPr>
                        <w:r>
                          <w:rPr>
                            <w:rFonts w:ascii="Lucida Console"/>
                            <w:spacing w:val="6"/>
                            <w:w w:val="165"/>
                            <w:sz w:val="40"/>
                          </w:rPr>
                          <w:t>Soomeet</w:t>
                        </w:r>
                        <w:r>
                          <w:rPr>
                            <w:rFonts w:ascii="Lucida Console"/>
                            <w:spacing w:val="-261"/>
                            <w:w w:val="165"/>
                            <w:sz w:val="4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4"/>
                            <w:w w:val="150"/>
                            <w:sz w:val="40"/>
                          </w:rPr>
                          <w:t>Bali</w:t>
                        </w:r>
                      </w:p>
                    </w:txbxContent>
                  </v:textbox>
                  <w10:wrap type="none"/>
                </v:shape>
                <v:shape style="position:absolute;left:1684;top:887;width:5277;height:244" type="#_x0000_t202" id="docshape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Cell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+91–9819431813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|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E-mail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hyperlink r:id="rId6">
                          <w:r>
                            <w:rPr>
                              <w:sz w:val="22"/>
                            </w:rPr>
                            <w:t>soomeetbali@gmail.com</w:t>
                          </w:r>
                        </w:hyperlink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7777;top:887;width:3179;height:244" type="#_x0000_t202" id="docshape1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hyperlink r:id="rId7">
                          <w:r>
                            <w:rPr>
                              <w:spacing w:val="-2"/>
                              <w:sz w:val="22"/>
                            </w:rPr>
                            <w:t>www.linkedin.com/in/soomeetbali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</w:rPr>
        <mc:AlternateContent>
          <mc:Choice Requires="wps">
            <w:drawing>
              <wp:inline distT="0" distB="0" distL="0" distR="0">
                <wp:extent cx="6776720" cy="236854"/>
                <wp:effectExtent l="9525" t="9525" r="5079" b="1079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776720" cy="236854"/>
                          <a:chExt cx="6776720" cy="23685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525" y="9525"/>
                            <a:ext cx="675767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7670" h="217804">
                                <a:moveTo>
                                  <a:pt x="0" y="36322"/>
                                </a:moveTo>
                                <a:lnTo>
                                  <a:pt x="2853" y="22181"/>
                                </a:lnTo>
                                <a:lnTo>
                                  <a:pt x="10633" y="10636"/>
                                </a:lnTo>
                                <a:lnTo>
                                  <a:pt x="22170" y="2853"/>
                                </a:lnTo>
                                <a:lnTo>
                                  <a:pt x="36296" y="0"/>
                                </a:lnTo>
                                <a:lnTo>
                                  <a:pt x="6721348" y="0"/>
                                </a:lnTo>
                                <a:lnTo>
                                  <a:pt x="6735488" y="2853"/>
                                </a:lnTo>
                                <a:lnTo>
                                  <a:pt x="6747033" y="10636"/>
                                </a:lnTo>
                                <a:lnTo>
                                  <a:pt x="6754816" y="22181"/>
                                </a:lnTo>
                                <a:lnTo>
                                  <a:pt x="6757670" y="36322"/>
                                </a:lnTo>
                                <a:lnTo>
                                  <a:pt x="6757670" y="181483"/>
                                </a:lnTo>
                                <a:lnTo>
                                  <a:pt x="6754816" y="195623"/>
                                </a:lnTo>
                                <a:lnTo>
                                  <a:pt x="6747033" y="207168"/>
                                </a:lnTo>
                                <a:lnTo>
                                  <a:pt x="6735488" y="214951"/>
                                </a:lnTo>
                                <a:lnTo>
                                  <a:pt x="6721348" y="217805"/>
                                </a:lnTo>
                                <a:lnTo>
                                  <a:pt x="36296" y="217805"/>
                                </a:lnTo>
                                <a:lnTo>
                                  <a:pt x="22170" y="214951"/>
                                </a:lnTo>
                                <a:lnTo>
                                  <a:pt x="10633" y="207168"/>
                                </a:lnTo>
                                <a:lnTo>
                                  <a:pt x="2853" y="195623"/>
                                </a:lnTo>
                                <a:lnTo>
                                  <a:pt x="0" y="181483"/>
                                </a:lnTo>
                                <a:lnTo>
                                  <a:pt x="0" y="363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77672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86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Professional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3.6pt;height:18.650pt;mso-position-horizontal-relative:char;mso-position-vertical-relative:line" id="docshapegroup11" coordorigin="0,0" coordsize="10672,373">
                <v:shape style="position:absolute;left:15;top:15;width:10642;height:343" id="docshape12" coordorigin="15,15" coordsize="10642,343" path="m15,72l19,50,32,32,50,19,72,15,10600,15,10622,19,10640,32,10653,50,10657,72,10657,301,10653,323,10640,341,10622,354,10600,358,72,358,50,354,32,341,19,323,15,301,15,72xe" filled="false" stroked="true" strokeweight="1.5pt" strokecolor="#000000">
                  <v:path arrowok="t"/>
                  <v:stroke dashstyle="solid"/>
                </v:shape>
                <v:shape style="position:absolute;left:0;top:0;width:10672;height:373" type="#_x0000_t202" id="docshape13" filled="false" stroked="false">
                  <v:textbox inset="0,0,0,0">
                    <w:txbxContent>
                      <w:p>
                        <w:pPr>
                          <w:spacing w:before="39"/>
                          <w:ind w:left="86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Professional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mbria"/>
        </w:rPr>
      </w:r>
    </w:p>
    <w:p>
      <w:pPr>
        <w:pStyle w:val="Heading1"/>
        <w:tabs>
          <w:tab w:pos="8773" w:val="left" w:leader="none"/>
        </w:tabs>
        <w:spacing w:before="30"/>
        <w:ind w:firstLine="0"/>
        <w:rPr>
          <w:b w:val="0"/>
        </w:rPr>
      </w:pPr>
      <w:r>
        <w:rPr>
          <w:u w:val="single"/>
        </w:rPr>
        <w:t>Shoolini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/>
        <w:t>–</w:t>
      </w:r>
      <w:r>
        <w:rPr>
          <w:spacing w:val="-2"/>
        </w:rPr>
        <w:t> </w:t>
      </w:r>
      <w:r>
        <w:rPr/>
        <w:t>Solan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Himachal</w:t>
      </w:r>
      <w:r>
        <w:rPr>
          <w:spacing w:val="-1"/>
        </w:rPr>
        <w:t> </w:t>
      </w:r>
      <w:r>
        <w:rPr/>
        <w:t>Pradesh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India:</w:t>
      </w:r>
      <w:r>
        <w:rPr>
          <w:spacing w:val="-2"/>
        </w:rPr>
        <w:t> </w:t>
      </w:r>
      <w:r>
        <w:rPr>
          <w:u w:val="single"/>
        </w:rPr>
        <w:t>Deputy</w:t>
      </w:r>
      <w:r>
        <w:rPr>
          <w:spacing w:val="-2"/>
          <w:u w:val="single"/>
        </w:rPr>
        <w:t> </w:t>
      </w:r>
      <w:r>
        <w:rPr>
          <w:u w:val="single"/>
        </w:rPr>
        <w:t>Director</w:t>
      </w:r>
      <w:r>
        <w:rPr>
          <w:spacing w:val="-2"/>
          <w:u w:val="single"/>
        </w:rPr>
        <w:t> </w:t>
      </w:r>
      <w:r>
        <w:rPr>
          <w:u w:val="single"/>
        </w:rPr>
        <w:t>(Head)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HR</w:t>
      </w:r>
      <w:r>
        <w:rPr/>
        <w:tab/>
      </w:r>
      <w:r>
        <w:rPr>
          <w:b w:val="0"/>
        </w:rPr>
        <w:t>Sep</w:t>
      </w:r>
      <w:r>
        <w:rPr>
          <w:b w:val="0"/>
          <w:spacing w:val="-1"/>
        </w:rPr>
        <w:t> </w:t>
      </w:r>
      <w:r>
        <w:rPr>
          <w:b w:val="0"/>
        </w:rPr>
        <w:t>2024-</w:t>
      </w:r>
      <w:r>
        <w:rPr>
          <w:b w:val="0"/>
          <w:spacing w:val="49"/>
        </w:rPr>
        <w:t> </w:t>
      </w:r>
      <w:r>
        <w:rPr>
          <w:b w:val="0"/>
          <w:spacing w:val="-2"/>
        </w:rPr>
        <w:t>Onwards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Approach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attain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recruiting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source,</w:t>
      </w:r>
      <w:r>
        <w:rPr>
          <w:spacing w:val="-1"/>
          <w:sz w:val="20"/>
        </w:rPr>
        <w:t> </w:t>
      </w:r>
      <w:r>
        <w:rPr>
          <w:sz w:val="20"/>
        </w:rPr>
        <w:t>screen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recruit</w:t>
      </w:r>
      <w:r>
        <w:rPr>
          <w:spacing w:val="-1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contenders.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523875</wp:posOffset>
                </wp:positionH>
                <wp:positionV relativeFrom="paragraph">
                  <wp:posOffset>194216</wp:posOffset>
                </wp:positionV>
                <wp:extent cx="674878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4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0">
                              <a:moveTo>
                                <a:pt x="0" y="0"/>
                              </a:moveTo>
                              <a:lnTo>
                                <a:pt x="674878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pt;margin-top:15.292639pt;width:531.4pt;height:.1pt;mso-position-horizontal-relative:page;mso-position-vertical-relative:paragraph;z-index:-15727616;mso-wrap-distance-left:0;mso-wrap-distance-right:0" id="docshape14" coordorigin="825,306" coordsize="10628,0" path="m825,306l11453,30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Benchmark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deploy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practices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better</w:t>
      </w:r>
      <w:r>
        <w:rPr>
          <w:spacing w:val="-1"/>
          <w:sz w:val="20"/>
        </w:rPr>
        <w:t> </w:t>
      </w:r>
      <w:r>
        <w:rPr>
          <w:sz w:val="20"/>
        </w:rPr>
        <w:t>Employee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Engagement.</w:t>
      </w:r>
    </w:p>
    <w:p>
      <w:pPr>
        <w:tabs>
          <w:tab w:pos="8773" w:val="left" w:leader="none"/>
        </w:tabs>
        <w:spacing w:before="20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Amity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Mumbai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Navi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 – India:</w:t>
      </w:r>
      <w:r>
        <w:rPr>
          <w:b/>
          <w:spacing w:val="-2"/>
          <w:sz w:val="20"/>
        </w:rPr>
        <w:t> </w:t>
      </w:r>
      <w:r>
        <w:rPr>
          <w:b/>
          <w:sz w:val="20"/>
          <w:u w:val="single"/>
        </w:rPr>
        <w:t>Deputy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Director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(Head)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– </w:t>
      </w:r>
      <w:r>
        <w:rPr>
          <w:b/>
          <w:spacing w:val="-5"/>
          <w:sz w:val="20"/>
          <w:u w:val="single"/>
        </w:rPr>
        <w:t>HR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2017 –</w:t>
      </w:r>
      <w:r>
        <w:rPr>
          <w:spacing w:val="-1"/>
          <w:sz w:val="20"/>
        </w:rPr>
        <w:t> </w:t>
      </w:r>
      <w:r>
        <w:rPr>
          <w:sz w:val="20"/>
        </w:rPr>
        <w:t>Sep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Approach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attain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recruiting</w:t>
      </w:r>
      <w:r>
        <w:rPr>
          <w:spacing w:val="-1"/>
          <w:sz w:val="20"/>
        </w:rPr>
        <w:t> </w:t>
      </w:r>
      <w:r>
        <w:rPr>
          <w:sz w:val="20"/>
        </w:rPr>
        <w:t>strategies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source,</w:t>
      </w:r>
      <w:r>
        <w:rPr>
          <w:spacing w:val="-1"/>
          <w:sz w:val="20"/>
        </w:rPr>
        <w:t> </w:t>
      </w:r>
      <w:r>
        <w:rPr>
          <w:sz w:val="20"/>
        </w:rPr>
        <w:t>screen and</w:t>
      </w:r>
      <w:r>
        <w:rPr>
          <w:spacing w:val="-1"/>
          <w:sz w:val="20"/>
        </w:rPr>
        <w:t> </w:t>
      </w:r>
      <w:r>
        <w:rPr>
          <w:sz w:val="20"/>
        </w:rPr>
        <w:t>recruit high</w:t>
      </w:r>
      <w:r>
        <w:rPr>
          <w:spacing w:val="-1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contenders.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32" w:lineRule="auto" w:before="3" w:after="0"/>
        <w:ind w:left="492" w:right="32" w:hanging="360"/>
        <w:jc w:val="left"/>
        <w:rPr>
          <w:rFonts w:ascii="Courier New" w:hAnsi="Courier New"/>
          <w:sz w:val="20"/>
        </w:rPr>
      </w:pPr>
      <w:r>
        <w:rPr>
          <w:sz w:val="20"/>
        </w:rPr>
        <w:t>Initiate</w:t>
      </w:r>
      <w:r>
        <w:rPr>
          <w:spacing w:val="24"/>
          <w:sz w:val="20"/>
        </w:rPr>
        <w:t> </w:t>
      </w:r>
      <w:r>
        <w:rPr>
          <w:sz w:val="20"/>
        </w:rPr>
        <w:t>actions</w:t>
      </w:r>
      <w:r>
        <w:rPr>
          <w:spacing w:val="24"/>
          <w:sz w:val="20"/>
        </w:rPr>
        <w:t> </w:t>
      </w:r>
      <w:r>
        <w:rPr>
          <w:sz w:val="20"/>
        </w:rPr>
        <w:t>pertaining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execution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Performance</w:t>
      </w:r>
      <w:r>
        <w:rPr>
          <w:spacing w:val="23"/>
          <w:sz w:val="20"/>
        </w:rPr>
        <w:t> </w:t>
      </w:r>
      <w:r>
        <w:rPr>
          <w:sz w:val="20"/>
        </w:rPr>
        <w:t>Appraisal</w:t>
      </w:r>
      <w:r>
        <w:rPr>
          <w:spacing w:val="24"/>
          <w:sz w:val="20"/>
        </w:rPr>
        <w:t> </w:t>
      </w:r>
      <w:r>
        <w:rPr>
          <w:sz w:val="20"/>
        </w:rPr>
        <w:t>Systems</w:t>
      </w:r>
      <w:r>
        <w:rPr>
          <w:spacing w:val="26"/>
          <w:sz w:val="20"/>
        </w:rPr>
        <w:t> </w:t>
      </w:r>
      <w:r>
        <w:rPr>
          <w:sz w:val="20"/>
        </w:rPr>
        <w:t>-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Management,</w:t>
      </w:r>
      <w:r>
        <w:rPr>
          <w:spacing w:val="23"/>
          <w:sz w:val="20"/>
        </w:rPr>
        <w:t> </w:t>
      </w:r>
      <w:r>
        <w:rPr>
          <w:sz w:val="20"/>
        </w:rPr>
        <w:t>Teaching,</w:t>
      </w:r>
      <w:r>
        <w:rPr>
          <w:spacing w:val="24"/>
          <w:sz w:val="20"/>
        </w:rPr>
        <w:t> </w:t>
      </w:r>
      <w:r>
        <w:rPr>
          <w:sz w:val="20"/>
        </w:rPr>
        <w:t>Non-Teaching,</w:t>
      </w:r>
      <w:r>
        <w:rPr>
          <w:spacing w:val="24"/>
          <w:sz w:val="20"/>
        </w:rPr>
        <w:t> </w:t>
      </w:r>
      <w:r>
        <w:rPr>
          <w:sz w:val="20"/>
        </w:rPr>
        <w:t>and support staff.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3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523875</wp:posOffset>
                </wp:positionH>
                <wp:positionV relativeFrom="paragraph">
                  <wp:posOffset>204197</wp:posOffset>
                </wp:positionV>
                <wp:extent cx="674878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4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0">
                              <a:moveTo>
                                <a:pt x="0" y="0"/>
                              </a:moveTo>
                              <a:lnTo>
                                <a:pt x="674878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pt;margin-top:16.078571pt;width:531.4pt;height:.1pt;mso-position-horizontal-relative:page;mso-position-vertical-relative:paragraph;z-index:-15727104;mso-wrap-distance-left:0;mso-wrap-distance-right:0" id="docshape15" coordorigin="825,322" coordsize="10628,0" path="m825,322l11453,32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Represent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HR,</w:t>
      </w:r>
      <w:r>
        <w:rPr>
          <w:spacing w:val="-2"/>
          <w:sz w:val="20"/>
        </w:rPr>
        <w:t> </w:t>
      </w:r>
      <w:r>
        <w:rPr>
          <w:sz w:val="20"/>
        </w:rPr>
        <w:t>Professional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Industry</w:t>
      </w:r>
      <w:r>
        <w:rPr>
          <w:spacing w:val="2"/>
          <w:sz w:val="20"/>
        </w:rPr>
        <w:t> </w:t>
      </w:r>
      <w:r>
        <w:rPr>
          <w:sz w:val="20"/>
        </w:rPr>
        <w:t>conferences,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events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increase</w:t>
      </w:r>
      <w:r>
        <w:rPr>
          <w:spacing w:val="-1"/>
          <w:sz w:val="20"/>
        </w:rPr>
        <w:t> </w:t>
      </w:r>
      <w:r>
        <w:rPr>
          <w:sz w:val="20"/>
        </w:rPr>
        <w:t>brand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visibility.</w:t>
      </w:r>
    </w:p>
    <w:p>
      <w:pPr>
        <w:tabs>
          <w:tab w:pos="8773" w:val="left" w:leader="none"/>
        </w:tabs>
        <w:spacing w:before="20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ANI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Instruments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Pvt.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Ltd.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India:</w:t>
      </w:r>
      <w:r>
        <w:rPr>
          <w:b/>
          <w:spacing w:val="-2"/>
          <w:sz w:val="20"/>
        </w:rPr>
        <w:t> </w:t>
      </w:r>
      <w:r>
        <w:rPr>
          <w:b/>
          <w:sz w:val="20"/>
          <w:u w:val="single"/>
        </w:rPr>
        <w:t>Head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-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Manpower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Services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-3"/>
          <w:sz w:val="20"/>
        </w:rPr>
        <w:t> </w:t>
      </w:r>
      <w:r>
        <w:rPr>
          <w:sz w:val="20"/>
        </w:rPr>
        <w:t>2016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Sep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Oversaw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HR</w:t>
      </w:r>
      <w:r>
        <w:rPr>
          <w:spacing w:val="-1"/>
          <w:sz w:val="20"/>
        </w:rPr>
        <w:t> </w:t>
      </w:r>
      <w:r>
        <w:rPr>
          <w:sz w:val="20"/>
        </w:rPr>
        <w:t>portfolio</w:t>
      </w:r>
      <w:r>
        <w:rPr>
          <w:spacing w:val="-1"/>
          <w:sz w:val="20"/>
        </w:rPr>
        <w:t> </w:t>
      </w:r>
      <w:r>
        <w:rPr>
          <w:sz w:val="20"/>
        </w:rPr>
        <w:t>along with</w:t>
      </w:r>
      <w:r>
        <w:rPr>
          <w:spacing w:val="-1"/>
          <w:sz w:val="20"/>
        </w:rPr>
        <w:t> </w:t>
      </w:r>
      <w:r>
        <w:rPr>
          <w:sz w:val="20"/>
        </w:rPr>
        <w:t>the delivery of</w:t>
      </w:r>
      <w:r>
        <w:rPr>
          <w:spacing w:val="-1"/>
          <w:sz w:val="20"/>
        </w:rPr>
        <w:t> </w:t>
      </w:r>
      <w:r>
        <w:rPr>
          <w:sz w:val="20"/>
        </w:rPr>
        <w:t>deputation business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domestic</w:t>
      </w:r>
      <w:r>
        <w:rPr>
          <w:spacing w:val="-2"/>
          <w:sz w:val="20"/>
        </w:rPr>
        <w:t> </w:t>
      </w:r>
      <w:r>
        <w:rPr>
          <w:sz w:val="20"/>
        </w:rPr>
        <w:t>and international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clientele.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1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Benchmarked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practices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better</w:t>
      </w:r>
      <w:r>
        <w:rPr>
          <w:spacing w:val="-1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Engagement,</w:t>
      </w:r>
      <w:r>
        <w:rPr>
          <w:spacing w:val="-2"/>
          <w:sz w:val="20"/>
        </w:rPr>
        <w:t> </w:t>
      </w:r>
      <w:r>
        <w:rPr>
          <w:sz w:val="20"/>
        </w:rPr>
        <w:t>Communication,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HR</w:t>
      </w:r>
      <w:r>
        <w:rPr>
          <w:spacing w:val="-1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HRMS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3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519430</wp:posOffset>
                </wp:positionH>
                <wp:positionV relativeFrom="paragraph">
                  <wp:posOffset>181756</wp:posOffset>
                </wp:positionV>
                <wp:extent cx="674878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4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0">
                              <a:moveTo>
                                <a:pt x="0" y="0"/>
                              </a:moveTo>
                              <a:lnTo>
                                <a:pt x="674878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00002pt;margin-top:14.311567pt;width:531.4pt;height:.1pt;mso-position-horizontal-relative:page;mso-position-vertical-relative:paragraph;z-index:-15726592;mso-wrap-distance-left:0;mso-wrap-distance-right:0" id="docshape16" coordorigin="818,286" coordsize="10628,0" path="m818,286l11446,28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Steered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Deputation</w:t>
      </w:r>
      <w:r>
        <w:rPr>
          <w:spacing w:val="-1"/>
          <w:sz w:val="20"/>
        </w:rPr>
        <w:t> </w:t>
      </w:r>
      <w:r>
        <w:rPr>
          <w:sz w:val="20"/>
        </w:rPr>
        <w:t>Vertical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Engineering,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Sector, Oil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Gas,</w:t>
      </w:r>
      <w:r>
        <w:rPr>
          <w:spacing w:val="-1"/>
          <w:sz w:val="20"/>
        </w:rPr>
        <w:t> </w:t>
      </w:r>
      <w:r>
        <w:rPr>
          <w:sz w:val="20"/>
        </w:rPr>
        <w:t>Construction,</w:t>
      </w:r>
      <w:r>
        <w:rPr>
          <w:spacing w:val="-1"/>
          <w:sz w:val="20"/>
        </w:rPr>
        <w:t> </w:t>
      </w:r>
      <w:r>
        <w:rPr>
          <w:sz w:val="20"/>
        </w:rPr>
        <w:t>Telecom, IT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Automotive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verticals.</w:t>
      </w:r>
    </w:p>
    <w:p>
      <w:pPr>
        <w:tabs>
          <w:tab w:pos="8773" w:val="left" w:leader="none"/>
        </w:tabs>
        <w:spacing w:before="39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En-World Japan</w:t>
      </w:r>
      <w:r>
        <w:rPr>
          <w:b/>
          <w:sz w:val="20"/>
        </w:rPr>
        <w:t> 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India:</w:t>
      </w:r>
      <w:r>
        <w:rPr>
          <w:b/>
          <w:spacing w:val="-1"/>
          <w:sz w:val="20"/>
        </w:rPr>
        <w:t> </w:t>
      </w:r>
      <w:r>
        <w:rPr>
          <w:b/>
          <w:sz w:val="20"/>
          <w:u w:val="single"/>
        </w:rPr>
        <w:t>CRM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– </w:t>
      </w:r>
      <w:r>
        <w:rPr>
          <w:b/>
          <w:spacing w:val="-4"/>
          <w:sz w:val="20"/>
          <w:u w:val="single"/>
        </w:rPr>
        <w:t>Lead</w:t>
      </w:r>
      <w:r>
        <w:rPr>
          <w:b/>
          <w:sz w:val="20"/>
        </w:rPr>
        <w:tab/>
      </w:r>
      <w:r>
        <w:rPr>
          <w:sz w:val="20"/>
        </w:rPr>
        <w:t>Jan</w:t>
      </w:r>
      <w:r>
        <w:rPr>
          <w:spacing w:val="-3"/>
          <w:sz w:val="20"/>
        </w:rPr>
        <w:t> </w:t>
      </w:r>
      <w:r>
        <w:rPr>
          <w:sz w:val="20"/>
        </w:rPr>
        <w:t>2015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Feb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Administered</w:t>
      </w:r>
      <w:r>
        <w:rPr>
          <w:spacing w:val="-1"/>
          <w:sz w:val="20"/>
        </w:rPr>
        <w:t> </w:t>
      </w:r>
      <w:r>
        <w:rPr>
          <w:sz w:val="20"/>
        </w:rPr>
        <w:t>delivery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INR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spacing w:val="-1"/>
          <w:sz w:val="20"/>
        </w:rPr>
        <w:t> </w:t>
      </w:r>
      <w:r>
        <w:rPr>
          <w:sz w:val="20"/>
        </w:rPr>
        <w:t>million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CY</w:t>
      </w:r>
      <w:r>
        <w:rPr>
          <w:spacing w:val="-1"/>
          <w:sz w:val="20"/>
        </w:rPr>
        <w:t> </w:t>
      </w:r>
      <w:r>
        <w:rPr>
          <w:sz w:val="20"/>
        </w:rPr>
        <w:t>2015:</w:t>
      </w:r>
      <w:r>
        <w:rPr>
          <w:spacing w:val="-1"/>
          <w:sz w:val="20"/>
        </w:rPr>
        <w:t> </w:t>
      </w:r>
      <w:r>
        <w:rPr>
          <w:sz w:val="20"/>
        </w:rPr>
        <w:t>Sourced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of INR</w:t>
      </w:r>
      <w:r>
        <w:rPr>
          <w:spacing w:val="-1"/>
          <w:sz w:val="20"/>
        </w:rPr>
        <w:t> </w:t>
      </w:r>
      <w:r>
        <w:rPr>
          <w:sz w:val="20"/>
        </w:rPr>
        <w:t>75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Lakhs.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2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Recruitment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Telecom,</w:t>
      </w:r>
      <w:r>
        <w:rPr>
          <w:spacing w:val="-1"/>
          <w:sz w:val="20"/>
        </w:rPr>
        <w:t> </w:t>
      </w:r>
      <w:r>
        <w:rPr>
          <w:sz w:val="20"/>
        </w:rPr>
        <w:t>Construction,</w:t>
      </w:r>
      <w:r>
        <w:rPr>
          <w:spacing w:val="-1"/>
          <w:sz w:val="20"/>
        </w:rPr>
        <w:t> </w:t>
      </w:r>
      <w:r>
        <w:rPr>
          <w:sz w:val="20"/>
        </w:rPr>
        <w:t>FMCG,</w:t>
      </w:r>
      <w:r>
        <w:rPr>
          <w:spacing w:val="-1"/>
          <w:sz w:val="20"/>
        </w:rPr>
        <w:t> </w:t>
      </w:r>
      <w:r>
        <w:rPr>
          <w:sz w:val="20"/>
        </w:rPr>
        <w:t>Pharma,</w:t>
      </w:r>
      <w:r>
        <w:rPr>
          <w:spacing w:val="-1"/>
          <w:sz w:val="20"/>
        </w:rPr>
        <w:t> </w:t>
      </w:r>
      <w:r>
        <w:rPr>
          <w:sz w:val="20"/>
        </w:rPr>
        <w:t>Automotive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verticals.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521969</wp:posOffset>
                </wp:positionH>
                <wp:positionV relativeFrom="paragraph">
                  <wp:posOffset>191916</wp:posOffset>
                </wp:positionV>
                <wp:extent cx="67068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0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35">
                              <a:moveTo>
                                <a:pt x="0" y="635"/>
                              </a:moveTo>
                              <a:lnTo>
                                <a:pt x="3353434" y="635"/>
                              </a:lnTo>
                              <a:lnTo>
                                <a:pt x="3353434" y="0"/>
                              </a:lnTo>
                              <a:lnTo>
                                <a:pt x="670687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9998pt;margin-top:15.111534pt;width:528.1pt;height:.1pt;mso-position-horizontal-relative:page;mso-position-vertical-relative:paragraph;z-index:-15726080;mso-wrap-distance-left:0;mso-wrap-distance-right:0" id="docshape17" coordorigin="822,302" coordsize="10562,1" path="m822,303l6103,303,6103,302,11384,302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Proposed</w:t>
      </w:r>
      <w:r>
        <w:rPr>
          <w:spacing w:val="-2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established</w:t>
      </w:r>
      <w:r>
        <w:rPr>
          <w:spacing w:val="-1"/>
          <w:sz w:val="20"/>
        </w:rPr>
        <w:t> </w:t>
      </w:r>
      <w:r>
        <w:rPr>
          <w:sz w:val="20"/>
        </w:rPr>
        <w:t>partnership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Institutions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Career </w:t>
      </w:r>
      <w:r>
        <w:rPr>
          <w:spacing w:val="-2"/>
          <w:sz w:val="20"/>
        </w:rPr>
        <w:t>Development.</w:t>
      </w:r>
    </w:p>
    <w:p>
      <w:pPr>
        <w:tabs>
          <w:tab w:pos="8773" w:val="left" w:leader="none"/>
        </w:tabs>
        <w:spacing w:before="22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Evinqo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Technologies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Pvt.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Ltd.</w:t>
      </w:r>
      <w:r>
        <w:rPr>
          <w:b/>
          <w:sz w:val="20"/>
        </w:rPr>
        <w:t> 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Navi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India:</w:t>
      </w:r>
      <w:r>
        <w:rPr>
          <w:b/>
          <w:spacing w:val="-1"/>
          <w:sz w:val="20"/>
        </w:rPr>
        <w:t> </w:t>
      </w:r>
      <w:r>
        <w:rPr>
          <w:b/>
          <w:sz w:val="20"/>
          <w:u w:val="single"/>
        </w:rPr>
        <w:t>Senior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Manager–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5"/>
          <w:sz w:val="20"/>
          <w:u w:val="single"/>
        </w:rPr>
        <w:t>HR</w:t>
      </w:r>
      <w:r>
        <w:rPr>
          <w:b/>
          <w:sz w:val="20"/>
        </w:rPr>
        <w:tab/>
      </w:r>
      <w:r>
        <w:rPr>
          <w:sz w:val="20"/>
        </w:rPr>
        <w:t>Jan</w:t>
      </w:r>
      <w:r>
        <w:rPr>
          <w:spacing w:val="-3"/>
          <w:sz w:val="20"/>
        </w:rPr>
        <w:t> </w:t>
      </w:r>
      <w:r>
        <w:rPr>
          <w:sz w:val="20"/>
        </w:rPr>
        <w:t>2010 -</w:t>
      </w:r>
      <w:r>
        <w:rPr>
          <w:spacing w:val="-1"/>
          <w:sz w:val="20"/>
        </w:rPr>
        <w:t> </w:t>
      </w:r>
      <w:r>
        <w:rPr>
          <w:sz w:val="20"/>
        </w:rPr>
        <w:t>Dec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Conceived,</w:t>
      </w:r>
      <w:r>
        <w:rPr>
          <w:spacing w:val="-1"/>
          <w:sz w:val="20"/>
        </w:rPr>
        <w:t> </w:t>
      </w:r>
      <w:r>
        <w:rPr>
          <w:sz w:val="20"/>
        </w:rPr>
        <w:t>Enriched</w:t>
      </w:r>
      <w:r>
        <w:rPr>
          <w:spacing w:val="-1"/>
          <w:sz w:val="20"/>
        </w:rPr>
        <w:t> </w:t>
      </w:r>
      <w:r>
        <w:rPr>
          <w:sz w:val="20"/>
        </w:rPr>
        <w:t>and Reconstructed</w:t>
      </w:r>
      <w:r>
        <w:rPr>
          <w:spacing w:val="-1"/>
          <w:sz w:val="20"/>
        </w:rPr>
        <w:t> </w:t>
      </w:r>
      <w:r>
        <w:rPr>
          <w:sz w:val="20"/>
        </w:rPr>
        <w:t>policies,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robust</w:t>
      </w:r>
      <w:r>
        <w:rPr>
          <w:spacing w:val="-1"/>
          <w:sz w:val="20"/>
        </w:rPr>
        <w:t> </w:t>
      </w:r>
      <w:r>
        <w:rPr>
          <w:sz w:val="20"/>
        </w:rPr>
        <w:t>HR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2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Practiced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“Hot-Moderate-Low”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35" w:lineRule="auto" w:before="1" w:after="0"/>
        <w:ind w:left="492" w:right="31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546734</wp:posOffset>
                </wp:positionH>
                <wp:positionV relativeFrom="paragraph">
                  <wp:posOffset>329838</wp:posOffset>
                </wp:positionV>
                <wp:extent cx="67068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0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35">
                              <a:moveTo>
                                <a:pt x="0" y="635"/>
                              </a:moveTo>
                              <a:lnTo>
                                <a:pt x="3353435" y="635"/>
                              </a:lnTo>
                              <a:lnTo>
                                <a:pt x="3353435" y="0"/>
                              </a:lnTo>
                              <a:lnTo>
                                <a:pt x="670687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49999pt;margin-top:25.971535pt;width:528.1pt;height:.1pt;mso-position-horizontal-relative:page;mso-position-vertical-relative:paragraph;z-index:-15725568;mso-wrap-distance-left:0;mso-wrap-distance-right:0" id="docshape18" coordorigin="861,519" coordsize="10562,1" path="m861,520l6142,520,6142,519,11423,519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Commenced structured Learning &amp; Development to enhance the required competencies at each level, for succession planning, working skills, managerial skills.</w:t>
      </w:r>
    </w:p>
    <w:p>
      <w:pPr>
        <w:tabs>
          <w:tab w:pos="8773" w:val="left" w:leader="none"/>
        </w:tabs>
        <w:spacing w:before="47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Al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Fara’a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Construction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Group</w:t>
      </w:r>
      <w:r>
        <w:rPr>
          <w:b/>
          <w:sz w:val="20"/>
        </w:rPr>
        <w:t> 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Abu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Dhabi 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U.A.E.:</w:t>
      </w:r>
      <w:r>
        <w:rPr>
          <w:b/>
          <w:spacing w:val="-2"/>
          <w:sz w:val="20"/>
        </w:rPr>
        <w:t> </w:t>
      </w:r>
      <w:r>
        <w:rPr>
          <w:b/>
          <w:sz w:val="20"/>
          <w:u w:val="single"/>
        </w:rPr>
        <w:t>Manager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–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Recruitment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1"/>
          <w:sz w:val="20"/>
        </w:rPr>
        <w:t> </w:t>
      </w:r>
      <w:r>
        <w:rPr>
          <w:sz w:val="20"/>
        </w:rPr>
        <w:t>2008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Dec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2009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5" w:lineRule="exact" w:before="1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Focused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thorough Recruitment</w:t>
      </w:r>
      <w:r>
        <w:rPr>
          <w:spacing w:val="-1"/>
          <w:sz w:val="20"/>
        </w:rPr>
        <w:t> </w:t>
      </w:r>
      <w:r>
        <w:rPr>
          <w:sz w:val="20"/>
        </w:rPr>
        <w:t>strategy</w:t>
      </w:r>
      <w:r>
        <w:rPr>
          <w:spacing w:val="-1"/>
          <w:sz w:val="20"/>
        </w:rPr>
        <w:t> </w:t>
      </w:r>
      <w:r>
        <w:rPr>
          <w:sz w:val="20"/>
        </w:rPr>
        <w:t>to support</w:t>
      </w:r>
      <w:r>
        <w:rPr>
          <w:spacing w:val="-1"/>
          <w:sz w:val="20"/>
        </w:rPr>
        <w:t> </w:t>
      </w:r>
      <w:r>
        <w:rPr>
          <w:sz w:val="20"/>
        </w:rPr>
        <w:t>vision</w:t>
      </w:r>
      <w:r>
        <w:rPr>
          <w:spacing w:val="-1"/>
          <w:sz w:val="20"/>
        </w:rPr>
        <w:t> </w:t>
      </w:r>
      <w:r>
        <w:rPr>
          <w:sz w:val="20"/>
        </w:rPr>
        <w:t>and growth</w:t>
      </w:r>
      <w:r>
        <w:rPr>
          <w:spacing w:val="-1"/>
          <w:sz w:val="20"/>
        </w:rPr>
        <w:t> </w:t>
      </w:r>
      <w:r>
        <w:rPr>
          <w:sz w:val="20"/>
        </w:rPr>
        <w:t>of the </w:t>
      </w:r>
      <w:r>
        <w:rPr>
          <w:spacing w:val="-2"/>
          <w:sz w:val="20"/>
        </w:rPr>
        <w:t>group.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2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Supervised</w:t>
      </w:r>
      <w:r>
        <w:rPr>
          <w:spacing w:val="-1"/>
          <w:sz w:val="20"/>
        </w:rPr>
        <w:t> </w:t>
      </w:r>
      <w:r>
        <w:rPr>
          <w:sz w:val="20"/>
        </w:rPr>
        <w:t>recruitment</w:t>
      </w:r>
      <w:r>
        <w:rPr>
          <w:spacing w:val="-1"/>
          <w:sz w:val="20"/>
        </w:rPr>
        <w:t> </w:t>
      </w:r>
      <w:r>
        <w:rPr>
          <w:sz w:val="20"/>
        </w:rPr>
        <w:t>drives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several countries in</w:t>
      </w:r>
      <w:r>
        <w:rPr>
          <w:spacing w:val="-1"/>
          <w:sz w:val="20"/>
        </w:rPr>
        <w:t> </w:t>
      </w:r>
      <w:r>
        <w:rPr>
          <w:sz w:val="20"/>
        </w:rPr>
        <w:t>GCC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lead</w:t>
      </w:r>
      <w:r>
        <w:rPr>
          <w:spacing w:val="-1"/>
          <w:sz w:val="20"/>
        </w:rPr>
        <w:t> </w:t>
      </w:r>
      <w:r>
        <w:rPr>
          <w:sz w:val="20"/>
        </w:rPr>
        <w:t>employment drives</w:t>
      </w:r>
      <w:r>
        <w:rPr>
          <w:spacing w:val="-1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South-East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Asia.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Synchronized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performed,</w:t>
      </w:r>
      <w:r>
        <w:rPr>
          <w:spacing w:val="-1"/>
          <w:sz w:val="20"/>
        </w:rPr>
        <w:t> </w:t>
      </w:r>
      <w:r>
        <w:rPr>
          <w:sz w:val="20"/>
        </w:rPr>
        <w:t>internal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external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programs</w:t>
      </w:r>
      <w:r>
        <w:rPr>
          <w:spacing w:val="-1"/>
          <w:sz w:val="20"/>
        </w:rPr>
        <w:t> </w:t>
      </w:r>
      <w:r>
        <w:rPr>
          <w:sz w:val="20"/>
        </w:rPr>
        <w:t>on technical /</w:t>
      </w:r>
      <w:r>
        <w:rPr>
          <w:spacing w:val="-1"/>
          <w:sz w:val="20"/>
        </w:rPr>
        <w:t> </w:t>
      </w:r>
      <w:r>
        <w:rPr>
          <w:sz w:val="20"/>
        </w:rPr>
        <w:t>soft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BodyText"/>
        <w:spacing w:line="240" w:lineRule="auto" w:before="9"/>
        <w:ind w:left="0" w:firstLine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519430</wp:posOffset>
                </wp:positionH>
                <wp:positionV relativeFrom="paragraph">
                  <wp:posOffset>50446</wp:posOffset>
                </wp:positionV>
                <wp:extent cx="67068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0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35">
                              <a:moveTo>
                                <a:pt x="0" y="635"/>
                              </a:moveTo>
                              <a:lnTo>
                                <a:pt x="3353435" y="635"/>
                              </a:lnTo>
                              <a:lnTo>
                                <a:pt x="3353435" y="0"/>
                              </a:lnTo>
                              <a:lnTo>
                                <a:pt x="670687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00002pt;margin-top:3.972129pt;width:528.1pt;height:.1pt;mso-position-horizontal-relative:page;mso-position-vertical-relative:paragraph;z-index:-15725056;mso-wrap-distance-left:0;mso-wrap-distance-right:0" id="docshape19" coordorigin="818,79" coordsize="10562,1" path="m818,80l6099,80,6099,79,11380,79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773" w:val="left" w:leader="none"/>
        </w:tabs>
        <w:spacing w:before="25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WNS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Global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Service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Pvt.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Ltd.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 – India:</w:t>
      </w:r>
      <w:r>
        <w:rPr>
          <w:b/>
          <w:spacing w:val="-2"/>
          <w:sz w:val="20"/>
        </w:rPr>
        <w:t> </w:t>
      </w:r>
      <w:r>
        <w:rPr>
          <w:b/>
          <w:sz w:val="20"/>
          <w:u w:val="single"/>
        </w:rPr>
        <w:t>Manager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Recruitment</w:t>
      </w:r>
      <w:r>
        <w:rPr>
          <w:b/>
          <w:sz w:val="20"/>
        </w:rPr>
        <w:tab/>
      </w:r>
      <w:r>
        <w:rPr>
          <w:sz w:val="20"/>
        </w:rPr>
        <w:t>Jan</w:t>
      </w:r>
      <w:r>
        <w:rPr>
          <w:spacing w:val="-1"/>
          <w:sz w:val="20"/>
        </w:rPr>
        <w:t> </w:t>
      </w:r>
      <w:r>
        <w:rPr>
          <w:sz w:val="20"/>
        </w:rPr>
        <w:t>2005 -</w:t>
      </w:r>
      <w:r>
        <w:rPr>
          <w:spacing w:val="-1"/>
          <w:sz w:val="20"/>
        </w:rPr>
        <w:t> </w:t>
      </w:r>
      <w:r>
        <w:rPr>
          <w:sz w:val="20"/>
        </w:rPr>
        <w:t>Aug </w:t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3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Steered</w:t>
      </w:r>
      <w:r>
        <w:rPr>
          <w:spacing w:val="-1"/>
          <w:sz w:val="20"/>
        </w:rPr>
        <w:t> </w:t>
      </w:r>
      <w:r>
        <w:rPr>
          <w:sz w:val="20"/>
        </w:rPr>
        <w:t>Recruitment</w:t>
      </w:r>
      <w:r>
        <w:rPr>
          <w:spacing w:val="-1"/>
          <w:sz w:val="20"/>
        </w:rPr>
        <w:t> </w:t>
      </w:r>
      <w:r>
        <w:rPr>
          <w:sz w:val="20"/>
        </w:rPr>
        <w:t>drives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attract</w:t>
      </w:r>
      <w:r>
        <w:rPr>
          <w:spacing w:val="-1"/>
          <w:sz w:val="20"/>
        </w:rPr>
        <w:t> </w:t>
      </w:r>
      <w:r>
        <w:rPr>
          <w:sz w:val="20"/>
        </w:rPr>
        <w:t>potential</w:t>
      </w:r>
      <w:r>
        <w:rPr>
          <w:spacing w:val="-1"/>
          <w:sz w:val="20"/>
        </w:rPr>
        <w:t> </w:t>
      </w:r>
      <w:r>
        <w:rPr>
          <w:sz w:val="20"/>
        </w:rPr>
        <w:t>best</w:t>
      </w:r>
      <w:r>
        <w:rPr>
          <w:spacing w:val="1"/>
          <w:sz w:val="20"/>
        </w:rPr>
        <w:t> </w:t>
      </w:r>
      <w:r>
        <w:rPr>
          <w:sz w:val="20"/>
        </w:rPr>
        <w:t>talents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divisions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B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1"/>
          <w:sz w:val="20"/>
        </w:rPr>
        <w:t> </w:t>
      </w:r>
      <w:r>
        <w:rPr>
          <w:sz w:val="20"/>
        </w:rPr>
        <w:t>level </w:t>
      </w:r>
      <w:r>
        <w:rPr>
          <w:spacing w:val="-2"/>
          <w:sz w:val="20"/>
        </w:rPr>
        <w:t>cities.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1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Engaged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600 key</w:t>
      </w:r>
      <w:r>
        <w:rPr>
          <w:spacing w:val="-1"/>
          <w:sz w:val="20"/>
        </w:rPr>
        <w:t> </w:t>
      </w:r>
      <w:r>
        <w:rPr>
          <w:sz w:val="20"/>
        </w:rPr>
        <w:t>associates and middle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professionals</w:t>
      </w:r>
      <w:r>
        <w:rPr>
          <w:spacing w:val="-1"/>
          <w:sz w:val="20"/>
        </w:rPr>
        <w:t> </w:t>
      </w:r>
      <w:r>
        <w:rPr>
          <w:sz w:val="20"/>
        </w:rPr>
        <w:t>over 3 successive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quarters,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523875</wp:posOffset>
                </wp:positionH>
                <wp:positionV relativeFrom="paragraph">
                  <wp:posOffset>181058</wp:posOffset>
                </wp:positionV>
                <wp:extent cx="67068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0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35">
                              <a:moveTo>
                                <a:pt x="0" y="635"/>
                              </a:moveTo>
                              <a:lnTo>
                                <a:pt x="3353435" y="635"/>
                              </a:lnTo>
                              <a:lnTo>
                                <a:pt x="3353435" y="0"/>
                              </a:lnTo>
                              <a:lnTo>
                                <a:pt x="670687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pt;margin-top:14.256545pt;width:528.1pt;height:.1pt;mso-position-horizontal-relative:page;mso-position-vertical-relative:paragraph;z-index:-15724544;mso-wrap-distance-left:0;mso-wrap-distance-right:0" id="docshape20" coordorigin="825,285" coordsize="10562,1" path="m825,286l6106,286,6106,285,11387,28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Brought</w:t>
      </w:r>
      <w:r>
        <w:rPr>
          <w:spacing w:val="-1"/>
          <w:sz w:val="20"/>
        </w:rPr>
        <w:t> </w:t>
      </w:r>
      <w:r>
        <w:rPr>
          <w:sz w:val="20"/>
        </w:rPr>
        <w:t>down the total hiring cost by </w:t>
      </w:r>
      <w:r>
        <w:rPr>
          <w:spacing w:val="-4"/>
          <w:sz w:val="20"/>
        </w:rPr>
        <w:t>25%.</w:t>
      </w:r>
    </w:p>
    <w:p>
      <w:pPr>
        <w:tabs>
          <w:tab w:pos="8773" w:val="left" w:leader="none"/>
        </w:tabs>
        <w:spacing w:before="40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Al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Rostamani Group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Dubai – U.A.E.:</w:t>
      </w:r>
      <w:r>
        <w:rPr>
          <w:b/>
          <w:spacing w:val="-1"/>
          <w:sz w:val="20"/>
        </w:rPr>
        <w:t> </w:t>
      </w:r>
      <w:r>
        <w:rPr>
          <w:b/>
          <w:sz w:val="20"/>
          <w:u w:val="single"/>
        </w:rPr>
        <w:t>Deputy HR </w:t>
      </w:r>
      <w:r>
        <w:rPr>
          <w:b/>
          <w:spacing w:val="-2"/>
          <w:sz w:val="20"/>
          <w:u w:val="single"/>
        </w:rPr>
        <w:t>Manager</w:t>
      </w:r>
      <w:r>
        <w:rPr>
          <w:b/>
          <w:sz w:val="20"/>
        </w:rPr>
        <w:tab/>
      </w:r>
      <w:r>
        <w:rPr>
          <w:sz w:val="20"/>
        </w:rPr>
        <w:t>Nov 1999 -</w:t>
      </w:r>
      <w:r>
        <w:rPr>
          <w:spacing w:val="-1"/>
          <w:sz w:val="20"/>
        </w:rPr>
        <w:t> </w:t>
      </w:r>
      <w:r>
        <w:rPr>
          <w:sz w:val="20"/>
        </w:rPr>
        <w:t>Dec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2004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Balance</w:t>
      </w:r>
      <w:r>
        <w:rPr>
          <w:spacing w:val="-2"/>
          <w:sz w:val="20"/>
        </w:rPr>
        <w:t> </w:t>
      </w:r>
      <w:r>
        <w:rPr>
          <w:sz w:val="20"/>
        </w:rPr>
        <w:t>Scorecard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method.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1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Supervised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HRIS</w:t>
      </w:r>
      <w:r>
        <w:rPr>
          <w:spacing w:val="-1"/>
          <w:sz w:val="20"/>
        </w:rPr>
        <w:t> </w:t>
      </w:r>
      <w:r>
        <w:rPr>
          <w:sz w:val="20"/>
        </w:rPr>
        <w:t>systems across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satisfy</w:t>
      </w:r>
      <w:r>
        <w:rPr>
          <w:spacing w:val="-2"/>
          <w:sz w:val="20"/>
        </w:rPr>
        <w:t> </w:t>
      </w:r>
      <w:r>
        <w:rPr>
          <w:sz w:val="20"/>
        </w:rPr>
        <w:t>employee </w:t>
      </w:r>
      <w:r>
        <w:rPr>
          <w:spacing w:val="-2"/>
          <w:sz w:val="20"/>
        </w:rPr>
        <w:t>needs.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3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519430</wp:posOffset>
                </wp:positionH>
                <wp:positionV relativeFrom="paragraph">
                  <wp:posOffset>179788</wp:posOffset>
                </wp:positionV>
                <wp:extent cx="67068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0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35">
                              <a:moveTo>
                                <a:pt x="0" y="634"/>
                              </a:moveTo>
                              <a:lnTo>
                                <a:pt x="3353435" y="634"/>
                              </a:lnTo>
                              <a:lnTo>
                                <a:pt x="3353435" y="0"/>
                              </a:lnTo>
                              <a:lnTo>
                                <a:pt x="670687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00002pt;margin-top:14.15654pt;width:528.1pt;height:.1pt;mso-position-horizontal-relative:page;mso-position-vertical-relative:paragraph;z-index:-15724032;mso-wrap-distance-left:0;mso-wrap-distance-right:0" id="docshape21" coordorigin="818,283" coordsize="10562,1" path="m818,284l6099,284,6099,283,11380,283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Representative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relations</w:t>
      </w:r>
      <w:r>
        <w:rPr>
          <w:spacing w:val="-1"/>
          <w:sz w:val="20"/>
        </w:rPr>
        <w:t> </w:t>
      </w:r>
      <w:r>
        <w:rPr>
          <w:sz w:val="20"/>
        </w:rPr>
        <w:t>desk</w:t>
      </w:r>
      <w:r>
        <w:rPr>
          <w:spacing w:val="-1"/>
          <w:sz w:val="20"/>
        </w:rPr>
        <w:t> </w:t>
      </w:r>
      <w:r>
        <w:rPr>
          <w:sz w:val="20"/>
        </w:rPr>
        <w:t>to assist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concerns</w:t>
      </w:r>
      <w:r>
        <w:rPr>
          <w:spacing w:val="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crises.</w:t>
      </w:r>
    </w:p>
    <w:p>
      <w:pPr>
        <w:tabs>
          <w:tab w:pos="8773" w:val="left" w:leader="none"/>
        </w:tabs>
        <w:spacing w:before="40"/>
        <w:ind w:left="132" w:right="0" w:firstLine="0"/>
        <w:jc w:val="left"/>
        <w:rPr>
          <w:sz w:val="20"/>
        </w:rPr>
      </w:pPr>
      <w:r>
        <w:rPr>
          <w:b/>
          <w:sz w:val="20"/>
          <w:u w:val="single"/>
        </w:rPr>
        <w:t>NIIT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Ltd.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Mumbai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India:</w:t>
      </w:r>
      <w:r>
        <w:rPr>
          <w:b/>
          <w:spacing w:val="-1"/>
          <w:sz w:val="20"/>
        </w:rPr>
        <w:t> </w:t>
      </w:r>
      <w:r>
        <w:rPr>
          <w:b/>
          <w:sz w:val="20"/>
          <w:u w:val="single"/>
        </w:rPr>
        <w:t>Placement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Manager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/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Asst.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HR </w:t>
      </w:r>
      <w:r>
        <w:rPr>
          <w:b/>
          <w:spacing w:val="-2"/>
          <w:sz w:val="20"/>
          <w:u w:val="single"/>
        </w:rPr>
        <w:t>Manager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1995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Oct </w:t>
      </w:r>
      <w:r>
        <w:rPr>
          <w:spacing w:val="-4"/>
          <w:sz w:val="20"/>
        </w:rPr>
        <w:t>1999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12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Placements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NIIT</w:t>
      </w:r>
      <w:r>
        <w:rPr>
          <w:spacing w:val="-1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Domestic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Job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Market.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4" w:lineRule="exact" w:before="0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481965</wp:posOffset>
                </wp:positionH>
                <wp:positionV relativeFrom="paragraph">
                  <wp:posOffset>175787</wp:posOffset>
                </wp:positionV>
                <wp:extent cx="6771640" cy="18351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71640" cy="183515"/>
                        </a:xfrm>
                        <a:prstGeom prst="rect">
                          <a:avLst/>
                        </a:prstGeom>
                        <a:ln w="280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7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Qualifications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50001pt;margin-top:13.84154pt;width:533.2pt;height:14.45pt;mso-position-horizontal-relative:page;mso-position-vertical-relative:paragraph;z-index:-15723520;mso-wrap-distance-left:0;mso-wrap-distance-right:0" type="#_x0000_t202" id="docshape22" filled="false" stroked="true" strokeweight="2.206250pt" strokecolor="#000000">
                <v:textbox inset="0,0,0,0">
                  <w:txbxContent>
                    <w:p>
                      <w:pPr>
                        <w:spacing w:line="219" w:lineRule="exact" w:before="0"/>
                        <w:ind w:left="7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Professional</w:t>
                      </w:r>
                      <w:r>
                        <w:rPr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Qualifications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Supporting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HR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in day-to-day</w:t>
      </w:r>
      <w:r>
        <w:rPr>
          <w:spacing w:val="-1"/>
          <w:sz w:val="20"/>
        </w:rPr>
        <w:t> </w:t>
      </w:r>
      <w:r>
        <w:rPr>
          <w:sz w:val="20"/>
        </w:rPr>
        <w:t>HR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assignments.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36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b/>
          <w:sz w:val="20"/>
        </w:rPr>
        <w:t>Ph.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D. (HR),</w:t>
      </w:r>
      <w:r>
        <w:rPr>
          <w:b/>
          <w:spacing w:val="-2"/>
          <w:sz w:val="20"/>
        </w:rPr>
        <w:t> </w:t>
      </w:r>
      <w:r>
        <w:rPr>
          <w:sz w:val="20"/>
        </w:rPr>
        <w:t>Amity University, </w:t>
      </w:r>
      <w:r>
        <w:rPr>
          <w:spacing w:val="-2"/>
          <w:sz w:val="20"/>
        </w:rPr>
        <w:t>(Pursuing).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6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b/>
          <w:sz w:val="20"/>
        </w:rPr>
        <w:t>MBA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Marketing,</w:t>
      </w:r>
      <w:r>
        <w:rPr>
          <w:b/>
          <w:spacing w:val="-1"/>
          <w:sz w:val="20"/>
        </w:rPr>
        <w:t> </w:t>
      </w:r>
      <w:r>
        <w:rPr>
          <w:sz w:val="20"/>
        </w:rPr>
        <w:t>Swami</w:t>
      </w:r>
      <w:r>
        <w:rPr>
          <w:spacing w:val="-1"/>
          <w:sz w:val="20"/>
        </w:rPr>
        <w:t> </w:t>
      </w:r>
      <w:r>
        <w:rPr>
          <w:sz w:val="20"/>
        </w:rPr>
        <w:t>Vivekanand</w:t>
      </w:r>
      <w:r>
        <w:rPr>
          <w:spacing w:val="-1"/>
          <w:sz w:val="20"/>
        </w:rPr>
        <w:t> </w:t>
      </w:r>
      <w:r>
        <w:rPr>
          <w:sz w:val="20"/>
        </w:rPr>
        <w:t>Subharti</w:t>
      </w:r>
      <w:r>
        <w:rPr>
          <w:spacing w:val="-1"/>
          <w:sz w:val="20"/>
        </w:rPr>
        <w:t> </w:t>
      </w:r>
      <w:r>
        <w:rPr>
          <w:sz w:val="20"/>
        </w:rPr>
        <w:t>University,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(2022).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7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b/>
          <w:sz w:val="20"/>
        </w:rPr>
        <w:t>Certificate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Commitment, </w:t>
      </w:r>
      <w:r>
        <w:rPr>
          <w:sz w:val="20"/>
        </w:rPr>
        <w:t>Central</w:t>
      </w:r>
      <w:r>
        <w:rPr>
          <w:spacing w:val="-1"/>
          <w:sz w:val="20"/>
        </w:rPr>
        <w:t> </w:t>
      </w:r>
      <w:r>
        <w:rPr>
          <w:sz w:val="20"/>
        </w:rPr>
        <w:t>Vigilance</w:t>
      </w:r>
      <w:r>
        <w:rPr>
          <w:spacing w:val="-2"/>
          <w:sz w:val="20"/>
        </w:rPr>
        <w:t> </w:t>
      </w:r>
      <w:r>
        <w:rPr>
          <w:sz w:val="20"/>
        </w:rPr>
        <w:t>Commission,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Delhi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(2016).</w:t>
      </w:r>
    </w:p>
    <w:p>
      <w:pPr>
        <w:pStyle w:val="Heading1"/>
        <w:numPr>
          <w:ilvl w:val="0"/>
          <w:numId w:val="1"/>
        </w:numPr>
        <w:tabs>
          <w:tab w:pos="491" w:val="left" w:leader="none"/>
        </w:tabs>
        <w:spacing w:line="240" w:lineRule="auto" w:before="5" w:after="0"/>
        <w:ind w:left="491" w:right="0" w:hanging="359"/>
        <w:jc w:val="left"/>
        <w:rPr>
          <w:rFonts w:ascii="Courier New" w:hAnsi="Courier New"/>
          <w:b w:val="0"/>
        </w:rPr>
      </w:pPr>
      <w:r>
        <w:rPr/>
        <w:t>Microsoft</w:t>
      </w:r>
      <w:r>
        <w:rPr>
          <w:spacing w:val="-4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Professional </w:t>
      </w:r>
      <w:r>
        <w:rPr>
          <w:b w:val="0"/>
          <w:spacing w:val="-2"/>
        </w:rPr>
        <w:t>(1997).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7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b/>
          <w:sz w:val="20"/>
        </w:rPr>
        <w:t>GNIIT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Diploma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Management, </w:t>
      </w:r>
      <w:r>
        <w:rPr>
          <w:sz w:val="20"/>
        </w:rPr>
        <w:t>NIIT</w:t>
      </w:r>
      <w:r>
        <w:rPr>
          <w:spacing w:val="-1"/>
          <w:sz w:val="20"/>
        </w:rPr>
        <w:t> </w:t>
      </w:r>
      <w:r>
        <w:rPr>
          <w:sz w:val="20"/>
        </w:rPr>
        <w:t>Limited, </w:t>
      </w:r>
      <w:r>
        <w:rPr>
          <w:spacing w:val="-2"/>
          <w:sz w:val="20"/>
        </w:rPr>
        <w:t>(1996).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5" w:after="0"/>
        <w:ind w:left="491" w:right="0" w:hanging="359"/>
        <w:jc w:val="left"/>
        <w:rPr>
          <w:rFonts w:ascii="Courier New" w:hAnsi="Courier New"/>
          <w:sz w:val="20"/>
        </w:rPr>
      </w:pPr>
      <w:r>
        <w:rPr>
          <w:b/>
          <w:sz w:val="20"/>
        </w:rPr>
        <w:t>Bachelor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Commerce</w:t>
      </w:r>
      <w:r>
        <w:rPr>
          <w:sz w:val="20"/>
        </w:rPr>
        <w:t>, Mumbai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(1995).</w:t>
      </w:r>
    </w:p>
    <w:sectPr>
      <w:type w:val="continuous"/>
      <w:pgSz w:w="12240" w:h="15840"/>
      <w:pgMar w:top="240" w:bottom="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Console">
    <w:altName w:val="Lucida Console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492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4" w:lineRule="exact"/>
      <w:ind w:left="491" w:hanging="35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132" w:hanging="359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19" w:lineRule="exact"/>
      <w:ind w:left="7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oomeetbali@gmail.com" TargetMode="External"/><Relationship Id="rId7" Type="http://schemas.openxmlformats.org/officeDocument/2006/relationships/hyperlink" Target="http://www.linkedin.com/in/soomeetbal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:title>Curriculum Vitae</dc:title>
  <dcterms:created xsi:type="dcterms:W3CDTF">2025-08-24T17:06:29Z</dcterms:created>
  <dcterms:modified xsi:type="dcterms:W3CDTF">2025-08-24T17:06:29Z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for Microsoft 365</vt:lpwstr>
  </property>
</Properties>
</file>