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Next.js | Multi-lingual content | Multi-tenant architecture | TypeScript | Unit testing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Utilized Next.js for Server-Side Rendering (SSR) and Static Site Generation (SSG) to optimize SEO and improve page load speed.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Implemented multi-lingual content support and localization strategies to cater to diverse user needs and preferences.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Integrated TypeScript into the development process to enhance code quality, maintainability, and developer productivity.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JWT authentication for secure login/logout, ensuring data security and user privacy.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