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Java | Scalability | Performance Optimization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Successfully handled a peak of 32 users simultaneously, resulting in a 25% increase in event attendance.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Designed and developed a highly responsive website that ensured a seamless user experience across various devices, leveraging cutting-edge technologies like HTML5, CSS3,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scalable and secure backend infrastructure using Node.js and Express, ensuring efficient email verification and location updates via Nodemailer, while maintaining high performance and reliability.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