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Python | API Integration (Firebase/AWS)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Quantified the impact of the website, achieving a 25% increase in event attendance and a 30% rise in social media engagement.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Crafted a responsive design that ensured a seamless user experience across multiple devices, leveraging expertise in HTML, CSS, and JavaScript for optimal performance.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>
      <w:pPr>
        <w:pStyle w:val="NoSpacing"/>
      </w:pPr>
      <w:r>
        <w:t>• Utilized Node.js and Express for backend services, including email verification with OTP and sending location updates via Nodemailer, ensuring seamless user experience.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