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Hadoop | Scrum | Agile | Map Reduce | Spark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t>Generated significant interest among the target audience, resulting in a 25% increase in ticket sales and a 30% rise in event engagement.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 w:rsidRPr="006D6830">
        <w:rPr>
          <w:rFonts w:ascii="Arial" w:hAnsi="Arial" w:cs="Arial"/>
          <w:sz w:val="20"/>
          <w:szCs w:val="20"/>
        </w:rPr>
        <w:t>Implemented responsive design to ensure a seamless experience across devices using modern web technologies like HTML, CSS, and JavaScript.</w:t>
      </w:r>
    </w:p>
    <w:p>
      <w:pPr/>
      <w:r>
        <w:t>• Developed scalable solutions for large data sets using Map Reduce and Spark, ensuring efficient processing and reduced latency.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Engineered robust backend services using Node.js and Express, ensuring seamless integration with frontend components and reliable communication with users.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