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3644" w14:textId="77777777" w:rsidR="00FA11D8" w:rsidRDefault="00FA11D8" w:rsidP="00FA11D8">
      <w:pPr>
        <w:spacing w:after="255"/>
        <w:ind w:left="0" w:firstLine="0"/>
        <w:jc w:val="left"/>
      </w:pPr>
      <w:r>
        <w:rPr>
          <w:color w:val="0070C0"/>
        </w:rPr>
        <w:t xml:space="preserve">Nature of Invention: Chemical molecule and synthesis route </w:t>
      </w:r>
    </w:p>
    <w:p w14:paraId="2AD2C218" w14:textId="77777777" w:rsidR="00FA11D8" w:rsidRDefault="00FA11D8" w:rsidP="00FA11D8">
      <w:pPr>
        <w:spacing w:after="259"/>
        <w:ind w:left="-5" w:right="4237"/>
        <w:jc w:val="left"/>
      </w:pPr>
      <w:r>
        <w:rPr>
          <w:b/>
        </w:rPr>
        <w:t>Applicant:</w:t>
      </w:r>
      <w:r>
        <w:t xml:space="preserve"> </w:t>
      </w:r>
      <w:proofErr w:type="spellStart"/>
      <w:r>
        <w:rPr>
          <w:color w:val="FF0000"/>
        </w:rPr>
        <w:t>SynergyX</w:t>
      </w:r>
      <w:proofErr w:type="spellEnd"/>
      <w:r>
        <w:t xml:space="preserve"> </w:t>
      </w:r>
    </w:p>
    <w:p w14:paraId="726CE211" w14:textId="77777777" w:rsidR="00FA11D8" w:rsidRDefault="00FA11D8" w:rsidP="00FA11D8">
      <w:pPr>
        <w:spacing w:after="261"/>
        <w:ind w:left="-5"/>
        <w:jc w:val="left"/>
      </w:pPr>
      <w:r>
        <w:rPr>
          <w:b/>
        </w:rPr>
        <w:t>Inventors:</w:t>
      </w:r>
      <w:r>
        <w:t xml:space="preserve"> </w:t>
      </w:r>
      <w:r>
        <w:rPr>
          <w:color w:val="FF0000"/>
        </w:rPr>
        <w:t>Alankrit Gupta</w:t>
      </w:r>
      <w:r>
        <w:t xml:space="preserve"> </w:t>
      </w:r>
    </w:p>
    <w:p w14:paraId="56298DBA" w14:textId="77777777" w:rsidR="00FA11D8" w:rsidRDefault="00FA11D8" w:rsidP="00FA11D8">
      <w:pPr>
        <w:spacing w:after="259"/>
        <w:ind w:left="-5" w:right="4237"/>
        <w:jc w:val="left"/>
      </w:pPr>
      <w:r>
        <w:rPr>
          <w:b/>
        </w:rPr>
        <w:t>Chemical Formula:</w:t>
      </w:r>
      <w:r>
        <w:t xml:space="preserve"> </w:t>
      </w:r>
      <w:r>
        <w:rPr>
          <w:color w:val="FF0000"/>
        </w:rPr>
        <w:t>(C</w:t>
      </w:r>
      <w:r>
        <w:rPr>
          <w:color w:val="FF0000"/>
          <w:sz w:val="20"/>
          <w:vertAlign w:val="subscript"/>
        </w:rPr>
        <w:t>10</w:t>
      </w:r>
      <w:r>
        <w:rPr>
          <w:color w:val="FF0000"/>
        </w:rPr>
        <w:t>H</w:t>
      </w:r>
      <w:r>
        <w:rPr>
          <w:color w:val="FF0000"/>
          <w:sz w:val="20"/>
          <w:vertAlign w:val="subscript"/>
        </w:rPr>
        <w:t>8</w:t>
      </w:r>
      <w:r>
        <w:rPr>
          <w:color w:val="FF0000"/>
        </w:rPr>
        <w:t>O</w:t>
      </w:r>
      <w:proofErr w:type="gramStart"/>
      <w:r>
        <w:rPr>
          <w:color w:val="FF0000"/>
          <w:sz w:val="20"/>
          <w:vertAlign w:val="subscript"/>
        </w:rPr>
        <w:t>4</w:t>
      </w:r>
      <w:r>
        <w:rPr>
          <w:color w:val="FF0000"/>
        </w:rPr>
        <w:t>)</w:t>
      </w:r>
      <w:r>
        <w:rPr>
          <w:color w:val="FF0000"/>
          <w:sz w:val="20"/>
          <w:vertAlign w:val="subscript"/>
        </w:rPr>
        <w:t>n</w:t>
      </w:r>
      <w:proofErr w:type="gramEnd"/>
      <w:r>
        <w:rPr>
          <w:b/>
        </w:rPr>
        <w:t xml:space="preserve"> </w:t>
      </w:r>
    </w:p>
    <w:p w14:paraId="132EF39C" w14:textId="77777777" w:rsidR="00FA11D8" w:rsidRDefault="00FA11D8" w:rsidP="00FA11D8">
      <w:pPr>
        <w:spacing w:after="0" w:line="473" w:lineRule="auto"/>
        <w:ind w:left="-5" w:right="4237"/>
        <w:jc w:val="left"/>
      </w:pPr>
      <w:r>
        <w:rPr>
          <w:b/>
        </w:rPr>
        <w:t>Chemical Name:</w:t>
      </w:r>
      <w:r>
        <w:t xml:space="preserve"> </w:t>
      </w:r>
      <w:r>
        <w:rPr>
          <w:color w:val="FF0000"/>
        </w:rPr>
        <w:t xml:space="preserve">Polyethylene </w:t>
      </w:r>
      <w:proofErr w:type="gramStart"/>
      <w:r>
        <w:rPr>
          <w:color w:val="FF0000"/>
        </w:rPr>
        <w:t>terephthalate(</w:t>
      </w:r>
      <w:proofErr w:type="gramEnd"/>
      <w:r>
        <w:rPr>
          <w:color w:val="FF0000"/>
        </w:rPr>
        <w:t>PET)</w:t>
      </w:r>
      <w:r>
        <w:t xml:space="preserve"> </w:t>
      </w:r>
      <w:r>
        <w:rPr>
          <w:b/>
        </w:rPr>
        <w:t xml:space="preserve">Chemical synthesis routes: </w:t>
      </w:r>
    </w:p>
    <w:p w14:paraId="0B4475C0" w14:textId="77777777" w:rsidR="00FA11D8" w:rsidRDefault="00FA11D8" w:rsidP="00FA11D8">
      <w:pPr>
        <w:spacing w:after="216"/>
        <w:ind w:left="0" w:firstLine="0"/>
        <w:jc w:val="left"/>
      </w:pPr>
      <w:r>
        <w:rPr>
          <w:b/>
        </w:rPr>
        <w:t xml:space="preserve"> </w:t>
      </w:r>
    </w:p>
    <w:p w14:paraId="5C660490" w14:textId="5E7940F6" w:rsidR="00FA11D8" w:rsidRDefault="00FA11D8" w:rsidP="00FA11D8">
      <w:pPr>
        <w:spacing w:after="221"/>
        <w:ind w:left="62"/>
        <w:jc w:val="left"/>
      </w:pPr>
      <w:r>
        <w:rPr>
          <w:b/>
          <w:u w:val="single" w:color="000000"/>
        </w:rPr>
        <w:t>ABSTRACT:</w:t>
      </w:r>
    </w:p>
    <w:p w14:paraId="02AFEBC5"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 xml:space="preserve">Polyethylene terephthalate is a common plastic in many products such as viscose rayon for clothing, and packaging material in the food and beverage industries. Polyethylene terephthalate has beneficial properties such as light weight, high tensile strength, transparency and gas barrier. Nonetheless, there is actually increasing concern about plastic pollution and toxicity. Here we review the properties, occurrence, toxicity, remediation and analysis of polyethylene terephthalate as </w:t>
      </w:r>
      <w:proofErr w:type="spellStart"/>
      <w:r w:rsidRPr="00FA11D8">
        <w:rPr>
          <w:rFonts w:ascii="Cambria" w:eastAsia="Times New Roman" w:hAnsi="Cambria" w:cs="Times New Roman"/>
          <w:color w:val="212121"/>
          <w:kern w:val="0"/>
          <w:sz w:val="30"/>
          <w:szCs w:val="30"/>
          <w14:ligatures w14:val="none"/>
        </w:rPr>
        <w:t>macroplastic</w:t>
      </w:r>
      <w:proofErr w:type="spellEnd"/>
      <w:r w:rsidRPr="00FA11D8">
        <w:rPr>
          <w:rFonts w:ascii="Cambria" w:eastAsia="Times New Roman" w:hAnsi="Cambria" w:cs="Times New Roman"/>
          <w:color w:val="212121"/>
          <w:kern w:val="0"/>
          <w:sz w:val="30"/>
          <w:szCs w:val="30"/>
          <w14:ligatures w14:val="none"/>
        </w:rPr>
        <w:t xml:space="preserve">,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microplastic and </w:t>
      </w:r>
      <w:proofErr w:type="spellStart"/>
      <w:r w:rsidRPr="00FA11D8">
        <w:rPr>
          <w:rFonts w:ascii="Cambria" w:eastAsia="Times New Roman" w:hAnsi="Cambria" w:cs="Times New Roman"/>
          <w:color w:val="212121"/>
          <w:kern w:val="0"/>
          <w:sz w:val="30"/>
          <w:szCs w:val="30"/>
          <w14:ligatures w14:val="none"/>
        </w:rPr>
        <w:t>nanoplastic</w:t>
      </w:r>
      <w:proofErr w:type="spellEnd"/>
      <w:r w:rsidRPr="00FA11D8">
        <w:rPr>
          <w:rFonts w:ascii="Cambria" w:eastAsia="Times New Roman" w:hAnsi="Cambria" w:cs="Times New Roman"/>
          <w:color w:val="212121"/>
          <w:kern w:val="0"/>
          <w:sz w:val="30"/>
          <w:szCs w:val="30"/>
          <w14:ligatures w14:val="none"/>
        </w:rPr>
        <w:t>. Polyethylene terephthalate occurs in groundwater, drinking water, soils and sediments. Plastic uptake by humans induces diseases such as reducing migration and proliferation of human mesenchymal stem cells of bone marrow and endothelial progenitor cells. Polyethylene terephthalate can be degraded by physical, chemical and biological methods.</w:t>
      </w:r>
    </w:p>
    <w:p w14:paraId="31F49A11" w14:textId="77777777" w:rsidR="00FA11D8" w:rsidRPr="00FA11D8" w:rsidRDefault="00FA11D8" w:rsidP="00FA11D8">
      <w:pPr>
        <w:shd w:val="clear" w:color="auto" w:fill="FFFFFF"/>
        <w:spacing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b/>
          <w:bCs/>
          <w:color w:val="603620"/>
          <w:kern w:val="0"/>
          <w:sz w:val="30"/>
          <w:szCs w:val="30"/>
          <w14:ligatures w14:val="none"/>
        </w:rPr>
        <w:t>Keywords: </w:t>
      </w:r>
      <w:r w:rsidRPr="00FA11D8">
        <w:rPr>
          <w:rFonts w:ascii="Cambria" w:eastAsia="Times New Roman" w:hAnsi="Cambria" w:cs="Times New Roman"/>
          <w:color w:val="212121"/>
          <w:kern w:val="0"/>
          <w:sz w:val="30"/>
          <w:szCs w:val="30"/>
          <w14:ligatures w14:val="none"/>
        </w:rPr>
        <w:t>PET, Persistence, Ecotoxicology, Biodegradation, Analysis</w:t>
      </w:r>
    </w:p>
    <w:p w14:paraId="30D4D657" w14:textId="77777777" w:rsidR="00FA11D8" w:rsidRPr="00FA11D8" w:rsidRDefault="00FA11D8" w:rsidP="00FA11D8">
      <w:pPr>
        <w:pBdr>
          <w:bottom w:val="single" w:sz="6" w:space="0" w:color="97B0C8"/>
        </w:pBdr>
        <w:shd w:val="clear" w:color="auto" w:fill="FFFFFF"/>
        <w:spacing w:after="200" w:line="450" w:lineRule="atLeast"/>
        <w:ind w:left="0" w:firstLine="0"/>
        <w:jc w:val="left"/>
        <w:outlineLvl w:val="1"/>
        <w:rPr>
          <w:rFonts w:ascii="Cambria" w:eastAsia="Times New Roman" w:hAnsi="Cambria" w:cs="Times New Roman"/>
          <w:color w:val="995733"/>
          <w:spacing w:val="-2"/>
          <w:kern w:val="0"/>
          <w:sz w:val="34"/>
          <w:szCs w:val="34"/>
          <w14:ligatures w14:val="none"/>
        </w:rPr>
      </w:pPr>
      <w:r w:rsidRPr="00FA11D8">
        <w:rPr>
          <w:rFonts w:ascii="Cambria" w:eastAsia="Times New Roman" w:hAnsi="Cambria" w:cs="Times New Roman"/>
          <w:color w:val="995733"/>
          <w:spacing w:val="-2"/>
          <w:kern w:val="0"/>
          <w:sz w:val="34"/>
          <w:szCs w:val="34"/>
          <w14:ligatures w14:val="none"/>
        </w:rPr>
        <w:t>Introduction</w:t>
      </w:r>
    </w:p>
    <w:p w14:paraId="702F87AB"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Polyethylene terephthalate (PET) is a linear thermoplastic polymer composed of the repeating units of terephthalic acid and ethylene glycol monomers (Yoshida et al. </w:t>
      </w:r>
      <w:hyperlink r:id="rId7" w:anchor="CR182"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 PET, polyurethane, polystyrene (&lt; 10% each), polyethylene (36%), polypropylene (21%) and polyvinyl chloride (12%) are involved in the production of non-fibre plastics. The production of non-fibre products requires polyester, including 70% of PET (Geyer et al. </w:t>
      </w:r>
      <w:hyperlink r:id="rId8" w:anchor="CR64"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xml:space="preserve">). PET is used in daily life, and it has many applications in different types of industries. It is extensively used in the industries of plastic films and fibres. The reason could be attributed to its high melting point and excellent mechanical </w:t>
      </w:r>
      <w:r w:rsidRPr="00FA11D8">
        <w:rPr>
          <w:rFonts w:ascii="Cambria" w:eastAsia="Times New Roman" w:hAnsi="Cambria" w:cs="Times New Roman"/>
          <w:color w:val="212121"/>
          <w:kern w:val="0"/>
          <w:sz w:val="30"/>
          <w:szCs w:val="30"/>
          <w14:ligatures w14:val="none"/>
        </w:rPr>
        <w:lastRenderedPageBreak/>
        <w:t>properties (Ma et al. </w:t>
      </w:r>
      <w:hyperlink r:id="rId9" w:anchor="CR107"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A composite fibre produced from PET with dry aerogel particles is used in the textile and automotive industries. The composite fibre materials are also utilized in water filtration and air purification systems (Christiansen et al. </w:t>
      </w:r>
      <w:hyperlink r:id="rId10" w:anchor="CR34"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Since this polymer possesses versatile properties such as lightweight, gas barriers, high tensile strength and transparency, it is used to synthesize thin-walled containers. It is widely used as a packaging material in the food and beverage industries. It is also used as an additive in the asphalt mixture (Zair et al. </w:t>
      </w:r>
      <w:hyperlink r:id="rId11" w:anchor="CR185" w:history="1">
        <w:r w:rsidRPr="00FA11D8">
          <w:rPr>
            <w:rFonts w:ascii="Cambria" w:eastAsia="Times New Roman" w:hAnsi="Cambria" w:cs="Times New Roman"/>
            <w:color w:val="376FAA"/>
            <w:kern w:val="0"/>
            <w:sz w:val="30"/>
            <w:szCs w:val="30"/>
            <w:u w:val="single"/>
            <w14:ligatures w14:val="none"/>
          </w:rPr>
          <w:t>2021</w:t>
        </w:r>
      </w:hyperlink>
      <w:r w:rsidRPr="00FA11D8">
        <w:rPr>
          <w:rFonts w:ascii="Cambria" w:eastAsia="Times New Roman" w:hAnsi="Cambria" w:cs="Times New Roman"/>
          <w:color w:val="212121"/>
          <w:kern w:val="0"/>
          <w:sz w:val="30"/>
          <w:szCs w:val="30"/>
          <w14:ligatures w14:val="none"/>
        </w:rPr>
        <w:t>). Plastic bottle wastes have also been used as an additive in road pavement projects to enhance the mixture of stone mastic asphalt. It showed a positive effect on properties o stone mastic asphalt, such as mixture stiffness and resistance against rutting (</w:t>
      </w:r>
      <w:proofErr w:type="spellStart"/>
      <w:r w:rsidRPr="00FA11D8">
        <w:rPr>
          <w:rFonts w:ascii="Cambria" w:eastAsia="Times New Roman" w:hAnsi="Cambria" w:cs="Times New Roman"/>
          <w:color w:val="212121"/>
          <w:kern w:val="0"/>
          <w:sz w:val="30"/>
          <w:szCs w:val="30"/>
          <w14:ligatures w14:val="none"/>
        </w:rPr>
        <w:t>Ahmadinia</w:t>
      </w:r>
      <w:proofErr w:type="spellEnd"/>
      <w:r w:rsidRPr="00FA11D8">
        <w:rPr>
          <w:rFonts w:ascii="Cambria" w:eastAsia="Times New Roman" w:hAnsi="Cambria" w:cs="Times New Roman"/>
          <w:color w:val="212121"/>
          <w:kern w:val="0"/>
          <w:sz w:val="30"/>
          <w:szCs w:val="30"/>
          <w14:ligatures w14:val="none"/>
        </w:rPr>
        <w:t xml:space="preserve"> et al. </w:t>
      </w:r>
      <w:hyperlink r:id="rId12" w:anchor="CR1" w:history="1">
        <w:r w:rsidRPr="00FA11D8">
          <w:rPr>
            <w:rFonts w:ascii="Cambria" w:eastAsia="Times New Roman" w:hAnsi="Cambria" w:cs="Times New Roman"/>
            <w:color w:val="376FAA"/>
            <w:kern w:val="0"/>
            <w:sz w:val="30"/>
            <w:szCs w:val="30"/>
            <w:u w:val="single"/>
            <w14:ligatures w14:val="none"/>
          </w:rPr>
          <w:t>2012</w:t>
        </w:r>
      </w:hyperlink>
      <w:r w:rsidRPr="00FA11D8">
        <w:rPr>
          <w:rFonts w:ascii="Cambria" w:eastAsia="Times New Roman" w:hAnsi="Cambria" w:cs="Times New Roman"/>
          <w:color w:val="212121"/>
          <w:kern w:val="0"/>
          <w:sz w:val="30"/>
          <w:szCs w:val="30"/>
          <w14:ligatures w14:val="none"/>
        </w:rPr>
        <w:t>).</w:t>
      </w:r>
    </w:p>
    <w:p w14:paraId="6A749092"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A deformation process known as injection stretch blow moulding (ISBM) is used in framing different types of plastic bottles, jars, and containers at various rates of blowing and temperature (Nixon et al. </w:t>
      </w:r>
      <w:hyperlink r:id="rId13" w:anchor="CR123"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Apart from plastics, this polymer is also used in making different types of detectors. For example, a gold electrode made with PET is used for sensing the glucose level in sweat and commercial beverages by a chemical plating technique via ultraviolet (Wang et al. </w:t>
      </w:r>
      <w:hyperlink r:id="rId14" w:anchor="CR169" w:history="1">
        <w:r w:rsidRPr="00FA11D8">
          <w:rPr>
            <w:rFonts w:ascii="Cambria" w:eastAsia="Times New Roman" w:hAnsi="Cambria" w:cs="Times New Roman"/>
            <w:color w:val="376FAA"/>
            <w:kern w:val="0"/>
            <w:sz w:val="30"/>
            <w:szCs w:val="30"/>
            <w:u w:val="single"/>
            <w14:ligatures w14:val="none"/>
          </w:rPr>
          <w:t>2019a</w:t>
        </w:r>
      </w:hyperlink>
      <w:r w:rsidRPr="00FA11D8">
        <w:rPr>
          <w:rFonts w:ascii="Cambria" w:eastAsia="Times New Roman" w:hAnsi="Cambria" w:cs="Times New Roman"/>
          <w:color w:val="212121"/>
          <w:kern w:val="0"/>
          <w:sz w:val="30"/>
          <w:szCs w:val="30"/>
          <w14:ligatures w14:val="none"/>
        </w:rPr>
        <w:t>).</w:t>
      </w:r>
    </w:p>
    <w:p w14:paraId="14DB2F25"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PET is significantly used in the medical domain too. The demand for PET-based materials that are stable and durable for antimicrobial property coatings increases due to the spike in nosocomial infections and novel drug resisting bacteria in the current scenario. A terpolymer was coated with PET fabrics for the utilization of PET in several types of medical equipment. The terpolymer was synthesized using the dry pad cure procedure to inactivate </w:t>
      </w:r>
      <w:r w:rsidRPr="00FA11D8">
        <w:rPr>
          <w:rFonts w:ascii="Cambria" w:eastAsia="Times New Roman" w:hAnsi="Cambria" w:cs="Times New Roman"/>
          <w:i/>
          <w:iCs/>
          <w:color w:val="212121"/>
          <w:kern w:val="0"/>
          <w:sz w:val="30"/>
          <w:szCs w:val="30"/>
          <w14:ligatures w14:val="none"/>
        </w:rPr>
        <w:t>Escherichia coli</w:t>
      </w:r>
      <w:r w:rsidRPr="00FA11D8">
        <w:rPr>
          <w:rFonts w:ascii="Cambria" w:eastAsia="Times New Roman" w:hAnsi="Cambria" w:cs="Times New Roman"/>
          <w:color w:val="212121"/>
          <w:kern w:val="0"/>
          <w:sz w:val="30"/>
          <w:szCs w:val="30"/>
          <w14:ligatures w14:val="none"/>
        </w:rPr>
        <w:t> O157:H7 and </w:t>
      </w:r>
      <w:r w:rsidRPr="00FA11D8">
        <w:rPr>
          <w:rFonts w:ascii="Cambria" w:eastAsia="Times New Roman" w:hAnsi="Cambria" w:cs="Times New Roman"/>
          <w:i/>
          <w:iCs/>
          <w:color w:val="212121"/>
          <w:kern w:val="0"/>
          <w:sz w:val="30"/>
          <w:szCs w:val="30"/>
          <w14:ligatures w14:val="none"/>
        </w:rPr>
        <w:t>Staphylococcus aureus</w:t>
      </w:r>
      <w:r w:rsidRPr="00FA11D8">
        <w:rPr>
          <w:rFonts w:ascii="Cambria" w:eastAsia="Times New Roman" w:hAnsi="Cambria" w:cs="Times New Roman"/>
          <w:color w:val="212121"/>
          <w:kern w:val="0"/>
          <w:sz w:val="30"/>
          <w:szCs w:val="30"/>
          <w14:ligatures w14:val="none"/>
        </w:rPr>
        <w:t> (Cerkez et al. </w:t>
      </w:r>
      <w:hyperlink r:id="rId15" w:anchor="CR28"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w:t>
      </w:r>
    </w:p>
    <w:p w14:paraId="37AC6CD1"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 xml:space="preserve">PET can be used as a plasticizer for the production of other products. The polymeric plasticizer is synthesized from the PET plastic waste to further produce nitrile rubber and rubber sheets of nitrile-PVC through </w:t>
      </w:r>
      <w:proofErr w:type="spellStart"/>
      <w:r w:rsidRPr="00FA11D8">
        <w:rPr>
          <w:rFonts w:ascii="Cambria" w:eastAsia="Times New Roman" w:hAnsi="Cambria" w:cs="Times New Roman"/>
          <w:color w:val="212121"/>
          <w:kern w:val="0"/>
          <w:sz w:val="30"/>
          <w:szCs w:val="30"/>
          <w14:ligatures w14:val="none"/>
        </w:rPr>
        <w:t>alcoholysis</w:t>
      </w:r>
      <w:proofErr w:type="spellEnd"/>
      <w:r w:rsidRPr="00FA11D8">
        <w:rPr>
          <w:rFonts w:ascii="Cambria" w:eastAsia="Times New Roman" w:hAnsi="Cambria" w:cs="Times New Roman"/>
          <w:color w:val="212121"/>
          <w:kern w:val="0"/>
          <w:sz w:val="30"/>
          <w:szCs w:val="30"/>
          <w14:ligatures w14:val="none"/>
        </w:rPr>
        <w:t xml:space="preserve"> depolymerization. The polymeric plasticizer enhances its mechanical properties (</w:t>
      </w:r>
      <w:proofErr w:type="spellStart"/>
      <w:r w:rsidRPr="00FA11D8">
        <w:rPr>
          <w:rFonts w:ascii="Cambria" w:eastAsia="Times New Roman" w:hAnsi="Cambria" w:cs="Times New Roman"/>
          <w:color w:val="212121"/>
          <w:kern w:val="0"/>
          <w:sz w:val="30"/>
          <w:szCs w:val="30"/>
          <w14:ligatures w14:val="none"/>
        </w:rPr>
        <w:t>Sirohi</w:t>
      </w:r>
      <w:proofErr w:type="spellEnd"/>
      <w:r w:rsidRPr="00FA11D8">
        <w:rPr>
          <w:rFonts w:ascii="Cambria" w:eastAsia="Times New Roman" w:hAnsi="Cambria" w:cs="Times New Roman"/>
          <w:color w:val="212121"/>
          <w:kern w:val="0"/>
          <w:sz w:val="30"/>
          <w:szCs w:val="30"/>
          <w14:ligatures w14:val="none"/>
        </w:rPr>
        <w:t xml:space="preserve"> et al. </w:t>
      </w:r>
      <w:hyperlink r:id="rId16" w:anchor="CR150"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xml:space="preserve">). The fatty acid of jatropha oil amide and resorcinol has been used for the production of polyetherimide resin. The addition of bis(2-hydroxyethyl) terephthalate results in modification of this resin. The other coating has been prepared using melamine–formaldehyde and </w:t>
      </w:r>
      <w:r w:rsidRPr="00FA11D8">
        <w:rPr>
          <w:rFonts w:ascii="Cambria" w:eastAsia="Times New Roman" w:hAnsi="Cambria" w:cs="Times New Roman"/>
          <w:color w:val="212121"/>
          <w:kern w:val="0"/>
          <w:sz w:val="30"/>
          <w:szCs w:val="30"/>
          <w14:ligatures w14:val="none"/>
        </w:rPr>
        <w:lastRenderedPageBreak/>
        <w:t>improved by adding polyaniline at different concentrations. Three weight percent showed the best anticorrosive properties among the others (Rane et al. </w:t>
      </w:r>
      <w:hyperlink r:id="rId17" w:anchor="CR133"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The fibres have a significant impact on the mechanical nature of all the substrates. The yarns of multifilament polyester have been produced with different extensibility values and converted into the same density of aerial fabrics. The bending rigidity is inversely proportional to the extensibility of the residual. The fabric sample having the extensibility of 18.75% of residual has a total value of 4.54 maximum, suitable for a thin application of ladies’ dresses (Singh and Behera </w:t>
      </w:r>
      <w:hyperlink r:id="rId18" w:anchor="CR148"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w:t>
      </w:r>
    </w:p>
    <w:p w14:paraId="6CD7679D"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Approximately 6300 metric tons of plastic waste had been produced, in which the terrestrial environment acquired 79% till 2015. By 2050, around 12,000 metric tons of plastic waste in landfills will be produced if the plastic's current production continues (Geyer et al. </w:t>
      </w:r>
      <w:hyperlink r:id="rId19" w:anchor="CR64"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xml:space="preserve">). The most common municipal solid waste in PET plastic is a beverage and potable water bottles (Nanda and </w:t>
      </w:r>
      <w:proofErr w:type="spellStart"/>
      <w:r w:rsidRPr="00FA11D8">
        <w:rPr>
          <w:rFonts w:ascii="Cambria" w:eastAsia="Times New Roman" w:hAnsi="Cambria" w:cs="Times New Roman"/>
          <w:color w:val="212121"/>
          <w:kern w:val="0"/>
          <w:sz w:val="30"/>
          <w:szCs w:val="30"/>
          <w14:ligatures w14:val="none"/>
        </w:rPr>
        <w:t>Berruti</w:t>
      </w:r>
      <w:proofErr w:type="spellEnd"/>
      <w:r w:rsidRPr="00FA11D8">
        <w:rPr>
          <w:rFonts w:ascii="Cambria" w:eastAsia="Times New Roman" w:hAnsi="Cambria" w:cs="Times New Roman"/>
          <w:color w:val="212121"/>
          <w:kern w:val="0"/>
          <w:sz w:val="30"/>
          <w:szCs w:val="30"/>
          <w14:ligatures w14:val="none"/>
        </w:rPr>
        <w:t> </w:t>
      </w:r>
      <w:hyperlink r:id="rId20" w:anchor="CR120" w:history="1">
        <w:r w:rsidRPr="00FA11D8">
          <w:rPr>
            <w:rFonts w:ascii="Cambria" w:eastAsia="Times New Roman" w:hAnsi="Cambria" w:cs="Times New Roman"/>
            <w:color w:val="376FAA"/>
            <w:kern w:val="0"/>
            <w:sz w:val="30"/>
            <w:szCs w:val="30"/>
            <w:u w:val="single"/>
            <w14:ligatures w14:val="none"/>
          </w:rPr>
          <w:t>2021b</w:t>
        </w:r>
      </w:hyperlink>
      <w:r w:rsidRPr="00FA11D8">
        <w:rPr>
          <w:rFonts w:ascii="Cambria" w:eastAsia="Times New Roman" w:hAnsi="Cambria" w:cs="Times New Roman"/>
          <w:color w:val="212121"/>
          <w:kern w:val="0"/>
          <w:sz w:val="30"/>
          <w:szCs w:val="30"/>
          <w14:ligatures w14:val="none"/>
        </w:rPr>
        <w:t>). In India, polyethylene terephthalate demand is growing due to the increasing population and urbanization. Hence, its consumption will be doubled during the year 2017–21. The bulk production of PET (around 60%) is for synthetic fibres, and the remaining 40% is for plastic bottles. During 2016–2021, the compound annual growth rate of PET will achieve 21.93 metric tons. The demand will grow for the next five years due to this polymer's use in food, beverages and polyester industries.</w:t>
      </w:r>
    </w:p>
    <w:p w14:paraId="1EAEDC23"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According to the Markets report, the market growth rate during the forecast period of amorphous PET in terms of value will grow to the highest compound annual growth rate. The major countries contributing to the demand for amorphous PET are the Asia Pacific region countries, namely India, China, Australia and South Korea. The amorphous PET market is estimated to grow due to increased utilization of plastic bottles because most amorphous PET is used to manufacture plastic bottles. However, according to the life cycle assessment report, only 42% of PET bottles are recycled, and the remaining 38% and 20% are ended up in the landfill and burnt, respectively (Central Pollution Control Board </w:t>
      </w:r>
      <w:hyperlink r:id="rId21" w:anchor="CR27"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w:t>
      </w:r>
    </w:p>
    <w:p w14:paraId="353FE5FC" w14:textId="77777777" w:rsidR="00FA11D8" w:rsidRPr="00FA11D8" w:rsidRDefault="00FA11D8" w:rsidP="00FA11D8">
      <w:pPr>
        <w:shd w:val="clear" w:color="auto" w:fill="FFFFFF"/>
        <w:spacing w:after="0" w:line="240" w:lineRule="auto"/>
        <w:ind w:left="0" w:firstLine="0"/>
        <w:jc w:val="right"/>
        <w:rPr>
          <w:rFonts w:ascii="Cambria" w:eastAsia="Times New Roman" w:hAnsi="Cambria" w:cs="Times New Roman"/>
          <w:color w:val="212121"/>
          <w:kern w:val="0"/>
          <w:sz w:val="30"/>
          <w:szCs w:val="30"/>
          <w14:ligatures w14:val="none"/>
        </w:rPr>
      </w:pPr>
      <w:hyperlink r:id="rId22" w:tooltip="Go to other sections in this page" w:history="1">
        <w:r w:rsidRPr="00FA11D8">
          <w:rPr>
            <w:rFonts w:ascii="Source Sans Pro" w:eastAsia="Times New Roman" w:hAnsi="Source Sans Pro" w:cs="Times New Roman"/>
            <w:color w:val="376FAA"/>
            <w:kern w:val="0"/>
            <w:sz w:val="28"/>
            <w:szCs w:val="28"/>
            <w:u w:val="single"/>
            <w14:ligatures w14:val="none"/>
          </w:rPr>
          <w:t>Go to:</w:t>
        </w:r>
      </w:hyperlink>
    </w:p>
    <w:p w14:paraId="6F66C205" w14:textId="77777777" w:rsidR="00FA11D8" w:rsidRPr="00FA11D8" w:rsidRDefault="00FA11D8" w:rsidP="00FA11D8">
      <w:pPr>
        <w:pBdr>
          <w:bottom w:val="single" w:sz="6" w:space="0" w:color="97B0C8"/>
        </w:pBdr>
        <w:shd w:val="clear" w:color="auto" w:fill="FFFFFF"/>
        <w:spacing w:before="400" w:after="200" w:line="450" w:lineRule="atLeast"/>
        <w:ind w:left="0" w:firstLine="0"/>
        <w:jc w:val="left"/>
        <w:outlineLvl w:val="1"/>
        <w:rPr>
          <w:rFonts w:ascii="Cambria" w:eastAsia="Times New Roman" w:hAnsi="Cambria" w:cs="Times New Roman"/>
          <w:color w:val="995733"/>
          <w:spacing w:val="-2"/>
          <w:kern w:val="0"/>
          <w:sz w:val="34"/>
          <w:szCs w:val="34"/>
          <w14:ligatures w14:val="none"/>
        </w:rPr>
      </w:pPr>
      <w:r w:rsidRPr="00FA11D8">
        <w:rPr>
          <w:rFonts w:ascii="Cambria" w:eastAsia="Times New Roman" w:hAnsi="Cambria" w:cs="Times New Roman"/>
          <w:color w:val="995733"/>
          <w:spacing w:val="-2"/>
          <w:kern w:val="0"/>
          <w:sz w:val="34"/>
          <w:szCs w:val="34"/>
          <w14:ligatures w14:val="none"/>
        </w:rPr>
        <w:t>Composition and types</w:t>
      </w:r>
    </w:p>
    <w:p w14:paraId="542E32F9"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lastRenderedPageBreak/>
        <w:t>PET is made up of terephthalic acid and ethylene glycol and belongs to a high-molecular-weight thermoplastic, semi-crystalline polymer (Webb et al. </w:t>
      </w:r>
      <w:hyperlink r:id="rId23" w:anchor="CR172" w:history="1">
        <w:r w:rsidRPr="00FA11D8">
          <w:rPr>
            <w:rFonts w:ascii="Cambria" w:eastAsia="Times New Roman" w:hAnsi="Cambria" w:cs="Times New Roman"/>
            <w:color w:val="376FAA"/>
            <w:kern w:val="0"/>
            <w:sz w:val="30"/>
            <w:szCs w:val="30"/>
            <w:u w:val="single"/>
            <w14:ligatures w14:val="none"/>
          </w:rPr>
          <w:t>2013</w:t>
        </w:r>
      </w:hyperlink>
      <w:r w:rsidRPr="00FA11D8">
        <w:rPr>
          <w:rFonts w:ascii="Cambria" w:eastAsia="Times New Roman" w:hAnsi="Cambria" w:cs="Times New Roman"/>
          <w:color w:val="212121"/>
          <w:kern w:val="0"/>
          <w:sz w:val="30"/>
          <w:szCs w:val="30"/>
          <w14:ligatures w14:val="none"/>
        </w:rPr>
        <w:t>). The short chain of aliphatic molecules, coupled with an aromatic ring, causes the polymer to become a stiff molecule. Therefore, it is used in industries, e.g. food, pharmaceuticals and textile industries. For example, it is employed as a food packaging material or a container to store different beverages in food industries. In contrast, in textile industries, it is used as polyester fabrics such as curtains, upholstery and wearing apparel (Venkatachalam et al. </w:t>
      </w:r>
      <w:hyperlink r:id="rId24" w:anchor="CR163" w:history="1">
        <w:r w:rsidRPr="00FA11D8">
          <w:rPr>
            <w:rFonts w:ascii="Cambria" w:eastAsia="Times New Roman" w:hAnsi="Cambria" w:cs="Times New Roman"/>
            <w:color w:val="376FAA"/>
            <w:kern w:val="0"/>
            <w:sz w:val="30"/>
            <w:szCs w:val="30"/>
            <w:u w:val="single"/>
            <w14:ligatures w14:val="none"/>
          </w:rPr>
          <w:t>2012</w:t>
        </w:r>
      </w:hyperlink>
      <w:r w:rsidRPr="00FA11D8">
        <w:rPr>
          <w:rFonts w:ascii="Cambria" w:eastAsia="Times New Roman" w:hAnsi="Cambria" w:cs="Times New Roman"/>
          <w:color w:val="212121"/>
          <w:kern w:val="0"/>
          <w:sz w:val="30"/>
          <w:szCs w:val="30"/>
          <w14:ligatures w14:val="none"/>
        </w:rPr>
        <w:t xml:space="preserve">). It is also used to make photographic films, X-ray and electrical insulations (Nanda and </w:t>
      </w:r>
      <w:proofErr w:type="spellStart"/>
      <w:r w:rsidRPr="00FA11D8">
        <w:rPr>
          <w:rFonts w:ascii="Cambria" w:eastAsia="Times New Roman" w:hAnsi="Cambria" w:cs="Times New Roman"/>
          <w:color w:val="212121"/>
          <w:kern w:val="0"/>
          <w:sz w:val="30"/>
          <w:szCs w:val="30"/>
          <w14:ligatures w14:val="none"/>
        </w:rPr>
        <w:t>Berruti</w:t>
      </w:r>
      <w:proofErr w:type="spellEnd"/>
      <w:r w:rsidRPr="00FA11D8">
        <w:rPr>
          <w:rFonts w:ascii="Cambria" w:eastAsia="Times New Roman" w:hAnsi="Cambria" w:cs="Times New Roman"/>
          <w:color w:val="212121"/>
          <w:kern w:val="0"/>
          <w:sz w:val="30"/>
          <w:szCs w:val="30"/>
          <w14:ligatures w14:val="none"/>
        </w:rPr>
        <w:t>, </w:t>
      </w:r>
      <w:hyperlink r:id="rId25" w:anchor="CR119" w:history="1">
        <w:r w:rsidRPr="00FA11D8">
          <w:rPr>
            <w:rFonts w:ascii="Cambria" w:eastAsia="Times New Roman" w:hAnsi="Cambria" w:cs="Times New Roman"/>
            <w:color w:val="376FAA"/>
            <w:kern w:val="0"/>
            <w:sz w:val="30"/>
            <w:szCs w:val="30"/>
            <w:u w:val="single"/>
            <w14:ligatures w14:val="none"/>
          </w:rPr>
          <w:t>2021a</w:t>
        </w:r>
      </w:hyperlink>
      <w:r w:rsidRPr="00FA11D8">
        <w:rPr>
          <w:rFonts w:ascii="Cambria" w:eastAsia="Times New Roman" w:hAnsi="Cambria" w:cs="Times New Roman"/>
          <w:color w:val="212121"/>
          <w:kern w:val="0"/>
          <w:sz w:val="30"/>
          <w:szCs w:val="30"/>
          <w14:ligatures w14:val="none"/>
        </w:rPr>
        <w:t>). The composition of PET makes it a suitable candidate for multiple applications leading to an increase in demand. During PET manufacturing, low molecular weight oligomers (&lt; 1000 Da) can be formed as side products of incomplete polymerization. The impurities present in raw materials used for the production of the packaging material can also result in the formation of oligomers (Mohd Ishak et al. </w:t>
      </w:r>
      <w:hyperlink r:id="rId26" w:anchor="CR112" w:history="1">
        <w:r w:rsidRPr="00FA11D8">
          <w:rPr>
            <w:rFonts w:ascii="Cambria" w:eastAsia="Times New Roman" w:hAnsi="Cambria" w:cs="Times New Roman"/>
            <w:color w:val="376FAA"/>
            <w:kern w:val="0"/>
            <w:sz w:val="30"/>
            <w:szCs w:val="30"/>
            <w:u w:val="single"/>
            <w14:ligatures w14:val="none"/>
          </w:rPr>
          <w:t>2006</w:t>
        </w:r>
      </w:hyperlink>
      <w:r w:rsidRPr="00FA11D8">
        <w:rPr>
          <w:rFonts w:ascii="Cambria" w:eastAsia="Times New Roman" w:hAnsi="Cambria" w:cs="Times New Roman"/>
          <w:color w:val="212121"/>
          <w:kern w:val="0"/>
          <w:sz w:val="30"/>
          <w:szCs w:val="30"/>
          <w14:ligatures w14:val="none"/>
        </w:rPr>
        <w:t>). The oligomers can also be produced by sunlight degradation or by interacting with beverages and food contact such as hydrolysis (</w:t>
      </w:r>
      <w:proofErr w:type="spellStart"/>
      <w:r w:rsidRPr="00FA11D8">
        <w:rPr>
          <w:rFonts w:ascii="Cambria" w:eastAsia="Times New Roman" w:hAnsi="Cambria" w:cs="Times New Roman"/>
          <w:color w:val="212121"/>
          <w:kern w:val="0"/>
          <w:sz w:val="30"/>
          <w:szCs w:val="30"/>
          <w14:ligatures w14:val="none"/>
        </w:rPr>
        <w:t>Muncke</w:t>
      </w:r>
      <w:proofErr w:type="spellEnd"/>
      <w:r w:rsidRPr="00FA11D8">
        <w:rPr>
          <w:rFonts w:ascii="Cambria" w:eastAsia="Times New Roman" w:hAnsi="Cambria" w:cs="Times New Roman"/>
          <w:color w:val="212121"/>
          <w:kern w:val="0"/>
          <w:sz w:val="30"/>
          <w:szCs w:val="30"/>
          <w14:ligatures w14:val="none"/>
        </w:rPr>
        <w:t xml:space="preserve"> et al. </w:t>
      </w:r>
      <w:hyperlink r:id="rId27" w:anchor="CR116"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Koster et al. </w:t>
      </w:r>
      <w:hyperlink r:id="rId28" w:anchor="CR90" w:history="1">
        <w:r w:rsidRPr="00FA11D8">
          <w:rPr>
            <w:rFonts w:ascii="Cambria" w:eastAsia="Times New Roman" w:hAnsi="Cambria" w:cs="Times New Roman"/>
            <w:color w:val="376FAA"/>
            <w:kern w:val="0"/>
            <w:sz w:val="30"/>
            <w:szCs w:val="30"/>
            <w:u w:val="single"/>
            <w14:ligatures w14:val="none"/>
          </w:rPr>
          <w:t>2015</w:t>
        </w:r>
      </w:hyperlink>
      <w:r w:rsidRPr="00FA11D8">
        <w:rPr>
          <w:rFonts w:ascii="Cambria" w:eastAsia="Times New Roman" w:hAnsi="Cambria" w:cs="Times New Roman"/>
          <w:color w:val="212121"/>
          <w:kern w:val="0"/>
          <w:sz w:val="30"/>
          <w:szCs w:val="30"/>
          <w14:ligatures w14:val="none"/>
        </w:rPr>
        <w:t>; Nerin et al. </w:t>
      </w:r>
      <w:hyperlink r:id="rId29" w:anchor="CR121" w:history="1">
        <w:r w:rsidRPr="00FA11D8">
          <w:rPr>
            <w:rFonts w:ascii="Cambria" w:eastAsia="Times New Roman" w:hAnsi="Cambria" w:cs="Times New Roman"/>
            <w:color w:val="376FAA"/>
            <w:kern w:val="0"/>
            <w:sz w:val="30"/>
            <w:szCs w:val="30"/>
            <w:u w:val="single"/>
            <w14:ligatures w14:val="none"/>
          </w:rPr>
          <w:t>2013</w:t>
        </w:r>
      </w:hyperlink>
      <w:r w:rsidRPr="00FA11D8">
        <w:rPr>
          <w:rFonts w:ascii="Cambria" w:eastAsia="Times New Roman" w:hAnsi="Cambria" w:cs="Times New Roman"/>
          <w:color w:val="212121"/>
          <w:kern w:val="0"/>
          <w:sz w:val="30"/>
          <w:szCs w:val="30"/>
          <w14:ligatures w14:val="none"/>
        </w:rPr>
        <w:t>). These are considered as non-intentionally added substances as described in Commission Regulation (EU) No 10/2011. They may migrate from packaging into food products (Begley et al. </w:t>
      </w:r>
      <w:hyperlink r:id="rId30" w:anchor="CR17" w:history="1">
        <w:r w:rsidRPr="00FA11D8">
          <w:rPr>
            <w:rFonts w:ascii="Cambria" w:eastAsia="Times New Roman" w:hAnsi="Cambria" w:cs="Times New Roman"/>
            <w:color w:val="376FAA"/>
            <w:kern w:val="0"/>
            <w:sz w:val="30"/>
            <w:szCs w:val="30"/>
            <w:u w:val="single"/>
            <w14:ligatures w14:val="none"/>
          </w:rPr>
          <w:t>1990</w:t>
        </w:r>
      </w:hyperlink>
      <w:r w:rsidRPr="00FA11D8">
        <w:rPr>
          <w:rFonts w:ascii="Cambria" w:eastAsia="Times New Roman" w:hAnsi="Cambria" w:cs="Times New Roman"/>
          <w:color w:val="212121"/>
          <w:kern w:val="0"/>
          <w:sz w:val="30"/>
          <w:szCs w:val="30"/>
          <w14:ligatures w14:val="none"/>
        </w:rPr>
        <w:t>; European Union </w:t>
      </w:r>
      <w:hyperlink r:id="rId31" w:anchor="CR51" w:history="1">
        <w:r w:rsidRPr="00FA11D8">
          <w:rPr>
            <w:rFonts w:ascii="Cambria" w:eastAsia="Times New Roman" w:hAnsi="Cambria" w:cs="Times New Roman"/>
            <w:color w:val="376FAA"/>
            <w:kern w:val="0"/>
            <w:sz w:val="30"/>
            <w:szCs w:val="30"/>
            <w:u w:val="single"/>
            <w14:ligatures w14:val="none"/>
          </w:rPr>
          <w:t>2011</w:t>
        </w:r>
      </w:hyperlink>
      <w:r w:rsidRPr="00FA11D8">
        <w:rPr>
          <w:rFonts w:ascii="Cambria" w:eastAsia="Times New Roman" w:hAnsi="Cambria" w:cs="Times New Roman"/>
          <w:color w:val="212121"/>
          <w:kern w:val="0"/>
          <w:sz w:val="30"/>
          <w:szCs w:val="30"/>
          <w14:ligatures w14:val="none"/>
        </w:rPr>
        <w:t>).</w:t>
      </w:r>
    </w:p>
    <w:p w14:paraId="0B666FB9" w14:textId="77777777" w:rsidR="00FA11D8" w:rsidRPr="00FA11D8" w:rsidRDefault="00FA11D8" w:rsidP="00FA11D8">
      <w:pPr>
        <w:shd w:val="clear" w:color="auto" w:fill="FFFFFF"/>
        <w:spacing w:after="0" w:line="240" w:lineRule="auto"/>
        <w:ind w:left="0" w:firstLine="0"/>
        <w:jc w:val="right"/>
        <w:rPr>
          <w:rFonts w:ascii="Cambria" w:eastAsia="Times New Roman" w:hAnsi="Cambria" w:cs="Times New Roman"/>
          <w:color w:val="212121"/>
          <w:kern w:val="0"/>
          <w:sz w:val="30"/>
          <w:szCs w:val="30"/>
          <w14:ligatures w14:val="none"/>
        </w:rPr>
      </w:pPr>
      <w:hyperlink r:id="rId32" w:tooltip="Go to other sections in this page" w:history="1">
        <w:r w:rsidRPr="00FA11D8">
          <w:rPr>
            <w:rFonts w:ascii="Source Sans Pro" w:eastAsia="Times New Roman" w:hAnsi="Source Sans Pro" w:cs="Times New Roman"/>
            <w:color w:val="376FAA"/>
            <w:kern w:val="0"/>
            <w:sz w:val="28"/>
            <w:szCs w:val="28"/>
            <w:u w:val="single"/>
            <w14:ligatures w14:val="none"/>
          </w:rPr>
          <w:t>Go to:</w:t>
        </w:r>
      </w:hyperlink>
    </w:p>
    <w:p w14:paraId="73D8C9F2" w14:textId="77777777" w:rsidR="00FA11D8" w:rsidRPr="00FA11D8" w:rsidRDefault="00FA11D8" w:rsidP="00FA11D8">
      <w:pPr>
        <w:pBdr>
          <w:bottom w:val="single" w:sz="6" w:space="0" w:color="97B0C8"/>
        </w:pBdr>
        <w:shd w:val="clear" w:color="auto" w:fill="FFFFFF"/>
        <w:spacing w:before="400" w:after="200" w:line="450" w:lineRule="atLeast"/>
        <w:ind w:left="0" w:firstLine="0"/>
        <w:jc w:val="left"/>
        <w:outlineLvl w:val="1"/>
        <w:rPr>
          <w:rFonts w:ascii="Cambria" w:eastAsia="Times New Roman" w:hAnsi="Cambria" w:cs="Times New Roman"/>
          <w:color w:val="995733"/>
          <w:spacing w:val="-2"/>
          <w:kern w:val="0"/>
          <w:sz w:val="34"/>
          <w:szCs w:val="34"/>
          <w14:ligatures w14:val="none"/>
        </w:rPr>
      </w:pPr>
      <w:r w:rsidRPr="00FA11D8">
        <w:rPr>
          <w:rFonts w:ascii="Cambria" w:eastAsia="Times New Roman" w:hAnsi="Cambria" w:cs="Times New Roman"/>
          <w:color w:val="995733"/>
          <w:spacing w:val="-2"/>
          <w:kern w:val="0"/>
          <w:sz w:val="34"/>
          <w:szCs w:val="34"/>
          <w14:ligatures w14:val="none"/>
        </w:rPr>
        <w:t>Properties</w:t>
      </w:r>
    </w:p>
    <w:p w14:paraId="5EC83C87"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 xml:space="preserve">The poly(ethylbenzene-1,4-dicarboxylate) is the IUPAC (The International Union of Pure and Applied Chemistry)name of PET polymer, and its resin identification code or recycling number is 1 (Nanda and </w:t>
      </w:r>
      <w:proofErr w:type="spellStart"/>
      <w:r w:rsidRPr="00FA11D8">
        <w:rPr>
          <w:rFonts w:ascii="Cambria" w:eastAsia="Times New Roman" w:hAnsi="Cambria" w:cs="Times New Roman"/>
          <w:color w:val="212121"/>
          <w:kern w:val="0"/>
          <w:sz w:val="30"/>
          <w:szCs w:val="30"/>
          <w14:ligatures w14:val="none"/>
        </w:rPr>
        <w:t>Berruti</w:t>
      </w:r>
      <w:proofErr w:type="spellEnd"/>
      <w:r w:rsidRPr="00FA11D8">
        <w:rPr>
          <w:rFonts w:ascii="Cambria" w:eastAsia="Times New Roman" w:hAnsi="Cambria" w:cs="Times New Roman"/>
          <w:color w:val="212121"/>
          <w:kern w:val="0"/>
          <w:sz w:val="30"/>
          <w:szCs w:val="30"/>
          <w14:ligatures w14:val="none"/>
        </w:rPr>
        <w:t> </w:t>
      </w:r>
      <w:hyperlink r:id="rId33" w:anchor="CR119" w:history="1">
        <w:r w:rsidRPr="00FA11D8">
          <w:rPr>
            <w:rFonts w:ascii="Cambria" w:eastAsia="Times New Roman" w:hAnsi="Cambria" w:cs="Times New Roman"/>
            <w:color w:val="376FAA"/>
            <w:kern w:val="0"/>
            <w:sz w:val="30"/>
            <w:szCs w:val="30"/>
            <w:u w:val="single"/>
            <w14:ligatures w14:val="none"/>
          </w:rPr>
          <w:t>2021a</w:t>
        </w:r>
      </w:hyperlink>
      <w:r w:rsidRPr="00FA11D8">
        <w:rPr>
          <w:rFonts w:ascii="Cambria" w:eastAsia="Times New Roman" w:hAnsi="Cambria" w:cs="Times New Roman"/>
          <w:color w:val="212121"/>
          <w:kern w:val="0"/>
          <w:sz w:val="30"/>
          <w:szCs w:val="30"/>
          <w14:ligatures w14:val="none"/>
        </w:rPr>
        <w:t>).The density of PET is 1.38 g/cm</w:t>
      </w:r>
      <w:r w:rsidRPr="00FA11D8">
        <w:rPr>
          <w:rFonts w:ascii="Cambria" w:eastAsia="Times New Roman" w:hAnsi="Cambria" w:cs="Times New Roman"/>
          <w:color w:val="212121"/>
          <w:kern w:val="0"/>
          <w:sz w:val="23"/>
          <w:szCs w:val="23"/>
          <w:vertAlign w:val="superscript"/>
          <w14:ligatures w14:val="none"/>
        </w:rPr>
        <w:t>3</w:t>
      </w:r>
      <w:r w:rsidRPr="00FA11D8">
        <w:rPr>
          <w:rFonts w:ascii="Cambria" w:eastAsia="Times New Roman" w:hAnsi="Cambria" w:cs="Times New Roman"/>
          <w:color w:val="212121"/>
          <w:kern w:val="0"/>
          <w:sz w:val="30"/>
          <w:szCs w:val="30"/>
          <w14:ligatures w14:val="none"/>
        </w:rPr>
        <w:t>, which is higher than water because it sinks in the water. The degree of crystallinity affects the PET optical properties. Opaque PET is semi-crystalline, whereas transparent PET is amorphous. This transparency loss in polymeric materials of crystalline is given by forming the crystalline spherulites, which scatter light (Jabarin </w:t>
      </w:r>
      <w:hyperlink r:id="rId34" w:anchor="CR83" w:history="1">
        <w:r w:rsidRPr="00FA11D8">
          <w:rPr>
            <w:rFonts w:ascii="Cambria" w:eastAsia="Times New Roman" w:hAnsi="Cambria" w:cs="Times New Roman"/>
            <w:color w:val="376FAA"/>
            <w:kern w:val="0"/>
            <w:sz w:val="30"/>
            <w:szCs w:val="30"/>
            <w:u w:val="single"/>
            <w14:ligatures w14:val="none"/>
          </w:rPr>
          <w:t>1982</w:t>
        </w:r>
      </w:hyperlink>
      <w:r w:rsidRPr="00FA11D8">
        <w:rPr>
          <w:rFonts w:ascii="Cambria" w:eastAsia="Times New Roman" w:hAnsi="Cambria" w:cs="Times New Roman"/>
          <w:color w:val="212121"/>
          <w:kern w:val="0"/>
          <w:sz w:val="30"/>
          <w:szCs w:val="30"/>
          <w14:ligatures w14:val="none"/>
        </w:rPr>
        <w:t>). The main chain of PET constitutes polar groups and aromatic rings, favouring an improved stiffness and thermal stability of the polymer. The melting point (</w:t>
      </w:r>
      <w:r w:rsidRPr="00FA11D8">
        <w:rPr>
          <w:rFonts w:ascii="Cambria" w:eastAsia="Times New Roman" w:hAnsi="Cambria" w:cs="Times New Roman"/>
          <w:i/>
          <w:iCs/>
          <w:color w:val="212121"/>
          <w:kern w:val="0"/>
          <w:sz w:val="30"/>
          <w:szCs w:val="30"/>
          <w14:ligatures w14:val="none"/>
        </w:rPr>
        <w:t>T</w:t>
      </w:r>
      <w:r w:rsidRPr="00FA11D8">
        <w:rPr>
          <w:rFonts w:ascii="Cambria" w:eastAsia="Times New Roman" w:hAnsi="Cambria" w:cs="Times New Roman"/>
          <w:i/>
          <w:iCs/>
          <w:color w:val="212121"/>
          <w:kern w:val="0"/>
          <w:sz w:val="23"/>
          <w:szCs w:val="23"/>
          <w:vertAlign w:val="subscript"/>
          <w14:ligatures w14:val="none"/>
        </w:rPr>
        <w:t>m</w:t>
      </w:r>
      <w:r w:rsidRPr="00FA11D8">
        <w:rPr>
          <w:rFonts w:ascii="Cambria" w:eastAsia="Times New Roman" w:hAnsi="Cambria" w:cs="Times New Roman"/>
          <w:color w:val="212121"/>
          <w:kern w:val="0"/>
          <w:sz w:val="30"/>
          <w:szCs w:val="30"/>
          <w14:ligatures w14:val="none"/>
        </w:rPr>
        <w:t>) of semi-crystalline PET is 255–265 °C which is high for a polymer. The glass transition temperature (</w:t>
      </w:r>
      <w:proofErr w:type="spellStart"/>
      <w:r w:rsidRPr="00FA11D8">
        <w:rPr>
          <w:rFonts w:ascii="Cambria" w:eastAsia="Times New Roman" w:hAnsi="Cambria" w:cs="Times New Roman"/>
          <w:i/>
          <w:iCs/>
          <w:color w:val="212121"/>
          <w:kern w:val="0"/>
          <w:sz w:val="30"/>
          <w:szCs w:val="30"/>
          <w14:ligatures w14:val="none"/>
        </w:rPr>
        <w:t>T</w:t>
      </w:r>
      <w:r w:rsidRPr="00FA11D8">
        <w:rPr>
          <w:rFonts w:ascii="Cambria" w:eastAsia="Times New Roman" w:hAnsi="Cambria" w:cs="Times New Roman"/>
          <w:i/>
          <w:iCs/>
          <w:color w:val="212121"/>
          <w:kern w:val="0"/>
          <w:sz w:val="23"/>
          <w:szCs w:val="23"/>
          <w:vertAlign w:val="subscript"/>
          <w14:ligatures w14:val="none"/>
        </w:rPr>
        <w:t>g</w:t>
      </w:r>
      <w:proofErr w:type="spellEnd"/>
      <w:r w:rsidRPr="00FA11D8">
        <w:rPr>
          <w:rFonts w:ascii="Cambria" w:eastAsia="Times New Roman" w:hAnsi="Cambria" w:cs="Times New Roman"/>
          <w:color w:val="212121"/>
          <w:kern w:val="0"/>
          <w:sz w:val="30"/>
          <w:szCs w:val="30"/>
          <w14:ligatures w14:val="none"/>
        </w:rPr>
        <w:t>) of amorphous and semi-crystalline PET is 67 °C and 80 °C, respectively, whereas </w:t>
      </w:r>
      <w:proofErr w:type="spellStart"/>
      <w:r w:rsidRPr="00FA11D8">
        <w:rPr>
          <w:rFonts w:ascii="Cambria" w:eastAsia="Times New Roman" w:hAnsi="Cambria" w:cs="Times New Roman"/>
          <w:i/>
          <w:iCs/>
          <w:color w:val="212121"/>
          <w:kern w:val="0"/>
          <w:sz w:val="30"/>
          <w:szCs w:val="30"/>
          <w14:ligatures w14:val="none"/>
        </w:rPr>
        <w:t>T</w:t>
      </w:r>
      <w:r w:rsidRPr="00FA11D8">
        <w:rPr>
          <w:rFonts w:ascii="Cambria" w:eastAsia="Times New Roman" w:hAnsi="Cambria" w:cs="Times New Roman"/>
          <w:i/>
          <w:iCs/>
          <w:color w:val="212121"/>
          <w:kern w:val="0"/>
          <w:sz w:val="23"/>
          <w:szCs w:val="23"/>
          <w:vertAlign w:val="subscript"/>
          <w14:ligatures w14:val="none"/>
        </w:rPr>
        <w:t>g</w:t>
      </w:r>
      <w:proofErr w:type="spellEnd"/>
      <w:r w:rsidRPr="00FA11D8">
        <w:rPr>
          <w:rFonts w:ascii="Cambria" w:eastAsia="Times New Roman" w:hAnsi="Cambria" w:cs="Times New Roman"/>
          <w:color w:val="212121"/>
          <w:kern w:val="0"/>
          <w:sz w:val="30"/>
          <w:szCs w:val="30"/>
          <w14:ligatures w14:val="none"/>
        </w:rPr>
        <w:t> is raised to 125 °C in oriented chains and crystalline PET (</w:t>
      </w:r>
      <w:proofErr w:type="spellStart"/>
      <w:r w:rsidRPr="00FA11D8">
        <w:rPr>
          <w:rFonts w:ascii="Cambria" w:eastAsia="Times New Roman" w:hAnsi="Cambria" w:cs="Times New Roman"/>
          <w:color w:val="212121"/>
          <w:kern w:val="0"/>
          <w:sz w:val="30"/>
          <w:szCs w:val="30"/>
          <w14:ligatures w14:val="none"/>
        </w:rPr>
        <w:t>Lepoittevin</w:t>
      </w:r>
      <w:proofErr w:type="spellEnd"/>
      <w:r w:rsidRPr="00FA11D8">
        <w:rPr>
          <w:rFonts w:ascii="Cambria" w:eastAsia="Times New Roman" w:hAnsi="Cambria" w:cs="Times New Roman"/>
          <w:color w:val="212121"/>
          <w:kern w:val="0"/>
          <w:sz w:val="30"/>
          <w:szCs w:val="30"/>
          <w14:ligatures w14:val="none"/>
        </w:rPr>
        <w:t xml:space="preserve"> and Roger </w:t>
      </w:r>
      <w:hyperlink r:id="rId35" w:anchor="CR99" w:history="1">
        <w:r w:rsidRPr="00FA11D8">
          <w:rPr>
            <w:rFonts w:ascii="Cambria" w:eastAsia="Times New Roman" w:hAnsi="Cambria" w:cs="Times New Roman"/>
            <w:color w:val="376FAA"/>
            <w:kern w:val="0"/>
            <w:sz w:val="30"/>
            <w:szCs w:val="30"/>
            <w:u w:val="single"/>
            <w14:ligatures w14:val="none"/>
          </w:rPr>
          <w:t>2011</w:t>
        </w:r>
      </w:hyperlink>
      <w:r w:rsidRPr="00FA11D8">
        <w:rPr>
          <w:rFonts w:ascii="Cambria" w:eastAsia="Times New Roman" w:hAnsi="Cambria" w:cs="Times New Roman"/>
          <w:color w:val="212121"/>
          <w:kern w:val="0"/>
          <w:sz w:val="30"/>
          <w:szCs w:val="30"/>
          <w14:ligatures w14:val="none"/>
        </w:rPr>
        <w:t>; Morris </w:t>
      </w:r>
      <w:hyperlink r:id="rId36" w:anchor="CR114"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w:t>
      </w:r>
    </w:p>
    <w:p w14:paraId="42C6EB5F"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lastRenderedPageBreak/>
        <w:t>Moreover, the temperature above </w:t>
      </w:r>
      <w:proofErr w:type="spellStart"/>
      <w:r w:rsidRPr="00FA11D8">
        <w:rPr>
          <w:rFonts w:ascii="Cambria" w:eastAsia="Times New Roman" w:hAnsi="Cambria" w:cs="Times New Roman"/>
          <w:i/>
          <w:iCs/>
          <w:color w:val="212121"/>
          <w:kern w:val="0"/>
          <w:sz w:val="30"/>
          <w:szCs w:val="30"/>
          <w14:ligatures w14:val="none"/>
        </w:rPr>
        <w:t>T</w:t>
      </w:r>
      <w:r w:rsidRPr="00FA11D8">
        <w:rPr>
          <w:rFonts w:ascii="Cambria" w:eastAsia="Times New Roman" w:hAnsi="Cambria" w:cs="Times New Roman"/>
          <w:i/>
          <w:iCs/>
          <w:color w:val="212121"/>
          <w:kern w:val="0"/>
          <w:sz w:val="23"/>
          <w:szCs w:val="23"/>
          <w:vertAlign w:val="subscript"/>
          <w14:ligatures w14:val="none"/>
        </w:rPr>
        <w:t>g</w:t>
      </w:r>
      <w:proofErr w:type="spellEnd"/>
      <w:r w:rsidRPr="00FA11D8">
        <w:rPr>
          <w:rFonts w:ascii="Cambria" w:eastAsia="Times New Roman" w:hAnsi="Cambria" w:cs="Times New Roman"/>
          <w:color w:val="212121"/>
          <w:kern w:val="0"/>
          <w:sz w:val="30"/>
          <w:szCs w:val="30"/>
          <w14:ligatures w14:val="none"/>
        </w:rPr>
        <w:t> PET is sensitive to hydrolysis (Wang and Wang </w:t>
      </w:r>
      <w:hyperlink r:id="rId37" w:anchor="CR170" w:history="1">
        <w:r w:rsidRPr="00FA11D8">
          <w:rPr>
            <w:rFonts w:ascii="Cambria" w:eastAsia="Times New Roman" w:hAnsi="Cambria" w:cs="Times New Roman"/>
            <w:color w:val="376FAA"/>
            <w:kern w:val="0"/>
            <w:sz w:val="30"/>
            <w:szCs w:val="30"/>
            <w:u w:val="single"/>
            <w14:ligatures w14:val="none"/>
          </w:rPr>
          <w:t>2004</w:t>
        </w:r>
      </w:hyperlink>
      <w:r w:rsidRPr="00FA11D8">
        <w:rPr>
          <w:rFonts w:ascii="Cambria" w:eastAsia="Times New Roman" w:hAnsi="Cambria" w:cs="Times New Roman"/>
          <w:color w:val="212121"/>
          <w:kern w:val="0"/>
          <w:sz w:val="30"/>
          <w:szCs w:val="30"/>
          <w14:ligatures w14:val="none"/>
        </w:rPr>
        <w:t xml:space="preserve">). It is chemically inert towards several reactants and solvents, but it is sensible towards hydrocarbons, strong bases and acids, and weak bases. It is soluble in </w:t>
      </w:r>
      <w:proofErr w:type="spellStart"/>
      <w:r w:rsidRPr="00FA11D8">
        <w:rPr>
          <w:rFonts w:ascii="Cambria" w:eastAsia="Times New Roman" w:hAnsi="Cambria" w:cs="Times New Roman"/>
          <w:color w:val="212121"/>
          <w:kern w:val="0"/>
          <w:sz w:val="30"/>
          <w:szCs w:val="30"/>
          <w14:ligatures w14:val="none"/>
        </w:rPr>
        <w:t>hexafluoroisopropanol</w:t>
      </w:r>
      <w:proofErr w:type="spellEnd"/>
      <w:r w:rsidRPr="00FA11D8">
        <w:rPr>
          <w:rFonts w:ascii="Cambria" w:eastAsia="Times New Roman" w:hAnsi="Cambria" w:cs="Times New Roman"/>
          <w:color w:val="212121"/>
          <w:kern w:val="0"/>
          <w:sz w:val="30"/>
          <w:szCs w:val="30"/>
          <w14:ligatures w14:val="none"/>
        </w:rPr>
        <w:t>, trifluoroacetic acid and </w:t>
      </w:r>
      <w:r w:rsidRPr="00FA11D8">
        <w:rPr>
          <w:rFonts w:ascii="Cambria" w:eastAsia="Times New Roman" w:hAnsi="Cambria" w:cs="Times New Roman"/>
          <w:i/>
          <w:iCs/>
          <w:color w:val="212121"/>
          <w:kern w:val="0"/>
          <w:sz w:val="30"/>
          <w:szCs w:val="30"/>
          <w14:ligatures w14:val="none"/>
        </w:rPr>
        <w:t>ortho</w:t>
      </w:r>
      <w:r w:rsidRPr="00FA11D8">
        <w:rPr>
          <w:rFonts w:ascii="Cambria" w:eastAsia="Times New Roman" w:hAnsi="Cambria" w:cs="Times New Roman"/>
          <w:color w:val="212121"/>
          <w:kern w:val="0"/>
          <w:sz w:val="30"/>
          <w:szCs w:val="30"/>
          <w14:ligatures w14:val="none"/>
        </w:rPr>
        <w:t>-chlorophenol (</w:t>
      </w:r>
      <w:proofErr w:type="spellStart"/>
      <w:r w:rsidRPr="00FA11D8">
        <w:rPr>
          <w:rFonts w:ascii="Cambria" w:eastAsia="Times New Roman" w:hAnsi="Cambria" w:cs="Times New Roman"/>
          <w:color w:val="212121"/>
          <w:kern w:val="0"/>
          <w:sz w:val="30"/>
          <w:szCs w:val="30"/>
          <w14:ligatures w14:val="none"/>
        </w:rPr>
        <w:t>Lepoittevin</w:t>
      </w:r>
      <w:proofErr w:type="spellEnd"/>
      <w:r w:rsidRPr="00FA11D8">
        <w:rPr>
          <w:rFonts w:ascii="Cambria" w:eastAsia="Times New Roman" w:hAnsi="Cambria" w:cs="Times New Roman"/>
          <w:color w:val="212121"/>
          <w:kern w:val="0"/>
          <w:sz w:val="30"/>
          <w:szCs w:val="30"/>
          <w14:ligatures w14:val="none"/>
        </w:rPr>
        <w:t xml:space="preserve"> and Roger </w:t>
      </w:r>
      <w:hyperlink r:id="rId38" w:anchor="CR99" w:history="1">
        <w:r w:rsidRPr="00FA11D8">
          <w:rPr>
            <w:rFonts w:ascii="Cambria" w:eastAsia="Times New Roman" w:hAnsi="Cambria" w:cs="Times New Roman"/>
            <w:color w:val="376FAA"/>
            <w:kern w:val="0"/>
            <w:sz w:val="30"/>
            <w:szCs w:val="30"/>
            <w:u w:val="single"/>
            <w14:ligatures w14:val="none"/>
          </w:rPr>
          <w:t>2011</w:t>
        </w:r>
      </w:hyperlink>
      <w:r w:rsidRPr="00FA11D8">
        <w:rPr>
          <w:rFonts w:ascii="Cambria" w:eastAsia="Times New Roman" w:hAnsi="Cambria" w:cs="Times New Roman"/>
          <w:color w:val="212121"/>
          <w:kern w:val="0"/>
          <w:sz w:val="30"/>
          <w:szCs w:val="30"/>
          <w14:ligatures w14:val="none"/>
        </w:rPr>
        <w:t>). </w:t>
      </w:r>
      <w:proofErr w:type="spellStart"/>
      <w:r w:rsidRPr="00FA11D8">
        <w:rPr>
          <w:rFonts w:ascii="Cambria" w:eastAsia="Times New Roman" w:hAnsi="Cambria" w:cs="Times New Roman"/>
          <w:i/>
          <w:iCs/>
          <w:color w:val="212121"/>
          <w:kern w:val="0"/>
          <w:sz w:val="30"/>
          <w:szCs w:val="30"/>
          <w14:ligatures w14:val="none"/>
        </w:rPr>
        <w:t>T</w:t>
      </w:r>
      <w:r w:rsidRPr="00FA11D8">
        <w:rPr>
          <w:rFonts w:ascii="Cambria" w:eastAsia="Times New Roman" w:hAnsi="Cambria" w:cs="Times New Roman"/>
          <w:i/>
          <w:iCs/>
          <w:color w:val="212121"/>
          <w:kern w:val="0"/>
          <w:sz w:val="23"/>
          <w:szCs w:val="23"/>
          <w:vertAlign w:val="subscript"/>
          <w14:ligatures w14:val="none"/>
        </w:rPr>
        <w:t>g</w:t>
      </w:r>
      <w:proofErr w:type="spellEnd"/>
      <w:r w:rsidRPr="00FA11D8">
        <w:rPr>
          <w:rFonts w:ascii="Cambria" w:eastAsia="Times New Roman" w:hAnsi="Cambria" w:cs="Times New Roman"/>
          <w:color w:val="212121"/>
          <w:kern w:val="0"/>
          <w:sz w:val="30"/>
          <w:szCs w:val="30"/>
          <w14:ligatures w14:val="none"/>
        </w:rPr>
        <w:t xml:space="preserve"> of polyethylene terephthalate is very important property to understand the aging of PET which is also related to degradation of the polymer as it may lead to stiffness and generation of microplastics and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with time.</w:t>
      </w:r>
    </w:p>
    <w:p w14:paraId="64407DAA" w14:textId="77777777" w:rsidR="00FA11D8" w:rsidRPr="00FA11D8" w:rsidRDefault="00FA11D8" w:rsidP="00FA11D8">
      <w:pPr>
        <w:shd w:val="clear" w:color="auto" w:fill="FFFFFF"/>
        <w:spacing w:after="0" w:line="240" w:lineRule="auto"/>
        <w:ind w:left="0" w:firstLine="0"/>
        <w:jc w:val="right"/>
        <w:rPr>
          <w:rFonts w:ascii="Cambria" w:eastAsia="Times New Roman" w:hAnsi="Cambria" w:cs="Times New Roman"/>
          <w:color w:val="212121"/>
          <w:kern w:val="0"/>
          <w:sz w:val="30"/>
          <w:szCs w:val="30"/>
          <w14:ligatures w14:val="none"/>
        </w:rPr>
      </w:pPr>
      <w:hyperlink r:id="rId39" w:tooltip="Go to other sections in this page" w:history="1">
        <w:r w:rsidRPr="00FA11D8">
          <w:rPr>
            <w:rFonts w:ascii="Source Sans Pro" w:eastAsia="Times New Roman" w:hAnsi="Source Sans Pro" w:cs="Times New Roman"/>
            <w:color w:val="376FAA"/>
            <w:kern w:val="0"/>
            <w:sz w:val="28"/>
            <w:szCs w:val="28"/>
            <w:u w:val="single"/>
            <w14:ligatures w14:val="none"/>
          </w:rPr>
          <w:t>Go to:</w:t>
        </w:r>
      </w:hyperlink>
    </w:p>
    <w:p w14:paraId="1921E104" w14:textId="77777777" w:rsidR="00FA11D8" w:rsidRPr="00FA11D8" w:rsidRDefault="00FA11D8" w:rsidP="00FA11D8">
      <w:pPr>
        <w:pBdr>
          <w:bottom w:val="single" w:sz="6" w:space="0" w:color="97B0C8"/>
        </w:pBdr>
        <w:shd w:val="clear" w:color="auto" w:fill="FFFFFF"/>
        <w:spacing w:before="400" w:after="200" w:line="450" w:lineRule="atLeast"/>
        <w:ind w:left="0" w:firstLine="0"/>
        <w:jc w:val="left"/>
        <w:outlineLvl w:val="1"/>
        <w:rPr>
          <w:rFonts w:ascii="Cambria" w:eastAsia="Times New Roman" w:hAnsi="Cambria" w:cs="Times New Roman"/>
          <w:color w:val="995733"/>
          <w:spacing w:val="-2"/>
          <w:kern w:val="0"/>
          <w:sz w:val="34"/>
          <w:szCs w:val="34"/>
          <w14:ligatures w14:val="none"/>
        </w:rPr>
      </w:pPr>
      <w:r w:rsidRPr="00FA11D8">
        <w:rPr>
          <w:rFonts w:ascii="Cambria" w:eastAsia="Times New Roman" w:hAnsi="Cambria" w:cs="Times New Roman"/>
          <w:color w:val="995733"/>
          <w:spacing w:val="-2"/>
          <w:kern w:val="0"/>
          <w:sz w:val="34"/>
          <w:szCs w:val="34"/>
          <w14:ligatures w14:val="none"/>
        </w:rPr>
        <w:t>Food packaging industry</w:t>
      </w:r>
    </w:p>
    <w:p w14:paraId="43C20C67"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Traditionally glass bottles are preferred to be stored in carbonated beverages, but nowadays, PET bottles are favoured, as glass bottles are brittle, heavy and breakable. The industrial market prefers PET bottles for carbonated products due to their transparency, strength and durability (Alvarado Chacon et al. </w:t>
      </w:r>
      <w:hyperlink r:id="rId40" w:anchor="CR4" w:history="1">
        <w:r w:rsidRPr="00FA11D8">
          <w:rPr>
            <w:rFonts w:ascii="Cambria" w:eastAsia="Times New Roman" w:hAnsi="Cambria" w:cs="Times New Roman"/>
            <w:color w:val="376FAA"/>
            <w:kern w:val="0"/>
            <w:sz w:val="30"/>
            <w:szCs w:val="30"/>
            <w:u w:val="single"/>
            <w14:ligatures w14:val="none"/>
          </w:rPr>
          <w:t>2020</w:t>
        </w:r>
      </w:hyperlink>
      <w:r w:rsidRPr="00FA11D8">
        <w:rPr>
          <w:rFonts w:ascii="Cambria" w:eastAsia="Times New Roman" w:hAnsi="Cambria" w:cs="Times New Roman"/>
          <w:color w:val="212121"/>
          <w:kern w:val="0"/>
          <w:sz w:val="30"/>
          <w:szCs w:val="30"/>
          <w14:ligatures w14:val="none"/>
        </w:rPr>
        <w:t>). It is also used for the production of textiles (</w:t>
      </w:r>
      <w:proofErr w:type="spellStart"/>
      <w:r w:rsidRPr="00FA11D8">
        <w:rPr>
          <w:rFonts w:ascii="Cambria" w:eastAsia="Times New Roman" w:hAnsi="Cambria" w:cs="Times New Roman"/>
          <w:color w:val="212121"/>
          <w:kern w:val="0"/>
          <w:sz w:val="30"/>
          <w:szCs w:val="30"/>
          <w14:ligatures w14:val="none"/>
        </w:rPr>
        <w:t>Sevigné-Itoiz</w:t>
      </w:r>
      <w:proofErr w:type="spellEnd"/>
      <w:r w:rsidRPr="00FA11D8">
        <w:rPr>
          <w:rFonts w:ascii="Cambria" w:eastAsia="Times New Roman" w:hAnsi="Cambria" w:cs="Times New Roman"/>
          <w:color w:val="212121"/>
          <w:kern w:val="0"/>
          <w:sz w:val="30"/>
          <w:szCs w:val="30"/>
          <w14:ligatures w14:val="none"/>
        </w:rPr>
        <w:t xml:space="preserve"> et al. </w:t>
      </w:r>
      <w:hyperlink r:id="rId41" w:anchor="CR145" w:history="1">
        <w:r w:rsidRPr="00FA11D8">
          <w:rPr>
            <w:rFonts w:ascii="Cambria" w:eastAsia="Times New Roman" w:hAnsi="Cambria" w:cs="Times New Roman"/>
            <w:color w:val="376FAA"/>
            <w:kern w:val="0"/>
            <w:sz w:val="30"/>
            <w:szCs w:val="30"/>
            <w:u w:val="single"/>
            <w14:ligatures w14:val="none"/>
          </w:rPr>
          <w:t>2015</w:t>
        </w:r>
      </w:hyperlink>
      <w:r w:rsidRPr="00FA11D8">
        <w:rPr>
          <w:rFonts w:ascii="Cambria" w:eastAsia="Times New Roman" w:hAnsi="Cambria" w:cs="Times New Roman"/>
          <w:color w:val="212121"/>
          <w:kern w:val="0"/>
          <w:sz w:val="30"/>
          <w:szCs w:val="30"/>
          <w14:ligatures w14:val="none"/>
        </w:rPr>
        <w:t>; Romero-Hernández et al. </w:t>
      </w:r>
      <w:hyperlink r:id="rId42" w:anchor="CR139" w:history="1">
        <w:r w:rsidRPr="00FA11D8">
          <w:rPr>
            <w:rFonts w:ascii="Cambria" w:eastAsia="Times New Roman" w:hAnsi="Cambria" w:cs="Times New Roman"/>
            <w:color w:val="376FAA"/>
            <w:kern w:val="0"/>
            <w:sz w:val="30"/>
            <w:szCs w:val="30"/>
            <w:u w:val="single"/>
            <w14:ligatures w14:val="none"/>
          </w:rPr>
          <w:t>2009</w:t>
        </w:r>
      </w:hyperlink>
      <w:r w:rsidRPr="00FA11D8">
        <w:rPr>
          <w:rFonts w:ascii="Cambria" w:eastAsia="Times New Roman" w:hAnsi="Cambria" w:cs="Times New Roman"/>
          <w:color w:val="212121"/>
          <w:kern w:val="0"/>
          <w:sz w:val="30"/>
          <w:szCs w:val="30"/>
          <w14:ligatures w14:val="none"/>
        </w:rPr>
        <w:t>). The company of Coca-Cola in 1969 performed the first study of life cycle assessment (LCA) of PET. Their study showed that PET bottles have less impact on the environment than their glass counterparts (Saleh </w:t>
      </w:r>
      <w:hyperlink r:id="rId43" w:anchor="CR141"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 It is also used in other markets to store fruit juices, sports drinks, salad oils, dressings and sauces. In the last 20 years, the resin market of packaging has been observed strong growth. They are virtually unbreakable, and around 40–45 g of 1.5 L PET bottle weighs about one-tenth the glass bottle weight (Li-Na </w:t>
      </w:r>
      <w:hyperlink r:id="rId44" w:anchor="CR100" w:history="1">
        <w:r w:rsidRPr="00FA11D8">
          <w:rPr>
            <w:rFonts w:ascii="Cambria" w:eastAsia="Times New Roman" w:hAnsi="Cambria" w:cs="Times New Roman"/>
            <w:color w:val="376FAA"/>
            <w:kern w:val="0"/>
            <w:sz w:val="30"/>
            <w:szCs w:val="30"/>
            <w:u w:val="single"/>
            <w14:ligatures w14:val="none"/>
          </w:rPr>
          <w:t>2013</w:t>
        </w:r>
      </w:hyperlink>
      <w:r w:rsidRPr="00FA11D8">
        <w:rPr>
          <w:rFonts w:ascii="Cambria" w:eastAsia="Times New Roman" w:hAnsi="Cambria" w:cs="Times New Roman"/>
          <w:color w:val="212121"/>
          <w:kern w:val="0"/>
          <w:sz w:val="30"/>
          <w:szCs w:val="30"/>
          <w14:ligatures w14:val="none"/>
        </w:rPr>
        <w:t>). The PET plastic film is also used as an oxygen barrier in food packaging (Gaikwad et al. </w:t>
      </w:r>
      <w:hyperlink r:id="rId45" w:anchor="CR57"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For packaging the fresh meat as well as fresh produce, a wide range of PET trays are used. Most of the antifogging polymeric films are also made up of PET used in food packaging applications (Gaikwad et al. </w:t>
      </w:r>
      <w:hyperlink r:id="rId46" w:anchor="CR58"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w:t>
      </w:r>
      <w:hyperlink r:id="rId47" w:anchor="CR59" w:history="1">
        <w:r w:rsidRPr="00FA11D8">
          <w:rPr>
            <w:rFonts w:ascii="Cambria" w:eastAsia="Times New Roman" w:hAnsi="Cambria" w:cs="Times New Roman"/>
            <w:color w:val="376FAA"/>
            <w:kern w:val="0"/>
            <w:sz w:val="30"/>
            <w:szCs w:val="30"/>
            <w:u w:val="single"/>
            <w14:ligatures w14:val="none"/>
          </w:rPr>
          <w:t>2020</w:t>
        </w:r>
      </w:hyperlink>
      <w:r w:rsidRPr="00FA11D8">
        <w:rPr>
          <w:rFonts w:ascii="Cambria" w:eastAsia="Times New Roman" w:hAnsi="Cambria" w:cs="Times New Roman"/>
          <w:color w:val="212121"/>
          <w:kern w:val="0"/>
          <w:sz w:val="30"/>
          <w:szCs w:val="30"/>
          <w14:ligatures w14:val="none"/>
        </w:rPr>
        <w:t>). The demand for PET in the food industry is not going to diminish until a suitable alternative will fill it. So, the understanding and mitigation of PET are very essential.</w:t>
      </w:r>
    </w:p>
    <w:p w14:paraId="06629CDE" w14:textId="77777777" w:rsidR="00FA11D8" w:rsidRPr="00FA11D8" w:rsidRDefault="00FA11D8" w:rsidP="00FA11D8">
      <w:pPr>
        <w:shd w:val="clear" w:color="auto" w:fill="FFFFFF"/>
        <w:spacing w:after="0" w:line="240" w:lineRule="auto"/>
        <w:ind w:left="0" w:firstLine="0"/>
        <w:jc w:val="right"/>
        <w:rPr>
          <w:rFonts w:ascii="Cambria" w:eastAsia="Times New Roman" w:hAnsi="Cambria" w:cs="Times New Roman"/>
          <w:color w:val="212121"/>
          <w:kern w:val="0"/>
          <w:sz w:val="30"/>
          <w:szCs w:val="30"/>
          <w14:ligatures w14:val="none"/>
        </w:rPr>
      </w:pPr>
      <w:hyperlink r:id="rId48" w:tooltip="Go to other sections in this page" w:history="1">
        <w:r w:rsidRPr="00FA11D8">
          <w:rPr>
            <w:rFonts w:ascii="Source Sans Pro" w:eastAsia="Times New Roman" w:hAnsi="Source Sans Pro" w:cs="Times New Roman"/>
            <w:color w:val="376FAA"/>
            <w:kern w:val="0"/>
            <w:sz w:val="28"/>
            <w:szCs w:val="28"/>
            <w:u w:val="single"/>
            <w14:ligatures w14:val="none"/>
          </w:rPr>
          <w:t>Go to:</w:t>
        </w:r>
      </w:hyperlink>
    </w:p>
    <w:p w14:paraId="1028B523" w14:textId="77777777" w:rsidR="00FA11D8" w:rsidRPr="00FA11D8" w:rsidRDefault="00FA11D8" w:rsidP="00FA11D8">
      <w:pPr>
        <w:pBdr>
          <w:bottom w:val="single" w:sz="6" w:space="0" w:color="97B0C8"/>
        </w:pBdr>
        <w:shd w:val="clear" w:color="auto" w:fill="FFFFFF"/>
        <w:spacing w:before="400" w:after="200" w:line="450" w:lineRule="atLeast"/>
        <w:ind w:left="0" w:firstLine="0"/>
        <w:jc w:val="left"/>
        <w:outlineLvl w:val="1"/>
        <w:rPr>
          <w:rFonts w:ascii="Cambria" w:eastAsia="Times New Roman" w:hAnsi="Cambria" w:cs="Times New Roman"/>
          <w:color w:val="995733"/>
          <w:spacing w:val="-2"/>
          <w:kern w:val="0"/>
          <w:sz w:val="34"/>
          <w:szCs w:val="34"/>
          <w14:ligatures w14:val="none"/>
        </w:rPr>
      </w:pPr>
      <w:r w:rsidRPr="00FA11D8">
        <w:rPr>
          <w:rFonts w:ascii="Cambria" w:eastAsia="Times New Roman" w:hAnsi="Cambria" w:cs="Times New Roman"/>
          <w:color w:val="995733"/>
          <w:spacing w:val="-2"/>
          <w:kern w:val="0"/>
          <w:sz w:val="34"/>
          <w:szCs w:val="34"/>
          <w14:ligatures w14:val="none"/>
        </w:rPr>
        <w:t>Polyethylene terephthalate in the environment</w:t>
      </w:r>
    </w:p>
    <w:p w14:paraId="04B9B3F2" w14:textId="77777777" w:rsidR="00FA11D8" w:rsidRPr="00FA11D8" w:rsidRDefault="00FA11D8" w:rsidP="00FA11D8">
      <w:pPr>
        <w:shd w:val="clear" w:color="auto" w:fill="FFFFFF"/>
        <w:spacing w:after="200" w:line="450" w:lineRule="atLeast"/>
        <w:ind w:left="0" w:firstLine="0"/>
        <w:jc w:val="left"/>
        <w:outlineLvl w:val="2"/>
        <w:rPr>
          <w:rFonts w:ascii="Cambria" w:eastAsia="Times New Roman" w:hAnsi="Cambria" w:cs="Times New Roman"/>
          <w:color w:val="734126"/>
          <w:spacing w:val="-2"/>
          <w:kern w:val="0"/>
          <w:sz w:val="32"/>
          <w:szCs w:val="32"/>
          <w14:ligatures w14:val="none"/>
        </w:rPr>
      </w:pPr>
      <w:r w:rsidRPr="00FA11D8">
        <w:rPr>
          <w:rFonts w:ascii="Cambria" w:eastAsia="Times New Roman" w:hAnsi="Cambria" w:cs="Times New Roman"/>
          <w:color w:val="734126"/>
          <w:spacing w:val="-2"/>
          <w:kern w:val="0"/>
          <w:sz w:val="32"/>
          <w:szCs w:val="32"/>
          <w14:ligatures w14:val="none"/>
        </w:rPr>
        <w:t>Groundwater and drinking water</w:t>
      </w:r>
    </w:p>
    <w:p w14:paraId="6338EF2D"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lastRenderedPageBreak/>
        <w:t>The drinking water or groundwater is getting contaminated with PET plastic or the products leached from the PET plastic. Some studies have described the migration of microplastic from PET plastic into the water. The military water packaged in PET was tested and observed for pH values and odour intensity. These were found to increase after long-term storage of water compared to the limits provided by the United States Environmental Protection Agency (USEPA) and the United States Food and Drug Administration (USFDA) (Greifenstein et al. </w:t>
      </w:r>
      <w:hyperlink r:id="rId49" w:anchor="CR70" w:history="1">
        <w:r w:rsidRPr="00FA11D8">
          <w:rPr>
            <w:rFonts w:ascii="Cambria" w:eastAsia="Times New Roman" w:hAnsi="Cambria" w:cs="Times New Roman"/>
            <w:color w:val="376FAA"/>
            <w:kern w:val="0"/>
            <w:sz w:val="30"/>
            <w:szCs w:val="30"/>
            <w:u w:val="single"/>
            <w14:ligatures w14:val="none"/>
          </w:rPr>
          <w:t>2013</w:t>
        </w:r>
      </w:hyperlink>
      <w:r w:rsidRPr="00FA11D8">
        <w:rPr>
          <w:rFonts w:ascii="Cambria" w:eastAsia="Times New Roman" w:hAnsi="Cambria" w:cs="Times New Roman"/>
          <w:color w:val="212121"/>
          <w:kern w:val="0"/>
          <w:sz w:val="30"/>
          <w:szCs w:val="30"/>
          <w14:ligatures w14:val="none"/>
        </w:rPr>
        <w:t>). Current studies showed microplastics using FT-IR spectroscopy from bottled water, tap water and drinking water from ground sources. Of the sourced faucet water from one hundred fifty-nine samples, eight one per cent were found consisting of microplastic particles smaller than five millimetres with a mean of 5.45 particles/L (Kosuth et al. </w:t>
      </w:r>
      <w:hyperlink r:id="rId50" w:anchor="CR91"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From an aggregate of two hundred fifty-nine individual’s bottle water, ninety-three per cent exhibited microplastic with a normal of 10.4 particles/L (Mason et al. </w:t>
      </w:r>
      <w:hyperlink r:id="rId51" w:anchor="CR110"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From the north-western part of Germany, groundwater analysis revealed an overall mean of0.7 particles of microplastics/m</w:t>
      </w:r>
      <w:r w:rsidRPr="00FA11D8">
        <w:rPr>
          <w:rFonts w:ascii="Cambria" w:eastAsia="Times New Roman" w:hAnsi="Cambria" w:cs="Times New Roman"/>
          <w:color w:val="212121"/>
          <w:kern w:val="0"/>
          <w:sz w:val="23"/>
          <w:szCs w:val="23"/>
          <w:vertAlign w:val="superscript"/>
          <w14:ligatures w14:val="none"/>
        </w:rPr>
        <w:t>3</w:t>
      </w:r>
      <w:r w:rsidRPr="00FA11D8">
        <w:rPr>
          <w:rFonts w:ascii="Cambria" w:eastAsia="Times New Roman" w:hAnsi="Cambria" w:cs="Times New Roman"/>
          <w:color w:val="212121"/>
          <w:kern w:val="0"/>
          <w:sz w:val="30"/>
          <w:szCs w:val="30"/>
          <w14:ligatures w14:val="none"/>
        </w:rPr>
        <w:t> (</w:t>
      </w:r>
      <w:proofErr w:type="spellStart"/>
      <w:r w:rsidRPr="00FA11D8">
        <w:rPr>
          <w:rFonts w:ascii="Cambria" w:eastAsia="Times New Roman" w:hAnsi="Cambria" w:cs="Times New Roman"/>
          <w:color w:val="212121"/>
          <w:kern w:val="0"/>
          <w:sz w:val="30"/>
          <w:szCs w:val="30"/>
          <w14:ligatures w14:val="none"/>
        </w:rPr>
        <w:t>Mintenig</w:t>
      </w:r>
      <w:proofErr w:type="spellEnd"/>
      <w:r w:rsidRPr="00FA11D8">
        <w:rPr>
          <w:rFonts w:ascii="Cambria" w:eastAsia="Times New Roman" w:hAnsi="Cambria" w:cs="Times New Roman"/>
          <w:color w:val="212121"/>
          <w:kern w:val="0"/>
          <w:sz w:val="30"/>
          <w:szCs w:val="30"/>
          <w14:ligatures w14:val="none"/>
        </w:rPr>
        <w:t xml:space="preserve"> et al. </w:t>
      </w:r>
      <w:hyperlink r:id="rId52" w:anchor="CR111"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The impact of capacity, time and temperature was studied on antimony (Sb) migration from PET containers into mineral water in three different coloured bottles: dark blue, light blue and clear for short (15 days) and long durations (220 days). The studies demonstrated that water stored at 4and 20 °C was not exposed to antimony relocation.</w:t>
      </w:r>
    </w:p>
    <w:p w14:paraId="1A3C8E41"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In contrast, at 40 °C temperature, a noteworthy increment in the concentration of Sb was observed. However, the maximum limit of 5 µg/L provided by the European Union was not surpassed. The antimony migration was seen in the samples stored at 60 °C for 30 days and was above the permissible limits of the European Food Safety Authority (EFSA) of antimony with oxidation states + 3 and + 5 (</w:t>
      </w:r>
      <w:proofErr w:type="spellStart"/>
      <w:r w:rsidRPr="00FA11D8">
        <w:rPr>
          <w:rFonts w:ascii="Cambria" w:eastAsia="Times New Roman" w:hAnsi="Cambria" w:cs="Times New Roman"/>
          <w:color w:val="212121"/>
          <w:kern w:val="0"/>
          <w:sz w:val="30"/>
          <w:szCs w:val="30"/>
          <w14:ligatures w14:val="none"/>
        </w:rPr>
        <w:t>Carneado</w:t>
      </w:r>
      <w:proofErr w:type="spellEnd"/>
      <w:r w:rsidRPr="00FA11D8">
        <w:rPr>
          <w:rFonts w:ascii="Cambria" w:eastAsia="Times New Roman" w:hAnsi="Cambria" w:cs="Times New Roman"/>
          <w:color w:val="212121"/>
          <w:kern w:val="0"/>
          <w:sz w:val="30"/>
          <w:szCs w:val="30"/>
          <w14:ligatures w14:val="none"/>
        </w:rPr>
        <w:t xml:space="preserve"> et al. </w:t>
      </w:r>
      <w:hyperlink r:id="rId53" w:anchor="CR25" w:history="1">
        <w:r w:rsidRPr="00FA11D8">
          <w:rPr>
            <w:rFonts w:ascii="Cambria" w:eastAsia="Times New Roman" w:hAnsi="Cambria" w:cs="Times New Roman"/>
            <w:color w:val="376FAA"/>
            <w:kern w:val="0"/>
            <w:sz w:val="30"/>
            <w:szCs w:val="30"/>
            <w:u w:val="single"/>
            <w14:ligatures w14:val="none"/>
          </w:rPr>
          <w:t>2015</w:t>
        </w:r>
      </w:hyperlink>
      <w:r w:rsidRPr="00FA11D8">
        <w:rPr>
          <w:rFonts w:ascii="Cambria" w:eastAsia="Times New Roman" w:hAnsi="Cambria" w:cs="Times New Roman"/>
          <w:color w:val="212121"/>
          <w:kern w:val="0"/>
          <w:sz w:val="30"/>
          <w:szCs w:val="30"/>
          <w14:ligatures w14:val="none"/>
        </w:rPr>
        <w:t xml:space="preserve">; </w:t>
      </w:r>
      <w:proofErr w:type="spellStart"/>
      <w:r w:rsidRPr="00FA11D8">
        <w:rPr>
          <w:rFonts w:ascii="Cambria" w:eastAsia="Times New Roman" w:hAnsi="Cambria" w:cs="Times New Roman"/>
          <w:color w:val="212121"/>
          <w:kern w:val="0"/>
          <w:sz w:val="30"/>
          <w:szCs w:val="30"/>
          <w14:ligatures w14:val="none"/>
        </w:rPr>
        <w:t>Anadón</w:t>
      </w:r>
      <w:proofErr w:type="spellEnd"/>
      <w:r w:rsidRPr="00FA11D8">
        <w:rPr>
          <w:rFonts w:ascii="Cambria" w:eastAsia="Times New Roman" w:hAnsi="Cambria" w:cs="Times New Roman"/>
          <w:color w:val="212121"/>
          <w:kern w:val="0"/>
          <w:sz w:val="30"/>
          <w:szCs w:val="30"/>
          <w14:ligatures w14:val="none"/>
        </w:rPr>
        <w:t xml:space="preserve"> et al. </w:t>
      </w:r>
      <w:hyperlink r:id="rId54" w:anchor="CR7" w:history="1">
        <w:r w:rsidRPr="00FA11D8">
          <w:rPr>
            <w:rFonts w:ascii="Cambria" w:eastAsia="Times New Roman" w:hAnsi="Cambria" w:cs="Times New Roman"/>
            <w:color w:val="376FAA"/>
            <w:kern w:val="0"/>
            <w:sz w:val="30"/>
            <w:szCs w:val="30"/>
            <w:u w:val="single"/>
            <w14:ligatures w14:val="none"/>
          </w:rPr>
          <w:t>2011</w:t>
        </w:r>
      </w:hyperlink>
      <w:r w:rsidRPr="00FA11D8">
        <w:rPr>
          <w:rFonts w:ascii="Cambria" w:eastAsia="Times New Roman" w:hAnsi="Cambria" w:cs="Times New Roman"/>
          <w:color w:val="212121"/>
          <w:kern w:val="0"/>
          <w:sz w:val="30"/>
          <w:szCs w:val="30"/>
          <w14:ligatures w14:val="none"/>
        </w:rPr>
        <w:t>). This report screened 38 non-carbonated samples from which more than half of the samples in the clear container show lower amounts of Sb than those put away in coloured containers. It contains total antimony between 191 and 268 mg/kg. This shows that microplastics could be potential carriers of heavy metals to various regions like mountains, rivers, and forests through water, air and land. This may lead to heavy metal pollution in areas that are not connected to the source which is a matter of great concern.</w:t>
      </w:r>
    </w:p>
    <w:p w14:paraId="202A2596"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 xml:space="preserve">Degradation due to sunlight exposure of three different kinds of PET bottles containing carbonated water in green and pink-coloured, drinking water in the </w:t>
      </w:r>
      <w:r w:rsidRPr="00FA11D8">
        <w:rPr>
          <w:rFonts w:ascii="Cambria" w:eastAsia="Times New Roman" w:hAnsi="Cambria" w:cs="Times New Roman"/>
          <w:color w:val="212121"/>
          <w:kern w:val="0"/>
          <w:sz w:val="30"/>
          <w:szCs w:val="30"/>
          <w14:ligatures w14:val="none"/>
        </w:rPr>
        <w:lastRenderedPageBreak/>
        <w:t>clear bottle for eight months was examined (</w:t>
      </w:r>
      <w:proofErr w:type="spellStart"/>
      <w:r w:rsidRPr="00FA11D8">
        <w:rPr>
          <w:rFonts w:ascii="Cambria" w:eastAsia="Times New Roman" w:hAnsi="Cambria" w:cs="Times New Roman"/>
          <w:color w:val="212121"/>
          <w:kern w:val="0"/>
          <w:sz w:val="30"/>
          <w:szCs w:val="30"/>
          <w14:ligatures w14:val="none"/>
        </w:rPr>
        <w:t>Chaisupakitsin</w:t>
      </w:r>
      <w:proofErr w:type="spellEnd"/>
      <w:r w:rsidRPr="00FA11D8">
        <w:rPr>
          <w:rFonts w:ascii="Cambria" w:eastAsia="Times New Roman" w:hAnsi="Cambria" w:cs="Times New Roman"/>
          <w:color w:val="212121"/>
          <w:kern w:val="0"/>
          <w:sz w:val="30"/>
          <w:szCs w:val="30"/>
          <w14:ligatures w14:val="none"/>
        </w:rPr>
        <w:t xml:space="preserve"> et al. </w:t>
      </w:r>
      <w:hyperlink r:id="rId55" w:anchor="CR29"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It was found that the tensile strength decreases, but the plastic’s shape remained unchanged. However, the fusion enthalpy, which corresponds to the rearrangement of molecules in plastic, increases. FTIR data revealed the light increment in the hydroxyl group’s peak on the bottle’s outer surface due to the reaction of photo hydrolysis. Along with the chemical structural changes, the pH of liquid also changes from acidic to basic. The reason could be attributed to the pigments present in coloured bottles. The presence of aldehyde was only observed in clear bottle drinking water. It was also seen that the anionic concentrations of fluoride, chloride, nitrate ion and sulphate decreased in the drinking and increased in water stored in the green-coloured bottle during sunlight exposure of time as it accelerates the reactions of fluorination and chlorination. However, the anion concentration of the water stored in the pink-coloured bottle did not change compared to others. It was also revealed that sunlight has critical consequences for relocating acetaldehyde and aldehyde into drinking water. They were not found in the sample of carbonated water, but their turbidity rises. The release of contents from plastic during weathering needs to be explored further to understand their impact on ecosystem.</w:t>
      </w:r>
    </w:p>
    <w:p w14:paraId="0BF0BA65"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The acetaldehyde, formaldehyde, 2,4-di-tert-butyl-phenol (2,4-dtBP) and bis(2-hydroxyethyl) terephthalate migrated into the water stored in the PET bottle. These compounds are released due to carbon dioxide and increased temperature (Bach et al. </w:t>
      </w:r>
      <w:hyperlink r:id="rId56" w:anchor="CR10" w:history="1">
        <w:r w:rsidRPr="00FA11D8">
          <w:rPr>
            <w:rFonts w:ascii="Cambria" w:eastAsia="Times New Roman" w:hAnsi="Cambria" w:cs="Times New Roman"/>
            <w:color w:val="376FAA"/>
            <w:kern w:val="0"/>
            <w:sz w:val="30"/>
            <w:szCs w:val="30"/>
            <w:u w:val="single"/>
            <w14:ligatures w14:val="none"/>
          </w:rPr>
          <w:t>2012</w:t>
        </w:r>
      </w:hyperlink>
      <w:r w:rsidRPr="00FA11D8">
        <w:rPr>
          <w:rFonts w:ascii="Cambria" w:eastAsia="Times New Roman" w:hAnsi="Cambria" w:cs="Times New Roman"/>
          <w:color w:val="212121"/>
          <w:kern w:val="0"/>
          <w:sz w:val="30"/>
          <w:szCs w:val="30"/>
          <w14:ligatures w14:val="none"/>
        </w:rPr>
        <w:t>). The polymer matrix of PET is characterized by a limited variety of additives (</w:t>
      </w:r>
      <w:proofErr w:type="spellStart"/>
      <w:r w:rsidRPr="00FA11D8">
        <w:rPr>
          <w:rFonts w:ascii="Cambria" w:eastAsia="Times New Roman" w:hAnsi="Cambria" w:cs="Times New Roman"/>
          <w:color w:val="212121"/>
          <w:kern w:val="0"/>
          <w:sz w:val="30"/>
          <w:szCs w:val="30"/>
          <w14:ligatures w14:val="none"/>
        </w:rPr>
        <w:t>Anadón</w:t>
      </w:r>
      <w:proofErr w:type="spellEnd"/>
      <w:r w:rsidRPr="00FA11D8">
        <w:rPr>
          <w:rFonts w:ascii="Cambria" w:eastAsia="Times New Roman" w:hAnsi="Cambria" w:cs="Times New Roman"/>
          <w:color w:val="212121"/>
          <w:kern w:val="0"/>
          <w:sz w:val="30"/>
          <w:szCs w:val="30"/>
          <w14:ligatures w14:val="none"/>
        </w:rPr>
        <w:t xml:space="preserve"> et al. </w:t>
      </w:r>
      <w:hyperlink r:id="rId57" w:anchor="CR7" w:history="1">
        <w:r w:rsidRPr="00FA11D8">
          <w:rPr>
            <w:rFonts w:ascii="Cambria" w:eastAsia="Times New Roman" w:hAnsi="Cambria" w:cs="Times New Roman"/>
            <w:color w:val="376FAA"/>
            <w:kern w:val="0"/>
            <w:sz w:val="30"/>
            <w:szCs w:val="30"/>
            <w:u w:val="single"/>
            <w14:ligatures w14:val="none"/>
          </w:rPr>
          <w:t>2011</w:t>
        </w:r>
      </w:hyperlink>
      <w:r w:rsidRPr="00FA11D8">
        <w:rPr>
          <w:rFonts w:ascii="Cambria" w:eastAsia="Times New Roman" w:hAnsi="Cambria" w:cs="Times New Roman"/>
          <w:color w:val="212121"/>
          <w:kern w:val="0"/>
          <w:sz w:val="30"/>
          <w:szCs w:val="30"/>
          <w14:ligatures w14:val="none"/>
        </w:rPr>
        <w:t>). However, non-intentionally added substances (NIAS) of non-polymer origins also exist in PET bottled waters. Therefore, bis(2-hydroxyethyl) terephthalate and 2,4-dtBP were identified as non-intentionally added substances (Bach et al. </w:t>
      </w:r>
      <w:hyperlink r:id="rId58" w:anchor="CR11" w:history="1">
        <w:r w:rsidRPr="00FA11D8">
          <w:rPr>
            <w:rFonts w:ascii="Cambria" w:eastAsia="Times New Roman" w:hAnsi="Cambria" w:cs="Times New Roman"/>
            <w:color w:val="376FAA"/>
            <w:kern w:val="0"/>
            <w:sz w:val="30"/>
            <w:szCs w:val="30"/>
            <w:u w:val="single"/>
            <w14:ligatures w14:val="none"/>
          </w:rPr>
          <w:t>2013</w:t>
        </w:r>
      </w:hyperlink>
      <w:r w:rsidRPr="00FA11D8">
        <w:rPr>
          <w:rFonts w:ascii="Cambria" w:eastAsia="Times New Roman" w:hAnsi="Cambria" w:cs="Times New Roman"/>
          <w:color w:val="212121"/>
          <w:kern w:val="0"/>
          <w:sz w:val="30"/>
          <w:szCs w:val="30"/>
          <w14:ligatures w14:val="none"/>
        </w:rPr>
        <w:t>). Cincotta et al. (</w:t>
      </w:r>
      <w:hyperlink r:id="rId59" w:anchor="CR35"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xml:space="preserve">) identified the aromatic and aliphatic hydrocarbons, unsaturated and saturated </w:t>
      </w:r>
      <w:proofErr w:type="spellStart"/>
      <w:r w:rsidRPr="00FA11D8">
        <w:rPr>
          <w:rFonts w:ascii="Cambria" w:eastAsia="Times New Roman" w:hAnsi="Cambria" w:cs="Times New Roman"/>
          <w:color w:val="212121"/>
          <w:kern w:val="0"/>
          <w:sz w:val="30"/>
          <w:szCs w:val="30"/>
          <w14:ligatures w14:val="none"/>
        </w:rPr>
        <w:t>aliphatics</w:t>
      </w:r>
      <w:proofErr w:type="spellEnd"/>
      <w:r w:rsidRPr="00FA11D8">
        <w:rPr>
          <w:rFonts w:ascii="Cambria" w:eastAsia="Times New Roman" w:hAnsi="Cambria" w:cs="Times New Roman"/>
          <w:color w:val="212121"/>
          <w:kern w:val="0"/>
          <w:sz w:val="30"/>
          <w:szCs w:val="30"/>
          <w14:ligatures w14:val="none"/>
        </w:rPr>
        <w:t xml:space="preserve"> such as phthalates, terpenes, ketones and aldehydes in PET bottled mineral water. The most abundant identified compounds were nonanal and decanal. These compounds were considered non-intentionally added substances, and their level increases statistically during the shelf life.</w:t>
      </w:r>
    </w:p>
    <w:p w14:paraId="2D2B726F"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The phthalates, namely benzyl butyl phthalate, bis(2-ethylhexyl) phthalate (DEHP), dibutyl phthalate and di-isobutyl phthalate, were found in water from recycled containers of PET with 20–30% reused content (Keresztes et al. </w:t>
      </w:r>
      <w:hyperlink r:id="rId60" w:anchor="CR87" w:history="1">
        <w:r w:rsidRPr="00FA11D8">
          <w:rPr>
            <w:rFonts w:ascii="Cambria" w:eastAsia="Times New Roman" w:hAnsi="Cambria" w:cs="Times New Roman"/>
            <w:color w:val="376FAA"/>
            <w:kern w:val="0"/>
            <w:sz w:val="30"/>
            <w:szCs w:val="30"/>
            <w:u w:val="single"/>
            <w14:ligatures w14:val="none"/>
          </w:rPr>
          <w:t>2013</w:t>
        </w:r>
      </w:hyperlink>
      <w:r w:rsidRPr="00FA11D8">
        <w:rPr>
          <w:rFonts w:ascii="Cambria" w:eastAsia="Times New Roman" w:hAnsi="Cambria" w:cs="Times New Roman"/>
          <w:color w:val="212121"/>
          <w:kern w:val="0"/>
          <w:sz w:val="30"/>
          <w:szCs w:val="30"/>
          <w14:ligatures w14:val="none"/>
        </w:rPr>
        <w:t xml:space="preserve">). Whereas benzyl butyl phthalate, dibutyl phthalate and dibutyl </w:t>
      </w:r>
      <w:r w:rsidRPr="00FA11D8">
        <w:rPr>
          <w:rFonts w:ascii="Cambria" w:eastAsia="Times New Roman" w:hAnsi="Cambria" w:cs="Times New Roman"/>
          <w:color w:val="212121"/>
          <w:kern w:val="0"/>
          <w:sz w:val="30"/>
          <w:szCs w:val="30"/>
          <w14:ligatures w14:val="none"/>
        </w:rPr>
        <w:lastRenderedPageBreak/>
        <w:t>phthalate were observed to be missing, the degrees of DEHP were firmly decreased in water tests from bottles made out of virgin PET. Levels of plasticizers released into the environment during weathering need more study to understand their impact on natural diversity and as well to understand the migration of plasticizers by PET.</w:t>
      </w:r>
    </w:p>
    <w:p w14:paraId="76D1D993" w14:textId="77777777" w:rsidR="00FA11D8" w:rsidRPr="00FA11D8" w:rsidRDefault="00FA11D8" w:rsidP="00FA11D8">
      <w:pPr>
        <w:shd w:val="clear" w:color="auto" w:fill="FFFFFF"/>
        <w:spacing w:after="200" w:line="450" w:lineRule="atLeast"/>
        <w:ind w:left="0" w:firstLine="0"/>
        <w:jc w:val="left"/>
        <w:outlineLvl w:val="2"/>
        <w:rPr>
          <w:rFonts w:ascii="Cambria" w:eastAsia="Times New Roman" w:hAnsi="Cambria" w:cs="Times New Roman"/>
          <w:color w:val="734126"/>
          <w:spacing w:val="-2"/>
          <w:kern w:val="0"/>
          <w:sz w:val="32"/>
          <w:szCs w:val="32"/>
          <w14:ligatures w14:val="none"/>
        </w:rPr>
      </w:pPr>
      <w:r w:rsidRPr="00FA11D8">
        <w:rPr>
          <w:rFonts w:ascii="Cambria" w:eastAsia="Times New Roman" w:hAnsi="Cambria" w:cs="Times New Roman"/>
          <w:color w:val="734126"/>
          <w:spacing w:val="-2"/>
          <w:kern w:val="0"/>
          <w:sz w:val="32"/>
          <w:szCs w:val="32"/>
          <w14:ligatures w14:val="none"/>
        </w:rPr>
        <w:t>Marine waters</w:t>
      </w:r>
    </w:p>
    <w:p w14:paraId="6B94C0A7"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All types of plastics eventually end up in the oceans, where they disintegrate into micro- or nano-plastics after some time. The microplastic and one of their plasticizers, di(2-ethylhexyl) phthalate, become easily accessible for ingestion by various life forms. Indeed, microplastics and plasticizers represent a genuine danger to zooplankton and possibly higher trophic levels (Vered et al. </w:t>
      </w:r>
      <w:hyperlink r:id="rId61" w:anchor="CR164"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Exposure to micro-plastic and plasticizers can result in severe long-term along with short-haul effects on </w:t>
      </w:r>
      <w:proofErr w:type="spellStart"/>
      <w:r w:rsidRPr="00FA11D8">
        <w:rPr>
          <w:rFonts w:ascii="Cambria" w:eastAsia="Times New Roman" w:hAnsi="Cambria" w:cs="Times New Roman"/>
          <w:i/>
          <w:iCs/>
          <w:color w:val="212121"/>
          <w:kern w:val="0"/>
          <w:sz w:val="30"/>
          <w:szCs w:val="30"/>
          <w14:ligatures w14:val="none"/>
        </w:rPr>
        <w:t>Parvocalanus</w:t>
      </w:r>
      <w:proofErr w:type="spellEnd"/>
      <w:r w:rsidRPr="00FA11D8">
        <w:rPr>
          <w:rFonts w:ascii="Cambria" w:eastAsia="Times New Roman" w:hAnsi="Cambria" w:cs="Times New Roman"/>
          <w:i/>
          <w:iCs/>
          <w:color w:val="212121"/>
          <w:kern w:val="0"/>
          <w:sz w:val="30"/>
          <w:szCs w:val="30"/>
          <w14:ligatures w14:val="none"/>
        </w:rPr>
        <w:t xml:space="preserve"> </w:t>
      </w:r>
      <w:proofErr w:type="spellStart"/>
      <w:r w:rsidRPr="00FA11D8">
        <w:rPr>
          <w:rFonts w:ascii="Cambria" w:eastAsia="Times New Roman" w:hAnsi="Cambria" w:cs="Times New Roman"/>
          <w:i/>
          <w:iCs/>
          <w:color w:val="212121"/>
          <w:kern w:val="0"/>
          <w:sz w:val="30"/>
          <w:szCs w:val="30"/>
          <w14:ligatures w14:val="none"/>
        </w:rPr>
        <w:t>crassirostris</w:t>
      </w:r>
      <w:proofErr w:type="spellEnd"/>
      <w:r w:rsidRPr="00FA11D8">
        <w:rPr>
          <w:rFonts w:ascii="Cambria" w:eastAsia="Times New Roman" w:hAnsi="Cambria" w:cs="Times New Roman"/>
          <w:color w:val="212121"/>
          <w:kern w:val="0"/>
          <w:sz w:val="30"/>
          <w:szCs w:val="30"/>
          <w14:ligatures w14:val="none"/>
        </w:rPr>
        <w:t> survival, fertility, population and gene expression. The impact of prolonged micro-plastic exposure on population viability has severely deleterious effects (</w:t>
      </w:r>
      <w:proofErr w:type="spellStart"/>
      <w:r w:rsidRPr="00FA11D8">
        <w:rPr>
          <w:rFonts w:ascii="Cambria" w:eastAsia="Times New Roman" w:hAnsi="Cambria" w:cs="Times New Roman"/>
          <w:color w:val="212121"/>
          <w:kern w:val="0"/>
          <w:sz w:val="30"/>
          <w:szCs w:val="30"/>
          <w14:ligatures w14:val="none"/>
        </w:rPr>
        <w:t>Heindler</w:t>
      </w:r>
      <w:proofErr w:type="spellEnd"/>
      <w:r w:rsidRPr="00FA11D8">
        <w:rPr>
          <w:rFonts w:ascii="Cambria" w:eastAsia="Times New Roman" w:hAnsi="Cambria" w:cs="Times New Roman"/>
          <w:color w:val="212121"/>
          <w:kern w:val="0"/>
          <w:sz w:val="30"/>
          <w:szCs w:val="30"/>
          <w14:ligatures w14:val="none"/>
        </w:rPr>
        <w:t xml:space="preserve"> et al. </w:t>
      </w:r>
      <w:hyperlink r:id="rId62" w:anchor="CR74"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Based on in-situ observation, 4.9 × 10</w:t>
      </w:r>
      <w:r w:rsidRPr="00FA11D8">
        <w:rPr>
          <w:rFonts w:ascii="Cambria" w:eastAsia="Times New Roman" w:hAnsi="Cambria" w:cs="Times New Roman"/>
          <w:color w:val="212121"/>
          <w:kern w:val="0"/>
          <w:sz w:val="23"/>
          <w:szCs w:val="23"/>
          <w:vertAlign w:val="superscript"/>
          <w14:ligatures w14:val="none"/>
        </w:rPr>
        <w:t>5</w:t>
      </w:r>
      <w:r w:rsidRPr="00FA11D8">
        <w:rPr>
          <w:rFonts w:ascii="Cambria" w:eastAsia="Times New Roman" w:hAnsi="Cambria" w:cs="Times New Roman"/>
          <w:color w:val="212121"/>
          <w:kern w:val="0"/>
          <w:sz w:val="30"/>
          <w:szCs w:val="30"/>
          <w14:ligatures w14:val="none"/>
        </w:rPr>
        <w:t> tons of floating microplastics was found in 2010 (Eriksen et al. </w:t>
      </w:r>
      <w:hyperlink r:id="rId63" w:anchor="CR50" w:history="1">
        <w:r w:rsidRPr="00FA11D8">
          <w:rPr>
            <w:rFonts w:ascii="Cambria" w:eastAsia="Times New Roman" w:hAnsi="Cambria" w:cs="Times New Roman"/>
            <w:color w:val="376FAA"/>
            <w:kern w:val="0"/>
            <w:sz w:val="30"/>
            <w:szCs w:val="30"/>
            <w:u w:val="single"/>
            <w14:ligatures w14:val="none"/>
          </w:rPr>
          <w:t>2014</w:t>
        </w:r>
      </w:hyperlink>
      <w:r w:rsidRPr="00FA11D8">
        <w:rPr>
          <w:rFonts w:ascii="Cambria" w:eastAsia="Times New Roman" w:hAnsi="Cambria" w:cs="Times New Roman"/>
          <w:color w:val="212121"/>
          <w:kern w:val="0"/>
          <w:sz w:val="30"/>
          <w:szCs w:val="30"/>
          <w14:ligatures w14:val="none"/>
        </w:rPr>
        <w:t>). Everaert et al. (</w:t>
      </w:r>
      <w:hyperlink r:id="rId64" w:anchor="CR52"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predicted that by the year 2100, the microplastic floating mass would go up to 2.5 × 10</w:t>
      </w:r>
      <w:r w:rsidRPr="00FA11D8">
        <w:rPr>
          <w:rFonts w:ascii="Cambria" w:eastAsia="Times New Roman" w:hAnsi="Cambria" w:cs="Times New Roman"/>
          <w:color w:val="212121"/>
          <w:kern w:val="0"/>
          <w:sz w:val="23"/>
          <w:szCs w:val="23"/>
          <w:vertAlign w:val="superscript"/>
          <w14:ligatures w14:val="none"/>
        </w:rPr>
        <w:t>7</w:t>
      </w:r>
      <w:r w:rsidRPr="00FA11D8">
        <w:rPr>
          <w:rFonts w:ascii="Cambria" w:eastAsia="Times New Roman" w:hAnsi="Cambria" w:cs="Times New Roman"/>
          <w:color w:val="212121"/>
          <w:kern w:val="0"/>
          <w:sz w:val="30"/>
          <w:szCs w:val="30"/>
          <w14:ligatures w14:val="none"/>
        </w:rPr>
        <w:t> to 1.3 × 10</w:t>
      </w:r>
      <w:r w:rsidRPr="00FA11D8">
        <w:rPr>
          <w:rFonts w:ascii="Cambria" w:eastAsia="Times New Roman" w:hAnsi="Cambria" w:cs="Times New Roman"/>
          <w:color w:val="212121"/>
          <w:kern w:val="0"/>
          <w:sz w:val="23"/>
          <w:szCs w:val="23"/>
          <w:vertAlign w:val="superscript"/>
          <w14:ligatures w14:val="none"/>
        </w:rPr>
        <w:t>8</w:t>
      </w:r>
      <w:r w:rsidRPr="00FA11D8">
        <w:rPr>
          <w:rFonts w:ascii="Cambria" w:eastAsia="Times New Roman" w:hAnsi="Cambria" w:cs="Times New Roman"/>
          <w:color w:val="212121"/>
          <w:kern w:val="0"/>
          <w:sz w:val="30"/>
          <w:szCs w:val="30"/>
          <w14:ligatures w14:val="none"/>
        </w:rPr>
        <w:t> tons, directly a 50-fold increase in micro-plastic between 2010 and 2100. The idea of degrading plastic was once the most desired output, but now it is something to be avoided as the reduction in their size increases their surface area leading to migration of undesired pollutant adsorbing onto their surface. The increasing floating mass concentration of PET and other plastics are a serious threat as they mask the oxygen interaction surface on the water and may replace the floating biomass which is crucial for biogeochemical cycles. Further detailed research on such will provide a resolution about this.</w:t>
      </w:r>
    </w:p>
    <w:p w14:paraId="44AFC85E" w14:textId="77777777" w:rsidR="00FA11D8" w:rsidRPr="00FA11D8" w:rsidRDefault="00FA11D8" w:rsidP="00FA11D8">
      <w:pPr>
        <w:shd w:val="clear" w:color="auto" w:fill="FFFFFF"/>
        <w:spacing w:after="200" w:line="450" w:lineRule="atLeast"/>
        <w:ind w:left="0" w:firstLine="0"/>
        <w:jc w:val="left"/>
        <w:outlineLvl w:val="2"/>
        <w:rPr>
          <w:rFonts w:ascii="Cambria" w:eastAsia="Times New Roman" w:hAnsi="Cambria" w:cs="Times New Roman"/>
          <w:color w:val="734126"/>
          <w:spacing w:val="-2"/>
          <w:kern w:val="0"/>
          <w:sz w:val="32"/>
          <w:szCs w:val="32"/>
          <w14:ligatures w14:val="none"/>
        </w:rPr>
      </w:pPr>
      <w:r w:rsidRPr="00FA11D8">
        <w:rPr>
          <w:rFonts w:ascii="Cambria" w:eastAsia="Times New Roman" w:hAnsi="Cambria" w:cs="Times New Roman"/>
          <w:color w:val="734126"/>
          <w:spacing w:val="-2"/>
          <w:kern w:val="0"/>
          <w:sz w:val="32"/>
          <w:szCs w:val="32"/>
          <w14:ligatures w14:val="none"/>
        </w:rPr>
        <w:t>Soils</w:t>
      </w:r>
    </w:p>
    <w:p w14:paraId="26A6A82D"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Due to plastic waste's hazard disposal, the land is becoming infertile (CPCB </w:t>
      </w:r>
      <w:hyperlink r:id="rId65" w:anchor="CR30" w:history="1">
        <w:r w:rsidRPr="00FA11D8">
          <w:rPr>
            <w:rFonts w:ascii="Cambria" w:eastAsia="Times New Roman" w:hAnsi="Cambria" w:cs="Times New Roman"/>
            <w:color w:val="376FAA"/>
            <w:kern w:val="0"/>
            <w:sz w:val="30"/>
            <w:szCs w:val="30"/>
            <w:u w:val="single"/>
            <w14:ligatures w14:val="none"/>
          </w:rPr>
          <w:t>2015</w:t>
        </w:r>
      </w:hyperlink>
      <w:r w:rsidRPr="00FA11D8">
        <w:rPr>
          <w:rFonts w:ascii="Cambria" w:eastAsia="Times New Roman" w:hAnsi="Cambria" w:cs="Times New Roman"/>
          <w:color w:val="212121"/>
          <w:kern w:val="0"/>
          <w:sz w:val="30"/>
          <w:szCs w:val="30"/>
          <w14:ligatures w14:val="none"/>
        </w:rPr>
        <w:t xml:space="preserve">). The soil nutrients are getting depleted, due to which plant growth is restricting, and productivity decreases. The primary source of microplastic litter is plastic used for packaging purposes. It accounts for the maximum solid waste in landfills, which may degrade or remain unchanged for several years. Plastic may have negative effects on soil properties, such as decreased soil stability and water retention. It also blocks the porosity of the </w:t>
      </w:r>
      <w:r w:rsidRPr="00FA11D8">
        <w:rPr>
          <w:rFonts w:ascii="Cambria" w:eastAsia="Times New Roman" w:hAnsi="Cambria" w:cs="Times New Roman"/>
          <w:color w:val="212121"/>
          <w:kern w:val="0"/>
          <w:sz w:val="30"/>
          <w:szCs w:val="30"/>
          <w14:ligatures w14:val="none"/>
        </w:rPr>
        <w:lastRenderedPageBreak/>
        <w:t>soil, which affects the evaporation rate (Qi et al. </w:t>
      </w:r>
      <w:hyperlink r:id="rId66" w:anchor="CR128" w:history="1">
        <w:r w:rsidRPr="00FA11D8">
          <w:rPr>
            <w:rFonts w:ascii="Cambria" w:eastAsia="Times New Roman" w:hAnsi="Cambria" w:cs="Times New Roman"/>
            <w:color w:val="376FAA"/>
            <w:kern w:val="0"/>
            <w:sz w:val="30"/>
            <w:szCs w:val="30"/>
            <w:u w:val="single"/>
            <w14:ligatures w14:val="none"/>
          </w:rPr>
          <w:t>2020a</w:t>
        </w:r>
      </w:hyperlink>
      <w:r w:rsidRPr="00FA11D8">
        <w:rPr>
          <w:rFonts w:ascii="Cambria" w:eastAsia="Times New Roman" w:hAnsi="Cambria" w:cs="Times New Roman"/>
          <w:color w:val="212121"/>
          <w:kern w:val="0"/>
          <w:sz w:val="30"/>
          <w:szCs w:val="30"/>
          <w14:ligatures w14:val="none"/>
        </w:rPr>
        <w:t>, </w:t>
      </w:r>
      <w:hyperlink r:id="rId67" w:anchor="CR129" w:history="1">
        <w:r w:rsidRPr="00FA11D8">
          <w:rPr>
            <w:rFonts w:ascii="Cambria" w:eastAsia="Times New Roman" w:hAnsi="Cambria" w:cs="Times New Roman"/>
            <w:color w:val="376FAA"/>
            <w:kern w:val="0"/>
            <w:sz w:val="30"/>
            <w:szCs w:val="30"/>
            <w:u w:val="single"/>
            <w14:ligatures w14:val="none"/>
          </w:rPr>
          <w:t>b</w:t>
        </w:r>
      </w:hyperlink>
      <w:r w:rsidRPr="00FA11D8">
        <w:rPr>
          <w:rFonts w:ascii="Cambria" w:eastAsia="Times New Roman" w:hAnsi="Cambria" w:cs="Times New Roman"/>
          <w:color w:val="212121"/>
          <w:kern w:val="0"/>
          <w:sz w:val="30"/>
          <w:szCs w:val="30"/>
          <w14:ligatures w14:val="none"/>
        </w:rPr>
        <w:t>). Once microplastic mixes with soil matrix, they may alter the soil porosity, thus affecting soil water dynamics and soil aggregation. This may also lead to the change in the biodiversity in soil and the biomass quantity too. More research has to be done to better understand its impact.</w:t>
      </w:r>
    </w:p>
    <w:p w14:paraId="628E7AA5"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Bioplastic such as 2,5-furan dicarboxylic acid (FDCA) can replace terephthalic acid. It does not negatively impact human health and the environment (Chen et al. </w:t>
      </w:r>
      <w:hyperlink r:id="rId68" w:anchor="CR32"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 However, at concentrations higher than the 30 mg/kg soil, terephthalic acid decreases the </w:t>
      </w:r>
      <w:proofErr w:type="spellStart"/>
      <w:r w:rsidRPr="00FA11D8">
        <w:rPr>
          <w:rFonts w:ascii="Cambria" w:eastAsia="Times New Roman" w:hAnsi="Cambria" w:cs="Times New Roman"/>
          <w:i/>
          <w:iCs/>
          <w:color w:val="212121"/>
          <w:kern w:val="0"/>
          <w:sz w:val="30"/>
          <w:szCs w:val="30"/>
          <w14:ligatures w14:val="none"/>
        </w:rPr>
        <w:t>Folsomia</w:t>
      </w:r>
      <w:proofErr w:type="spellEnd"/>
      <w:r w:rsidRPr="00FA11D8">
        <w:rPr>
          <w:rFonts w:ascii="Cambria" w:eastAsia="Times New Roman" w:hAnsi="Cambria" w:cs="Times New Roman"/>
          <w:i/>
          <w:iCs/>
          <w:color w:val="212121"/>
          <w:kern w:val="0"/>
          <w:sz w:val="30"/>
          <w:szCs w:val="30"/>
          <w14:ligatures w14:val="none"/>
        </w:rPr>
        <w:t xml:space="preserve"> candida</w:t>
      </w:r>
      <w:r w:rsidRPr="00FA11D8">
        <w:rPr>
          <w:rFonts w:ascii="Cambria" w:eastAsia="Times New Roman" w:hAnsi="Cambria" w:cs="Times New Roman"/>
          <w:color w:val="212121"/>
          <w:kern w:val="0"/>
          <w:sz w:val="30"/>
          <w:szCs w:val="30"/>
          <w14:ligatures w14:val="none"/>
        </w:rPr>
        <w:t> efficiency for reproduction. Nonetheless, the terephthalic acid compound stays stable in sterile soil as it achieved a higher lethality level. Therefore, it was utilized as the structure hinder for plasticizers during PET production. However, it has been demonstrated to be harmful to the vertebrate's reproduction system (Ball et al. </w:t>
      </w:r>
      <w:hyperlink r:id="rId69" w:anchor="CR13" w:history="1">
        <w:r w:rsidRPr="00FA11D8">
          <w:rPr>
            <w:rFonts w:ascii="Cambria" w:eastAsia="Times New Roman" w:hAnsi="Cambria" w:cs="Times New Roman"/>
            <w:color w:val="376FAA"/>
            <w:kern w:val="0"/>
            <w:sz w:val="30"/>
            <w:szCs w:val="30"/>
            <w:u w:val="single"/>
            <w14:ligatures w14:val="none"/>
          </w:rPr>
          <w:t>2012</w:t>
        </w:r>
      </w:hyperlink>
      <w:r w:rsidRPr="00FA11D8">
        <w:rPr>
          <w:rFonts w:ascii="Cambria" w:eastAsia="Times New Roman" w:hAnsi="Cambria" w:cs="Times New Roman"/>
          <w:color w:val="212121"/>
          <w:kern w:val="0"/>
          <w:sz w:val="30"/>
          <w:szCs w:val="30"/>
          <w14:ligatures w14:val="none"/>
        </w:rPr>
        <w:t>). The impacts of plasticizers are still not studied much in the environmental matrix. Alternative bio-</w:t>
      </w:r>
      <w:proofErr w:type="spellStart"/>
      <w:r w:rsidRPr="00FA11D8">
        <w:rPr>
          <w:rFonts w:ascii="Cambria" w:eastAsia="Times New Roman" w:hAnsi="Cambria" w:cs="Times New Roman"/>
          <w:color w:val="212121"/>
          <w:kern w:val="0"/>
          <w:sz w:val="30"/>
          <w:szCs w:val="30"/>
          <w14:ligatures w14:val="none"/>
        </w:rPr>
        <w:t>plastisizers</w:t>
      </w:r>
      <w:proofErr w:type="spellEnd"/>
      <w:r w:rsidRPr="00FA11D8">
        <w:rPr>
          <w:rFonts w:ascii="Cambria" w:eastAsia="Times New Roman" w:hAnsi="Cambria" w:cs="Times New Roman"/>
          <w:color w:val="212121"/>
          <w:kern w:val="0"/>
          <w:sz w:val="30"/>
          <w:szCs w:val="30"/>
          <w14:ligatures w14:val="none"/>
        </w:rPr>
        <w:t xml:space="preserve"> should be explored which may prove to be better solution.</w:t>
      </w:r>
    </w:p>
    <w:p w14:paraId="0F0403E8" w14:textId="77777777" w:rsidR="00FA11D8" w:rsidRPr="00FA11D8" w:rsidRDefault="00FA11D8" w:rsidP="00FA11D8">
      <w:pPr>
        <w:shd w:val="clear" w:color="auto" w:fill="FFFFFF"/>
        <w:spacing w:after="200" w:line="450" w:lineRule="atLeast"/>
        <w:ind w:left="0" w:firstLine="0"/>
        <w:jc w:val="left"/>
        <w:outlineLvl w:val="2"/>
        <w:rPr>
          <w:rFonts w:ascii="Cambria" w:eastAsia="Times New Roman" w:hAnsi="Cambria" w:cs="Times New Roman"/>
          <w:color w:val="734126"/>
          <w:spacing w:val="-2"/>
          <w:kern w:val="0"/>
          <w:sz w:val="32"/>
          <w:szCs w:val="32"/>
          <w14:ligatures w14:val="none"/>
        </w:rPr>
      </w:pPr>
      <w:r w:rsidRPr="00FA11D8">
        <w:rPr>
          <w:rFonts w:ascii="Cambria" w:eastAsia="Times New Roman" w:hAnsi="Cambria" w:cs="Times New Roman"/>
          <w:color w:val="734126"/>
          <w:spacing w:val="-2"/>
          <w:kern w:val="0"/>
          <w:sz w:val="32"/>
          <w:szCs w:val="32"/>
          <w14:ligatures w14:val="none"/>
        </w:rPr>
        <w:t>Sediments</w:t>
      </w:r>
    </w:p>
    <w:p w14:paraId="28168757"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Various factors are involved in distributing plastic in the bottom of the ocean, including recreational, shipping, fisheries and aquaculture activities. The coastal area of tourism, industrially polluted river outlets are the major factors to cause pollution in the sediments (</w:t>
      </w:r>
      <w:proofErr w:type="spellStart"/>
      <w:r w:rsidRPr="00FA11D8">
        <w:rPr>
          <w:rFonts w:ascii="Cambria" w:eastAsia="Times New Roman" w:hAnsi="Cambria" w:cs="Times New Roman"/>
          <w:color w:val="212121"/>
          <w:kern w:val="0"/>
          <w:sz w:val="30"/>
          <w:szCs w:val="30"/>
          <w14:ligatures w14:val="none"/>
        </w:rPr>
        <w:t>Loulad</w:t>
      </w:r>
      <w:proofErr w:type="spellEnd"/>
      <w:r w:rsidRPr="00FA11D8">
        <w:rPr>
          <w:rFonts w:ascii="Cambria" w:eastAsia="Times New Roman" w:hAnsi="Cambria" w:cs="Times New Roman"/>
          <w:color w:val="212121"/>
          <w:kern w:val="0"/>
          <w:sz w:val="30"/>
          <w:szCs w:val="30"/>
          <w14:ligatures w14:val="none"/>
        </w:rPr>
        <w:t xml:space="preserve"> et al. </w:t>
      </w:r>
      <w:hyperlink r:id="rId70" w:anchor="CR105"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The areas with lower water circulation, such as channels and rifts, cause plastic litter in the sediment part. Macro-, micro- and meso-plastics were found in the sediments.</w:t>
      </w:r>
    </w:p>
    <w:p w14:paraId="0352E6F5" w14:textId="77777777" w:rsidR="00FA11D8" w:rsidRPr="00FA11D8" w:rsidRDefault="00FA11D8" w:rsidP="00FA11D8">
      <w:pPr>
        <w:shd w:val="clear" w:color="auto" w:fill="FFFFFF"/>
        <w:spacing w:after="0" w:line="240" w:lineRule="auto"/>
        <w:ind w:left="0" w:firstLine="0"/>
        <w:jc w:val="left"/>
        <w:outlineLvl w:val="3"/>
        <w:rPr>
          <w:rFonts w:ascii="Cambria" w:eastAsia="Times New Roman" w:hAnsi="Cambria" w:cs="Times New Roman"/>
          <w:color w:val="603620"/>
          <w:spacing w:val="-2"/>
          <w:kern w:val="0"/>
          <w:sz w:val="24"/>
          <w:szCs w:val="24"/>
          <w14:ligatures w14:val="none"/>
        </w:rPr>
      </w:pPr>
      <w:proofErr w:type="spellStart"/>
      <w:r w:rsidRPr="00FA11D8">
        <w:rPr>
          <w:rFonts w:ascii="Cambria" w:eastAsia="Times New Roman" w:hAnsi="Cambria" w:cs="Times New Roman"/>
          <w:color w:val="603620"/>
          <w:spacing w:val="-2"/>
          <w:kern w:val="0"/>
          <w:sz w:val="24"/>
          <w:szCs w:val="24"/>
          <w14:ligatures w14:val="none"/>
        </w:rPr>
        <w:t>Macroplastic</w:t>
      </w:r>
      <w:proofErr w:type="spellEnd"/>
      <w:r w:rsidRPr="00FA11D8">
        <w:rPr>
          <w:rFonts w:ascii="Cambria" w:eastAsia="Times New Roman" w:hAnsi="Cambria" w:cs="Times New Roman"/>
          <w:color w:val="603620"/>
          <w:spacing w:val="-2"/>
          <w:kern w:val="0"/>
          <w:sz w:val="24"/>
          <w:szCs w:val="24"/>
          <w14:ligatures w14:val="none"/>
        </w:rPr>
        <w:t> </w:t>
      </w:r>
    </w:p>
    <w:p w14:paraId="1E72EA05"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 xml:space="preserve">The monitoring of the abundance of </w:t>
      </w:r>
      <w:proofErr w:type="spellStart"/>
      <w:r w:rsidRPr="00FA11D8">
        <w:rPr>
          <w:rFonts w:ascii="Cambria" w:eastAsia="Times New Roman" w:hAnsi="Cambria" w:cs="Times New Roman"/>
          <w:color w:val="212121"/>
          <w:kern w:val="0"/>
          <w:sz w:val="30"/>
          <w:szCs w:val="30"/>
          <w14:ligatures w14:val="none"/>
        </w:rPr>
        <w:t>macroplastic</w:t>
      </w:r>
      <w:proofErr w:type="spellEnd"/>
      <w:r w:rsidRPr="00FA11D8">
        <w:rPr>
          <w:rFonts w:ascii="Cambria" w:eastAsia="Times New Roman" w:hAnsi="Cambria" w:cs="Times New Roman"/>
          <w:color w:val="212121"/>
          <w:kern w:val="0"/>
          <w:sz w:val="30"/>
          <w:szCs w:val="30"/>
          <w14:ligatures w14:val="none"/>
        </w:rPr>
        <w:t xml:space="preserve"> litter has been done regularly in some countries. Although the abundance of litter remained constant from 1994 to 2014, minor litter quantity increased statistically in the Gulf of Lion, France (</w:t>
      </w:r>
      <w:proofErr w:type="spellStart"/>
      <w:r w:rsidRPr="00FA11D8">
        <w:rPr>
          <w:rFonts w:ascii="Cambria" w:eastAsia="Times New Roman" w:hAnsi="Cambria" w:cs="Times New Roman"/>
          <w:color w:val="212121"/>
          <w:kern w:val="0"/>
          <w:sz w:val="30"/>
          <w:szCs w:val="30"/>
          <w14:ligatures w14:val="none"/>
        </w:rPr>
        <w:t>Galgani</w:t>
      </w:r>
      <w:proofErr w:type="spellEnd"/>
      <w:r w:rsidRPr="00FA11D8">
        <w:rPr>
          <w:rFonts w:ascii="Cambria" w:eastAsia="Times New Roman" w:hAnsi="Cambria" w:cs="Times New Roman"/>
          <w:color w:val="212121"/>
          <w:kern w:val="0"/>
          <w:sz w:val="30"/>
          <w:szCs w:val="30"/>
          <w14:ligatures w14:val="none"/>
        </w:rPr>
        <w:t>, </w:t>
      </w:r>
      <w:hyperlink r:id="rId71" w:anchor="CR60"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During the international bottom trawl survey, no variation was found over 25 years in the form of percentage and plastic debris weight (Maes et al. </w:t>
      </w:r>
      <w:hyperlink r:id="rId72" w:anchor="CR108"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xml:space="preserve">). From 2007 to 2016, no data were found on the abundance of </w:t>
      </w:r>
      <w:proofErr w:type="spellStart"/>
      <w:r w:rsidRPr="00FA11D8">
        <w:rPr>
          <w:rFonts w:ascii="Cambria" w:eastAsia="Times New Roman" w:hAnsi="Cambria" w:cs="Times New Roman"/>
          <w:color w:val="212121"/>
          <w:kern w:val="0"/>
          <w:sz w:val="30"/>
          <w:szCs w:val="30"/>
          <w14:ligatures w14:val="none"/>
        </w:rPr>
        <w:t>macroplastic</w:t>
      </w:r>
      <w:proofErr w:type="spellEnd"/>
      <w:r w:rsidRPr="00FA11D8">
        <w:rPr>
          <w:rFonts w:ascii="Cambria" w:eastAsia="Times New Roman" w:hAnsi="Cambria" w:cs="Times New Roman"/>
          <w:color w:val="212121"/>
          <w:kern w:val="0"/>
          <w:sz w:val="30"/>
          <w:szCs w:val="30"/>
          <w14:ligatures w14:val="none"/>
        </w:rPr>
        <w:t xml:space="preserve"> litter in China (GESAMP </w:t>
      </w:r>
      <w:hyperlink r:id="rId73" w:anchor="CR62"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w:t>
      </w:r>
    </w:p>
    <w:p w14:paraId="39889152"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lastRenderedPageBreak/>
        <w:t xml:space="preserve">In 8 years, the profusion of </w:t>
      </w:r>
      <w:proofErr w:type="spellStart"/>
      <w:r w:rsidRPr="00FA11D8">
        <w:rPr>
          <w:rFonts w:ascii="Cambria" w:eastAsia="Times New Roman" w:hAnsi="Cambria" w:cs="Times New Roman"/>
          <w:color w:val="212121"/>
          <w:kern w:val="0"/>
          <w:sz w:val="30"/>
          <w:szCs w:val="30"/>
          <w14:ligatures w14:val="none"/>
        </w:rPr>
        <w:t>macroplastic</w:t>
      </w:r>
      <w:proofErr w:type="spellEnd"/>
      <w:r w:rsidRPr="00FA11D8">
        <w:rPr>
          <w:rFonts w:ascii="Cambria" w:eastAsia="Times New Roman" w:hAnsi="Cambria" w:cs="Times New Roman"/>
          <w:color w:val="212121"/>
          <w:kern w:val="0"/>
          <w:sz w:val="30"/>
          <w:szCs w:val="30"/>
          <w14:ligatures w14:val="none"/>
        </w:rPr>
        <w:t xml:space="preserve"> litter increased near Greece's areas (</w:t>
      </w:r>
      <w:proofErr w:type="spellStart"/>
      <w:r w:rsidRPr="00FA11D8">
        <w:rPr>
          <w:rFonts w:ascii="Cambria" w:eastAsia="Times New Roman" w:hAnsi="Cambria" w:cs="Times New Roman"/>
          <w:color w:val="212121"/>
          <w:kern w:val="0"/>
          <w:sz w:val="30"/>
          <w:szCs w:val="30"/>
          <w14:ligatures w14:val="none"/>
        </w:rPr>
        <w:t>Koutsodendris</w:t>
      </w:r>
      <w:proofErr w:type="spellEnd"/>
      <w:r w:rsidRPr="00FA11D8">
        <w:rPr>
          <w:rFonts w:ascii="Cambria" w:eastAsia="Times New Roman" w:hAnsi="Cambria" w:cs="Times New Roman"/>
          <w:color w:val="212121"/>
          <w:kern w:val="0"/>
          <w:sz w:val="30"/>
          <w:szCs w:val="30"/>
          <w14:ligatures w14:val="none"/>
        </w:rPr>
        <w:t xml:space="preserve"> et al. </w:t>
      </w:r>
      <w:hyperlink r:id="rId74" w:anchor="CR92" w:history="1">
        <w:r w:rsidRPr="00FA11D8">
          <w:rPr>
            <w:rFonts w:ascii="Cambria" w:eastAsia="Times New Roman" w:hAnsi="Cambria" w:cs="Times New Roman"/>
            <w:color w:val="376FAA"/>
            <w:kern w:val="0"/>
            <w:sz w:val="30"/>
            <w:szCs w:val="30"/>
            <w:u w:val="single"/>
            <w14:ligatures w14:val="none"/>
          </w:rPr>
          <w:t>2008</w:t>
        </w:r>
      </w:hyperlink>
      <w:r w:rsidRPr="00FA11D8">
        <w:rPr>
          <w:rFonts w:ascii="Cambria" w:eastAsia="Times New Roman" w:hAnsi="Cambria" w:cs="Times New Roman"/>
          <w:color w:val="212121"/>
          <w:kern w:val="0"/>
          <w:sz w:val="30"/>
          <w:szCs w:val="30"/>
          <w14:ligatures w14:val="none"/>
        </w:rPr>
        <w:t xml:space="preserve">). For example, at the Observatory of </w:t>
      </w:r>
      <w:proofErr w:type="spellStart"/>
      <w:r w:rsidRPr="00FA11D8">
        <w:rPr>
          <w:rFonts w:ascii="Cambria" w:eastAsia="Times New Roman" w:hAnsi="Cambria" w:cs="Times New Roman"/>
          <w:color w:val="212121"/>
          <w:kern w:val="0"/>
          <w:sz w:val="30"/>
          <w:szCs w:val="30"/>
          <w14:ligatures w14:val="none"/>
        </w:rPr>
        <w:t>Hausgarten</w:t>
      </w:r>
      <w:proofErr w:type="spellEnd"/>
      <w:r w:rsidRPr="00FA11D8">
        <w:rPr>
          <w:rFonts w:ascii="Cambria" w:eastAsia="Times New Roman" w:hAnsi="Cambria" w:cs="Times New Roman"/>
          <w:color w:val="212121"/>
          <w:kern w:val="0"/>
          <w:sz w:val="30"/>
          <w:szCs w:val="30"/>
          <w14:ligatures w14:val="none"/>
        </w:rPr>
        <w:t xml:space="preserve"> (</w:t>
      </w:r>
      <w:proofErr w:type="spellStart"/>
      <w:r w:rsidRPr="00FA11D8">
        <w:rPr>
          <w:rFonts w:ascii="Cambria" w:eastAsia="Times New Roman" w:hAnsi="Cambria" w:cs="Times New Roman"/>
          <w:color w:val="212121"/>
          <w:kern w:val="0"/>
          <w:sz w:val="30"/>
          <w:szCs w:val="30"/>
          <w14:ligatures w14:val="none"/>
        </w:rPr>
        <w:t>Fram</w:t>
      </w:r>
      <w:proofErr w:type="spellEnd"/>
      <w:r w:rsidRPr="00FA11D8">
        <w:rPr>
          <w:rFonts w:ascii="Cambria" w:eastAsia="Times New Roman" w:hAnsi="Cambria" w:cs="Times New Roman"/>
          <w:color w:val="212121"/>
          <w:kern w:val="0"/>
          <w:sz w:val="30"/>
          <w:szCs w:val="30"/>
          <w14:ligatures w14:val="none"/>
        </w:rPr>
        <w:t xml:space="preserve"> Strait), the plastic waste increased at a depth of 2,500 m in the deep sea between 2003 and 2016 (</w:t>
      </w:r>
      <w:proofErr w:type="spellStart"/>
      <w:r w:rsidRPr="00FA11D8">
        <w:rPr>
          <w:rFonts w:ascii="Cambria" w:eastAsia="Times New Roman" w:hAnsi="Cambria" w:cs="Times New Roman"/>
          <w:color w:val="212121"/>
          <w:kern w:val="0"/>
          <w:sz w:val="30"/>
          <w:szCs w:val="30"/>
          <w14:ligatures w14:val="none"/>
        </w:rPr>
        <w:t>Tekman</w:t>
      </w:r>
      <w:proofErr w:type="spellEnd"/>
      <w:r w:rsidRPr="00FA11D8">
        <w:rPr>
          <w:rFonts w:ascii="Cambria" w:eastAsia="Times New Roman" w:hAnsi="Cambria" w:cs="Times New Roman"/>
          <w:color w:val="212121"/>
          <w:kern w:val="0"/>
          <w:sz w:val="30"/>
          <w:szCs w:val="30"/>
          <w14:ligatures w14:val="none"/>
        </w:rPr>
        <w:t xml:space="preserve"> et al. </w:t>
      </w:r>
      <w:hyperlink r:id="rId75" w:anchor="CR155"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With increasing demand for plastics during COVID-19, for packed foods, hospital kits and masks, the increase in disposing microplastic has inevitably increased in land and water. Proper plastic management strategies are required to reduce the litter.</w:t>
      </w:r>
    </w:p>
    <w:p w14:paraId="473BB68E" w14:textId="77777777" w:rsidR="00FA11D8" w:rsidRPr="00FA11D8" w:rsidRDefault="00FA11D8" w:rsidP="00FA11D8">
      <w:pPr>
        <w:shd w:val="clear" w:color="auto" w:fill="FFFFFF"/>
        <w:spacing w:after="0" w:line="240" w:lineRule="auto"/>
        <w:ind w:left="0" w:firstLine="0"/>
        <w:jc w:val="left"/>
        <w:outlineLvl w:val="3"/>
        <w:rPr>
          <w:rFonts w:ascii="Cambria" w:eastAsia="Times New Roman" w:hAnsi="Cambria" w:cs="Times New Roman"/>
          <w:color w:val="603620"/>
          <w:spacing w:val="-2"/>
          <w:kern w:val="0"/>
          <w:sz w:val="24"/>
          <w:szCs w:val="24"/>
          <w14:ligatures w14:val="none"/>
        </w:rPr>
      </w:pPr>
      <w:proofErr w:type="spellStart"/>
      <w:r w:rsidRPr="00FA11D8">
        <w:rPr>
          <w:rFonts w:ascii="Cambria" w:eastAsia="Times New Roman" w:hAnsi="Cambria" w:cs="Times New Roman"/>
          <w:color w:val="603620"/>
          <w:spacing w:val="-2"/>
          <w:kern w:val="0"/>
          <w:sz w:val="24"/>
          <w:szCs w:val="24"/>
          <w14:ligatures w14:val="none"/>
        </w:rPr>
        <w:t>Mesoplastic</w:t>
      </w:r>
      <w:proofErr w:type="spellEnd"/>
      <w:r w:rsidRPr="00FA11D8">
        <w:rPr>
          <w:rFonts w:ascii="Cambria" w:eastAsia="Times New Roman" w:hAnsi="Cambria" w:cs="Times New Roman"/>
          <w:color w:val="603620"/>
          <w:spacing w:val="-2"/>
          <w:kern w:val="0"/>
          <w:sz w:val="24"/>
          <w:szCs w:val="24"/>
          <w14:ligatures w14:val="none"/>
        </w:rPr>
        <w:t> </w:t>
      </w:r>
    </w:p>
    <w:p w14:paraId="58D72F2A"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 xml:space="preserve">The small particles of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of size 0.5–8 mm were found in the sediment area of two beaches, namely Kahuku and Kamilo beach, located on the Hawaii Island (Young and Elliott, </w:t>
      </w:r>
      <w:hyperlink r:id="rId76" w:anchor="CR183"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 xml:space="preserve">). In India, different sediment samples of the river Ganga from different locations such as </w:t>
      </w:r>
      <w:proofErr w:type="spellStart"/>
      <w:r w:rsidRPr="00FA11D8">
        <w:rPr>
          <w:rFonts w:ascii="Cambria" w:eastAsia="Times New Roman" w:hAnsi="Cambria" w:cs="Times New Roman"/>
          <w:color w:val="212121"/>
          <w:kern w:val="0"/>
          <w:sz w:val="30"/>
          <w:szCs w:val="30"/>
          <w14:ligatures w14:val="none"/>
        </w:rPr>
        <w:t>Fraserganj</w:t>
      </w:r>
      <w:proofErr w:type="spellEnd"/>
      <w:r w:rsidRPr="00FA11D8">
        <w:rPr>
          <w:rFonts w:ascii="Cambria" w:eastAsia="Times New Roman" w:hAnsi="Cambria" w:cs="Times New Roman"/>
          <w:color w:val="212121"/>
          <w:kern w:val="0"/>
          <w:sz w:val="30"/>
          <w:szCs w:val="30"/>
          <w14:ligatures w14:val="none"/>
        </w:rPr>
        <w:t xml:space="preserve">, Bhagalpur, </w:t>
      </w:r>
      <w:proofErr w:type="spellStart"/>
      <w:r w:rsidRPr="00FA11D8">
        <w:rPr>
          <w:rFonts w:ascii="Cambria" w:eastAsia="Times New Roman" w:hAnsi="Cambria" w:cs="Times New Roman"/>
          <w:color w:val="212121"/>
          <w:kern w:val="0"/>
          <w:sz w:val="30"/>
          <w:szCs w:val="30"/>
          <w14:ligatures w14:val="none"/>
        </w:rPr>
        <w:t>Godakhali</w:t>
      </w:r>
      <w:proofErr w:type="spellEnd"/>
      <w:r w:rsidRPr="00FA11D8">
        <w:rPr>
          <w:rFonts w:ascii="Cambria" w:eastAsia="Times New Roman" w:hAnsi="Cambria" w:cs="Times New Roman"/>
          <w:color w:val="212121"/>
          <w:kern w:val="0"/>
          <w:sz w:val="30"/>
          <w:szCs w:val="30"/>
          <w14:ligatures w14:val="none"/>
        </w:rPr>
        <w:t xml:space="preserve">, Buxar, </w:t>
      </w:r>
      <w:proofErr w:type="spellStart"/>
      <w:r w:rsidRPr="00FA11D8">
        <w:rPr>
          <w:rFonts w:ascii="Cambria" w:eastAsia="Times New Roman" w:hAnsi="Cambria" w:cs="Times New Roman"/>
          <w:color w:val="212121"/>
          <w:kern w:val="0"/>
          <w:sz w:val="30"/>
          <w:szCs w:val="30"/>
          <w14:ligatures w14:val="none"/>
        </w:rPr>
        <w:t>Nabadwip</w:t>
      </w:r>
      <w:proofErr w:type="spellEnd"/>
      <w:r w:rsidRPr="00FA11D8">
        <w:rPr>
          <w:rFonts w:ascii="Cambria" w:eastAsia="Times New Roman" w:hAnsi="Cambria" w:cs="Times New Roman"/>
          <w:color w:val="212121"/>
          <w:kern w:val="0"/>
          <w:sz w:val="30"/>
          <w:szCs w:val="30"/>
          <w14:ligatures w14:val="none"/>
        </w:rPr>
        <w:t xml:space="preserve">, Patna and Barrackpore were collected to observe the abundance of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All the sediments were polluted with a greater than 5 mm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size, and majorly PET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was found in the Ganga River (Sarkar et al. </w:t>
      </w:r>
      <w:hyperlink r:id="rId77" w:anchor="CR142"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xml:space="preserve">). The samples were collected from the Adriatic Sea (Croatian marine) sediments to analyse the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litter distribution. A total of 11.29%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was found in the sediment sample (Blašković et al. </w:t>
      </w:r>
      <w:hyperlink r:id="rId78" w:anchor="CR21"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xml:space="preserve">). The presence of </w:t>
      </w:r>
      <w:proofErr w:type="spellStart"/>
      <w:r w:rsidRPr="00FA11D8">
        <w:rPr>
          <w:rFonts w:ascii="Cambria" w:eastAsia="Times New Roman" w:hAnsi="Cambria" w:cs="Times New Roman"/>
          <w:color w:val="212121"/>
          <w:kern w:val="0"/>
          <w:sz w:val="30"/>
          <w:szCs w:val="30"/>
          <w14:ligatures w14:val="none"/>
        </w:rPr>
        <w:t>mesoplastic</w:t>
      </w:r>
      <w:proofErr w:type="spellEnd"/>
      <w:r w:rsidRPr="00FA11D8">
        <w:rPr>
          <w:rFonts w:ascii="Cambria" w:eastAsia="Times New Roman" w:hAnsi="Cambria" w:cs="Times New Roman"/>
          <w:color w:val="212121"/>
          <w:kern w:val="0"/>
          <w:sz w:val="30"/>
          <w:szCs w:val="30"/>
          <w14:ligatures w14:val="none"/>
        </w:rPr>
        <w:t xml:space="preserve"> is an indicator for further degradation of plastic into micro- and </w:t>
      </w:r>
      <w:proofErr w:type="spellStart"/>
      <w:r w:rsidRPr="00FA11D8">
        <w:rPr>
          <w:rFonts w:ascii="Cambria" w:eastAsia="Times New Roman" w:hAnsi="Cambria" w:cs="Times New Roman"/>
          <w:color w:val="212121"/>
          <w:kern w:val="0"/>
          <w:sz w:val="30"/>
          <w:szCs w:val="30"/>
          <w14:ligatures w14:val="none"/>
        </w:rPr>
        <w:t>nanoplastic</w:t>
      </w:r>
      <w:proofErr w:type="spellEnd"/>
      <w:r w:rsidRPr="00FA11D8">
        <w:rPr>
          <w:rFonts w:ascii="Cambria" w:eastAsia="Times New Roman" w:hAnsi="Cambria" w:cs="Times New Roman"/>
          <w:color w:val="212121"/>
          <w:kern w:val="0"/>
          <w:sz w:val="30"/>
          <w:szCs w:val="30"/>
          <w14:ligatures w14:val="none"/>
        </w:rPr>
        <w:t xml:space="preserve"> particles.</w:t>
      </w:r>
    </w:p>
    <w:p w14:paraId="52394655" w14:textId="77777777" w:rsidR="00FA11D8" w:rsidRPr="00FA11D8" w:rsidRDefault="00FA11D8" w:rsidP="00FA11D8">
      <w:pPr>
        <w:shd w:val="clear" w:color="auto" w:fill="FFFFFF"/>
        <w:spacing w:after="0" w:line="240" w:lineRule="auto"/>
        <w:ind w:left="0" w:firstLine="0"/>
        <w:jc w:val="left"/>
        <w:outlineLvl w:val="3"/>
        <w:rPr>
          <w:rFonts w:ascii="Cambria" w:eastAsia="Times New Roman" w:hAnsi="Cambria" w:cs="Times New Roman"/>
          <w:color w:val="603620"/>
          <w:spacing w:val="-2"/>
          <w:kern w:val="0"/>
          <w:sz w:val="24"/>
          <w:szCs w:val="24"/>
          <w14:ligatures w14:val="none"/>
        </w:rPr>
      </w:pPr>
      <w:r w:rsidRPr="00FA11D8">
        <w:rPr>
          <w:rFonts w:ascii="Cambria" w:eastAsia="Times New Roman" w:hAnsi="Cambria" w:cs="Times New Roman"/>
          <w:color w:val="603620"/>
          <w:spacing w:val="-2"/>
          <w:kern w:val="0"/>
          <w:sz w:val="24"/>
          <w:szCs w:val="24"/>
          <w14:ligatures w14:val="none"/>
        </w:rPr>
        <w:t>Microplastic </w:t>
      </w:r>
    </w:p>
    <w:p w14:paraId="7A4C102E"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The particles of polycyclic aromatic hydrocarbons microplastic (&lt; 5 mm) are deposited in the deep oceans. They are so ubiquitous that their presence is found in all marine environments (Yu et al. </w:t>
      </w:r>
      <w:hyperlink r:id="rId79" w:anchor="CR184"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Besley et al. </w:t>
      </w:r>
      <w:hyperlink r:id="rId80" w:anchor="CR20"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xml:space="preserve">). The size equal to or less than 100 nm of microplastic subfraction in at least one dimension is known as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(Ekvall et al. </w:t>
      </w:r>
      <w:hyperlink r:id="rId81" w:anchor="CR48"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Around 4300 microplastics per kg (dry sediment) was recorded as the peak concentration of microplastic litter in Tasmania (Willis et al. </w:t>
      </w:r>
      <w:hyperlink r:id="rId82" w:anchor="CR179"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Dodson et al. (</w:t>
      </w:r>
      <w:hyperlink r:id="rId83" w:anchor="CR43" w:history="1">
        <w:r w:rsidRPr="00FA11D8">
          <w:rPr>
            <w:rFonts w:ascii="Cambria" w:eastAsia="Times New Roman" w:hAnsi="Cambria" w:cs="Times New Roman"/>
            <w:color w:val="376FAA"/>
            <w:kern w:val="0"/>
            <w:sz w:val="30"/>
            <w:szCs w:val="30"/>
            <w:u w:val="single"/>
            <w14:ligatures w14:val="none"/>
          </w:rPr>
          <w:t>2020</w:t>
        </w:r>
      </w:hyperlink>
      <w:r w:rsidRPr="00FA11D8">
        <w:rPr>
          <w:rFonts w:ascii="Cambria" w:eastAsia="Times New Roman" w:hAnsi="Cambria" w:cs="Times New Roman"/>
          <w:color w:val="212121"/>
          <w:kern w:val="0"/>
          <w:sz w:val="30"/>
          <w:szCs w:val="30"/>
          <w14:ligatures w14:val="none"/>
        </w:rPr>
        <w:t>) found nylon, polypropylene, polyethylene, PET and polystyrene microplastics in the beach sediments from the states of USA, namely North Carolina and Virginia. Pyrolysis–gas chromatography–mass spectroscopy techniques were used to detect the presence of these microplastics. Microplastics' presence was also detected in the sediments of Suva's urban coastal environment, the capital of Fiji. It was found that the sewage treatment plant was the main contributor to the increased microplastic levels in sediments (Ferreira et al. </w:t>
      </w:r>
      <w:hyperlink r:id="rId84" w:anchor="CR54" w:history="1">
        <w:r w:rsidRPr="00FA11D8">
          <w:rPr>
            <w:rFonts w:ascii="Cambria" w:eastAsia="Times New Roman" w:hAnsi="Cambria" w:cs="Times New Roman"/>
            <w:color w:val="376FAA"/>
            <w:kern w:val="0"/>
            <w:sz w:val="30"/>
            <w:szCs w:val="30"/>
            <w:u w:val="single"/>
            <w14:ligatures w14:val="none"/>
          </w:rPr>
          <w:t>2020</w:t>
        </w:r>
      </w:hyperlink>
      <w:r w:rsidRPr="00FA11D8">
        <w:rPr>
          <w:rFonts w:ascii="Cambria" w:eastAsia="Times New Roman" w:hAnsi="Cambria" w:cs="Times New Roman"/>
          <w:color w:val="212121"/>
          <w:kern w:val="0"/>
          <w:sz w:val="30"/>
          <w:szCs w:val="30"/>
          <w14:ligatures w14:val="none"/>
        </w:rPr>
        <w:t xml:space="preserve">). Zhang et </w:t>
      </w:r>
      <w:r w:rsidRPr="00FA11D8">
        <w:rPr>
          <w:rFonts w:ascii="Cambria" w:eastAsia="Times New Roman" w:hAnsi="Cambria" w:cs="Times New Roman"/>
          <w:color w:val="212121"/>
          <w:kern w:val="0"/>
          <w:sz w:val="30"/>
          <w:szCs w:val="30"/>
          <w14:ligatures w14:val="none"/>
        </w:rPr>
        <w:lastRenderedPageBreak/>
        <w:t>al. (</w:t>
      </w:r>
      <w:hyperlink r:id="rId85" w:anchor="CR187"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observed the microplastics particles in the offshore sediments in the Sea of East China and the Yellow Sea, China. They found that 89% of microplastics was lesser than 1000 µm in size. The microplastics identified in the offshore sediment area were PET, polyester, cellophane, polyethylene, and cellulose. The pieces of PET microplastics were also found in the sediment region of Lake Huron of Canada, along with polyethylene and polypropylene plastic (</w:t>
      </w:r>
      <w:proofErr w:type="spellStart"/>
      <w:r w:rsidRPr="00FA11D8">
        <w:rPr>
          <w:rFonts w:ascii="Cambria" w:eastAsia="Times New Roman" w:hAnsi="Cambria" w:cs="Times New Roman"/>
          <w:color w:val="212121"/>
          <w:kern w:val="0"/>
          <w:sz w:val="30"/>
          <w:szCs w:val="30"/>
          <w14:ligatures w14:val="none"/>
        </w:rPr>
        <w:t>Zbyszewski</w:t>
      </w:r>
      <w:proofErr w:type="spellEnd"/>
      <w:r w:rsidRPr="00FA11D8">
        <w:rPr>
          <w:rFonts w:ascii="Cambria" w:eastAsia="Times New Roman" w:hAnsi="Cambria" w:cs="Times New Roman"/>
          <w:color w:val="212121"/>
          <w:kern w:val="0"/>
          <w:sz w:val="30"/>
          <w:szCs w:val="30"/>
          <w14:ligatures w14:val="none"/>
        </w:rPr>
        <w:t xml:space="preserve"> and Corcoran </w:t>
      </w:r>
      <w:hyperlink r:id="rId86" w:anchor="CR186" w:history="1">
        <w:r w:rsidRPr="00FA11D8">
          <w:rPr>
            <w:rFonts w:ascii="Cambria" w:eastAsia="Times New Roman" w:hAnsi="Cambria" w:cs="Times New Roman"/>
            <w:color w:val="376FAA"/>
            <w:kern w:val="0"/>
            <w:sz w:val="30"/>
            <w:szCs w:val="30"/>
            <w:u w:val="single"/>
            <w14:ligatures w14:val="none"/>
          </w:rPr>
          <w:t>2011</w:t>
        </w:r>
      </w:hyperlink>
      <w:r w:rsidRPr="00FA11D8">
        <w:rPr>
          <w:rFonts w:ascii="Cambria" w:eastAsia="Times New Roman" w:hAnsi="Cambria" w:cs="Times New Roman"/>
          <w:color w:val="212121"/>
          <w:kern w:val="0"/>
          <w:sz w:val="30"/>
          <w:szCs w:val="30"/>
          <w14:ligatures w14:val="none"/>
        </w:rPr>
        <w:t>). The lakes present in the remote area of Tibet Plateau, China, were also found contaminated with the PET microplastics in the sediment zone (Zhang et al. </w:t>
      </w:r>
      <w:hyperlink r:id="rId87" w:anchor="CR188" w:history="1">
        <w:r w:rsidRPr="00FA11D8">
          <w:rPr>
            <w:rFonts w:ascii="Cambria" w:eastAsia="Times New Roman" w:hAnsi="Cambria" w:cs="Times New Roman"/>
            <w:color w:val="376FAA"/>
            <w:kern w:val="0"/>
            <w:sz w:val="30"/>
            <w:szCs w:val="30"/>
            <w:u w:val="single"/>
            <w14:ligatures w14:val="none"/>
          </w:rPr>
          <w:t>2015</w:t>
        </w:r>
      </w:hyperlink>
      <w:r w:rsidRPr="00FA11D8">
        <w:rPr>
          <w:rFonts w:ascii="Cambria" w:eastAsia="Times New Roman" w:hAnsi="Cambria" w:cs="Times New Roman"/>
          <w:color w:val="212121"/>
          <w:kern w:val="0"/>
          <w:sz w:val="30"/>
          <w:szCs w:val="30"/>
          <w14:ligatures w14:val="none"/>
        </w:rPr>
        <w:t>). Horton et al. (</w:t>
      </w:r>
      <w:hyperlink r:id="rId88" w:anchor="CR75" w:history="1">
        <w:r w:rsidRPr="00FA11D8">
          <w:rPr>
            <w:rFonts w:ascii="Cambria" w:eastAsia="Times New Roman" w:hAnsi="Cambria" w:cs="Times New Roman"/>
            <w:color w:val="376FAA"/>
            <w:kern w:val="0"/>
            <w:sz w:val="30"/>
            <w:szCs w:val="30"/>
            <w:u w:val="single"/>
            <w14:ligatures w14:val="none"/>
          </w:rPr>
          <w:t>2017</w:t>
        </w:r>
      </w:hyperlink>
      <w:r w:rsidRPr="00FA11D8">
        <w:rPr>
          <w:rFonts w:ascii="Cambria" w:eastAsia="Times New Roman" w:hAnsi="Cambria" w:cs="Times New Roman"/>
          <w:color w:val="212121"/>
          <w:kern w:val="0"/>
          <w:sz w:val="30"/>
          <w:szCs w:val="30"/>
          <w14:ligatures w14:val="none"/>
        </w:rPr>
        <w:t>) reported that the dominant polymer found in the sediments of the Thames River, UK, was polyester or PET and polypropylene. The presence of PET in sediment indicates that they may interact with sediment microbes and organisms too. Their effect on the living organism in sediment depends on their plasticizer and temperature.</w:t>
      </w:r>
    </w:p>
    <w:p w14:paraId="5315A4BA" w14:textId="77777777" w:rsidR="00FA11D8" w:rsidRPr="00FA11D8" w:rsidRDefault="00FA11D8" w:rsidP="00FA11D8">
      <w:pPr>
        <w:shd w:val="clear" w:color="auto" w:fill="FFFFFF"/>
        <w:spacing w:after="0" w:line="240" w:lineRule="auto"/>
        <w:ind w:left="0" w:firstLine="0"/>
        <w:jc w:val="left"/>
        <w:outlineLvl w:val="3"/>
        <w:rPr>
          <w:rFonts w:ascii="Cambria" w:eastAsia="Times New Roman" w:hAnsi="Cambria" w:cs="Times New Roman"/>
          <w:color w:val="603620"/>
          <w:spacing w:val="-2"/>
          <w:kern w:val="0"/>
          <w:sz w:val="24"/>
          <w:szCs w:val="24"/>
          <w14:ligatures w14:val="none"/>
        </w:rPr>
      </w:pPr>
      <w:proofErr w:type="spellStart"/>
      <w:r w:rsidRPr="00FA11D8">
        <w:rPr>
          <w:rFonts w:ascii="Cambria" w:eastAsia="Times New Roman" w:hAnsi="Cambria" w:cs="Times New Roman"/>
          <w:color w:val="603620"/>
          <w:spacing w:val="-2"/>
          <w:kern w:val="0"/>
          <w:sz w:val="24"/>
          <w:szCs w:val="24"/>
          <w14:ligatures w14:val="none"/>
        </w:rPr>
        <w:t>Nanoplastics</w:t>
      </w:r>
      <w:proofErr w:type="spellEnd"/>
      <w:r w:rsidRPr="00FA11D8">
        <w:rPr>
          <w:rFonts w:ascii="Cambria" w:eastAsia="Times New Roman" w:hAnsi="Cambria" w:cs="Times New Roman"/>
          <w:color w:val="603620"/>
          <w:spacing w:val="-2"/>
          <w:kern w:val="0"/>
          <w:sz w:val="24"/>
          <w:szCs w:val="24"/>
          <w14:ligatures w14:val="none"/>
        </w:rPr>
        <w:t> </w:t>
      </w:r>
    </w:p>
    <w:p w14:paraId="005D62B1"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(NPs) mainly originate from the transformation and fragmentation of larger plastic particles and are less than 100 nm in size (</w:t>
      </w:r>
      <w:proofErr w:type="spellStart"/>
      <w:r w:rsidRPr="00FA11D8">
        <w:rPr>
          <w:rFonts w:ascii="Cambria" w:eastAsia="Times New Roman" w:hAnsi="Cambria" w:cs="Times New Roman"/>
          <w:color w:val="212121"/>
          <w:kern w:val="0"/>
          <w:sz w:val="30"/>
          <w:szCs w:val="30"/>
          <w14:ligatures w14:val="none"/>
        </w:rPr>
        <w:t>Galgani</w:t>
      </w:r>
      <w:proofErr w:type="spellEnd"/>
      <w:r w:rsidRPr="00FA11D8">
        <w:rPr>
          <w:rFonts w:ascii="Cambria" w:eastAsia="Times New Roman" w:hAnsi="Cambria" w:cs="Times New Roman"/>
          <w:color w:val="212121"/>
          <w:kern w:val="0"/>
          <w:sz w:val="30"/>
          <w:szCs w:val="30"/>
          <w14:ligatures w14:val="none"/>
        </w:rPr>
        <w:t> </w:t>
      </w:r>
      <w:hyperlink r:id="rId89" w:anchor="CR60"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xml:space="preserve">). Due to natural forces such as biological metabolism, ultraviolet radiation and mechanical forces of water, the shapes of resulting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become hardly spherical and smooth. However, data on the migration of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in aquatic ecosystems are poorly investigated. Hence, findings from microplastics may provide some insights into this field. Different models have been proposed to predict the migration of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in aquatic ecosystems considering the vastness of oceans. Both empirical and theoretical models indicate that the currents of oceans redistribute the particles of plastic in surface oceanic waters, which will accumulate in five major “garbage patches” located in the Indian Ocean, South and North of Atlantic, and South and North of Pacific Ocean (Hale et al. </w:t>
      </w:r>
      <w:hyperlink r:id="rId90" w:anchor="CR72" w:history="1">
        <w:r w:rsidRPr="00FA11D8">
          <w:rPr>
            <w:rFonts w:ascii="Cambria" w:eastAsia="Times New Roman" w:hAnsi="Cambria" w:cs="Times New Roman"/>
            <w:color w:val="376FAA"/>
            <w:kern w:val="0"/>
            <w:sz w:val="30"/>
            <w:szCs w:val="30"/>
            <w:u w:val="single"/>
            <w14:ligatures w14:val="none"/>
          </w:rPr>
          <w:t>2020</w:t>
        </w:r>
      </w:hyperlink>
      <w:r w:rsidRPr="00FA11D8">
        <w:rPr>
          <w:rFonts w:ascii="Cambria" w:eastAsia="Times New Roman" w:hAnsi="Cambria" w:cs="Times New Roman"/>
          <w:color w:val="212121"/>
          <w:kern w:val="0"/>
          <w:sz w:val="30"/>
          <w:szCs w:val="30"/>
          <w14:ligatures w14:val="none"/>
        </w:rPr>
        <w:t>; Mountford and Morales Maqueda </w:t>
      </w:r>
      <w:hyperlink r:id="rId91" w:anchor="CR115"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xml:space="preserve">). The </w:t>
      </w:r>
      <w:proofErr w:type="spellStart"/>
      <w:r w:rsidRPr="00FA11D8">
        <w:rPr>
          <w:rFonts w:ascii="Cambria" w:eastAsia="Times New Roman" w:hAnsi="Cambria" w:cs="Times New Roman"/>
          <w:color w:val="212121"/>
          <w:kern w:val="0"/>
          <w:sz w:val="30"/>
          <w:szCs w:val="30"/>
          <w14:ligatures w14:val="none"/>
        </w:rPr>
        <w:t>nanoplastic</w:t>
      </w:r>
      <w:proofErr w:type="spellEnd"/>
      <w:r w:rsidRPr="00FA11D8">
        <w:rPr>
          <w:rFonts w:ascii="Cambria" w:eastAsia="Times New Roman" w:hAnsi="Cambria" w:cs="Times New Roman"/>
          <w:color w:val="212121"/>
          <w:kern w:val="0"/>
          <w:sz w:val="30"/>
          <w:szCs w:val="30"/>
          <w14:ligatures w14:val="none"/>
        </w:rPr>
        <w:t xml:space="preserve"> mitigation has to be done by preventing the entry of plastics into environment; reuse of plastic is one of the important reasons for presence of micro- and </w:t>
      </w:r>
      <w:proofErr w:type="spellStart"/>
      <w:r w:rsidRPr="00FA11D8">
        <w:rPr>
          <w:rFonts w:ascii="Cambria" w:eastAsia="Times New Roman" w:hAnsi="Cambria" w:cs="Times New Roman"/>
          <w:color w:val="212121"/>
          <w:kern w:val="0"/>
          <w:sz w:val="30"/>
          <w:szCs w:val="30"/>
          <w14:ligatures w14:val="none"/>
        </w:rPr>
        <w:t>nanoplastic</w:t>
      </w:r>
      <w:proofErr w:type="spellEnd"/>
      <w:r w:rsidRPr="00FA11D8">
        <w:rPr>
          <w:rFonts w:ascii="Cambria" w:eastAsia="Times New Roman" w:hAnsi="Cambria" w:cs="Times New Roman"/>
          <w:color w:val="212121"/>
          <w:kern w:val="0"/>
          <w:sz w:val="30"/>
          <w:szCs w:val="30"/>
          <w14:ligatures w14:val="none"/>
        </w:rPr>
        <w:t xml:space="preserve"> in the environment.</w:t>
      </w:r>
    </w:p>
    <w:p w14:paraId="199FE217" w14:textId="77777777" w:rsidR="00FA11D8" w:rsidRPr="00FA11D8" w:rsidRDefault="00FA11D8" w:rsidP="00FA11D8">
      <w:pPr>
        <w:shd w:val="clear" w:color="auto" w:fill="FFFFFF"/>
        <w:spacing w:after="0" w:line="240" w:lineRule="auto"/>
        <w:ind w:left="0" w:firstLine="0"/>
        <w:jc w:val="right"/>
        <w:rPr>
          <w:rFonts w:ascii="Cambria" w:eastAsia="Times New Roman" w:hAnsi="Cambria" w:cs="Times New Roman"/>
          <w:color w:val="212121"/>
          <w:kern w:val="0"/>
          <w:sz w:val="30"/>
          <w:szCs w:val="30"/>
          <w14:ligatures w14:val="none"/>
        </w:rPr>
      </w:pPr>
      <w:hyperlink r:id="rId92" w:tooltip="Go to other sections in this page" w:history="1">
        <w:r w:rsidRPr="00FA11D8">
          <w:rPr>
            <w:rFonts w:ascii="Source Sans Pro" w:eastAsia="Times New Roman" w:hAnsi="Source Sans Pro" w:cs="Times New Roman"/>
            <w:color w:val="376FAA"/>
            <w:kern w:val="0"/>
            <w:sz w:val="28"/>
            <w:szCs w:val="28"/>
            <w:u w:val="single"/>
            <w14:ligatures w14:val="none"/>
          </w:rPr>
          <w:t>Go to:</w:t>
        </w:r>
      </w:hyperlink>
    </w:p>
    <w:p w14:paraId="25B15244" w14:textId="77777777" w:rsidR="00FA11D8" w:rsidRPr="00FA11D8" w:rsidRDefault="00FA11D8" w:rsidP="00FA11D8">
      <w:pPr>
        <w:pBdr>
          <w:bottom w:val="single" w:sz="6" w:space="0" w:color="97B0C8"/>
        </w:pBdr>
        <w:shd w:val="clear" w:color="auto" w:fill="FFFFFF"/>
        <w:spacing w:before="400" w:after="200" w:line="450" w:lineRule="atLeast"/>
        <w:ind w:left="0" w:firstLine="0"/>
        <w:jc w:val="left"/>
        <w:outlineLvl w:val="1"/>
        <w:rPr>
          <w:rFonts w:ascii="Cambria" w:eastAsia="Times New Roman" w:hAnsi="Cambria" w:cs="Times New Roman"/>
          <w:color w:val="995733"/>
          <w:spacing w:val="-2"/>
          <w:kern w:val="0"/>
          <w:sz w:val="34"/>
          <w:szCs w:val="34"/>
          <w14:ligatures w14:val="none"/>
        </w:rPr>
      </w:pPr>
      <w:r w:rsidRPr="00FA11D8">
        <w:rPr>
          <w:rFonts w:ascii="Cambria" w:eastAsia="Times New Roman" w:hAnsi="Cambria" w:cs="Times New Roman"/>
          <w:color w:val="995733"/>
          <w:spacing w:val="-2"/>
          <w:kern w:val="0"/>
          <w:sz w:val="34"/>
          <w:szCs w:val="34"/>
          <w14:ligatures w14:val="none"/>
        </w:rPr>
        <w:t>Toxicity</w:t>
      </w:r>
    </w:p>
    <w:p w14:paraId="1EADCE9B" w14:textId="77777777" w:rsidR="00FA11D8" w:rsidRPr="00FA11D8" w:rsidRDefault="00FA11D8" w:rsidP="00FA11D8">
      <w:pPr>
        <w:shd w:val="clear" w:color="auto" w:fill="FFFFFF"/>
        <w:spacing w:after="200" w:line="450" w:lineRule="atLeast"/>
        <w:ind w:left="0" w:firstLine="0"/>
        <w:jc w:val="left"/>
        <w:outlineLvl w:val="2"/>
        <w:rPr>
          <w:rFonts w:ascii="Cambria" w:eastAsia="Times New Roman" w:hAnsi="Cambria" w:cs="Times New Roman"/>
          <w:color w:val="734126"/>
          <w:spacing w:val="-2"/>
          <w:kern w:val="0"/>
          <w:sz w:val="32"/>
          <w:szCs w:val="32"/>
          <w14:ligatures w14:val="none"/>
        </w:rPr>
      </w:pPr>
      <w:r w:rsidRPr="00FA11D8">
        <w:rPr>
          <w:rFonts w:ascii="Cambria" w:eastAsia="Times New Roman" w:hAnsi="Cambria" w:cs="Times New Roman"/>
          <w:color w:val="734126"/>
          <w:spacing w:val="-2"/>
          <w:kern w:val="0"/>
          <w:sz w:val="32"/>
          <w:szCs w:val="32"/>
          <w14:ligatures w14:val="none"/>
        </w:rPr>
        <w:t>Exposure to humans</w:t>
      </w:r>
    </w:p>
    <w:p w14:paraId="0CDBDC70"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lastRenderedPageBreak/>
        <w:t xml:space="preserve">Nanosized particles of PET plastic have raised severe concern regarding potential dangers and risks of nature and human well-being. Exposure of </w:t>
      </w:r>
      <w:proofErr w:type="spellStart"/>
      <w:r w:rsidRPr="00FA11D8">
        <w:rPr>
          <w:rFonts w:ascii="Cambria" w:eastAsia="Times New Roman" w:hAnsi="Cambria" w:cs="Times New Roman"/>
          <w:color w:val="212121"/>
          <w:kern w:val="0"/>
          <w:sz w:val="30"/>
          <w:szCs w:val="30"/>
          <w14:ligatures w14:val="none"/>
        </w:rPr>
        <w:t>nanoplastic</w:t>
      </w:r>
      <w:proofErr w:type="spellEnd"/>
      <w:r w:rsidRPr="00FA11D8">
        <w:rPr>
          <w:rFonts w:ascii="Cambria" w:eastAsia="Times New Roman" w:hAnsi="Cambria" w:cs="Times New Roman"/>
          <w:color w:val="212121"/>
          <w:kern w:val="0"/>
          <w:sz w:val="30"/>
          <w:szCs w:val="30"/>
          <w14:ligatures w14:val="none"/>
        </w:rPr>
        <w:t xml:space="preserve"> to human beings may happen through oral inward breath, ingestion, or assimilation by the skin regarding plastic items' utilization (Prata </w:t>
      </w:r>
      <w:hyperlink r:id="rId93" w:anchor="CR127"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The ingestion of plastic nanoparticles will probably be the primary entry route since these particles can be consumed by eating fish or drinking polluted water. On the other hand, plastic uptake in humans may happen by volitional swallowing, leading to the worst scenario: gastrointestinal obstruction, mental sicknesses, asthma, allergy, and chronic pneumonia (Yaka et al. </w:t>
      </w:r>
      <w:hyperlink r:id="rId94" w:anchor="CR181" w:history="1">
        <w:r w:rsidRPr="00FA11D8">
          <w:rPr>
            <w:rFonts w:ascii="Cambria" w:eastAsia="Times New Roman" w:hAnsi="Cambria" w:cs="Times New Roman"/>
            <w:color w:val="376FAA"/>
            <w:kern w:val="0"/>
            <w:sz w:val="30"/>
            <w:szCs w:val="30"/>
            <w:u w:val="single"/>
            <w14:ligatures w14:val="none"/>
          </w:rPr>
          <w:t>2015</w:t>
        </w:r>
      </w:hyperlink>
      <w:r w:rsidRPr="00FA11D8">
        <w:rPr>
          <w:rFonts w:ascii="Cambria" w:eastAsia="Times New Roman" w:hAnsi="Cambria" w:cs="Times New Roman"/>
          <w:color w:val="212121"/>
          <w:kern w:val="0"/>
          <w:sz w:val="30"/>
          <w:szCs w:val="30"/>
          <w14:ligatures w14:val="none"/>
        </w:rPr>
        <w:t>). Microplastics consist of additives and monomers, reported as endocrine disrupters (</w:t>
      </w:r>
      <w:proofErr w:type="spellStart"/>
      <w:r w:rsidRPr="00FA11D8">
        <w:rPr>
          <w:rFonts w:ascii="Cambria" w:eastAsia="Times New Roman" w:hAnsi="Cambria" w:cs="Times New Roman"/>
          <w:color w:val="212121"/>
          <w:kern w:val="0"/>
          <w:sz w:val="30"/>
          <w:szCs w:val="30"/>
          <w14:ligatures w14:val="none"/>
        </w:rPr>
        <w:t>Vethaak</w:t>
      </w:r>
      <w:proofErr w:type="spellEnd"/>
      <w:r w:rsidRPr="00FA11D8">
        <w:rPr>
          <w:rFonts w:ascii="Cambria" w:eastAsia="Times New Roman" w:hAnsi="Cambria" w:cs="Times New Roman"/>
          <w:color w:val="212121"/>
          <w:kern w:val="0"/>
          <w:sz w:val="30"/>
          <w:szCs w:val="30"/>
          <w14:ligatures w14:val="none"/>
        </w:rPr>
        <w:t xml:space="preserve"> and Leslie </w:t>
      </w:r>
      <w:hyperlink r:id="rId95" w:anchor="CR165"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 Othman et al. </w:t>
      </w:r>
      <w:hyperlink r:id="rId96" w:anchor="CR125" w:history="1">
        <w:r w:rsidRPr="00FA11D8">
          <w:rPr>
            <w:rFonts w:ascii="Cambria" w:eastAsia="Times New Roman" w:hAnsi="Cambria" w:cs="Times New Roman"/>
            <w:color w:val="376FAA"/>
            <w:kern w:val="0"/>
            <w:sz w:val="30"/>
            <w:szCs w:val="30"/>
            <w:u w:val="single"/>
            <w14:ligatures w14:val="none"/>
          </w:rPr>
          <w:t>2021</w:t>
        </w:r>
      </w:hyperlink>
      <w:r w:rsidRPr="00FA11D8">
        <w:rPr>
          <w:rFonts w:ascii="Cambria" w:eastAsia="Times New Roman" w:hAnsi="Cambria" w:cs="Times New Roman"/>
          <w:color w:val="212121"/>
          <w:kern w:val="0"/>
          <w:sz w:val="30"/>
          <w:szCs w:val="30"/>
          <w14:ligatures w14:val="none"/>
        </w:rPr>
        <w:t>). According to the report, PET particle size ranged from 50 to 500 µm was found in the stool sample of humans (</w:t>
      </w:r>
      <w:proofErr w:type="spellStart"/>
      <w:r w:rsidRPr="00FA11D8">
        <w:rPr>
          <w:rFonts w:ascii="Cambria" w:eastAsia="Times New Roman" w:hAnsi="Cambria" w:cs="Times New Roman"/>
          <w:color w:val="212121"/>
          <w:kern w:val="0"/>
          <w:sz w:val="30"/>
          <w:szCs w:val="30"/>
          <w14:ligatures w14:val="none"/>
        </w:rPr>
        <w:t>Schwabl</w:t>
      </w:r>
      <w:proofErr w:type="spellEnd"/>
      <w:r w:rsidRPr="00FA11D8">
        <w:rPr>
          <w:rFonts w:ascii="Cambria" w:eastAsia="Times New Roman" w:hAnsi="Cambria" w:cs="Times New Roman"/>
          <w:color w:val="212121"/>
          <w:kern w:val="0"/>
          <w:sz w:val="30"/>
          <w:szCs w:val="30"/>
          <w14:ligatures w14:val="none"/>
        </w:rPr>
        <w:t xml:space="preserve"> et al. </w:t>
      </w:r>
      <w:hyperlink r:id="rId97" w:anchor="CR144"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The toxicity of PET in humans is represented in Fig. </w:t>
      </w:r>
      <w:hyperlink r:id="rId98" w:tgtFrame="figure" w:history="1">
        <w:r w:rsidRPr="00FA11D8">
          <w:rPr>
            <w:rFonts w:ascii="Cambria" w:eastAsia="Times New Roman" w:hAnsi="Cambria" w:cs="Times New Roman"/>
            <w:color w:val="376FAA"/>
            <w:kern w:val="0"/>
            <w:sz w:val="30"/>
            <w:szCs w:val="30"/>
            <w:u w:val="single"/>
            <w14:ligatures w14:val="none"/>
          </w:rPr>
          <w:t>1</w:t>
        </w:r>
      </w:hyperlink>
      <w:r w:rsidRPr="00FA11D8">
        <w:rPr>
          <w:rFonts w:ascii="Cambria" w:eastAsia="Times New Roman" w:hAnsi="Cambria" w:cs="Times New Roman"/>
          <w:color w:val="212121"/>
          <w:kern w:val="0"/>
          <w:sz w:val="30"/>
          <w:szCs w:val="30"/>
          <w14:ligatures w14:val="none"/>
        </w:rPr>
        <w:t>.</w:t>
      </w:r>
    </w:p>
    <w:p w14:paraId="69A47D24" w14:textId="77777777" w:rsidR="00FA11D8" w:rsidRPr="00FA11D8" w:rsidRDefault="00FA11D8" w:rsidP="00FA11D8">
      <w:pPr>
        <w:shd w:val="clear" w:color="auto" w:fill="FFFCF0"/>
        <w:spacing w:after="0" w:line="240" w:lineRule="auto"/>
        <w:ind w:left="0" w:firstLine="0"/>
        <w:jc w:val="center"/>
        <w:rPr>
          <w:rFonts w:ascii="Times New Roman" w:eastAsia="Times New Roman" w:hAnsi="Times New Roman" w:cs="Times New Roman"/>
          <w:color w:val="376FAA"/>
          <w:kern w:val="0"/>
          <w:sz w:val="24"/>
          <w:szCs w:val="24"/>
          <w:bdr w:val="none" w:sz="0" w:space="0" w:color="auto" w:frame="1"/>
          <w14:ligatures w14:val="none"/>
        </w:rPr>
      </w:pPr>
      <w:r w:rsidRPr="00FA11D8">
        <w:rPr>
          <w:rFonts w:ascii="Cambria" w:eastAsia="Times New Roman" w:hAnsi="Cambria" w:cs="Times New Roman"/>
          <w:color w:val="212121"/>
          <w:kern w:val="0"/>
          <w:sz w:val="30"/>
          <w:szCs w:val="30"/>
          <w14:ligatures w14:val="none"/>
        </w:rPr>
        <w:fldChar w:fldCharType="begin"/>
      </w:r>
      <w:r w:rsidRPr="00FA11D8">
        <w:rPr>
          <w:rFonts w:ascii="Cambria" w:eastAsia="Times New Roman" w:hAnsi="Cambria" w:cs="Times New Roman"/>
          <w:color w:val="212121"/>
          <w:kern w:val="0"/>
          <w:sz w:val="30"/>
          <w:szCs w:val="30"/>
          <w14:ligatures w14:val="none"/>
        </w:rPr>
        <w:instrText>HYPERLINK "https://www.ncbi.nlm.nih.gov/core/lw/2.0/html/tileshop_pmc/tileshop_pmc_inline.html?title=Click%20on%20image%20to%20zoom&amp;p=PMC3&amp;id=8755403_10311_2021_1384_Fig1_HTML.jpg" \t "tileshopwindow"</w:instrText>
      </w:r>
      <w:r w:rsidRPr="00FA11D8">
        <w:rPr>
          <w:rFonts w:ascii="Cambria" w:eastAsia="Times New Roman" w:hAnsi="Cambria" w:cs="Times New Roman"/>
          <w:color w:val="212121"/>
          <w:kern w:val="0"/>
          <w:sz w:val="30"/>
          <w:szCs w:val="30"/>
          <w14:ligatures w14:val="none"/>
        </w:rPr>
      </w:r>
      <w:r w:rsidRPr="00FA11D8">
        <w:rPr>
          <w:rFonts w:ascii="Cambria" w:eastAsia="Times New Roman" w:hAnsi="Cambria" w:cs="Times New Roman"/>
          <w:color w:val="212121"/>
          <w:kern w:val="0"/>
          <w:sz w:val="30"/>
          <w:szCs w:val="30"/>
          <w14:ligatures w14:val="none"/>
        </w:rPr>
        <w:fldChar w:fldCharType="separate"/>
      </w:r>
    </w:p>
    <w:p w14:paraId="6661C0B7" w14:textId="5350B09B" w:rsidR="00FA11D8" w:rsidRPr="00FA11D8" w:rsidRDefault="00FA11D8" w:rsidP="00FA11D8">
      <w:pPr>
        <w:shd w:val="clear" w:color="auto" w:fill="FFFCF0"/>
        <w:spacing w:after="0" w:line="240" w:lineRule="auto"/>
        <w:ind w:left="0" w:firstLine="0"/>
        <w:jc w:val="center"/>
        <w:rPr>
          <w:rFonts w:ascii="Times New Roman" w:eastAsia="Times New Roman" w:hAnsi="Times New Roman" w:cs="Times New Roman"/>
          <w:color w:val="212121"/>
          <w:kern w:val="0"/>
          <w:sz w:val="24"/>
          <w:szCs w:val="24"/>
          <w14:ligatures w14:val="none"/>
        </w:rPr>
      </w:pPr>
      <w:r w:rsidRPr="00FA11D8">
        <w:rPr>
          <w:rFonts w:ascii="Cambria" w:eastAsia="Times New Roman" w:hAnsi="Cambria" w:cs="Times New Roman"/>
          <w:noProof/>
          <w:color w:val="376FAA"/>
          <w:kern w:val="0"/>
          <w:sz w:val="30"/>
          <w:szCs w:val="30"/>
          <w:bdr w:val="none" w:sz="0" w:space="0" w:color="auto" w:frame="1"/>
          <w14:ligatures w14:val="none"/>
        </w:rPr>
        <w:drawing>
          <wp:inline distT="0" distB="0" distL="0" distR="0" wp14:anchorId="225EFB21" wp14:editId="5E8C9C2F">
            <wp:extent cx="6397625" cy="3885565"/>
            <wp:effectExtent l="0" t="0" r="3175" b="635"/>
            <wp:docPr id="2112206824" name="Picture 1">
              <a:hlinkClick xmlns:a="http://schemas.openxmlformats.org/drawingml/2006/main" r:id="rId9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9" tgtFrame="&quot;tileshopwindow&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397625" cy="3885565"/>
                    </a:xfrm>
                    <a:prstGeom prst="rect">
                      <a:avLst/>
                    </a:prstGeom>
                    <a:noFill/>
                    <a:ln>
                      <a:noFill/>
                    </a:ln>
                  </pic:spPr>
                </pic:pic>
              </a:graphicData>
            </a:graphic>
          </wp:inline>
        </w:drawing>
      </w:r>
      <w:r w:rsidRPr="00FA11D8">
        <w:rPr>
          <w:rFonts w:ascii="Cambria" w:eastAsia="Times New Roman" w:hAnsi="Cambria" w:cs="Times New Roman"/>
          <w:color w:val="212121"/>
          <w:kern w:val="0"/>
          <w:sz w:val="30"/>
          <w:szCs w:val="30"/>
          <w14:ligatures w14:val="none"/>
        </w:rPr>
        <w:fldChar w:fldCharType="end"/>
      </w:r>
    </w:p>
    <w:p w14:paraId="4F2B293C" w14:textId="77777777" w:rsidR="00FA11D8" w:rsidRPr="00FA11D8" w:rsidRDefault="00FA11D8" w:rsidP="00FA11D8">
      <w:pPr>
        <w:shd w:val="clear" w:color="auto" w:fill="FFFCF0"/>
        <w:spacing w:after="0" w:line="240" w:lineRule="auto"/>
        <w:ind w:left="0" w:firstLine="0"/>
        <w:jc w:val="left"/>
        <w:textAlignment w:val="top"/>
        <w:rPr>
          <w:rFonts w:ascii="Cambria" w:eastAsia="Times New Roman" w:hAnsi="Cambria" w:cs="Times New Roman"/>
          <w:color w:val="333333"/>
          <w:kern w:val="0"/>
          <w:sz w:val="24"/>
          <w:szCs w:val="24"/>
          <w14:ligatures w14:val="none"/>
        </w:rPr>
      </w:pPr>
      <w:hyperlink r:id="rId101" w:tgtFrame="figure" w:history="1">
        <w:r w:rsidRPr="00FA11D8">
          <w:rPr>
            <w:rFonts w:ascii="Cambria" w:eastAsia="Times New Roman" w:hAnsi="Cambria" w:cs="Times New Roman"/>
            <w:color w:val="376FAA"/>
            <w:kern w:val="0"/>
            <w:sz w:val="24"/>
            <w:szCs w:val="24"/>
            <w:u w:val="single"/>
            <w14:ligatures w14:val="none"/>
          </w:rPr>
          <w:t>Fig. 1</w:t>
        </w:r>
      </w:hyperlink>
    </w:p>
    <w:p w14:paraId="45D9CD32" w14:textId="77777777" w:rsidR="00FA11D8" w:rsidRPr="00FA11D8" w:rsidRDefault="00FA11D8" w:rsidP="00FA11D8">
      <w:pPr>
        <w:shd w:val="clear" w:color="auto" w:fill="FFFCF0"/>
        <w:spacing w:line="240" w:lineRule="auto"/>
        <w:ind w:left="0" w:firstLine="0"/>
        <w:jc w:val="left"/>
        <w:textAlignment w:val="top"/>
        <w:rPr>
          <w:rFonts w:ascii="Cambria" w:eastAsia="Times New Roman" w:hAnsi="Cambria" w:cs="Times New Roman"/>
          <w:color w:val="333333"/>
          <w:kern w:val="0"/>
          <w:sz w:val="24"/>
          <w:szCs w:val="24"/>
          <w14:ligatures w14:val="none"/>
        </w:rPr>
      </w:pPr>
      <w:r w:rsidRPr="00FA11D8">
        <w:rPr>
          <w:rFonts w:ascii="Cambria" w:eastAsia="Times New Roman" w:hAnsi="Cambria" w:cs="Times New Roman"/>
          <w:color w:val="333333"/>
          <w:kern w:val="0"/>
          <w:sz w:val="24"/>
          <w:szCs w:val="24"/>
          <w14:ligatures w14:val="none"/>
        </w:rPr>
        <w:t>Potential sources of polyethylene terephthalate in air, land, water and its associated negative health hazards on various human organs</w:t>
      </w:r>
    </w:p>
    <w:p w14:paraId="4FA1CE4E"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lastRenderedPageBreak/>
        <w:t>The antimony goes as a conceivable cancer-causing agent in the human body; it is radiated from the compartment for extensive stretches of contact with drinking water. Suppose water is in contact with the PET plastic for a longer time. The probability of antimony discharge increases, leading to dermatitis, irritation in the respiratory tract, changes in electrocardiograms, and gastritis in humans. Recycled PET contains catalysts of heavy metal; the most common is antimony used to manufacture packaging material for food. The food is coming into direct contact with the container (Whitt et al. </w:t>
      </w:r>
      <w:hyperlink r:id="rId102" w:anchor="CR176" w:history="1">
        <w:r w:rsidRPr="00FA11D8">
          <w:rPr>
            <w:rFonts w:ascii="Cambria" w:eastAsia="Times New Roman" w:hAnsi="Cambria" w:cs="Times New Roman"/>
            <w:color w:val="376FAA"/>
            <w:kern w:val="0"/>
            <w:sz w:val="30"/>
            <w:szCs w:val="30"/>
            <w:u w:val="single"/>
            <w14:ligatures w14:val="none"/>
          </w:rPr>
          <w:t>2016</w:t>
        </w:r>
      </w:hyperlink>
      <w:r w:rsidRPr="00FA11D8">
        <w:rPr>
          <w:rFonts w:ascii="Cambria" w:eastAsia="Times New Roman" w:hAnsi="Cambria" w:cs="Times New Roman"/>
          <w:color w:val="212121"/>
          <w:kern w:val="0"/>
          <w:sz w:val="30"/>
          <w:szCs w:val="30"/>
          <w14:ligatures w14:val="none"/>
        </w:rPr>
        <w:t>). The stability of recycled plastic is lesser than the virgin proving to be a vital source for pollution.</w:t>
      </w:r>
    </w:p>
    <w:p w14:paraId="0D7469B2"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The impact of PET and polytetrafluoroethylene (PTFE) vascular prostheses was analysed to expand, relocate and produce NO in various human cells. The mesenchymal stem cells of bone marrow, human endothelial progenitor cells and EA hy926 endothelial cells were used to study its impact on human health. They have also analysed colonization of the prosthesis surface by endothelial and mesenchymal cells (</w:t>
      </w:r>
      <w:proofErr w:type="spellStart"/>
      <w:r w:rsidRPr="00FA11D8">
        <w:rPr>
          <w:rFonts w:ascii="Cambria" w:eastAsia="Times New Roman" w:hAnsi="Cambria" w:cs="Times New Roman"/>
          <w:color w:val="212121"/>
          <w:kern w:val="0"/>
          <w:sz w:val="30"/>
          <w:szCs w:val="30"/>
          <w14:ligatures w14:val="none"/>
        </w:rPr>
        <w:t>Lykov</w:t>
      </w:r>
      <w:proofErr w:type="spellEnd"/>
      <w:r w:rsidRPr="00FA11D8">
        <w:rPr>
          <w:rFonts w:ascii="Cambria" w:eastAsia="Times New Roman" w:hAnsi="Cambria" w:cs="Times New Roman"/>
          <w:color w:val="212121"/>
          <w:kern w:val="0"/>
          <w:sz w:val="30"/>
          <w:szCs w:val="30"/>
          <w14:ligatures w14:val="none"/>
        </w:rPr>
        <w:t xml:space="preserve"> et al. </w:t>
      </w:r>
      <w:hyperlink r:id="rId103" w:anchor="CR106"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It was observed that in the presence of PET, proliferation and migration of these cells were suppressed. However, it enhances the production of nitric oxide by endothelial progenitor cells and mesenchymal stem cells only. PET has also reduced the migration and proliferation of these cells. Therefore, toxic effects are produced on mesenchymal and endothelial cells. Different types of PET plastic have to be studied and compared to understand, whether it is the size or the plasticizer which exhibits toxicity.</w:t>
      </w:r>
    </w:p>
    <w:p w14:paraId="46077F98" w14:textId="77777777" w:rsidR="00FA11D8" w:rsidRPr="00FA11D8" w:rsidRDefault="00FA11D8" w:rsidP="00FA11D8">
      <w:pPr>
        <w:shd w:val="clear" w:color="auto" w:fill="FFFFFF"/>
        <w:spacing w:after="200" w:line="450" w:lineRule="atLeast"/>
        <w:ind w:left="0" w:firstLine="0"/>
        <w:jc w:val="left"/>
        <w:outlineLvl w:val="2"/>
        <w:rPr>
          <w:rFonts w:ascii="Cambria" w:eastAsia="Times New Roman" w:hAnsi="Cambria" w:cs="Times New Roman"/>
          <w:color w:val="734126"/>
          <w:spacing w:val="-2"/>
          <w:kern w:val="0"/>
          <w:sz w:val="32"/>
          <w:szCs w:val="32"/>
          <w14:ligatures w14:val="none"/>
        </w:rPr>
      </w:pPr>
      <w:r w:rsidRPr="00FA11D8">
        <w:rPr>
          <w:rFonts w:ascii="Cambria" w:eastAsia="Times New Roman" w:hAnsi="Cambria" w:cs="Times New Roman"/>
          <w:color w:val="734126"/>
          <w:spacing w:val="-2"/>
          <w:kern w:val="0"/>
          <w:sz w:val="32"/>
          <w:szCs w:val="32"/>
          <w14:ligatures w14:val="none"/>
        </w:rPr>
        <w:t>Other organisms</w:t>
      </w:r>
    </w:p>
    <w:p w14:paraId="28B6D152"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Microplastics were exposed to the earthbound snails for 28 days to assess their toxic effects on the snail </w:t>
      </w:r>
      <w:r w:rsidRPr="00FA11D8">
        <w:rPr>
          <w:rFonts w:ascii="Cambria" w:eastAsia="Times New Roman" w:hAnsi="Cambria" w:cs="Times New Roman"/>
          <w:i/>
          <w:iCs/>
          <w:color w:val="212121"/>
          <w:kern w:val="0"/>
          <w:sz w:val="30"/>
          <w:szCs w:val="30"/>
          <w14:ligatures w14:val="none"/>
        </w:rPr>
        <w:t xml:space="preserve">Achatina </w:t>
      </w:r>
      <w:proofErr w:type="spellStart"/>
      <w:r w:rsidRPr="00FA11D8">
        <w:rPr>
          <w:rFonts w:ascii="Cambria" w:eastAsia="Times New Roman" w:hAnsi="Cambria" w:cs="Times New Roman"/>
          <w:i/>
          <w:iCs/>
          <w:color w:val="212121"/>
          <w:kern w:val="0"/>
          <w:sz w:val="30"/>
          <w:szCs w:val="30"/>
          <w14:ligatures w14:val="none"/>
        </w:rPr>
        <w:t>fulica</w:t>
      </w:r>
      <w:proofErr w:type="spellEnd"/>
      <w:r w:rsidRPr="00FA11D8">
        <w:rPr>
          <w:rFonts w:ascii="Cambria" w:eastAsia="Times New Roman" w:hAnsi="Cambria" w:cs="Times New Roman"/>
          <w:color w:val="212121"/>
          <w:kern w:val="0"/>
          <w:sz w:val="30"/>
          <w:szCs w:val="30"/>
          <w14:ligatures w14:val="none"/>
        </w:rPr>
        <w:t>. Prolonged exposure of PET microplastic fibres to forty snails exhibits a reduction in food and excretion intake around 24.7–34.9% and 46.6–69.7%, respectively. Moreover, it also induces villi damage in the gastrointestinal walls and decreases glutathione peroxidase level up to 59.3 ± 13.8% (Song et al. </w:t>
      </w:r>
      <w:hyperlink r:id="rId104" w:anchor="CR151"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Therefore, the microplastic affects the soil life forms and disturbs the balance between the antioxidant responses and reactive oxygen species present in the soil environment. Furthermore, Zhang et al. (</w:t>
      </w:r>
      <w:hyperlink r:id="rId105" w:anchor="CR189" w:history="1">
        <w:r w:rsidRPr="00FA11D8">
          <w:rPr>
            <w:rFonts w:ascii="Cambria" w:eastAsia="Times New Roman" w:hAnsi="Cambria" w:cs="Times New Roman"/>
            <w:color w:val="376FAA"/>
            <w:kern w:val="0"/>
            <w:sz w:val="30"/>
            <w:szCs w:val="30"/>
            <w:u w:val="single"/>
            <w14:ligatures w14:val="none"/>
          </w:rPr>
          <w:t>2010</w:t>
        </w:r>
      </w:hyperlink>
      <w:r w:rsidRPr="00FA11D8">
        <w:rPr>
          <w:rFonts w:ascii="Cambria" w:eastAsia="Times New Roman" w:hAnsi="Cambria" w:cs="Times New Roman"/>
          <w:color w:val="212121"/>
          <w:kern w:val="0"/>
          <w:sz w:val="30"/>
          <w:szCs w:val="30"/>
          <w14:ligatures w14:val="none"/>
        </w:rPr>
        <w:t>) demonstrated that the quantities of viable spermatogenic cells decreased in male mice in the presence of terephthalic acid wastewater, showing conceptive lethality.</w:t>
      </w:r>
    </w:p>
    <w:p w14:paraId="08890E3C"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lastRenderedPageBreak/>
        <w:t xml:space="preserve">Accumulation of </w:t>
      </w:r>
      <w:proofErr w:type="spellStart"/>
      <w:r w:rsidRPr="00FA11D8">
        <w:rPr>
          <w:rFonts w:ascii="Cambria" w:eastAsia="Times New Roman" w:hAnsi="Cambria" w:cs="Times New Roman"/>
          <w:color w:val="212121"/>
          <w:kern w:val="0"/>
          <w:sz w:val="30"/>
          <w:szCs w:val="30"/>
          <w14:ligatures w14:val="none"/>
        </w:rPr>
        <w:t>nanoplastic</w:t>
      </w:r>
      <w:proofErr w:type="spellEnd"/>
      <w:r w:rsidRPr="00FA11D8">
        <w:rPr>
          <w:rFonts w:ascii="Cambria" w:eastAsia="Times New Roman" w:hAnsi="Cambria" w:cs="Times New Roman"/>
          <w:color w:val="212121"/>
          <w:kern w:val="0"/>
          <w:sz w:val="30"/>
          <w:szCs w:val="30"/>
          <w14:ligatures w14:val="none"/>
        </w:rPr>
        <w:t xml:space="preserve"> in fish has also been reported by Crossman et al. (</w:t>
      </w:r>
      <w:hyperlink r:id="rId106" w:anchor="CR36" w:history="1">
        <w:r w:rsidRPr="00FA11D8">
          <w:rPr>
            <w:rFonts w:ascii="Cambria" w:eastAsia="Times New Roman" w:hAnsi="Cambria" w:cs="Times New Roman"/>
            <w:color w:val="376FAA"/>
            <w:kern w:val="0"/>
            <w:sz w:val="30"/>
            <w:szCs w:val="30"/>
            <w:u w:val="single"/>
            <w14:ligatures w14:val="none"/>
          </w:rPr>
          <w:t>2020</w:t>
        </w:r>
      </w:hyperlink>
      <w:r w:rsidRPr="00FA11D8">
        <w:rPr>
          <w:rFonts w:ascii="Cambria" w:eastAsia="Times New Roman" w:hAnsi="Cambria" w:cs="Times New Roman"/>
          <w:color w:val="212121"/>
          <w:kern w:val="0"/>
          <w:sz w:val="30"/>
          <w:szCs w:val="30"/>
          <w14:ligatures w14:val="none"/>
        </w:rPr>
        <w:t xml:space="preserve">) in which the </w:t>
      </w:r>
      <w:proofErr w:type="spellStart"/>
      <w:r w:rsidRPr="00FA11D8">
        <w:rPr>
          <w:rFonts w:ascii="Cambria" w:eastAsia="Times New Roman" w:hAnsi="Cambria" w:cs="Times New Roman"/>
          <w:color w:val="212121"/>
          <w:kern w:val="0"/>
          <w:sz w:val="30"/>
          <w:szCs w:val="30"/>
          <w14:ligatures w14:val="none"/>
        </w:rPr>
        <w:t>nanoplastic</w:t>
      </w:r>
      <w:proofErr w:type="spellEnd"/>
      <w:r w:rsidRPr="00FA11D8">
        <w:rPr>
          <w:rFonts w:ascii="Cambria" w:eastAsia="Times New Roman" w:hAnsi="Cambria" w:cs="Times New Roman"/>
          <w:color w:val="212121"/>
          <w:kern w:val="0"/>
          <w:sz w:val="30"/>
          <w:szCs w:val="30"/>
          <w14:ligatures w14:val="none"/>
        </w:rPr>
        <w:t xml:space="preserve"> affects the shoaling behaviour and feeding activities of fishes. Increased concentrations of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lead to the disruption of the metabolic processes by enhancing the concentration of ethanol, lysine and adenosine in the liver of the fishes (Crossman </w:t>
      </w:r>
      <w:hyperlink r:id="rId107" w:anchor="CR36" w:history="1">
        <w:r w:rsidRPr="00FA11D8">
          <w:rPr>
            <w:rFonts w:ascii="Cambria" w:eastAsia="Times New Roman" w:hAnsi="Cambria" w:cs="Times New Roman"/>
            <w:color w:val="376FAA"/>
            <w:kern w:val="0"/>
            <w:sz w:val="30"/>
            <w:szCs w:val="30"/>
            <w:u w:val="single"/>
            <w14:ligatures w14:val="none"/>
          </w:rPr>
          <w:t>2020</w:t>
        </w:r>
      </w:hyperlink>
      <w:r w:rsidRPr="00FA11D8">
        <w:rPr>
          <w:rFonts w:ascii="Cambria" w:eastAsia="Times New Roman" w:hAnsi="Cambria" w:cs="Times New Roman"/>
          <w:color w:val="212121"/>
          <w:kern w:val="0"/>
          <w:sz w:val="30"/>
          <w:szCs w:val="30"/>
          <w14:ligatures w14:val="none"/>
        </w:rPr>
        <w:t>).</w:t>
      </w:r>
    </w:p>
    <w:p w14:paraId="0CF3C64D" w14:textId="77777777" w:rsidR="00FA11D8" w:rsidRPr="00FA11D8" w:rsidRDefault="00FA11D8" w:rsidP="00FA11D8">
      <w:pPr>
        <w:shd w:val="clear" w:color="auto" w:fill="FFFFFF"/>
        <w:spacing w:before="400" w:after="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Bhargava et al. in </w:t>
      </w:r>
      <w:hyperlink r:id="rId108" w:anchor="CR19"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xml:space="preserve"> have assessed the aggregations of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inside the body of the barnacles (marine crustacean) by conducting toxicity tests. Results indicate that continuous exposure leads to the alteration of the signal molecules resulting in the interference of lipid metabolism.</w:t>
      </w:r>
    </w:p>
    <w:p w14:paraId="7F0B3BC7"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Dong et al. (</w:t>
      </w:r>
      <w:hyperlink r:id="rId109" w:anchor="CR44"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reported that the simultaneous exposure of TiO</w:t>
      </w:r>
      <w:r w:rsidRPr="00FA11D8">
        <w:rPr>
          <w:rFonts w:ascii="Cambria" w:eastAsia="Times New Roman" w:hAnsi="Cambria" w:cs="Times New Roman"/>
          <w:color w:val="212121"/>
          <w:kern w:val="0"/>
          <w:sz w:val="23"/>
          <w:szCs w:val="23"/>
          <w:vertAlign w:val="subscript"/>
          <w14:ligatures w14:val="none"/>
        </w:rPr>
        <w:t>2</w:t>
      </w:r>
      <w:r w:rsidRPr="00FA11D8">
        <w:rPr>
          <w:rFonts w:ascii="Cambria" w:eastAsia="Times New Roman" w:hAnsi="Cambria" w:cs="Times New Roman"/>
          <w:color w:val="212121"/>
          <w:kern w:val="0"/>
          <w:sz w:val="30"/>
          <w:szCs w:val="30"/>
          <w14:ligatures w14:val="none"/>
        </w:rPr>
        <w:t> nanoparticles and polystyrene on nematodes results in the generation of the oxidative stress which directly affects the locomotory conduct of the species. Effect of plastic particles on </w:t>
      </w:r>
      <w:r w:rsidRPr="00FA11D8">
        <w:rPr>
          <w:rFonts w:ascii="Cambria" w:eastAsia="Times New Roman" w:hAnsi="Cambria" w:cs="Times New Roman"/>
          <w:i/>
          <w:iCs/>
          <w:color w:val="212121"/>
          <w:kern w:val="0"/>
          <w:sz w:val="30"/>
          <w:szCs w:val="30"/>
          <w14:ligatures w14:val="none"/>
        </w:rPr>
        <w:t xml:space="preserve">Mytilus </w:t>
      </w:r>
      <w:proofErr w:type="spellStart"/>
      <w:r w:rsidRPr="00FA11D8">
        <w:rPr>
          <w:rFonts w:ascii="Cambria" w:eastAsia="Times New Roman" w:hAnsi="Cambria" w:cs="Times New Roman"/>
          <w:i/>
          <w:iCs/>
          <w:color w:val="212121"/>
          <w:kern w:val="0"/>
          <w:sz w:val="30"/>
          <w:szCs w:val="30"/>
          <w14:ligatures w14:val="none"/>
        </w:rPr>
        <w:t>galloprovincialis</w:t>
      </w:r>
      <w:proofErr w:type="spellEnd"/>
      <w:r w:rsidRPr="00FA11D8">
        <w:rPr>
          <w:rFonts w:ascii="Cambria" w:eastAsia="Times New Roman" w:hAnsi="Cambria" w:cs="Times New Roman"/>
          <w:color w:val="212121"/>
          <w:kern w:val="0"/>
          <w:sz w:val="30"/>
          <w:szCs w:val="30"/>
          <w14:ligatures w14:val="none"/>
        </w:rPr>
        <w:t> results in the reduction in their enzyme actions, damage to lipid peroxidation system and stimulation of neurotransmission (Brandts et al. </w:t>
      </w:r>
      <w:hyperlink r:id="rId110" w:anchor="CR22"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xml:space="preserve">). In addition to this, embryonic abnormalities and growth rate inhibition after being exposed to PET </w:t>
      </w:r>
      <w:proofErr w:type="spellStart"/>
      <w:r w:rsidRPr="00FA11D8">
        <w:rPr>
          <w:rFonts w:ascii="Cambria" w:eastAsia="Times New Roman" w:hAnsi="Cambria" w:cs="Times New Roman"/>
          <w:color w:val="212121"/>
          <w:kern w:val="0"/>
          <w:sz w:val="30"/>
          <w:szCs w:val="30"/>
          <w14:ligatures w14:val="none"/>
        </w:rPr>
        <w:t>nanoplastics</w:t>
      </w:r>
      <w:proofErr w:type="spellEnd"/>
      <w:r w:rsidRPr="00FA11D8">
        <w:rPr>
          <w:rFonts w:ascii="Cambria" w:eastAsia="Times New Roman" w:hAnsi="Cambria" w:cs="Times New Roman"/>
          <w:color w:val="212121"/>
          <w:kern w:val="0"/>
          <w:sz w:val="30"/>
          <w:szCs w:val="30"/>
          <w14:ligatures w14:val="none"/>
        </w:rPr>
        <w:t xml:space="preserve"> have been observed (Brandts et al. </w:t>
      </w:r>
      <w:hyperlink r:id="rId111" w:anchor="CR22" w:history="1">
        <w:r w:rsidRPr="00FA11D8">
          <w:rPr>
            <w:rFonts w:ascii="Cambria" w:eastAsia="Times New Roman" w:hAnsi="Cambria" w:cs="Times New Roman"/>
            <w:color w:val="376FAA"/>
            <w:kern w:val="0"/>
            <w:sz w:val="30"/>
            <w:szCs w:val="30"/>
            <w:u w:val="single"/>
            <w14:ligatures w14:val="none"/>
          </w:rPr>
          <w:t>2018</w:t>
        </w:r>
      </w:hyperlink>
      <w:r w:rsidRPr="00FA11D8">
        <w:rPr>
          <w:rFonts w:ascii="Cambria" w:eastAsia="Times New Roman" w:hAnsi="Cambria" w:cs="Times New Roman"/>
          <w:color w:val="212121"/>
          <w:kern w:val="0"/>
          <w:sz w:val="30"/>
          <w:szCs w:val="30"/>
          <w14:ligatures w14:val="none"/>
        </w:rPr>
        <w:t>; Song et al. </w:t>
      </w:r>
      <w:hyperlink r:id="rId112" w:anchor="CR151" w:history="1">
        <w:r w:rsidRPr="00FA11D8">
          <w:rPr>
            <w:rFonts w:ascii="Cambria" w:eastAsia="Times New Roman" w:hAnsi="Cambria" w:cs="Times New Roman"/>
            <w:color w:val="376FAA"/>
            <w:kern w:val="0"/>
            <w:sz w:val="30"/>
            <w:szCs w:val="30"/>
            <w:u w:val="single"/>
            <w14:ligatures w14:val="none"/>
          </w:rPr>
          <w:t>2019</w:t>
        </w:r>
      </w:hyperlink>
      <w:r w:rsidRPr="00FA11D8">
        <w:rPr>
          <w:rFonts w:ascii="Cambria" w:eastAsia="Times New Roman" w:hAnsi="Cambria" w:cs="Times New Roman"/>
          <w:color w:val="212121"/>
          <w:kern w:val="0"/>
          <w:sz w:val="30"/>
          <w:szCs w:val="30"/>
          <w14:ligatures w14:val="none"/>
        </w:rPr>
        <w:t>; Othman et al. </w:t>
      </w:r>
      <w:hyperlink r:id="rId113" w:anchor="CR125" w:history="1">
        <w:r w:rsidRPr="00FA11D8">
          <w:rPr>
            <w:rFonts w:ascii="Cambria" w:eastAsia="Times New Roman" w:hAnsi="Cambria" w:cs="Times New Roman"/>
            <w:color w:val="376FAA"/>
            <w:kern w:val="0"/>
            <w:sz w:val="30"/>
            <w:szCs w:val="30"/>
            <w:u w:val="single"/>
            <w14:ligatures w14:val="none"/>
          </w:rPr>
          <w:t>2021</w:t>
        </w:r>
      </w:hyperlink>
      <w:r w:rsidRPr="00FA11D8">
        <w:rPr>
          <w:rFonts w:ascii="Cambria" w:eastAsia="Times New Roman" w:hAnsi="Cambria" w:cs="Times New Roman"/>
          <w:color w:val="212121"/>
          <w:kern w:val="0"/>
          <w:sz w:val="30"/>
          <w:szCs w:val="30"/>
          <w14:ligatures w14:val="none"/>
        </w:rPr>
        <w:t>). Various evidences depict the harmful effects of PET and its metabolites on different organisms by disrupting the endocrine and estrogenic hormones. Few studies have been reported till date which represents the effect of PET on the reproduction rate of the organisms.</w:t>
      </w:r>
    </w:p>
    <w:p w14:paraId="6D015041" w14:textId="77777777" w:rsidR="00FA11D8" w:rsidRPr="00FA11D8" w:rsidRDefault="00FA11D8" w:rsidP="00FA11D8">
      <w:pPr>
        <w:shd w:val="clear" w:color="auto" w:fill="FFFFFF"/>
        <w:spacing w:after="0" w:line="240" w:lineRule="auto"/>
        <w:ind w:left="0" w:firstLine="0"/>
        <w:jc w:val="right"/>
        <w:rPr>
          <w:rFonts w:ascii="Cambria" w:eastAsia="Times New Roman" w:hAnsi="Cambria" w:cs="Times New Roman"/>
          <w:color w:val="212121"/>
          <w:kern w:val="0"/>
          <w:sz w:val="30"/>
          <w:szCs w:val="30"/>
          <w14:ligatures w14:val="none"/>
        </w:rPr>
      </w:pPr>
      <w:hyperlink r:id="rId114" w:tooltip="Go to other sections in this page" w:history="1">
        <w:r w:rsidRPr="00FA11D8">
          <w:rPr>
            <w:rFonts w:ascii="Source Sans Pro" w:eastAsia="Times New Roman" w:hAnsi="Source Sans Pro" w:cs="Times New Roman"/>
            <w:color w:val="376FAA"/>
            <w:kern w:val="0"/>
            <w:sz w:val="28"/>
            <w:szCs w:val="28"/>
            <w:u w:val="single"/>
            <w14:ligatures w14:val="none"/>
          </w:rPr>
          <w:t>Go to:</w:t>
        </w:r>
      </w:hyperlink>
    </w:p>
    <w:p w14:paraId="6670BD54" w14:textId="77777777" w:rsidR="00FA11D8" w:rsidRPr="00FA11D8" w:rsidRDefault="00FA11D8" w:rsidP="00FA11D8">
      <w:pPr>
        <w:pBdr>
          <w:bottom w:val="single" w:sz="6" w:space="0" w:color="97B0C8"/>
        </w:pBdr>
        <w:shd w:val="clear" w:color="auto" w:fill="FFFFFF"/>
        <w:spacing w:before="400" w:after="200" w:line="450" w:lineRule="atLeast"/>
        <w:ind w:left="0" w:firstLine="0"/>
        <w:jc w:val="left"/>
        <w:outlineLvl w:val="1"/>
        <w:rPr>
          <w:rFonts w:ascii="Cambria" w:eastAsia="Times New Roman" w:hAnsi="Cambria" w:cs="Times New Roman"/>
          <w:color w:val="995733"/>
          <w:spacing w:val="-2"/>
          <w:kern w:val="0"/>
          <w:sz w:val="34"/>
          <w:szCs w:val="34"/>
          <w14:ligatures w14:val="none"/>
        </w:rPr>
      </w:pPr>
      <w:r w:rsidRPr="00FA11D8">
        <w:rPr>
          <w:rFonts w:ascii="Cambria" w:eastAsia="Times New Roman" w:hAnsi="Cambria" w:cs="Times New Roman"/>
          <w:color w:val="995733"/>
          <w:spacing w:val="-2"/>
          <w:kern w:val="0"/>
          <w:sz w:val="34"/>
          <w:szCs w:val="34"/>
          <w14:ligatures w14:val="none"/>
        </w:rPr>
        <w:t>Remediation</w:t>
      </w:r>
    </w:p>
    <w:p w14:paraId="0E1C3921" w14:textId="77777777" w:rsidR="00FA11D8" w:rsidRPr="00FA11D8" w:rsidRDefault="00FA11D8" w:rsidP="00FA11D8">
      <w:pPr>
        <w:shd w:val="clear" w:color="auto" w:fill="FFFFFF"/>
        <w:spacing w:before="400" w:line="240" w:lineRule="auto"/>
        <w:ind w:left="0" w:firstLine="0"/>
        <w:jc w:val="left"/>
        <w:rPr>
          <w:rFonts w:ascii="Cambria" w:eastAsia="Times New Roman" w:hAnsi="Cambria" w:cs="Times New Roman"/>
          <w:color w:val="212121"/>
          <w:kern w:val="0"/>
          <w:sz w:val="30"/>
          <w:szCs w:val="30"/>
          <w14:ligatures w14:val="none"/>
        </w:rPr>
      </w:pPr>
      <w:r w:rsidRPr="00FA11D8">
        <w:rPr>
          <w:rFonts w:ascii="Cambria" w:eastAsia="Times New Roman" w:hAnsi="Cambria" w:cs="Times New Roman"/>
          <w:color w:val="212121"/>
          <w:kern w:val="0"/>
          <w:sz w:val="30"/>
          <w:szCs w:val="30"/>
          <w14:ligatures w14:val="none"/>
        </w:rPr>
        <w:t xml:space="preserve">For reducing the PET plastic from the environment, various physical and chemical methods are used. It involves incineration, pyrolysis, photodegradation, </w:t>
      </w:r>
      <w:proofErr w:type="spellStart"/>
      <w:r w:rsidRPr="00FA11D8">
        <w:rPr>
          <w:rFonts w:ascii="Cambria" w:eastAsia="Times New Roman" w:hAnsi="Cambria" w:cs="Times New Roman"/>
          <w:color w:val="212121"/>
          <w:kern w:val="0"/>
          <w:sz w:val="30"/>
          <w:szCs w:val="30"/>
          <w14:ligatures w14:val="none"/>
        </w:rPr>
        <w:t>alcoholysis</w:t>
      </w:r>
      <w:proofErr w:type="spellEnd"/>
      <w:r w:rsidRPr="00FA11D8">
        <w:rPr>
          <w:rFonts w:ascii="Cambria" w:eastAsia="Times New Roman" w:hAnsi="Cambria" w:cs="Times New Roman"/>
          <w:color w:val="212121"/>
          <w:kern w:val="0"/>
          <w:sz w:val="30"/>
          <w:szCs w:val="30"/>
          <w14:ligatures w14:val="none"/>
        </w:rPr>
        <w:t>, acid hydrolysis, and ammonolysis. Their advantages and limitations are explained in Table </w:t>
      </w:r>
      <w:hyperlink r:id="rId115" w:tgtFrame="table" w:history="1">
        <w:r w:rsidRPr="00FA11D8">
          <w:rPr>
            <w:rFonts w:ascii="Cambria" w:eastAsia="Times New Roman" w:hAnsi="Cambria" w:cs="Times New Roman"/>
            <w:color w:val="376FAA"/>
            <w:kern w:val="0"/>
            <w:sz w:val="30"/>
            <w:szCs w:val="30"/>
            <w:u w:val="single"/>
            <w14:ligatures w14:val="none"/>
          </w:rPr>
          <w:t>​</w:t>
        </w:r>
        <w:r w:rsidRPr="00FA11D8">
          <w:rPr>
            <w:rFonts w:ascii="Cambria" w:eastAsia="Times New Roman" w:hAnsi="Cambria" w:cs="Times New Roman"/>
            <w:color w:val="376FAA"/>
            <w:kern w:val="0"/>
            <w:sz w:val="30"/>
            <w:szCs w:val="30"/>
            <w14:ligatures w14:val="none"/>
          </w:rPr>
          <w:t>Table1.</w:t>
        </w:r>
        <w:r w:rsidRPr="00FA11D8">
          <w:rPr>
            <w:rFonts w:ascii="Cambria" w:eastAsia="Times New Roman" w:hAnsi="Cambria" w:cs="Times New Roman"/>
            <w:color w:val="376FAA"/>
            <w:kern w:val="0"/>
            <w:sz w:val="30"/>
            <w:szCs w:val="30"/>
            <w:u w:val="single"/>
            <w14:ligatures w14:val="none"/>
          </w:rPr>
          <w:t>1</w:t>
        </w:r>
      </w:hyperlink>
      <w:r w:rsidRPr="00FA11D8">
        <w:rPr>
          <w:rFonts w:ascii="Cambria" w:eastAsia="Times New Roman" w:hAnsi="Cambria" w:cs="Times New Roman"/>
          <w:color w:val="212121"/>
          <w:kern w:val="0"/>
          <w:sz w:val="30"/>
          <w:szCs w:val="30"/>
          <w14:ligatures w14:val="none"/>
        </w:rPr>
        <w:t xml:space="preserve">. These processes are easy to perform, and no additional sources are required to carry out. However, these methods have more demerits as compared to their merits. The released toxic compounds and their by-products are harmful to the environment in many ways and affecting living organisms. Therefore, PET plastic's biological treatment with bacteria and fungi is the most suitable and sustainable approach to managing plastic waste to reduce this issue. Although </w:t>
      </w:r>
      <w:r w:rsidRPr="00FA11D8">
        <w:rPr>
          <w:rFonts w:ascii="Cambria" w:eastAsia="Times New Roman" w:hAnsi="Cambria" w:cs="Times New Roman"/>
          <w:color w:val="212121"/>
          <w:kern w:val="0"/>
          <w:sz w:val="30"/>
          <w:szCs w:val="30"/>
          <w14:ligatures w14:val="none"/>
        </w:rPr>
        <w:lastRenderedPageBreak/>
        <w:t>it is a time-consuming process, it is observed that it has negligible effects on the environment.</w:t>
      </w:r>
    </w:p>
    <w:p w14:paraId="357B41FC" w14:textId="77777777" w:rsidR="00FA11D8" w:rsidRDefault="00FA11D8" w:rsidP="00FA11D8">
      <w:pPr>
        <w:pStyle w:val="Heading1"/>
        <w:shd w:val="clear" w:color="auto" w:fill="FFFFFF"/>
        <w:spacing w:before="400" w:after="200" w:line="450" w:lineRule="atLeast"/>
        <w:rPr>
          <w:rFonts w:ascii="Cambria" w:eastAsia="Times New Roman" w:hAnsi="Cambria" w:cs="Times New Roman"/>
          <w:color w:val="000000"/>
          <w:spacing w:val="-2"/>
          <w:sz w:val="36"/>
          <w:szCs w:val="36"/>
        </w:rPr>
      </w:pPr>
      <w:r>
        <w:rPr>
          <w:rFonts w:ascii="Cambria" w:hAnsi="Cambria"/>
          <w:b/>
          <w:bCs/>
          <w:color w:val="000000"/>
          <w:spacing w:val="-2"/>
          <w:sz w:val="36"/>
          <w:szCs w:val="36"/>
        </w:rPr>
        <w:t>Table 1</w:t>
      </w:r>
    </w:p>
    <w:p w14:paraId="549F2315" w14:textId="77777777" w:rsidR="00FA11D8" w:rsidRDefault="00FA11D8" w:rsidP="00FA11D8">
      <w:pPr>
        <w:pStyle w:val="NormalWeb"/>
        <w:shd w:val="clear" w:color="auto" w:fill="FFFFFF"/>
        <w:spacing w:before="200" w:beforeAutospacing="0" w:after="200" w:afterAutospacing="0"/>
        <w:rPr>
          <w:rFonts w:ascii="Cambria" w:hAnsi="Cambria"/>
          <w:color w:val="333333"/>
        </w:rPr>
      </w:pPr>
      <w:r>
        <w:rPr>
          <w:rFonts w:ascii="Cambria" w:hAnsi="Cambria"/>
          <w:color w:val="333333"/>
        </w:rPr>
        <w:t>Methods to treat polyethylene terephthalate waste with their advantages and limitations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23"/>
        <w:gridCol w:w="2048"/>
        <w:gridCol w:w="1847"/>
        <w:gridCol w:w="2200"/>
        <w:gridCol w:w="2357"/>
      </w:tblGrid>
      <w:tr w:rsidR="00FA11D8" w14:paraId="08A25C5D" w14:textId="77777777" w:rsidTr="00FA11D8">
        <w:trPr>
          <w:tblHeader/>
        </w:trPr>
        <w:tc>
          <w:tcPr>
            <w:tcW w:w="0" w:type="auto"/>
            <w:tcBorders>
              <w:top w:val="nil"/>
              <w:left w:val="nil"/>
              <w:bottom w:val="nil"/>
              <w:right w:val="nil"/>
            </w:tcBorders>
            <w:tcMar>
              <w:top w:w="48" w:type="dxa"/>
              <w:left w:w="96" w:type="dxa"/>
              <w:bottom w:w="48" w:type="dxa"/>
              <w:right w:w="96" w:type="dxa"/>
            </w:tcMar>
            <w:vAlign w:val="center"/>
            <w:hideMark/>
          </w:tcPr>
          <w:p w14:paraId="7811C1DB" w14:textId="77777777" w:rsidR="00FA11D8" w:rsidRDefault="00FA11D8">
            <w:pPr>
              <w:spacing w:before="480"/>
              <w:rPr>
                <w:rFonts w:ascii="Times New Roman" w:hAnsi="Times New Roman"/>
                <w:b/>
                <w:bCs/>
                <w:color w:val="auto"/>
                <w:sz w:val="21"/>
                <w:szCs w:val="21"/>
              </w:rPr>
            </w:pPr>
            <w:r>
              <w:rPr>
                <w:b/>
                <w:bCs/>
                <w:sz w:val="21"/>
                <w:szCs w:val="21"/>
              </w:rPr>
              <w:t>Treatment</w:t>
            </w:r>
          </w:p>
        </w:tc>
        <w:tc>
          <w:tcPr>
            <w:tcW w:w="0" w:type="auto"/>
            <w:tcBorders>
              <w:top w:val="nil"/>
              <w:left w:val="nil"/>
              <w:bottom w:val="nil"/>
              <w:right w:val="nil"/>
            </w:tcBorders>
            <w:tcMar>
              <w:top w:w="48" w:type="dxa"/>
              <w:left w:w="96" w:type="dxa"/>
              <w:bottom w:w="48" w:type="dxa"/>
              <w:right w:w="96" w:type="dxa"/>
            </w:tcMar>
            <w:vAlign w:val="center"/>
            <w:hideMark/>
          </w:tcPr>
          <w:p w14:paraId="5C46D79B" w14:textId="77777777" w:rsidR="00FA11D8" w:rsidRDefault="00FA11D8">
            <w:pPr>
              <w:spacing w:before="480"/>
              <w:rPr>
                <w:b/>
                <w:bCs/>
                <w:sz w:val="21"/>
                <w:szCs w:val="21"/>
              </w:rPr>
            </w:pPr>
            <w:r>
              <w:rPr>
                <w:b/>
                <w:bCs/>
                <w:sz w:val="21"/>
                <w:szCs w:val="21"/>
              </w:rPr>
              <w:t>Methods</w:t>
            </w:r>
          </w:p>
        </w:tc>
        <w:tc>
          <w:tcPr>
            <w:tcW w:w="0" w:type="auto"/>
            <w:tcBorders>
              <w:top w:val="nil"/>
              <w:left w:val="nil"/>
              <w:bottom w:val="nil"/>
              <w:right w:val="nil"/>
            </w:tcBorders>
            <w:tcMar>
              <w:top w:w="48" w:type="dxa"/>
              <w:left w:w="96" w:type="dxa"/>
              <w:bottom w:w="48" w:type="dxa"/>
              <w:right w:w="96" w:type="dxa"/>
            </w:tcMar>
            <w:vAlign w:val="center"/>
            <w:hideMark/>
          </w:tcPr>
          <w:p w14:paraId="24CA48A0" w14:textId="77777777" w:rsidR="00FA11D8" w:rsidRDefault="00FA11D8">
            <w:pPr>
              <w:spacing w:before="480"/>
              <w:rPr>
                <w:b/>
                <w:bCs/>
                <w:sz w:val="21"/>
                <w:szCs w:val="21"/>
              </w:rPr>
            </w:pPr>
            <w:r>
              <w:rPr>
                <w:b/>
                <w:bCs/>
                <w:sz w:val="21"/>
                <w:szCs w:val="21"/>
              </w:rPr>
              <w:t>Advantages</w:t>
            </w:r>
          </w:p>
        </w:tc>
        <w:tc>
          <w:tcPr>
            <w:tcW w:w="0" w:type="auto"/>
            <w:tcBorders>
              <w:top w:val="nil"/>
              <w:left w:val="nil"/>
              <w:bottom w:val="nil"/>
              <w:right w:val="nil"/>
            </w:tcBorders>
            <w:tcMar>
              <w:top w:w="48" w:type="dxa"/>
              <w:left w:w="96" w:type="dxa"/>
              <w:bottom w:w="48" w:type="dxa"/>
              <w:right w:w="96" w:type="dxa"/>
            </w:tcMar>
            <w:vAlign w:val="center"/>
            <w:hideMark/>
          </w:tcPr>
          <w:p w14:paraId="7F50EA81" w14:textId="77777777" w:rsidR="00FA11D8" w:rsidRDefault="00FA11D8">
            <w:pPr>
              <w:spacing w:before="480"/>
              <w:rPr>
                <w:b/>
                <w:bCs/>
                <w:sz w:val="21"/>
                <w:szCs w:val="21"/>
              </w:rPr>
            </w:pPr>
            <w:r>
              <w:rPr>
                <w:b/>
                <w:bCs/>
                <w:sz w:val="21"/>
                <w:szCs w:val="21"/>
              </w:rPr>
              <w:t>Disadvantages</w:t>
            </w:r>
          </w:p>
        </w:tc>
        <w:tc>
          <w:tcPr>
            <w:tcW w:w="0" w:type="auto"/>
            <w:tcBorders>
              <w:top w:val="nil"/>
              <w:left w:val="nil"/>
              <w:bottom w:val="nil"/>
              <w:right w:val="nil"/>
            </w:tcBorders>
            <w:tcMar>
              <w:top w:w="48" w:type="dxa"/>
              <w:left w:w="96" w:type="dxa"/>
              <w:bottom w:w="48" w:type="dxa"/>
              <w:right w:w="96" w:type="dxa"/>
            </w:tcMar>
            <w:vAlign w:val="center"/>
            <w:hideMark/>
          </w:tcPr>
          <w:p w14:paraId="5E414289" w14:textId="77777777" w:rsidR="00FA11D8" w:rsidRDefault="00FA11D8">
            <w:pPr>
              <w:spacing w:before="480"/>
              <w:rPr>
                <w:b/>
                <w:bCs/>
                <w:sz w:val="21"/>
                <w:szCs w:val="21"/>
              </w:rPr>
            </w:pPr>
            <w:r>
              <w:rPr>
                <w:b/>
                <w:bCs/>
                <w:sz w:val="21"/>
                <w:szCs w:val="21"/>
              </w:rPr>
              <w:t>References</w:t>
            </w:r>
          </w:p>
        </w:tc>
      </w:tr>
      <w:tr w:rsidR="00FA11D8" w14:paraId="1313AC9B"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57BE000D" w14:textId="77777777" w:rsidR="00FA11D8" w:rsidRDefault="00FA11D8">
            <w:pPr>
              <w:spacing w:before="480"/>
              <w:rPr>
                <w:sz w:val="21"/>
                <w:szCs w:val="21"/>
              </w:rPr>
            </w:pPr>
            <w:r>
              <w:rPr>
                <w:sz w:val="21"/>
                <w:szCs w:val="21"/>
              </w:rPr>
              <w:t>Physical</w:t>
            </w:r>
          </w:p>
        </w:tc>
        <w:tc>
          <w:tcPr>
            <w:tcW w:w="0" w:type="auto"/>
            <w:tcBorders>
              <w:top w:val="nil"/>
              <w:left w:val="nil"/>
              <w:bottom w:val="nil"/>
              <w:right w:val="nil"/>
            </w:tcBorders>
            <w:tcMar>
              <w:top w:w="48" w:type="dxa"/>
              <w:left w:w="96" w:type="dxa"/>
              <w:bottom w:w="48" w:type="dxa"/>
              <w:right w:w="96" w:type="dxa"/>
            </w:tcMar>
            <w:vAlign w:val="center"/>
            <w:hideMark/>
          </w:tcPr>
          <w:p w14:paraId="2F14C944" w14:textId="77777777" w:rsidR="00FA11D8" w:rsidRDefault="00FA11D8">
            <w:pPr>
              <w:pStyle w:val="NormalWeb"/>
              <w:spacing w:before="400" w:beforeAutospacing="0" w:after="400" w:afterAutospacing="0"/>
              <w:rPr>
                <w:sz w:val="21"/>
                <w:szCs w:val="21"/>
              </w:rPr>
            </w:pPr>
            <w:r>
              <w:rPr>
                <w:sz w:val="21"/>
                <w:szCs w:val="21"/>
              </w:rPr>
              <w:t>Incineration</w:t>
            </w:r>
          </w:p>
          <w:p w14:paraId="4B7A07AD" w14:textId="77777777" w:rsidR="00FA11D8" w:rsidRDefault="00FA11D8">
            <w:pPr>
              <w:pStyle w:val="NormalWeb"/>
              <w:spacing w:before="400" w:beforeAutospacing="0" w:after="400" w:afterAutospacing="0"/>
              <w:rPr>
                <w:sz w:val="21"/>
                <w:szCs w:val="21"/>
              </w:rPr>
            </w:pPr>
            <w:r>
              <w:rPr>
                <w:sz w:val="21"/>
                <w:szCs w:val="21"/>
              </w:rPr>
              <w:t>Pyrolysis</w:t>
            </w:r>
          </w:p>
          <w:p w14:paraId="238546C0" w14:textId="77777777" w:rsidR="00FA11D8" w:rsidRDefault="00FA11D8">
            <w:pPr>
              <w:pStyle w:val="NormalWeb"/>
              <w:spacing w:before="400" w:beforeAutospacing="0" w:after="400" w:afterAutospacing="0"/>
              <w:rPr>
                <w:sz w:val="21"/>
                <w:szCs w:val="21"/>
              </w:rPr>
            </w:pPr>
            <w:r>
              <w:rPr>
                <w:sz w:val="21"/>
                <w:szCs w:val="21"/>
              </w:rPr>
              <w:t>Thermal degradation</w:t>
            </w:r>
          </w:p>
          <w:p w14:paraId="4AF7F17E" w14:textId="77777777" w:rsidR="00FA11D8" w:rsidRDefault="00FA11D8">
            <w:pPr>
              <w:pStyle w:val="NormalWeb"/>
              <w:spacing w:before="400" w:beforeAutospacing="0" w:after="400" w:afterAutospacing="0"/>
              <w:rPr>
                <w:sz w:val="21"/>
                <w:szCs w:val="21"/>
              </w:rPr>
            </w:pPr>
            <w:r>
              <w:rPr>
                <w:sz w:val="21"/>
                <w:szCs w:val="21"/>
              </w:rPr>
              <w:t>Photodegradation</w:t>
            </w:r>
          </w:p>
        </w:tc>
        <w:tc>
          <w:tcPr>
            <w:tcW w:w="0" w:type="auto"/>
            <w:tcBorders>
              <w:top w:val="nil"/>
              <w:left w:val="nil"/>
              <w:bottom w:val="nil"/>
              <w:right w:val="nil"/>
            </w:tcBorders>
            <w:tcMar>
              <w:top w:w="48" w:type="dxa"/>
              <w:left w:w="96" w:type="dxa"/>
              <w:bottom w:w="48" w:type="dxa"/>
              <w:right w:w="96" w:type="dxa"/>
            </w:tcMar>
            <w:vAlign w:val="center"/>
            <w:hideMark/>
          </w:tcPr>
          <w:p w14:paraId="24F83C07" w14:textId="77777777" w:rsidR="00FA11D8" w:rsidRDefault="00FA11D8">
            <w:pPr>
              <w:rPr>
                <w:sz w:val="21"/>
                <w:szCs w:val="21"/>
              </w:rPr>
            </w:pPr>
            <w:r>
              <w:rPr>
                <w:sz w:val="21"/>
                <w:szCs w:val="21"/>
              </w:rPr>
              <w:t>Cheap, process is simple</w:t>
            </w:r>
          </w:p>
        </w:tc>
        <w:tc>
          <w:tcPr>
            <w:tcW w:w="0" w:type="auto"/>
            <w:tcBorders>
              <w:top w:val="nil"/>
              <w:left w:val="nil"/>
              <w:bottom w:val="nil"/>
              <w:right w:val="nil"/>
            </w:tcBorders>
            <w:tcMar>
              <w:top w:w="48" w:type="dxa"/>
              <w:left w:w="96" w:type="dxa"/>
              <w:bottom w:w="48" w:type="dxa"/>
              <w:right w:w="96" w:type="dxa"/>
            </w:tcMar>
            <w:vAlign w:val="center"/>
            <w:hideMark/>
          </w:tcPr>
          <w:p w14:paraId="6223966F" w14:textId="77777777" w:rsidR="00FA11D8" w:rsidRDefault="00FA11D8">
            <w:pPr>
              <w:rPr>
                <w:sz w:val="21"/>
                <w:szCs w:val="21"/>
              </w:rPr>
            </w:pPr>
            <w:r>
              <w:rPr>
                <w:sz w:val="21"/>
                <w:szCs w:val="21"/>
              </w:rPr>
              <w:t>Releases harmful gases and toxic products</w:t>
            </w:r>
          </w:p>
        </w:tc>
        <w:tc>
          <w:tcPr>
            <w:tcW w:w="0" w:type="auto"/>
            <w:tcBorders>
              <w:top w:val="nil"/>
              <w:left w:val="nil"/>
              <w:bottom w:val="nil"/>
              <w:right w:val="nil"/>
            </w:tcBorders>
            <w:tcMar>
              <w:top w:w="48" w:type="dxa"/>
              <w:left w:w="96" w:type="dxa"/>
              <w:bottom w:w="48" w:type="dxa"/>
              <w:right w:w="96" w:type="dxa"/>
            </w:tcMar>
            <w:vAlign w:val="center"/>
            <w:hideMark/>
          </w:tcPr>
          <w:p w14:paraId="0A4EFB84" w14:textId="77777777" w:rsidR="00FA11D8" w:rsidRDefault="00FA11D8">
            <w:pPr>
              <w:rPr>
                <w:sz w:val="21"/>
                <w:szCs w:val="21"/>
              </w:rPr>
            </w:pPr>
            <w:proofErr w:type="spellStart"/>
            <w:r>
              <w:rPr>
                <w:sz w:val="21"/>
                <w:szCs w:val="21"/>
              </w:rPr>
              <w:t>Dhahak</w:t>
            </w:r>
            <w:proofErr w:type="spellEnd"/>
            <w:r>
              <w:rPr>
                <w:sz w:val="21"/>
                <w:szCs w:val="21"/>
              </w:rPr>
              <w:t xml:space="preserve"> et al. (</w:t>
            </w:r>
            <w:hyperlink r:id="rId116" w:anchor="CR41" w:tgtFrame="_blank" w:history="1">
              <w:r>
                <w:rPr>
                  <w:rStyle w:val="Hyperlink"/>
                  <w:color w:val="376FAA"/>
                  <w:sz w:val="21"/>
                  <w:szCs w:val="21"/>
                </w:rPr>
                <w:t>2019</w:t>
              </w:r>
            </w:hyperlink>
            <w:r>
              <w:rPr>
                <w:sz w:val="21"/>
                <w:szCs w:val="21"/>
              </w:rPr>
              <w:t>); Dimitrov et al. (</w:t>
            </w:r>
            <w:hyperlink r:id="rId117" w:anchor="CR42" w:tgtFrame="_blank" w:history="1">
              <w:r>
                <w:rPr>
                  <w:rStyle w:val="Hyperlink"/>
                  <w:color w:val="376FAA"/>
                  <w:sz w:val="21"/>
                  <w:szCs w:val="21"/>
                </w:rPr>
                <w:t>2013</w:t>
              </w:r>
            </w:hyperlink>
            <w:r>
              <w:rPr>
                <w:sz w:val="21"/>
                <w:szCs w:val="21"/>
              </w:rPr>
              <w:t>); Brems et al. (</w:t>
            </w:r>
            <w:hyperlink r:id="rId118" w:anchor="CR24" w:tgtFrame="_blank" w:history="1">
              <w:r>
                <w:rPr>
                  <w:rStyle w:val="Hyperlink"/>
                  <w:color w:val="376FAA"/>
                  <w:sz w:val="21"/>
                  <w:szCs w:val="21"/>
                </w:rPr>
                <w:t>2011b</w:t>
              </w:r>
            </w:hyperlink>
            <w:r>
              <w:rPr>
                <w:sz w:val="21"/>
                <w:szCs w:val="21"/>
              </w:rPr>
              <w:t>,</w:t>
            </w:r>
            <w:hyperlink r:id="rId119" w:anchor="CR23" w:tgtFrame="_blank" w:history="1">
              <w:r>
                <w:rPr>
                  <w:rStyle w:val="Hyperlink"/>
                  <w:color w:val="376FAA"/>
                  <w:sz w:val="21"/>
                  <w:szCs w:val="21"/>
                </w:rPr>
                <w:t>a</w:t>
              </w:r>
            </w:hyperlink>
            <w:r>
              <w:rPr>
                <w:sz w:val="21"/>
                <w:szCs w:val="21"/>
              </w:rPr>
              <w:t>); Lian et al. (</w:t>
            </w:r>
            <w:hyperlink r:id="rId120" w:anchor="CR101" w:tgtFrame="_blank" w:history="1">
              <w:r>
                <w:rPr>
                  <w:rStyle w:val="Hyperlink"/>
                  <w:color w:val="376FAA"/>
                  <w:sz w:val="21"/>
                  <w:szCs w:val="21"/>
                </w:rPr>
                <w:t>2011</w:t>
              </w:r>
            </w:hyperlink>
            <w:r>
              <w:rPr>
                <w:sz w:val="21"/>
                <w:szCs w:val="21"/>
              </w:rPr>
              <w:t>); Ganeshan et al. (</w:t>
            </w:r>
            <w:hyperlink r:id="rId121" w:anchor="CR61" w:tgtFrame="_blank" w:history="1">
              <w:r>
                <w:rPr>
                  <w:rStyle w:val="Hyperlink"/>
                  <w:color w:val="376FAA"/>
                  <w:sz w:val="21"/>
                  <w:szCs w:val="21"/>
                </w:rPr>
                <w:t>2018</w:t>
              </w:r>
            </w:hyperlink>
            <w:r>
              <w:rPr>
                <w:sz w:val="21"/>
                <w:szCs w:val="21"/>
              </w:rPr>
              <w:t xml:space="preserve">); </w:t>
            </w:r>
            <w:proofErr w:type="spellStart"/>
            <w:r>
              <w:rPr>
                <w:sz w:val="21"/>
                <w:szCs w:val="21"/>
              </w:rPr>
              <w:t>Gewert</w:t>
            </w:r>
            <w:proofErr w:type="spellEnd"/>
            <w:r>
              <w:rPr>
                <w:sz w:val="21"/>
                <w:szCs w:val="21"/>
              </w:rPr>
              <w:t xml:space="preserve"> et al. (</w:t>
            </w:r>
            <w:hyperlink r:id="rId122" w:anchor="CR63" w:tgtFrame="_blank" w:history="1">
              <w:r>
                <w:rPr>
                  <w:rStyle w:val="Hyperlink"/>
                  <w:color w:val="376FAA"/>
                  <w:sz w:val="21"/>
                  <w:szCs w:val="21"/>
                </w:rPr>
                <w:t>2015</w:t>
              </w:r>
            </w:hyperlink>
            <w:r>
              <w:rPr>
                <w:sz w:val="21"/>
                <w:szCs w:val="21"/>
              </w:rPr>
              <w:t>); Das and Tiwari (</w:t>
            </w:r>
            <w:hyperlink r:id="rId123" w:anchor="CR37" w:tgtFrame="_blank" w:history="1">
              <w:r>
                <w:rPr>
                  <w:rStyle w:val="Hyperlink"/>
                  <w:color w:val="376FAA"/>
                  <w:sz w:val="21"/>
                  <w:szCs w:val="21"/>
                </w:rPr>
                <w:t>2019</w:t>
              </w:r>
            </w:hyperlink>
            <w:r>
              <w:rPr>
                <w:sz w:val="21"/>
                <w:szCs w:val="21"/>
              </w:rPr>
              <w:t>)</w:t>
            </w:r>
          </w:p>
        </w:tc>
      </w:tr>
      <w:tr w:rsidR="00FA11D8" w14:paraId="52388586"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74D16BE1" w14:textId="77777777" w:rsidR="00FA11D8" w:rsidRDefault="00FA11D8">
            <w:pPr>
              <w:rPr>
                <w:sz w:val="21"/>
                <w:szCs w:val="21"/>
              </w:rPr>
            </w:pPr>
            <w:r>
              <w:rPr>
                <w:sz w:val="21"/>
                <w:szCs w:val="21"/>
              </w:rPr>
              <w:t>Chemical</w:t>
            </w:r>
          </w:p>
        </w:tc>
        <w:tc>
          <w:tcPr>
            <w:tcW w:w="0" w:type="auto"/>
            <w:tcBorders>
              <w:top w:val="nil"/>
              <w:left w:val="nil"/>
              <w:bottom w:val="nil"/>
              <w:right w:val="nil"/>
            </w:tcBorders>
            <w:tcMar>
              <w:top w:w="48" w:type="dxa"/>
              <w:left w:w="96" w:type="dxa"/>
              <w:bottom w:w="48" w:type="dxa"/>
              <w:right w:w="96" w:type="dxa"/>
            </w:tcMar>
            <w:vAlign w:val="center"/>
            <w:hideMark/>
          </w:tcPr>
          <w:p w14:paraId="21249213" w14:textId="77777777" w:rsidR="00FA11D8" w:rsidRDefault="00FA11D8">
            <w:pPr>
              <w:pStyle w:val="NormalWeb"/>
              <w:spacing w:before="400" w:beforeAutospacing="0" w:after="400" w:afterAutospacing="0"/>
              <w:rPr>
                <w:sz w:val="21"/>
                <w:szCs w:val="21"/>
              </w:rPr>
            </w:pPr>
            <w:r>
              <w:rPr>
                <w:sz w:val="21"/>
                <w:szCs w:val="21"/>
              </w:rPr>
              <w:t>Hydrolytic degradation</w:t>
            </w:r>
          </w:p>
          <w:p w14:paraId="130495C8" w14:textId="77777777" w:rsidR="00FA11D8" w:rsidRDefault="00FA11D8">
            <w:pPr>
              <w:pStyle w:val="NormalWeb"/>
              <w:spacing w:before="400" w:beforeAutospacing="0" w:after="400" w:afterAutospacing="0"/>
              <w:rPr>
                <w:sz w:val="21"/>
                <w:szCs w:val="21"/>
              </w:rPr>
            </w:pPr>
            <w:r>
              <w:rPr>
                <w:sz w:val="21"/>
                <w:szCs w:val="21"/>
              </w:rPr>
              <w:t>Glycolysis</w:t>
            </w:r>
          </w:p>
          <w:p w14:paraId="31F2D9F2" w14:textId="77777777" w:rsidR="00FA11D8" w:rsidRDefault="00FA11D8">
            <w:pPr>
              <w:pStyle w:val="NormalWeb"/>
              <w:spacing w:before="400" w:beforeAutospacing="0" w:after="400" w:afterAutospacing="0"/>
              <w:rPr>
                <w:sz w:val="21"/>
                <w:szCs w:val="21"/>
              </w:rPr>
            </w:pPr>
            <w:proofErr w:type="spellStart"/>
            <w:r>
              <w:rPr>
                <w:sz w:val="21"/>
                <w:szCs w:val="21"/>
              </w:rPr>
              <w:t>Alcoholysis</w:t>
            </w:r>
            <w:proofErr w:type="spellEnd"/>
          </w:p>
          <w:p w14:paraId="4C9FECE9" w14:textId="77777777" w:rsidR="00FA11D8" w:rsidRDefault="00FA11D8">
            <w:pPr>
              <w:pStyle w:val="NormalWeb"/>
              <w:spacing w:before="400" w:beforeAutospacing="0" w:after="400" w:afterAutospacing="0"/>
              <w:rPr>
                <w:sz w:val="21"/>
                <w:szCs w:val="21"/>
              </w:rPr>
            </w:pPr>
            <w:r>
              <w:rPr>
                <w:sz w:val="21"/>
                <w:szCs w:val="21"/>
              </w:rPr>
              <w:t>Acid hydrolysis</w:t>
            </w:r>
          </w:p>
          <w:p w14:paraId="2E5071E0" w14:textId="77777777" w:rsidR="00FA11D8" w:rsidRDefault="00FA11D8">
            <w:pPr>
              <w:pStyle w:val="NormalWeb"/>
              <w:spacing w:before="400" w:beforeAutospacing="0" w:after="400" w:afterAutospacing="0"/>
              <w:rPr>
                <w:sz w:val="21"/>
                <w:szCs w:val="21"/>
              </w:rPr>
            </w:pPr>
            <w:r>
              <w:rPr>
                <w:sz w:val="21"/>
                <w:szCs w:val="21"/>
              </w:rPr>
              <w:t>Ammonolysis</w:t>
            </w:r>
          </w:p>
          <w:p w14:paraId="5F2D5FF0" w14:textId="77777777" w:rsidR="00FA11D8" w:rsidRDefault="00FA11D8">
            <w:pPr>
              <w:pStyle w:val="NormalWeb"/>
              <w:spacing w:before="400" w:beforeAutospacing="0" w:after="400" w:afterAutospacing="0"/>
              <w:rPr>
                <w:sz w:val="21"/>
                <w:szCs w:val="21"/>
              </w:rPr>
            </w:pPr>
            <w:proofErr w:type="spellStart"/>
            <w:r>
              <w:rPr>
                <w:sz w:val="21"/>
                <w:szCs w:val="21"/>
              </w:rPr>
              <w:t>Aminolysis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6AC6518D" w14:textId="77777777" w:rsidR="00FA11D8" w:rsidRDefault="00FA11D8">
            <w:pPr>
              <w:pStyle w:val="NormalWeb"/>
              <w:spacing w:before="400" w:beforeAutospacing="0" w:after="400" w:afterAutospacing="0"/>
              <w:rPr>
                <w:sz w:val="21"/>
                <w:szCs w:val="21"/>
              </w:rPr>
            </w:pPr>
            <w:r>
              <w:rPr>
                <w:sz w:val="21"/>
                <w:szCs w:val="21"/>
              </w:rPr>
              <w:t>Requires no additional source</w:t>
            </w:r>
          </w:p>
          <w:p w14:paraId="5533867B" w14:textId="77777777" w:rsidR="00FA11D8" w:rsidRDefault="00FA11D8">
            <w:pPr>
              <w:pStyle w:val="NormalWeb"/>
              <w:spacing w:before="400" w:beforeAutospacing="0" w:after="400" w:afterAutospacing="0"/>
              <w:rPr>
                <w:sz w:val="21"/>
                <w:szCs w:val="21"/>
              </w:rPr>
            </w:pPr>
            <w:r>
              <w:rPr>
                <w:sz w:val="21"/>
                <w:szCs w:val="21"/>
              </w:rPr>
              <w:t>Requires mild reaction</w:t>
            </w:r>
          </w:p>
        </w:tc>
        <w:tc>
          <w:tcPr>
            <w:tcW w:w="0" w:type="auto"/>
            <w:tcBorders>
              <w:top w:val="nil"/>
              <w:left w:val="nil"/>
              <w:bottom w:val="nil"/>
              <w:right w:val="nil"/>
            </w:tcBorders>
            <w:tcMar>
              <w:top w:w="48" w:type="dxa"/>
              <w:left w:w="96" w:type="dxa"/>
              <w:bottom w:w="48" w:type="dxa"/>
              <w:right w:w="96" w:type="dxa"/>
            </w:tcMar>
            <w:vAlign w:val="center"/>
            <w:hideMark/>
          </w:tcPr>
          <w:p w14:paraId="34BB0B0E" w14:textId="77777777" w:rsidR="00FA11D8" w:rsidRDefault="00FA11D8">
            <w:pPr>
              <w:pStyle w:val="NormalWeb"/>
              <w:spacing w:before="400" w:beforeAutospacing="0" w:after="400" w:afterAutospacing="0"/>
              <w:rPr>
                <w:sz w:val="21"/>
                <w:szCs w:val="21"/>
              </w:rPr>
            </w:pPr>
            <w:r>
              <w:rPr>
                <w:sz w:val="21"/>
                <w:szCs w:val="21"/>
              </w:rPr>
              <w:t>Require high temperature</w:t>
            </w:r>
          </w:p>
          <w:p w14:paraId="06A3E0EC" w14:textId="77777777" w:rsidR="00FA11D8" w:rsidRDefault="00FA11D8">
            <w:pPr>
              <w:pStyle w:val="NormalWeb"/>
              <w:spacing w:before="400" w:beforeAutospacing="0" w:after="400" w:afterAutospacing="0"/>
              <w:rPr>
                <w:sz w:val="21"/>
                <w:szCs w:val="21"/>
              </w:rPr>
            </w:pPr>
            <w:r>
              <w:rPr>
                <w:sz w:val="21"/>
                <w:szCs w:val="21"/>
              </w:rPr>
              <w:t>High-cost chemicals</w:t>
            </w:r>
          </w:p>
          <w:p w14:paraId="57F86020" w14:textId="77777777" w:rsidR="00FA11D8" w:rsidRDefault="00FA11D8">
            <w:pPr>
              <w:pStyle w:val="NormalWeb"/>
              <w:spacing w:before="400" w:beforeAutospacing="0" w:after="400" w:afterAutospacing="0"/>
              <w:rPr>
                <w:sz w:val="21"/>
                <w:szCs w:val="21"/>
              </w:rPr>
            </w:pPr>
            <w:r>
              <w:rPr>
                <w:sz w:val="21"/>
                <w:szCs w:val="21"/>
              </w:rPr>
              <w:t>Unsaturated and polyester resins are formed</w:t>
            </w:r>
          </w:p>
          <w:p w14:paraId="6E8C93C6" w14:textId="77777777" w:rsidR="00FA11D8" w:rsidRDefault="00FA11D8">
            <w:pPr>
              <w:pStyle w:val="NormalWeb"/>
              <w:spacing w:before="400" w:beforeAutospacing="0" w:after="400" w:afterAutospacing="0"/>
              <w:rPr>
                <w:sz w:val="21"/>
                <w:szCs w:val="21"/>
              </w:rPr>
            </w:pPr>
            <w:r>
              <w:rPr>
                <w:sz w:val="21"/>
                <w:szCs w:val="21"/>
              </w:rPr>
              <w:t>Oligomeric plasticizers</w:t>
            </w:r>
          </w:p>
          <w:p w14:paraId="220DFF34" w14:textId="77777777" w:rsidR="00FA11D8" w:rsidRDefault="00FA11D8">
            <w:pPr>
              <w:pStyle w:val="NormalWeb"/>
              <w:spacing w:before="400" w:beforeAutospacing="0" w:after="400" w:afterAutospacing="0"/>
              <w:rPr>
                <w:sz w:val="21"/>
                <w:szCs w:val="21"/>
              </w:rPr>
            </w:pPr>
            <w:r>
              <w:rPr>
                <w:sz w:val="21"/>
                <w:szCs w:val="21"/>
              </w:rPr>
              <w:t>Catalyst residues, dyes and additives contaminants present</w:t>
            </w:r>
          </w:p>
        </w:tc>
        <w:tc>
          <w:tcPr>
            <w:tcW w:w="0" w:type="auto"/>
            <w:tcBorders>
              <w:top w:val="nil"/>
              <w:left w:val="nil"/>
              <w:bottom w:val="nil"/>
              <w:right w:val="nil"/>
            </w:tcBorders>
            <w:tcMar>
              <w:top w:w="48" w:type="dxa"/>
              <w:left w:w="96" w:type="dxa"/>
              <w:bottom w:w="48" w:type="dxa"/>
              <w:right w:w="96" w:type="dxa"/>
            </w:tcMar>
            <w:vAlign w:val="center"/>
            <w:hideMark/>
          </w:tcPr>
          <w:p w14:paraId="0E043381" w14:textId="77777777" w:rsidR="00FA11D8" w:rsidRDefault="00FA11D8">
            <w:pPr>
              <w:rPr>
                <w:sz w:val="21"/>
                <w:szCs w:val="21"/>
              </w:rPr>
            </w:pPr>
            <w:r>
              <w:rPr>
                <w:sz w:val="21"/>
                <w:szCs w:val="21"/>
              </w:rPr>
              <w:t>Arhant et al. (</w:t>
            </w:r>
            <w:hyperlink r:id="rId124" w:anchor="CR8" w:tgtFrame="_blank" w:history="1">
              <w:r>
                <w:rPr>
                  <w:rStyle w:val="Hyperlink"/>
                  <w:color w:val="376FAA"/>
                  <w:sz w:val="21"/>
                  <w:szCs w:val="21"/>
                </w:rPr>
                <w:t>2019</w:t>
              </w:r>
            </w:hyperlink>
            <w:r>
              <w:rPr>
                <w:sz w:val="21"/>
                <w:szCs w:val="21"/>
              </w:rPr>
              <w:t>); Raheem et al. (</w:t>
            </w:r>
            <w:hyperlink r:id="rId125" w:anchor="CR132" w:tgtFrame="_blank" w:history="1">
              <w:r>
                <w:rPr>
                  <w:rStyle w:val="Hyperlink"/>
                  <w:color w:val="376FAA"/>
                  <w:sz w:val="21"/>
                  <w:szCs w:val="21"/>
                </w:rPr>
                <w:t>2019</w:t>
              </w:r>
            </w:hyperlink>
            <w:r>
              <w:rPr>
                <w:sz w:val="21"/>
                <w:szCs w:val="21"/>
              </w:rPr>
              <w:t>); Raheem et al. (</w:t>
            </w:r>
            <w:hyperlink r:id="rId126" w:anchor="CR131" w:tgtFrame="_blank" w:history="1">
              <w:r>
                <w:rPr>
                  <w:rStyle w:val="Hyperlink"/>
                  <w:color w:val="376FAA"/>
                  <w:sz w:val="21"/>
                  <w:szCs w:val="21"/>
                </w:rPr>
                <w:t>2018</w:t>
              </w:r>
            </w:hyperlink>
            <w:r>
              <w:rPr>
                <w:sz w:val="21"/>
                <w:szCs w:val="21"/>
              </w:rPr>
              <w:t>); Zhou et al. (</w:t>
            </w:r>
            <w:hyperlink r:id="rId127" w:anchor="CR190" w:tgtFrame="_blank" w:history="1">
              <w:r>
                <w:rPr>
                  <w:rStyle w:val="Hyperlink"/>
                  <w:color w:val="376FAA"/>
                  <w:sz w:val="21"/>
                  <w:szCs w:val="21"/>
                </w:rPr>
                <w:t>2019</w:t>
              </w:r>
            </w:hyperlink>
            <w:r>
              <w:rPr>
                <w:sz w:val="21"/>
                <w:szCs w:val="21"/>
              </w:rPr>
              <w:t>); Sinha et al. (</w:t>
            </w:r>
            <w:hyperlink r:id="rId128" w:anchor="CR149" w:tgtFrame="_blank" w:history="1">
              <w:r>
                <w:rPr>
                  <w:rStyle w:val="Hyperlink"/>
                  <w:color w:val="376FAA"/>
                  <w:sz w:val="21"/>
                  <w:szCs w:val="21"/>
                </w:rPr>
                <w:t>2010</w:t>
              </w:r>
            </w:hyperlink>
            <w:r>
              <w:rPr>
                <w:sz w:val="21"/>
                <w:szCs w:val="21"/>
              </w:rPr>
              <w:t>); Wakabayashi et al. (</w:t>
            </w:r>
            <w:hyperlink r:id="rId129" w:anchor="CR168" w:tgtFrame="_blank" w:history="1">
              <w:r>
                <w:rPr>
                  <w:rStyle w:val="Hyperlink"/>
                  <w:color w:val="376FAA"/>
                  <w:sz w:val="21"/>
                  <w:szCs w:val="21"/>
                </w:rPr>
                <w:t>2012</w:t>
              </w:r>
            </w:hyperlink>
            <w:r>
              <w:rPr>
                <w:sz w:val="21"/>
                <w:szCs w:val="21"/>
              </w:rPr>
              <w:t>); Viana et al. (</w:t>
            </w:r>
            <w:hyperlink r:id="rId130" w:anchor="CR167" w:tgtFrame="_blank" w:history="1">
              <w:r>
                <w:rPr>
                  <w:rStyle w:val="Hyperlink"/>
                  <w:color w:val="376FAA"/>
                  <w:sz w:val="21"/>
                  <w:szCs w:val="21"/>
                </w:rPr>
                <w:t>2011</w:t>
              </w:r>
            </w:hyperlink>
            <w:r>
              <w:rPr>
                <w:sz w:val="21"/>
                <w:szCs w:val="21"/>
              </w:rPr>
              <w:t>); Wang et al. (</w:t>
            </w:r>
            <w:hyperlink r:id="rId131" w:anchor="CR171" w:tgtFrame="_blank" w:history="1">
              <w:r>
                <w:rPr>
                  <w:rStyle w:val="Hyperlink"/>
                  <w:color w:val="376FAA"/>
                  <w:sz w:val="21"/>
                  <w:szCs w:val="21"/>
                </w:rPr>
                <w:t>2019b</w:t>
              </w:r>
            </w:hyperlink>
            <w:r>
              <w:rPr>
                <w:sz w:val="21"/>
                <w:szCs w:val="21"/>
              </w:rPr>
              <w:t>)</w:t>
            </w:r>
          </w:p>
        </w:tc>
      </w:tr>
      <w:tr w:rsidR="00FA11D8" w14:paraId="43497A71"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5D673F38" w14:textId="77777777" w:rsidR="00FA11D8" w:rsidRDefault="00FA11D8">
            <w:pPr>
              <w:rPr>
                <w:sz w:val="21"/>
                <w:szCs w:val="21"/>
              </w:rPr>
            </w:pPr>
            <w:r>
              <w:rPr>
                <w:sz w:val="21"/>
                <w:szCs w:val="21"/>
              </w:rPr>
              <w:t>Biological</w:t>
            </w:r>
          </w:p>
        </w:tc>
        <w:tc>
          <w:tcPr>
            <w:tcW w:w="0" w:type="auto"/>
            <w:tcBorders>
              <w:top w:val="nil"/>
              <w:left w:val="nil"/>
              <w:bottom w:val="nil"/>
              <w:right w:val="nil"/>
            </w:tcBorders>
            <w:tcMar>
              <w:top w:w="48" w:type="dxa"/>
              <w:left w:w="96" w:type="dxa"/>
              <w:bottom w:w="48" w:type="dxa"/>
              <w:right w:w="96" w:type="dxa"/>
            </w:tcMar>
            <w:vAlign w:val="center"/>
            <w:hideMark/>
          </w:tcPr>
          <w:p w14:paraId="5CF12381" w14:textId="77777777" w:rsidR="00FA11D8" w:rsidRDefault="00FA11D8">
            <w:pPr>
              <w:rPr>
                <w:sz w:val="21"/>
                <w:szCs w:val="21"/>
              </w:rPr>
            </w:pPr>
            <w:r>
              <w:rPr>
                <w:sz w:val="21"/>
                <w:szCs w:val="21"/>
              </w:rPr>
              <w:t>Microbial biodegradation</w:t>
            </w:r>
          </w:p>
        </w:tc>
        <w:tc>
          <w:tcPr>
            <w:tcW w:w="0" w:type="auto"/>
            <w:tcBorders>
              <w:top w:val="nil"/>
              <w:left w:val="nil"/>
              <w:bottom w:val="nil"/>
              <w:right w:val="nil"/>
            </w:tcBorders>
            <w:tcMar>
              <w:top w:w="48" w:type="dxa"/>
              <w:left w:w="96" w:type="dxa"/>
              <w:bottom w:w="48" w:type="dxa"/>
              <w:right w:w="96" w:type="dxa"/>
            </w:tcMar>
            <w:vAlign w:val="center"/>
            <w:hideMark/>
          </w:tcPr>
          <w:p w14:paraId="29EBF5BD" w14:textId="77777777" w:rsidR="00FA11D8" w:rsidRDefault="00FA11D8">
            <w:pPr>
              <w:pStyle w:val="NormalWeb"/>
              <w:spacing w:before="400" w:beforeAutospacing="0" w:after="400" w:afterAutospacing="0"/>
              <w:rPr>
                <w:sz w:val="21"/>
                <w:szCs w:val="21"/>
              </w:rPr>
            </w:pPr>
            <w:r>
              <w:rPr>
                <w:sz w:val="21"/>
                <w:szCs w:val="21"/>
              </w:rPr>
              <w:t>No harmful gases and products</w:t>
            </w:r>
          </w:p>
          <w:p w14:paraId="5C3F2063" w14:textId="77777777" w:rsidR="00FA11D8" w:rsidRDefault="00FA11D8">
            <w:pPr>
              <w:pStyle w:val="NormalWeb"/>
              <w:spacing w:before="400" w:beforeAutospacing="0" w:after="400" w:afterAutospacing="0"/>
              <w:rPr>
                <w:sz w:val="21"/>
                <w:szCs w:val="21"/>
              </w:rPr>
            </w:pPr>
            <w:r>
              <w:rPr>
                <w:sz w:val="21"/>
                <w:szCs w:val="21"/>
              </w:rPr>
              <w:t>Eco-friendly</w:t>
            </w:r>
          </w:p>
          <w:p w14:paraId="7CCA4FCD" w14:textId="77777777" w:rsidR="00FA11D8" w:rsidRDefault="00FA11D8">
            <w:pPr>
              <w:pStyle w:val="NormalWeb"/>
              <w:spacing w:before="400" w:beforeAutospacing="0" w:after="400" w:afterAutospacing="0"/>
              <w:rPr>
                <w:sz w:val="21"/>
                <w:szCs w:val="21"/>
              </w:rPr>
            </w:pPr>
            <w:r>
              <w:rPr>
                <w:sz w:val="21"/>
                <w:szCs w:val="21"/>
              </w:rPr>
              <w:lastRenderedPageBreak/>
              <w:t>Natural process</w:t>
            </w:r>
          </w:p>
        </w:tc>
        <w:tc>
          <w:tcPr>
            <w:tcW w:w="0" w:type="auto"/>
            <w:tcBorders>
              <w:top w:val="nil"/>
              <w:left w:val="nil"/>
              <w:bottom w:val="nil"/>
              <w:right w:val="nil"/>
            </w:tcBorders>
            <w:tcMar>
              <w:top w:w="48" w:type="dxa"/>
              <w:left w:w="96" w:type="dxa"/>
              <w:bottom w:w="48" w:type="dxa"/>
              <w:right w:w="96" w:type="dxa"/>
            </w:tcMar>
            <w:vAlign w:val="center"/>
            <w:hideMark/>
          </w:tcPr>
          <w:p w14:paraId="78646381" w14:textId="77777777" w:rsidR="00FA11D8" w:rsidRDefault="00FA11D8">
            <w:pPr>
              <w:rPr>
                <w:sz w:val="21"/>
                <w:szCs w:val="21"/>
              </w:rPr>
            </w:pPr>
            <w:r>
              <w:rPr>
                <w:sz w:val="21"/>
                <w:szCs w:val="21"/>
              </w:rPr>
              <w:lastRenderedPageBreak/>
              <w:t>Time-consuming</w:t>
            </w:r>
          </w:p>
        </w:tc>
        <w:tc>
          <w:tcPr>
            <w:tcW w:w="0" w:type="auto"/>
            <w:tcBorders>
              <w:top w:val="nil"/>
              <w:left w:val="nil"/>
              <w:bottom w:val="nil"/>
              <w:right w:val="nil"/>
            </w:tcBorders>
            <w:tcMar>
              <w:top w:w="48" w:type="dxa"/>
              <w:left w:w="96" w:type="dxa"/>
              <w:bottom w:w="48" w:type="dxa"/>
              <w:right w:w="96" w:type="dxa"/>
            </w:tcMar>
            <w:vAlign w:val="center"/>
            <w:hideMark/>
          </w:tcPr>
          <w:p w14:paraId="3E4A4BC4" w14:textId="77777777" w:rsidR="00FA11D8" w:rsidRDefault="00FA11D8">
            <w:pPr>
              <w:rPr>
                <w:sz w:val="21"/>
                <w:szCs w:val="21"/>
              </w:rPr>
            </w:pPr>
            <w:r>
              <w:rPr>
                <w:sz w:val="21"/>
                <w:szCs w:val="21"/>
              </w:rPr>
              <w:t>Goel et al. (</w:t>
            </w:r>
            <w:hyperlink r:id="rId132" w:anchor="CR66" w:tgtFrame="_blank" w:history="1">
              <w:r>
                <w:rPr>
                  <w:rStyle w:val="Hyperlink"/>
                  <w:color w:val="376FAA"/>
                  <w:sz w:val="21"/>
                  <w:szCs w:val="21"/>
                </w:rPr>
                <w:t>2014</w:t>
              </w:r>
            </w:hyperlink>
            <w:r>
              <w:rPr>
                <w:sz w:val="21"/>
                <w:szCs w:val="21"/>
              </w:rPr>
              <w:t xml:space="preserve">); </w:t>
            </w:r>
            <w:proofErr w:type="spellStart"/>
            <w:r>
              <w:rPr>
                <w:sz w:val="21"/>
                <w:szCs w:val="21"/>
              </w:rPr>
              <w:t>Farzi</w:t>
            </w:r>
            <w:proofErr w:type="spellEnd"/>
            <w:r>
              <w:rPr>
                <w:sz w:val="21"/>
                <w:szCs w:val="21"/>
              </w:rPr>
              <w:t xml:space="preserve"> et al. (</w:t>
            </w:r>
            <w:hyperlink r:id="rId133" w:anchor="CR53" w:tgtFrame="_blank" w:history="1">
              <w:r>
                <w:rPr>
                  <w:rStyle w:val="Hyperlink"/>
                  <w:color w:val="376FAA"/>
                  <w:sz w:val="21"/>
                  <w:szCs w:val="21"/>
                </w:rPr>
                <w:t>2019</w:t>
              </w:r>
            </w:hyperlink>
            <w:r>
              <w:rPr>
                <w:sz w:val="21"/>
                <w:szCs w:val="21"/>
              </w:rPr>
              <w:t>); Vague et al. (</w:t>
            </w:r>
            <w:hyperlink r:id="rId134" w:anchor="CR160" w:tgtFrame="_blank" w:history="1">
              <w:r>
                <w:rPr>
                  <w:rStyle w:val="Hyperlink"/>
                  <w:color w:val="376FAA"/>
                  <w:sz w:val="21"/>
                  <w:szCs w:val="21"/>
                </w:rPr>
                <w:t>2019</w:t>
              </w:r>
            </w:hyperlink>
            <w:r>
              <w:rPr>
                <w:sz w:val="21"/>
                <w:szCs w:val="21"/>
              </w:rPr>
              <w:t>); Yoshida et al. (</w:t>
            </w:r>
            <w:hyperlink r:id="rId135" w:anchor="CR182" w:tgtFrame="_blank" w:history="1">
              <w:r>
                <w:rPr>
                  <w:rStyle w:val="Hyperlink"/>
                  <w:color w:val="376FAA"/>
                  <w:sz w:val="21"/>
                  <w:szCs w:val="21"/>
                </w:rPr>
                <w:t>2016</w:t>
              </w:r>
            </w:hyperlink>
            <w:r>
              <w:rPr>
                <w:sz w:val="21"/>
                <w:szCs w:val="21"/>
              </w:rPr>
              <w:t>)</w:t>
            </w:r>
          </w:p>
        </w:tc>
      </w:tr>
    </w:tbl>
    <w:p w14:paraId="2EA0745D" w14:textId="77777777" w:rsidR="00FA11D8" w:rsidRDefault="00FA11D8" w:rsidP="00FA11D8">
      <w:pPr>
        <w:spacing w:after="230"/>
        <w:ind w:left="911" w:firstLine="0"/>
        <w:jc w:val="left"/>
      </w:pPr>
    </w:p>
    <w:p w14:paraId="5C9CEB73" w14:textId="77777777" w:rsidR="00FA11D8" w:rsidRDefault="00FA11D8" w:rsidP="00FA11D8">
      <w:pPr>
        <w:spacing w:after="230"/>
        <w:ind w:left="852" w:firstLine="0"/>
        <w:jc w:val="left"/>
      </w:pPr>
    </w:p>
    <w:p w14:paraId="028ADB0C" w14:textId="77777777" w:rsidR="00FA11D8" w:rsidRDefault="00FA11D8" w:rsidP="00FA11D8">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Recycling</w:t>
      </w:r>
    </w:p>
    <w:p w14:paraId="24020F36" w14:textId="77777777" w:rsidR="00FA11D8" w:rsidRDefault="00FA11D8" w:rsidP="00FA11D8">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According to international standards of life cycle assessment, closed-loop and open-loop methods are the two different recycling processes (Gomes et al. </w:t>
      </w:r>
      <w:hyperlink r:id="rId136" w:anchor="CR67" w:history="1">
        <w:r>
          <w:rPr>
            <w:rStyle w:val="Hyperlink"/>
            <w:rFonts w:ascii="Cambria" w:hAnsi="Cambria"/>
            <w:color w:val="376FAA"/>
            <w:sz w:val="30"/>
            <w:szCs w:val="30"/>
          </w:rPr>
          <w:t>2019</w:t>
        </w:r>
      </w:hyperlink>
      <w:r>
        <w:rPr>
          <w:rFonts w:ascii="Cambria" w:hAnsi="Cambria"/>
          <w:color w:val="212121"/>
          <w:sz w:val="30"/>
          <w:szCs w:val="30"/>
        </w:rPr>
        <w:t>). The former occurs if the same product is produced using the same process of reintroducing the material. In contrast, the latter occurs when another process is used to manufacture a different product, for example, insulation material or fibre (Ingrao et al. </w:t>
      </w:r>
      <w:hyperlink r:id="rId137" w:anchor="CR80" w:history="1">
        <w:r>
          <w:rPr>
            <w:rStyle w:val="Hyperlink"/>
            <w:rFonts w:ascii="Cambria" w:hAnsi="Cambria"/>
            <w:color w:val="376FAA"/>
            <w:sz w:val="30"/>
            <w:szCs w:val="30"/>
          </w:rPr>
          <w:t>2014</w:t>
        </w:r>
      </w:hyperlink>
      <w:r>
        <w:rPr>
          <w:rFonts w:ascii="Cambria" w:hAnsi="Cambria"/>
          <w:color w:val="212121"/>
          <w:sz w:val="30"/>
          <w:szCs w:val="30"/>
        </w:rPr>
        <w:t>, </w:t>
      </w:r>
      <w:hyperlink r:id="rId138" w:anchor="CR81" w:history="1">
        <w:r>
          <w:rPr>
            <w:rStyle w:val="Hyperlink"/>
            <w:rFonts w:ascii="Cambria" w:hAnsi="Cambria"/>
            <w:color w:val="376FAA"/>
            <w:sz w:val="30"/>
            <w:szCs w:val="30"/>
          </w:rPr>
          <w:t>2016</w:t>
        </w:r>
      </w:hyperlink>
      <w:r>
        <w:rPr>
          <w:rFonts w:ascii="Cambria" w:hAnsi="Cambria"/>
          <w:color w:val="212121"/>
          <w:sz w:val="30"/>
          <w:szCs w:val="30"/>
        </w:rPr>
        <w:t>; Van Der Velden et al. </w:t>
      </w:r>
      <w:hyperlink r:id="rId139" w:anchor="CR161" w:history="1">
        <w:r>
          <w:rPr>
            <w:rStyle w:val="Hyperlink"/>
            <w:rFonts w:ascii="Cambria" w:hAnsi="Cambria"/>
            <w:color w:val="376FAA"/>
            <w:sz w:val="30"/>
            <w:szCs w:val="30"/>
          </w:rPr>
          <w:t>2014</w:t>
        </w:r>
      </w:hyperlink>
      <w:r>
        <w:rPr>
          <w:rFonts w:ascii="Cambria" w:hAnsi="Cambria"/>
          <w:color w:val="212121"/>
          <w:sz w:val="30"/>
          <w:szCs w:val="30"/>
        </w:rPr>
        <w:t xml:space="preserve">; </w:t>
      </w:r>
      <w:proofErr w:type="spellStart"/>
      <w:r>
        <w:rPr>
          <w:rFonts w:ascii="Cambria" w:hAnsi="Cambria"/>
          <w:color w:val="212121"/>
          <w:sz w:val="30"/>
          <w:szCs w:val="30"/>
        </w:rPr>
        <w:t>Intini</w:t>
      </w:r>
      <w:proofErr w:type="spellEnd"/>
      <w:r>
        <w:rPr>
          <w:rFonts w:ascii="Cambria" w:hAnsi="Cambria"/>
          <w:color w:val="212121"/>
          <w:sz w:val="30"/>
          <w:szCs w:val="30"/>
        </w:rPr>
        <w:t xml:space="preserve"> and </w:t>
      </w:r>
      <w:proofErr w:type="spellStart"/>
      <w:r>
        <w:rPr>
          <w:rFonts w:ascii="Cambria" w:hAnsi="Cambria"/>
          <w:color w:val="212121"/>
          <w:sz w:val="30"/>
          <w:szCs w:val="30"/>
        </w:rPr>
        <w:t>Kühtz</w:t>
      </w:r>
      <w:proofErr w:type="spellEnd"/>
      <w:r>
        <w:rPr>
          <w:rFonts w:ascii="Cambria" w:hAnsi="Cambria"/>
          <w:color w:val="212121"/>
          <w:sz w:val="30"/>
          <w:szCs w:val="30"/>
        </w:rPr>
        <w:t> </w:t>
      </w:r>
      <w:hyperlink r:id="rId140" w:anchor="CR82" w:history="1">
        <w:r>
          <w:rPr>
            <w:rStyle w:val="Hyperlink"/>
            <w:rFonts w:ascii="Cambria" w:hAnsi="Cambria"/>
            <w:color w:val="376FAA"/>
            <w:sz w:val="30"/>
            <w:szCs w:val="30"/>
          </w:rPr>
          <w:t>2011</w:t>
        </w:r>
      </w:hyperlink>
      <w:r>
        <w:rPr>
          <w:rFonts w:ascii="Cambria" w:hAnsi="Cambria"/>
          <w:color w:val="212121"/>
          <w:sz w:val="30"/>
          <w:szCs w:val="30"/>
        </w:rPr>
        <w:t>; Williams et al. </w:t>
      </w:r>
      <w:hyperlink r:id="rId141" w:anchor="CR178" w:history="1">
        <w:r>
          <w:rPr>
            <w:rStyle w:val="Hyperlink"/>
            <w:rFonts w:ascii="Cambria" w:hAnsi="Cambria"/>
            <w:color w:val="376FAA"/>
            <w:sz w:val="30"/>
            <w:szCs w:val="30"/>
          </w:rPr>
          <w:t>2010</w:t>
        </w:r>
      </w:hyperlink>
      <w:r>
        <w:rPr>
          <w:rFonts w:ascii="Cambria" w:hAnsi="Cambria"/>
          <w:color w:val="212121"/>
          <w:sz w:val="30"/>
          <w:szCs w:val="30"/>
        </w:rPr>
        <w:t>; Shen et al. </w:t>
      </w:r>
      <w:hyperlink r:id="rId142" w:anchor="CR147" w:history="1">
        <w:r>
          <w:rPr>
            <w:rStyle w:val="Hyperlink"/>
            <w:rFonts w:ascii="Cambria" w:hAnsi="Cambria"/>
            <w:color w:val="376FAA"/>
            <w:sz w:val="30"/>
            <w:szCs w:val="30"/>
          </w:rPr>
          <w:t>2010</w:t>
        </w:r>
      </w:hyperlink>
      <w:r>
        <w:rPr>
          <w:rFonts w:ascii="Cambria" w:hAnsi="Cambria"/>
          <w:color w:val="212121"/>
          <w:sz w:val="30"/>
          <w:szCs w:val="30"/>
        </w:rPr>
        <w:t>). The bottle-to-bottle close-loop recycling means when the productive cycle end product return to bottles from PET bottles (Chilton et al. </w:t>
      </w:r>
      <w:hyperlink r:id="rId143" w:anchor="CR33" w:history="1">
        <w:r>
          <w:rPr>
            <w:rStyle w:val="Hyperlink"/>
            <w:rFonts w:ascii="Cambria" w:hAnsi="Cambria"/>
            <w:color w:val="376FAA"/>
            <w:sz w:val="30"/>
            <w:szCs w:val="30"/>
          </w:rPr>
          <w:t>2010</w:t>
        </w:r>
      </w:hyperlink>
      <w:r>
        <w:rPr>
          <w:rFonts w:ascii="Cambria" w:hAnsi="Cambria"/>
          <w:color w:val="212121"/>
          <w:sz w:val="30"/>
          <w:szCs w:val="30"/>
        </w:rPr>
        <w:t>). However, the open-loop recycling process offers many ways to produce the new material, comprising back to monomer, back to the oligomer, semi-mechanical and mechanical recycling (Shen et al. </w:t>
      </w:r>
      <w:hyperlink r:id="rId144" w:anchor="CR147" w:history="1">
        <w:r>
          <w:rPr>
            <w:rStyle w:val="Hyperlink"/>
            <w:rFonts w:ascii="Cambria" w:hAnsi="Cambria"/>
            <w:color w:val="376FAA"/>
            <w:sz w:val="30"/>
            <w:szCs w:val="30"/>
          </w:rPr>
          <w:t>2010</w:t>
        </w:r>
      </w:hyperlink>
      <w:r>
        <w:rPr>
          <w:rFonts w:ascii="Cambria" w:hAnsi="Cambria"/>
          <w:color w:val="212121"/>
          <w:sz w:val="30"/>
          <w:szCs w:val="30"/>
        </w:rPr>
        <w:t>). PET bottle post-consumer treatment's associated impacts include incineration, thermal, landfill disposal, chemical and mechanical recycling (</w:t>
      </w:r>
      <w:proofErr w:type="spellStart"/>
      <w:r>
        <w:rPr>
          <w:rFonts w:ascii="Cambria" w:hAnsi="Cambria"/>
          <w:color w:val="212121"/>
          <w:sz w:val="30"/>
          <w:szCs w:val="30"/>
        </w:rPr>
        <w:t>Komly</w:t>
      </w:r>
      <w:proofErr w:type="spellEnd"/>
      <w:r>
        <w:rPr>
          <w:rFonts w:ascii="Cambria" w:hAnsi="Cambria"/>
          <w:color w:val="212121"/>
          <w:sz w:val="30"/>
          <w:szCs w:val="30"/>
        </w:rPr>
        <w:t xml:space="preserve"> et al. </w:t>
      </w:r>
      <w:hyperlink r:id="rId145" w:anchor="CR88" w:history="1">
        <w:r>
          <w:rPr>
            <w:rStyle w:val="Hyperlink"/>
            <w:rFonts w:ascii="Cambria" w:hAnsi="Cambria"/>
            <w:color w:val="376FAA"/>
            <w:sz w:val="30"/>
            <w:szCs w:val="30"/>
          </w:rPr>
          <w:t>2012</w:t>
        </w:r>
      </w:hyperlink>
      <w:r>
        <w:rPr>
          <w:rFonts w:ascii="Cambria" w:hAnsi="Cambria"/>
          <w:color w:val="212121"/>
          <w:sz w:val="30"/>
          <w:szCs w:val="30"/>
        </w:rPr>
        <w:t>). Generally, PET bottle recycling significantly reduces global warming, greenhouse gas emissions, fossil resource consumption compared to landfills, incineration and chemical recycling (Kuczenski and Geyer </w:t>
      </w:r>
      <w:hyperlink r:id="rId146" w:anchor="CR95" w:history="1">
        <w:r>
          <w:rPr>
            <w:rStyle w:val="Hyperlink"/>
            <w:rFonts w:ascii="Cambria" w:hAnsi="Cambria"/>
            <w:color w:val="376FAA"/>
            <w:sz w:val="30"/>
            <w:szCs w:val="30"/>
          </w:rPr>
          <w:t>2013</w:t>
        </w:r>
      </w:hyperlink>
      <w:r>
        <w:rPr>
          <w:rFonts w:ascii="Cambria" w:hAnsi="Cambria"/>
          <w:color w:val="212121"/>
          <w:sz w:val="30"/>
          <w:szCs w:val="30"/>
        </w:rPr>
        <w:t xml:space="preserve">; </w:t>
      </w:r>
      <w:proofErr w:type="spellStart"/>
      <w:r>
        <w:rPr>
          <w:rFonts w:ascii="Cambria" w:hAnsi="Cambria"/>
          <w:color w:val="212121"/>
          <w:sz w:val="30"/>
          <w:szCs w:val="30"/>
        </w:rPr>
        <w:t>Foolmaun</w:t>
      </w:r>
      <w:proofErr w:type="spellEnd"/>
      <w:r>
        <w:rPr>
          <w:rFonts w:ascii="Cambria" w:hAnsi="Cambria"/>
          <w:color w:val="212121"/>
          <w:sz w:val="30"/>
          <w:szCs w:val="30"/>
        </w:rPr>
        <w:t xml:space="preserve"> and Ramjeeawon </w:t>
      </w:r>
      <w:hyperlink r:id="rId147" w:anchor="CR55" w:history="1">
        <w:r>
          <w:rPr>
            <w:rStyle w:val="Hyperlink"/>
            <w:rFonts w:ascii="Cambria" w:hAnsi="Cambria"/>
            <w:color w:val="376FAA"/>
            <w:sz w:val="30"/>
            <w:szCs w:val="30"/>
          </w:rPr>
          <w:t>2013</w:t>
        </w:r>
      </w:hyperlink>
      <w:r>
        <w:rPr>
          <w:rFonts w:ascii="Cambria" w:hAnsi="Cambria"/>
          <w:color w:val="212121"/>
          <w:sz w:val="30"/>
          <w:szCs w:val="30"/>
        </w:rPr>
        <w:t>; Nakatani et al. </w:t>
      </w:r>
      <w:hyperlink r:id="rId148" w:anchor="CR118" w:history="1">
        <w:r>
          <w:rPr>
            <w:rStyle w:val="Hyperlink"/>
            <w:rFonts w:ascii="Cambria" w:hAnsi="Cambria"/>
            <w:color w:val="376FAA"/>
            <w:sz w:val="30"/>
            <w:szCs w:val="30"/>
          </w:rPr>
          <w:t>2010</w:t>
        </w:r>
      </w:hyperlink>
      <w:r>
        <w:rPr>
          <w:rFonts w:ascii="Cambria" w:hAnsi="Cambria"/>
          <w:color w:val="212121"/>
          <w:sz w:val="30"/>
          <w:szCs w:val="30"/>
        </w:rPr>
        <w:t>).</w:t>
      </w:r>
    </w:p>
    <w:p w14:paraId="7E0E58C4" w14:textId="77777777" w:rsidR="00FA11D8" w:rsidRDefault="00FA11D8" w:rsidP="00FA11D8">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EFSA evaluated the risks of recycling processes and managed them by an appropriate quality assurance system (Barthélémy et al. </w:t>
      </w:r>
      <w:hyperlink r:id="rId149" w:anchor="CR16" w:history="1">
        <w:r>
          <w:rPr>
            <w:rStyle w:val="Hyperlink"/>
            <w:rFonts w:ascii="Cambria" w:hAnsi="Cambria"/>
            <w:color w:val="376FAA"/>
            <w:sz w:val="30"/>
            <w:szCs w:val="30"/>
          </w:rPr>
          <w:t>2014</w:t>
        </w:r>
      </w:hyperlink>
      <w:r>
        <w:rPr>
          <w:rFonts w:ascii="Cambria" w:hAnsi="Cambria"/>
          <w:color w:val="212121"/>
          <w:sz w:val="30"/>
          <w:szCs w:val="30"/>
        </w:rPr>
        <w:t>). Welle (</w:t>
      </w:r>
      <w:hyperlink r:id="rId150" w:anchor="CR175" w:history="1">
        <w:r>
          <w:rPr>
            <w:rStyle w:val="Hyperlink"/>
            <w:rFonts w:ascii="Cambria" w:hAnsi="Cambria"/>
            <w:color w:val="376FAA"/>
            <w:sz w:val="30"/>
            <w:szCs w:val="30"/>
          </w:rPr>
          <w:t>2016</w:t>
        </w:r>
      </w:hyperlink>
      <w:r>
        <w:rPr>
          <w:rFonts w:ascii="Cambria" w:hAnsi="Cambria"/>
          <w:color w:val="212121"/>
          <w:sz w:val="30"/>
          <w:szCs w:val="30"/>
        </w:rPr>
        <w:t>) determined the cross-contamination amount during the recycling process of PET between noncontaminated and contaminated flakes. It was found at a 1:1 mixing ratio, especially methyl stearate and benzophenone low volatile surrogates, whereas chlorobenzene, methyl salicylate, chloroform and phenyl cyclohexane volatile surrogates do not show cross-contamination (Welle et al. </w:t>
      </w:r>
      <w:hyperlink r:id="rId151" w:anchor="CR175" w:history="1">
        <w:r>
          <w:rPr>
            <w:rStyle w:val="Hyperlink"/>
            <w:rFonts w:ascii="Cambria" w:hAnsi="Cambria"/>
            <w:color w:val="376FAA"/>
            <w:sz w:val="30"/>
            <w:szCs w:val="30"/>
          </w:rPr>
          <w:t>2016</w:t>
        </w:r>
      </w:hyperlink>
      <w:r>
        <w:rPr>
          <w:rFonts w:ascii="Cambria" w:hAnsi="Cambria"/>
          <w:color w:val="212121"/>
          <w:sz w:val="30"/>
          <w:szCs w:val="30"/>
        </w:rPr>
        <w:t xml:space="preserve">). Recycling of PET is still an uncertain solution as the wear and tear of recycled PET as well as the weathering rate of it in environment may be more. </w:t>
      </w:r>
      <w:r>
        <w:rPr>
          <w:rFonts w:ascii="Cambria" w:hAnsi="Cambria"/>
          <w:color w:val="212121"/>
          <w:sz w:val="30"/>
          <w:szCs w:val="30"/>
        </w:rPr>
        <w:lastRenderedPageBreak/>
        <w:t>Understanding it is more important to avoid the scenario of providing a solution which leads to new problems which has been happening in many cases, of which introduction of plastic to packing industry is the appropriate example.</w:t>
      </w:r>
    </w:p>
    <w:p w14:paraId="0770595B" w14:textId="77777777" w:rsidR="00FA11D8" w:rsidRDefault="00FA11D8" w:rsidP="00FA11D8">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 xml:space="preserve">Role of </w:t>
      </w:r>
      <w:proofErr w:type="spellStart"/>
      <w:r>
        <w:rPr>
          <w:rFonts w:ascii="Cambria" w:hAnsi="Cambria"/>
          <w:b w:val="0"/>
          <w:bCs w:val="0"/>
          <w:color w:val="734126"/>
          <w:spacing w:val="-2"/>
          <w:sz w:val="32"/>
          <w:szCs w:val="32"/>
        </w:rPr>
        <w:t>nanocatalysts</w:t>
      </w:r>
      <w:proofErr w:type="spellEnd"/>
    </w:p>
    <w:p w14:paraId="7C20BF2A" w14:textId="77777777" w:rsidR="00FA11D8" w:rsidRDefault="00FA11D8" w:rsidP="00FA11D8">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breakdown of PET polymers requires extensive catalysts. Zinc oxide (</w:t>
      </w:r>
      <w:proofErr w:type="spellStart"/>
      <w:r>
        <w:rPr>
          <w:rFonts w:ascii="Cambria" w:hAnsi="Cambria"/>
          <w:color w:val="212121"/>
          <w:sz w:val="30"/>
          <w:szCs w:val="30"/>
        </w:rPr>
        <w:t>ZnO</w:t>
      </w:r>
      <w:proofErr w:type="spellEnd"/>
      <w:r>
        <w:rPr>
          <w:rFonts w:ascii="Cambria" w:hAnsi="Cambria"/>
          <w:color w:val="212121"/>
          <w:sz w:val="30"/>
          <w:szCs w:val="30"/>
        </w:rPr>
        <w:t xml:space="preserve">) </w:t>
      </w:r>
      <w:proofErr w:type="spellStart"/>
      <w:r>
        <w:rPr>
          <w:rFonts w:ascii="Cambria" w:hAnsi="Cambria"/>
          <w:color w:val="212121"/>
          <w:sz w:val="30"/>
          <w:szCs w:val="30"/>
        </w:rPr>
        <w:t>nanocatalysts</w:t>
      </w:r>
      <w:proofErr w:type="spellEnd"/>
      <w:r>
        <w:rPr>
          <w:rFonts w:ascii="Cambria" w:hAnsi="Cambria"/>
          <w:color w:val="212121"/>
          <w:sz w:val="30"/>
          <w:szCs w:val="30"/>
        </w:rPr>
        <w:t xml:space="preserve"> of different particle sizes and weight ratios were used for the chemical recycling of waste PET bottles (3 × 3 mm) (</w:t>
      </w:r>
      <w:proofErr w:type="spellStart"/>
      <w:r>
        <w:rPr>
          <w:rFonts w:ascii="Cambria" w:hAnsi="Cambria"/>
          <w:color w:val="212121"/>
          <w:sz w:val="30"/>
          <w:szCs w:val="30"/>
        </w:rPr>
        <w:t>Alzuhairi</w:t>
      </w:r>
      <w:proofErr w:type="spellEnd"/>
      <w:r>
        <w:rPr>
          <w:rFonts w:ascii="Cambria" w:hAnsi="Cambria"/>
          <w:color w:val="212121"/>
          <w:sz w:val="30"/>
          <w:szCs w:val="30"/>
        </w:rPr>
        <w:t xml:space="preserve"> et al. </w:t>
      </w:r>
      <w:hyperlink r:id="rId152" w:anchor="CR5" w:history="1">
        <w:r>
          <w:rPr>
            <w:rStyle w:val="Hyperlink"/>
            <w:rFonts w:ascii="Cambria" w:hAnsi="Cambria"/>
            <w:color w:val="376FAA"/>
            <w:sz w:val="30"/>
            <w:szCs w:val="30"/>
          </w:rPr>
          <w:t>2017</w:t>
        </w:r>
      </w:hyperlink>
      <w:r>
        <w:rPr>
          <w:rFonts w:ascii="Cambria" w:hAnsi="Cambria"/>
          <w:color w:val="212121"/>
          <w:sz w:val="30"/>
          <w:szCs w:val="30"/>
        </w:rPr>
        <w:t xml:space="preserve">). Bis(2-hydroxyethyl) terephthalate was the main product found after PET degradation using the </w:t>
      </w:r>
      <w:proofErr w:type="spellStart"/>
      <w:r>
        <w:rPr>
          <w:rFonts w:ascii="Cambria" w:hAnsi="Cambria"/>
          <w:color w:val="212121"/>
          <w:sz w:val="30"/>
          <w:szCs w:val="30"/>
        </w:rPr>
        <w:t>nanocatalystperkalite</w:t>
      </w:r>
      <w:proofErr w:type="spellEnd"/>
      <w:r>
        <w:rPr>
          <w:rFonts w:ascii="Cambria" w:hAnsi="Cambria"/>
          <w:color w:val="212121"/>
          <w:sz w:val="30"/>
          <w:szCs w:val="30"/>
        </w:rPr>
        <w:t xml:space="preserve"> F100 (Guo et al. </w:t>
      </w:r>
      <w:hyperlink r:id="rId153" w:anchor="CR71" w:history="1">
        <w:r>
          <w:rPr>
            <w:rStyle w:val="Hyperlink"/>
            <w:rFonts w:ascii="Cambria" w:hAnsi="Cambria"/>
            <w:color w:val="376FAA"/>
            <w:sz w:val="30"/>
            <w:szCs w:val="30"/>
          </w:rPr>
          <w:t>2018</w:t>
        </w:r>
      </w:hyperlink>
      <w:r>
        <w:rPr>
          <w:rFonts w:ascii="Cambria" w:hAnsi="Cambria"/>
          <w:color w:val="212121"/>
          <w:sz w:val="30"/>
          <w:szCs w:val="30"/>
        </w:rPr>
        <w:t>). Rezende et al. (</w:t>
      </w:r>
      <w:hyperlink r:id="rId154" w:anchor="CR136" w:history="1">
        <w:r>
          <w:rPr>
            <w:rStyle w:val="Hyperlink"/>
            <w:rFonts w:ascii="Cambria" w:hAnsi="Cambria"/>
            <w:color w:val="376FAA"/>
            <w:sz w:val="30"/>
            <w:szCs w:val="30"/>
          </w:rPr>
          <w:t>2019</w:t>
        </w:r>
      </w:hyperlink>
      <w:r>
        <w:rPr>
          <w:rFonts w:ascii="Cambria" w:hAnsi="Cambria"/>
          <w:color w:val="212121"/>
          <w:sz w:val="30"/>
          <w:szCs w:val="30"/>
        </w:rPr>
        <w:t>) synthesized the nickel catalyst, thus achieving a 97% degree of conversion. Fe</w:t>
      </w:r>
      <w:r>
        <w:rPr>
          <w:rFonts w:ascii="Cambria" w:hAnsi="Cambria"/>
          <w:color w:val="212121"/>
          <w:sz w:val="23"/>
          <w:szCs w:val="23"/>
          <w:vertAlign w:val="subscript"/>
        </w:rPr>
        <w:t>3</w:t>
      </w:r>
      <w:r>
        <w:rPr>
          <w:rFonts w:ascii="Cambria" w:hAnsi="Cambria"/>
          <w:color w:val="212121"/>
          <w:sz w:val="30"/>
          <w:szCs w:val="30"/>
        </w:rPr>
        <w:t>O</w:t>
      </w:r>
      <w:r>
        <w:rPr>
          <w:rFonts w:ascii="Cambria" w:hAnsi="Cambria"/>
          <w:color w:val="212121"/>
          <w:sz w:val="23"/>
          <w:szCs w:val="23"/>
          <w:vertAlign w:val="subscript"/>
        </w:rPr>
        <w:t>4</w:t>
      </w:r>
      <w:r>
        <w:rPr>
          <w:rFonts w:ascii="Cambria" w:hAnsi="Cambria"/>
          <w:color w:val="212121"/>
          <w:sz w:val="30"/>
          <w:szCs w:val="30"/>
        </w:rPr>
        <w:t> nanoparticle was immobilized on boron nitride nanosheets to recycle PET wastes by glycolysis (Nabid et al. </w:t>
      </w:r>
      <w:hyperlink r:id="rId155" w:anchor="CR117" w:history="1">
        <w:r>
          <w:rPr>
            <w:rStyle w:val="Hyperlink"/>
            <w:rFonts w:ascii="Cambria" w:hAnsi="Cambria"/>
            <w:color w:val="376FAA"/>
            <w:sz w:val="30"/>
            <w:szCs w:val="30"/>
          </w:rPr>
          <w:t>2019</w:t>
        </w:r>
      </w:hyperlink>
      <w:r>
        <w:rPr>
          <w:rFonts w:ascii="Cambria" w:hAnsi="Cambria"/>
          <w:color w:val="212121"/>
          <w:sz w:val="30"/>
          <w:szCs w:val="30"/>
        </w:rPr>
        <w:t>). Sodium or protonated titanate nanotubes were used for the post-consumer and virgin PET degradation (Lima et al. </w:t>
      </w:r>
      <w:hyperlink r:id="rId156" w:anchor="CR102" w:history="1">
        <w:r>
          <w:rPr>
            <w:rStyle w:val="Hyperlink"/>
            <w:rFonts w:ascii="Cambria" w:hAnsi="Cambria"/>
            <w:color w:val="376FAA"/>
            <w:sz w:val="30"/>
            <w:szCs w:val="30"/>
          </w:rPr>
          <w:t>2019</w:t>
        </w:r>
      </w:hyperlink>
      <w:r>
        <w:rPr>
          <w:rFonts w:ascii="Cambria" w:hAnsi="Cambria"/>
          <w:color w:val="212121"/>
          <w:sz w:val="30"/>
          <w:szCs w:val="30"/>
        </w:rPr>
        <w:t xml:space="preserve">). Still the effect of such nanomaterial to the dynamic environment condition and their stability </w:t>
      </w:r>
      <w:proofErr w:type="gramStart"/>
      <w:r>
        <w:rPr>
          <w:rFonts w:ascii="Cambria" w:hAnsi="Cambria"/>
          <w:color w:val="212121"/>
          <w:sz w:val="30"/>
          <w:szCs w:val="30"/>
        </w:rPr>
        <w:t>have</w:t>
      </w:r>
      <w:proofErr w:type="gramEnd"/>
      <w:r>
        <w:rPr>
          <w:rFonts w:ascii="Cambria" w:hAnsi="Cambria"/>
          <w:color w:val="212121"/>
          <w:sz w:val="30"/>
          <w:szCs w:val="30"/>
        </w:rPr>
        <w:t xml:space="preserve"> to be explored in detail. More research on such activity is required understand the reaction PET with nanomaterials and their long-term impact.</w:t>
      </w:r>
    </w:p>
    <w:p w14:paraId="0F529690" w14:textId="77777777" w:rsidR="00FA11D8" w:rsidRDefault="00FA11D8" w:rsidP="00FA11D8">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Biological treatment</w:t>
      </w:r>
    </w:p>
    <w:p w14:paraId="6E66BFCB" w14:textId="77777777" w:rsidR="00FA11D8" w:rsidRDefault="00FA11D8" w:rsidP="00FA11D8">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monomer of PET becomes a substrate for </w:t>
      </w:r>
      <w:r>
        <w:rPr>
          <w:rStyle w:val="Emphasis"/>
          <w:rFonts w:ascii="Cambria" w:hAnsi="Cambria"/>
          <w:color w:val="212121"/>
          <w:sz w:val="30"/>
          <w:szCs w:val="30"/>
        </w:rPr>
        <w:t>Pseudomonas putida</w:t>
      </w:r>
      <w:r>
        <w:rPr>
          <w:rFonts w:ascii="Cambria" w:hAnsi="Cambria"/>
          <w:color w:val="212121"/>
          <w:sz w:val="30"/>
          <w:szCs w:val="30"/>
        </w:rPr>
        <w:t> by enzymatical degradation (</w:t>
      </w:r>
      <w:proofErr w:type="spellStart"/>
      <w:r>
        <w:rPr>
          <w:rFonts w:ascii="Cambria" w:hAnsi="Cambria"/>
          <w:color w:val="212121"/>
          <w:sz w:val="30"/>
          <w:szCs w:val="30"/>
        </w:rPr>
        <w:t>Wierckx</w:t>
      </w:r>
      <w:proofErr w:type="spellEnd"/>
      <w:r>
        <w:rPr>
          <w:rFonts w:ascii="Cambria" w:hAnsi="Cambria"/>
          <w:color w:val="212121"/>
          <w:sz w:val="30"/>
          <w:szCs w:val="30"/>
        </w:rPr>
        <w:t xml:space="preserve"> et al. </w:t>
      </w:r>
      <w:hyperlink r:id="rId157" w:anchor="CR177" w:history="1">
        <w:r>
          <w:rPr>
            <w:rStyle w:val="Hyperlink"/>
            <w:rFonts w:ascii="Cambria" w:hAnsi="Cambria"/>
            <w:color w:val="376FAA"/>
            <w:sz w:val="30"/>
            <w:szCs w:val="30"/>
          </w:rPr>
          <w:t>2015</w:t>
        </w:r>
      </w:hyperlink>
      <w:r>
        <w:rPr>
          <w:rFonts w:ascii="Cambria" w:hAnsi="Cambria"/>
          <w:color w:val="212121"/>
          <w:sz w:val="30"/>
          <w:szCs w:val="30"/>
        </w:rPr>
        <w:t>). </w:t>
      </w:r>
      <w:proofErr w:type="spellStart"/>
      <w:r>
        <w:rPr>
          <w:rStyle w:val="Emphasis"/>
          <w:rFonts w:ascii="Cambria" w:hAnsi="Cambria"/>
          <w:color w:val="212121"/>
          <w:sz w:val="30"/>
          <w:szCs w:val="30"/>
        </w:rPr>
        <w:t>Delftia</w:t>
      </w:r>
      <w:proofErr w:type="spellEnd"/>
      <w:r>
        <w:rPr>
          <w:rFonts w:ascii="Cambria" w:hAnsi="Cambria"/>
          <w:color w:val="212121"/>
          <w:sz w:val="30"/>
          <w:szCs w:val="30"/>
        </w:rPr>
        <w:t> species WL-3 (Liu et al. </w:t>
      </w:r>
      <w:hyperlink r:id="rId158" w:anchor="CR103" w:history="1">
        <w:r>
          <w:rPr>
            <w:rStyle w:val="Hyperlink"/>
            <w:rFonts w:ascii="Cambria" w:hAnsi="Cambria"/>
            <w:color w:val="376FAA"/>
            <w:sz w:val="30"/>
            <w:szCs w:val="30"/>
          </w:rPr>
          <w:t>2018a</w:t>
        </w:r>
      </w:hyperlink>
      <w:r>
        <w:rPr>
          <w:rFonts w:ascii="Cambria" w:hAnsi="Cambria"/>
          <w:color w:val="212121"/>
          <w:sz w:val="30"/>
          <w:szCs w:val="30"/>
        </w:rPr>
        <w:t>) degrades the PET and its constituent, i.e. dimethyl terephthalate (DET), approximately 94%, 5 g/L, and uses it for growth as the sole carbon source within seven days. Acero et al. (</w:t>
      </w:r>
      <w:hyperlink r:id="rId159" w:anchor="CR2" w:history="1">
        <w:r>
          <w:rPr>
            <w:rStyle w:val="Hyperlink"/>
            <w:rFonts w:ascii="Cambria" w:hAnsi="Cambria"/>
            <w:color w:val="376FAA"/>
            <w:sz w:val="30"/>
            <w:szCs w:val="30"/>
          </w:rPr>
          <w:t>2011</w:t>
        </w:r>
      </w:hyperlink>
      <w:r>
        <w:rPr>
          <w:rFonts w:ascii="Cambria" w:hAnsi="Cambria"/>
          <w:color w:val="212121"/>
          <w:sz w:val="30"/>
          <w:szCs w:val="30"/>
        </w:rPr>
        <w:t xml:space="preserve">) demonstrated that endo-type scission is involved in the cleavage of internal ester bonds during the hydrolysis of PET. </w:t>
      </w:r>
      <w:proofErr w:type="spellStart"/>
      <w:r>
        <w:rPr>
          <w:rFonts w:ascii="Cambria" w:hAnsi="Cambria"/>
          <w:color w:val="212121"/>
          <w:sz w:val="30"/>
          <w:szCs w:val="30"/>
        </w:rPr>
        <w:t>Farzi</w:t>
      </w:r>
      <w:proofErr w:type="spellEnd"/>
      <w:r>
        <w:rPr>
          <w:rFonts w:ascii="Cambria" w:hAnsi="Cambria"/>
          <w:color w:val="212121"/>
          <w:sz w:val="30"/>
          <w:szCs w:val="30"/>
        </w:rPr>
        <w:t xml:space="preserve"> et al. (</w:t>
      </w:r>
      <w:hyperlink r:id="rId160" w:anchor="CR53" w:history="1">
        <w:r>
          <w:rPr>
            <w:rStyle w:val="Hyperlink"/>
            <w:rFonts w:ascii="Cambria" w:hAnsi="Cambria"/>
            <w:color w:val="376FAA"/>
            <w:sz w:val="30"/>
            <w:szCs w:val="30"/>
          </w:rPr>
          <w:t>2019</w:t>
        </w:r>
      </w:hyperlink>
      <w:r>
        <w:rPr>
          <w:rFonts w:ascii="Cambria" w:hAnsi="Cambria"/>
          <w:color w:val="212121"/>
          <w:sz w:val="30"/>
          <w:szCs w:val="30"/>
        </w:rPr>
        <w:t>) depolymerized the PET by </w:t>
      </w:r>
      <w:r>
        <w:rPr>
          <w:rStyle w:val="Emphasis"/>
          <w:rFonts w:ascii="Cambria" w:hAnsi="Cambria"/>
          <w:color w:val="212121"/>
          <w:sz w:val="30"/>
          <w:szCs w:val="30"/>
        </w:rPr>
        <w:t>Streptomyces</w:t>
      </w:r>
      <w:r>
        <w:rPr>
          <w:rFonts w:ascii="Cambria" w:hAnsi="Cambria"/>
          <w:color w:val="212121"/>
          <w:sz w:val="30"/>
          <w:szCs w:val="30"/>
        </w:rPr>
        <w:t> species. The percentage of biodegradation rate for 212 µ, 300 µ, 420 µ and 500 µ sizes of PET particles were 68.8, 62.4, 57.4, 49.2%, respectively. The </w:t>
      </w:r>
      <w:r>
        <w:rPr>
          <w:rStyle w:val="Emphasis"/>
          <w:rFonts w:ascii="Cambria" w:hAnsi="Cambria"/>
          <w:color w:val="212121"/>
          <w:sz w:val="30"/>
          <w:szCs w:val="30"/>
        </w:rPr>
        <w:t>Aeromonas</w:t>
      </w:r>
      <w:r>
        <w:rPr>
          <w:rFonts w:ascii="Cambria" w:hAnsi="Cambria"/>
          <w:color w:val="212121"/>
          <w:sz w:val="30"/>
          <w:szCs w:val="30"/>
        </w:rPr>
        <w:t> strain was used as a biocatalyst to depolymerize and assimilate the PET using a whole-cell bioprocess technique (Gong et al. </w:t>
      </w:r>
      <w:hyperlink r:id="rId161" w:anchor="CR69" w:history="1">
        <w:r>
          <w:rPr>
            <w:rStyle w:val="Hyperlink"/>
            <w:rFonts w:ascii="Cambria" w:hAnsi="Cambria"/>
            <w:color w:val="376FAA"/>
            <w:sz w:val="30"/>
            <w:szCs w:val="30"/>
          </w:rPr>
          <w:t>2018b</w:t>
        </w:r>
      </w:hyperlink>
      <w:r>
        <w:rPr>
          <w:rFonts w:ascii="Cambria" w:hAnsi="Cambria"/>
          <w:color w:val="212121"/>
          <w:sz w:val="30"/>
          <w:szCs w:val="30"/>
        </w:rPr>
        <w:t>).</w:t>
      </w:r>
    </w:p>
    <w:p w14:paraId="76D8B266" w14:textId="77777777" w:rsidR="00FA11D8" w:rsidRDefault="00FA11D8" w:rsidP="00FA11D8">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lastRenderedPageBreak/>
        <w:t>Vague et al. (</w:t>
      </w:r>
      <w:hyperlink r:id="rId162" w:anchor="CR160" w:history="1">
        <w:r>
          <w:rPr>
            <w:rStyle w:val="Hyperlink"/>
            <w:rFonts w:ascii="Cambria" w:hAnsi="Cambria"/>
            <w:color w:val="376FAA"/>
            <w:sz w:val="30"/>
            <w:szCs w:val="30"/>
          </w:rPr>
          <w:t>2019</w:t>
        </w:r>
      </w:hyperlink>
      <w:r>
        <w:rPr>
          <w:rFonts w:ascii="Cambria" w:hAnsi="Cambria"/>
          <w:color w:val="212121"/>
          <w:sz w:val="30"/>
          <w:szCs w:val="30"/>
        </w:rPr>
        <w:t>) isolated the microbial species from the polluted petroleum sites in Houston, Texas, for the effective degradation of PET. Some of the samples were pre-treated by ultra violet radiation which enhanced plastic degradation. They have formed the consortium of the five different bacterial species, i.e. three </w:t>
      </w:r>
      <w:r>
        <w:rPr>
          <w:rStyle w:val="Emphasis"/>
          <w:rFonts w:ascii="Cambria" w:hAnsi="Cambria"/>
          <w:color w:val="212121"/>
          <w:sz w:val="30"/>
          <w:szCs w:val="30"/>
        </w:rPr>
        <w:t>Pseudomonas</w:t>
      </w:r>
      <w:r>
        <w:rPr>
          <w:rFonts w:ascii="Cambria" w:hAnsi="Cambria"/>
          <w:color w:val="212121"/>
          <w:sz w:val="30"/>
          <w:szCs w:val="30"/>
        </w:rPr>
        <w:t> species and two </w:t>
      </w:r>
      <w:r>
        <w:rPr>
          <w:rStyle w:val="Emphasis"/>
          <w:rFonts w:ascii="Cambria" w:hAnsi="Cambria"/>
          <w:color w:val="212121"/>
          <w:sz w:val="30"/>
          <w:szCs w:val="30"/>
        </w:rPr>
        <w:t>Bacillus cereus,</w:t>
      </w:r>
      <w:r>
        <w:rPr>
          <w:rFonts w:ascii="Cambria" w:hAnsi="Cambria"/>
          <w:color w:val="212121"/>
          <w:sz w:val="30"/>
          <w:szCs w:val="30"/>
        </w:rPr>
        <w:t> enhancing the degradation process. In the compost soil, biodegradation of PET using rhizosphere microorganisms was performed. The bacterial strains, namely </w:t>
      </w:r>
      <w:r>
        <w:rPr>
          <w:rStyle w:val="Emphasis"/>
          <w:rFonts w:ascii="Cambria" w:hAnsi="Cambria"/>
          <w:color w:val="212121"/>
          <w:sz w:val="30"/>
          <w:szCs w:val="30"/>
        </w:rPr>
        <w:t xml:space="preserve">Serratia </w:t>
      </w:r>
      <w:proofErr w:type="spellStart"/>
      <w:r>
        <w:rPr>
          <w:rStyle w:val="Emphasis"/>
          <w:rFonts w:ascii="Cambria" w:hAnsi="Cambria"/>
          <w:color w:val="212121"/>
          <w:sz w:val="30"/>
          <w:szCs w:val="30"/>
        </w:rPr>
        <w:t>plymuthica</w:t>
      </w:r>
      <w:proofErr w:type="spellEnd"/>
      <w:r>
        <w:rPr>
          <w:rFonts w:ascii="Cambria" w:hAnsi="Cambria"/>
          <w:color w:val="212121"/>
          <w:sz w:val="30"/>
          <w:szCs w:val="30"/>
        </w:rPr>
        <w:t> IV 111–34 and </w:t>
      </w:r>
      <w:r>
        <w:rPr>
          <w:rStyle w:val="Emphasis"/>
          <w:rFonts w:ascii="Cambria" w:hAnsi="Cambria"/>
          <w:color w:val="212121"/>
          <w:sz w:val="30"/>
          <w:szCs w:val="30"/>
        </w:rPr>
        <w:t xml:space="preserve">Arthrobacter </w:t>
      </w:r>
      <w:proofErr w:type="spellStart"/>
      <w:r>
        <w:rPr>
          <w:rStyle w:val="Emphasis"/>
          <w:rFonts w:ascii="Cambria" w:hAnsi="Cambria"/>
          <w:color w:val="212121"/>
          <w:sz w:val="30"/>
          <w:szCs w:val="30"/>
        </w:rPr>
        <w:t>sulfonivorans</w:t>
      </w:r>
      <w:proofErr w:type="spellEnd"/>
      <w:r>
        <w:rPr>
          <w:rFonts w:ascii="Cambria" w:hAnsi="Cambria"/>
          <w:color w:val="212121"/>
          <w:sz w:val="30"/>
          <w:szCs w:val="30"/>
        </w:rPr>
        <w:t xml:space="preserve"> III 111–20, were isolated from the </w:t>
      </w:r>
      <w:proofErr w:type="spellStart"/>
      <w:r>
        <w:rPr>
          <w:rFonts w:ascii="Cambria" w:hAnsi="Cambria"/>
          <w:color w:val="212121"/>
          <w:sz w:val="30"/>
          <w:szCs w:val="30"/>
        </w:rPr>
        <w:t>rhizospheric</w:t>
      </w:r>
      <w:proofErr w:type="spellEnd"/>
      <w:r>
        <w:rPr>
          <w:rFonts w:ascii="Cambria" w:hAnsi="Cambria"/>
          <w:color w:val="212121"/>
          <w:sz w:val="30"/>
          <w:szCs w:val="30"/>
        </w:rPr>
        <w:t xml:space="preserve"> region of the </w:t>
      </w:r>
      <w:r>
        <w:rPr>
          <w:rStyle w:val="Emphasis"/>
          <w:rFonts w:ascii="Cambria" w:hAnsi="Cambria"/>
          <w:color w:val="212121"/>
          <w:sz w:val="30"/>
          <w:szCs w:val="30"/>
        </w:rPr>
        <w:t xml:space="preserve">Salix </w:t>
      </w:r>
      <w:proofErr w:type="spellStart"/>
      <w:r>
        <w:rPr>
          <w:rStyle w:val="Emphasis"/>
          <w:rFonts w:ascii="Cambria" w:hAnsi="Cambria"/>
          <w:color w:val="212121"/>
          <w:sz w:val="30"/>
          <w:szCs w:val="30"/>
        </w:rPr>
        <w:t>viminalis</w:t>
      </w:r>
      <w:proofErr w:type="spellEnd"/>
      <w:r>
        <w:rPr>
          <w:rFonts w:ascii="Cambria" w:hAnsi="Cambria"/>
          <w:color w:val="212121"/>
          <w:sz w:val="30"/>
          <w:szCs w:val="30"/>
        </w:rPr>
        <w:t> plant (Janczak et al. </w:t>
      </w:r>
      <w:hyperlink r:id="rId163" w:anchor="CR84" w:history="1">
        <w:r>
          <w:rPr>
            <w:rStyle w:val="Hyperlink"/>
            <w:rFonts w:ascii="Cambria" w:hAnsi="Cambria"/>
            <w:color w:val="376FAA"/>
            <w:sz w:val="30"/>
            <w:szCs w:val="30"/>
          </w:rPr>
          <w:t>2018</w:t>
        </w:r>
      </w:hyperlink>
      <w:r>
        <w:rPr>
          <w:rFonts w:ascii="Cambria" w:hAnsi="Cambria"/>
          <w:color w:val="212121"/>
          <w:sz w:val="30"/>
          <w:szCs w:val="30"/>
        </w:rPr>
        <w:t>). Two mycorrhizal fungi strains have also been isolated along with the bacterial strains, namely </w:t>
      </w:r>
      <w:proofErr w:type="spellStart"/>
      <w:r>
        <w:rPr>
          <w:rStyle w:val="Emphasis"/>
          <w:rFonts w:ascii="Cambria" w:hAnsi="Cambria"/>
          <w:color w:val="212121"/>
          <w:sz w:val="30"/>
          <w:szCs w:val="30"/>
        </w:rPr>
        <w:t>Laccarialaccata</w:t>
      </w:r>
      <w:proofErr w:type="spellEnd"/>
      <w:r>
        <w:rPr>
          <w:rFonts w:ascii="Cambria" w:hAnsi="Cambria"/>
          <w:color w:val="212121"/>
          <w:sz w:val="30"/>
          <w:szCs w:val="30"/>
        </w:rPr>
        <w:t> and </w:t>
      </w:r>
      <w:proofErr w:type="spellStart"/>
      <w:r>
        <w:rPr>
          <w:rStyle w:val="Emphasis"/>
          <w:rFonts w:ascii="Cambria" w:hAnsi="Cambria"/>
          <w:color w:val="212121"/>
          <w:sz w:val="30"/>
          <w:szCs w:val="30"/>
        </w:rPr>
        <w:t>Clitocybe</w:t>
      </w:r>
      <w:proofErr w:type="spellEnd"/>
      <w:r>
        <w:rPr>
          <w:rFonts w:ascii="Cambria" w:hAnsi="Cambria"/>
          <w:color w:val="212121"/>
          <w:sz w:val="30"/>
          <w:szCs w:val="30"/>
        </w:rPr>
        <w:t> sp. IV 116-1a to degrade this polymer. An approximate 15 to 35% drop in the polymer's strength was observed (Janczak et al. </w:t>
      </w:r>
      <w:hyperlink r:id="rId164" w:anchor="CR84" w:history="1">
        <w:r>
          <w:rPr>
            <w:rStyle w:val="Hyperlink"/>
            <w:rFonts w:ascii="Cambria" w:hAnsi="Cambria"/>
            <w:color w:val="376FAA"/>
            <w:sz w:val="30"/>
            <w:szCs w:val="30"/>
          </w:rPr>
          <w:t>2018</w:t>
        </w:r>
      </w:hyperlink>
      <w:r>
        <w:rPr>
          <w:rFonts w:ascii="Cambria" w:hAnsi="Cambria"/>
          <w:color w:val="212121"/>
          <w:sz w:val="30"/>
          <w:szCs w:val="30"/>
        </w:rPr>
        <w:t>). Many enzymes produced by bacteria and fungi (Table </w:t>
      </w:r>
      <w:hyperlink r:id="rId165" w:tgtFrame="table" w:history="1">
        <w:r>
          <w:rPr>
            <w:rStyle w:val="Hyperlink"/>
            <w:rFonts w:ascii="Cambria" w:hAnsi="Cambria"/>
            <w:color w:val="376FAA"/>
            <w:sz w:val="30"/>
            <w:szCs w:val="30"/>
          </w:rPr>
          <w:t>​</w:t>
        </w:r>
        <w:r>
          <w:rPr>
            <w:rStyle w:val="figpopup-sensitive-area"/>
            <w:rFonts w:ascii="Cambria" w:hAnsi="Cambria"/>
            <w:color w:val="376FAA"/>
            <w:sz w:val="30"/>
            <w:szCs w:val="30"/>
          </w:rPr>
          <w:t>(Table2)</w:t>
        </w:r>
        <w:r>
          <w:rPr>
            <w:rStyle w:val="Hyperlink"/>
            <w:rFonts w:ascii="Cambria" w:hAnsi="Cambria"/>
            <w:color w:val="376FAA"/>
            <w:sz w:val="30"/>
            <w:szCs w:val="30"/>
          </w:rPr>
          <w:t>2</w:t>
        </w:r>
      </w:hyperlink>
      <w:r>
        <w:rPr>
          <w:rFonts w:ascii="Cambria" w:hAnsi="Cambria"/>
          <w:color w:val="212121"/>
          <w:sz w:val="30"/>
          <w:szCs w:val="30"/>
        </w:rPr>
        <w:t xml:space="preserve">) are reported to degrade PET. Enzymes such as esterase hydrolyse ester bonds to amino acids and alcohols present in PET polymer. Also, the lipase enzyme cleaves the esters, which are water-soluble or OH group esters. </w:t>
      </w:r>
      <w:proofErr w:type="spellStart"/>
      <w:r>
        <w:rPr>
          <w:rFonts w:ascii="Cambria" w:hAnsi="Cambria"/>
          <w:color w:val="212121"/>
          <w:sz w:val="30"/>
          <w:szCs w:val="30"/>
        </w:rPr>
        <w:t>PETase</w:t>
      </w:r>
      <w:proofErr w:type="spellEnd"/>
      <w:r>
        <w:rPr>
          <w:rFonts w:ascii="Cambria" w:hAnsi="Cambria"/>
          <w:color w:val="212121"/>
          <w:sz w:val="30"/>
          <w:szCs w:val="30"/>
        </w:rPr>
        <w:t xml:space="preserve"> and </w:t>
      </w:r>
      <w:proofErr w:type="spellStart"/>
      <w:r>
        <w:rPr>
          <w:rFonts w:ascii="Cambria" w:hAnsi="Cambria"/>
          <w:color w:val="212121"/>
          <w:sz w:val="30"/>
          <w:szCs w:val="30"/>
        </w:rPr>
        <w:t>MHETase</w:t>
      </w:r>
      <w:proofErr w:type="spellEnd"/>
      <w:r>
        <w:rPr>
          <w:rFonts w:ascii="Cambria" w:hAnsi="Cambria"/>
          <w:color w:val="212121"/>
          <w:sz w:val="30"/>
          <w:szCs w:val="30"/>
        </w:rPr>
        <w:t xml:space="preserve"> enzymes are responsible for PET and mono-2-hydroxyethylterephthalate polymer breakdown into their co-monomers, respectively (Kawai et al. </w:t>
      </w:r>
      <w:hyperlink r:id="rId166" w:anchor="CR86" w:history="1">
        <w:r>
          <w:rPr>
            <w:rStyle w:val="Hyperlink"/>
            <w:rFonts w:ascii="Cambria" w:hAnsi="Cambria"/>
            <w:color w:val="376FAA"/>
            <w:sz w:val="30"/>
            <w:szCs w:val="30"/>
          </w:rPr>
          <w:t>2014</w:t>
        </w:r>
      </w:hyperlink>
      <w:r>
        <w:rPr>
          <w:rFonts w:ascii="Cambria" w:hAnsi="Cambria"/>
          <w:color w:val="212121"/>
          <w:sz w:val="30"/>
          <w:szCs w:val="30"/>
        </w:rPr>
        <w:t>; Yoshida et al. </w:t>
      </w:r>
      <w:hyperlink r:id="rId167" w:anchor="CR182" w:history="1">
        <w:r>
          <w:rPr>
            <w:rStyle w:val="Hyperlink"/>
            <w:rFonts w:ascii="Cambria" w:hAnsi="Cambria"/>
            <w:color w:val="376FAA"/>
            <w:sz w:val="30"/>
            <w:szCs w:val="30"/>
          </w:rPr>
          <w:t>2016</w:t>
        </w:r>
      </w:hyperlink>
      <w:r>
        <w:rPr>
          <w:rFonts w:ascii="Cambria" w:hAnsi="Cambria"/>
          <w:color w:val="212121"/>
          <w:sz w:val="30"/>
          <w:szCs w:val="30"/>
        </w:rPr>
        <w:t xml:space="preserve">; </w:t>
      </w:r>
      <w:proofErr w:type="spellStart"/>
      <w:r>
        <w:rPr>
          <w:rFonts w:ascii="Cambria" w:hAnsi="Cambria"/>
          <w:color w:val="212121"/>
          <w:sz w:val="30"/>
          <w:szCs w:val="30"/>
        </w:rPr>
        <w:t>Carniel</w:t>
      </w:r>
      <w:proofErr w:type="spellEnd"/>
      <w:r>
        <w:rPr>
          <w:rFonts w:ascii="Cambria" w:hAnsi="Cambria"/>
          <w:color w:val="212121"/>
          <w:sz w:val="30"/>
          <w:szCs w:val="30"/>
        </w:rPr>
        <w:t xml:space="preserve"> et al. </w:t>
      </w:r>
      <w:hyperlink r:id="rId168" w:anchor="CR26" w:history="1">
        <w:r>
          <w:rPr>
            <w:rStyle w:val="Hyperlink"/>
            <w:rFonts w:ascii="Cambria" w:hAnsi="Cambria"/>
            <w:color w:val="376FAA"/>
            <w:sz w:val="30"/>
            <w:szCs w:val="30"/>
          </w:rPr>
          <w:t>2017</w:t>
        </w:r>
      </w:hyperlink>
      <w:r>
        <w:rPr>
          <w:rFonts w:ascii="Cambria" w:hAnsi="Cambria"/>
          <w:color w:val="212121"/>
          <w:sz w:val="30"/>
          <w:szCs w:val="30"/>
        </w:rPr>
        <w:t xml:space="preserve">). </w:t>
      </w:r>
      <w:proofErr w:type="spellStart"/>
      <w:r>
        <w:rPr>
          <w:rFonts w:ascii="Cambria" w:hAnsi="Cambria"/>
          <w:color w:val="212121"/>
          <w:sz w:val="30"/>
          <w:szCs w:val="30"/>
        </w:rPr>
        <w:t>PETase</w:t>
      </w:r>
      <w:proofErr w:type="spellEnd"/>
      <w:r>
        <w:rPr>
          <w:rFonts w:ascii="Cambria" w:hAnsi="Cambria"/>
          <w:color w:val="212121"/>
          <w:sz w:val="30"/>
          <w:szCs w:val="30"/>
        </w:rPr>
        <w:t xml:space="preserve"> enzyme involves PET degradation (represented in Fig. </w:t>
      </w:r>
      <w:hyperlink r:id="rId169" w:tgtFrame="figure" w:history="1">
        <w:r>
          <w:rPr>
            <w:rStyle w:val="Hyperlink"/>
            <w:rFonts w:ascii="Cambria" w:hAnsi="Cambria"/>
            <w:color w:val="376FAA"/>
            <w:sz w:val="30"/>
            <w:szCs w:val="30"/>
          </w:rPr>
          <w:t>2</w:t>
        </w:r>
      </w:hyperlink>
      <w:r>
        <w:rPr>
          <w:rFonts w:ascii="Cambria" w:hAnsi="Cambria"/>
          <w:color w:val="212121"/>
          <w:sz w:val="30"/>
          <w:szCs w:val="30"/>
        </w:rPr>
        <w:t>), and its mechanism is explained in Table </w:t>
      </w:r>
      <w:hyperlink r:id="rId170" w:tgtFrame="table" w:history="1">
        <w:r>
          <w:rPr>
            <w:rStyle w:val="Hyperlink"/>
            <w:rFonts w:ascii="Cambria" w:hAnsi="Cambria"/>
            <w:color w:val="376FAA"/>
            <w:sz w:val="30"/>
            <w:szCs w:val="30"/>
          </w:rPr>
          <w:t>​</w:t>
        </w:r>
        <w:r>
          <w:rPr>
            <w:rStyle w:val="figpopup-sensitive-area"/>
            <w:rFonts w:ascii="Cambria" w:hAnsi="Cambria"/>
            <w:color w:val="376FAA"/>
            <w:sz w:val="30"/>
            <w:szCs w:val="30"/>
          </w:rPr>
          <w:t>Table3.</w:t>
        </w:r>
        <w:r>
          <w:rPr>
            <w:rStyle w:val="Hyperlink"/>
            <w:rFonts w:ascii="Cambria" w:hAnsi="Cambria"/>
            <w:color w:val="376FAA"/>
            <w:sz w:val="30"/>
            <w:szCs w:val="30"/>
          </w:rPr>
          <w:t>3</w:t>
        </w:r>
      </w:hyperlink>
      <w:r>
        <w:rPr>
          <w:rFonts w:ascii="Cambria" w:hAnsi="Cambria"/>
          <w:color w:val="212121"/>
          <w:sz w:val="30"/>
          <w:szCs w:val="30"/>
        </w:rPr>
        <w:t>. Yoshida et al. (</w:t>
      </w:r>
      <w:hyperlink r:id="rId171" w:anchor="CR182" w:history="1">
        <w:r>
          <w:rPr>
            <w:rStyle w:val="Hyperlink"/>
            <w:rFonts w:ascii="Cambria" w:hAnsi="Cambria"/>
            <w:color w:val="376FAA"/>
            <w:sz w:val="30"/>
            <w:szCs w:val="30"/>
          </w:rPr>
          <w:t>2016</w:t>
        </w:r>
      </w:hyperlink>
      <w:r>
        <w:rPr>
          <w:rFonts w:ascii="Cambria" w:hAnsi="Cambria"/>
          <w:color w:val="212121"/>
          <w:sz w:val="30"/>
          <w:szCs w:val="30"/>
        </w:rPr>
        <w:t>) isolated </w:t>
      </w:r>
      <w:proofErr w:type="spellStart"/>
      <w:r>
        <w:rPr>
          <w:rStyle w:val="Emphasis"/>
          <w:rFonts w:ascii="Cambria" w:hAnsi="Cambria"/>
          <w:color w:val="212121"/>
          <w:sz w:val="30"/>
          <w:szCs w:val="30"/>
        </w:rPr>
        <w:t>Ideonella</w:t>
      </w:r>
      <w:proofErr w:type="spellEnd"/>
      <w:r>
        <w:rPr>
          <w:rStyle w:val="Emphasis"/>
          <w:rFonts w:ascii="Cambria" w:hAnsi="Cambria"/>
          <w:color w:val="212121"/>
          <w:sz w:val="30"/>
          <w:szCs w:val="30"/>
        </w:rPr>
        <w:t xml:space="preserve"> </w:t>
      </w:r>
      <w:proofErr w:type="spellStart"/>
      <w:r>
        <w:rPr>
          <w:rStyle w:val="Emphasis"/>
          <w:rFonts w:ascii="Cambria" w:hAnsi="Cambria"/>
          <w:color w:val="212121"/>
          <w:sz w:val="30"/>
          <w:szCs w:val="30"/>
        </w:rPr>
        <w:t>sakaiensis</w:t>
      </w:r>
      <w:proofErr w:type="spellEnd"/>
      <w:r>
        <w:rPr>
          <w:rFonts w:ascii="Cambria" w:hAnsi="Cambria"/>
          <w:color w:val="212121"/>
          <w:sz w:val="30"/>
          <w:szCs w:val="30"/>
        </w:rPr>
        <w:t xml:space="preserve"> 201-F6 bacteria for the biodegradation of PET from the recycling site of the PET bottle. This bacterium adheres to the surface of PET and releases the </w:t>
      </w:r>
      <w:proofErr w:type="spellStart"/>
      <w:r>
        <w:rPr>
          <w:rFonts w:ascii="Cambria" w:hAnsi="Cambria"/>
          <w:color w:val="212121"/>
          <w:sz w:val="30"/>
          <w:szCs w:val="30"/>
        </w:rPr>
        <w:t>PETase</w:t>
      </w:r>
      <w:proofErr w:type="spellEnd"/>
      <w:r>
        <w:rPr>
          <w:rFonts w:ascii="Cambria" w:hAnsi="Cambria"/>
          <w:color w:val="212121"/>
          <w:sz w:val="30"/>
          <w:szCs w:val="30"/>
        </w:rPr>
        <w:t xml:space="preserve"> enzyme to target the polymer. Further, it produces the </w:t>
      </w:r>
      <w:proofErr w:type="spellStart"/>
      <w:r>
        <w:rPr>
          <w:rFonts w:ascii="Cambria" w:hAnsi="Cambria"/>
          <w:color w:val="212121"/>
          <w:sz w:val="30"/>
          <w:szCs w:val="30"/>
        </w:rPr>
        <w:t>MHETase</w:t>
      </w:r>
      <w:proofErr w:type="spellEnd"/>
      <w:r>
        <w:rPr>
          <w:rFonts w:ascii="Cambria" w:hAnsi="Cambria"/>
          <w:color w:val="212121"/>
          <w:sz w:val="30"/>
          <w:szCs w:val="30"/>
        </w:rPr>
        <w:t xml:space="preserve"> enzyme, which converts the intermediate product mono-2-hydroxyethylterephthalate into terephthalic acid and ethylene glycol formed after the breakdown of PET. Till now, the highest degradation of PET, i.e. 75% and 68.8%, was reported by Yoshida et al. (</w:t>
      </w:r>
      <w:hyperlink r:id="rId172" w:anchor="CR182" w:history="1">
        <w:r>
          <w:rPr>
            <w:rStyle w:val="Hyperlink"/>
            <w:rFonts w:ascii="Cambria" w:hAnsi="Cambria"/>
            <w:color w:val="376FAA"/>
            <w:sz w:val="30"/>
            <w:szCs w:val="30"/>
          </w:rPr>
          <w:t>2016</w:t>
        </w:r>
      </w:hyperlink>
      <w:r>
        <w:rPr>
          <w:rFonts w:ascii="Cambria" w:hAnsi="Cambria"/>
          <w:color w:val="212121"/>
          <w:sz w:val="30"/>
          <w:szCs w:val="30"/>
        </w:rPr>
        <w:t xml:space="preserve">) and </w:t>
      </w:r>
      <w:proofErr w:type="spellStart"/>
      <w:r>
        <w:rPr>
          <w:rFonts w:ascii="Cambria" w:hAnsi="Cambria"/>
          <w:color w:val="212121"/>
          <w:sz w:val="30"/>
          <w:szCs w:val="30"/>
        </w:rPr>
        <w:t>Farzi</w:t>
      </w:r>
      <w:proofErr w:type="spellEnd"/>
      <w:r>
        <w:rPr>
          <w:rFonts w:ascii="Cambria" w:hAnsi="Cambria"/>
          <w:color w:val="212121"/>
          <w:sz w:val="30"/>
          <w:szCs w:val="30"/>
        </w:rPr>
        <w:t xml:space="preserve"> et al. (</w:t>
      </w:r>
      <w:hyperlink r:id="rId173" w:anchor="CR53" w:history="1">
        <w:r>
          <w:rPr>
            <w:rStyle w:val="Hyperlink"/>
            <w:rFonts w:ascii="Cambria" w:hAnsi="Cambria"/>
            <w:color w:val="376FAA"/>
            <w:sz w:val="30"/>
            <w:szCs w:val="30"/>
          </w:rPr>
          <w:t>2019</w:t>
        </w:r>
      </w:hyperlink>
      <w:r>
        <w:rPr>
          <w:rFonts w:ascii="Cambria" w:hAnsi="Cambria"/>
          <w:color w:val="212121"/>
          <w:sz w:val="30"/>
          <w:szCs w:val="30"/>
        </w:rPr>
        <w:t>) using </w:t>
      </w:r>
      <w:proofErr w:type="spellStart"/>
      <w:r>
        <w:rPr>
          <w:rStyle w:val="Emphasis"/>
          <w:rFonts w:ascii="Cambria" w:hAnsi="Cambria"/>
          <w:color w:val="212121"/>
          <w:sz w:val="30"/>
          <w:szCs w:val="30"/>
        </w:rPr>
        <w:t>Ideonella</w:t>
      </w:r>
      <w:proofErr w:type="spellEnd"/>
      <w:r>
        <w:rPr>
          <w:rStyle w:val="Emphasis"/>
          <w:rFonts w:ascii="Cambria" w:hAnsi="Cambria"/>
          <w:color w:val="212121"/>
          <w:sz w:val="30"/>
          <w:szCs w:val="30"/>
        </w:rPr>
        <w:t xml:space="preserve"> </w:t>
      </w:r>
      <w:proofErr w:type="spellStart"/>
      <w:r>
        <w:rPr>
          <w:rStyle w:val="Emphasis"/>
          <w:rFonts w:ascii="Cambria" w:hAnsi="Cambria"/>
          <w:color w:val="212121"/>
          <w:sz w:val="30"/>
          <w:szCs w:val="30"/>
        </w:rPr>
        <w:t>sakaiensis</w:t>
      </w:r>
      <w:proofErr w:type="spellEnd"/>
      <w:r>
        <w:rPr>
          <w:rFonts w:ascii="Cambria" w:hAnsi="Cambria"/>
          <w:color w:val="212121"/>
          <w:sz w:val="30"/>
          <w:szCs w:val="30"/>
        </w:rPr>
        <w:t> and </w:t>
      </w:r>
      <w:r>
        <w:rPr>
          <w:rStyle w:val="Emphasis"/>
          <w:rFonts w:ascii="Cambria" w:hAnsi="Cambria"/>
          <w:color w:val="212121"/>
          <w:sz w:val="30"/>
          <w:szCs w:val="30"/>
        </w:rPr>
        <w:t>Streptomyces</w:t>
      </w:r>
      <w:r>
        <w:rPr>
          <w:rFonts w:ascii="Cambria" w:hAnsi="Cambria"/>
          <w:color w:val="212121"/>
          <w:sz w:val="30"/>
          <w:szCs w:val="30"/>
        </w:rPr>
        <w:t> species of bacterium, whereas, in fungi, </w:t>
      </w:r>
      <w:r>
        <w:rPr>
          <w:rStyle w:val="Emphasis"/>
          <w:rFonts w:ascii="Cambria" w:hAnsi="Cambria"/>
          <w:color w:val="212121"/>
          <w:sz w:val="30"/>
          <w:szCs w:val="30"/>
        </w:rPr>
        <w:t>Trichoderma</w:t>
      </w:r>
      <w:r>
        <w:rPr>
          <w:rFonts w:ascii="Cambria" w:hAnsi="Cambria"/>
          <w:color w:val="212121"/>
          <w:sz w:val="30"/>
          <w:szCs w:val="30"/>
        </w:rPr>
        <w:t> species have been found to degrade 7% of PET (Chaves et al. </w:t>
      </w:r>
      <w:hyperlink r:id="rId174" w:anchor="CR31" w:history="1">
        <w:r>
          <w:rPr>
            <w:rStyle w:val="Hyperlink"/>
            <w:rFonts w:ascii="Cambria" w:hAnsi="Cambria"/>
            <w:color w:val="376FAA"/>
            <w:sz w:val="30"/>
            <w:szCs w:val="30"/>
          </w:rPr>
          <w:t>2018</w:t>
        </w:r>
      </w:hyperlink>
      <w:r>
        <w:rPr>
          <w:rFonts w:ascii="Cambria" w:hAnsi="Cambria"/>
          <w:color w:val="212121"/>
          <w:sz w:val="30"/>
          <w:szCs w:val="30"/>
        </w:rPr>
        <w:t>). Microorganisms have maintained the biogeochemical balance of the earth since the beginning. So, exploring their role in mitigating the PET pollution is the right step. But further in-depth understanding involving interdisciplinary research supported by right funding would assist in understanding natural solution and also to create enzyme-based products for PET mitigation.</w:t>
      </w:r>
    </w:p>
    <w:p w14:paraId="0B6E59FC" w14:textId="77777777" w:rsidR="00FA11D8" w:rsidRDefault="00FA11D8" w:rsidP="00FA11D8">
      <w:pPr>
        <w:pStyle w:val="Heading1"/>
        <w:shd w:val="clear" w:color="auto" w:fill="FFFFFF"/>
        <w:spacing w:before="400" w:after="200" w:line="450" w:lineRule="atLeast"/>
        <w:rPr>
          <w:rFonts w:ascii="Cambria" w:eastAsia="Times New Roman" w:hAnsi="Cambria" w:cs="Times New Roman"/>
          <w:color w:val="000000"/>
          <w:spacing w:val="-2"/>
          <w:sz w:val="36"/>
          <w:szCs w:val="36"/>
        </w:rPr>
      </w:pPr>
      <w:r>
        <w:rPr>
          <w:rFonts w:ascii="Cambria" w:hAnsi="Cambria"/>
          <w:b/>
          <w:bCs/>
          <w:color w:val="000000"/>
          <w:spacing w:val="-2"/>
          <w:sz w:val="36"/>
          <w:szCs w:val="36"/>
        </w:rPr>
        <w:lastRenderedPageBreak/>
        <w:t>Table 2</w:t>
      </w:r>
    </w:p>
    <w:p w14:paraId="237EBF96" w14:textId="77777777" w:rsidR="00FA11D8" w:rsidRDefault="00FA11D8" w:rsidP="00FA11D8">
      <w:pPr>
        <w:pStyle w:val="NormalWeb"/>
        <w:shd w:val="clear" w:color="auto" w:fill="FFFFFF"/>
        <w:spacing w:before="200" w:beforeAutospacing="0" w:after="200" w:afterAutospacing="0"/>
        <w:rPr>
          <w:rFonts w:ascii="Cambria" w:hAnsi="Cambria"/>
          <w:color w:val="333333"/>
        </w:rPr>
      </w:pPr>
      <w:r>
        <w:rPr>
          <w:rFonts w:ascii="Cambria" w:hAnsi="Cambria"/>
          <w:color w:val="333333"/>
        </w:rPr>
        <w:t>Bacterial and fungal genes and enzymes involved in the biodegradation of polyethylene terephthalate</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940"/>
        <w:gridCol w:w="2690"/>
        <w:gridCol w:w="2096"/>
        <w:gridCol w:w="2349"/>
      </w:tblGrid>
      <w:tr w:rsidR="00FA11D8" w14:paraId="1757DC18" w14:textId="77777777" w:rsidTr="00FA11D8">
        <w:trPr>
          <w:tblHeader/>
        </w:trPr>
        <w:tc>
          <w:tcPr>
            <w:tcW w:w="0" w:type="auto"/>
            <w:tcBorders>
              <w:top w:val="nil"/>
              <w:left w:val="nil"/>
              <w:bottom w:val="nil"/>
              <w:right w:val="nil"/>
            </w:tcBorders>
            <w:tcMar>
              <w:top w:w="48" w:type="dxa"/>
              <w:left w:w="96" w:type="dxa"/>
              <w:bottom w:w="48" w:type="dxa"/>
              <w:right w:w="96" w:type="dxa"/>
            </w:tcMar>
            <w:vAlign w:val="center"/>
            <w:hideMark/>
          </w:tcPr>
          <w:p w14:paraId="5088A952" w14:textId="77777777" w:rsidR="00FA11D8" w:rsidRDefault="00FA11D8">
            <w:pPr>
              <w:spacing w:before="480"/>
              <w:rPr>
                <w:rFonts w:ascii="Times New Roman" w:hAnsi="Times New Roman"/>
                <w:b/>
                <w:bCs/>
                <w:color w:val="auto"/>
                <w:sz w:val="21"/>
                <w:szCs w:val="21"/>
              </w:rPr>
            </w:pPr>
            <w:r>
              <w:rPr>
                <w:b/>
                <w:bCs/>
                <w:sz w:val="21"/>
                <w:szCs w:val="21"/>
              </w:rPr>
              <w:t>Bacteria</w:t>
            </w:r>
          </w:p>
        </w:tc>
        <w:tc>
          <w:tcPr>
            <w:tcW w:w="0" w:type="auto"/>
            <w:tcBorders>
              <w:top w:val="nil"/>
              <w:left w:val="nil"/>
              <w:bottom w:val="nil"/>
              <w:right w:val="nil"/>
            </w:tcBorders>
            <w:tcMar>
              <w:top w:w="48" w:type="dxa"/>
              <w:left w:w="96" w:type="dxa"/>
              <w:bottom w:w="48" w:type="dxa"/>
              <w:right w:w="96" w:type="dxa"/>
            </w:tcMar>
            <w:vAlign w:val="center"/>
            <w:hideMark/>
          </w:tcPr>
          <w:p w14:paraId="25D481BD" w14:textId="77777777" w:rsidR="00FA11D8" w:rsidRDefault="00FA11D8">
            <w:pPr>
              <w:spacing w:before="480"/>
              <w:rPr>
                <w:b/>
                <w:bCs/>
                <w:sz w:val="21"/>
                <w:szCs w:val="21"/>
              </w:rPr>
            </w:pPr>
            <w:r>
              <w:rPr>
                <w:b/>
                <w:bCs/>
                <w:sz w:val="21"/>
                <w:szCs w:val="21"/>
              </w:rPr>
              <w:t>Gene, enzymes or attacking bond</w:t>
            </w:r>
          </w:p>
        </w:tc>
        <w:tc>
          <w:tcPr>
            <w:tcW w:w="0" w:type="auto"/>
            <w:tcBorders>
              <w:top w:val="nil"/>
              <w:left w:val="nil"/>
              <w:bottom w:val="nil"/>
              <w:right w:val="nil"/>
            </w:tcBorders>
            <w:tcMar>
              <w:top w:w="48" w:type="dxa"/>
              <w:left w:w="96" w:type="dxa"/>
              <w:bottom w:w="48" w:type="dxa"/>
              <w:right w:w="96" w:type="dxa"/>
            </w:tcMar>
            <w:vAlign w:val="center"/>
            <w:hideMark/>
          </w:tcPr>
          <w:p w14:paraId="6481E60E" w14:textId="77777777" w:rsidR="00FA11D8" w:rsidRDefault="00FA11D8">
            <w:pPr>
              <w:spacing w:before="480"/>
              <w:rPr>
                <w:b/>
                <w:bCs/>
                <w:sz w:val="21"/>
                <w:szCs w:val="21"/>
              </w:rPr>
            </w:pPr>
            <w:r>
              <w:rPr>
                <w:b/>
                <w:bCs/>
                <w:sz w:val="21"/>
                <w:szCs w:val="21"/>
              </w:rPr>
              <w:t>Degradation %</w:t>
            </w:r>
          </w:p>
        </w:tc>
        <w:tc>
          <w:tcPr>
            <w:tcW w:w="0" w:type="auto"/>
            <w:tcBorders>
              <w:top w:val="nil"/>
              <w:left w:val="nil"/>
              <w:bottom w:val="nil"/>
              <w:right w:val="nil"/>
            </w:tcBorders>
            <w:tcMar>
              <w:top w:w="48" w:type="dxa"/>
              <w:left w:w="96" w:type="dxa"/>
              <w:bottom w:w="48" w:type="dxa"/>
              <w:right w:w="96" w:type="dxa"/>
            </w:tcMar>
            <w:vAlign w:val="center"/>
            <w:hideMark/>
          </w:tcPr>
          <w:p w14:paraId="6663A257" w14:textId="77777777" w:rsidR="00FA11D8" w:rsidRDefault="00FA11D8">
            <w:pPr>
              <w:spacing w:before="480"/>
              <w:rPr>
                <w:b/>
                <w:bCs/>
                <w:sz w:val="21"/>
                <w:szCs w:val="21"/>
              </w:rPr>
            </w:pPr>
            <w:r>
              <w:rPr>
                <w:b/>
                <w:bCs/>
                <w:sz w:val="21"/>
                <w:szCs w:val="21"/>
              </w:rPr>
              <w:t>References</w:t>
            </w:r>
          </w:p>
        </w:tc>
      </w:tr>
      <w:tr w:rsidR="00FA11D8" w14:paraId="4992F447"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20A33B32" w14:textId="77777777" w:rsidR="00FA11D8" w:rsidRDefault="00FA11D8">
            <w:pPr>
              <w:spacing w:before="480"/>
              <w:rPr>
                <w:sz w:val="21"/>
                <w:szCs w:val="21"/>
              </w:rPr>
            </w:pPr>
            <w:r>
              <w:rPr>
                <w:rStyle w:val="Emphasis"/>
                <w:sz w:val="21"/>
                <w:szCs w:val="21"/>
              </w:rPr>
              <w:t>Acinetobacter baumannii</w:t>
            </w:r>
          </w:p>
        </w:tc>
        <w:tc>
          <w:tcPr>
            <w:tcW w:w="0" w:type="auto"/>
            <w:tcBorders>
              <w:top w:val="nil"/>
              <w:left w:val="nil"/>
              <w:bottom w:val="nil"/>
              <w:right w:val="nil"/>
            </w:tcBorders>
            <w:tcMar>
              <w:top w:w="48" w:type="dxa"/>
              <w:left w:w="96" w:type="dxa"/>
              <w:bottom w:w="48" w:type="dxa"/>
              <w:right w:w="96" w:type="dxa"/>
            </w:tcMar>
            <w:vAlign w:val="center"/>
            <w:hideMark/>
          </w:tcPr>
          <w:p w14:paraId="3122A2AA" w14:textId="77777777" w:rsidR="00FA11D8" w:rsidRDefault="00FA11D8">
            <w:pPr>
              <w:spacing w:before="480"/>
              <w:rPr>
                <w:sz w:val="21"/>
                <w:szCs w:val="21"/>
              </w:rPr>
            </w:pPr>
            <w:r>
              <w:rPr>
                <w:sz w:val="21"/>
                <w:szCs w:val="21"/>
              </w:rPr>
              <w:t>C-H bond</w:t>
            </w:r>
          </w:p>
        </w:tc>
        <w:tc>
          <w:tcPr>
            <w:tcW w:w="0" w:type="auto"/>
            <w:tcBorders>
              <w:top w:val="nil"/>
              <w:left w:val="nil"/>
              <w:bottom w:val="nil"/>
              <w:right w:val="nil"/>
            </w:tcBorders>
            <w:tcMar>
              <w:top w:w="48" w:type="dxa"/>
              <w:left w:w="96" w:type="dxa"/>
              <w:bottom w:w="48" w:type="dxa"/>
              <w:right w:w="96" w:type="dxa"/>
            </w:tcMar>
            <w:vAlign w:val="center"/>
            <w:hideMark/>
          </w:tcPr>
          <w:p w14:paraId="18C721C3" w14:textId="77777777" w:rsidR="00FA11D8" w:rsidRDefault="00FA11D8">
            <w:pPr>
              <w:spacing w:before="480"/>
              <w:rPr>
                <w:sz w:val="21"/>
                <w:szCs w:val="21"/>
              </w:rPr>
            </w:pPr>
            <w:r>
              <w:rPr>
                <w:sz w:val="21"/>
                <w:szCs w:val="21"/>
              </w:rPr>
              <w:t>27.363%</w:t>
            </w:r>
          </w:p>
        </w:tc>
        <w:tc>
          <w:tcPr>
            <w:tcW w:w="0" w:type="auto"/>
            <w:tcBorders>
              <w:top w:val="nil"/>
              <w:left w:val="nil"/>
              <w:bottom w:val="nil"/>
              <w:right w:val="nil"/>
            </w:tcBorders>
            <w:tcMar>
              <w:top w:w="48" w:type="dxa"/>
              <w:left w:w="96" w:type="dxa"/>
              <w:bottom w:w="48" w:type="dxa"/>
              <w:right w:w="96" w:type="dxa"/>
            </w:tcMar>
            <w:vAlign w:val="center"/>
            <w:hideMark/>
          </w:tcPr>
          <w:p w14:paraId="2A66ECB0" w14:textId="77777777" w:rsidR="00FA11D8" w:rsidRDefault="00FA11D8">
            <w:pPr>
              <w:spacing w:before="480"/>
              <w:rPr>
                <w:sz w:val="21"/>
                <w:szCs w:val="21"/>
              </w:rPr>
            </w:pPr>
            <w:r>
              <w:rPr>
                <w:sz w:val="21"/>
                <w:szCs w:val="21"/>
              </w:rPr>
              <w:t>Hussein et al. (</w:t>
            </w:r>
            <w:hyperlink r:id="rId175" w:anchor="CR79" w:tgtFrame="_blank" w:history="1">
              <w:r>
                <w:rPr>
                  <w:rStyle w:val="Hyperlink"/>
                  <w:color w:val="376FAA"/>
                  <w:sz w:val="21"/>
                  <w:szCs w:val="21"/>
                </w:rPr>
                <w:t>2018</w:t>
              </w:r>
            </w:hyperlink>
            <w:r>
              <w:rPr>
                <w:sz w:val="21"/>
                <w:szCs w:val="21"/>
              </w:rPr>
              <w:t>)</w:t>
            </w:r>
          </w:p>
        </w:tc>
      </w:tr>
      <w:tr w:rsidR="00FA11D8" w14:paraId="532C681B"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25B2278E" w14:textId="77777777" w:rsidR="00FA11D8" w:rsidRDefault="00FA11D8">
            <w:pPr>
              <w:spacing w:before="480"/>
              <w:rPr>
                <w:sz w:val="21"/>
                <w:szCs w:val="21"/>
              </w:rPr>
            </w:pPr>
            <w:proofErr w:type="spellStart"/>
            <w:r>
              <w:rPr>
                <w:rStyle w:val="Emphasis"/>
                <w:sz w:val="21"/>
                <w:szCs w:val="21"/>
              </w:rPr>
              <w:t>Ideonella</w:t>
            </w:r>
            <w:proofErr w:type="spellEnd"/>
            <w:r>
              <w:rPr>
                <w:rStyle w:val="Emphasis"/>
                <w:sz w:val="21"/>
                <w:szCs w:val="21"/>
              </w:rPr>
              <w:t xml:space="preserve"> </w:t>
            </w:r>
            <w:proofErr w:type="spellStart"/>
            <w:r>
              <w:rPr>
                <w:rStyle w:val="Emphasis"/>
                <w:sz w:val="21"/>
                <w:szCs w:val="21"/>
              </w:rPr>
              <w:t>sakaiensis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3EA42B4F" w14:textId="77777777" w:rsidR="00FA11D8" w:rsidRDefault="00FA11D8">
            <w:pPr>
              <w:spacing w:before="480"/>
              <w:rPr>
                <w:sz w:val="21"/>
                <w:szCs w:val="21"/>
              </w:rPr>
            </w:pPr>
            <w:proofErr w:type="spellStart"/>
            <w:r>
              <w:rPr>
                <w:sz w:val="21"/>
                <w:szCs w:val="21"/>
              </w:rPr>
              <w:t>PETase</w:t>
            </w:r>
            <w:proofErr w:type="spellEnd"/>
            <w:r>
              <w:rPr>
                <w:sz w:val="21"/>
                <w:szCs w:val="21"/>
              </w:rPr>
              <w:t xml:space="preserve">, </w:t>
            </w:r>
            <w:proofErr w:type="spellStart"/>
            <w:r>
              <w:rPr>
                <w:sz w:val="21"/>
                <w:szCs w:val="21"/>
              </w:rPr>
              <w:t>MHETase</w:t>
            </w:r>
            <w:proofErr w:type="spellEnd"/>
            <w:r>
              <w:rPr>
                <w:sz w:val="21"/>
                <w:szCs w:val="21"/>
              </w:rPr>
              <w:t>, TPA dioxygenase and PCA dioxygenase enzymes</w:t>
            </w:r>
          </w:p>
        </w:tc>
        <w:tc>
          <w:tcPr>
            <w:tcW w:w="0" w:type="auto"/>
            <w:tcBorders>
              <w:top w:val="nil"/>
              <w:left w:val="nil"/>
              <w:bottom w:val="nil"/>
              <w:right w:val="nil"/>
            </w:tcBorders>
            <w:tcMar>
              <w:top w:w="48" w:type="dxa"/>
              <w:left w:w="96" w:type="dxa"/>
              <w:bottom w:w="48" w:type="dxa"/>
              <w:right w:w="96" w:type="dxa"/>
            </w:tcMar>
            <w:vAlign w:val="center"/>
            <w:hideMark/>
          </w:tcPr>
          <w:p w14:paraId="3B1E3C6F" w14:textId="77777777" w:rsidR="00FA11D8" w:rsidRDefault="00FA11D8">
            <w:pPr>
              <w:spacing w:before="480"/>
              <w:rPr>
                <w:sz w:val="21"/>
                <w:szCs w:val="21"/>
              </w:rPr>
            </w:pPr>
            <w:r>
              <w:rPr>
                <w:sz w:val="21"/>
                <w:szCs w:val="21"/>
              </w:rPr>
              <w:t>75%</w:t>
            </w:r>
          </w:p>
        </w:tc>
        <w:tc>
          <w:tcPr>
            <w:tcW w:w="0" w:type="auto"/>
            <w:tcBorders>
              <w:top w:val="nil"/>
              <w:left w:val="nil"/>
              <w:bottom w:val="nil"/>
              <w:right w:val="nil"/>
            </w:tcBorders>
            <w:tcMar>
              <w:top w:w="48" w:type="dxa"/>
              <w:left w:w="96" w:type="dxa"/>
              <w:bottom w:w="48" w:type="dxa"/>
              <w:right w:w="96" w:type="dxa"/>
            </w:tcMar>
            <w:vAlign w:val="center"/>
            <w:hideMark/>
          </w:tcPr>
          <w:p w14:paraId="120133C9" w14:textId="77777777" w:rsidR="00FA11D8" w:rsidRDefault="00FA11D8">
            <w:pPr>
              <w:spacing w:before="480"/>
              <w:rPr>
                <w:sz w:val="21"/>
                <w:szCs w:val="21"/>
              </w:rPr>
            </w:pPr>
            <w:r>
              <w:rPr>
                <w:sz w:val="21"/>
                <w:szCs w:val="21"/>
              </w:rPr>
              <w:t>Yoshida et al. (</w:t>
            </w:r>
            <w:hyperlink r:id="rId176" w:anchor="CR182" w:tgtFrame="_blank" w:history="1">
              <w:r>
                <w:rPr>
                  <w:rStyle w:val="Hyperlink"/>
                  <w:color w:val="376FAA"/>
                  <w:sz w:val="21"/>
                  <w:szCs w:val="21"/>
                </w:rPr>
                <w:t>2016</w:t>
              </w:r>
            </w:hyperlink>
            <w:r>
              <w:rPr>
                <w:sz w:val="21"/>
                <w:szCs w:val="21"/>
              </w:rPr>
              <w:t>)</w:t>
            </w:r>
          </w:p>
        </w:tc>
      </w:tr>
      <w:tr w:rsidR="00FA11D8" w14:paraId="1FA26DD5"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69A2B596" w14:textId="77777777" w:rsidR="00FA11D8" w:rsidRDefault="00FA11D8">
            <w:pPr>
              <w:pStyle w:val="NormalWeb"/>
              <w:spacing w:before="400" w:beforeAutospacing="0" w:after="400" w:afterAutospacing="0"/>
              <w:rPr>
                <w:sz w:val="21"/>
                <w:szCs w:val="21"/>
              </w:rPr>
            </w:pPr>
            <w:proofErr w:type="spellStart"/>
            <w:r>
              <w:rPr>
                <w:rStyle w:val="Emphasis"/>
                <w:sz w:val="21"/>
                <w:szCs w:val="21"/>
              </w:rPr>
              <w:t>Thermobifida</w:t>
            </w:r>
            <w:proofErr w:type="spellEnd"/>
            <w:r>
              <w:rPr>
                <w:rStyle w:val="Emphasis"/>
                <w:sz w:val="21"/>
                <w:szCs w:val="21"/>
              </w:rPr>
              <w:t xml:space="preserve"> </w:t>
            </w:r>
            <w:proofErr w:type="spellStart"/>
            <w:r>
              <w:rPr>
                <w:rStyle w:val="Emphasis"/>
                <w:sz w:val="21"/>
                <w:szCs w:val="21"/>
              </w:rPr>
              <w:t>cellulosilytica</w:t>
            </w:r>
            <w:proofErr w:type="spellEnd"/>
          </w:p>
          <w:p w14:paraId="221D3D45" w14:textId="77777777" w:rsidR="00FA11D8" w:rsidRDefault="00FA11D8">
            <w:pPr>
              <w:pStyle w:val="NormalWeb"/>
              <w:spacing w:before="400" w:beforeAutospacing="0" w:after="400" w:afterAutospacing="0"/>
              <w:rPr>
                <w:sz w:val="21"/>
                <w:szCs w:val="21"/>
              </w:rPr>
            </w:pPr>
            <w:proofErr w:type="spellStart"/>
            <w:r>
              <w:rPr>
                <w:rStyle w:val="Emphasis"/>
                <w:sz w:val="21"/>
                <w:szCs w:val="21"/>
              </w:rPr>
              <w:t>Thermobifida</w:t>
            </w:r>
            <w:proofErr w:type="spellEnd"/>
            <w:r>
              <w:rPr>
                <w:rStyle w:val="Emphasis"/>
                <w:sz w:val="21"/>
                <w:szCs w:val="21"/>
              </w:rPr>
              <w:t xml:space="preserve"> </w:t>
            </w:r>
            <w:proofErr w:type="spellStart"/>
            <w:r>
              <w:rPr>
                <w:rStyle w:val="Emphasis"/>
                <w:sz w:val="21"/>
                <w:szCs w:val="21"/>
              </w:rPr>
              <w:t>fusca</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56C44A9E" w14:textId="77777777" w:rsidR="00FA11D8" w:rsidRDefault="00FA11D8">
            <w:pPr>
              <w:pStyle w:val="NormalWeb"/>
              <w:spacing w:before="400" w:beforeAutospacing="0" w:after="400" w:afterAutospacing="0"/>
              <w:rPr>
                <w:sz w:val="21"/>
                <w:szCs w:val="21"/>
              </w:rPr>
            </w:pPr>
            <w:r>
              <w:rPr>
                <w:rStyle w:val="Emphasis"/>
                <w:sz w:val="21"/>
                <w:szCs w:val="21"/>
              </w:rPr>
              <w:t>Thc_Cut1</w:t>
            </w:r>
            <w:r>
              <w:rPr>
                <w:sz w:val="21"/>
                <w:szCs w:val="21"/>
              </w:rPr>
              <w:t> and </w:t>
            </w:r>
            <w:proofErr w:type="spellStart"/>
            <w:r>
              <w:rPr>
                <w:rStyle w:val="Emphasis"/>
                <w:sz w:val="21"/>
                <w:szCs w:val="21"/>
              </w:rPr>
              <w:t>Thc</w:t>
            </w:r>
            <w:proofErr w:type="spellEnd"/>
            <w:r>
              <w:rPr>
                <w:rStyle w:val="Emphasis"/>
                <w:sz w:val="21"/>
                <w:szCs w:val="21"/>
              </w:rPr>
              <w:t xml:space="preserve"> Cut2</w:t>
            </w:r>
          </w:p>
          <w:p w14:paraId="436F8556" w14:textId="77777777" w:rsidR="00FA11D8" w:rsidRDefault="00FA11D8">
            <w:pPr>
              <w:pStyle w:val="NormalWeb"/>
              <w:spacing w:before="400" w:beforeAutospacing="0" w:after="400" w:afterAutospacing="0"/>
              <w:rPr>
                <w:sz w:val="21"/>
                <w:szCs w:val="21"/>
              </w:rPr>
            </w:pPr>
            <w:r>
              <w:rPr>
                <w:rStyle w:val="Emphasis"/>
                <w:sz w:val="21"/>
                <w:szCs w:val="21"/>
              </w:rPr>
              <w:t>Thf42_Cut1</w:t>
            </w:r>
          </w:p>
        </w:tc>
        <w:tc>
          <w:tcPr>
            <w:tcW w:w="0" w:type="auto"/>
            <w:tcBorders>
              <w:top w:val="nil"/>
              <w:left w:val="nil"/>
              <w:bottom w:val="nil"/>
              <w:right w:val="nil"/>
            </w:tcBorders>
            <w:tcMar>
              <w:top w:w="48" w:type="dxa"/>
              <w:left w:w="96" w:type="dxa"/>
              <w:bottom w:w="48" w:type="dxa"/>
              <w:right w:w="96" w:type="dxa"/>
            </w:tcMar>
            <w:vAlign w:val="center"/>
            <w:hideMark/>
          </w:tcPr>
          <w:p w14:paraId="285B0A56"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47A853C4" w14:textId="77777777" w:rsidR="00FA11D8" w:rsidRDefault="00FA11D8">
            <w:pPr>
              <w:rPr>
                <w:sz w:val="21"/>
                <w:szCs w:val="21"/>
              </w:rPr>
            </w:pPr>
            <w:r>
              <w:rPr>
                <w:sz w:val="21"/>
                <w:szCs w:val="21"/>
              </w:rPr>
              <w:t>Herrero Acero et al. (</w:t>
            </w:r>
            <w:hyperlink r:id="rId177" w:anchor="CR2" w:tgtFrame="_blank" w:history="1">
              <w:r>
                <w:rPr>
                  <w:rStyle w:val="Hyperlink"/>
                  <w:color w:val="376FAA"/>
                  <w:sz w:val="21"/>
                  <w:szCs w:val="21"/>
                </w:rPr>
                <w:t>2011</w:t>
              </w:r>
            </w:hyperlink>
            <w:r>
              <w:rPr>
                <w:sz w:val="21"/>
                <w:szCs w:val="21"/>
              </w:rPr>
              <w:t>)</w:t>
            </w:r>
          </w:p>
        </w:tc>
      </w:tr>
      <w:tr w:rsidR="00FA11D8" w14:paraId="013109FA"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355C3FDF" w14:textId="77777777" w:rsidR="00FA11D8" w:rsidRDefault="00FA11D8">
            <w:pPr>
              <w:rPr>
                <w:sz w:val="21"/>
                <w:szCs w:val="21"/>
              </w:rPr>
            </w:pPr>
            <w:proofErr w:type="spellStart"/>
            <w:r>
              <w:rPr>
                <w:rStyle w:val="Emphasis"/>
                <w:sz w:val="21"/>
                <w:szCs w:val="21"/>
              </w:rPr>
              <w:t>Thermobifida</w:t>
            </w:r>
            <w:proofErr w:type="spellEnd"/>
            <w:r>
              <w:rPr>
                <w:rStyle w:val="Emphasis"/>
                <w:sz w:val="21"/>
                <w:szCs w:val="21"/>
              </w:rPr>
              <w:t xml:space="preserve"> </w:t>
            </w:r>
            <w:proofErr w:type="spellStart"/>
            <w:r>
              <w:rPr>
                <w:rStyle w:val="Emphasis"/>
                <w:sz w:val="21"/>
                <w:szCs w:val="21"/>
              </w:rPr>
              <w:t>fusca</w:t>
            </w:r>
            <w:proofErr w:type="spellEnd"/>
            <w:r>
              <w:rPr>
                <w:sz w:val="21"/>
                <w:szCs w:val="21"/>
              </w:rPr>
              <w:t> KW3</w:t>
            </w:r>
          </w:p>
        </w:tc>
        <w:tc>
          <w:tcPr>
            <w:tcW w:w="0" w:type="auto"/>
            <w:tcBorders>
              <w:top w:val="nil"/>
              <w:left w:val="nil"/>
              <w:bottom w:val="nil"/>
              <w:right w:val="nil"/>
            </w:tcBorders>
            <w:tcMar>
              <w:top w:w="48" w:type="dxa"/>
              <w:left w:w="96" w:type="dxa"/>
              <w:bottom w:w="48" w:type="dxa"/>
              <w:right w:w="96" w:type="dxa"/>
            </w:tcMar>
            <w:vAlign w:val="center"/>
            <w:hideMark/>
          </w:tcPr>
          <w:p w14:paraId="2F0B3065" w14:textId="77777777" w:rsidR="00FA11D8" w:rsidRDefault="00FA11D8">
            <w:pPr>
              <w:rPr>
                <w:sz w:val="21"/>
                <w:szCs w:val="21"/>
              </w:rPr>
            </w:pPr>
            <w:r>
              <w:rPr>
                <w:rStyle w:val="Emphasis"/>
                <w:sz w:val="21"/>
                <w:szCs w:val="21"/>
              </w:rPr>
              <w:t>TfCut2</w:t>
            </w:r>
          </w:p>
        </w:tc>
        <w:tc>
          <w:tcPr>
            <w:tcW w:w="0" w:type="auto"/>
            <w:tcBorders>
              <w:top w:val="nil"/>
              <w:left w:val="nil"/>
              <w:bottom w:val="nil"/>
              <w:right w:val="nil"/>
            </w:tcBorders>
            <w:tcMar>
              <w:top w:w="48" w:type="dxa"/>
              <w:left w:w="96" w:type="dxa"/>
              <w:bottom w:w="48" w:type="dxa"/>
              <w:right w:w="96" w:type="dxa"/>
            </w:tcMar>
            <w:vAlign w:val="center"/>
            <w:hideMark/>
          </w:tcPr>
          <w:p w14:paraId="5B4C591F" w14:textId="77777777" w:rsidR="00FA11D8" w:rsidRDefault="00FA11D8">
            <w:pPr>
              <w:rPr>
                <w:sz w:val="21"/>
                <w:szCs w:val="21"/>
              </w:rPr>
            </w:pPr>
            <w:r>
              <w:rPr>
                <w:sz w:val="21"/>
                <w:szCs w:val="21"/>
              </w:rPr>
              <w:t>20.4%</w:t>
            </w:r>
          </w:p>
        </w:tc>
        <w:tc>
          <w:tcPr>
            <w:tcW w:w="0" w:type="auto"/>
            <w:tcBorders>
              <w:top w:val="nil"/>
              <w:left w:val="nil"/>
              <w:bottom w:val="nil"/>
              <w:right w:val="nil"/>
            </w:tcBorders>
            <w:tcMar>
              <w:top w:w="48" w:type="dxa"/>
              <w:left w:w="96" w:type="dxa"/>
              <w:bottom w:w="48" w:type="dxa"/>
              <w:right w:w="96" w:type="dxa"/>
            </w:tcMar>
            <w:vAlign w:val="center"/>
            <w:hideMark/>
          </w:tcPr>
          <w:p w14:paraId="1B03F093" w14:textId="77777777" w:rsidR="00FA11D8" w:rsidRDefault="00FA11D8">
            <w:pPr>
              <w:rPr>
                <w:sz w:val="21"/>
                <w:szCs w:val="21"/>
              </w:rPr>
            </w:pPr>
            <w:r>
              <w:rPr>
                <w:sz w:val="21"/>
                <w:szCs w:val="21"/>
              </w:rPr>
              <w:t>Barth et al. (</w:t>
            </w:r>
            <w:hyperlink r:id="rId178" w:anchor="CR14" w:tgtFrame="_blank" w:history="1">
              <w:r>
                <w:rPr>
                  <w:rStyle w:val="Hyperlink"/>
                  <w:color w:val="376FAA"/>
                  <w:sz w:val="21"/>
                  <w:szCs w:val="21"/>
                </w:rPr>
                <w:t>2016</w:t>
              </w:r>
            </w:hyperlink>
            <w:r>
              <w:rPr>
                <w:sz w:val="21"/>
                <w:szCs w:val="21"/>
              </w:rPr>
              <w:t>)</w:t>
            </w:r>
          </w:p>
        </w:tc>
      </w:tr>
      <w:tr w:rsidR="00FA11D8" w14:paraId="6FEC62BF"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515875BD" w14:textId="77777777" w:rsidR="00FA11D8" w:rsidRDefault="00FA11D8">
            <w:pPr>
              <w:rPr>
                <w:sz w:val="21"/>
                <w:szCs w:val="21"/>
              </w:rPr>
            </w:pPr>
            <w:proofErr w:type="spellStart"/>
            <w:r>
              <w:rPr>
                <w:rStyle w:val="Emphasis"/>
                <w:sz w:val="21"/>
                <w:szCs w:val="21"/>
              </w:rPr>
              <w:t>Thermobifida</w:t>
            </w:r>
            <w:proofErr w:type="spellEnd"/>
            <w:r>
              <w:rPr>
                <w:rStyle w:val="Emphasis"/>
                <w:sz w:val="21"/>
                <w:szCs w:val="21"/>
              </w:rPr>
              <w:t xml:space="preserve"> alba</w:t>
            </w:r>
            <w:r>
              <w:rPr>
                <w:sz w:val="21"/>
                <w:szCs w:val="21"/>
              </w:rPr>
              <w:t> AHK 119</w:t>
            </w:r>
          </w:p>
        </w:tc>
        <w:tc>
          <w:tcPr>
            <w:tcW w:w="0" w:type="auto"/>
            <w:tcBorders>
              <w:top w:val="nil"/>
              <w:left w:val="nil"/>
              <w:bottom w:val="nil"/>
              <w:right w:val="nil"/>
            </w:tcBorders>
            <w:tcMar>
              <w:top w:w="48" w:type="dxa"/>
              <w:left w:w="96" w:type="dxa"/>
              <w:bottom w:w="48" w:type="dxa"/>
              <w:right w:w="96" w:type="dxa"/>
            </w:tcMar>
            <w:vAlign w:val="center"/>
            <w:hideMark/>
          </w:tcPr>
          <w:p w14:paraId="49A9BD29" w14:textId="77777777" w:rsidR="00FA11D8" w:rsidRDefault="00FA11D8">
            <w:pPr>
              <w:rPr>
                <w:sz w:val="21"/>
                <w:szCs w:val="21"/>
              </w:rPr>
            </w:pPr>
            <w:r>
              <w:rPr>
                <w:rStyle w:val="Emphasis"/>
                <w:sz w:val="21"/>
                <w:szCs w:val="21"/>
              </w:rPr>
              <w:t>est119</w:t>
            </w:r>
          </w:p>
        </w:tc>
        <w:tc>
          <w:tcPr>
            <w:tcW w:w="0" w:type="auto"/>
            <w:tcBorders>
              <w:top w:val="nil"/>
              <w:left w:val="nil"/>
              <w:bottom w:val="nil"/>
              <w:right w:val="nil"/>
            </w:tcBorders>
            <w:tcMar>
              <w:top w:w="48" w:type="dxa"/>
              <w:left w:w="96" w:type="dxa"/>
              <w:bottom w:w="48" w:type="dxa"/>
              <w:right w:w="96" w:type="dxa"/>
            </w:tcMar>
            <w:vAlign w:val="center"/>
            <w:hideMark/>
          </w:tcPr>
          <w:p w14:paraId="0FCAA99C"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6CD985BC" w14:textId="77777777" w:rsidR="00FA11D8" w:rsidRDefault="00FA11D8">
            <w:pPr>
              <w:rPr>
                <w:sz w:val="21"/>
                <w:szCs w:val="21"/>
              </w:rPr>
            </w:pPr>
            <w:r>
              <w:rPr>
                <w:sz w:val="21"/>
                <w:szCs w:val="21"/>
              </w:rPr>
              <w:t>Hu et al. (</w:t>
            </w:r>
            <w:hyperlink r:id="rId179" w:anchor="CR76" w:tgtFrame="_blank" w:history="1">
              <w:r>
                <w:rPr>
                  <w:rStyle w:val="Hyperlink"/>
                  <w:color w:val="376FAA"/>
                  <w:sz w:val="21"/>
                  <w:szCs w:val="21"/>
                </w:rPr>
                <w:t>2010</w:t>
              </w:r>
            </w:hyperlink>
            <w:r>
              <w:rPr>
                <w:sz w:val="21"/>
                <w:szCs w:val="21"/>
              </w:rPr>
              <w:t xml:space="preserve">); </w:t>
            </w:r>
            <w:proofErr w:type="spellStart"/>
            <w:r>
              <w:rPr>
                <w:sz w:val="21"/>
                <w:szCs w:val="21"/>
              </w:rPr>
              <w:t>Thumarat</w:t>
            </w:r>
            <w:proofErr w:type="spellEnd"/>
            <w:r>
              <w:rPr>
                <w:sz w:val="21"/>
                <w:szCs w:val="21"/>
              </w:rPr>
              <w:t xml:space="preserve"> et al. (</w:t>
            </w:r>
            <w:hyperlink r:id="rId180" w:anchor="CR156" w:tgtFrame="_blank" w:history="1">
              <w:r>
                <w:rPr>
                  <w:rStyle w:val="Hyperlink"/>
                  <w:color w:val="376FAA"/>
                  <w:sz w:val="21"/>
                  <w:szCs w:val="21"/>
                </w:rPr>
                <w:t>2012</w:t>
              </w:r>
            </w:hyperlink>
            <w:r>
              <w:rPr>
                <w:sz w:val="21"/>
                <w:szCs w:val="21"/>
              </w:rPr>
              <w:t>)</w:t>
            </w:r>
          </w:p>
        </w:tc>
      </w:tr>
      <w:tr w:rsidR="00FA11D8" w14:paraId="0E68D5ED"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5A95377D" w14:textId="77777777" w:rsidR="00FA11D8" w:rsidRDefault="00FA11D8">
            <w:pPr>
              <w:rPr>
                <w:sz w:val="21"/>
                <w:szCs w:val="21"/>
              </w:rPr>
            </w:pPr>
            <w:proofErr w:type="spellStart"/>
            <w:r>
              <w:rPr>
                <w:rStyle w:val="Emphasis"/>
                <w:sz w:val="21"/>
                <w:szCs w:val="21"/>
              </w:rPr>
              <w:t>Thermobifida</w:t>
            </w:r>
            <w:proofErr w:type="spellEnd"/>
            <w:r>
              <w:rPr>
                <w:rStyle w:val="Emphasis"/>
                <w:sz w:val="21"/>
                <w:szCs w:val="21"/>
              </w:rPr>
              <w:t xml:space="preserve"> alba</w:t>
            </w:r>
          </w:p>
        </w:tc>
        <w:tc>
          <w:tcPr>
            <w:tcW w:w="0" w:type="auto"/>
            <w:tcBorders>
              <w:top w:val="nil"/>
              <w:left w:val="nil"/>
              <w:bottom w:val="nil"/>
              <w:right w:val="nil"/>
            </w:tcBorders>
            <w:tcMar>
              <w:top w:w="48" w:type="dxa"/>
              <w:left w:w="96" w:type="dxa"/>
              <w:bottom w:w="48" w:type="dxa"/>
              <w:right w:w="96" w:type="dxa"/>
            </w:tcMar>
            <w:vAlign w:val="center"/>
            <w:hideMark/>
          </w:tcPr>
          <w:p w14:paraId="297EAB3A" w14:textId="77777777" w:rsidR="00FA11D8" w:rsidRDefault="00FA11D8">
            <w:pPr>
              <w:rPr>
                <w:sz w:val="21"/>
                <w:szCs w:val="21"/>
              </w:rPr>
            </w:pPr>
            <w:r>
              <w:rPr>
                <w:rStyle w:val="Emphasis"/>
                <w:sz w:val="21"/>
                <w:szCs w:val="21"/>
              </w:rPr>
              <w:t>Tha_Cut1</w:t>
            </w:r>
          </w:p>
        </w:tc>
        <w:tc>
          <w:tcPr>
            <w:tcW w:w="0" w:type="auto"/>
            <w:tcBorders>
              <w:top w:val="nil"/>
              <w:left w:val="nil"/>
              <w:bottom w:val="nil"/>
              <w:right w:val="nil"/>
            </w:tcBorders>
            <w:tcMar>
              <w:top w:w="48" w:type="dxa"/>
              <w:left w:w="96" w:type="dxa"/>
              <w:bottom w:w="48" w:type="dxa"/>
              <w:right w:w="96" w:type="dxa"/>
            </w:tcMar>
            <w:vAlign w:val="center"/>
            <w:hideMark/>
          </w:tcPr>
          <w:p w14:paraId="7B7B8A5C"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4D77F7C3" w14:textId="77777777" w:rsidR="00FA11D8" w:rsidRDefault="00FA11D8">
            <w:pPr>
              <w:rPr>
                <w:sz w:val="21"/>
                <w:szCs w:val="21"/>
              </w:rPr>
            </w:pPr>
            <w:proofErr w:type="spellStart"/>
            <w:r>
              <w:rPr>
                <w:sz w:val="21"/>
                <w:szCs w:val="21"/>
              </w:rPr>
              <w:t>Ribitsch</w:t>
            </w:r>
            <w:proofErr w:type="spellEnd"/>
            <w:r>
              <w:rPr>
                <w:sz w:val="21"/>
                <w:szCs w:val="21"/>
              </w:rPr>
              <w:t xml:space="preserve"> et al. (</w:t>
            </w:r>
            <w:hyperlink r:id="rId181" w:anchor="CR137" w:tgtFrame="_blank" w:history="1">
              <w:r>
                <w:rPr>
                  <w:rStyle w:val="Hyperlink"/>
                  <w:color w:val="376FAA"/>
                  <w:sz w:val="21"/>
                  <w:szCs w:val="21"/>
                </w:rPr>
                <w:t>2012a</w:t>
              </w:r>
            </w:hyperlink>
            <w:r>
              <w:rPr>
                <w:sz w:val="21"/>
                <w:szCs w:val="21"/>
              </w:rPr>
              <w:t>)</w:t>
            </w:r>
          </w:p>
        </w:tc>
      </w:tr>
      <w:tr w:rsidR="00FA11D8" w14:paraId="41A2E6CD"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66E38FA8" w14:textId="77777777" w:rsidR="00FA11D8" w:rsidRDefault="00FA11D8">
            <w:pPr>
              <w:rPr>
                <w:sz w:val="21"/>
                <w:szCs w:val="21"/>
              </w:rPr>
            </w:pPr>
            <w:proofErr w:type="spellStart"/>
            <w:r>
              <w:rPr>
                <w:rStyle w:val="Emphasis"/>
                <w:sz w:val="21"/>
                <w:szCs w:val="21"/>
              </w:rPr>
              <w:t>Saccharomonos</w:t>
            </w:r>
            <w:proofErr w:type="spellEnd"/>
            <w:r>
              <w:rPr>
                <w:rStyle w:val="Emphasis"/>
                <w:sz w:val="21"/>
                <w:szCs w:val="21"/>
              </w:rPr>
              <w:t xml:space="preserve"> </w:t>
            </w:r>
            <w:proofErr w:type="spellStart"/>
            <w:r>
              <w:rPr>
                <w:rStyle w:val="Emphasis"/>
                <w:sz w:val="21"/>
                <w:szCs w:val="21"/>
              </w:rPr>
              <w:t>poraviridis</w:t>
            </w:r>
            <w:proofErr w:type="spellEnd"/>
            <w:r>
              <w:rPr>
                <w:sz w:val="21"/>
                <w:szCs w:val="21"/>
              </w:rPr>
              <w:t> AHK190</w:t>
            </w:r>
          </w:p>
        </w:tc>
        <w:tc>
          <w:tcPr>
            <w:tcW w:w="0" w:type="auto"/>
            <w:tcBorders>
              <w:top w:val="nil"/>
              <w:left w:val="nil"/>
              <w:bottom w:val="nil"/>
              <w:right w:val="nil"/>
            </w:tcBorders>
            <w:tcMar>
              <w:top w:w="48" w:type="dxa"/>
              <w:left w:w="96" w:type="dxa"/>
              <w:bottom w:w="48" w:type="dxa"/>
              <w:right w:w="96" w:type="dxa"/>
            </w:tcMar>
            <w:vAlign w:val="center"/>
            <w:hideMark/>
          </w:tcPr>
          <w:p w14:paraId="430B0077" w14:textId="77777777" w:rsidR="00FA11D8" w:rsidRDefault="00FA11D8">
            <w:pPr>
              <w:rPr>
                <w:sz w:val="21"/>
                <w:szCs w:val="21"/>
              </w:rPr>
            </w:pPr>
            <w:r>
              <w:rPr>
                <w:rStyle w:val="Emphasis"/>
                <w:sz w:val="21"/>
                <w:szCs w:val="21"/>
              </w:rPr>
              <w:t>Cut190</w:t>
            </w:r>
            <w:r>
              <w:rPr>
                <w:sz w:val="21"/>
                <w:szCs w:val="21"/>
              </w:rPr>
              <w:t> gene /</w:t>
            </w:r>
            <w:proofErr w:type="spellStart"/>
            <w:r>
              <w:rPr>
                <w:sz w:val="21"/>
                <w:szCs w:val="21"/>
              </w:rPr>
              <w:t>Cutinase</w:t>
            </w:r>
            <w:proofErr w:type="spellEnd"/>
            <w:r>
              <w:rPr>
                <w:sz w:val="21"/>
                <w:szCs w:val="21"/>
              </w:rPr>
              <w:t xml:space="preserve"> enzyme</w:t>
            </w:r>
          </w:p>
        </w:tc>
        <w:tc>
          <w:tcPr>
            <w:tcW w:w="0" w:type="auto"/>
            <w:tcBorders>
              <w:top w:val="nil"/>
              <w:left w:val="nil"/>
              <w:bottom w:val="nil"/>
              <w:right w:val="nil"/>
            </w:tcBorders>
            <w:tcMar>
              <w:top w:w="48" w:type="dxa"/>
              <w:left w:w="96" w:type="dxa"/>
              <w:bottom w:w="48" w:type="dxa"/>
              <w:right w:w="96" w:type="dxa"/>
            </w:tcMar>
            <w:vAlign w:val="center"/>
            <w:hideMark/>
          </w:tcPr>
          <w:p w14:paraId="181DA64E" w14:textId="77777777" w:rsidR="00FA11D8" w:rsidRDefault="00FA11D8">
            <w:pPr>
              <w:rPr>
                <w:sz w:val="21"/>
                <w:szCs w:val="21"/>
              </w:rPr>
            </w:pPr>
            <w:r>
              <w:rPr>
                <w:sz w:val="21"/>
                <w:szCs w:val="21"/>
              </w:rPr>
              <w:t>13.5% (PET-GF) and 27% (PET-S)</w:t>
            </w:r>
          </w:p>
        </w:tc>
        <w:tc>
          <w:tcPr>
            <w:tcW w:w="0" w:type="auto"/>
            <w:tcBorders>
              <w:top w:val="nil"/>
              <w:left w:val="nil"/>
              <w:bottom w:val="nil"/>
              <w:right w:val="nil"/>
            </w:tcBorders>
            <w:tcMar>
              <w:top w:w="48" w:type="dxa"/>
              <w:left w:w="96" w:type="dxa"/>
              <w:bottom w:w="48" w:type="dxa"/>
              <w:right w:w="96" w:type="dxa"/>
            </w:tcMar>
            <w:vAlign w:val="center"/>
            <w:hideMark/>
          </w:tcPr>
          <w:p w14:paraId="4481C658" w14:textId="77777777" w:rsidR="00FA11D8" w:rsidRDefault="00FA11D8">
            <w:pPr>
              <w:rPr>
                <w:sz w:val="21"/>
                <w:szCs w:val="21"/>
              </w:rPr>
            </w:pPr>
            <w:r>
              <w:rPr>
                <w:sz w:val="21"/>
                <w:szCs w:val="21"/>
              </w:rPr>
              <w:t>Kawai et al. (</w:t>
            </w:r>
            <w:hyperlink r:id="rId182" w:anchor="CR86" w:tgtFrame="_blank" w:history="1">
              <w:r>
                <w:rPr>
                  <w:rStyle w:val="Hyperlink"/>
                  <w:color w:val="376FAA"/>
                  <w:sz w:val="21"/>
                  <w:szCs w:val="21"/>
                </w:rPr>
                <w:t>2014</w:t>
              </w:r>
            </w:hyperlink>
            <w:r>
              <w:rPr>
                <w:sz w:val="21"/>
                <w:szCs w:val="21"/>
              </w:rPr>
              <w:t>)</w:t>
            </w:r>
          </w:p>
        </w:tc>
      </w:tr>
      <w:tr w:rsidR="00FA11D8" w14:paraId="1A3C0FE2"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217D0F3B" w14:textId="77777777" w:rsidR="00FA11D8" w:rsidRDefault="00FA11D8">
            <w:pPr>
              <w:rPr>
                <w:sz w:val="21"/>
                <w:szCs w:val="21"/>
              </w:rPr>
            </w:pPr>
            <w:r>
              <w:rPr>
                <w:rStyle w:val="Emphasis"/>
                <w:sz w:val="21"/>
                <w:szCs w:val="21"/>
              </w:rPr>
              <w:t>Nocardia</w:t>
            </w:r>
            <w:r>
              <w:rPr>
                <w:sz w:val="21"/>
                <w:szCs w:val="21"/>
              </w:rPr>
              <w:t> species</w:t>
            </w:r>
          </w:p>
        </w:tc>
        <w:tc>
          <w:tcPr>
            <w:tcW w:w="0" w:type="auto"/>
            <w:tcBorders>
              <w:top w:val="nil"/>
              <w:left w:val="nil"/>
              <w:bottom w:val="nil"/>
              <w:right w:val="nil"/>
            </w:tcBorders>
            <w:tcMar>
              <w:top w:w="48" w:type="dxa"/>
              <w:left w:w="96" w:type="dxa"/>
              <w:bottom w:w="48" w:type="dxa"/>
              <w:right w:w="96" w:type="dxa"/>
            </w:tcMar>
            <w:vAlign w:val="center"/>
            <w:hideMark/>
          </w:tcPr>
          <w:p w14:paraId="55BE0C38" w14:textId="77777777" w:rsidR="00FA11D8" w:rsidRDefault="00FA11D8">
            <w:pPr>
              <w:rPr>
                <w:sz w:val="21"/>
                <w:szCs w:val="21"/>
              </w:rPr>
            </w:pPr>
            <w:r>
              <w:rPr>
                <w:sz w:val="21"/>
                <w:szCs w:val="21"/>
              </w:rPr>
              <w:t>Esterase enzyme</w:t>
            </w:r>
          </w:p>
        </w:tc>
        <w:tc>
          <w:tcPr>
            <w:tcW w:w="0" w:type="auto"/>
            <w:tcBorders>
              <w:top w:val="nil"/>
              <w:left w:val="nil"/>
              <w:bottom w:val="nil"/>
              <w:right w:val="nil"/>
            </w:tcBorders>
            <w:tcMar>
              <w:top w:w="48" w:type="dxa"/>
              <w:left w:w="96" w:type="dxa"/>
              <w:bottom w:w="48" w:type="dxa"/>
              <w:right w:w="96" w:type="dxa"/>
            </w:tcMar>
            <w:vAlign w:val="center"/>
            <w:hideMark/>
          </w:tcPr>
          <w:p w14:paraId="76E7AC9D" w14:textId="77777777" w:rsidR="00FA11D8" w:rsidRDefault="00FA11D8">
            <w:pPr>
              <w:rPr>
                <w:sz w:val="21"/>
                <w:szCs w:val="21"/>
              </w:rPr>
            </w:pPr>
            <w:r>
              <w:rPr>
                <w:sz w:val="21"/>
                <w:szCs w:val="21"/>
              </w:rPr>
              <w:t>8%</w:t>
            </w:r>
          </w:p>
        </w:tc>
        <w:tc>
          <w:tcPr>
            <w:tcW w:w="0" w:type="auto"/>
            <w:tcBorders>
              <w:top w:val="nil"/>
              <w:left w:val="nil"/>
              <w:bottom w:val="nil"/>
              <w:right w:val="nil"/>
            </w:tcBorders>
            <w:tcMar>
              <w:top w:w="48" w:type="dxa"/>
              <w:left w:w="96" w:type="dxa"/>
              <w:bottom w:w="48" w:type="dxa"/>
              <w:right w:w="96" w:type="dxa"/>
            </w:tcMar>
            <w:vAlign w:val="center"/>
            <w:hideMark/>
          </w:tcPr>
          <w:p w14:paraId="30D5EEEF" w14:textId="77777777" w:rsidR="00FA11D8" w:rsidRDefault="00FA11D8">
            <w:pPr>
              <w:rPr>
                <w:sz w:val="21"/>
                <w:szCs w:val="21"/>
              </w:rPr>
            </w:pPr>
            <w:r>
              <w:rPr>
                <w:sz w:val="21"/>
                <w:szCs w:val="21"/>
              </w:rPr>
              <w:t>Sharon and Sharon (</w:t>
            </w:r>
            <w:hyperlink r:id="rId183" w:anchor="CR146" w:tgtFrame="_blank" w:history="1">
              <w:r>
                <w:rPr>
                  <w:rStyle w:val="Hyperlink"/>
                  <w:color w:val="376FAA"/>
                  <w:sz w:val="21"/>
                  <w:szCs w:val="21"/>
                </w:rPr>
                <w:t>2013</w:t>
              </w:r>
            </w:hyperlink>
            <w:r>
              <w:rPr>
                <w:sz w:val="21"/>
                <w:szCs w:val="21"/>
              </w:rPr>
              <w:t>)</w:t>
            </w:r>
          </w:p>
        </w:tc>
      </w:tr>
      <w:tr w:rsidR="00FA11D8" w14:paraId="5466363F"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0D3A0867" w14:textId="77777777" w:rsidR="00FA11D8" w:rsidRDefault="00FA11D8">
            <w:pPr>
              <w:rPr>
                <w:sz w:val="21"/>
                <w:szCs w:val="21"/>
              </w:rPr>
            </w:pPr>
            <w:proofErr w:type="spellStart"/>
            <w:r>
              <w:rPr>
                <w:rStyle w:val="Emphasis"/>
                <w:sz w:val="21"/>
                <w:szCs w:val="21"/>
              </w:rPr>
              <w:t>Comamonas</w:t>
            </w:r>
            <w:proofErr w:type="spellEnd"/>
            <w:r>
              <w:rPr>
                <w:rStyle w:val="Emphasis"/>
                <w:sz w:val="21"/>
                <w:szCs w:val="21"/>
              </w:rPr>
              <w:t xml:space="preserve"> testosterone</w:t>
            </w:r>
            <w:r>
              <w:rPr>
                <w:sz w:val="21"/>
                <w:szCs w:val="21"/>
              </w:rPr>
              <w:t> F4</w:t>
            </w:r>
          </w:p>
        </w:tc>
        <w:tc>
          <w:tcPr>
            <w:tcW w:w="0" w:type="auto"/>
            <w:tcBorders>
              <w:top w:val="nil"/>
              <w:left w:val="nil"/>
              <w:bottom w:val="nil"/>
              <w:right w:val="nil"/>
            </w:tcBorders>
            <w:tcMar>
              <w:top w:w="48" w:type="dxa"/>
              <w:left w:w="96" w:type="dxa"/>
              <w:bottom w:w="48" w:type="dxa"/>
              <w:right w:w="96" w:type="dxa"/>
            </w:tcMar>
            <w:vAlign w:val="center"/>
            <w:hideMark/>
          </w:tcPr>
          <w:p w14:paraId="06610CD8"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54368180" w14:textId="77777777" w:rsidR="00FA11D8" w:rsidRDefault="00FA11D8">
            <w:pPr>
              <w:pStyle w:val="NormalWeb"/>
              <w:spacing w:before="400" w:beforeAutospacing="0" w:after="400" w:afterAutospacing="0"/>
              <w:rPr>
                <w:sz w:val="21"/>
                <w:szCs w:val="21"/>
              </w:rPr>
            </w:pPr>
            <w:r>
              <w:rPr>
                <w:sz w:val="21"/>
                <w:szCs w:val="21"/>
              </w:rPr>
              <w:t>1.81%</w:t>
            </w:r>
          </w:p>
          <w:p w14:paraId="4A12ECD5" w14:textId="77777777" w:rsidR="00FA11D8" w:rsidRDefault="00FA11D8">
            <w:pPr>
              <w:pStyle w:val="NormalWeb"/>
              <w:spacing w:before="400" w:beforeAutospacing="0" w:after="400" w:afterAutospacing="0"/>
              <w:rPr>
                <w:sz w:val="21"/>
                <w:szCs w:val="21"/>
              </w:rPr>
            </w:pPr>
            <w:r>
              <w:rPr>
                <w:sz w:val="21"/>
                <w:szCs w:val="21"/>
              </w:rPr>
              <w:t>(Crystallinity increases)</w:t>
            </w:r>
          </w:p>
        </w:tc>
        <w:tc>
          <w:tcPr>
            <w:tcW w:w="0" w:type="auto"/>
            <w:tcBorders>
              <w:top w:val="nil"/>
              <w:left w:val="nil"/>
              <w:bottom w:val="nil"/>
              <w:right w:val="nil"/>
            </w:tcBorders>
            <w:tcMar>
              <w:top w:w="48" w:type="dxa"/>
              <w:left w:w="96" w:type="dxa"/>
              <w:bottom w:w="48" w:type="dxa"/>
              <w:right w:w="96" w:type="dxa"/>
            </w:tcMar>
            <w:vAlign w:val="center"/>
            <w:hideMark/>
          </w:tcPr>
          <w:p w14:paraId="53147F58" w14:textId="77777777" w:rsidR="00FA11D8" w:rsidRDefault="00FA11D8">
            <w:pPr>
              <w:rPr>
                <w:sz w:val="21"/>
                <w:szCs w:val="21"/>
              </w:rPr>
            </w:pPr>
            <w:r>
              <w:rPr>
                <w:sz w:val="21"/>
                <w:szCs w:val="21"/>
              </w:rPr>
              <w:t>Gong et al. (</w:t>
            </w:r>
            <w:hyperlink r:id="rId184" w:anchor="CR69" w:tgtFrame="_blank" w:history="1">
              <w:r>
                <w:rPr>
                  <w:rStyle w:val="Hyperlink"/>
                  <w:color w:val="376FAA"/>
                  <w:sz w:val="21"/>
                  <w:szCs w:val="21"/>
                </w:rPr>
                <w:t>2018b</w:t>
              </w:r>
            </w:hyperlink>
            <w:r>
              <w:rPr>
                <w:sz w:val="21"/>
                <w:szCs w:val="21"/>
              </w:rPr>
              <w:t>)</w:t>
            </w:r>
          </w:p>
        </w:tc>
      </w:tr>
      <w:tr w:rsidR="00FA11D8" w14:paraId="1D28CCBF"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703C0293" w14:textId="77777777" w:rsidR="00FA11D8" w:rsidRDefault="00FA11D8">
            <w:pPr>
              <w:rPr>
                <w:sz w:val="21"/>
                <w:szCs w:val="21"/>
              </w:rPr>
            </w:pPr>
            <w:r>
              <w:rPr>
                <w:rStyle w:val="Emphasis"/>
                <w:sz w:val="21"/>
                <w:szCs w:val="21"/>
              </w:rPr>
              <w:t>Streptomyces</w:t>
            </w:r>
            <w:r>
              <w:rPr>
                <w:sz w:val="21"/>
                <w:szCs w:val="21"/>
              </w:rPr>
              <w:t> species</w:t>
            </w:r>
          </w:p>
        </w:tc>
        <w:tc>
          <w:tcPr>
            <w:tcW w:w="0" w:type="auto"/>
            <w:tcBorders>
              <w:top w:val="nil"/>
              <w:left w:val="nil"/>
              <w:bottom w:val="nil"/>
              <w:right w:val="nil"/>
            </w:tcBorders>
            <w:tcMar>
              <w:top w:w="48" w:type="dxa"/>
              <w:left w:w="96" w:type="dxa"/>
              <w:bottom w:w="48" w:type="dxa"/>
              <w:right w:w="96" w:type="dxa"/>
            </w:tcMar>
            <w:vAlign w:val="center"/>
            <w:hideMark/>
          </w:tcPr>
          <w:p w14:paraId="493BACA0"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115A4D45" w14:textId="77777777" w:rsidR="00FA11D8" w:rsidRDefault="00FA11D8">
            <w:pPr>
              <w:rPr>
                <w:sz w:val="21"/>
                <w:szCs w:val="21"/>
              </w:rPr>
            </w:pPr>
            <w:r>
              <w:rPr>
                <w:sz w:val="21"/>
                <w:szCs w:val="21"/>
              </w:rPr>
              <w:t>68.8%</w:t>
            </w:r>
          </w:p>
        </w:tc>
        <w:tc>
          <w:tcPr>
            <w:tcW w:w="0" w:type="auto"/>
            <w:tcBorders>
              <w:top w:val="nil"/>
              <w:left w:val="nil"/>
              <w:bottom w:val="nil"/>
              <w:right w:val="nil"/>
            </w:tcBorders>
            <w:tcMar>
              <w:top w:w="48" w:type="dxa"/>
              <w:left w:w="96" w:type="dxa"/>
              <w:bottom w:w="48" w:type="dxa"/>
              <w:right w:w="96" w:type="dxa"/>
            </w:tcMar>
            <w:vAlign w:val="center"/>
            <w:hideMark/>
          </w:tcPr>
          <w:p w14:paraId="50530D0F" w14:textId="77777777" w:rsidR="00FA11D8" w:rsidRDefault="00FA11D8">
            <w:pPr>
              <w:rPr>
                <w:sz w:val="21"/>
                <w:szCs w:val="21"/>
              </w:rPr>
            </w:pPr>
            <w:proofErr w:type="spellStart"/>
            <w:r>
              <w:rPr>
                <w:sz w:val="21"/>
                <w:szCs w:val="21"/>
              </w:rPr>
              <w:t>Farzi</w:t>
            </w:r>
            <w:proofErr w:type="spellEnd"/>
            <w:r>
              <w:rPr>
                <w:sz w:val="21"/>
                <w:szCs w:val="21"/>
              </w:rPr>
              <w:t xml:space="preserve"> et al. (</w:t>
            </w:r>
            <w:hyperlink r:id="rId185" w:anchor="CR53" w:tgtFrame="_blank" w:history="1">
              <w:r>
                <w:rPr>
                  <w:rStyle w:val="Hyperlink"/>
                  <w:color w:val="376FAA"/>
                  <w:sz w:val="21"/>
                  <w:szCs w:val="21"/>
                </w:rPr>
                <w:t>2019</w:t>
              </w:r>
            </w:hyperlink>
            <w:r>
              <w:rPr>
                <w:sz w:val="21"/>
                <w:szCs w:val="21"/>
              </w:rPr>
              <w:t>)</w:t>
            </w:r>
          </w:p>
        </w:tc>
      </w:tr>
      <w:tr w:rsidR="00FA11D8" w14:paraId="0C401492"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41437C20" w14:textId="77777777" w:rsidR="00FA11D8" w:rsidRDefault="00FA11D8">
            <w:pPr>
              <w:pStyle w:val="NormalWeb"/>
              <w:spacing w:before="400" w:beforeAutospacing="0" w:after="400" w:afterAutospacing="0"/>
              <w:rPr>
                <w:sz w:val="21"/>
                <w:szCs w:val="21"/>
              </w:rPr>
            </w:pPr>
            <w:r>
              <w:rPr>
                <w:rStyle w:val="Emphasis"/>
                <w:sz w:val="21"/>
                <w:szCs w:val="21"/>
              </w:rPr>
              <w:lastRenderedPageBreak/>
              <w:t>Bacillus subtilis</w:t>
            </w:r>
          </w:p>
          <w:p w14:paraId="54FDAF11" w14:textId="77777777" w:rsidR="00FA11D8" w:rsidRDefault="00FA11D8">
            <w:pPr>
              <w:pStyle w:val="NormalWeb"/>
              <w:spacing w:before="400" w:beforeAutospacing="0" w:after="400" w:afterAutospacing="0"/>
              <w:rPr>
                <w:sz w:val="21"/>
                <w:szCs w:val="21"/>
              </w:rPr>
            </w:pPr>
            <w:r>
              <w:rPr>
                <w:rStyle w:val="Emphasis"/>
                <w:sz w:val="21"/>
                <w:szCs w:val="21"/>
              </w:rPr>
              <w:t xml:space="preserve">Bacillus </w:t>
            </w:r>
            <w:proofErr w:type="spellStart"/>
            <w:r>
              <w:rPr>
                <w:rStyle w:val="Emphasis"/>
                <w:sz w:val="21"/>
                <w:szCs w:val="21"/>
              </w:rPr>
              <w:t>halodurans</w:t>
            </w:r>
            <w:proofErr w:type="spellEnd"/>
          </w:p>
          <w:p w14:paraId="2331F80B" w14:textId="77777777" w:rsidR="00FA11D8" w:rsidRDefault="00FA11D8">
            <w:pPr>
              <w:pStyle w:val="NormalWeb"/>
              <w:spacing w:before="400" w:beforeAutospacing="0" w:after="400" w:afterAutospacing="0"/>
              <w:rPr>
                <w:sz w:val="21"/>
                <w:szCs w:val="21"/>
              </w:rPr>
            </w:pPr>
            <w:r>
              <w:rPr>
                <w:rStyle w:val="Emphasis"/>
                <w:sz w:val="21"/>
                <w:szCs w:val="21"/>
              </w:rPr>
              <w:t xml:space="preserve">Bacillus </w:t>
            </w:r>
            <w:proofErr w:type="spellStart"/>
            <w:r>
              <w:rPr>
                <w:rStyle w:val="Emphasis"/>
                <w:sz w:val="21"/>
                <w:szCs w:val="21"/>
              </w:rPr>
              <w:t>okuhidensis</w:t>
            </w:r>
            <w:proofErr w:type="spellEnd"/>
          </w:p>
          <w:p w14:paraId="4F0581CE" w14:textId="77777777" w:rsidR="00FA11D8" w:rsidRDefault="00FA11D8">
            <w:pPr>
              <w:pStyle w:val="NormalWeb"/>
              <w:spacing w:before="400" w:beforeAutospacing="0" w:after="400" w:afterAutospacing="0"/>
              <w:rPr>
                <w:sz w:val="21"/>
                <w:szCs w:val="21"/>
              </w:rPr>
            </w:pPr>
            <w:r>
              <w:rPr>
                <w:rStyle w:val="Emphasis"/>
                <w:sz w:val="21"/>
                <w:szCs w:val="21"/>
              </w:rPr>
              <w:t xml:space="preserve">Bacillus </w:t>
            </w:r>
            <w:proofErr w:type="spellStart"/>
            <w:r>
              <w:rPr>
                <w:rStyle w:val="Emphasis"/>
                <w:sz w:val="21"/>
                <w:szCs w:val="21"/>
              </w:rPr>
              <w:t>pumilus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2151A470"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541E260B" w14:textId="77777777" w:rsidR="00FA11D8" w:rsidRDefault="00FA11D8">
            <w:pPr>
              <w:pStyle w:val="NormalWeb"/>
              <w:spacing w:before="400" w:beforeAutospacing="0" w:after="400" w:afterAutospacing="0"/>
              <w:rPr>
                <w:sz w:val="21"/>
                <w:szCs w:val="21"/>
              </w:rPr>
            </w:pPr>
            <w:r>
              <w:rPr>
                <w:sz w:val="21"/>
                <w:szCs w:val="21"/>
              </w:rPr>
              <w:t>0.3%</w:t>
            </w:r>
          </w:p>
          <w:p w14:paraId="23A6472B" w14:textId="77777777" w:rsidR="00FA11D8" w:rsidRDefault="00FA11D8">
            <w:pPr>
              <w:pStyle w:val="NormalWeb"/>
              <w:spacing w:before="400" w:beforeAutospacing="0" w:after="400" w:afterAutospacing="0"/>
              <w:rPr>
                <w:sz w:val="21"/>
                <w:szCs w:val="21"/>
              </w:rPr>
            </w:pPr>
            <w:r>
              <w:rPr>
                <w:sz w:val="21"/>
                <w:szCs w:val="21"/>
              </w:rPr>
              <w:t>0.2%</w:t>
            </w:r>
          </w:p>
          <w:p w14:paraId="3D0507ED" w14:textId="77777777" w:rsidR="00FA11D8" w:rsidRDefault="00FA11D8">
            <w:pPr>
              <w:pStyle w:val="NormalWeb"/>
              <w:spacing w:before="400" w:beforeAutospacing="0" w:after="400" w:afterAutospacing="0"/>
              <w:rPr>
                <w:sz w:val="21"/>
                <w:szCs w:val="21"/>
              </w:rPr>
            </w:pPr>
            <w:r>
              <w:rPr>
                <w:sz w:val="21"/>
                <w:szCs w:val="21"/>
              </w:rPr>
              <w:t>0.1%</w:t>
            </w:r>
          </w:p>
          <w:p w14:paraId="050DD7A2" w14:textId="77777777" w:rsidR="00FA11D8" w:rsidRDefault="00FA11D8">
            <w:pPr>
              <w:pStyle w:val="NormalWeb"/>
              <w:spacing w:before="400" w:beforeAutospacing="0" w:after="400" w:afterAutospacing="0"/>
              <w:rPr>
                <w:sz w:val="21"/>
                <w:szCs w:val="21"/>
              </w:rPr>
            </w:pPr>
            <w:r>
              <w:rPr>
                <w:sz w:val="21"/>
                <w:szCs w:val="21"/>
              </w:rPr>
              <w:t>0.4%</w:t>
            </w:r>
          </w:p>
        </w:tc>
        <w:tc>
          <w:tcPr>
            <w:tcW w:w="0" w:type="auto"/>
            <w:tcBorders>
              <w:top w:val="nil"/>
              <w:left w:val="nil"/>
              <w:bottom w:val="nil"/>
              <w:right w:val="nil"/>
            </w:tcBorders>
            <w:tcMar>
              <w:top w:w="48" w:type="dxa"/>
              <w:left w:w="96" w:type="dxa"/>
              <w:bottom w:w="48" w:type="dxa"/>
              <w:right w:w="96" w:type="dxa"/>
            </w:tcMar>
            <w:vAlign w:val="center"/>
            <w:hideMark/>
          </w:tcPr>
          <w:p w14:paraId="7F160EBB" w14:textId="77777777" w:rsidR="00FA11D8" w:rsidRDefault="00FA11D8">
            <w:pPr>
              <w:rPr>
                <w:sz w:val="21"/>
                <w:szCs w:val="21"/>
              </w:rPr>
            </w:pPr>
            <w:r>
              <w:rPr>
                <w:sz w:val="21"/>
                <w:szCs w:val="21"/>
              </w:rPr>
              <w:t>Chaves et al. (</w:t>
            </w:r>
            <w:hyperlink r:id="rId186" w:anchor="CR31" w:tgtFrame="_blank" w:history="1">
              <w:r>
                <w:rPr>
                  <w:rStyle w:val="Hyperlink"/>
                  <w:color w:val="376FAA"/>
                  <w:sz w:val="21"/>
                  <w:szCs w:val="21"/>
                </w:rPr>
                <w:t>2018</w:t>
              </w:r>
            </w:hyperlink>
            <w:r>
              <w:rPr>
                <w:sz w:val="21"/>
                <w:szCs w:val="21"/>
              </w:rPr>
              <w:t>)</w:t>
            </w:r>
          </w:p>
        </w:tc>
      </w:tr>
      <w:tr w:rsidR="00FA11D8" w14:paraId="670457C4"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1161E99A" w14:textId="77777777" w:rsidR="00FA11D8" w:rsidRDefault="00FA11D8">
            <w:pPr>
              <w:rPr>
                <w:sz w:val="21"/>
                <w:szCs w:val="21"/>
              </w:rPr>
            </w:pPr>
            <w:proofErr w:type="spellStart"/>
            <w:r>
              <w:rPr>
                <w:rStyle w:val="Emphasis"/>
                <w:sz w:val="21"/>
                <w:szCs w:val="21"/>
              </w:rPr>
              <w:t>Thermobifida</w:t>
            </w:r>
            <w:proofErr w:type="spellEnd"/>
            <w:r>
              <w:rPr>
                <w:rStyle w:val="Emphasis"/>
                <w:sz w:val="21"/>
                <w:szCs w:val="21"/>
              </w:rPr>
              <w:t xml:space="preserve"> </w:t>
            </w:r>
            <w:proofErr w:type="spellStart"/>
            <w:r>
              <w:rPr>
                <w:rStyle w:val="Emphasis"/>
                <w:sz w:val="21"/>
                <w:szCs w:val="21"/>
              </w:rPr>
              <w:t>halotolerans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744B7423" w14:textId="77777777" w:rsidR="00FA11D8" w:rsidRDefault="00FA11D8">
            <w:pPr>
              <w:rPr>
                <w:sz w:val="21"/>
                <w:szCs w:val="21"/>
              </w:rPr>
            </w:pPr>
            <w:proofErr w:type="spellStart"/>
            <w:r>
              <w:rPr>
                <w:rStyle w:val="Emphasis"/>
                <w:sz w:val="21"/>
                <w:szCs w:val="21"/>
              </w:rPr>
              <w:t>Thh_Est</w:t>
            </w:r>
            <w:proofErr w:type="spellEnd"/>
            <w:r>
              <w:rPr>
                <w:sz w:val="21"/>
                <w:szCs w:val="21"/>
              </w:rPr>
              <w:t> or Esterase enzyme</w:t>
            </w:r>
          </w:p>
        </w:tc>
        <w:tc>
          <w:tcPr>
            <w:tcW w:w="0" w:type="auto"/>
            <w:tcBorders>
              <w:top w:val="nil"/>
              <w:left w:val="nil"/>
              <w:bottom w:val="nil"/>
              <w:right w:val="nil"/>
            </w:tcBorders>
            <w:tcMar>
              <w:top w:w="48" w:type="dxa"/>
              <w:left w:w="96" w:type="dxa"/>
              <w:bottom w:w="48" w:type="dxa"/>
              <w:right w:w="96" w:type="dxa"/>
            </w:tcMar>
            <w:vAlign w:val="center"/>
            <w:hideMark/>
          </w:tcPr>
          <w:p w14:paraId="0DB34F97" w14:textId="77777777" w:rsidR="00FA11D8" w:rsidRDefault="00FA11D8">
            <w:pPr>
              <w:pStyle w:val="NormalWeb"/>
              <w:spacing w:before="400" w:beforeAutospacing="0" w:after="400" w:afterAutospacing="0"/>
              <w:rPr>
                <w:sz w:val="21"/>
                <w:szCs w:val="21"/>
              </w:rPr>
            </w:pPr>
            <w:r>
              <w:rPr>
                <w:sz w:val="21"/>
                <w:szCs w:val="21"/>
              </w:rPr>
              <w:t>50.4°</w:t>
            </w:r>
          </w:p>
          <w:p w14:paraId="3301047C" w14:textId="77777777" w:rsidR="00FA11D8" w:rsidRDefault="00FA11D8">
            <w:pPr>
              <w:pStyle w:val="NormalWeb"/>
              <w:spacing w:before="400" w:beforeAutospacing="0" w:after="400" w:afterAutospacing="0"/>
              <w:rPr>
                <w:sz w:val="21"/>
                <w:szCs w:val="21"/>
              </w:rPr>
            </w:pPr>
            <w:r>
              <w:rPr>
                <w:sz w:val="21"/>
                <w:szCs w:val="21"/>
              </w:rPr>
              <w:t>(hydrophilicity increases)</w:t>
            </w:r>
          </w:p>
        </w:tc>
        <w:tc>
          <w:tcPr>
            <w:tcW w:w="0" w:type="auto"/>
            <w:tcBorders>
              <w:top w:val="nil"/>
              <w:left w:val="nil"/>
              <w:bottom w:val="nil"/>
              <w:right w:val="nil"/>
            </w:tcBorders>
            <w:tcMar>
              <w:top w:w="48" w:type="dxa"/>
              <w:left w:w="96" w:type="dxa"/>
              <w:bottom w:w="48" w:type="dxa"/>
              <w:right w:w="96" w:type="dxa"/>
            </w:tcMar>
            <w:vAlign w:val="center"/>
            <w:hideMark/>
          </w:tcPr>
          <w:p w14:paraId="4915DE77" w14:textId="77777777" w:rsidR="00FA11D8" w:rsidRDefault="00FA11D8">
            <w:pPr>
              <w:rPr>
                <w:sz w:val="21"/>
                <w:szCs w:val="21"/>
              </w:rPr>
            </w:pPr>
            <w:proofErr w:type="spellStart"/>
            <w:r>
              <w:rPr>
                <w:sz w:val="21"/>
                <w:szCs w:val="21"/>
              </w:rPr>
              <w:t>Ribitsch</w:t>
            </w:r>
            <w:proofErr w:type="spellEnd"/>
            <w:r>
              <w:rPr>
                <w:sz w:val="21"/>
                <w:szCs w:val="21"/>
              </w:rPr>
              <w:t xml:space="preserve"> et al. (</w:t>
            </w:r>
            <w:hyperlink r:id="rId187" w:anchor="CR138" w:tgtFrame="_blank" w:history="1">
              <w:r>
                <w:rPr>
                  <w:rStyle w:val="Hyperlink"/>
                  <w:color w:val="376FAA"/>
                  <w:sz w:val="21"/>
                  <w:szCs w:val="21"/>
                </w:rPr>
                <w:t>2012b</w:t>
              </w:r>
            </w:hyperlink>
            <w:r>
              <w:rPr>
                <w:sz w:val="21"/>
                <w:szCs w:val="21"/>
              </w:rPr>
              <w:t>)</w:t>
            </w:r>
          </w:p>
        </w:tc>
      </w:tr>
      <w:tr w:rsidR="00FA11D8" w14:paraId="7D75574C"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2CA7E08F" w14:textId="77777777" w:rsidR="00FA11D8" w:rsidRDefault="00FA11D8">
            <w:pPr>
              <w:rPr>
                <w:sz w:val="21"/>
                <w:szCs w:val="21"/>
              </w:rPr>
            </w:pPr>
            <w:proofErr w:type="spellStart"/>
            <w:r>
              <w:rPr>
                <w:rStyle w:val="Emphasis"/>
                <w:sz w:val="21"/>
                <w:szCs w:val="21"/>
              </w:rPr>
              <w:t>Thermonosporacurvata</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3F5E8612" w14:textId="77777777" w:rsidR="00FA11D8" w:rsidRDefault="00FA11D8">
            <w:pPr>
              <w:rPr>
                <w:sz w:val="21"/>
                <w:szCs w:val="21"/>
              </w:rPr>
            </w:pPr>
            <w:r>
              <w:rPr>
                <w:rStyle w:val="Emphasis"/>
                <w:sz w:val="21"/>
                <w:szCs w:val="21"/>
              </w:rPr>
              <w:t>Tcur1278</w:t>
            </w:r>
          </w:p>
        </w:tc>
        <w:tc>
          <w:tcPr>
            <w:tcW w:w="0" w:type="auto"/>
            <w:tcBorders>
              <w:top w:val="nil"/>
              <w:left w:val="nil"/>
              <w:bottom w:val="nil"/>
              <w:right w:val="nil"/>
            </w:tcBorders>
            <w:tcMar>
              <w:top w:w="48" w:type="dxa"/>
              <w:left w:w="96" w:type="dxa"/>
              <w:bottom w:w="48" w:type="dxa"/>
              <w:right w:w="96" w:type="dxa"/>
            </w:tcMar>
            <w:vAlign w:val="center"/>
            <w:hideMark/>
          </w:tcPr>
          <w:p w14:paraId="284A3C41"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42F649AD" w14:textId="77777777" w:rsidR="00FA11D8" w:rsidRDefault="00FA11D8">
            <w:pPr>
              <w:rPr>
                <w:sz w:val="21"/>
                <w:szCs w:val="21"/>
              </w:rPr>
            </w:pPr>
            <w:r>
              <w:rPr>
                <w:sz w:val="21"/>
                <w:szCs w:val="21"/>
              </w:rPr>
              <w:t>Wei et al. (</w:t>
            </w:r>
            <w:hyperlink r:id="rId188" w:anchor="CR174" w:tgtFrame="_blank" w:history="1">
              <w:r>
                <w:rPr>
                  <w:rStyle w:val="Hyperlink"/>
                  <w:color w:val="376FAA"/>
                  <w:sz w:val="21"/>
                  <w:szCs w:val="21"/>
                </w:rPr>
                <w:t>2014</w:t>
              </w:r>
            </w:hyperlink>
            <w:r>
              <w:rPr>
                <w:sz w:val="21"/>
                <w:szCs w:val="21"/>
              </w:rPr>
              <w:t>)</w:t>
            </w:r>
          </w:p>
        </w:tc>
      </w:tr>
      <w:tr w:rsidR="00FA11D8" w14:paraId="215F19A5"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19A2FC91" w14:textId="77777777" w:rsidR="00FA11D8" w:rsidRDefault="00FA11D8">
            <w:pPr>
              <w:rPr>
                <w:sz w:val="21"/>
                <w:szCs w:val="21"/>
              </w:rPr>
            </w:pPr>
            <w:r>
              <w:rPr>
                <w:rStyle w:val="Emphasis"/>
                <w:sz w:val="21"/>
                <w:szCs w:val="21"/>
              </w:rPr>
              <w:t>Bacillus subtilis</w:t>
            </w:r>
            <w:r>
              <w:rPr>
                <w:sz w:val="21"/>
                <w:szCs w:val="21"/>
              </w:rPr>
              <w:t> 168</w:t>
            </w:r>
          </w:p>
        </w:tc>
        <w:tc>
          <w:tcPr>
            <w:tcW w:w="0" w:type="auto"/>
            <w:tcBorders>
              <w:top w:val="nil"/>
              <w:left w:val="nil"/>
              <w:bottom w:val="nil"/>
              <w:right w:val="nil"/>
            </w:tcBorders>
            <w:tcMar>
              <w:top w:w="48" w:type="dxa"/>
              <w:left w:w="96" w:type="dxa"/>
              <w:bottom w:w="48" w:type="dxa"/>
              <w:right w:w="96" w:type="dxa"/>
            </w:tcMar>
            <w:vAlign w:val="center"/>
            <w:hideMark/>
          </w:tcPr>
          <w:p w14:paraId="1CC00731" w14:textId="77777777" w:rsidR="00FA11D8" w:rsidRDefault="00FA11D8">
            <w:pPr>
              <w:rPr>
                <w:sz w:val="21"/>
                <w:szCs w:val="21"/>
              </w:rPr>
            </w:pPr>
            <w:proofErr w:type="spellStart"/>
            <w:r>
              <w:rPr>
                <w:sz w:val="21"/>
                <w:szCs w:val="21"/>
              </w:rPr>
              <w:t>SP</w:t>
            </w:r>
            <w:r>
              <w:rPr>
                <w:sz w:val="20"/>
                <w:szCs w:val="20"/>
                <w:vertAlign w:val="subscript"/>
              </w:rPr>
              <w:t>PETase</w:t>
            </w:r>
            <w:proofErr w:type="spellEnd"/>
            <w:r>
              <w:rPr>
                <w:sz w:val="21"/>
                <w:szCs w:val="21"/>
              </w:rPr>
              <w:t> (Signal peptide)</w:t>
            </w:r>
          </w:p>
        </w:tc>
        <w:tc>
          <w:tcPr>
            <w:tcW w:w="0" w:type="auto"/>
            <w:tcBorders>
              <w:top w:val="nil"/>
              <w:left w:val="nil"/>
              <w:bottom w:val="nil"/>
              <w:right w:val="nil"/>
            </w:tcBorders>
            <w:tcMar>
              <w:top w:w="48" w:type="dxa"/>
              <w:left w:w="96" w:type="dxa"/>
              <w:bottom w:w="48" w:type="dxa"/>
              <w:right w:w="96" w:type="dxa"/>
            </w:tcMar>
            <w:vAlign w:val="center"/>
            <w:hideMark/>
          </w:tcPr>
          <w:p w14:paraId="0DE0A557"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7E33B978" w14:textId="77777777" w:rsidR="00FA11D8" w:rsidRDefault="00FA11D8">
            <w:pPr>
              <w:rPr>
                <w:sz w:val="21"/>
                <w:szCs w:val="21"/>
              </w:rPr>
            </w:pPr>
            <w:r>
              <w:rPr>
                <w:sz w:val="21"/>
                <w:szCs w:val="21"/>
              </w:rPr>
              <w:t>Huang et al. (</w:t>
            </w:r>
            <w:hyperlink r:id="rId189" w:anchor="CR77" w:tgtFrame="_blank" w:history="1">
              <w:r>
                <w:rPr>
                  <w:rStyle w:val="Hyperlink"/>
                  <w:color w:val="376FAA"/>
                  <w:sz w:val="21"/>
                  <w:szCs w:val="21"/>
                </w:rPr>
                <w:t>2018</w:t>
              </w:r>
            </w:hyperlink>
            <w:r>
              <w:rPr>
                <w:sz w:val="21"/>
                <w:szCs w:val="21"/>
              </w:rPr>
              <w:t>)</w:t>
            </w:r>
          </w:p>
        </w:tc>
      </w:tr>
      <w:tr w:rsidR="00FA11D8" w14:paraId="3C854B95"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58679BE4" w14:textId="77777777" w:rsidR="00FA11D8" w:rsidRDefault="00FA11D8">
            <w:pPr>
              <w:pStyle w:val="NormalWeb"/>
              <w:spacing w:before="400" w:beforeAutospacing="0" w:after="400" w:afterAutospacing="0"/>
              <w:rPr>
                <w:sz w:val="21"/>
                <w:szCs w:val="21"/>
              </w:rPr>
            </w:pPr>
            <w:r>
              <w:rPr>
                <w:sz w:val="21"/>
                <w:szCs w:val="21"/>
              </w:rPr>
              <w:t>Consortium1:</w:t>
            </w:r>
          </w:p>
          <w:p w14:paraId="19D46893" w14:textId="77777777" w:rsidR="00FA11D8" w:rsidRDefault="00FA11D8">
            <w:pPr>
              <w:pStyle w:val="NormalWeb"/>
              <w:spacing w:before="400" w:beforeAutospacing="0" w:after="400" w:afterAutospacing="0"/>
              <w:rPr>
                <w:sz w:val="21"/>
                <w:szCs w:val="21"/>
              </w:rPr>
            </w:pPr>
            <w:r>
              <w:rPr>
                <w:sz w:val="21"/>
                <w:szCs w:val="21"/>
              </w:rPr>
              <w:t>Bacterium Te68R</w:t>
            </w:r>
          </w:p>
          <w:p w14:paraId="04BC94B7" w14:textId="77777777" w:rsidR="00FA11D8" w:rsidRDefault="00FA11D8">
            <w:pPr>
              <w:pStyle w:val="NormalWeb"/>
              <w:spacing w:before="400" w:beforeAutospacing="0" w:after="400" w:afterAutospacing="0"/>
              <w:rPr>
                <w:sz w:val="21"/>
                <w:szCs w:val="21"/>
              </w:rPr>
            </w:pPr>
            <w:proofErr w:type="spellStart"/>
            <w:r>
              <w:rPr>
                <w:rStyle w:val="Emphasis"/>
                <w:sz w:val="21"/>
                <w:szCs w:val="21"/>
              </w:rPr>
              <w:t>Microbacterium</w:t>
            </w:r>
            <w:proofErr w:type="spellEnd"/>
            <w:r>
              <w:rPr>
                <w:sz w:val="21"/>
                <w:szCs w:val="21"/>
              </w:rPr>
              <w:t> species</w:t>
            </w:r>
          </w:p>
          <w:p w14:paraId="51A1E4A1" w14:textId="77777777" w:rsidR="00FA11D8" w:rsidRDefault="00FA11D8">
            <w:pPr>
              <w:pStyle w:val="NormalWeb"/>
              <w:spacing w:before="400" w:beforeAutospacing="0" w:after="400" w:afterAutospacing="0"/>
              <w:rPr>
                <w:sz w:val="21"/>
                <w:szCs w:val="21"/>
              </w:rPr>
            </w:pPr>
            <w:r>
              <w:rPr>
                <w:rStyle w:val="Emphasis"/>
                <w:sz w:val="21"/>
                <w:szCs w:val="21"/>
              </w:rPr>
              <w:t>Pseudomonas putida</w:t>
            </w:r>
          </w:p>
          <w:p w14:paraId="4ACCDE83" w14:textId="77777777" w:rsidR="00FA11D8" w:rsidRDefault="00FA11D8">
            <w:pPr>
              <w:pStyle w:val="NormalWeb"/>
              <w:spacing w:before="400" w:beforeAutospacing="0" w:after="400" w:afterAutospacing="0"/>
              <w:rPr>
                <w:sz w:val="21"/>
                <w:szCs w:val="21"/>
              </w:rPr>
            </w:pPr>
            <w:r>
              <w:rPr>
                <w:sz w:val="21"/>
                <w:szCs w:val="21"/>
              </w:rPr>
              <w:t>Consortium CPII:</w:t>
            </w:r>
          </w:p>
          <w:p w14:paraId="30812241" w14:textId="77777777" w:rsidR="00FA11D8" w:rsidRDefault="00FA11D8">
            <w:pPr>
              <w:pStyle w:val="NormalWeb"/>
              <w:spacing w:before="400" w:beforeAutospacing="0" w:after="400" w:afterAutospacing="0"/>
              <w:rPr>
                <w:sz w:val="21"/>
                <w:szCs w:val="21"/>
              </w:rPr>
            </w:pPr>
            <w:r>
              <w:rPr>
                <w:rStyle w:val="Emphasis"/>
                <w:sz w:val="21"/>
                <w:szCs w:val="21"/>
              </w:rPr>
              <w:t xml:space="preserve">Pseudomonas </w:t>
            </w:r>
            <w:proofErr w:type="spellStart"/>
            <w:r>
              <w:rPr>
                <w:rStyle w:val="Emphasis"/>
                <w:sz w:val="21"/>
                <w:szCs w:val="21"/>
              </w:rPr>
              <w:t>otitidis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650BE935" w14:textId="77777777" w:rsidR="00FA11D8" w:rsidRDefault="00FA11D8">
            <w:pPr>
              <w:pStyle w:val="NormalWeb"/>
              <w:spacing w:before="400" w:beforeAutospacing="0" w:after="400" w:afterAutospacing="0"/>
              <w:rPr>
                <w:sz w:val="21"/>
                <w:szCs w:val="21"/>
              </w:rPr>
            </w:pPr>
            <w:r>
              <w:rPr>
                <w:sz w:val="21"/>
                <w:szCs w:val="21"/>
              </w:rPr>
              <w:t>C–H</w:t>
            </w:r>
          </w:p>
          <w:p w14:paraId="14FE8F0B" w14:textId="77777777" w:rsidR="00FA11D8" w:rsidRDefault="00FA11D8">
            <w:pPr>
              <w:pStyle w:val="NormalWeb"/>
              <w:spacing w:before="400" w:beforeAutospacing="0" w:after="400" w:afterAutospacing="0"/>
              <w:rPr>
                <w:sz w:val="21"/>
                <w:szCs w:val="21"/>
              </w:rPr>
            </w:pPr>
            <w:r>
              <w:rPr>
                <w:sz w:val="21"/>
                <w:szCs w:val="21"/>
              </w:rPr>
              <w:t>O–H</w:t>
            </w:r>
          </w:p>
          <w:p w14:paraId="04C244FC" w14:textId="77777777" w:rsidR="00FA11D8" w:rsidRDefault="00FA11D8">
            <w:pPr>
              <w:pStyle w:val="NormalWeb"/>
              <w:spacing w:before="400" w:beforeAutospacing="0" w:after="400" w:afterAutospacing="0"/>
              <w:rPr>
                <w:sz w:val="21"/>
                <w:szCs w:val="21"/>
              </w:rPr>
            </w:pPr>
            <w:r>
              <w:rPr>
                <w:sz w:val="21"/>
                <w:szCs w:val="21"/>
              </w:rPr>
              <w:t>C=O</w:t>
            </w:r>
          </w:p>
        </w:tc>
        <w:tc>
          <w:tcPr>
            <w:tcW w:w="0" w:type="auto"/>
            <w:tcBorders>
              <w:top w:val="nil"/>
              <w:left w:val="nil"/>
              <w:bottom w:val="nil"/>
              <w:right w:val="nil"/>
            </w:tcBorders>
            <w:tcMar>
              <w:top w:w="48" w:type="dxa"/>
              <w:left w:w="96" w:type="dxa"/>
              <w:bottom w:w="48" w:type="dxa"/>
              <w:right w:w="96" w:type="dxa"/>
            </w:tcMar>
            <w:vAlign w:val="center"/>
            <w:hideMark/>
          </w:tcPr>
          <w:p w14:paraId="2BDD1C90" w14:textId="77777777" w:rsidR="00FA11D8" w:rsidRDefault="00FA11D8">
            <w:pPr>
              <w:pStyle w:val="NormalWeb"/>
              <w:spacing w:before="400" w:beforeAutospacing="0" w:after="400" w:afterAutospacing="0"/>
              <w:rPr>
                <w:sz w:val="21"/>
                <w:szCs w:val="21"/>
              </w:rPr>
            </w:pPr>
            <w:r>
              <w:rPr>
                <w:sz w:val="21"/>
                <w:szCs w:val="21"/>
              </w:rPr>
              <w:t>95.91℃and 105.19℃</w:t>
            </w:r>
          </w:p>
          <w:p w14:paraId="5C9D8FCF" w14:textId="77777777" w:rsidR="00FA11D8" w:rsidRDefault="00FA11D8">
            <w:pPr>
              <w:pStyle w:val="NormalWeb"/>
              <w:spacing w:before="400" w:beforeAutospacing="0" w:after="400" w:afterAutospacing="0"/>
              <w:rPr>
                <w:sz w:val="21"/>
                <w:szCs w:val="21"/>
              </w:rPr>
            </w:pPr>
            <w:r>
              <w:rPr>
                <w:sz w:val="21"/>
                <w:szCs w:val="21"/>
              </w:rPr>
              <w:t>(</w:t>
            </w:r>
            <w:proofErr w:type="spellStart"/>
            <w:r>
              <w:rPr>
                <w:sz w:val="21"/>
                <w:szCs w:val="21"/>
              </w:rPr>
              <w:t>T</w:t>
            </w:r>
            <w:r>
              <w:rPr>
                <w:sz w:val="20"/>
                <w:szCs w:val="20"/>
                <w:vertAlign w:val="subscript"/>
              </w:rPr>
              <w:t>g</w:t>
            </w:r>
            <w:proofErr w:type="spellEnd"/>
            <w:r>
              <w:rPr>
                <w:sz w:val="21"/>
                <w:szCs w:val="21"/>
              </w:rPr>
              <w:t> decreases from 107.76℃)</w:t>
            </w:r>
          </w:p>
        </w:tc>
        <w:tc>
          <w:tcPr>
            <w:tcW w:w="0" w:type="auto"/>
            <w:tcBorders>
              <w:top w:val="nil"/>
              <w:left w:val="nil"/>
              <w:bottom w:val="nil"/>
              <w:right w:val="nil"/>
            </w:tcBorders>
            <w:tcMar>
              <w:top w:w="48" w:type="dxa"/>
              <w:left w:w="96" w:type="dxa"/>
              <w:bottom w:w="48" w:type="dxa"/>
              <w:right w:w="96" w:type="dxa"/>
            </w:tcMar>
            <w:vAlign w:val="center"/>
            <w:hideMark/>
          </w:tcPr>
          <w:p w14:paraId="23A2EDB0" w14:textId="77777777" w:rsidR="00FA11D8" w:rsidRDefault="00FA11D8">
            <w:pPr>
              <w:rPr>
                <w:sz w:val="21"/>
                <w:szCs w:val="21"/>
              </w:rPr>
            </w:pPr>
            <w:r>
              <w:rPr>
                <w:sz w:val="21"/>
                <w:szCs w:val="21"/>
              </w:rPr>
              <w:t>Goel et al. (</w:t>
            </w:r>
            <w:hyperlink r:id="rId190" w:anchor="CR66" w:tgtFrame="_blank" w:history="1">
              <w:r>
                <w:rPr>
                  <w:rStyle w:val="Hyperlink"/>
                  <w:color w:val="376FAA"/>
                  <w:sz w:val="21"/>
                  <w:szCs w:val="21"/>
                </w:rPr>
                <w:t>2014</w:t>
              </w:r>
            </w:hyperlink>
            <w:r>
              <w:rPr>
                <w:sz w:val="21"/>
                <w:szCs w:val="21"/>
              </w:rPr>
              <w:t>)</w:t>
            </w:r>
          </w:p>
        </w:tc>
      </w:tr>
      <w:tr w:rsidR="00FA11D8" w14:paraId="0050F228"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60B17A61" w14:textId="77777777" w:rsidR="00FA11D8" w:rsidRDefault="00FA11D8">
            <w:pPr>
              <w:pStyle w:val="NormalWeb"/>
              <w:spacing w:before="400" w:beforeAutospacing="0" w:after="400" w:afterAutospacing="0"/>
              <w:rPr>
                <w:sz w:val="21"/>
                <w:szCs w:val="21"/>
              </w:rPr>
            </w:pPr>
            <w:r>
              <w:rPr>
                <w:rStyle w:val="Emphasis"/>
                <w:sz w:val="21"/>
                <w:szCs w:val="21"/>
              </w:rPr>
              <w:t>Pseudomonas putida</w:t>
            </w:r>
          </w:p>
          <w:p w14:paraId="13B0C09F" w14:textId="77777777" w:rsidR="00FA11D8" w:rsidRDefault="00FA11D8">
            <w:pPr>
              <w:pStyle w:val="NormalWeb"/>
              <w:spacing w:before="400" w:beforeAutospacing="0" w:after="400" w:afterAutospacing="0"/>
              <w:rPr>
                <w:sz w:val="21"/>
                <w:szCs w:val="21"/>
              </w:rPr>
            </w:pPr>
            <w:r>
              <w:rPr>
                <w:rStyle w:val="Emphasis"/>
                <w:sz w:val="21"/>
                <w:szCs w:val="21"/>
              </w:rPr>
              <w:t xml:space="preserve">Pseudomonas </w:t>
            </w:r>
            <w:proofErr w:type="spellStart"/>
            <w:r>
              <w:rPr>
                <w:rStyle w:val="Emphasis"/>
                <w:sz w:val="21"/>
                <w:szCs w:val="21"/>
              </w:rPr>
              <w:t>chlororaphis</w:t>
            </w:r>
            <w:proofErr w:type="spellEnd"/>
          </w:p>
          <w:p w14:paraId="7EDA3E05" w14:textId="77777777" w:rsidR="00FA11D8" w:rsidRDefault="00FA11D8">
            <w:pPr>
              <w:pStyle w:val="NormalWeb"/>
              <w:spacing w:before="400" w:beforeAutospacing="0" w:after="400" w:afterAutospacing="0"/>
              <w:rPr>
                <w:sz w:val="21"/>
                <w:szCs w:val="21"/>
              </w:rPr>
            </w:pPr>
            <w:r>
              <w:rPr>
                <w:rStyle w:val="Emphasis"/>
                <w:sz w:val="21"/>
                <w:szCs w:val="21"/>
              </w:rPr>
              <w:lastRenderedPageBreak/>
              <w:t>Bacillus cereus</w:t>
            </w:r>
          </w:p>
        </w:tc>
        <w:tc>
          <w:tcPr>
            <w:tcW w:w="0" w:type="auto"/>
            <w:tcBorders>
              <w:top w:val="nil"/>
              <w:left w:val="nil"/>
              <w:bottom w:val="nil"/>
              <w:right w:val="nil"/>
            </w:tcBorders>
            <w:tcMar>
              <w:top w:w="48" w:type="dxa"/>
              <w:left w:w="96" w:type="dxa"/>
              <w:bottom w:w="48" w:type="dxa"/>
              <w:right w:w="96" w:type="dxa"/>
            </w:tcMar>
            <w:vAlign w:val="center"/>
            <w:hideMark/>
          </w:tcPr>
          <w:p w14:paraId="158A30BE" w14:textId="77777777" w:rsidR="00FA11D8" w:rsidRDefault="00FA11D8">
            <w:pPr>
              <w:rPr>
                <w:sz w:val="21"/>
                <w:szCs w:val="21"/>
              </w:rPr>
            </w:pPr>
            <w:r>
              <w:rPr>
                <w:sz w:val="21"/>
                <w:szCs w:val="21"/>
              </w:rPr>
              <w:lastRenderedPageBreak/>
              <w:t>Lipase enzyme</w:t>
            </w:r>
          </w:p>
        </w:tc>
        <w:tc>
          <w:tcPr>
            <w:tcW w:w="0" w:type="auto"/>
            <w:tcBorders>
              <w:top w:val="nil"/>
              <w:left w:val="nil"/>
              <w:bottom w:val="nil"/>
              <w:right w:val="nil"/>
            </w:tcBorders>
            <w:tcMar>
              <w:top w:w="48" w:type="dxa"/>
              <w:left w:w="96" w:type="dxa"/>
              <w:bottom w:w="48" w:type="dxa"/>
              <w:right w:w="96" w:type="dxa"/>
            </w:tcMar>
            <w:vAlign w:val="center"/>
            <w:hideMark/>
          </w:tcPr>
          <w:p w14:paraId="717CA44A"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55B79EB9" w14:textId="77777777" w:rsidR="00FA11D8" w:rsidRDefault="00FA11D8">
            <w:pPr>
              <w:rPr>
                <w:sz w:val="21"/>
                <w:szCs w:val="21"/>
              </w:rPr>
            </w:pPr>
            <w:r>
              <w:rPr>
                <w:sz w:val="21"/>
                <w:szCs w:val="21"/>
              </w:rPr>
              <w:t>Vague et al. (</w:t>
            </w:r>
            <w:hyperlink r:id="rId191" w:anchor="CR160" w:tgtFrame="_blank" w:history="1">
              <w:r>
                <w:rPr>
                  <w:rStyle w:val="Hyperlink"/>
                  <w:color w:val="376FAA"/>
                  <w:sz w:val="21"/>
                  <w:szCs w:val="21"/>
                </w:rPr>
                <w:t>2019</w:t>
              </w:r>
            </w:hyperlink>
            <w:r>
              <w:rPr>
                <w:sz w:val="21"/>
                <w:szCs w:val="21"/>
              </w:rPr>
              <w:t>)</w:t>
            </w:r>
          </w:p>
        </w:tc>
      </w:tr>
      <w:tr w:rsidR="00FA11D8" w14:paraId="02AD896F"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3C669EEE" w14:textId="77777777" w:rsidR="00FA11D8" w:rsidRDefault="00FA11D8">
            <w:pPr>
              <w:pStyle w:val="NormalWeb"/>
              <w:spacing w:before="400" w:beforeAutospacing="0" w:after="400" w:afterAutospacing="0"/>
              <w:rPr>
                <w:sz w:val="21"/>
                <w:szCs w:val="21"/>
              </w:rPr>
            </w:pPr>
            <w:r>
              <w:rPr>
                <w:rStyle w:val="Emphasis"/>
                <w:sz w:val="21"/>
                <w:szCs w:val="21"/>
              </w:rPr>
              <w:t>Pseudomonas</w:t>
            </w:r>
            <w:r>
              <w:rPr>
                <w:sz w:val="21"/>
                <w:szCs w:val="21"/>
              </w:rPr>
              <w:t> species</w:t>
            </w:r>
          </w:p>
          <w:p w14:paraId="47EBE55B" w14:textId="77777777" w:rsidR="00FA11D8" w:rsidRDefault="00FA11D8">
            <w:pPr>
              <w:pStyle w:val="NormalWeb"/>
              <w:spacing w:before="400" w:beforeAutospacing="0" w:after="400" w:afterAutospacing="0"/>
              <w:rPr>
                <w:sz w:val="21"/>
                <w:szCs w:val="21"/>
              </w:rPr>
            </w:pPr>
            <w:r>
              <w:rPr>
                <w:rStyle w:val="Emphasis"/>
                <w:sz w:val="21"/>
                <w:szCs w:val="21"/>
              </w:rPr>
              <w:t>Bacillus thuringiensis</w:t>
            </w:r>
          </w:p>
          <w:p w14:paraId="3FCAB491" w14:textId="77777777" w:rsidR="00FA11D8" w:rsidRDefault="00FA11D8">
            <w:pPr>
              <w:pStyle w:val="NormalWeb"/>
              <w:spacing w:before="400" w:beforeAutospacing="0" w:after="400" w:afterAutospacing="0"/>
              <w:rPr>
                <w:sz w:val="21"/>
                <w:szCs w:val="21"/>
              </w:rPr>
            </w:pPr>
            <w:r>
              <w:rPr>
                <w:rStyle w:val="Emphasis"/>
                <w:sz w:val="21"/>
                <w:szCs w:val="21"/>
              </w:rPr>
              <w:t>Bacillus albus</w:t>
            </w:r>
          </w:p>
          <w:p w14:paraId="5E7DF6B7" w14:textId="77777777" w:rsidR="00FA11D8" w:rsidRDefault="00FA11D8">
            <w:pPr>
              <w:pStyle w:val="NormalWeb"/>
              <w:spacing w:before="400" w:beforeAutospacing="0" w:after="400" w:afterAutospacing="0"/>
              <w:rPr>
                <w:sz w:val="21"/>
                <w:szCs w:val="21"/>
              </w:rPr>
            </w:pPr>
            <w:r>
              <w:rPr>
                <w:rStyle w:val="Emphasis"/>
                <w:sz w:val="21"/>
                <w:szCs w:val="21"/>
              </w:rPr>
              <w:t xml:space="preserve">Bacillus </w:t>
            </w:r>
            <w:proofErr w:type="spellStart"/>
            <w:r>
              <w:rPr>
                <w:rStyle w:val="Emphasis"/>
                <w:sz w:val="21"/>
                <w:szCs w:val="21"/>
              </w:rPr>
              <w:t>aerius</w:t>
            </w:r>
            <w:proofErr w:type="spellEnd"/>
          </w:p>
          <w:p w14:paraId="216EB4BB" w14:textId="77777777" w:rsidR="00FA11D8" w:rsidRDefault="00FA11D8">
            <w:pPr>
              <w:pStyle w:val="NormalWeb"/>
              <w:spacing w:before="400" w:beforeAutospacing="0" w:after="400" w:afterAutospacing="0"/>
              <w:rPr>
                <w:sz w:val="21"/>
                <w:szCs w:val="21"/>
              </w:rPr>
            </w:pPr>
            <w:proofErr w:type="spellStart"/>
            <w:r>
              <w:rPr>
                <w:rStyle w:val="Emphasis"/>
                <w:sz w:val="21"/>
                <w:szCs w:val="21"/>
              </w:rPr>
              <w:t>Acanthopleuribacter</w:t>
            </w:r>
            <w:proofErr w:type="spellEnd"/>
            <w:r>
              <w:rPr>
                <w:rStyle w:val="Emphasis"/>
                <w:sz w:val="21"/>
                <w:szCs w:val="21"/>
              </w:rPr>
              <w:t xml:space="preserve"> pedis</w:t>
            </w:r>
          </w:p>
          <w:p w14:paraId="2F183324" w14:textId="77777777" w:rsidR="00FA11D8" w:rsidRDefault="00FA11D8">
            <w:pPr>
              <w:pStyle w:val="NormalWeb"/>
              <w:spacing w:before="400" w:beforeAutospacing="0" w:after="400" w:afterAutospacing="0"/>
              <w:rPr>
                <w:sz w:val="21"/>
                <w:szCs w:val="21"/>
              </w:rPr>
            </w:pPr>
            <w:r>
              <w:rPr>
                <w:rStyle w:val="Emphasis"/>
                <w:sz w:val="21"/>
                <w:szCs w:val="21"/>
              </w:rPr>
              <w:t>Bacillus cereus</w:t>
            </w:r>
          </w:p>
        </w:tc>
        <w:tc>
          <w:tcPr>
            <w:tcW w:w="0" w:type="auto"/>
            <w:tcBorders>
              <w:top w:val="nil"/>
              <w:left w:val="nil"/>
              <w:bottom w:val="nil"/>
              <w:right w:val="nil"/>
            </w:tcBorders>
            <w:tcMar>
              <w:top w:w="48" w:type="dxa"/>
              <w:left w:w="96" w:type="dxa"/>
              <w:bottom w:w="48" w:type="dxa"/>
              <w:right w:w="96" w:type="dxa"/>
            </w:tcMar>
            <w:vAlign w:val="center"/>
            <w:hideMark/>
          </w:tcPr>
          <w:p w14:paraId="4E6EB150" w14:textId="77777777" w:rsidR="00FA11D8" w:rsidRDefault="00FA11D8">
            <w:pPr>
              <w:rPr>
                <w:sz w:val="21"/>
                <w:szCs w:val="21"/>
              </w:rPr>
            </w:pPr>
            <w:r>
              <w:rPr>
                <w:sz w:val="21"/>
                <w:szCs w:val="21"/>
              </w:rPr>
              <w:t>Lipase enzymes</w:t>
            </w:r>
          </w:p>
        </w:tc>
        <w:tc>
          <w:tcPr>
            <w:tcW w:w="0" w:type="auto"/>
            <w:tcBorders>
              <w:top w:val="nil"/>
              <w:left w:val="nil"/>
              <w:bottom w:val="nil"/>
              <w:right w:val="nil"/>
            </w:tcBorders>
            <w:tcMar>
              <w:top w:w="48" w:type="dxa"/>
              <w:left w:w="96" w:type="dxa"/>
              <w:bottom w:w="48" w:type="dxa"/>
              <w:right w:w="96" w:type="dxa"/>
            </w:tcMar>
            <w:vAlign w:val="center"/>
            <w:hideMark/>
          </w:tcPr>
          <w:p w14:paraId="07951D9C"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7E9DB173" w14:textId="77777777" w:rsidR="00FA11D8" w:rsidRDefault="00FA11D8">
            <w:pPr>
              <w:rPr>
                <w:sz w:val="21"/>
                <w:szCs w:val="21"/>
              </w:rPr>
            </w:pPr>
            <w:r>
              <w:rPr>
                <w:sz w:val="21"/>
                <w:szCs w:val="21"/>
              </w:rPr>
              <w:t>León-Zayas et al. (</w:t>
            </w:r>
            <w:hyperlink r:id="rId192" w:anchor="CR98" w:tgtFrame="_blank" w:history="1">
              <w:r>
                <w:rPr>
                  <w:rStyle w:val="Hyperlink"/>
                  <w:color w:val="376FAA"/>
                  <w:sz w:val="21"/>
                  <w:szCs w:val="21"/>
                </w:rPr>
                <w:t>2019</w:t>
              </w:r>
            </w:hyperlink>
            <w:r>
              <w:rPr>
                <w:sz w:val="21"/>
                <w:szCs w:val="21"/>
              </w:rPr>
              <w:t>)</w:t>
            </w:r>
          </w:p>
        </w:tc>
      </w:tr>
      <w:tr w:rsidR="00FA11D8" w14:paraId="119E5F4F"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567E1627" w14:textId="77777777" w:rsidR="00FA11D8" w:rsidRDefault="00FA11D8">
            <w:pPr>
              <w:pStyle w:val="NormalWeb"/>
              <w:spacing w:before="400" w:beforeAutospacing="0" w:after="400" w:afterAutospacing="0"/>
              <w:rPr>
                <w:sz w:val="21"/>
                <w:szCs w:val="21"/>
              </w:rPr>
            </w:pPr>
            <w:r>
              <w:rPr>
                <w:rStyle w:val="Emphasis"/>
                <w:sz w:val="21"/>
                <w:szCs w:val="21"/>
              </w:rPr>
              <w:t>Aspergillus</w:t>
            </w:r>
            <w:r>
              <w:rPr>
                <w:sz w:val="21"/>
                <w:szCs w:val="21"/>
              </w:rPr>
              <w:t> species</w:t>
            </w:r>
          </w:p>
          <w:p w14:paraId="3E24C42A" w14:textId="77777777" w:rsidR="00FA11D8" w:rsidRDefault="00FA11D8">
            <w:pPr>
              <w:pStyle w:val="NormalWeb"/>
              <w:spacing w:before="400" w:beforeAutospacing="0" w:after="400" w:afterAutospacing="0"/>
              <w:rPr>
                <w:sz w:val="21"/>
                <w:szCs w:val="21"/>
              </w:rPr>
            </w:pPr>
            <w:r>
              <w:rPr>
                <w:rStyle w:val="Emphasis"/>
                <w:sz w:val="21"/>
                <w:szCs w:val="21"/>
              </w:rPr>
              <w:t>Penicillium</w:t>
            </w:r>
            <w:r>
              <w:rPr>
                <w:sz w:val="21"/>
                <w:szCs w:val="21"/>
              </w:rPr>
              <w:t> species</w:t>
            </w:r>
          </w:p>
          <w:p w14:paraId="2386629D" w14:textId="77777777" w:rsidR="00FA11D8" w:rsidRDefault="00FA11D8">
            <w:pPr>
              <w:pStyle w:val="NormalWeb"/>
              <w:spacing w:before="400" w:beforeAutospacing="0" w:after="400" w:afterAutospacing="0"/>
              <w:rPr>
                <w:sz w:val="21"/>
                <w:szCs w:val="21"/>
              </w:rPr>
            </w:pPr>
            <w:r>
              <w:rPr>
                <w:rStyle w:val="Emphasis"/>
                <w:sz w:val="21"/>
                <w:szCs w:val="21"/>
              </w:rPr>
              <w:t>Fusarium</w:t>
            </w:r>
            <w:r>
              <w:rPr>
                <w:sz w:val="21"/>
                <w:szCs w:val="21"/>
              </w:rPr>
              <w:t> species</w:t>
            </w:r>
          </w:p>
        </w:tc>
        <w:tc>
          <w:tcPr>
            <w:tcW w:w="0" w:type="auto"/>
            <w:tcBorders>
              <w:top w:val="nil"/>
              <w:left w:val="nil"/>
              <w:bottom w:val="nil"/>
              <w:right w:val="nil"/>
            </w:tcBorders>
            <w:tcMar>
              <w:top w:w="48" w:type="dxa"/>
              <w:left w:w="96" w:type="dxa"/>
              <w:bottom w:w="48" w:type="dxa"/>
              <w:right w:w="96" w:type="dxa"/>
            </w:tcMar>
            <w:vAlign w:val="center"/>
            <w:hideMark/>
          </w:tcPr>
          <w:p w14:paraId="7581F554" w14:textId="77777777" w:rsidR="00FA11D8" w:rsidRDefault="00FA11D8">
            <w:pPr>
              <w:pStyle w:val="NormalWeb"/>
              <w:spacing w:before="400" w:beforeAutospacing="0" w:after="400" w:afterAutospacing="0"/>
              <w:rPr>
                <w:sz w:val="21"/>
                <w:szCs w:val="21"/>
              </w:rPr>
            </w:pPr>
            <w:r>
              <w:rPr>
                <w:sz w:val="21"/>
                <w:szCs w:val="21"/>
              </w:rPr>
              <w:t>C–H</w:t>
            </w:r>
          </w:p>
          <w:p w14:paraId="15AD7E9F" w14:textId="77777777" w:rsidR="00FA11D8" w:rsidRDefault="00FA11D8">
            <w:pPr>
              <w:pStyle w:val="NormalWeb"/>
              <w:spacing w:before="400" w:beforeAutospacing="0" w:after="400" w:afterAutospacing="0"/>
              <w:rPr>
                <w:sz w:val="21"/>
                <w:szCs w:val="21"/>
              </w:rPr>
            </w:pPr>
            <w:r>
              <w:rPr>
                <w:sz w:val="21"/>
                <w:szCs w:val="21"/>
              </w:rPr>
              <w:t>C=C</w:t>
            </w:r>
          </w:p>
          <w:p w14:paraId="3BDF4AD7" w14:textId="77777777" w:rsidR="00FA11D8" w:rsidRDefault="00FA11D8">
            <w:pPr>
              <w:pStyle w:val="NormalWeb"/>
              <w:spacing w:before="400" w:beforeAutospacing="0" w:after="400" w:afterAutospacing="0"/>
              <w:rPr>
                <w:sz w:val="21"/>
                <w:szCs w:val="21"/>
              </w:rPr>
            </w:pPr>
            <w:r>
              <w:rPr>
                <w:sz w:val="21"/>
                <w:szCs w:val="21"/>
              </w:rPr>
              <w:t>C=O</w:t>
            </w:r>
          </w:p>
        </w:tc>
        <w:tc>
          <w:tcPr>
            <w:tcW w:w="0" w:type="auto"/>
            <w:tcBorders>
              <w:top w:val="nil"/>
              <w:left w:val="nil"/>
              <w:bottom w:val="nil"/>
              <w:right w:val="nil"/>
            </w:tcBorders>
            <w:tcMar>
              <w:top w:w="48" w:type="dxa"/>
              <w:left w:w="96" w:type="dxa"/>
              <w:bottom w:w="48" w:type="dxa"/>
              <w:right w:w="96" w:type="dxa"/>
            </w:tcMar>
            <w:vAlign w:val="center"/>
            <w:hideMark/>
          </w:tcPr>
          <w:p w14:paraId="0046F2FA"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3CE3FE45" w14:textId="77777777" w:rsidR="00FA11D8" w:rsidRDefault="00FA11D8">
            <w:pPr>
              <w:rPr>
                <w:sz w:val="21"/>
                <w:szCs w:val="21"/>
              </w:rPr>
            </w:pPr>
            <w:proofErr w:type="spellStart"/>
            <w:r>
              <w:rPr>
                <w:sz w:val="21"/>
                <w:szCs w:val="21"/>
              </w:rPr>
              <w:t>Umamaheswari</w:t>
            </w:r>
            <w:proofErr w:type="spellEnd"/>
            <w:r>
              <w:rPr>
                <w:sz w:val="21"/>
                <w:szCs w:val="21"/>
              </w:rPr>
              <w:t xml:space="preserve"> and Murali (</w:t>
            </w:r>
            <w:hyperlink r:id="rId193" w:anchor="CR159" w:tgtFrame="_blank" w:history="1">
              <w:r>
                <w:rPr>
                  <w:rStyle w:val="Hyperlink"/>
                  <w:color w:val="376FAA"/>
                  <w:sz w:val="21"/>
                  <w:szCs w:val="21"/>
                </w:rPr>
                <w:t>2013</w:t>
              </w:r>
            </w:hyperlink>
            <w:r>
              <w:rPr>
                <w:sz w:val="21"/>
                <w:szCs w:val="21"/>
              </w:rPr>
              <w:t>)</w:t>
            </w:r>
          </w:p>
        </w:tc>
      </w:tr>
      <w:tr w:rsidR="00FA11D8" w14:paraId="6BCC11A2"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03BB0B15" w14:textId="77777777" w:rsidR="00FA11D8" w:rsidRDefault="00FA11D8">
            <w:pPr>
              <w:rPr>
                <w:sz w:val="21"/>
                <w:szCs w:val="21"/>
              </w:rPr>
            </w:pPr>
            <w:r>
              <w:rPr>
                <w:rStyle w:val="Emphasis"/>
                <w:sz w:val="21"/>
                <w:szCs w:val="21"/>
              </w:rPr>
              <w:t>Penicillium</w:t>
            </w:r>
            <w:r>
              <w:rPr>
                <w:sz w:val="21"/>
                <w:szCs w:val="21"/>
              </w:rPr>
              <w:t> species</w:t>
            </w:r>
          </w:p>
        </w:tc>
        <w:tc>
          <w:tcPr>
            <w:tcW w:w="0" w:type="auto"/>
            <w:tcBorders>
              <w:top w:val="nil"/>
              <w:left w:val="nil"/>
              <w:bottom w:val="nil"/>
              <w:right w:val="nil"/>
            </w:tcBorders>
            <w:tcMar>
              <w:top w:w="48" w:type="dxa"/>
              <w:left w:w="96" w:type="dxa"/>
              <w:bottom w:w="48" w:type="dxa"/>
              <w:right w:w="96" w:type="dxa"/>
            </w:tcMar>
            <w:vAlign w:val="center"/>
            <w:hideMark/>
          </w:tcPr>
          <w:p w14:paraId="39A4CCA4" w14:textId="77777777" w:rsidR="00FA11D8" w:rsidRDefault="00FA11D8">
            <w:pPr>
              <w:pStyle w:val="NormalWeb"/>
              <w:spacing w:before="400" w:beforeAutospacing="0" w:after="400" w:afterAutospacing="0"/>
              <w:rPr>
                <w:sz w:val="21"/>
                <w:szCs w:val="21"/>
              </w:rPr>
            </w:pPr>
            <w:r>
              <w:rPr>
                <w:sz w:val="21"/>
                <w:szCs w:val="21"/>
              </w:rPr>
              <w:t>C–H</w:t>
            </w:r>
          </w:p>
          <w:p w14:paraId="024B8945" w14:textId="77777777" w:rsidR="00FA11D8" w:rsidRDefault="00FA11D8">
            <w:pPr>
              <w:pStyle w:val="NormalWeb"/>
              <w:spacing w:before="400" w:beforeAutospacing="0" w:after="400" w:afterAutospacing="0"/>
              <w:rPr>
                <w:sz w:val="21"/>
                <w:szCs w:val="21"/>
              </w:rPr>
            </w:pPr>
            <w:r>
              <w:rPr>
                <w:sz w:val="21"/>
                <w:szCs w:val="21"/>
              </w:rPr>
              <w:t>C = C</w:t>
            </w:r>
          </w:p>
          <w:p w14:paraId="26DDDFCE" w14:textId="77777777" w:rsidR="00FA11D8" w:rsidRDefault="00FA11D8">
            <w:pPr>
              <w:pStyle w:val="NormalWeb"/>
              <w:spacing w:before="400" w:beforeAutospacing="0" w:after="400" w:afterAutospacing="0"/>
              <w:rPr>
                <w:sz w:val="21"/>
                <w:szCs w:val="21"/>
              </w:rPr>
            </w:pPr>
            <w:r>
              <w:rPr>
                <w:sz w:val="21"/>
                <w:szCs w:val="21"/>
              </w:rPr>
              <w:t>C=O</w:t>
            </w:r>
          </w:p>
          <w:p w14:paraId="28DF9D1C" w14:textId="77777777" w:rsidR="00FA11D8" w:rsidRDefault="00FA11D8">
            <w:pPr>
              <w:pStyle w:val="NormalWeb"/>
              <w:spacing w:before="400" w:beforeAutospacing="0" w:after="400" w:afterAutospacing="0"/>
              <w:rPr>
                <w:sz w:val="21"/>
                <w:szCs w:val="21"/>
              </w:rPr>
            </w:pPr>
            <w:r>
              <w:rPr>
                <w:sz w:val="21"/>
                <w:szCs w:val="21"/>
              </w:rPr>
              <w:t>O–H</w:t>
            </w:r>
          </w:p>
          <w:p w14:paraId="259AF94A" w14:textId="77777777" w:rsidR="00FA11D8" w:rsidRDefault="00FA11D8">
            <w:pPr>
              <w:pStyle w:val="NormalWeb"/>
              <w:spacing w:before="400" w:beforeAutospacing="0" w:after="400" w:afterAutospacing="0"/>
              <w:rPr>
                <w:sz w:val="21"/>
                <w:szCs w:val="21"/>
              </w:rPr>
            </w:pPr>
            <w:r>
              <w:rPr>
                <w:sz w:val="21"/>
                <w:szCs w:val="21"/>
              </w:rPr>
              <w:t>C–O–C</w:t>
            </w:r>
          </w:p>
        </w:tc>
        <w:tc>
          <w:tcPr>
            <w:tcW w:w="0" w:type="auto"/>
            <w:tcBorders>
              <w:top w:val="nil"/>
              <w:left w:val="nil"/>
              <w:bottom w:val="nil"/>
              <w:right w:val="nil"/>
            </w:tcBorders>
            <w:tcMar>
              <w:top w:w="48" w:type="dxa"/>
              <w:left w:w="96" w:type="dxa"/>
              <w:bottom w:w="48" w:type="dxa"/>
              <w:right w:w="96" w:type="dxa"/>
            </w:tcMar>
            <w:vAlign w:val="center"/>
            <w:hideMark/>
          </w:tcPr>
          <w:p w14:paraId="455A559D"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359337AF" w14:textId="77777777" w:rsidR="00FA11D8" w:rsidRDefault="00FA11D8">
            <w:pPr>
              <w:rPr>
                <w:sz w:val="21"/>
                <w:szCs w:val="21"/>
              </w:rPr>
            </w:pPr>
            <w:proofErr w:type="spellStart"/>
            <w:r>
              <w:rPr>
                <w:sz w:val="21"/>
                <w:szCs w:val="21"/>
              </w:rPr>
              <w:t>Umamaheswari</w:t>
            </w:r>
            <w:proofErr w:type="spellEnd"/>
            <w:r>
              <w:rPr>
                <w:sz w:val="21"/>
                <w:szCs w:val="21"/>
              </w:rPr>
              <w:t xml:space="preserve"> and Murali (</w:t>
            </w:r>
            <w:hyperlink r:id="rId194" w:anchor="CR159" w:tgtFrame="_blank" w:history="1">
              <w:r>
                <w:rPr>
                  <w:rStyle w:val="Hyperlink"/>
                  <w:color w:val="376FAA"/>
                  <w:sz w:val="21"/>
                  <w:szCs w:val="21"/>
                </w:rPr>
                <w:t>2013</w:t>
              </w:r>
            </w:hyperlink>
            <w:r>
              <w:rPr>
                <w:sz w:val="21"/>
                <w:szCs w:val="21"/>
              </w:rPr>
              <w:t>)</w:t>
            </w:r>
          </w:p>
        </w:tc>
      </w:tr>
      <w:tr w:rsidR="00FA11D8" w14:paraId="6660B251"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0ECD649F" w14:textId="77777777" w:rsidR="00FA11D8" w:rsidRDefault="00FA11D8">
            <w:pPr>
              <w:rPr>
                <w:sz w:val="21"/>
                <w:szCs w:val="21"/>
              </w:rPr>
            </w:pPr>
            <w:proofErr w:type="spellStart"/>
            <w:r>
              <w:rPr>
                <w:rStyle w:val="Emphasis"/>
                <w:sz w:val="21"/>
                <w:szCs w:val="21"/>
              </w:rPr>
              <w:t>Actinomyctes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7899E979"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439EAC43" w14:textId="77777777" w:rsidR="00FA11D8" w:rsidRDefault="00FA11D8">
            <w:pPr>
              <w:rPr>
                <w:sz w:val="21"/>
                <w:szCs w:val="21"/>
              </w:rPr>
            </w:pPr>
            <w:r>
              <w:rPr>
                <w:sz w:val="21"/>
                <w:szCs w:val="21"/>
              </w:rPr>
              <w:t>4.76% (Elongation increases)</w:t>
            </w:r>
          </w:p>
        </w:tc>
        <w:tc>
          <w:tcPr>
            <w:tcW w:w="0" w:type="auto"/>
            <w:tcBorders>
              <w:top w:val="nil"/>
              <w:left w:val="nil"/>
              <w:bottom w:val="nil"/>
              <w:right w:val="nil"/>
            </w:tcBorders>
            <w:tcMar>
              <w:top w:w="48" w:type="dxa"/>
              <w:left w:w="96" w:type="dxa"/>
              <w:bottom w:w="48" w:type="dxa"/>
              <w:right w:w="96" w:type="dxa"/>
            </w:tcMar>
            <w:vAlign w:val="center"/>
            <w:hideMark/>
          </w:tcPr>
          <w:p w14:paraId="39434FFF" w14:textId="77777777" w:rsidR="00FA11D8" w:rsidRDefault="00FA11D8">
            <w:pPr>
              <w:rPr>
                <w:sz w:val="21"/>
                <w:szCs w:val="21"/>
              </w:rPr>
            </w:pPr>
            <w:r>
              <w:rPr>
                <w:sz w:val="21"/>
                <w:szCs w:val="21"/>
              </w:rPr>
              <w:t>Sharon and Sharon (</w:t>
            </w:r>
            <w:hyperlink r:id="rId195" w:anchor="CR146" w:tgtFrame="_blank" w:history="1">
              <w:r>
                <w:rPr>
                  <w:rStyle w:val="Hyperlink"/>
                  <w:color w:val="376FAA"/>
                  <w:sz w:val="21"/>
                  <w:szCs w:val="21"/>
                </w:rPr>
                <w:t>2013</w:t>
              </w:r>
            </w:hyperlink>
            <w:r>
              <w:rPr>
                <w:sz w:val="21"/>
                <w:szCs w:val="21"/>
              </w:rPr>
              <w:t>)</w:t>
            </w:r>
          </w:p>
        </w:tc>
      </w:tr>
      <w:tr w:rsidR="00FA11D8" w14:paraId="7A821C3E"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26A5AE9C" w14:textId="77777777" w:rsidR="00FA11D8" w:rsidRDefault="00FA11D8">
            <w:pPr>
              <w:pStyle w:val="NormalWeb"/>
              <w:spacing w:before="400" w:beforeAutospacing="0" w:after="400" w:afterAutospacing="0"/>
              <w:rPr>
                <w:sz w:val="21"/>
                <w:szCs w:val="21"/>
              </w:rPr>
            </w:pPr>
            <w:r>
              <w:rPr>
                <w:rStyle w:val="Emphasis"/>
                <w:sz w:val="21"/>
                <w:szCs w:val="21"/>
              </w:rPr>
              <w:lastRenderedPageBreak/>
              <w:t>Aspergillus oryzae</w:t>
            </w:r>
          </w:p>
          <w:p w14:paraId="3D2860B4" w14:textId="77777777" w:rsidR="00FA11D8" w:rsidRDefault="00FA11D8">
            <w:pPr>
              <w:pStyle w:val="NormalWeb"/>
              <w:spacing w:before="400" w:beforeAutospacing="0" w:after="400" w:afterAutospacing="0"/>
              <w:rPr>
                <w:sz w:val="21"/>
                <w:szCs w:val="21"/>
              </w:rPr>
            </w:pPr>
            <w:r>
              <w:rPr>
                <w:rStyle w:val="Emphasis"/>
                <w:sz w:val="21"/>
                <w:szCs w:val="21"/>
              </w:rPr>
              <w:t>Trichoderma</w:t>
            </w:r>
            <w:r>
              <w:rPr>
                <w:sz w:val="21"/>
                <w:szCs w:val="21"/>
              </w:rPr>
              <w:t> species</w:t>
            </w:r>
          </w:p>
          <w:p w14:paraId="51129E8C" w14:textId="77777777" w:rsidR="00FA11D8" w:rsidRDefault="00FA11D8">
            <w:pPr>
              <w:pStyle w:val="NormalWeb"/>
              <w:spacing w:before="400" w:beforeAutospacing="0" w:after="400" w:afterAutospacing="0"/>
              <w:rPr>
                <w:sz w:val="21"/>
                <w:szCs w:val="21"/>
              </w:rPr>
            </w:pPr>
            <w:proofErr w:type="spellStart"/>
            <w:r>
              <w:rPr>
                <w:rStyle w:val="Emphasis"/>
                <w:sz w:val="21"/>
                <w:szCs w:val="21"/>
              </w:rPr>
              <w:t>Neopestalotiopsis</w:t>
            </w:r>
            <w:proofErr w:type="spellEnd"/>
            <w:r>
              <w:rPr>
                <w:sz w:val="21"/>
                <w:szCs w:val="21"/>
              </w:rPr>
              <w:t> species</w:t>
            </w:r>
          </w:p>
          <w:p w14:paraId="525953CC" w14:textId="77777777" w:rsidR="00FA11D8" w:rsidRDefault="00FA11D8">
            <w:pPr>
              <w:pStyle w:val="NormalWeb"/>
              <w:spacing w:before="400" w:beforeAutospacing="0" w:after="400" w:afterAutospacing="0"/>
              <w:rPr>
                <w:sz w:val="21"/>
                <w:szCs w:val="21"/>
              </w:rPr>
            </w:pPr>
            <w:r>
              <w:rPr>
                <w:rStyle w:val="Emphasis"/>
                <w:sz w:val="21"/>
                <w:szCs w:val="21"/>
              </w:rPr>
              <w:t>Fusarium</w:t>
            </w:r>
            <w:r>
              <w:rPr>
                <w:sz w:val="21"/>
                <w:szCs w:val="21"/>
              </w:rPr>
              <w:t> species</w:t>
            </w:r>
          </w:p>
          <w:p w14:paraId="47F0AB60" w14:textId="77777777" w:rsidR="00FA11D8" w:rsidRDefault="00FA11D8">
            <w:pPr>
              <w:pStyle w:val="NormalWeb"/>
              <w:spacing w:before="400" w:beforeAutospacing="0" w:after="400" w:afterAutospacing="0"/>
              <w:rPr>
                <w:sz w:val="21"/>
                <w:szCs w:val="21"/>
              </w:rPr>
            </w:pPr>
            <w:proofErr w:type="spellStart"/>
            <w:r>
              <w:rPr>
                <w:rStyle w:val="Emphasis"/>
                <w:sz w:val="21"/>
                <w:szCs w:val="21"/>
              </w:rPr>
              <w:t>Microsphaeropsis</w:t>
            </w:r>
            <w:proofErr w:type="spellEnd"/>
            <w:r>
              <w:rPr>
                <w:rStyle w:val="Emphasis"/>
                <w:sz w:val="21"/>
                <w:szCs w:val="21"/>
              </w:rPr>
              <w:t xml:space="preserve"> </w:t>
            </w:r>
            <w:proofErr w:type="spellStart"/>
            <w:r>
              <w:rPr>
                <w:rStyle w:val="Emphasis"/>
                <w:sz w:val="21"/>
                <w:szCs w:val="21"/>
              </w:rPr>
              <w:t>arundinis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76EB5BC9" w14:textId="77777777" w:rsidR="00FA11D8" w:rsidRDefault="00FA11D8">
            <w:pPr>
              <w:rPr>
                <w:sz w:val="21"/>
                <w:szCs w:val="21"/>
              </w:rPr>
            </w:pPr>
            <w:r>
              <w:rPr>
                <w:sz w:val="21"/>
                <w:szCs w:val="21"/>
              </w:rPr>
              <w:t>Hydrolytic enzymes</w:t>
            </w:r>
          </w:p>
        </w:tc>
        <w:tc>
          <w:tcPr>
            <w:tcW w:w="0" w:type="auto"/>
            <w:tcBorders>
              <w:top w:val="nil"/>
              <w:left w:val="nil"/>
              <w:bottom w:val="nil"/>
              <w:right w:val="nil"/>
            </w:tcBorders>
            <w:tcMar>
              <w:top w:w="48" w:type="dxa"/>
              <w:left w:w="96" w:type="dxa"/>
              <w:bottom w:w="48" w:type="dxa"/>
              <w:right w:w="96" w:type="dxa"/>
            </w:tcMar>
            <w:vAlign w:val="center"/>
            <w:hideMark/>
          </w:tcPr>
          <w:p w14:paraId="3E2D2D06" w14:textId="77777777" w:rsidR="00FA11D8" w:rsidRDefault="00FA11D8">
            <w:pPr>
              <w:pStyle w:val="NormalWeb"/>
              <w:spacing w:before="400" w:beforeAutospacing="0" w:after="400" w:afterAutospacing="0"/>
              <w:rPr>
                <w:sz w:val="21"/>
                <w:szCs w:val="21"/>
              </w:rPr>
            </w:pPr>
            <w:r>
              <w:rPr>
                <w:sz w:val="21"/>
                <w:szCs w:val="21"/>
              </w:rPr>
              <w:t>1%</w:t>
            </w:r>
          </w:p>
          <w:p w14:paraId="66251485" w14:textId="77777777" w:rsidR="00FA11D8" w:rsidRDefault="00FA11D8">
            <w:pPr>
              <w:pStyle w:val="NormalWeb"/>
              <w:spacing w:before="400" w:beforeAutospacing="0" w:after="400" w:afterAutospacing="0"/>
              <w:rPr>
                <w:sz w:val="21"/>
                <w:szCs w:val="21"/>
              </w:rPr>
            </w:pPr>
            <w:r>
              <w:rPr>
                <w:sz w:val="21"/>
                <w:szCs w:val="21"/>
              </w:rPr>
              <w:t>7%</w:t>
            </w:r>
          </w:p>
          <w:p w14:paraId="37912E40" w14:textId="77777777" w:rsidR="00FA11D8" w:rsidRDefault="00FA11D8">
            <w:pPr>
              <w:pStyle w:val="NormalWeb"/>
              <w:spacing w:before="400" w:beforeAutospacing="0" w:after="400" w:afterAutospacing="0"/>
              <w:rPr>
                <w:sz w:val="21"/>
                <w:szCs w:val="21"/>
              </w:rPr>
            </w:pPr>
            <w:r>
              <w:rPr>
                <w:sz w:val="21"/>
                <w:szCs w:val="21"/>
              </w:rPr>
              <w:t>0.4%</w:t>
            </w:r>
          </w:p>
          <w:p w14:paraId="57A8115C" w14:textId="77777777" w:rsidR="00FA11D8" w:rsidRDefault="00FA11D8">
            <w:pPr>
              <w:pStyle w:val="NormalWeb"/>
              <w:spacing w:before="400" w:beforeAutospacing="0" w:after="400" w:afterAutospacing="0"/>
              <w:rPr>
                <w:sz w:val="21"/>
                <w:szCs w:val="21"/>
              </w:rPr>
            </w:pPr>
            <w:r>
              <w:rPr>
                <w:sz w:val="21"/>
                <w:szCs w:val="21"/>
              </w:rPr>
              <w:t>1.4%</w:t>
            </w:r>
          </w:p>
          <w:p w14:paraId="65AED488" w14:textId="77777777" w:rsidR="00FA11D8" w:rsidRDefault="00FA11D8">
            <w:pPr>
              <w:pStyle w:val="NormalWeb"/>
              <w:spacing w:before="400" w:beforeAutospacing="0" w:after="400" w:afterAutospacing="0"/>
              <w:rPr>
                <w:sz w:val="21"/>
                <w:szCs w:val="21"/>
              </w:rPr>
            </w:pPr>
            <w:r>
              <w:rPr>
                <w:sz w:val="21"/>
                <w:szCs w:val="21"/>
              </w:rPr>
              <w:t>4.1%</w:t>
            </w:r>
          </w:p>
        </w:tc>
        <w:tc>
          <w:tcPr>
            <w:tcW w:w="0" w:type="auto"/>
            <w:tcBorders>
              <w:top w:val="nil"/>
              <w:left w:val="nil"/>
              <w:bottom w:val="nil"/>
              <w:right w:val="nil"/>
            </w:tcBorders>
            <w:tcMar>
              <w:top w:w="48" w:type="dxa"/>
              <w:left w:w="96" w:type="dxa"/>
              <w:bottom w:w="48" w:type="dxa"/>
              <w:right w:w="96" w:type="dxa"/>
            </w:tcMar>
            <w:vAlign w:val="center"/>
            <w:hideMark/>
          </w:tcPr>
          <w:p w14:paraId="7F1C44A3" w14:textId="77777777" w:rsidR="00FA11D8" w:rsidRDefault="00FA11D8">
            <w:pPr>
              <w:rPr>
                <w:sz w:val="21"/>
                <w:szCs w:val="21"/>
              </w:rPr>
            </w:pPr>
            <w:r>
              <w:rPr>
                <w:sz w:val="21"/>
                <w:szCs w:val="21"/>
              </w:rPr>
              <w:t>Chaves et al. (</w:t>
            </w:r>
            <w:hyperlink r:id="rId196" w:anchor="CR31" w:tgtFrame="_blank" w:history="1">
              <w:r>
                <w:rPr>
                  <w:rStyle w:val="Hyperlink"/>
                  <w:color w:val="376FAA"/>
                  <w:sz w:val="21"/>
                  <w:szCs w:val="21"/>
                </w:rPr>
                <w:t>2018</w:t>
              </w:r>
            </w:hyperlink>
            <w:r>
              <w:rPr>
                <w:sz w:val="21"/>
                <w:szCs w:val="21"/>
              </w:rPr>
              <w:t>)</w:t>
            </w:r>
          </w:p>
        </w:tc>
      </w:tr>
      <w:tr w:rsidR="00FA11D8" w14:paraId="355DD980"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6C82809D" w14:textId="77777777" w:rsidR="00FA11D8" w:rsidRDefault="00FA11D8">
            <w:pPr>
              <w:rPr>
                <w:sz w:val="21"/>
                <w:szCs w:val="21"/>
              </w:rPr>
            </w:pPr>
            <w:r>
              <w:rPr>
                <w:rStyle w:val="Emphasis"/>
                <w:sz w:val="21"/>
                <w:szCs w:val="21"/>
              </w:rPr>
              <w:t xml:space="preserve">Penicillium </w:t>
            </w:r>
            <w:proofErr w:type="spellStart"/>
            <w:r>
              <w:rPr>
                <w:rStyle w:val="Emphasis"/>
                <w:sz w:val="21"/>
                <w:szCs w:val="21"/>
              </w:rPr>
              <w:t>funiculosum</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658CFE3E" w14:textId="77777777" w:rsidR="00FA11D8" w:rsidRDefault="00FA11D8">
            <w:pPr>
              <w:rPr>
                <w:sz w:val="21"/>
                <w:szCs w:val="21"/>
              </w:rPr>
            </w:pPr>
            <w:r>
              <w:rPr>
                <w:sz w:val="21"/>
                <w:szCs w:val="21"/>
              </w:rPr>
              <w:t>Hydrolytic enzymes</w:t>
            </w:r>
          </w:p>
        </w:tc>
        <w:tc>
          <w:tcPr>
            <w:tcW w:w="0" w:type="auto"/>
            <w:tcBorders>
              <w:top w:val="nil"/>
              <w:left w:val="nil"/>
              <w:bottom w:val="nil"/>
              <w:right w:val="nil"/>
            </w:tcBorders>
            <w:tcMar>
              <w:top w:w="48" w:type="dxa"/>
              <w:left w:w="96" w:type="dxa"/>
              <w:bottom w:w="48" w:type="dxa"/>
              <w:right w:w="96" w:type="dxa"/>
            </w:tcMar>
            <w:vAlign w:val="center"/>
            <w:hideMark/>
          </w:tcPr>
          <w:p w14:paraId="6D02906C" w14:textId="77777777" w:rsidR="00FA11D8" w:rsidRDefault="00FA11D8">
            <w:pPr>
              <w:rPr>
                <w:sz w:val="21"/>
                <w:szCs w:val="21"/>
              </w:rPr>
            </w:pPr>
            <w:r>
              <w:rPr>
                <w:sz w:val="21"/>
                <w:szCs w:val="21"/>
              </w:rPr>
              <w:t>0.08%</w:t>
            </w:r>
          </w:p>
        </w:tc>
        <w:tc>
          <w:tcPr>
            <w:tcW w:w="0" w:type="auto"/>
            <w:tcBorders>
              <w:top w:val="nil"/>
              <w:left w:val="nil"/>
              <w:bottom w:val="nil"/>
              <w:right w:val="nil"/>
            </w:tcBorders>
            <w:tcMar>
              <w:top w:w="48" w:type="dxa"/>
              <w:left w:w="96" w:type="dxa"/>
              <w:bottom w:w="48" w:type="dxa"/>
              <w:right w:w="96" w:type="dxa"/>
            </w:tcMar>
            <w:vAlign w:val="center"/>
            <w:hideMark/>
          </w:tcPr>
          <w:p w14:paraId="166B81C3" w14:textId="77777777" w:rsidR="00FA11D8" w:rsidRDefault="00FA11D8">
            <w:pPr>
              <w:rPr>
                <w:sz w:val="21"/>
                <w:szCs w:val="21"/>
              </w:rPr>
            </w:pPr>
            <w:r>
              <w:rPr>
                <w:sz w:val="21"/>
                <w:szCs w:val="21"/>
              </w:rPr>
              <w:t>Nowak et al. (</w:t>
            </w:r>
            <w:hyperlink r:id="rId197" w:anchor="CR124" w:tgtFrame="_blank" w:history="1">
              <w:r>
                <w:rPr>
                  <w:rStyle w:val="Hyperlink"/>
                  <w:color w:val="376FAA"/>
                  <w:sz w:val="21"/>
                  <w:szCs w:val="21"/>
                </w:rPr>
                <w:t>2011</w:t>
              </w:r>
            </w:hyperlink>
            <w:r>
              <w:rPr>
                <w:sz w:val="21"/>
                <w:szCs w:val="21"/>
              </w:rPr>
              <w:t>)</w:t>
            </w:r>
          </w:p>
        </w:tc>
      </w:tr>
      <w:tr w:rsidR="00FA11D8" w14:paraId="0FA3AEAE" w14:textId="77777777" w:rsidTr="00FA11D8">
        <w:tc>
          <w:tcPr>
            <w:tcW w:w="0" w:type="auto"/>
            <w:tcBorders>
              <w:top w:val="nil"/>
              <w:left w:val="nil"/>
              <w:bottom w:val="nil"/>
              <w:right w:val="nil"/>
            </w:tcBorders>
            <w:tcMar>
              <w:top w:w="48" w:type="dxa"/>
              <w:left w:w="96" w:type="dxa"/>
              <w:bottom w:w="48" w:type="dxa"/>
              <w:right w:w="96" w:type="dxa"/>
            </w:tcMar>
            <w:vAlign w:val="center"/>
            <w:hideMark/>
          </w:tcPr>
          <w:p w14:paraId="6C6DDE29" w14:textId="77777777" w:rsidR="00FA11D8" w:rsidRDefault="00FA11D8">
            <w:pPr>
              <w:rPr>
                <w:sz w:val="21"/>
                <w:szCs w:val="21"/>
              </w:rPr>
            </w:pPr>
            <w:proofErr w:type="spellStart"/>
            <w:r>
              <w:rPr>
                <w:rStyle w:val="Emphasis"/>
                <w:sz w:val="21"/>
                <w:szCs w:val="21"/>
              </w:rPr>
              <w:t>Humicola</w:t>
            </w:r>
            <w:proofErr w:type="spellEnd"/>
            <w:r>
              <w:rPr>
                <w:rStyle w:val="Emphasis"/>
                <w:sz w:val="21"/>
                <w:szCs w:val="21"/>
              </w:rPr>
              <w:t xml:space="preserve"> </w:t>
            </w:r>
            <w:proofErr w:type="spellStart"/>
            <w:r>
              <w:rPr>
                <w:rStyle w:val="Emphasis"/>
                <w:sz w:val="21"/>
                <w:szCs w:val="21"/>
              </w:rPr>
              <w:t>insolens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4DF0C2DB" w14:textId="77777777" w:rsidR="00FA11D8" w:rsidRDefault="00FA11D8">
            <w:pPr>
              <w:rPr>
                <w:sz w:val="21"/>
                <w:szCs w:val="21"/>
              </w:rPr>
            </w:pPr>
            <w:proofErr w:type="spellStart"/>
            <w:r>
              <w:rPr>
                <w:sz w:val="21"/>
                <w:szCs w:val="21"/>
              </w:rPr>
              <w:t>Cutinase</w:t>
            </w:r>
            <w:proofErr w:type="spellEnd"/>
            <w:r>
              <w:rPr>
                <w:sz w:val="21"/>
                <w:szCs w:val="21"/>
              </w:rPr>
              <w:t xml:space="preserve"> enzyme</w:t>
            </w:r>
          </w:p>
        </w:tc>
        <w:tc>
          <w:tcPr>
            <w:tcW w:w="0" w:type="auto"/>
            <w:tcBorders>
              <w:top w:val="nil"/>
              <w:left w:val="nil"/>
              <w:bottom w:val="nil"/>
              <w:right w:val="nil"/>
            </w:tcBorders>
            <w:tcMar>
              <w:top w:w="48" w:type="dxa"/>
              <w:left w:w="96" w:type="dxa"/>
              <w:bottom w:w="48" w:type="dxa"/>
              <w:right w:w="96" w:type="dxa"/>
            </w:tcMar>
            <w:vAlign w:val="center"/>
            <w:hideMark/>
          </w:tcPr>
          <w:p w14:paraId="28701E0E" w14:textId="77777777" w:rsidR="00FA11D8" w:rsidRDefault="00FA11D8">
            <w:pPr>
              <w:rPr>
                <w:sz w:val="21"/>
                <w:szCs w:val="21"/>
              </w:rPr>
            </w:pPr>
            <w:r>
              <w:rPr>
                <w:sz w:val="21"/>
                <w:szCs w:val="21"/>
              </w:rPr>
              <w:t>–</w:t>
            </w:r>
          </w:p>
        </w:tc>
        <w:tc>
          <w:tcPr>
            <w:tcW w:w="0" w:type="auto"/>
            <w:tcBorders>
              <w:top w:val="nil"/>
              <w:left w:val="nil"/>
              <w:bottom w:val="nil"/>
              <w:right w:val="nil"/>
            </w:tcBorders>
            <w:tcMar>
              <w:top w:w="48" w:type="dxa"/>
              <w:left w:w="96" w:type="dxa"/>
              <w:bottom w:w="48" w:type="dxa"/>
              <w:right w:w="96" w:type="dxa"/>
            </w:tcMar>
            <w:vAlign w:val="center"/>
            <w:hideMark/>
          </w:tcPr>
          <w:p w14:paraId="703DD866" w14:textId="77777777" w:rsidR="00FA11D8" w:rsidRDefault="00FA11D8">
            <w:pPr>
              <w:rPr>
                <w:sz w:val="21"/>
                <w:szCs w:val="21"/>
              </w:rPr>
            </w:pPr>
            <w:proofErr w:type="spellStart"/>
            <w:r>
              <w:rPr>
                <w:sz w:val="21"/>
                <w:szCs w:val="21"/>
              </w:rPr>
              <w:t>Carniel</w:t>
            </w:r>
            <w:proofErr w:type="spellEnd"/>
            <w:r>
              <w:rPr>
                <w:sz w:val="21"/>
                <w:szCs w:val="21"/>
              </w:rPr>
              <w:t xml:space="preserve"> et al. (</w:t>
            </w:r>
            <w:hyperlink r:id="rId198" w:anchor="CR26" w:tgtFrame="_blank" w:history="1">
              <w:r>
                <w:rPr>
                  <w:rStyle w:val="Hyperlink"/>
                  <w:color w:val="376FAA"/>
                  <w:sz w:val="21"/>
                  <w:szCs w:val="21"/>
                </w:rPr>
                <w:t>2017</w:t>
              </w:r>
            </w:hyperlink>
            <w:r>
              <w:rPr>
                <w:sz w:val="21"/>
                <w:szCs w:val="21"/>
              </w:rPr>
              <w:t>)</w:t>
            </w:r>
          </w:p>
        </w:tc>
      </w:tr>
      <w:tr w:rsidR="00FA11D8" w14:paraId="34C75B4D" w14:textId="77777777" w:rsidTr="00FA11D8">
        <w:tc>
          <w:tcPr>
            <w:tcW w:w="0" w:type="auto"/>
            <w:tcBorders>
              <w:top w:val="nil"/>
              <w:left w:val="nil"/>
              <w:bottom w:val="nil"/>
              <w:right w:val="nil"/>
            </w:tcBorders>
            <w:tcMar>
              <w:top w:w="48" w:type="dxa"/>
              <w:left w:w="96" w:type="dxa"/>
              <w:bottom w:w="48" w:type="dxa"/>
              <w:right w:w="96" w:type="dxa"/>
            </w:tcMar>
            <w:vAlign w:val="center"/>
          </w:tcPr>
          <w:p w14:paraId="70225E8C" w14:textId="77777777" w:rsidR="00FA11D8" w:rsidRDefault="00FA11D8" w:rsidP="00FA11D8">
            <w:pPr>
              <w:ind w:left="0" w:firstLine="0"/>
              <w:rPr>
                <w:rStyle w:val="Emphasis"/>
                <w:sz w:val="21"/>
                <w:szCs w:val="21"/>
              </w:rPr>
            </w:pPr>
          </w:p>
        </w:tc>
        <w:tc>
          <w:tcPr>
            <w:tcW w:w="0" w:type="auto"/>
            <w:tcBorders>
              <w:top w:val="nil"/>
              <w:left w:val="nil"/>
              <w:bottom w:val="nil"/>
              <w:right w:val="nil"/>
            </w:tcBorders>
            <w:tcMar>
              <w:top w:w="48" w:type="dxa"/>
              <w:left w:w="96" w:type="dxa"/>
              <w:bottom w:w="48" w:type="dxa"/>
              <w:right w:w="96" w:type="dxa"/>
            </w:tcMar>
            <w:vAlign w:val="center"/>
          </w:tcPr>
          <w:p w14:paraId="71922734" w14:textId="77777777" w:rsidR="00FA11D8" w:rsidRDefault="00FA11D8">
            <w:pPr>
              <w:rPr>
                <w:sz w:val="21"/>
                <w:szCs w:val="21"/>
              </w:rPr>
            </w:pPr>
          </w:p>
        </w:tc>
        <w:tc>
          <w:tcPr>
            <w:tcW w:w="0" w:type="auto"/>
            <w:tcBorders>
              <w:top w:val="nil"/>
              <w:left w:val="nil"/>
              <w:bottom w:val="nil"/>
              <w:right w:val="nil"/>
            </w:tcBorders>
            <w:tcMar>
              <w:top w:w="48" w:type="dxa"/>
              <w:left w:w="96" w:type="dxa"/>
              <w:bottom w:w="48" w:type="dxa"/>
              <w:right w:w="96" w:type="dxa"/>
            </w:tcMar>
            <w:vAlign w:val="center"/>
          </w:tcPr>
          <w:p w14:paraId="0EF6E9F5" w14:textId="77777777" w:rsidR="00FA11D8" w:rsidRDefault="00FA11D8">
            <w:pPr>
              <w:rPr>
                <w:sz w:val="21"/>
                <w:szCs w:val="21"/>
              </w:rPr>
            </w:pPr>
          </w:p>
        </w:tc>
        <w:tc>
          <w:tcPr>
            <w:tcW w:w="0" w:type="auto"/>
            <w:tcBorders>
              <w:top w:val="nil"/>
              <w:left w:val="nil"/>
              <w:bottom w:val="nil"/>
              <w:right w:val="nil"/>
            </w:tcBorders>
            <w:tcMar>
              <w:top w:w="48" w:type="dxa"/>
              <w:left w:w="96" w:type="dxa"/>
              <w:bottom w:w="48" w:type="dxa"/>
              <w:right w:w="96" w:type="dxa"/>
            </w:tcMar>
            <w:vAlign w:val="center"/>
          </w:tcPr>
          <w:p w14:paraId="317A1D6B" w14:textId="77777777" w:rsidR="00FA11D8" w:rsidRDefault="00FA11D8">
            <w:pPr>
              <w:rPr>
                <w:sz w:val="21"/>
                <w:szCs w:val="21"/>
              </w:rPr>
            </w:pPr>
          </w:p>
        </w:tc>
      </w:tr>
    </w:tbl>
    <w:p w14:paraId="3A1DC9D8" w14:textId="77777777" w:rsidR="00FA11D8" w:rsidRDefault="00FA11D8" w:rsidP="00FA11D8">
      <w:pPr>
        <w:spacing w:after="230"/>
        <w:ind w:left="0" w:firstLine="0"/>
        <w:jc w:val="left"/>
      </w:pPr>
    </w:p>
    <w:p w14:paraId="484FDDD8" w14:textId="3725F458" w:rsidR="00FA11D8" w:rsidRDefault="00FA11D8" w:rsidP="00FA11D8">
      <w:pPr>
        <w:spacing w:after="230"/>
        <w:ind w:left="0" w:firstLine="0"/>
        <w:jc w:val="left"/>
      </w:pPr>
      <w:r>
        <w:rPr>
          <w:noProof/>
        </w:rPr>
        <w:drawing>
          <wp:inline distT="0" distB="0" distL="0" distR="0" wp14:anchorId="52CF2D22" wp14:editId="41212C6F">
            <wp:extent cx="6397625" cy="3810635"/>
            <wp:effectExtent l="0" t="0" r="3175" b="0"/>
            <wp:docPr id="2074513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397625" cy="3810635"/>
                    </a:xfrm>
                    <a:prstGeom prst="rect">
                      <a:avLst/>
                    </a:prstGeom>
                    <a:noFill/>
                    <a:ln>
                      <a:noFill/>
                    </a:ln>
                  </pic:spPr>
                </pic:pic>
              </a:graphicData>
            </a:graphic>
          </wp:inline>
        </w:drawing>
      </w:r>
    </w:p>
    <w:p w14:paraId="3AFE7864" w14:textId="77777777" w:rsidR="00FA11D8" w:rsidRDefault="00FA11D8" w:rsidP="00FA11D8">
      <w:pPr>
        <w:spacing w:after="0"/>
        <w:ind w:left="502"/>
        <w:jc w:val="left"/>
      </w:pPr>
      <w:r>
        <w:rPr>
          <w:u w:val="single" w:color="000000"/>
        </w:rPr>
        <w:t>PROCESS ANALYSIS:</w:t>
      </w:r>
      <w:r>
        <w:t xml:space="preserve"> </w:t>
      </w:r>
    </w:p>
    <w:p w14:paraId="4F5D74C3" w14:textId="31969858" w:rsidR="00FA11D8" w:rsidRDefault="00FA11D8" w:rsidP="00FA11D8">
      <w:pPr>
        <w:spacing w:after="0"/>
        <w:ind w:left="587" w:firstLine="0"/>
        <w:jc w:val="left"/>
      </w:pPr>
      <w:r>
        <w:rPr>
          <w:noProof/>
        </w:rPr>
        <w:lastRenderedPageBreak/>
        <mc:AlternateContent>
          <mc:Choice Requires="wps">
            <w:drawing>
              <wp:inline distT="0" distB="0" distL="0" distR="0" wp14:anchorId="42A8ABF7" wp14:editId="6DCB8ACB">
                <wp:extent cx="48857" cy="178191"/>
                <wp:effectExtent l="0" t="0" r="0" b="0"/>
                <wp:docPr id="210" name="Rectangle 4"/>
                <wp:cNvGraphicFramePr/>
                <a:graphic xmlns:a="http://schemas.openxmlformats.org/drawingml/2006/main">
                  <a:graphicData uri="http://schemas.microsoft.com/office/word/2010/wordprocessingShape">
                    <wps:wsp>
                      <wps:cNvSpPr/>
                      <wps:spPr>
                        <a:xfrm>
                          <a:off x="0" y="0"/>
                          <a:ext cx="48857" cy="178191"/>
                        </a:xfrm>
                        <a:prstGeom prst="rect">
                          <a:avLst/>
                        </a:prstGeom>
                        <a:ln>
                          <a:noFill/>
                        </a:ln>
                      </wps:spPr>
                      <wps:txbx>
                        <w:txbxContent>
                          <w:p w14:paraId="14D7DB3A" w14:textId="77777777" w:rsidR="00FA11D8" w:rsidRDefault="00FA11D8" w:rsidP="00FA11D8">
                            <w:pPr>
                              <w:spacing w:after="160"/>
                              <w:ind w:left="0" w:firstLine="0"/>
                              <w:jc w:val="left"/>
                            </w:pPr>
                            <w:r>
                              <w:t xml:space="preserve"> </w:t>
                            </w:r>
                          </w:p>
                        </w:txbxContent>
                      </wps:txbx>
                      <wps:bodyPr horzOverflow="overflow" vert="horz" lIns="0" tIns="0" rIns="0" bIns="0" rtlCol="0">
                        <a:noAutofit/>
                      </wps:bodyPr>
                    </wps:wsp>
                  </a:graphicData>
                </a:graphic>
              </wp:inline>
            </w:drawing>
          </mc:Choice>
          <mc:Fallback>
            <w:pict>
              <v:rect w14:anchorId="42A8ABF7" id="Rectangle 4" o:spid="_x0000_s1026" style="width:3.85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" filled="f" stroked="f">
                <v:textbox inset="0,0,0,0">
                  <w:txbxContent>
                    <w:p w14:paraId="14D7DB3A" w14:textId="77777777" w:rsidR="00FA11D8" w:rsidRDefault="00FA11D8" w:rsidP="00FA11D8">
                      <w:pPr>
                        <w:spacing w:after="160"/>
                        <w:ind w:left="0" w:firstLine="0"/>
                        <w:jc w:val="left"/>
                      </w:pPr>
                      <w:r>
                        <w:t xml:space="preserve"> </w:t>
                      </w:r>
                    </w:p>
                  </w:txbxContent>
                </v:textbox>
                <w10:anchorlock/>
              </v:rect>
            </w:pict>
          </mc:Fallback>
        </mc:AlternateContent>
      </w:r>
      <w:r>
        <w:t>FIG:</w:t>
      </w:r>
      <w:r w:rsidRPr="00FA11D8">
        <w:t xml:space="preserve"> </w:t>
      </w:r>
      <w:r w:rsidRPr="00FA11D8">
        <w:t>Microbe-assisted degradation of polyethylene terephthalate and possible recovery of the degraded products</w:t>
      </w:r>
    </w:p>
    <w:p w14:paraId="7712FF59" w14:textId="77777777" w:rsidR="00501E21" w:rsidRDefault="00501E21" w:rsidP="00501E21">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Sample collection, process and characterization in the environment</w:t>
      </w:r>
    </w:p>
    <w:p w14:paraId="2EDAE59B" w14:textId="77777777" w:rsidR="00501E21" w:rsidRDefault="00501E21" w:rsidP="00501E2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Strategies employed for the collection of macro plastics from the oceans depend on several factors such as identification of accumulation hotspots, the presence of specific litter even after the implementation of preventative measures, the management and distribution of abandoned, lost or otherwise discarded fishing gear and the influence of discharged waste coming from rivers. The sampling methods vary with the compartment under analysis, like surface water or water column and the litter's size distribution in the water (GESAMP </w:t>
      </w:r>
      <w:hyperlink r:id="rId200" w:anchor="CR62" w:history="1">
        <w:r>
          <w:rPr>
            <w:rStyle w:val="Hyperlink"/>
            <w:rFonts w:ascii="Cambria" w:hAnsi="Cambria"/>
            <w:color w:val="376FAA"/>
            <w:sz w:val="30"/>
            <w:szCs w:val="30"/>
          </w:rPr>
          <w:t>2019</w:t>
        </w:r>
      </w:hyperlink>
      <w:r>
        <w:rPr>
          <w:rFonts w:ascii="Cambria" w:hAnsi="Cambria"/>
          <w:color w:val="212121"/>
          <w:sz w:val="30"/>
          <w:szCs w:val="30"/>
        </w:rPr>
        <w:t>). For the separation of microplastic from surface water, the main sampling tool is manta trawls, whereas spatula, scoop, trowel and shovel are the most frequently used sampling tools for microplastic separation from sediments (</w:t>
      </w:r>
      <w:proofErr w:type="spellStart"/>
      <w:r>
        <w:rPr>
          <w:rFonts w:ascii="Cambria" w:hAnsi="Cambria"/>
          <w:color w:val="212121"/>
          <w:sz w:val="30"/>
          <w:szCs w:val="30"/>
        </w:rPr>
        <w:t>Razeghi</w:t>
      </w:r>
      <w:proofErr w:type="spellEnd"/>
      <w:r>
        <w:rPr>
          <w:rFonts w:ascii="Cambria" w:hAnsi="Cambria"/>
          <w:color w:val="212121"/>
          <w:sz w:val="30"/>
          <w:szCs w:val="30"/>
        </w:rPr>
        <w:t xml:space="preserve"> et al. </w:t>
      </w:r>
      <w:hyperlink r:id="rId201" w:anchor="CR134" w:history="1">
        <w:r>
          <w:rPr>
            <w:rStyle w:val="Hyperlink"/>
            <w:rFonts w:ascii="Cambria" w:hAnsi="Cambria"/>
            <w:color w:val="376FAA"/>
            <w:sz w:val="30"/>
            <w:szCs w:val="30"/>
          </w:rPr>
          <w:t>2021</w:t>
        </w:r>
      </w:hyperlink>
      <w:r>
        <w:rPr>
          <w:rFonts w:ascii="Cambria" w:hAnsi="Cambria"/>
          <w:color w:val="212121"/>
          <w:sz w:val="30"/>
          <w:szCs w:val="30"/>
        </w:rPr>
        <w:t>). Moreover, the sample collection location is based on the problem under investigation and the platform for monitoring. A fixed vessel of opportunity like a ferry would produce more confined samples than a dedicated platform being used for the sole purpose of monitoring samples. Despite this, both the sampling platforms are considered equally valid. To increase the precision in selection of sample location and the sampling efficiency, information of environmental aspects of oceanic water such as the salinity assessment of water, the surface temperature of the water, surface water currents and bathymetry, combined with sound knowledge of potential litter sources like tourist beaches, route of ships and fishing grounds inflow of rivers, will provide valuable results. However, the quality of results is determined by the applicability of theoretically estimated information to be effective in real, a significant obstacle in sampling. Moreover, the quantitative distribution of macro plastics in different water compartments is erratic. The ocean currents, changes in river discharge depending on different seasons, mechanisms of deconstruction of litter and variations in size, movement, shape and litter buoyancy are various aspects. Therefore, the key to obtaining effective results is to emphasize sampling design. Moreover, repetitive measurements and surveys can further demonstrate the variance in the system. In general, a minimum of triplicates is suggested to record the error and variance in the data.</w:t>
      </w:r>
    </w:p>
    <w:p w14:paraId="1EA730EB" w14:textId="77777777" w:rsidR="00501E21" w:rsidRDefault="00501E21" w:rsidP="00501E21">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 xml:space="preserve">Sample collection of </w:t>
      </w:r>
      <w:proofErr w:type="spellStart"/>
      <w:r>
        <w:rPr>
          <w:rFonts w:ascii="Cambria" w:hAnsi="Cambria"/>
          <w:b w:val="0"/>
          <w:bCs w:val="0"/>
          <w:color w:val="734126"/>
          <w:spacing w:val="-2"/>
          <w:sz w:val="32"/>
          <w:szCs w:val="32"/>
        </w:rPr>
        <w:t>macroplastics</w:t>
      </w:r>
      <w:proofErr w:type="spellEnd"/>
      <w:r>
        <w:rPr>
          <w:rFonts w:ascii="Cambria" w:hAnsi="Cambria"/>
          <w:b w:val="0"/>
          <w:bCs w:val="0"/>
          <w:color w:val="734126"/>
          <w:spacing w:val="-2"/>
          <w:sz w:val="32"/>
          <w:szCs w:val="32"/>
        </w:rPr>
        <w:t xml:space="preserve"> from oceans</w:t>
      </w:r>
    </w:p>
    <w:p w14:paraId="0F0C7766" w14:textId="77777777" w:rsidR="00501E21" w:rsidRDefault="00501E21" w:rsidP="00501E2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lastRenderedPageBreak/>
        <w:t>Macro plastics are generally less abundant beneath the surface and widely distributed. Therefore, various sampling methodologies are used to collect macro-, meso- and micro-plastics from the environment. The first method involves the net tow using neuston net to collect the surface sample (</w:t>
      </w:r>
      <w:proofErr w:type="spellStart"/>
      <w:r>
        <w:rPr>
          <w:rFonts w:ascii="Cambria" w:hAnsi="Cambria"/>
          <w:color w:val="212121"/>
          <w:sz w:val="30"/>
          <w:szCs w:val="30"/>
        </w:rPr>
        <w:t>KovačViršek</w:t>
      </w:r>
      <w:proofErr w:type="spellEnd"/>
      <w:r>
        <w:rPr>
          <w:rFonts w:ascii="Cambria" w:hAnsi="Cambria"/>
          <w:color w:val="212121"/>
          <w:sz w:val="30"/>
          <w:szCs w:val="30"/>
        </w:rPr>
        <w:t xml:space="preserve"> et al. </w:t>
      </w:r>
      <w:hyperlink r:id="rId202" w:anchor="CR93" w:history="1">
        <w:r>
          <w:rPr>
            <w:rStyle w:val="Hyperlink"/>
            <w:rFonts w:ascii="Cambria" w:hAnsi="Cambria"/>
            <w:color w:val="376FAA"/>
            <w:sz w:val="30"/>
            <w:szCs w:val="30"/>
          </w:rPr>
          <w:t>2016</w:t>
        </w:r>
      </w:hyperlink>
      <w:r>
        <w:rPr>
          <w:rFonts w:ascii="Cambria" w:hAnsi="Cambria"/>
          <w:color w:val="212121"/>
          <w:sz w:val="30"/>
          <w:szCs w:val="30"/>
        </w:rPr>
        <w:t>). The second method uses Mega Net, which collects meso- and macro-plastics from the environment (</w:t>
      </w:r>
      <w:proofErr w:type="spellStart"/>
      <w:r>
        <w:rPr>
          <w:rFonts w:ascii="Cambria" w:hAnsi="Cambria"/>
          <w:color w:val="212121"/>
          <w:sz w:val="30"/>
          <w:szCs w:val="30"/>
        </w:rPr>
        <w:t>Lebreton</w:t>
      </w:r>
      <w:proofErr w:type="spellEnd"/>
      <w:r>
        <w:rPr>
          <w:rFonts w:ascii="Cambria" w:hAnsi="Cambria"/>
          <w:color w:val="212121"/>
          <w:sz w:val="30"/>
          <w:szCs w:val="30"/>
        </w:rPr>
        <w:t xml:space="preserve"> et al. </w:t>
      </w:r>
      <w:hyperlink r:id="rId203" w:anchor="CR97" w:history="1">
        <w:r>
          <w:rPr>
            <w:rStyle w:val="Hyperlink"/>
            <w:rFonts w:ascii="Cambria" w:hAnsi="Cambria"/>
            <w:color w:val="376FAA"/>
            <w:sz w:val="30"/>
            <w:szCs w:val="30"/>
          </w:rPr>
          <w:t>2018</w:t>
        </w:r>
      </w:hyperlink>
      <w:r>
        <w:rPr>
          <w:rFonts w:ascii="Cambria" w:hAnsi="Cambria"/>
          <w:color w:val="212121"/>
          <w:sz w:val="30"/>
          <w:szCs w:val="30"/>
        </w:rPr>
        <w:t>). The third method involves collecting bulk water samples in which a large volume of water is collected, and the volume is reduced to collect the litter (Song et al. </w:t>
      </w:r>
      <w:hyperlink r:id="rId204" w:anchor="CR152" w:history="1">
        <w:r>
          <w:rPr>
            <w:rStyle w:val="Hyperlink"/>
            <w:rFonts w:ascii="Cambria" w:hAnsi="Cambria"/>
            <w:color w:val="376FAA"/>
            <w:sz w:val="30"/>
            <w:szCs w:val="30"/>
          </w:rPr>
          <w:t>2014</w:t>
        </w:r>
      </w:hyperlink>
      <w:r>
        <w:rPr>
          <w:rFonts w:ascii="Cambria" w:hAnsi="Cambria"/>
          <w:color w:val="212121"/>
          <w:sz w:val="30"/>
          <w:szCs w:val="30"/>
        </w:rPr>
        <w:t>). The fourth one includes visualizing the floating marine litter on the sea's surface (Ryan </w:t>
      </w:r>
      <w:hyperlink r:id="rId205" w:anchor="CR140" w:history="1">
        <w:r>
          <w:rPr>
            <w:rStyle w:val="Hyperlink"/>
            <w:rFonts w:ascii="Cambria" w:hAnsi="Cambria"/>
            <w:color w:val="376FAA"/>
            <w:sz w:val="30"/>
            <w:szCs w:val="30"/>
          </w:rPr>
          <w:t>2013</w:t>
        </w:r>
      </w:hyperlink>
      <w:r>
        <w:rPr>
          <w:rFonts w:ascii="Cambria" w:hAnsi="Cambria"/>
          <w:color w:val="212121"/>
          <w:sz w:val="30"/>
          <w:szCs w:val="30"/>
        </w:rPr>
        <w:t>). The last one is the photographic and aerial surveys, in which visual survey is done using drone or aeroplane to collect the marine litter (</w:t>
      </w:r>
      <w:proofErr w:type="spellStart"/>
      <w:r>
        <w:rPr>
          <w:rFonts w:ascii="Cambria" w:hAnsi="Cambria"/>
          <w:color w:val="212121"/>
          <w:sz w:val="30"/>
          <w:szCs w:val="30"/>
        </w:rPr>
        <w:t>Lebreton</w:t>
      </w:r>
      <w:proofErr w:type="spellEnd"/>
      <w:r>
        <w:rPr>
          <w:rFonts w:ascii="Cambria" w:hAnsi="Cambria"/>
          <w:color w:val="212121"/>
          <w:sz w:val="30"/>
          <w:szCs w:val="30"/>
        </w:rPr>
        <w:t xml:space="preserve"> et al. </w:t>
      </w:r>
      <w:hyperlink r:id="rId206" w:anchor="CR97" w:history="1">
        <w:r>
          <w:rPr>
            <w:rStyle w:val="Hyperlink"/>
            <w:rFonts w:ascii="Cambria" w:hAnsi="Cambria"/>
            <w:color w:val="376FAA"/>
            <w:sz w:val="30"/>
            <w:szCs w:val="30"/>
          </w:rPr>
          <w:t>2018</w:t>
        </w:r>
      </w:hyperlink>
      <w:r>
        <w:rPr>
          <w:rFonts w:ascii="Cambria" w:hAnsi="Cambria"/>
          <w:color w:val="212121"/>
          <w:sz w:val="30"/>
          <w:szCs w:val="30"/>
        </w:rPr>
        <w:t>). Out of these five methods, visual examination is the most common method used to assess quantities and size of plastics litter.</w:t>
      </w:r>
    </w:p>
    <w:p w14:paraId="6C4D373A" w14:textId="77777777" w:rsidR="00501E21" w:rsidRDefault="00501E21" w:rsidP="00501E21">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Factors affecting sample collection</w:t>
      </w:r>
    </w:p>
    <w:p w14:paraId="694CAE98" w14:textId="77777777" w:rsidR="00501E21" w:rsidRDefault="00501E21" w:rsidP="00501E2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Various factors like temporal variation, large- to medium-scale spatial variations, medium- to small-scale spatial variations and baseline studies influence the distribution of plastic litter in the oceans.</w:t>
      </w:r>
    </w:p>
    <w:p w14:paraId="3DD2E73E" w14:textId="77777777" w:rsidR="00501E21" w:rsidRDefault="00501E21" w:rsidP="00501E2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Temporal variations: various processes running daily as well as those extending to long periods such as extreme seasonal climate, short-duration wind and rainy events, and tidal conditions can significantly influence the distribution of macro plastics in oceans, which needs to be considered while deciding the sampling location, frequency and time (VanEmmerik et al. </w:t>
      </w:r>
      <w:hyperlink r:id="rId207" w:anchor="CR166" w:history="1">
        <w:r>
          <w:rPr>
            <w:rStyle w:val="Hyperlink"/>
            <w:rFonts w:ascii="Cambria" w:hAnsi="Cambria"/>
            <w:color w:val="376FAA"/>
            <w:sz w:val="30"/>
            <w:szCs w:val="30"/>
          </w:rPr>
          <w:t>2020</w:t>
        </w:r>
      </w:hyperlink>
      <w:r>
        <w:rPr>
          <w:rFonts w:ascii="Cambria" w:hAnsi="Cambria"/>
          <w:color w:val="212121"/>
          <w:sz w:val="30"/>
          <w:szCs w:val="30"/>
        </w:rPr>
        <w:t>).</w:t>
      </w:r>
    </w:p>
    <w:p w14:paraId="5EFE102F" w14:textId="77777777" w:rsidR="00501E21" w:rsidRDefault="00501E21" w:rsidP="00501E2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Large- to medium-scale spatial variations: to measure the variance in surface water and water columns in river outflows, currents, urban outfalls, and direct beach inputs at </w:t>
      </w:r>
      <w:proofErr w:type="spellStart"/>
      <w:r>
        <w:rPr>
          <w:rFonts w:ascii="Cambria" w:hAnsi="Cambria"/>
          <w:color w:val="212121"/>
          <w:sz w:val="30"/>
          <w:szCs w:val="30"/>
        </w:rPr>
        <w:t>meso</w:t>
      </w:r>
      <w:proofErr w:type="spellEnd"/>
      <w:r>
        <w:rPr>
          <w:rFonts w:ascii="Cambria" w:hAnsi="Cambria"/>
          <w:color w:val="212121"/>
          <w:sz w:val="30"/>
          <w:szCs w:val="30"/>
        </w:rPr>
        <w:t xml:space="preserve"> and large-scale, different sampling locations are considered (</w:t>
      </w:r>
      <w:proofErr w:type="spellStart"/>
      <w:r>
        <w:rPr>
          <w:rFonts w:ascii="Cambria" w:hAnsi="Cambria"/>
          <w:color w:val="212121"/>
          <w:sz w:val="30"/>
          <w:szCs w:val="30"/>
        </w:rPr>
        <w:t>Lebreton</w:t>
      </w:r>
      <w:proofErr w:type="spellEnd"/>
      <w:r>
        <w:rPr>
          <w:rFonts w:ascii="Cambria" w:hAnsi="Cambria"/>
          <w:color w:val="212121"/>
          <w:sz w:val="30"/>
          <w:szCs w:val="30"/>
        </w:rPr>
        <w:t xml:space="preserve"> et al. </w:t>
      </w:r>
      <w:hyperlink r:id="rId208" w:anchor="CR97" w:history="1">
        <w:r>
          <w:rPr>
            <w:rStyle w:val="Hyperlink"/>
            <w:rFonts w:ascii="Cambria" w:hAnsi="Cambria"/>
            <w:color w:val="376FAA"/>
            <w:sz w:val="30"/>
            <w:szCs w:val="30"/>
          </w:rPr>
          <w:t>2018</w:t>
        </w:r>
      </w:hyperlink>
      <w:r>
        <w:rPr>
          <w:rFonts w:ascii="Cambria" w:hAnsi="Cambria"/>
          <w:color w:val="212121"/>
          <w:sz w:val="30"/>
          <w:szCs w:val="30"/>
        </w:rPr>
        <w:t>).</w:t>
      </w:r>
    </w:p>
    <w:p w14:paraId="53BFD309" w14:textId="77777777" w:rsidR="00501E21" w:rsidRDefault="00501E21" w:rsidP="00501E2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Medium- to small-scale spatial variations: this variability can be estimated by collecting short samples multiple times and then investigating the differences in the samples (</w:t>
      </w:r>
      <w:proofErr w:type="spellStart"/>
      <w:r>
        <w:rPr>
          <w:rFonts w:ascii="Cambria" w:hAnsi="Cambria"/>
          <w:color w:val="212121"/>
          <w:sz w:val="30"/>
          <w:szCs w:val="30"/>
        </w:rPr>
        <w:t>KovačViršek</w:t>
      </w:r>
      <w:proofErr w:type="spellEnd"/>
      <w:r>
        <w:rPr>
          <w:rFonts w:ascii="Cambria" w:hAnsi="Cambria"/>
          <w:color w:val="212121"/>
          <w:sz w:val="30"/>
          <w:szCs w:val="30"/>
        </w:rPr>
        <w:t xml:space="preserve"> et al. </w:t>
      </w:r>
      <w:hyperlink r:id="rId209" w:anchor="CR93" w:history="1">
        <w:r>
          <w:rPr>
            <w:rStyle w:val="Hyperlink"/>
            <w:rFonts w:ascii="Cambria" w:hAnsi="Cambria"/>
            <w:color w:val="376FAA"/>
            <w:sz w:val="30"/>
            <w:szCs w:val="30"/>
          </w:rPr>
          <w:t>2016</w:t>
        </w:r>
      </w:hyperlink>
      <w:r>
        <w:rPr>
          <w:rFonts w:ascii="Cambria" w:hAnsi="Cambria"/>
          <w:color w:val="212121"/>
          <w:sz w:val="30"/>
          <w:szCs w:val="30"/>
        </w:rPr>
        <w:t>).</w:t>
      </w:r>
    </w:p>
    <w:p w14:paraId="010FD2B2" w14:textId="77777777" w:rsidR="00501E21" w:rsidRDefault="00501E21" w:rsidP="00501E2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Baseline studies: to further assist and form a basis for future sampling studies regarding the type of macro plastic litter and its quantitative dispersion in </w:t>
      </w:r>
      <w:r>
        <w:rPr>
          <w:rFonts w:ascii="Cambria" w:hAnsi="Cambria"/>
          <w:color w:val="212121"/>
          <w:sz w:val="30"/>
          <w:szCs w:val="30"/>
        </w:rPr>
        <w:lastRenderedPageBreak/>
        <w:t>different water compartments, it is essential to record initial surveys and substantiate a baseline (Ryan </w:t>
      </w:r>
      <w:hyperlink r:id="rId210" w:anchor="CR140" w:history="1">
        <w:r>
          <w:rPr>
            <w:rStyle w:val="Hyperlink"/>
            <w:rFonts w:ascii="Cambria" w:hAnsi="Cambria"/>
            <w:color w:val="376FAA"/>
            <w:sz w:val="30"/>
            <w:szCs w:val="30"/>
          </w:rPr>
          <w:t>2013</w:t>
        </w:r>
      </w:hyperlink>
      <w:r>
        <w:rPr>
          <w:rFonts w:ascii="Cambria" w:hAnsi="Cambria"/>
          <w:color w:val="212121"/>
          <w:sz w:val="30"/>
          <w:szCs w:val="30"/>
        </w:rPr>
        <w:t>).</w:t>
      </w:r>
    </w:p>
    <w:p w14:paraId="5712A2A5" w14:textId="77777777" w:rsidR="00501E21" w:rsidRDefault="00501E21" w:rsidP="00501E21">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Analytical techniques</w:t>
      </w:r>
    </w:p>
    <w:p w14:paraId="00F685B0" w14:textId="77777777" w:rsidR="00501E21" w:rsidRDefault="00501E21" w:rsidP="00501E2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breakdown of this polymer can be observed through changes in physical and chemical properties. Therefore, changes in these properties can be seen via different analytical techniques: scanning electron microscopy, gas-chromatography, high-performance liquid chromatography and near-infrared spectroscopy. Different techniques for the degradation of PET are well represented in Fig. </w:t>
      </w:r>
      <w:hyperlink r:id="rId211" w:tgtFrame="figure" w:history="1">
        <w:r>
          <w:rPr>
            <w:rStyle w:val="Hyperlink"/>
            <w:rFonts w:ascii="Cambria" w:hAnsi="Cambria"/>
            <w:color w:val="376FAA"/>
            <w:sz w:val="30"/>
            <w:szCs w:val="30"/>
          </w:rPr>
          <w:t>3</w:t>
        </w:r>
      </w:hyperlink>
      <w:r>
        <w:rPr>
          <w:rFonts w:ascii="Cambria" w:hAnsi="Cambria"/>
          <w:color w:val="212121"/>
          <w:sz w:val="30"/>
          <w:szCs w:val="30"/>
        </w:rPr>
        <w:t>. These techniques help in the recognition and quantification of the product formed as well as confirmed the degradation. Further analysis of gaseous products can be done using one of these techniques. However, along with the benefits, they also have some disadvantages (Table </w:t>
      </w:r>
      <w:hyperlink r:id="rId212" w:tgtFrame="table" w:history="1">
        <w:r>
          <w:rPr>
            <w:rStyle w:val="Hyperlink"/>
            <w:rFonts w:ascii="Cambria" w:hAnsi="Cambria"/>
            <w:color w:val="376FAA"/>
            <w:sz w:val="30"/>
            <w:szCs w:val="30"/>
          </w:rPr>
          <w:t>​</w:t>
        </w:r>
        <w:r>
          <w:rPr>
            <w:rStyle w:val="figpopup-sensitive-area"/>
            <w:rFonts w:ascii="Cambria" w:hAnsi="Cambria"/>
            <w:color w:val="376FAA"/>
            <w:sz w:val="30"/>
            <w:szCs w:val="30"/>
          </w:rPr>
          <w:t>(Table4</w:t>
        </w:r>
        <w:r>
          <w:rPr>
            <w:rStyle w:val="Hyperlink"/>
            <w:rFonts w:ascii="Cambria" w:hAnsi="Cambria"/>
            <w:color w:val="376FAA"/>
            <w:sz w:val="30"/>
            <w:szCs w:val="30"/>
          </w:rPr>
          <w:t>4</w:t>
        </w:r>
      </w:hyperlink>
      <w:r>
        <w:rPr>
          <w:rFonts w:ascii="Cambria" w:hAnsi="Cambria"/>
          <w:color w:val="212121"/>
          <w:sz w:val="30"/>
          <w:szCs w:val="30"/>
        </w:rPr>
        <w:t>).</w:t>
      </w:r>
    </w:p>
    <w:p w14:paraId="73300FBA" w14:textId="7E74259A" w:rsidR="00501E21" w:rsidRPr="00501E21" w:rsidRDefault="00501E21" w:rsidP="00501E21">
      <w:pPr>
        <w:pStyle w:val="Heading1"/>
        <w:shd w:val="clear" w:color="auto" w:fill="FFFFFF"/>
        <w:spacing w:before="400" w:after="200" w:line="450" w:lineRule="atLeast"/>
        <w:ind w:left="0" w:firstLine="0"/>
        <w:rPr>
          <w:rFonts w:ascii="Cambria" w:eastAsia="Times New Roman" w:hAnsi="Cambria" w:cs="Times New Roman"/>
          <w:color w:val="000000"/>
          <w:spacing w:val="-2"/>
          <w:sz w:val="36"/>
          <w:szCs w:val="36"/>
        </w:rPr>
      </w:pPr>
      <w:r>
        <w:rPr>
          <w:noProof/>
        </w:rPr>
        <w:lastRenderedPageBreak/>
        <w:drawing>
          <wp:inline distT="0" distB="0" distL="0" distR="0" wp14:anchorId="764C2BD0" wp14:editId="7371AB7B">
            <wp:extent cx="6397625" cy="6108700"/>
            <wp:effectExtent l="0" t="0" r="3175" b="6350"/>
            <wp:docPr id="1228616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6397625" cy="6108700"/>
                    </a:xfrm>
                    <a:prstGeom prst="rect">
                      <a:avLst/>
                    </a:prstGeom>
                    <a:noFill/>
                    <a:ln>
                      <a:noFill/>
                    </a:ln>
                  </pic:spPr>
                </pic:pic>
              </a:graphicData>
            </a:graphic>
          </wp:inline>
        </w:drawing>
      </w:r>
    </w:p>
    <w:p w14:paraId="7F4F2CA5" w14:textId="77777777" w:rsidR="00501E21" w:rsidRDefault="00501E21" w:rsidP="00501E21">
      <w:pPr>
        <w:pStyle w:val="Heading1"/>
        <w:shd w:val="clear" w:color="auto" w:fill="FFFFFF"/>
        <w:spacing w:before="400" w:after="200" w:line="450" w:lineRule="atLeast"/>
        <w:rPr>
          <w:rFonts w:ascii="Cambria" w:eastAsia="Times New Roman" w:hAnsi="Cambria" w:cs="Times New Roman"/>
          <w:color w:val="000000"/>
          <w:spacing w:val="-2"/>
          <w:sz w:val="36"/>
          <w:szCs w:val="36"/>
        </w:rPr>
      </w:pPr>
      <w:r>
        <w:rPr>
          <w:rFonts w:ascii="Cambria" w:hAnsi="Cambria"/>
          <w:b/>
          <w:bCs/>
          <w:color w:val="000000"/>
          <w:spacing w:val="-2"/>
          <w:sz w:val="36"/>
          <w:szCs w:val="36"/>
        </w:rPr>
        <w:t>Table 4</w:t>
      </w:r>
    </w:p>
    <w:p w14:paraId="1B70A36A" w14:textId="77777777" w:rsidR="00501E21" w:rsidRDefault="00501E21" w:rsidP="00501E21">
      <w:pPr>
        <w:pStyle w:val="NormalWeb"/>
        <w:shd w:val="clear" w:color="auto" w:fill="FFFFFF"/>
        <w:spacing w:before="200" w:beforeAutospacing="0" w:after="200" w:afterAutospacing="0"/>
        <w:rPr>
          <w:rFonts w:ascii="Cambria" w:hAnsi="Cambria"/>
          <w:color w:val="333333"/>
        </w:rPr>
      </w:pPr>
      <w:r>
        <w:rPr>
          <w:rFonts w:ascii="Cambria" w:hAnsi="Cambria"/>
          <w:color w:val="333333"/>
        </w:rPr>
        <w:t>Analytical techniques used for detection of polyethylene terephthalate and its degradation products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362"/>
        <w:gridCol w:w="1897"/>
        <w:gridCol w:w="1884"/>
        <w:gridCol w:w="2186"/>
        <w:gridCol w:w="1746"/>
      </w:tblGrid>
      <w:tr w:rsidR="00501E21" w14:paraId="21343DE5" w14:textId="77777777" w:rsidTr="00501E21">
        <w:trPr>
          <w:tblHeader/>
        </w:trPr>
        <w:tc>
          <w:tcPr>
            <w:tcW w:w="0" w:type="auto"/>
            <w:tcBorders>
              <w:top w:val="nil"/>
              <w:left w:val="nil"/>
              <w:bottom w:val="nil"/>
              <w:right w:val="nil"/>
            </w:tcBorders>
            <w:tcMar>
              <w:top w:w="48" w:type="dxa"/>
              <w:left w:w="96" w:type="dxa"/>
              <w:bottom w:w="48" w:type="dxa"/>
              <w:right w:w="96" w:type="dxa"/>
            </w:tcMar>
            <w:vAlign w:val="center"/>
            <w:hideMark/>
          </w:tcPr>
          <w:p w14:paraId="4B39DB85" w14:textId="77777777" w:rsidR="00501E21" w:rsidRDefault="00501E21">
            <w:pPr>
              <w:spacing w:before="480"/>
              <w:rPr>
                <w:rFonts w:ascii="Times New Roman" w:hAnsi="Times New Roman"/>
                <w:b/>
                <w:bCs/>
                <w:color w:val="auto"/>
                <w:sz w:val="21"/>
                <w:szCs w:val="21"/>
              </w:rPr>
            </w:pPr>
            <w:r>
              <w:rPr>
                <w:b/>
                <w:bCs/>
                <w:sz w:val="21"/>
                <w:szCs w:val="21"/>
              </w:rPr>
              <w:lastRenderedPageBreak/>
              <w:t>Techniques</w:t>
            </w:r>
          </w:p>
        </w:tc>
        <w:tc>
          <w:tcPr>
            <w:tcW w:w="0" w:type="auto"/>
            <w:tcBorders>
              <w:top w:val="nil"/>
              <w:left w:val="nil"/>
              <w:bottom w:val="nil"/>
              <w:right w:val="nil"/>
            </w:tcBorders>
            <w:tcMar>
              <w:top w:w="48" w:type="dxa"/>
              <w:left w:w="96" w:type="dxa"/>
              <w:bottom w:w="48" w:type="dxa"/>
              <w:right w:w="96" w:type="dxa"/>
            </w:tcMar>
            <w:vAlign w:val="center"/>
            <w:hideMark/>
          </w:tcPr>
          <w:p w14:paraId="05A75822" w14:textId="77777777" w:rsidR="00501E21" w:rsidRDefault="00501E21">
            <w:pPr>
              <w:spacing w:before="480"/>
              <w:rPr>
                <w:b/>
                <w:bCs/>
                <w:sz w:val="21"/>
                <w:szCs w:val="21"/>
              </w:rPr>
            </w:pPr>
            <w:r>
              <w:rPr>
                <w:b/>
                <w:bCs/>
                <w:sz w:val="21"/>
                <w:szCs w:val="21"/>
              </w:rPr>
              <w:t>Applications</w:t>
            </w:r>
          </w:p>
        </w:tc>
        <w:tc>
          <w:tcPr>
            <w:tcW w:w="0" w:type="auto"/>
            <w:tcBorders>
              <w:top w:val="nil"/>
              <w:left w:val="nil"/>
              <w:bottom w:val="nil"/>
              <w:right w:val="nil"/>
            </w:tcBorders>
            <w:tcMar>
              <w:top w:w="48" w:type="dxa"/>
              <w:left w:w="96" w:type="dxa"/>
              <w:bottom w:w="48" w:type="dxa"/>
              <w:right w:w="96" w:type="dxa"/>
            </w:tcMar>
            <w:vAlign w:val="center"/>
            <w:hideMark/>
          </w:tcPr>
          <w:p w14:paraId="7FECC985" w14:textId="77777777" w:rsidR="00501E21" w:rsidRDefault="00501E21">
            <w:pPr>
              <w:spacing w:before="480"/>
              <w:rPr>
                <w:b/>
                <w:bCs/>
                <w:sz w:val="21"/>
                <w:szCs w:val="21"/>
              </w:rPr>
            </w:pPr>
            <w:r>
              <w:rPr>
                <w:b/>
                <w:bCs/>
                <w:sz w:val="21"/>
                <w:szCs w:val="21"/>
              </w:rPr>
              <w:t>Merits</w:t>
            </w:r>
          </w:p>
        </w:tc>
        <w:tc>
          <w:tcPr>
            <w:tcW w:w="0" w:type="auto"/>
            <w:tcBorders>
              <w:top w:val="nil"/>
              <w:left w:val="nil"/>
              <w:bottom w:val="nil"/>
              <w:right w:val="nil"/>
            </w:tcBorders>
            <w:tcMar>
              <w:top w:w="48" w:type="dxa"/>
              <w:left w:w="96" w:type="dxa"/>
              <w:bottom w:w="48" w:type="dxa"/>
              <w:right w:w="96" w:type="dxa"/>
            </w:tcMar>
            <w:vAlign w:val="center"/>
            <w:hideMark/>
          </w:tcPr>
          <w:p w14:paraId="39FBE3DC" w14:textId="77777777" w:rsidR="00501E21" w:rsidRDefault="00501E21">
            <w:pPr>
              <w:spacing w:before="480"/>
              <w:rPr>
                <w:b/>
                <w:bCs/>
                <w:sz w:val="21"/>
                <w:szCs w:val="21"/>
              </w:rPr>
            </w:pPr>
            <w:r>
              <w:rPr>
                <w:b/>
                <w:bCs/>
                <w:sz w:val="21"/>
                <w:szCs w:val="21"/>
              </w:rPr>
              <w:t>Demerits</w:t>
            </w:r>
          </w:p>
        </w:tc>
        <w:tc>
          <w:tcPr>
            <w:tcW w:w="0" w:type="auto"/>
            <w:tcBorders>
              <w:top w:val="nil"/>
              <w:left w:val="nil"/>
              <w:bottom w:val="nil"/>
              <w:right w:val="nil"/>
            </w:tcBorders>
            <w:tcMar>
              <w:top w:w="48" w:type="dxa"/>
              <w:left w:w="96" w:type="dxa"/>
              <w:bottom w:w="48" w:type="dxa"/>
              <w:right w:w="96" w:type="dxa"/>
            </w:tcMar>
            <w:vAlign w:val="center"/>
            <w:hideMark/>
          </w:tcPr>
          <w:p w14:paraId="0F61422C" w14:textId="77777777" w:rsidR="00501E21" w:rsidRDefault="00501E21">
            <w:pPr>
              <w:spacing w:before="480"/>
              <w:rPr>
                <w:b/>
                <w:bCs/>
                <w:sz w:val="21"/>
                <w:szCs w:val="21"/>
              </w:rPr>
            </w:pPr>
            <w:r>
              <w:rPr>
                <w:b/>
                <w:bCs/>
                <w:sz w:val="21"/>
                <w:szCs w:val="21"/>
              </w:rPr>
              <w:t>References</w:t>
            </w:r>
          </w:p>
        </w:tc>
      </w:tr>
      <w:tr w:rsidR="00501E21" w14:paraId="717BE12B"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6C373E99" w14:textId="77777777" w:rsidR="00501E21" w:rsidRDefault="00501E21">
            <w:pPr>
              <w:spacing w:before="480"/>
              <w:rPr>
                <w:sz w:val="21"/>
                <w:szCs w:val="21"/>
              </w:rPr>
            </w:pPr>
            <w:r>
              <w:rPr>
                <w:sz w:val="21"/>
                <w:szCs w:val="21"/>
              </w:rPr>
              <w:t>Scanning electron microscope (SEM)</w:t>
            </w:r>
          </w:p>
        </w:tc>
        <w:tc>
          <w:tcPr>
            <w:tcW w:w="0" w:type="auto"/>
            <w:tcBorders>
              <w:top w:val="nil"/>
              <w:left w:val="nil"/>
              <w:bottom w:val="nil"/>
              <w:right w:val="nil"/>
            </w:tcBorders>
            <w:tcMar>
              <w:top w:w="48" w:type="dxa"/>
              <w:left w:w="96" w:type="dxa"/>
              <w:bottom w:w="48" w:type="dxa"/>
              <w:right w:w="96" w:type="dxa"/>
            </w:tcMar>
            <w:vAlign w:val="center"/>
            <w:hideMark/>
          </w:tcPr>
          <w:p w14:paraId="1E696D91" w14:textId="77777777" w:rsidR="00501E21" w:rsidRDefault="00501E21">
            <w:pPr>
              <w:spacing w:before="480"/>
              <w:rPr>
                <w:sz w:val="21"/>
                <w:szCs w:val="21"/>
              </w:rPr>
            </w:pPr>
            <w:r>
              <w:rPr>
                <w:sz w:val="21"/>
                <w:szCs w:val="21"/>
              </w:rPr>
              <w:t>Surface morphology of PET films</w:t>
            </w:r>
          </w:p>
        </w:tc>
        <w:tc>
          <w:tcPr>
            <w:tcW w:w="0" w:type="auto"/>
            <w:tcBorders>
              <w:top w:val="nil"/>
              <w:left w:val="nil"/>
              <w:bottom w:val="nil"/>
              <w:right w:val="nil"/>
            </w:tcBorders>
            <w:tcMar>
              <w:top w:w="48" w:type="dxa"/>
              <w:left w:w="96" w:type="dxa"/>
              <w:bottom w:w="48" w:type="dxa"/>
              <w:right w:w="96" w:type="dxa"/>
            </w:tcMar>
            <w:vAlign w:val="center"/>
            <w:hideMark/>
          </w:tcPr>
          <w:p w14:paraId="4D9D226D" w14:textId="77777777" w:rsidR="00501E21" w:rsidRDefault="00501E21">
            <w:pPr>
              <w:spacing w:before="480"/>
              <w:rPr>
                <w:sz w:val="21"/>
                <w:szCs w:val="21"/>
              </w:rPr>
            </w:pPr>
            <w:r>
              <w:rPr>
                <w:sz w:val="21"/>
                <w:szCs w:val="21"/>
              </w:rPr>
              <w:t>It provides information about the texture of the surface</w:t>
            </w:r>
          </w:p>
        </w:tc>
        <w:tc>
          <w:tcPr>
            <w:tcW w:w="0" w:type="auto"/>
            <w:tcBorders>
              <w:top w:val="nil"/>
              <w:left w:val="nil"/>
              <w:bottom w:val="nil"/>
              <w:right w:val="nil"/>
            </w:tcBorders>
            <w:tcMar>
              <w:top w:w="48" w:type="dxa"/>
              <w:left w:w="96" w:type="dxa"/>
              <w:bottom w:w="48" w:type="dxa"/>
              <w:right w:w="96" w:type="dxa"/>
            </w:tcMar>
            <w:vAlign w:val="center"/>
            <w:hideMark/>
          </w:tcPr>
          <w:p w14:paraId="203E85C4" w14:textId="77777777" w:rsidR="00501E21" w:rsidRDefault="00501E21">
            <w:pPr>
              <w:spacing w:before="480"/>
              <w:rPr>
                <w:sz w:val="21"/>
                <w:szCs w:val="21"/>
              </w:rPr>
            </w:pPr>
            <w:r>
              <w:rPr>
                <w:sz w:val="21"/>
                <w:szCs w:val="21"/>
              </w:rPr>
              <w:t>It produces a 2-D image</w:t>
            </w:r>
          </w:p>
        </w:tc>
        <w:tc>
          <w:tcPr>
            <w:tcW w:w="0" w:type="auto"/>
            <w:tcBorders>
              <w:top w:val="nil"/>
              <w:left w:val="nil"/>
              <w:bottom w:val="nil"/>
              <w:right w:val="nil"/>
            </w:tcBorders>
            <w:tcMar>
              <w:top w:w="48" w:type="dxa"/>
              <w:left w:w="96" w:type="dxa"/>
              <w:bottom w:w="48" w:type="dxa"/>
              <w:right w:w="96" w:type="dxa"/>
            </w:tcMar>
            <w:vAlign w:val="center"/>
            <w:hideMark/>
          </w:tcPr>
          <w:p w14:paraId="199E85B3" w14:textId="77777777" w:rsidR="00501E21" w:rsidRDefault="00501E21">
            <w:pPr>
              <w:spacing w:before="480"/>
              <w:rPr>
                <w:sz w:val="21"/>
                <w:szCs w:val="21"/>
              </w:rPr>
            </w:pPr>
            <w:r>
              <w:rPr>
                <w:sz w:val="21"/>
                <w:szCs w:val="21"/>
              </w:rPr>
              <w:t>Taniguchi et al. (</w:t>
            </w:r>
            <w:hyperlink r:id="rId214" w:anchor="CR154" w:tgtFrame="_blank" w:history="1">
              <w:r>
                <w:rPr>
                  <w:rStyle w:val="Hyperlink"/>
                  <w:color w:val="376FAA"/>
                  <w:sz w:val="21"/>
                  <w:szCs w:val="21"/>
                </w:rPr>
                <w:t>2019</w:t>
              </w:r>
            </w:hyperlink>
            <w:r>
              <w:rPr>
                <w:sz w:val="21"/>
                <w:szCs w:val="21"/>
              </w:rPr>
              <w:t>)</w:t>
            </w:r>
          </w:p>
        </w:tc>
      </w:tr>
      <w:tr w:rsidR="00501E21" w14:paraId="2E1E8F23"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387A10DA" w14:textId="77777777" w:rsidR="00501E21" w:rsidRDefault="00501E21">
            <w:pPr>
              <w:spacing w:before="480"/>
              <w:rPr>
                <w:sz w:val="21"/>
                <w:szCs w:val="21"/>
              </w:rPr>
            </w:pPr>
            <w:r>
              <w:rPr>
                <w:sz w:val="21"/>
                <w:szCs w:val="21"/>
              </w:rPr>
              <w:t>Fourier transform infrared spectroscopy with attenuated total reflectance (FTIR-ATR)</w:t>
            </w:r>
          </w:p>
        </w:tc>
        <w:tc>
          <w:tcPr>
            <w:tcW w:w="0" w:type="auto"/>
            <w:tcBorders>
              <w:top w:val="nil"/>
              <w:left w:val="nil"/>
              <w:bottom w:val="nil"/>
              <w:right w:val="nil"/>
            </w:tcBorders>
            <w:tcMar>
              <w:top w:w="48" w:type="dxa"/>
              <w:left w:w="96" w:type="dxa"/>
              <w:bottom w:w="48" w:type="dxa"/>
              <w:right w:w="96" w:type="dxa"/>
            </w:tcMar>
            <w:vAlign w:val="center"/>
            <w:hideMark/>
          </w:tcPr>
          <w:p w14:paraId="3DE55A21" w14:textId="77777777" w:rsidR="00501E21" w:rsidRDefault="00501E21">
            <w:pPr>
              <w:spacing w:before="480"/>
              <w:rPr>
                <w:sz w:val="21"/>
                <w:szCs w:val="21"/>
              </w:rPr>
            </w:pPr>
            <w:r>
              <w:rPr>
                <w:sz w:val="21"/>
                <w:szCs w:val="21"/>
              </w:rPr>
              <w:t>Verification of bio-film formation and confirmation of degradation of PET</w:t>
            </w:r>
          </w:p>
        </w:tc>
        <w:tc>
          <w:tcPr>
            <w:tcW w:w="0" w:type="auto"/>
            <w:tcBorders>
              <w:top w:val="nil"/>
              <w:left w:val="nil"/>
              <w:bottom w:val="nil"/>
              <w:right w:val="nil"/>
            </w:tcBorders>
            <w:tcMar>
              <w:top w:w="48" w:type="dxa"/>
              <w:left w:w="96" w:type="dxa"/>
              <w:bottom w:w="48" w:type="dxa"/>
              <w:right w:w="96" w:type="dxa"/>
            </w:tcMar>
            <w:vAlign w:val="center"/>
            <w:hideMark/>
          </w:tcPr>
          <w:p w14:paraId="22BF8326" w14:textId="77777777" w:rsidR="00501E21" w:rsidRDefault="00501E21">
            <w:pPr>
              <w:spacing w:before="480"/>
              <w:rPr>
                <w:sz w:val="21"/>
                <w:szCs w:val="21"/>
              </w:rPr>
            </w:pPr>
            <w:r>
              <w:rPr>
                <w:sz w:val="21"/>
                <w:szCs w:val="21"/>
              </w:rPr>
              <w:t>It gives us a basic idea about the presence of various functional groups</w:t>
            </w:r>
          </w:p>
        </w:tc>
        <w:tc>
          <w:tcPr>
            <w:tcW w:w="0" w:type="auto"/>
            <w:tcBorders>
              <w:top w:val="nil"/>
              <w:left w:val="nil"/>
              <w:bottom w:val="nil"/>
              <w:right w:val="nil"/>
            </w:tcBorders>
            <w:tcMar>
              <w:top w:w="48" w:type="dxa"/>
              <w:left w:w="96" w:type="dxa"/>
              <w:bottom w:w="48" w:type="dxa"/>
              <w:right w:w="96" w:type="dxa"/>
            </w:tcMar>
            <w:vAlign w:val="center"/>
            <w:hideMark/>
          </w:tcPr>
          <w:p w14:paraId="28171682" w14:textId="77777777" w:rsidR="00501E21" w:rsidRDefault="00501E21">
            <w:pPr>
              <w:spacing w:before="480"/>
              <w:rPr>
                <w:sz w:val="21"/>
                <w:szCs w:val="21"/>
              </w:rPr>
            </w:pPr>
            <w:r>
              <w:rPr>
                <w:sz w:val="21"/>
                <w:szCs w:val="21"/>
              </w:rPr>
              <w:t>Cost-effective</w:t>
            </w:r>
          </w:p>
        </w:tc>
        <w:tc>
          <w:tcPr>
            <w:tcW w:w="0" w:type="auto"/>
            <w:tcBorders>
              <w:top w:val="nil"/>
              <w:left w:val="nil"/>
              <w:bottom w:val="nil"/>
              <w:right w:val="nil"/>
            </w:tcBorders>
            <w:tcMar>
              <w:top w:w="48" w:type="dxa"/>
              <w:left w:w="96" w:type="dxa"/>
              <w:bottom w:w="48" w:type="dxa"/>
              <w:right w:w="96" w:type="dxa"/>
            </w:tcMar>
            <w:vAlign w:val="center"/>
            <w:hideMark/>
          </w:tcPr>
          <w:p w14:paraId="18C73A91" w14:textId="77777777" w:rsidR="00501E21" w:rsidRDefault="00501E21">
            <w:pPr>
              <w:spacing w:before="480"/>
              <w:rPr>
                <w:sz w:val="21"/>
                <w:szCs w:val="21"/>
              </w:rPr>
            </w:pPr>
            <w:r>
              <w:rPr>
                <w:sz w:val="21"/>
                <w:szCs w:val="21"/>
              </w:rPr>
              <w:t>Janczak et al. (</w:t>
            </w:r>
            <w:hyperlink r:id="rId215" w:anchor="CR84" w:tgtFrame="_blank" w:history="1">
              <w:r>
                <w:rPr>
                  <w:rStyle w:val="Hyperlink"/>
                  <w:color w:val="376FAA"/>
                  <w:sz w:val="21"/>
                  <w:szCs w:val="21"/>
                </w:rPr>
                <w:t>2018</w:t>
              </w:r>
            </w:hyperlink>
            <w:r>
              <w:rPr>
                <w:sz w:val="21"/>
                <w:szCs w:val="21"/>
              </w:rPr>
              <w:t>)</w:t>
            </w:r>
          </w:p>
        </w:tc>
      </w:tr>
      <w:tr w:rsidR="00501E21" w14:paraId="45665B18"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65660FF9" w14:textId="77777777" w:rsidR="00501E21" w:rsidRDefault="00501E21">
            <w:pPr>
              <w:spacing w:before="480"/>
              <w:rPr>
                <w:sz w:val="21"/>
                <w:szCs w:val="21"/>
              </w:rPr>
            </w:pPr>
            <w:r>
              <w:rPr>
                <w:sz w:val="21"/>
                <w:szCs w:val="21"/>
              </w:rPr>
              <w:t>Fourier transform near-infrared spectrometer (FT-NIR)</w:t>
            </w:r>
          </w:p>
        </w:tc>
        <w:tc>
          <w:tcPr>
            <w:tcW w:w="0" w:type="auto"/>
            <w:tcBorders>
              <w:top w:val="nil"/>
              <w:left w:val="nil"/>
              <w:bottom w:val="nil"/>
              <w:right w:val="nil"/>
            </w:tcBorders>
            <w:tcMar>
              <w:top w:w="48" w:type="dxa"/>
              <w:left w:w="96" w:type="dxa"/>
              <w:bottom w:w="48" w:type="dxa"/>
              <w:right w:w="96" w:type="dxa"/>
            </w:tcMar>
            <w:vAlign w:val="center"/>
            <w:hideMark/>
          </w:tcPr>
          <w:p w14:paraId="177FB0A1" w14:textId="77777777" w:rsidR="00501E21" w:rsidRDefault="00501E21">
            <w:pPr>
              <w:spacing w:before="480"/>
              <w:rPr>
                <w:sz w:val="21"/>
                <w:szCs w:val="21"/>
              </w:rPr>
            </w:pPr>
            <w:r>
              <w:rPr>
                <w:sz w:val="21"/>
                <w:szCs w:val="21"/>
              </w:rPr>
              <w:t>Identification of micro-plastic in soil</w:t>
            </w:r>
          </w:p>
        </w:tc>
        <w:tc>
          <w:tcPr>
            <w:tcW w:w="0" w:type="auto"/>
            <w:tcBorders>
              <w:top w:val="nil"/>
              <w:left w:val="nil"/>
              <w:bottom w:val="nil"/>
              <w:right w:val="nil"/>
            </w:tcBorders>
            <w:tcMar>
              <w:top w:w="48" w:type="dxa"/>
              <w:left w:w="96" w:type="dxa"/>
              <w:bottom w:w="48" w:type="dxa"/>
              <w:right w:w="96" w:type="dxa"/>
            </w:tcMar>
            <w:vAlign w:val="center"/>
            <w:hideMark/>
          </w:tcPr>
          <w:p w14:paraId="18A7DCEB" w14:textId="77777777" w:rsidR="00501E21" w:rsidRDefault="00501E21">
            <w:pPr>
              <w:spacing w:before="480"/>
              <w:rPr>
                <w:sz w:val="21"/>
                <w:szCs w:val="21"/>
              </w:rPr>
            </w:pPr>
            <w:r>
              <w:rPr>
                <w:sz w:val="21"/>
                <w:szCs w:val="21"/>
              </w:rPr>
              <w:t>This spectroscopy involves the fibre optic reflection probe, which helps in the detection of the micro-plastics</w:t>
            </w:r>
          </w:p>
        </w:tc>
        <w:tc>
          <w:tcPr>
            <w:tcW w:w="0" w:type="auto"/>
            <w:tcBorders>
              <w:top w:val="nil"/>
              <w:left w:val="nil"/>
              <w:bottom w:val="nil"/>
              <w:right w:val="nil"/>
            </w:tcBorders>
            <w:tcMar>
              <w:top w:w="48" w:type="dxa"/>
              <w:left w:w="96" w:type="dxa"/>
              <w:bottom w:w="48" w:type="dxa"/>
              <w:right w:w="96" w:type="dxa"/>
            </w:tcMar>
            <w:vAlign w:val="center"/>
            <w:hideMark/>
          </w:tcPr>
          <w:p w14:paraId="7AD2E155" w14:textId="77777777" w:rsidR="00501E21" w:rsidRDefault="00501E21">
            <w:pPr>
              <w:spacing w:before="480"/>
              <w:rPr>
                <w:sz w:val="21"/>
                <w:szCs w:val="21"/>
              </w:rPr>
            </w:pPr>
            <w:r>
              <w:rPr>
                <w:sz w:val="21"/>
                <w:szCs w:val="21"/>
              </w:rPr>
              <w:t>This process takes a longer time</w:t>
            </w:r>
          </w:p>
        </w:tc>
        <w:tc>
          <w:tcPr>
            <w:tcW w:w="0" w:type="auto"/>
            <w:tcBorders>
              <w:top w:val="nil"/>
              <w:left w:val="nil"/>
              <w:bottom w:val="nil"/>
              <w:right w:val="nil"/>
            </w:tcBorders>
            <w:tcMar>
              <w:top w:w="48" w:type="dxa"/>
              <w:left w:w="96" w:type="dxa"/>
              <w:bottom w:w="48" w:type="dxa"/>
              <w:right w:w="96" w:type="dxa"/>
            </w:tcMar>
            <w:vAlign w:val="center"/>
            <w:hideMark/>
          </w:tcPr>
          <w:p w14:paraId="071B8267" w14:textId="77777777" w:rsidR="00501E21" w:rsidRDefault="00501E21">
            <w:pPr>
              <w:spacing w:before="480"/>
              <w:rPr>
                <w:sz w:val="21"/>
                <w:szCs w:val="21"/>
              </w:rPr>
            </w:pPr>
            <w:r>
              <w:rPr>
                <w:sz w:val="21"/>
                <w:szCs w:val="21"/>
              </w:rPr>
              <w:t>Paul et al. (</w:t>
            </w:r>
            <w:hyperlink r:id="rId216" w:anchor="CR126" w:tgtFrame="_blank" w:history="1">
              <w:r>
                <w:rPr>
                  <w:rStyle w:val="Hyperlink"/>
                  <w:color w:val="376FAA"/>
                  <w:sz w:val="21"/>
                  <w:szCs w:val="21"/>
                </w:rPr>
                <w:t>2019</w:t>
              </w:r>
            </w:hyperlink>
            <w:r>
              <w:rPr>
                <w:sz w:val="21"/>
                <w:szCs w:val="21"/>
              </w:rPr>
              <w:t>)</w:t>
            </w:r>
          </w:p>
        </w:tc>
      </w:tr>
      <w:tr w:rsidR="00501E21" w14:paraId="11C42357"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02C191F9" w14:textId="77777777" w:rsidR="00501E21" w:rsidRDefault="00501E21">
            <w:pPr>
              <w:spacing w:before="480"/>
              <w:rPr>
                <w:sz w:val="21"/>
                <w:szCs w:val="21"/>
              </w:rPr>
            </w:pPr>
            <w:r>
              <w:rPr>
                <w:sz w:val="21"/>
                <w:szCs w:val="21"/>
              </w:rPr>
              <w:t>High-performance liquid chromatography (HPLC)</w:t>
            </w:r>
          </w:p>
        </w:tc>
        <w:tc>
          <w:tcPr>
            <w:tcW w:w="0" w:type="auto"/>
            <w:tcBorders>
              <w:top w:val="nil"/>
              <w:left w:val="nil"/>
              <w:bottom w:val="nil"/>
              <w:right w:val="nil"/>
            </w:tcBorders>
            <w:tcMar>
              <w:top w:w="48" w:type="dxa"/>
              <w:left w:w="96" w:type="dxa"/>
              <w:bottom w:w="48" w:type="dxa"/>
              <w:right w:w="96" w:type="dxa"/>
            </w:tcMar>
            <w:vAlign w:val="center"/>
            <w:hideMark/>
          </w:tcPr>
          <w:p w14:paraId="5709A04C" w14:textId="77777777" w:rsidR="00501E21" w:rsidRDefault="00501E21">
            <w:pPr>
              <w:spacing w:before="480"/>
              <w:rPr>
                <w:sz w:val="21"/>
                <w:szCs w:val="21"/>
              </w:rPr>
            </w:pPr>
            <w:r>
              <w:rPr>
                <w:sz w:val="21"/>
                <w:szCs w:val="21"/>
              </w:rPr>
              <w:t>The extent of PET degradation</w:t>
            </w:r>
          </w:p>
        </w:tc>
        <w:tc>
          <w:tcPr>
            <w:tcW w:w="0" w:type="auto"/>
            <w:tcBorders>
              <w:top w:val="nil"/>
              <w:left w:val="nil"/>
              <w:bottom w:val="nil"/>
              <w:right w:val="nil"/>
            </w:tcBorders>
            <w:tcMar>
              <w:top w:w="48" w:type="dxa"/>
              <w:left w:w="96" w:type="dxa"/>
              <w:bottom w:w="48" w:type="dxa"/>
              <w:right w:w="96" w:type="dxa"/>
            </w:tcMar>
            <w:vAlign w:val="center"/>
            <w:hideMark/>
          </w:tcPr>
          <w:p w14:paraId="27576F36" w14:textId="77777777" w:rsidR="00501E21" w:rsidRDefault="00501E21">
            <w:pPr>
              <w:spacing w:before="480"/>
              <w:rPr>
                <w:sz w:val="21"/>
                <w:szCs w:val="21"/>
              </w:rPr>
            </w:pPr>
            <w:r>
              <w:rPr>
                <w:sz w:val="21"/>
                <w:szCs w:val="21"/>
              </w:rPr>
              <w:t>It identifies, quantifies and purifies the individual components of the mixture</w:t>
            </w:r>
          </w:p>
        </w:tc>
        <w:tc>
          <w:tcPr>
            <w:tcW w:w="0" w:type="auto"/>
            <w:tcBorders>
              <w:top w:val="nil"/>
              <w:left w:val="nil"/>
              <w:bottom w:val="nil"/>
              <w:right w:val="nil"/>
            </w:tcBorders>
            <w:tcMar>
              <w:top w:w="48" w:type="dxa"/>
              <w:left w:w="96" w:type="dxa"/>
              <w:bottom w:w="48" w:type="dxa"/>
              <w:right w:w="96" w:type="dxa"/>
            </w:tcMar>
            <w:vAlign w:val="center"/>
            <w:hideMark/>
          </w:tcPr>
          <w:p w14:paraId="60522ECD" w14:textId="77777777" w:rsidR="00501E21" w:rsidRDefault="00501E21">
            <w:pPr>
              <w:spacing w:before="480"/>
              <w:rPr>
                <w:sz w:val="21"/>
                <w:szCs w:val="21"/>
              </w:rPr>
            </w:pPr>
            <w:r>
              <w:rPr>
                <w:sz w:val="21"/>
                <w:szCs w:val="21"/>
              </w:rPr>
              <w:t>Less separation efficiency than capillary Gas Chromatography (GC)</w:t>
            </w:r>
          </w:p>
        </w:tc>
        <w:tc>
          <w:tcPr>
            <w:tcW w:w="0" w:type="auto"/>
            <w:tcBorders>
              <w:top w:val="nil"/>
              <w:left w:val="nil"/>
              <w:bottom w:val="nil"/>
              <w:right w:val="nil"/>
            </w:tcBorders>
            <w:tcMar>
              <w:top w:w="48" w:type="dxa"/>
              <w:left w:w="96" w:type="dxa"/>
              <w:bottom w:w="48" w:type="dxa"/>
              <w:right w:w="96" w:type="dxa"/>
            </w:tcMar>
            <w:vAlign w:val="center"/>
            <w:hideMark/>
          </w:tcPr>
          <w:p w14:paraId="4BDA538D" w14:textId="77777777" w:rsidR="00501E21" w:rsidRDefault="00501E21">
            <w:pPr>
              <w:spacing w:before="480"/>
              <w:rPr>
                <w:sz w:val="21"/>
                <w:szCs w:val="21"/>
              </w:rPr>
            </w:pPr>
            <w:r>
              <w:rPr>
                <w:sz w:val="21"/>
                <w:szCs w:val="21"/>
              </w:rPr>
              <w:t>Gong et al. (</w:t>
            </w:r>
            <w:hyperlink r:id="rId217" w:anchor="CR69" w:tgtFrame="_blank" w:history="1">
              <w:r>
                <w:rPr>
                  <w:rStyle w:val="Hyperlink"/>
                  <w:color w:val="376FAA"/>
                  <w:sz w:val="21"/>
                  <w:szCs w:val="21"/>
                </w:rPr>
                <w:t>2018b</w:t>
              </w:r>
            </w:hyperlink>
            <w:r>
              <w:rPr>
                <w:sz w:val="21"/>
                <w:szCs w:val="21"/>
              </w:rPr>
              <w:t>)</w:t>
            </w:r>
          </w:p>
        </w:tc>
      </w:tr>
      <w:tr w:rsidR="00501E21" w14:paraId="62581E6F"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2C8C6F4A" w14:textId="77777777" w:rsidR="00501E21" w:rsidRDefault="00501E21">
            <w:pPr>
              <w:spacing w:before="480"/>
              <w:rPr>
                <w:sz w:val="21"/>
                <w:szCs w:val="21"/>
              </w:rPr>
            </w:pPr>
            <w:r>
              <w:rPr>
                <w:sz w:val="21"/>
                <w:szCs w:val="21"/>
              </w:rPr>
              <w:t>Reversed-phase high-performance liquid chromatography (RP-HPLC)</w:t>
            </w:r>
          </w:p>
        </w:tc>
        <w:tc>
          <w:tcPr>
            <w:tcW w:w="0" w:type="auto"/>
            <w:tcBorders>
              <w:top w:val="nil"/>
              <w:left w:val="nil"/>
              <w:bottom w:val="nil"/>
              <w:right w:val="nil"/>
            </w:tcBorders>
            <w:tcMar>
              <w:top w:w="48" w:type="dxa"/>
              <w:left w:w="96" w:type="dxa"/>
              <w:bottom w:w="48" w:type="dxa"/>
              <w:right w:w="96" w:type="dxa"/>
            </w:tcMar>
            <w:vAlign w:val="center"/>
            <w:hideMark/>
          </w:tcPr>
          <w:p w14:paraId="22962394" w14:textId="77777777" w:rsidR="00501E21" w:rsidRDefault="00501E21">
            <w:pPr>
              <w:spacing w:before="480"/>
              <w:rPr>
                <w:sz w:val="21"/>
                <w:szCs w:val="21"/>
              </w:rPr>
            </w:pPr>
            <w:r>
              <w:rPr>
                <w:sz w:val="21"/>
                <w:szCs w:val="21"/>
              </w:rPr>
              <w:t>Separation of degradation products</w:t>
            </w:r>
          </w:p>
        </w:tc>
        <w:tc>
          <w:tcPr>
            <w:tcW w:w="0" w:type="auto"/>
            <w:tcBorders>
              <w:top w:val="nil"/>
              <w:left w:val="nil"/>
              <w:bottom w:val="nil"/>
              <w:right w:val="nil"/>
            </w:tcBorders>
            <w:tcMar>
              <w:top w:w="48" w:type="dxa"/>
              <w:left w:w="96" w:type="dxa"/>
              <w:bottom w:w="48" w:type="dxa"/>
              <w:right w:w="96" w:type="dxa"/>
            </w:tcMar>
            <w:vAlign w:val="center"/>
            <w:hideMark/>
          </w:tcPr>
          <w:p w14:paraId="74DFB95B" w14:textId="77777777" w:rsidR="00501E21" w:rsidRDefault="00501E21">
            <w:pPr>
              <w:spacing w:before="480"/>
              <w:rPr>
                <w:sz w:val="21"/>
                <w:szCs w:val="21"/>
              </w:rPr>
            </w:pPr>
            <w:r>
              <w:rPr>
                <w:sz w:val="21"/>
                <w:szCs w:val="21"/>
              </w:rPr>
              <w:t>It segregates the products which are produced after the degradation process</w:t>
            </w:r>
          </w:p>
        </w:tc>
        <w:tc>
          <w:tcPr>
            <w:tcW w:w="0" w:type="auto"/>
            <w:tcBorders>
              <w:top w:val="nil"/>
              <w:left w:val="nil"/>
              <w:bottom w:val="nil"/>
              <w:right w:val="nil"/>
            </w:tcBorders>
            <w:tcMar>
              <w:top w:w="48" w:type="dxa"/>
              <w:left w:w="96" w:type="dxa"/>
              <w:bottom w:w="48" w:type="dxa"/>
              <w:right w:w="96" w:type="dxa"/>
            </w:tcMar>
            <w:vAlign w:val="center"/>
            <w:hideMark/>
          </w:tcPr>
          <w:p w14:paraId="45D6DB09" w14:textId="77777777" w:rsidR="00501E21" w:rsidRDefault="00501E21">
            <w:pPr>
              <w:spacing w:before="480"/>
              <w:rPr>
                <w:sz w:val="21"/>
                <w:szCs w:val="21"/>
              </w:rPr>
            </w:pPr>
            <w:r>
              <w:rPr>
                <w:sz w:val="21"/>
                <w:szCs w:val="21"/>
              </w:rPr>
              <w:t>It is a cost-effective process</w:t>
            </w:r>
          </w:p>
        </w:tc>
        <w:tc>
          <w:tcPr>
            <w:tcW w:w="0" w:type="auto"/>
            <w:tcBorders>
              <w:top w:val="nil"/>
              <w:left w:val="nil"/>
              <w:bottom w:val="nil"/>
              <w:right w:val="nil"/>
            </w:tcBorders>
            <w:tcMar>
              <w:top w:w="48" w:type="dxa"/>
              <w:left w:w="96" w:type="dxa"/>
              <w:bottom w:w="48" w:type="dxa"/>
              <w:right w:w="96" w:type="dxa"/>
            </w:tcMar>
            <w:vAlign w:val="center"/>
            <w:hideMark/>
          </w:tcPr>
          <w:p w14:paraId="5E9DAF3A" w14:textId="77777777" w:rsidR="00501E21" w:rsidRDefault="00501E21">
            <w:pPr>
              <w:spacing w:before="480"/>
              <w:rPr>
                <w:sz w:val="21"/>
                <w:szCs w:val="21"/>
              </w:rPr>
            </w:pPr>
            <w:r>
              <w:rPr>
                <w:sz w:val="21"/>
                <w:szCs w:val="21"/>
              </w:rPr>
              <w:t>Gong et al. (</w:t>
            </w:r>
            <w:hyperlink r:id="rId218" w:anchor="CR68" w:tgtFrame="_blank" w:history="1">
              <w:r>
                <w:rPr>
                  <w:rStyle w:val="Hyperlink"/>
                  <w:color w:val="376FAA"/>
                  <w:sz w:val="21"/>
                  <w:szCs w:val="21"/>
                </w:rPr>
                <w:t>2018a</w:t>
              </w:r>
            </w:hyperlink>
            <w:r>
              <w:rPr>
                <w:sz w:val="21"/>
                <w:szCs w:val="21"/>
              </w:rPr>
              <w:t>)</w:t>
            </w:r>
          </w:p>
        </w:tc>
      </w:tr>
      <w:tr w:rsidR="00501E21" w14:paraId="609FEEF8"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69946469" w14:textId="77777777" w:rsidR="00501E21" w:rsidRDefault="00501E21">
            <w:pPr>
              <w:spacing w:before="480"/>
              <w:rPr>
                <w:sz w:val="21"/>
                <w:szCs w:val="21"/>
              </w:rPr>
            </w:pPr>
            <w:r>
              <w:rPr>
                <w:sz w:val="21"/>
                <w:szCs w:val="21"/>
              </w:rPr>
              <w:lastRenderedPageBreak/>
              <w:t>Gas chromatography–mass spectroscopy (GC–MS)</w:t>
            </w:r>
          </w:p>
        </w:tc>
        <w:tc>
          <w:tcPr>
            <w:tcW w:w="0" w:type="auto"/>
            <w:tcBorders>
              <w:top w:val="nil"/>
              <w:left w:val="nil"/>
              <w:bottom w:val="nil"/>
              <w:right w:val="nil"/>
            </w:tcBorders>
            <w:tcMar>
              <w:top w:w="48" w:type="dxa"/>
              <w:left w:w="96" w:type="dxa"/>
              <w:bottom w:w="48" w:type="dxa"/>
              <w:right w:w="96" w:type="dxa"/>
            </w:tcMar>
            <w:vAlign w:val="center"/>
            <w:hideMark/>
          </w:tcPr>
          <w:p w14:paraId="7CDCF30C" w14:textId="77777777" w:rsidR="00501E21" w:rsidRDefault="00501E21">
            <w:pPr>
              <w:spacing w:before="480"/>
              <w:rPr>
                <w:sz w:val="21"/>
                <w:szCs w:val="21"/>
              </w:rPr>
            </w:pPr>
            <w:r>
              <w:rPr>
                <w:sz w:val="21"/>
                <w:szCs w:val="21"/>
              </w:rPr>
              <w:t>For assessing the metabolites</w:t>
            </w:r>
          </w:p>
        </w:tc>
        <w:tc>
          <w:tcPr>
            <w:tcW w:w="0" w:type="auto"/>
            <w:tcBorders>
              <w:top w:val="nil"/>
              <w:left w:val="nil"/>
              <w:bottom w:val="nil"/>
              <w:right w:val="nil"/>
            </w:tcBorders>
            <w:tcMar>
              <w:top w:w="48" w:type="dxa"/>
              <w:left w:w="96" w:type="dxa"/>
              <w:bottom w:w="48" w:type="dxa"/>
              <w:right w:w="96" w:type="dxa"/>
            </w:tcMar>
            <w:vAlign w:val="center"/>
            <w:hideMark/>
          </w:tcPr>
          <w:p w14:paraId="43650A92" w14:textId="77777777" w:rsidR="00501E21" w:rsidRDefault="00501E21">
            <w:pPr>
              <w:spacing w:before="480"/>
              <w:rPr>
                <w:sz w:val="21"/>
                <w:szCs w:val="21"/>
              </w:rPr>
            </w:pPr>
            <w:r>
              <w:rPr>
                <w:sz w:val="21"/>
                <w:szCs w:val="21"/>
              </w:rPr>
              <w:t>It provides information about the products formed after the degradation of PET</w:t>
            </w:r>
          </w:p>
        </w:tc>
        <w:tc>
          <w:tcPr>
            <w:tcW w:w="0" w:type="auto"/>
            <w:tcBorders>
              <w:top w:val="nil"/>
              <w:left w:val="nil"/>
              <w:bottom w:val="nil"/>
              <w:right w:val="nil"/>
            </w:tcBorders>
            <w:tcMar>
              <w:top w:w="48" w:type="dxa"/>
              <w:left w:w="96" w:type="dxa"/>
              <w:bottom w:w="48" w:type="dxa"/>
              <w:right w:w="96" w:type="dxa"/>
            </w:tcMar>
            <w:vAlign w:val="center"/>
            <w:hideMark/>
          </w:tcPr>
          <w:p w14:paraId="16535C95" w14:textId="77777777" w:rsidR="00501E21" w:rsidRDefault="00501E21">
            <w:pPr>
              <w:spacing w:before="480"/>
              <w:rPr>
                <w:sz w:val="21"/>
                <w:szCs w:val="21"/>
              </w:rPr>
            </w:pPr>
            <w:r>
              <w:rPr>
                <w:sz w:val="21"/>
                <w:szCs w:val="21"/>
              </w:rPr>
              <w:t>If GC doesn’t separate compounds completely, the MS result is impure</w:t>
            </w:r>
          </w:p>
        </w:tc>
        <w:tc>
          <w:tcPr>
            <w:tcW w:w="0" w:type="auto"/>
            <w:tcBorders>
              <w:top w:val="nil"/>
              <w:left w:val="nil"/>
              <w:bottom w:val="nil"/>
              <w:right w:val="nil"/>
            </w:tcBorders>
            <w:tcMar>
              <w:top w:w="48" w:type="dxa"/>
              <w:left w:w="96" w:type="dxa"/>
              <w:bottom w:w="48" w:type="dxa"/>
              <w:right w:w="96" w:type="dxa"/>
            </w:tcMar>
            <w:vAlign w:val="center"/>
            <w:hideMark/>
          </w:tcPr>
          <w:p w14:paraId="171375EE" w14:textId="77777777" w:rsidR="00501E21" w:rsidRDefault="00501E21">
            <w:pPr>
              <w:spacing w:before="480"/>
              <w:rPr>
                <w:sz w:val="21"/>
                <w:szCs w:val="21"/>
              </w:rPr>
            </w:pPr>
            <w:proofErr w:type="spellStart"/>
            <w:r>
              <w:rPr>
                <w:sz w:val="21"/>
                <w:szCs w:val="21"/>
              </w:rPr>
              <w:t>Farzi</w:t>
            </w:r>
            <w:proofErr w:type="spellEnd"/>
            <w:r>
              <w:rPr>
                <w:sz w:val="21"/>
                <w:szCs w:val="21"/>
              </w:rPr>
              <w:t xml:space="preserve"> et al. (</w:t>
            </w:r>
            <w:hyperlink r:id="rId219" w:anchor="CR53" w:tgtFrame="_blank" w:history="1">
              <w:r>
                <w:rPr>
                  <w:rStyle w:val="Hyperlink"/>
                  <w:color w:val="376FAA"/>
                  <w:sz w:val="21"/>
                  <w:szCs w:val="21"/>
                </w:rPr>
                <w:t>2019</w:t>
              </w:r>
            </w:hyperlink>
            <w:r>
              <w:rPr>
                <w:sz w:val="21"/>
                <w:szCs w:val="21"/>
              </w:rPr>
              <w:t>)</w:t>
            </w:r>
          </w:p>
        </w:tc>
      </w:tr>
      <w:tr w:rsidR="00501E21" w14:paraId="682E28D4"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729F932E" w14:textId="77777777" w:rsidR="00501E21" w:rsidRDefault="00501E21">
            <w:pPr>
              <w:spacing w:before="480"/>
              <w:rPr>
                <w:sz w:val="21"/>
                <w:szCs w:val="21"/>
              </w:rPr>
            </w:pPr>
            <w:r>
              <w:rPr>
                <w:sz w:val="21"/>
                <w:szCs w:val="21"/>
              </w:rPr>
              <w:t>Thermal extraction desorption–gas chromatography–mass spectroscopy (TED-GC–MS)</w:t>
            </w:r>
          </w:p>
        </w:tc>
        <w:tc>
          <w:tcPr>
            <w:tcW w:w="0" w:type="auto"/>
            <w:tcBorders>
              <w:top w:val="nil"/>
              <w:left w:val="nil"/>
              <w:bottom w:val="nil"/>
              <w:right w:val="nil"/>
            </w:tcBorders>
            <w:tcMar>
              <w:top w:w="48" w:type="dxa"/>
              <w:left w:w="96" w:type="dxa"/>
              <w:bottom w:w="48" w:type="dxa"/>
              <w:right w:w="96" w:type="dxa"/>
            </w:tcMar>
            <w:vAlign w:val="center"/>
            <w:hideMark/>
          </w:tcPr>
          <w:p w14:paraId="6EDE4BE9" w14:textId="77777777" w:rsidR="00501E21" w:rsidRDefault="00501E21">
            <w:pPr>
              <w:spacing w:before="480"/>
              <w:rPr>
                <w:sz w:val="21"/>
                <w:szCs w:val="21"/>
              </w:rPr>
            </w:pPr>
            <w:r>
              <w:rPr>
                <w:sz w:val="21"/>
                <w:szCs w:val="21"/>
              </w:rPr>
              <w:t>Determine the amounts of organic and inorganic constituents in soil</w:t>
            </w:r>
          </w:p>
        </w:tc>
        <w:tc>
          <w:tcPr>
            <w:tcW w:w="0" w:type="auto"/>
            <w:tcBorders>
              <w:top w:val="nil"/>
              <w:left w:val="nil"/>
              <w:bottom w:val="nil"/>
              <w:right w:val="nil"/>
            </w:tcBorders>
            <w:tcMar>
              <w:top w:w="48" w:type="dxa"/>
              <w:left w:w="96" w:type="dxa"/>
              <w:bottom w:w="48" w:type="dxa"/>
              <w:right w:w="96" w:type="dxa"/>
            </w:tcMar>
            <w:vAlign w:val="center"/>
            <w:hideMark/>
          </w:tcPr>
          <w:p w14:paraId="611321C1" w14:textId="77777777" w:rsidR="00501E21" w:rsidRDefault="00501E21">
            <w:pPr>
              <w:spacing w:before="480"/>
              <w:rPr>
                <w:sz w:val="21"/>
                <w:szCs w:val="21"/>
              </w:rPr>
            </w:pPr>
            <w:r>
              <w:rPr>
                <w:sz w:val="21"/>
                <w:szCs w:val="21"/>
              </w:rPr>
              <w:t>Allows the precise quantification of PET in the soil matrix</w:t>
            </w:r>
          </w:p>
        </w:tc>
        <w:tc>
          <w:tcPr>
            <w:tcW w:w="0" w:type="auto"/>
            <w:tcBorders>
              <w:top w:val="nil"/>
              <w:left w:val="nil"/>
              <w:bottom w:val="nil"/>
              <w:right w:val="nil"/>
            </w:tcBorders>
            <w:tcMar>
              <w:top w:w="48" w:type="dxa"/>
              <w:left w:w="96" w:type="dxa"/>
              <w:bottom w:w="48" w:type="dxa"/>
              <w:right w:w="96" w:type="dxa"/>
            </w:tcMar>
            <w:vAlign w:val="center"/>
            <w:hideMark/>
          </w:tcPr>
          <w:p w14:paraId="3602C98C" w14:textId="77777777" w:rsidR="00501E21" w:rsidRDefault="00501E21">
            <w:pPr>
              <w:spacing w:before="480"/>
              <w:rPr>
                <w:sz w:val="21"/>
                <w:szCs w:val="21"/>
              </w:rPr>
            </w:pPr>
            <w:r>
              <w:rPr>
                <w:sz w:val="21"/>
                <w:szCs w:val="21"/>
              </w:rPr>
              <w:t>Small molecules cannot be trapped on the solid phase adsorbent</w:t>
            </w:r>
          </w:p>
        </w:tc>
        <w:tc>
          <w:tcPr>
            <w:tcW w:w="0" w:type="auto"/>
            <w:tcBorders>
              <w:top w:val="nil"/>
              <w:left w:val="nil"/>
              <w:bottom w:val="nil"/>
              <w:right w:val="nil"/>
            </w:tcBorders>
            <w:tcMar>
              <w:top w:w="48" w:type="dxa"/>
              <w:left w:w="96" w:type="dxa"/>
              <w:bottom w:w="48" w:type="dxa"/>
              <w:right w:w="96" w:type="dxa"/>
            </w:tcMar>
            <w:vAlign w:val="center"/>
            <w:hideMark/>
          </w:tcPr>
          <w:p w14:paraId="23FAD0EF" w14:textId="77777777" w:rsidR="00501E21" w:rsidRDefault="00501E21">
            <w:pPr>
              <w:spacing w:before="480"/>
              <w:rPr>
                <w:sz w:val="21"/>
                <w:szCs w:val="21"/>
              </w:rPr>
            </w:pPr>
            <w:r>
              <w:rPr>
                <w:sz w:val="21"/>
                <w:szCs w:val="21"/>
              </w:rPr>
              <w:t>Paul et al. (</w:t>
            </w:r>
            <w:hyperlink r:id="rId220" w:anchor="CR126" w:tgtFrame="_blank" w:history="1">
              <w:r>
                <w:rPr>
                  <w:rStyle w:val="Hyperlink"/>
                  <w:color w:val="376FAA"/>
                  <w:sz w:val="21"/>
                  <w:szCs w:val="21"/>
                </w:rPr>
                <w:t>2019</w:t>
              </w:r>
            </w:hyperlink>
            <w:r>
              <w:rPr>
                <w:sz w:val="21"/>
                <w:szCs w:val="21"/>
              </w:rPr>
              <w:t>)</w:t>
            </w:r>
          </w:p>
        </w:tc>
      </w:tr>
      <w:tr w:rsidR="00501E21" w14:paraId="6D083E15"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4DE13C35" w14:textId="77777777" w:rsidR="00501E21" w:rsidRDefault="00501E21">
            <w:pPr>
              <w:spacing w:before="480"/>
              <w:rPr>
                <w:sz w:val="21"/>
                <w:szCs w:val="21"/>
              </w:rPr>
            </w:pPr>
            <w:r>
              <w:rPr>
                <w:sz w:val="21"/>
                <w:szCs w:val="21"/>
              </w:rPr>
              <w:t>Differential scanning calorimetry (DSC)</w:t>
            </w:r>
          </w:p>
        </w:tc>
        <w:tc>
          <w:tcPr>
            <w:tcW w:w="0" w:type="auto"/>
            <w:tcBorders>
              <w:top w:val="nil"/>
              <w:left w:val="nil"/>
              <w:bottom w:val="nil"/>
              <w:right w:val="nil"/>
            </w:tcBorders>
            <w:tcMar>
              <w:top w:w="48" w:type="dxa"/>
              <w:left w:w="96" w:type="dxa"/>
              <w:bottom w:w="48" w:type="dxa"/>
              <w:right w:w="96" w:type="dxa"/>
            </w:tcMar>
            <w:vAlign w:val="center"/>
            <w:hideMark/>
          </w:tcPr>
          <w:p w14:paraId="54CFAC5F" w14:textId="77777777" w:rsidR="00501E21" w:rsidRDefault="00501E21">
            <w:pPr>
              <w:spacing w:before="480"/>
              <w:rPr>
                <w:sz w:val="21"/>
                <w:szCs w:val="21"/>
              </w:rPr>
            </w:pPr>
            <w:r>
              <w:rPr>
                <w:sz w:val="21"/>
                <w:szCs w:val="21"/>
              </w:rPr>
              <w:t>Study the supra-molecular structure changes of PET substrate</w:t>
            </w:r>
          </w:p>
        </w:tc>
        <w:tc>
          <w:tcPr>
            <w:tcW w:w="0" w:type="auto"/>
            <w:tcBorders>
              <w:top w:val="nil"/>
              <w:left w:val="nil"/>
              <w:bottom w:val="nil"/>
              <w:right w:val="nil"/>
            </w:tcBorders>
            <w:tcMar>
              <w:top w:w="48" w:type="dxa"/>
              <w:left w:w="96" w:type="dxa"/>
              <w:bottom w:w="48" w:type="dxa"/>
              <w:right w:w="96" w:type="dxa"/>
            </w:tcMar>
            <w:vAlign w:val="center"/>
            <w:hideMark/>
          </w:tcPr>
          <w:p w14:paraId="3E14A0AA" w14:textId="77777777" w:rsidR="00501E21" w:rsidRDefault="00501E21">
            <w:pPr>
              <w:spacing w:before="480"/>
              <w:rPr>
                <w:sz w:val="21"/>
                <w:szCs w:val="21"/>
              </w:rPr>
            </w:pPr>
            <w:r>
              <w:rPr>
                <w:sz w:val="21"/>
                <w:szCs w:val="21"/>
              </w:rPr>
              <w:t>It is a thermo-analytical technique that characterized the thermal properties of a sample</w:t>
            </w:r>
          </w:p>
        </w:tc>
        <w:tc>
          <w:tcPr>
            <w:tcW w:w="0" w:type="auto"/>
            <w:tcBorders>
              <w:top w:val="nil"/>
              <w:left w:val="nil"/>
              <w:bottom w:val="nil"/>
              <w:right w:val="nil"/>
            </w:tcBorders>
            <w:tcMar>
              <w:top w:w="48" w:type="dxa"/>
              <w:left w:w="96" w:type="dxa"/>
              <w:bottom w:w="48" w:type="dxa"/>
              <w:right w:w="96" w:type="dxa"/>
            </w:tcMar>
            <w:vAlign w:val="center"/>
            <w:hideMark/>
          </w:tcPr>
          <w:p w14:paraId="38645FAB" w14:textId="77777777" w:rsidR="00501E21" w:rsidRDefault="00501E21">
            <w:pPr>
              <w:spacing w:before="480"/>
              <w:rPr>
                <w:sz w:val="21"/>
                <w:szCs w:val="21"/>
              </w:rPr>
            </w:pPr>
            <w:r>
              <w:rPr>
                <w:sz w:val="21"/>
                <w:szCs w:val="21"/>
              </w:rPr>
              <w:t>It does not detect gas generations and is only used for thermal screening</w:t>
            </w:r>
          </w:p>
        </w:tc>
        <w:tc>
          <w:tcPr>
            <w:tcW w:w="0" w:type="auto"/>
            <w:tcBorders>
              <w:top w:val="nil"/>
              <w:left w:val="nil"/>
              <w:bottom w:val="nil"/>
              <w:right w:val="nil"/>
            </w:tcBorders>
            <w:tcMar>
              <w:top w:w="48" w:type="dxa"/>
              <w:left w:w="96" w:type="dxa"/>
              <w:bottom w:w="48" w:type="dxa"/>
              <w:right w:w="96" w:type="dxa"/>
            </w:tcMar>
            <w:vAlign w:val="center"/>
            <w:hideMark/>
          </w:tcPr>
          <w:p w14:paraId="7DB6E8A7" w14:textId="77777777" w:rsidR="00501E21" w:rsidRDefault="00501E21">
            <w:pPr>
              <w:spacing w:before="480"/>
              <w:rPr>
                <w:sz w:val="21"/>
                <w:szCs w:val="21"/>
              </w:rPr>
            </w:pPr>
            <w:r>
              <w:rPr>
                <w:sz w:val="21"/>
                <w:szCs w:val="21"/>
              </w:rPr>
              <w:t>Gong et al. (</w:t>
            </w:r>
            <w:hyperlink r:id="rId221" w:anchor="CR68" w:tgtFrame="_blank" w:history="1">
              <w:r>
                <w:rPr>
                  <w:rStyle w:val="Hyperlink"/>
                  <w:color w:val="376FAA"/>
                  <w:sz w:val="21"/>
                  <w:szCs w:val="21"/>
                </w:rPr>
                <w:t>2018a</w:t>
              </w:r>
            </w:hyperlink>
            <w:r>
              <w:rPr>
                <w:sz w:val="21"/>
                <w:szCs w:val="21"/>
              </w:rPr>
              <w:t>, </w:t>
            </w:r>
            <w:hyperlink r:id="rId222" w:anchor="CR69" w:tgtFrame="_blank" w:history="1">
              <w:r>
                <w:rPr>
                  <w:rStyle w:val="Hyperlink"/>
                  <w:color w:val="376FAA"/>
                  <w:sz w:val="21"/>
                  <w:szCs w:val="21"/>
                </w:rPr>
                <w:t>b</w:t>
              </w:r>
            </w:hyperlink>
            <w:r>
              <w:rPr>
                <w:sz w:val="21"/>
                <w:szCs w:val="21"/>
              </w:rPr>
              <w:t>)</w:t>
            </w:r>
          </w:p>
        </w:tc>
      </w:tr>
      <w:tr w:rsidR="00501E21" w14:paraId="5FC3F3A4"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7042AFBA" w14:textId="77777777" w:rsidR="00501E21" w:rsidRDefault="00501E21">
            <w:pPr>
              <w:spacing w:before="480"/>
              <w:rPr>
                <w:sz w:val="21"/>
                <w:szCs w:val="21"/>
              </w:rPr>
            </w:pPr>
            <w:r>
              <w:rPr>
                <w:sz w:val="21"/>
                <w:szCs w:val="21"/>
              </w:rPr>
              <w:t>Size exclusion chromatography (SEC)</w:t>
            </w:r>
          </w:p>
        </w:tc>
        <w:tc>
          <w:tcPr>
            <w:tcW w:w="0" w:type="auto"/>
            <w:tcBorders>
              <w:top w:val="nil"/>
              <w:left w:val="nil"/>
              <w:bottom w:val="nil"/>
              <w:right w:val="nil"/>
            </w:tcBorders>
            <w:tcMar>
              <w:top w:w="48" w:type="dxa"/>
              <w:left w:w="96" w:type="dxa"/>
              <w:bottom w:w="48" w:type="dxa"/>
              <w:right w:w="96" w:type="dxa"/>
            </w:tcMar>
            <w:vAlign w:val="center"/>
            <w:hideMark/>
          </w:tcPr>
          <w:p w14:paraId="495C5567" w14:textId="77777777" w:rsidR="00501E21" w:rsidRDefault="00501E21">
            <w:pPr>
              <w:spacing w:before="480"/>
              <w:rPr>
                <w:sz w:val="21"/>
                <w:szCs w:val="21"/>
              </w:rPr>
            </w:pPr>
            <w:r>
              <w:rPr>
                <w:sz w:val="21"/>
                <w:szCs w:val="21"/>
              </w:rPr>
              <w:t>Quantification of PET in the soil matrix</w:t>
            </w:r>
          </w:p>
        </w:tc>
        <w:tc>
          <w:tcPr>
            <w:tcW w:w="0" w:type="auto"/>
            <w:tcBorders>
              <w:top w:val="nil"/>
              <w:left w:val="nil"/>
              <w:bottom w:val="nil"/>
              <w:right w:val="nil"/>
            </w:tcBorders>
            <w:tcMar>
              <w:top w:w="48" w:type="dxa"/>
              <w:left w:w="96" w:type="dxa"/>
              <w:bottom w:w="48" w:type="dxa"/>
              <w:right w:w="96" w:type="dxa"/>
            </w:tcMar>
            <w:vAlign w:val="center"/>
            <w:hideMark/>
          </w:tcPr>
          <w:p w14:paraId="76451A5F" w14:textId="77777777" w:rsidR="00501E21" w:rsidRDefault="00501E21">
            <w:pPr>
              <w:spacing w:before="480"/>
              <w:rPr>
                <w:sz w:val="21"/>
                <w:szCs w:val="21"/>
              </w:rPr>
            </w:pPr>
            <w:r>
              <w:rPr>
                <w:sz w:val="21"/>
                <w:szCs w:val="21"/>
              </w:rPr>
              <w:t>It is ideally used for PET detection, which provides the exact result with no sample loss and in the short time period</w:t>
            </w:r>
          </w:p>
        </w:tc>
        <w:tc>
          <w:tcPr>
            <w:tcW w:w="0" w:type="auto"/>
            <w:tcBorders>
              <w:top w:val="nil"/>
              <w:left w:val="nil"/>
              <w:bottom w:val="nil"/>
              <w:right w:val="nil"/>
            </w:tcBorders>
            <w:tcMar>
              <w:top w:w="48" w:type="dxa"/>
              <w:left w:w="96" w:type="dxa"/>
              <w:bottom w:w="48" w:type="dxa"/>
              <w:right w:w="96" w:type="dxa"/>
            </w:tcMar>
            <w:vAlign w:val="center"/>
            <w:hideMark/>
          </w:tcPr>
          <w:p w14:paraId="54119311" w14:textId="77777777" w:rsidR="00501E21" w:rsidRDefault="00501E21">
            <w:pPr>
              <w:spacing w:before="480"/>
              <w:rPr>
                <w:sz w:val="21"/>
                <w:szCs w:val="21"/>
              </w:rPr>
            </w:pPr>
            <w:r>
              <w:rPr>
                <w:sz w:val="21"/>
                <w:szCs w:val="21"/>
              </w:rPr>
              <w:t>Mass is not measured and low resolution as compared to other chromatographic techniques</w:t>
            </w:r>
          </w:p>
        </w:tc>
        <w:tc>
          <w:tcPr>
            <w:tcW w:w="0" w:type="auto"/>
            <w:tcBorders>
              <w:top w:val="nil"/>
              <w:left w:val="nil"/>
              <w:bottom w:val="nil"/>
              <w:right w:val="nil"/>
            </w:tcBorders>
            <w:tcMar>
              <w:top w:w="48" w:type="dxa"/>
              <w:left w:w="96" w:type="dxa"/>
              <w:bottom w:w="48" w:type="dxa"/>
              <w:right w:w="96" w:type="dxa"/>
            </w:tcMar>
            <w:vAlign w:val="center"/>
            <w:hideMark/>
          </w:tcPr>
          <w:p w14:paraId="4143C406" w14:textId="77777777" w:rsidR="00501E21" w:rsidRDefault="00501E21">
            <w:pPr>
              <w:spacing w:before="480"/>
              <w:rPr>
                <w:sz w:val="21"/>
                <w:szCs w:val="21"/>
              </w:rPr>
            </w:pPr>
            <w:r>
              <w:rPr>
                <w:sz w:val="21"/>
                <w:szCs w:val="21"/>
              </w:rPr>
              <w:t>Paul et al. (</w:t>
            </w:r>
            <w:hyperlink r:id="rId223" w:anchor="CR126" w:tgtFrame="_blank" w:history="1">
              <w:r>
                <w:rPr>
                  <w:rStyle w:val="Hyperlink"/>
                  <w:color w:val="376FAA"/>
                  <w:sz w:val="21"/>
                  <w:szCs w:val="21"/>
                </w:rPr>
                <w:t>2019</w:t>
              </w:r>
            </w:hyperlink>
            <w:r>
              <w:rPr>
                <w:sz w:val="21"/>
                <w:szCs w:val="21"/>
              </w:rPr>
              <w:t>)</w:t>
            </w:r>
          </w:p>
        </w:tc>
      </w:tr>
      <w:tr w:rsidR="00501E21" w14:paraId="176B2BF7"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7B66D622" w14:textId="77777777" w:rsidR="00501E21" w:rsidRDefault="00501E21">
            <w:pPr>
              <w:spacing w:before="480"/>
              <w:rPr>
                <w:sz w:val="21"/>
                <w:szCs w:val="21"/>
              </w:rPr>
            </w:pPr>
            <w:r>
              <w:rPr>
                <w:sz w:val="21"/>
                <w:szCs w:val="21"/>
              </w:rPr>
              <w:t xml:space="preserve">Near-infrared spectroscopy with </w:t>
            </w:r>
            <w:r>
              <w:rPr>
                <w:sz w:val="21"/>
                <w:szCs w:val="21"/>
              </w:rPr>
              <w:lastRenderedPageBreak/>
              <w:t>chemometrics (NIR)</w:t>
            </w:r>
          </w:p>
        </w:tc>
        <w:tc>
          <w:tcPr>
            <w:tcW w:w="0" w:type="auto"/>
            <w:tcBorders>
              <w:top w:val="nil"/>
              <w:left w:val="nil"/>
              <w:bottom w:val="nil"/>
              <w:right w:val="nil"/>
            </w:tcBorders>
            <w:tcMar>
              <w:top w:w="48" w:type="dxa"/>
              <w:left w:w="96" w:type="dxa"/>
              <w:bottom w:w="48" w:type="dxa"/>
              <w:right w:w="96" w:type="dxa"/>
            </w:tcMar>
            <w:vAlign w:val="center"/>
            <w:hideMark/>
          </w:tcPr>
          <w:p w14:paraId="3331C459" w14:textId="77777777" w:rsidR="00501E21" w:rsidRDefault="00501E21">
            <w:pPr>
              <w:spacing w:before="480"/>
              <w:rPr>
                <w:sz w:val="21"/>
                <w:szCs w:val="21"/>
              </w:rPr>
            </w:pPr>
            <w:r>
              <w:rPr>
                <w:sz w:val="21"/>
                <w:szCs w:val="21"/>
              </w:rPr>
              <w:lastRenderedPageBreak/>
              <w:t>Detection of micro-plastic in soil</w:t>
            </w:r>
          </w:p>
        </w:tc>
        <w:tc>
          <w:tcPr>
            <w:tcW w:w="0" w:type="auto"/>
            <w:tcBorders>
              <w:top w:val="nil"/>
              <w:left w:val="nil"/>
              <w:bottom w:val="nil"/>
              <w:right w:val="nil"/>
            </w:tcBorders>
            <w:tcMar>
              <w:top w:w="48" w:type="dxa"/>
              <w:left w:w="96" w:type="dxa"/>
              <w:bottom w:w="48" w:type="dxa"/>
              <w:right w:w="96" w:type="dxa"/>
            </w:tcMar>
            <w:vAlign w:val="center"/>
            <w:hideMark/>
          </w:tcPr>
          <w:p w14:paraId="174656B0" w14:textId="77777777" w:rsidR="00501E21" w:rsidRDefault="00501E21">
            <w:pPr>
              <w:spacing w:before="480"/>
              <w:rPr>
                <w:sz w:val="21"/>
                <w:szCs w:val="21"/>
              </w:rPr>
            </w:pPr>
            <w:r>
              <w:rPr>
                <w:sz w:val="21"/>
                <w:szCs w:val="21"/>
              </w:rPr>
              <w:t xml:space="preserve">It penetrates deeper than the infrared </w:t>
            </w:r>
            <w:r>
              <w:rPr>
                <w:sz w:val="21"/>
                <w:szCs w:val="21"/>
              </w:rPr>
              <w:lastRenderedPageBreak/>
              <w:t>and can handle large sample volumes. It involves minimal sample preparation and uses the mathematical and statistical techniques for extracting the relevant information from NIR spectral data</w:t>
            </w:r>
          </w:p>
        </w:tc>
        <w:tc>
          <w:tcPr>
            <w:tcW w:w="0" w:type="auto"/>
            <w:tcBorders>
              <w:top w:val="nil"/>
              <w:left w:val="nil"/>
              <w:bottom w:val="nil"/>
              <w:right w:val="nil"/>
            </w:tcBorders>
            <w:tcMar>
              <w:top w:w="48" w:type="dxa"/>
              <w:left w:w="96" w:type="dxa"/>
              <w:bottom w:w="48" w:type="dxa"/>
              <w:right w:w="96" w:type="dxa"/>
            </w:tcMar>
            <w:vAlign w:val="center"/>
            <w:hideMark/>
          </w:tcPr>
          <w:p w14:paraId="007854F0" w14:textId="77777777" w:rsidR="00501E21" w:rsidRDefault="00501E21">
            <w:pPr>
              <w:spacing w:before="480"/>
              <w:rPr>
                <w:sz w:val="21"/>
                <w:szCs w:val="21"/>
              </w:rPr>
            </w:pPr>
            <w:r>
              <w:rPr>
                <w:sz w:val="21"/>
                <w:szCs w:val="21"/>
              </w:rPr>
              <w:lastRenderedPageBreak/>
              <w:t xml:space="preserve">It contains less information in NIR spectra, </w:t>
            </w:r>
            <w:r>
              <w:rPr>
                <w:sz w:val="21"/>
                <w:szCs w:val="21"/>
              </w:rPr>
              <w:lastRenderedPageBreak/>
              <w:t>relies on chemometrics and can’t identify components less than 1% in the product</w:t>
            </w:r>
          </w:p>
        </w:tc>
        <w:tc>
          <w:tcPr>
            <w:tcW w:w="0" w:type="auto"/>
            <w:tcBorders>
              <w:top w:val="nil"/>
              <w:left w:val="nil"/>
              <w:bottom w:val="nil"/>
              <w:right w:val="nil"/>
            </w:tcBorders>
            <w:tcMar>
              <w:top w:w="48" w:type="dxa"/>
              <w:left w:w="96" w:type="dxa"/>
              <w:bottom w:w="48" w:type="dxa"/>
              <w:right w:w="96" w:type="dxa"/>
            </w:tcMar>
            <w:vAlign w:val="center"/>
            <w:hideMark/>
          </w:tcPr>
          <w:p w14:paraId="235F3B1A" w14:textId="77777777" w:rsidR="00501E21" w:rsidRDefault="00501E21">
            <w:pPr>
              <w:spacing w:before="480"/>
              <w:rPr>
                <w:sz w:val="21"/>
                <w:szCs w:val="21"/>
              </w:rPr>
            </w:pPr>
            <w:r>
              <w:rPr>
                <w:sz w:val="21"/>
                <w:szCs w:val="21"/>
              </w:rPr>
              <w:lastRenderedPageBreak/>
              <w:t>Paul et al. (</w:t>
            </w:r>
            <w:hyperlink r:id="rId224" w:anchor="CR126" w:tgtFrame="_blank" w:history="1">
              <w:r>
                <w:rPr>
                  <w:rStyle w:val="Hyperlink"/>
                  <w:color w:val="376FAA"/>
                  <w:sz w:val="21"/>
                  <w:szCs w:val="21"/>
                </w:rPr>
                <w:t>2019</w:t>
              </w:r>
            </w:hyperlink>
            <w:r>
              <w:rPr>
                <w:sz w:val="21"/>
                <w:szCs w:val="21"/>
              </w:rPr>
              <w:t>)</w:t>
            </w:r>
          </w:p>
        </w:tc>
      </w:tr>
      <w:tr w:rsidR="00501E21" w14:paraId="6A0A558F"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058267B5" w14:textId="77777777" w:rsidR="00501E21" w:rsidRDefault="00501E21">
            <w:pPr>
              <w:spacing w:before="480"/>
              <w:rPr>
                <w:sz w:val="21"/>
                <w:szCs w:val="21"/>
              </w:rPr>
            </w:pPr>
            <w:r>
              <w:rPr>
                <w:sz w:val="21"/>
                <w:szCs w:val="21"/>
              </w:rPr>
              <w:t>Thermogravimetric analysis–mass spectrometry (TGA-MS)</w:t>
            </w:r>
          </w:p>
        </w:tc>
        <w:tc>
          <w:tcPr>
            <w:tcW w:w="0" w:type="auto"/>
            <w:tcBorders>
              <w:top w:val="nil"/>
              <w:left w:val="nil"/>
              <w:bottom w:val="nil"/>
              <w:right w:val="nil"/>
            </w:tcBorders>
            <w:tcMar>
              <w:top w:w="48" w:type="dxa"/>
              <w:left w:w="96" w:type="dxa"/>
              <w:bottom w:w="48" w:type="dxa"/>
              <w:right w:w="96" w:type="dxa"/>
            </w:tcMar>
            <w:vAlign w:val="center"/>
            <w:hideMark/>
          </w:tcPr>
          <w:p w14:paraId="76D132BA" w14:textId="77777777" w:rsidR="00501E21" w:rsidRDefault="00501E21">
            <w:pPr>
              <w:spacing w:before="480"/>
              <w:rPr>
                <w:sz w:val="21"/>
                <w:szCs w:val="21"/>
              </w:rPr>
            </w:pPr>
            <w:r>
              <w:rPr>
                <w:sz w:val="21"/>
                <w:szCs w:val="21"/>
              </w:rPr>
              <w:t>Detects the mass loss</w:t>
            </w:r>
          </w:p>
        </w:tc>
        <w:tc>
          <w:tcPr>
            <w:tcW w:w="0" w:type="auto"/>
            <w:tcBorders>
              <w:top w:val="nil"/>
              <w:left w:val="nil"/>
              <w:bottom w:val="nil"/>
              <w:right w:val="nil"/>
            </w:tcBorders>
            <w:tcMar>
              <w:top w:w="48" w:type="dxa"/>
              <w:left w:w="96" w:type="dxa"/>
              <w:bottom w:w="48" w:type="dxa"/>
              <w:right w:w="96" w:type="dxa"/>
            </w:tcMar>
            <w:vAlign w:val="center"/>
            <w:hideMark/>
          </w:tcPr>
          <w:p w14:paraId="5293F2F5" w14:textId="77777777" w:rsidR="00501E21" w:rsidRDefault="00501E21">
            <w:pPr>
              <w:spacing w:before="480"/>
              <w:rPr>
                <w:sz w:val="21"/>
                <w:szCs w:val="21"/>
              </w:rPr>
            </w:pPr>
            <w:r>
              <w:rPr>
                <w:sz w:val="21"/>
                <w:szCs w:val="21"/>
              </w:rPr>
              <w:t>It confirms the degradation</w:t>
            </w:r>
          </w:p>
        </w:tc>
        <w:tc>
          <w:tcPr>
            <w:tcW w:w="0" w:type="auto"/>
            <w:tcBorders>
              <w:top w:val="nil"/>
              <w:left w:val="nil"/>
              <w:bottom w:val="nil"/>
              <w:right w:val="nil"/>
            </w:tcBorders>
            <w:tcMar>
              <w:top w:w="48" w:type="dxa"/>
              <w:left w:w="96" w:type="dxa"/>
              <w:bottom w:w="48" w:type="dxa"/>
              <w:right w:w="96" w:type="dxa"/>
            </w:tcMar>
            <w:vAlign w:val="center"/>
            <w:hideMark/>
          </w:tcPr>
          <w:p w14:paraId="10DC7A19" w14:textId="77777777" w:rsidR="00501E21" w:rsidRDefault="00501E21">
            <w:pPr>
              <w:spacing w:before="480"/>
              <w:rPr>
                <w:sz w:val="21"/>
                <w:szCs w:val="21"/>
              </w:rPr>
            </w:pPr>
            <w:r>
              <w:rPr>
                <w:sz w:val="21"/>
                <w:szCs w:val="21"/>
              </w:rPr>
              <w:t>It doesn’t provide any information regarding the product</w:t>
            </w:r>
          </w:p>
        </w:tc>
        <w:tc>
          <w:tcPr>
            <w:tcW w:w="0" w:type="auto"/>
            <w:tcBorders>
              <w:top w:val="nil"/>
              <w:left w:val="nil"/>
              <w:bottom w:val="nil"/>
              <w:right w:val="nil"/>
            </w:tcBorders>
            <w:tcMar>
              <w:top w:w="48" w:type="dxa"/>
              <w:left w:w="96" w:type="dxa"/>
              <w:bottom w:w="48" w:type="dxa"/>
              <w:right w:w="96" w:type="dxa"/>
            </w:tcMar>
            <w:vAlign w:val="center"/>
            <w:hideMark/>
          </w:tcPr>
          <w:p w14:paraId="7544C36E" w14:textId="77777777" w:rsidR="00501E21" w:rsidRDefault="00501E21">
            <w:pPr>
              <w:spacing w:before="480"/>
              <w:rPr>
                <w:sz w:val="21"/>
                <w:szCs w:val="21"/>
              </w:rPr>
            </w:pPr>
            <w:r>
              <w:rPr>
                <w:sz w:val="21"/>
                <w:szCs w:val="21"/>
              </w:rPr>
              <w:t>Liu et al. (</w:t>
            </w:r>
            <w:hyperlink r:id="rId225" w:anchor="CR104" w:tgtFrame="_blank" w:history="1">
              <w:r>
                <w:rPr>
                  <w:rStyle w:val="Hyperlink"/>
                  <w:color w:val="376FAA"/>
                  <w:sz w:val="21"/>
                  <w:szCs w:val="21"/>
                </w:rPr>
                <w:t>2018b</w:t>
              </w:r>
            </w:hyperlink>
            <w:r>
              <w:rPr>
                <w:sz w:val="21"/>
                <w:szCs w:val="21"/>
              </w:rPr>
              <w:t>)</w:t>
            </w:r>
          </w:p>
        </w:tc>
      </w:tr>
      <w:tr w:rsidR="00501E21" w14:paraId="42378F32" w14:textId="77777777" w:rsidTr="00501E21">
        <w:tc>
          <w:tcPr>
            <w:tcW w:w="0" w:type="auto"/>
            <w:tcBorders>
              <w:top w:val="nil"/>
              <w:left w:val="nil"/>
              <w:bottom w:val="nil"/>
              <w:right w:val="nil"/>
            </w:tcBorders>
            <w:tcMar>
              <w:top w:w="48" w:type="dxa"/>
              <w:left w:w="96" w:type="dxa"/>
              <w:bottom w:w="48" w:type="dxa"/>
              <w:right w:w="96" w:type="dxa"/>
            </w:tcMar>
            <w:vAlign w:val="center"/>
            <w:hideMark/>
          </w:tcPr>
          <w:p w14:paraId="29813FDE" w14:textId="77777777" w:rsidR="00501E21" w:rsidRDefault="00501E21">
            <w:pPr>
              <w:spacing w:before="480"/>
              <w:rPr>
                <w:sz w:val="21"/>
                <w:szCs w:val="21"/>
              </w:rPr>
            </w:pPr>
            <w:r>
              <w:rPr>
                <w:sz w:val="21"/>
                <w:szCs w:val="21"/>
              </w:rPr>
              <w:t>Micro-gas chromatography (</w:t>
            </w:r>
            <w:r>
              <w:rPr>
                <w:rStyle w:val="Emphasis"/>
                <w:sz w:val="21"/>
                <w:szCs w:val="21"/>
              </w:rPr>
              <w:t>µ</w:t>
            </w:r>
            <w:r>
              <w:rPr>
                <w:sz w:val="21"/>
                <w:szCs w:val="21"/>
              </w:rPr>
              <w:t>-GC)</w:t>
            </w:r>
          </w:p>
        </w:tc>
        <w:tc>
          <w:tcPr>
            <w:tcW w:w="0" w:type="auto"/>
            <w:tcBorders>
              <w:top w:val="nil"/>
              <w:left w:val="nil"/>
              <w:bottom w:val="nil"/>
              <w:right w:val="nil"/>
            </w:tcBorders>
            <w:tcMar>
              <w:top w:w="48" w:type="dxa"/>
              <w:left w:w="96" w:type="dxa"/>
              <w:bottom w:w="48" w:type="dxa"/>
              <w:right w:w="96" w:type="dxa"/>
            </w:tcMar>
            <w:vAlign w:val="center"/>
            <w:hideMark/>
          </w:tcPr>
          <w:p w14:paraId="5E7BF739" w14:textId="77777777" w:rsidR="00501E21" w:rsidRDefault="00501E21">
            <w:pPr>
              <w:spacing w:before="480"/>
              <w:rPr>
                <w:sz w:val="21"/>
                <w:szCs w:val="21"/>
              </w:rPr>
            </w:pPr>
            <w:r>
              <w:rPr>
                <w:sz w:val="21"/>
                <w:szCs w:val="21"/>
              </w:rPr>
              <w:t>Analyses volatile species</w:t>
            </w:r>
          </w:p>
        </w:tc>
        <w:tc>
          <w:tcPr>
            <w:tcW w:w="0" w:type="auto"/>
            <w:tcBorders>
              <w:top w:val="nil"/>
              <w:left w:val="nil"/>
              <w:bottom w:val="nil"/>
              <w:right w:val="nil"/>
            </w:tcBorders>
            <w:tcMar>
              <w:top w:w="48" w:type="dxa"/>
              <w:left w:w="96" w:type="dxa"/>
              <w:bottom w:w="48" w:type="dxa"/>
              <w:right w:w="96" w:type="dxa"/>
            </w:tcMar>
            <w:vAlign w:val="center"/>
            <w:hideMark/>
          </w:tcPr>
          <w:p w14:paraId="54C81BCC" w14:textId="77777777" w:rsidR="00501E21" w:rsidRDefault="00501E21">
            <w:pPr>
              <w:spacing w:before="480"/>
              <w:rPr>
                <w:sz w:val="21"/>
                <w:szCs w:val="21"/>
              </w:rPr>
            </w:pPr>
            <w:r>
              <w:rPr>
                <w:sz w:val="21"/>
                <w:szCs w:val="21"/>
              </w:rPr>
              <w:t>It quantifies the gaseous products</w:t>
            </w:r>
          </w:p>
        </w:tc>
        <w:tc>
          <w:tcPr>
            <w:tcW w:w="0" w:type="auto"/>
            <w:tcBorders>
              <w:top w:val="nil"/>
              <w:left w:val="nil"/>
              <w:bottom w:val="nil"/>
              <w:right w:val="nil"/>
            </w:tcBorders>
            <w:tcMar>
              <w:top w:w="48" w:type="dxa"/>
              <w:left w:w="96" w:type="dxa"/>
              <w:bottom w:w="48" w:type="dxa"/>
              <w:right w:w="96" w:type="dxa"/>
            </w:tcMar>
            <w:vAlign w:val="center"/>
            <w:hideMark/>
          </w:tcPr>
          <w:p w14:paraId="1BDF5600" w14:textId="77777777" w:rsidR="00501E21" w:rsidRDefault="00501E21">
            <w:pPr>
              <w:spacing w:before="480"/>
              <w:rPr>
                <w:sz w:val="21"/>
                <w:szCs w:val="21"/>
              </w:rPr>
            </w:pPr>
            <w:r>
              <w:rPr>
                <w:sz w:val="21"/>
                <w:szCs w:val="21"/>
              </w:rPr>
              <w:t>It doesn’t detect the solid and liquid products</w:t>
            </w:r>
          </w:p>
        </w:tc>
        <w:tc>
          <w:tcPr>
            <w:tcW w:w="0" w:type="auto"/>
            <w:tcBorders>
              <w:top w:val="nil"/>
              <w:left w:val="nil"/>
              <w:bottom w:val="nil"/>
              <w:right w:val="nil"/>
            </w:tcBorders>
            <w:tcMar>
              <w:top w:w="48" w:type="dxa"/>
              <w:left w:w="96" w:type="dxa"/>
              <w:bottom w:w="48" w:type="dxa"/>
              <w:right w:w="96" w:type="dxa"/>
            </w:tcMar>
            <w:vAlign w:val="center"/>
            <w:hideMark/>
          </w:tcPr>
          <w:p w14:paraId="61F2FF43" w14:textId="77777777" w:rsidR="00501E21" w:rsidRDefault="00501E21">
            <w:pPr>
              <w:spacing w:before="480"/>
              <w:rPr>
                <w:sz w:val="21"/>
                <w:szCs w:val="21"/>
              </w:rPr>
            </w:pPr>
            <w:proofErr w:type="spellStart"/>
            <w:r>
              <w:rPr>
                <w:sz w:val="21"/>
                <w:szCs w:val="21"/>
              </w:rPr>
              <w:t>Dhahak</w:t>
            </w:r>
            <w:proofErr w:type="spellEnd"/>
            <w:r>
              <w:rPr>
                <w:sz w:val="21"/>
                <w:szCs w:val="21"/>
              </w:rPr>
              <w:t xml:space="preserve"> et al. (</w:t>
            </w:r>
            <w:hyperlink r:id="rId226" w:anchor="CR41" w:tgtFrame="_blank" w:history="1">
              <w:r>
                <w:rPr>
                  <w:rStyle w:val="Hyperlink"/>
                  <w:color w:val="376FAA"/>
                  <w:sz w:val="21"/>
                  <w:szCs w:val="21"/>
                </w:rPr>
                <w:t>2019</w:t>
              </w:r>
            </w:hyperlink>
            <w:r>
              <w:rPr>
                <w:sz w:val="21"/>
                <w:szCs w:val="21"/>
              </w:rPr>
              <w:t>)</w:t>
            </w:r>
          </w:p>
        </w:tc>
      </w:tr>
    </w:tbl>
    <w:p w14:paraId="2870DF62" w14:textId="77777777" w:rsidR="00501E21" w:rsidRDefault="00501E21" w:rsidP="00FA11D8">
      <w:pPr>
        <w:spacing w:after="0"/>
        <w:ind w:left="587" w:firstLine="0"/>
        <w:jc w:val="left"/>
      </w:pPr>
    </w:p>
    <w:p w14:paraId="7BABF6C9" w14:textId="77777777" w:rsidR="00501E21" w:rsidRDefault="00501E21" w:rsidP="00FA11D8">
      <w:pPr>
        <w:spacing w:after="0"/>
        <w:ind w:left="587" w:firstLine="0"/>
        <w:jc w:val="left"/>
      </w:pPr>
    </w:p>
    <w:p w14:paraId="7A4096C3" w14:textId="77777777" w:rsidR="00501E21" w:rsidRDefault="00501E21" w:rsidP="00FA11D8">
      <w:pPr>
        <w:spacing w:after="0"/>
        <w:ind w:left="587" w:firstLine="0"/>
        <w:jc w:val="left"/>
      </w:pPr>
    </w:p>
    <w:p w14:paraId="4F552DE9" w14:textId="77777777" w:rsidR="00FA11D8" w:rsidRDefault="00FA11D8" w:rsidP="00FA11D8">
      <w:pPr>
        <w:numPr>
          <w:ilvl w:val="0"/>
          <w:numId w:val="4"/>
        </w:numPr>
        <w:spacing w:after="73"/>
        <w:ind w:hanging="286"/>
        <w:jc w:val="left"/>
      </w:pPr>
      <w:r>
        <w:rPr>
          <w:u w:val="single" w:color="000000"/>
        </w:rPr>
        <w:t>PASTE PREPARATION:</w:t>
      </w:r>
    </w:p>
    <w:p w14:paraId="11CF3204" w14:textId="77777777" w:rsidR="00FA11D8" w:rsidRDefault="00FA11D8" w:rsidP="00FA11D8">
      <w:pPr>
        <w:spacing w:after="71"/>
        <w:ind w:left="561" w:right="1031"/>
      </w:pPr>
      <w:r>
        <w:t xml:space="preserve">CONDITIONS: T=328K &amp; P=1 </w:t>
      </w:r>
      <w:proofErr w:type="spellStart"/>
      <w:r>
        <w:t>atm</w:t>
      </w:r>
      <w:proofErr w:type="spellEnd"/>
      <w:r>
        <w:t xml:space="preserve"> </w:t>
      </w:r>
    </w:p>
    <w:p w14:paraId="54BE8C48" w14:textId="77777777" w:rsidR="00FA11D8" w:rsidRDefault="00FA11D8" w:rsidP="00FA11D8">
      <w:pPr>
        <w:spacing w:after="71"/>
        <w:ind w:left="561" w:right="1031"/>
      </w:pPr>
      <w:r>
        <w:t xml:space="preserve">SITE: Paste </w:t>
      </w:r>
      <w:proofErr w:type="gramStart"/>
      <w:r>
        <w:t>Tank(</w:t>
      </w:r>
      <w:proofErr w:type="gramEnd"/>
      <w:r>
        <w:t xml:space="preserve">Mixer) </w:t>
      </w:r>
    </w:p>
    <w:p w14:paraId="2D189547" w14:textId="77777777" w:rsidR="00FA11D8" w:rsidRDefault="00FA11D8" w:rsidP="00FA11D8">
      <w:pPr>
        <w:spacing w:after="0" w:line="327" w:lineRule="auto"/>
        <w:ind w:left="561" w:right="1031"/>
      </w:pPr>
      <w:r>
        <w:t xml:space="preserve">CHEMICAL REACTION: Physical heterogeneous </w:t>
      </w:r>
      <w:proofErr w:type="gramStart"/>
      <w:r>
        <w:t>mixing(</w:t>
      </w:r>
      <w:proofErr w:type="gramEnd"/>
      <w:r>
        <w:t xml:space="preserve">No chemical change) REACTION YIELD: Mixing to full extent. </w:t>
      </w:r>
    </w:p>
    <w:p w14:paraId="23238695" w14:textId="77777777" w:rsidR="00FA11D8" w:rsidRDefault="00FA11D8" w:rsidP="00FA11D8">
      <w:pPr>
        <w:spacing w:after="74"/>
        <w:ind w:left="566" w:firstLine="0"/>
        <w:jc w:val="left"/>
      </w:pPr>
      <w:r>
        <w:t xml:space="preserve"> </w:t>
      </w:r>
    </w:p>
    <w:p w14:paraId="24EEC80A" w14:textId="77777777" w:rsidR="00FA11D8" w:rsidRDefault="00FA11D8" w:rsidP="00FA11D8">
      <w:pPr>
        <w:spacing w:after="115"/>
        <w:ind w:left="561" w:right="1031"/>
      </w:pPr>
      <w:r>
        <w:t xml:space="preserve">DETAILED DESCRIPTION: </w:t>
      </w:r>
    </w:p>
    <w:p w14:paraId="777CED2A" w14:textId="77777777" w:rsidR="00FA11D8" w:rsidRDefault="00FA11D8" w:rsidP="00FA11D8">
      <w:pPr>
        <w:numPr>
          <w:ilvl w:val="1"/>
          <w:numId w:val="4"/>
        </w:numPr>
        <w:spacing w:line="327" w:lineRule="auto"/>
        <w:ind w:left="781" w:right="1031" w:hanging="230"/>
      </w:pPr>
      <w:r>
        <w:t xml:space="preserve">Raw materials, PTA and MEG, are mixed in a paste tank under controlled conditions at approximately 55°C. </w:t>
      </w:r>
    </w:p>
    <w:p w14:paraId="0EA353AE" w14:textId="77777777" w:rsidR="00FA11D8" w:rsidRDefault="00FA11D8" w:rsidP="00FA11D8">
      <w:pPr>
        <w:numPr>
          <w:ilvl w:val="1"/>
          <w:numId w:val="4"/>
        </w:numPr>
        <w:spacing w:line="327" w:lineRule="auto"/>
        <w:ind w:left="781" w:right="1031" w:hanging="230"/>
      </w:pPr>
      <w:r>
        <w:lastRenderedPageBreak/>
        <w:t xml:space="preserve">The mixing ratio is 1.12:1 </w:t>
      </w:r>
      <w:proofErr w:type="gramStart"/>
      <w:r>
        <w:t>MEG:PTA</w:t>
      </w:r>
      <w:proofErr w:type="gramEnd"/>
      <w:r>
        <w:t xml:space="preserve"> to produce 1 PET molecule, with Antimony Triacetate catalyst added to control the ratio and initiate polymerization. </w:t>
      </w:r>
    </w:p>
    <w:p w14:paraId="2ACDF196" w14:textId="77777777" w:rsidR="00FA11D8" w:rsidRDefault="00FA11D8" w:rsidP="00FA11D8">
      <w:pPr>
        <w:numPr>
          <w:ilvl w:val="1"/>
          <w:numId w:val="4"/>
        </w:numPr>
        <w:spacing w:line="327" w:lineRule="auto"/>
        <w:ind w:left="781" w:right="1031" w:hanging="230"/>
      </w:pPr>
      <w:r>
        <w:t xml:space="preserve">PTA is continuously added to the paste tank via a Schenk system, while MEG with catalyst solution is introduced through spray nozzles in the vent line. </w:t>
      </w:r>
    </w:p>
    <w:p w14:paraId="39B9C3E3" w14:textId="77777777" w:rsidR="00FA11D8" w:rsidRDefault="00FA11D8" w:rsidP="00FA11D8">
      <w:pPr>
        <w:numPr>
          <w:ilvl w:val="1"/>
          <w:numId w:val="4"/>
        </w:numPr>
        <w:spacing w:line="327" w:lineRule="auto"/>
        <w:ind w:left="781" w:right="1031" w:hanging="230"/>
      </w:pPr>
      <w:r>
        <w:t xml:space="preserve">A control system adjusts the mole ratio of EG solution based on the quantity of PTA added, ensuring the desired ratio of raw materials. </w:t>
      </w:r>
    </w:p>
    <w:p w14:paraId="269C9E61" w14:textId="77777777" w:rsidR="00FA11D8" w:rsidRDefault="00FA11D8" w:rsidP="00FA11D8">
      <w:pPr>
        <w:numPr>
          <w:ilvl w:val="1"/>
          <w:numId w:val="4"/>
        </w:numPr>
        <w:spacing w:after="0" w:line="329" w:lineRule="auto"/>
        <w:ind w:left="781" w:right="1031" w:hanging="230"/>
      </w:pPr>
      <w:r>
        <w:t xml:space="preserve">The paste, after agitation, is pumped into an Esterification reactor using positive displacement screw type pumps for further processing. </w:t>
      </w:r>
    </w:p>
    <w:p w14:paraId="6174AA94" w14:textId="77777777" w:rsidR="00FA11D8" w:rsidRDefault="00FA11D8" w:rsidP="00FA11D8">
      <w:pPr>
        <w:spacing w:after="109"/>
        <w:ind w:left="852" w:firstLine="0"/>
        <w:jc w:val="left"/>
      </w:pPr>
      <w:r>
        <w:t xml:space="preserve"> </w:t>
      </w:r>
    </w:p>
    <w:p w14:paraId="53C0EA92" w14:textId="77777777" w:rsidR="00FA11D8" w:rsidRDefault="00FA11D8" w:rsidP="00FA11D8">
      <w:pPr>
        <w:numPr>
          <w:ilvl w:val="0"/>
          <w:numId w:val="4"/>
        </w:numPr>
        <w:spacing w:after="73"/>
        <w:ind w:hanging="286"/>
        <w:jc w:val="left"/>
      </w:pPr>
      <w:r>
        <w:rPr>
          <w:u w:val="single" w:color="000000"/>
        </w:rPr>
        <w:t>ESTERIFICATION:</w:t>
      </w:r>
      <w:r>
        <w:t xml:space="preserve"> </w:t>
      </w:r>
    </w:p>
    <w:p w14:paraId="2AF3D814" w14:textId="77777777" w:rsidR="00FA11D8" w:rsidRDefault="00FA11D8" w:rsidP="00FA11D8">
      <w:pPr>
        <w:spacing w:after="72"/>
        <w:ind w:left="561" w:right="1031"/>
      </w:pPr>
      <w:r>
        <w:t xml:space="preserve">CONDITIONS: T=529K </w:t>
      </w:r>
      <w:proofErr w:type="gramStart"/>
      <w:r>
        <w:t>&amp;  P</w:t>
      </w:r>
      <w:proofErr w:type="gramEnd"/>
      <w:r>
        <w:t xml:space="preserve">=0.14bar </w:t>
      </w:r>
    </w:p>
    <w:p w14:paraId="67B54676" w14:textId="77777777" w:rsidR="00FA11D8" w:rsidRDefault="00FA11D8" w:rsidP="00FA11D8">
      <w:pPr>
        <w:spacing w:after="71"/>
        <w:ind w:left="561" w:right="1031"/>
      </w:pPr>
      <w:r>
        <w:t xml:space="preserve">SITE: CSTR Reactor </w:t>
      </w:r>
    </w:p>
    <w:p w14:paraId="305D1CD9" w14:textId="77777777" w:rsidR="00FA11D8" w:rsidRDefault="00FA11D8" w:rsidP="00FA11D8">
      <w:pPr>
        <w:spacing w:after="0"/>
        <w:ind w:left="561" w:right="1031"/>
      </w:pPr>
      <w:r>
        <w:t xml:space="preserve">CHEMICAL REACTION:  </w:t>
      </w:r>
    </w:p>
    <w:p w14:paraId="7F286D98" w14:textId="77777777" w:rsidR="00FA11D8" w:rsidRDefault="00FA11D8" w:rsidP="00FA11D8">
      <w:pPr>
        <w:spacing w:after="0"/>
        <w:ind w:left="583" w:firstLine="0"/>
        <w:jc w:val="left"/>
      </w:pPr>
      <w:r>
        <w:rPr>
          <w:noProof/>
        </w:rPr>
        <w:drawing>
          <wp:inline distT="0" distB="0" distL="0" distR="0" wp14:anchorId="13B521A3" wp14:editId="26D828DB">
            <wp:extent cx="5936742" cy="1559814"/>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227"/>
                    <a:stretch>
                      <a:fillRect/>
                    </a:stretch>
                  </pic:blipFill>
                  <pic:spPr>
                    <a:xfrm>
                      <a:off x="0" y="0"/>
                      <a:ext cx="5936742" cy="1559814"/>
                    </a:xfrm>
                    <a:prstGeom prst="rect">
                      <a:avLst/>
                    </a:prstGeom>
                  </pic:spPr>
                </pic:pic>
              </a:graphicData>
            </a:graphic>
          </wp:inline>
        </w:drawing>
      </w:r>
    </w:p>
    <w:p w14:paraId="4D016C56" w14:textId="77777777" w:rsidR="00FA11D8" w:rsidRDefault="00FA11D8" w:rsidP="00FA11D8">
      <w:pPr>
        <w:spacing w:after="23"/>
        <w:ind w:left="583" w:right="29" w:firstLine="0"/>
        <w:jc w:val="right"/>
      </w:pPr>
      <w:r>
        <w:t xml:space="preserve"> </w:t>
      </w:r>
    </w:p>
    <w:p w14:paraId="4AA5EC7E" w14:textId="77777777" w:rsidR="00FA11D8" w:rsidRDefault="00FA11D8" w:rsidP="00FA11D8">
      <w:pPr>
        <w:spacing w:after="71"/>
        <w:ind w:left="561" w:right="1031"/>
      </w:pPr>
      <w:r>
        <w:t xml:space="preserve">REACTION YIELD: 90% </w:t>
      </w:r>
    </w:p>
    <w:p w14:paraId="5A6E8207" w14:textId="77777777" w:rsidR="00FA11D8" w:rsidRDefault="00FA11D8" w:rsidP="00FA11D8">
      <w:pPr>
        <w:spacing w:after="71"/>
        <w:ind w:left="566" w:firstLine="0"/>
        <w:jc w:val="left"/>
      </w:pPr>
      <w:r>
        <w:t xml:space="preserve"> </w:t>
      </w:r>
    </w:p>
    <w:p w14:paraId="5C7F21BB" w14:textId="77777777" w:rsidR="00FA11D8" w:rsidRDefault="00FA11D8" w:rsidP="00FA11D8">
      <w:pPr>
        <w:spacing w:after="115"/>
        <w:ind w:left="561" w:right="1031"/>
      </w:pPr>
      <w:r>
        <w:t xml:space="preserve">DETAILED DESCRIPTION: </w:t>
      </w:r>
    </w:p>
    <w:p w14:paraId="143DDEF3" w14:textId="77777777" w:rsidR="00FA11D8" w:rsidRDefault="00FA11D8" w:rsidP="00FA11D8">
      <w:pPr>
        <w:numPr>
          <w:ilvl w:val="1"/>
          <w:numId w:val="4"/>
        </w:numPr>
        <w:spacing w:line="327" w:lineRule="auto"/>
        <w:ind w:left="781" w:right="1031" w:hanging="230"/>
      </w:pPr>
      <w:r>
        <w:t>In a Continuous Stirred Tank Reactor (CSTR), PTA reacts with MEG under high temperature and pressure to produce monomers of DGT (Diethylene-</w:t>
      </w:r>
      <w:proofErr w:type="spellStart"/>
      <w:r>
        <w:t>GlycolTerephthalate</w:t>
      </w:r>
      <w:proofErr w:type="spellEnd"/>
      <w:r>
        <w:t xml:space="preserve">), accompanied by the release of water and initiation of polycondensation reactions. </w:t>
      </w:r>
    </w:p>
    <w:p w14:paraId="249EC5DA" w14:textId="77777777" w:rsidR="00FA11D8" w:rsidRDefault="00FA11D8" w:rsidP="00FA11D8">
      <w:pPr>
        <w:numPr>
          <w:ilvl w:val="1"/>
          <w:numId w:val="4"/>
        </w:numPr>
        <w:spacing w:line="327" w:lineRule="auto"/>
        <w:ind w:left="781" w:right="1031" w:hanging="230"/>
      </w:pPr>
      <w:proofErr w:type="spellStart"/>
      <w:r>
        <w:t>Vapors</w:t>
      </w:r>
      <w:proofErr w:type="spellEnd"/>
      <w:r>
        <w:t xml:space="preserve"> containing spent ethylene glycol (SEG) and water are removed from the top of the reactor. These </w:t>
      </w:r>
      <w:proofErr w:type="spellStart"/>
      <w:r>
        <w:t>vapors</w:t>
      </w:r>
      <w:proofErr w:type="spellEnd"/>
      <w:r>
        <w:t xml:space="preserve"> are then directed into a distillation column where ethylene glycol (EG) is separated from water. </w:t>
      </w:r>
    </w:p>
    <w:p w14:paraId="7A191129" w14:textId="77777777" w:rsidR="00FA11D8" w:rsidRDefault="00FA11D8" w:rsidP="00FA11D8">
      <w:pPr>
        <w:numPr>
          <w:ilvl w:val="1"/>
          <w:numId w:val="4"/>
        </w:numPr>
        <w:spacing w:after="0" w:line="328" w:lineRule="auto"/>
        <w:ind w:left="781" w:right="1031" w:hanging="230"/>
      </w:pPr>
      <w:r>
        <w:t xml:space="preserve">The separated EG is further utilized as EGR (ethylene glycol recycle), while the water from the distillation column is directed towards condensers where it undergoes temperature changes and is employed as reflux in the distillation process. </w:t>
      </w:r>
    </w:p>
    <w:p w14:paraId="2EB45159" w14:textId="77777777" w:rsidR="00FA11D8" w:rsidRDefault="00FA11D8" w:rsidP="00FA11D8">
      <w:pPr>
        <w:spacing w:after="110"/>
        <w:ind w:left="852" w:firstLine="0"/>
        <w:jc w:val="left"/>
      </w:pPr>
      <w:r>
        <w:t xml:space="preserve"> </w:t>
      </w:r>
    </w:p>
    <w:p w14:paraId="56A19C1F" w14:textId="77777777" w:rsidR="00FA11D8" w:rsidRDefault="00FA11D8" w:rsidP="00FA11D8">
      <w:pPr>
        <w:numPr>
          <w:ilvl w:val="0"/>
          <w:numId w:val="4"/>
        </w:numPr>
        <w:spacing w:after="73"/>
        <w:ind w:hanging="286"/>
        <w:jc w:val="left"/>
      </w:pPr>
      <w:r>
        <w:rPr>
          <w:u w:val="single" w:color="000000"/>
        </w:rPr>
        <w:t>PRE-POLYCONDENSATION:</w:t>
      </w:r>
      <w:r>
        <w:t xml:space="preserve"> </w:t>
      </w:r>
    </w:p>
    <w:p w14:paraId="10EF3478" w14:textId="77777777" w:rsidR="00FA11D8" w:rsidRDefault="00FA11D8" w:rsidP="00FA11D8">
      <w:pPr>
        <w:spacing w:after="71"/>
        <w:ind w:left="561" w:right="1031"/>
      </w:pPr>
      <w:r>
        <w:t xml:space="preserve">CONDITIONS: T=545K &amp; P=19-20mbar </w:t>
      </w:r>
    </w:p>
    <w:p w14:paraId="43BCA5F4" w14:textId="77777777" w:rsidR="00FA11D8" w:rsidRDefault="00FA11D8" w:rsidP="00FA11D8">
      <w:pPr>
        <w:spacing w:after="71"/>
        <w:ind w:left="561" w:right="1031"/>
      </w:pPr>
      <w:r>
        <w:t xml:space="preserve">SITE: CSTR Reactor </w:t>
      </w:r>
    </w:p>
    <w:p w14:paraId="37374A9F" w14:textId="77777777" w:rsidR="00FA11D8" w:rsidRDefault="00FA11D8" w:rsidP="00FA11D8">
      <w:pPr>
        <w:spacing w:after="0"/>
        <w:ind w:left="561" w:right="1031"/>
      </w:pPr>
      <w:r>
        <w:t xml:space="preserve">CHEMICAL REACTION:  </w:t>
      </w:r>
    </w:p>
    <w:p w14:paraId="5F368C74" w14:textId="77777777" w:rsidR="00FA11D8" w:rsidRDefault="00FA11D8" w:rsidP="00FA11D8">
      <w:pPr>
        <w:spacing w:after="0"/>
        <w:ind w:left="614" w:firstLine="0"/>
        <w:jc w:val="left"/>
      </w:pPr>
      <w:r>
        <w:rPr>
          <w:noProof/>
        </w:rPr>
        <w:lastRenderedPageBreak/>
        <w:drawing>
          <wp:inline distT="0" distB="0" distL="0" distR="0" wp14:anchorId="4DA42DB4" wp14:editId="2E7A2B8F">
            <wp:extent cx="5933694" cy="1549146"/>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228"/>
                    <a:stretch>
                      <a:fillRect/>
                    </a:stretch>
                  </pic:blipFill>
                  <pic:spPr>
                    <a:xfrm>
                      <a:off x="0" y="0"/>
                      <a:ext cx="5933694" cy="1549146"/>
                    </a:xfrm>
                    <a:prstGeom prst="rect">
                      <a:avLst/>
                    </a:prstGeom>
                  </pic:spPr>
                </pic:pic>
              </a:graphicData>
            </a:graphic>
          </wp:inline>
        </w:drawing>
      </w:r>
    </w:p>
    <w:p w14:paraId="4AB71E0C" w14:textId="77777777" w:rsidR="00FA11D8" w:rsidRDefault="00FA11D8" w:rsidP="00FA11D8">
      <w:pPr>
        <w:spacing w:after="21"/>
        <w:ind w:left="614" w:firstLine="0"/>
        <w:jc w:val="right"/>
      </w:pPr>
      <w:r>
        <w:t xml:space="preserve"> </w:t>
      </w:r>
    </w:p>
    <w:p w14:paraId="6E089F61" w14:textId="77777777" w:rsidR="00FA11D8" w:rsidRDefault="00FA11D8" w:rsidP="00FA11D8">
      <w:pPr>
        <w:spacing w:after="71"/>
        <w:ind w:left="561" w:right="1031"/>
      </w:pPr>
      <w:r>
        <w:t xml:space="preserve">REACTION YIELD:92% </w:t>
      </w:r>
    </w:p>
    <w:p w14:paraId="5BD73117" w14:textId="77777777" w:rsidR="00FA11D8" w:rsidRDefault="00FA11D8" w:rsidP="00FA11D8">
      <w:pPr>
        <w:spacing w:after="71"/>
        <w:ind w:left="566" w:firstLine="0"/>
        <w:jc w:val="left"/>
      </w:pPr>
      <w:r>
        <w:t xml:space="preserve"> </w:t>
      </w:r>
    </w:p>
    <w:p w14:paraId="69832C13" w14:textId="77777777" w:rsidR="00FA11D8" w:rsidRDefault="00FA11D8" w:rsidP="00FA11D8">
      <w:pPr>
        <w:spacing w:after="115"/>
        <w:ind w:left="561" w:right="1031"/>
      </w:pPr>
      <w:r>
        <w:t xml:space="preserve">DETAILED DESCRIPTION: </w:t>
      </w:r>
    </w:p>
    <w:p w14:paraId="683EC43E" w14:textId="77777777" w:rsidR="00FA11D8" w:rsidRDefault="00FA11D8" w:rsidP="00FA11D8">
      <w:pPr>
        <w:numPr>
          <w:ilvl w:val="1"/>
          <w:numId w:val="4"/>
        </w:numPr>
        <w:spacing w:line="328" w:lineRule="auto"/>
        <w:ind w:left="781" w:right="1031" w:hanging="230"/>
      </w:pPr>
      <w:r>
        <w:t xml:space="preserve">In the pre-polycondensation reactor, monomers and oligomers from the Esterification stage undergo condensation polymerization, resulting in the elimination of MEG. Antimony Triacetate catalyst is activated in this reactor, initiating chain growth. </w:t>
      </w:r>
    </w:p>
    <w:p w14:paraId="4AFB7B94" w14:textId="77777777" w:rsidR="00FA11D8" w:rsidRDefault="00FA11D8" w:rsidP="00FA11D8">
      <w:pPr>
        <w:numPr>
          <w:ilvl w:val="1"/>
          <w:numId w:val="4"/>
        </w:numPr>
        <w:spacing w:line="327" w:lineRule="auto"/>
        <w:ind w:left="781" w:right="1031" w:hanging="230"/>
      </w:pPr>
      <w:r>
        <w:t xml:space="preserve">Step growth-polymerization occurs as product monomers, containing carboxyl and hydroxyl functional groups, react to grow molecular chains. This reaction facilitates the growth of molecules through the interaction of these functional groups. </w:t>
      </w:r>
    </w:p>
    <w:p w14:paraId="2CC0BCAD" w14:textId="77777777" w:rsidR="00FA11D8" w:rsidRDefault="00FA11D8" w:rsidP="00FA11D8">
      <w:pPr>
        <w:numPr>
          <w:ilvl w:val="1"/>
          <w:numId w:val="4"/>
        </w:numPr>
        <w:spacing w:after="0" w:line="327" w:lineRule="auto"/>
        <w:ind w:left="781" w:right="1031" w:hanging="230"/>
      </w:pPr>
      <w:r>
        <w:t xml:space="preserve">Ethylene glycol (EG) </w:t>
      </w:r>
      <w:proofErr w:type="spellStart"/>
      <w:r>
        <w:t>vapors</w:t>
      </w:r>
      <w:proofErr w:type="spellEnd"/>
      <w:r>
        <w:t xml:space="preserve"> produced during the process are captured by a scraper condenser equipped with a cold EG shower to efficiently condense the </w:t>
      </w:r>
      <w:proofErr w:type="spellStart"/>
      <w:r>
        <w:t>vapors</w:t>
      </w:r>
      <w:proofErr w:type="spellEnd"/>
      <w:r>
        <w:t xml:space="preserve">. Scrapers at the bottom of the condenser prevent solid contaminants from adhering to the condenser walls. The condensed liquid is transferred to an emulsion storage vessel, where EG is pumped to coolers before being recycled for use in EG showers. The vessel's level is maintained at 40%, beyond which excess EG is directed to a distillation column for separation from water. </w:t>
      </w:r>
    </w:p>
    <w:p w14:paraId="7912FF80" w14:textId="77777777" w:rsidR="00FA11D8" w:rsidRDefault="00FA11D8" w:rsidP="00FA11D8">
      <w:pPr>
        <w:spacing w:after="110"/>
        <w:ind w:left="787" w:firstLine="0"/>
        <w:jc w:val="left"/>
      </w:pPr>
      <w:r>
        <w:t xml:space="preserve"> </w:t>
      </w:r>
    </w:p>
    <w:p w14:paraId="68E0DCB7" w14:textId="77777777" w:rsidR="00FA11D8" w:rsidRDefault="00FA11D8" w:rsidP="00FA11D8">
      <w:pPr>
        <w:numPr>
          <w:ilvl w:val="0"/>
          <w:numId w:val="4"/>
        </w:numPr>
        <w:spacing w:after="73"/>
        <w:ind w:hanging="286"/>
        <w:jc w:val="left"/>
      </w:pPr>
      <w:r>
        <w:rPr>
          <w:u w:val="single" w:color="000000"/>
        </w:rPr>
        <w:t>DRR (Disc Ring Reactor):</w:t>
      </w:r>
      <w:r>
        <w:t xml:space="preserve"> </w:t>
      </w:r>
    </w:p>
    <w:p w14:paraId="15804534" w14:textId="77777777" w:rsidR="00FA11D8" w:rsidRDefault="00FA11D8" w:rsidP="00FA11D8">
      <w:pPr>
        <w:spacing w:after="74"/>
        <w:ind w:left="561" w:right="1031"/>
      </w:pPr>
      <w:r>
        <w:t xml:space="preserve">CONDITIONS: T= 548K &amp; P= 1.5-1.2mbar </w:t>
      </w:r>
    </w:p>
    <w:p w14:paraId="74EBA4DE" w14:textId="77777777" w:rsidR="00FA11D8" w:rsidRDefault="00FA11D8" w:rsidP="00FA11D8">
      <w:pPr>
        <w:spacing w:after="71"/>
        <w:ind w:left="561" w:right="1031"/>
      </w:pPr>
      <w:r>
        <w:t xml:space="preserve">SITE: DRR Reactor </w:t>
      </w:r>
    </w:p>
    <w:p w14:paraId="0F20D5B5" w14:textId="77777777" w:rsidR="00FA11D8" w:rsidRDefault="00FA11D8" w:rsidP="00FA11D8">
      <w:pPr>
        <w:spacing w:after="71"/>
        <w:ind w:left="561" w:right="1031"/>
      </w:pPr>
      <w:r>
        <w:t xml:space="preserve">CHEMICAL REACTION: Polymerisation of PET chains </w:t>
      </w:r>
    </w:p>
    <w:p w14:paraId="79B33A5F" w14:textId="77777777" w:rsidR="00FA11D8" w:rsidRDefault="00FA11D8" w:rsidP="00FA11D8">
      <w:pPr>
        <w:spacing w:after="71"/>
        <w:ind w:left="561" w:right="1031"/>
      </w:pPr>
      <w:r>
        <w:t xml:space="preserve">REACTION YIELD: 96% </w:t>
      </w:r>
    </w:p>
    <w:p w14:paraId="6BD34280" w14:textId="77777777" w:rsidR="00FA11D8" w:rsidRDefault="00FA11D8" w:rsidP="00FA11D8">
      <w:pPr>
        <w:spacing w:after="71"/>
        <w:ind w:left="566" w:firstLine="0"/>
        <w:jc w:val="left"/>
      </w:pPr>
      <w:r>
        <w:t xml:space="preserve"> </w:t>
      </w:r>
    </w:p>
    <w:p w14:paraId="22AB093C" w14:textId="77777777" w:rsidR="00FA11D8" w:rsidRDefault="00FA11D8" w:rsidP="00FA11D8">
      <w:pPr>
        <w:spacing w:after="0"/>
        <w:ind w:left="566" w:firstLine="0"/>
        <w:jc w:val="left"/>
      </w:pPr>
      <w:r>
        <w:t xml:space="preserve"> </w:t>
      </w:r>
    </w:p>
    <w:p w14:paraId="168E0975" w14:textId="77777777" w:rsidR="00FA11D8" w:rsidRDefault="00FA11D8" w:rsidP="00FA11D8">
      <w:pPr>
        <w:spacing w:after="115"/>
        <w:ind w:left="561" w:right="1031"/>
      </w:pPr>
      <w:r>
        <w:t xml:space="preserve">DETAILED DESCRIPTION: </w:t>
      </w:r>
    </w:p>
    <w:p w14:paraId="620D8BFE" w14:textId="77777777" w:rsidR="00FA11D8" w:rsidRDefault="00FA11D8" w:rsidP="00FA11D8">
      <w:pPr>
        <w:numPr>
          <w:ilvl w:val="2"/>
          <w:numId w:val="5"/>
        </w:numPr>
        <w:spacing w:line="327" w:lineRule="auto"/>
        <w:ind w:right="1031" w:hanging="221"/>
      </w:pPr>
      <w:r>
        <w:t xml:space="preserve">The DRR (Double Ribbon Reactor) features a cage of rings attached to the inner side of the reactor shaft, continuously cutting through the thick, semi-solid material at high temperature and low pressure to achieve the desired intrinsic viscosity, up to 0.620. </w:t>
      </w:r>
    </w:p>
    <w:p w14:paraId="3CC07BD8" w14:textId="77777777" w:rsidR="00FA11D8" w:rsidRDefault="00FA11D8" w:rsidP="00FA11D8">
      <w:pPr>
        <w:numPr>
          <w:ilvl w:val="2"/>
          <w:numId w:val="5"/>
        </w:numPr>
        <w:spacing w:line="327" w:lineRule="auto"/>
        <w:ind w:right="1031" w:hanging="221"/>
      </w:pPr>
      <w:r>
        <w:t xml:space="preserve">Material within the DRR is exposed to very high temperature and low pressure, sliding through the surfaces of the rings attached to the slowly revolving shaft. EG and water </w:t>
      </w:r>
      <w:proofErr w:type="spellStart"/>
      <w:r>
        <w:t>vapors</w:t>
      </w:r>
      <w:proofErr w:type="spellEnd"/>
      <w:r>
        <w:t xml:space="preserve"> exit from the top of the reactor, passing through a horizontal scraper condenser </w:t>
      </w:r>
      <w:r>
        <w:lastRenderedPageBreak/>
        <w:t xml:space="preserve">for better product quality. Uncondensed </w:t>
      </w:r>
      <w:proofErr w:type="spellStart"/>
      <w:r>
        <w:t>vapors</w:t>
      </w:r>
      <w:proofErr w:type="spellEnd"/>
      <w:r>
        <w:t xml:space="preserve"> undergo expansion, creating a vacuum to condense </w:t>
      </w:r>
      <w:proofErr w:type="spellStart"/>
      <w:r>
        <w:t>vapors</w:t>
      </w:r>
      <w:proofErr w:type="spellEnd"/>
      <w:r>
        <w:t xml:space="preserve">, while some uncondensed </w:t>
      </w:r>
      <w:proofErr w:type="spellStart"/>
      <w:r>
        <w:t>vapors</w:t>
      </w:r>
      <w:proofErr w:type="spellEnd"/>
      <w:r>
        <w:t xml:space="preserve"> containing aldehydes and ketones are vented to the atmosphere. </w:t>
      </w:r>
    </w:p>
    <w:p w14:paraId="3F5BEEE0" w14:textId="77777777" w:rsidR="00FA11D8" w:rsidRDefault="00FA11D8" w:rsidP="00FA11D8">
      <w:pPr>
        <w:numPr>
          <w:ilvl w:val="2"/>
          <w:numId w:val="5"/>
        </w:numPr>
        <w:spacing w:after="0" w:line="327" w:lineRule="auto"/>
        <w:ind w:right="1031" w:hanging="221"/>
      </w:pPr>
      <w:r>
        <w:t xml:space="preserve">Product from the DRR is pumped by self-lubricated gear-type pre-polymer pumps into a viscometer and then to candle filters with stainless steel candles for filtration. After filtration, the product is directed to the drying section, taking 20 minutes from the outlet of the DRR to the inlet of the drying section. Intrinsic viscosity at the drying section decreases to 0.610 due to changes in the driving force. </w:t>
      </w:r>
    </w:p>
    <w:p w14:paraId="44E7E64F" w14:textId="77777777" w:rsidR="00FA11D8" w:rsidRDefault="00FA11D8" w:rsidP="00FA11D8">
      <w:pPr>
        <w:spacing w:after="110"/>
        <w:ind w:left="787" w:firstLine="0"/>
        <w:jc w:val="left"/>
      </w:pPr>
      <w:r>
        <w:t xml:space="preserve"> </w:t>
      </w:r>
    </w:p>
    <w:p w14:paraId="0F7B43DD" w14:textId="77777777" w:rsidR="00FA11D8" w:rsidRDefault="00FA11D8" w:rsidP="00FA11D8">
      <w:pPr>
        <w:numPr>
          <w:ilvl w:val="0"/>
          <w:numId w:val="4"/>
        </w:numPr>
        <w:spacing w:after="73"/>
        <w:ind w:hanging="286"/>
        <w:jc w:val="left"/>
      </w:pPr>
      <w:r>
        <w:rPr>
          <w:u w:val="single" w:color="000000"/>
        </w:rPr>
        <w:t>EG RECOVERY SECTION:</w:t>
      </w:r>
      <w:r>
        <w:t xml:space="preserve"> </w:t>
      </w:r>
    </w:p>
    <w:p w14:paraId="06E71CA0" w14:textId="77777777" w:rsidR="00FA11D8" w:rsidRDefault="00FA11D8" w:rsidP="00FA11D8">
      <w:pPr>
        <w:spacing w:after="74"/>
        <w:ind w:left="561" w:right="1031"/>
      </w:pPr>
      <w:r>
        <w:t xml:space="preserve">CONDITIONS: P= 260mbar. </w:t>
      </w:r>
    </w:p>
    <w:p w14:paraId="6B41E776" w14:textId="77777777" w:rsidR="00FA11D8" w:rsidRDefault="00FA11D8" w:rsidP="00FA11D8">
      <w:pPr>
        <w:spacing w:after="71"/>
        <w:ind w:left="561" w:right="1031"/>
      </w:pPr>
      <w:r>
        <w:t xml:space="preserve">SITE: Distillation column, Scraper Condenser </w:t>
      </w:r>
    </w:p>
    <w:p w14:paraId="5A5982B1" w14:textId="77777777" w:rsidR="00FA11D8" w:rsidRDefault="00FA11D8" w:rsidP="00FA11D8">
      <w:pPr>
        <w:spacing w:after="72"/>
        <w:ind w:left="561" w:right="1031"/>
      </w:pPr>
      <w:r>
        <w:t xml:space="preserve">CHEMICAL REACTION: Separation of EG from water and recycling </w:t>
      </w:r>
    </w:p>
    <w:p w14:paraId="36F79EA3" w14:textId="77777777" w:rsidR="00FA11D8" w:rsidRDefault="00FA11D8" w:rsidP="00FA11D8">
      <w:pPr>
        <w:spacing w:after="71"/>
        <w:ind w:left="561" w:right="1031"/>
      </w:pPr>
      <w:r>
        <w:t xml:space="preserve">PURITY: 98-99% </w:t>
      </w:r>
    </w:p>
    <w:p w14:paraId="548DA0FD" w14:textId="77777777" w:rsidR="00FA11D8" w:rsidRDefault="00FA11D8" w:rsidP="00FA11D8">
      <w:pPr>
        <w:spacing w:after="71"/>
        <w:ind w:left="566" w:firstLine="0"/>
        <w:jc w:val="left"/>
      </w:pPr>
      <w:r>
        <w:t xml:space="preserve"> </w:t>
      </w:r>
    </w:p>
    <w:p w14:paraId="5865F894" w14:textId="77777777" w:rsidR="00FA11D8" w:rsidRDefault="00FA11D8" w:rsidP="00FA11D8">
      <w:pPr>
        <w:spacing w:after="115"/>
        <w:ind w:left="561" w:right="1031"/>
      </w:pPr>
      <w:r>
        <w:t xml:space="preserve">DETAILED DESCRIPTION: </w:t>
      </w:r>
    </w:p>
    <w:p w14:paraId="5AFE2A78" w14:textId="77777777" w:rsidR="00FA11D8" w:rsidRDefault="00FA11D8" w:rsidP="00FA11D8">
      <w:pPr>
        <w:spacing w:after="157" w:line="328" w:lineRule="auto"/>
        <w:ind w:left="772" w:right="1031" w:hanging="221"/>
      </w:pPr>
      <w:r>
        <w:rPr>
          <w:rFonts w:ascii="Segoe UI Symbol" w:eastAsia="Segoe UI Symbol" w:hAnsi="Segoe UI Symbol" w:cs="Segoe UI Symbol"/>
        </w:rPr>
        <w:t>•</w:t>
      </w:r>
      <w:r>
        <w:t xml:space="preserve"> EG recovery from both reactors and scraper condensers is achieved through a distillation column, where EG is separated for reuse, while water is condensed for reflux, and any remaining components are evaporated. </w:t>
      </w:r>
    </w:p>
    <w:p w14:paraId="63B01C3A" w14:textId="77777777" w:rsidR="00FA11D8" w:rsidRDefault="00FA11D8" w:rsidP="00FA11D8">
      <w:pPr>
        <w:spacing w:after="64"/>
        <w:jc w:val="left"/>
      </w:pPr>
      <w:r>
        <w:rPr>
          <w:b/>
          <w:u w:val="single" w:color="000000"/>
        </w:rPr>
        <w:t>OVERALL:</w:t>
      </w:r>
      <w:r>
        <w:rPr>
          <w:b/>
        </w:rPr>
        <w:t xml:space="preserve"> </w:t>
      </w:r>
    </w:p>
    <w:p w14:paraId="7637C6B7" w14:textId="77777777" w:rsidR="00FA11D8" w:rsidRDefault="00FA11D8" w:rsidP="00FA11D8">
      <w:pPr>
        <w:spacing w:after="71"/>
        <w:ind w:right="1031"/>
      </w:pPr>
      <w:r>
        <w:t xml:space="preserve">OVERALL YIELD:96% </w:t>
      </w:r>
    </w:p>
    <w:p w14:paraId="54CF5F07" w14:textId="77777777" w:rsidR="00FA11D8" w:rsidRDefault="00FA11D8" w:rsidP="00FA11D8">
      <w:pPr>
        <w:spacing w:after="62"/>
        <w:ind w:right="1031"/>
      </w:pPr>
      <w:r>
        <w:t xml:space="preserve">OVERALL REACTION: </w:t>
      </w:r>
    </w:p>
    <w:p w14:paraId="327D75D2" w14:textId="77777777" w:rsidR="00FA11D8" w:rsidRDefault="00FA11D8" w:rsidP="00FA11D8">
      <w:pPr>
        <w:spacing w:after="182"/>
        <w:ind w:left="0" w:right="199" w:firstLine="0"/>
        <w:jc w:val="right"/>
      </w:pPr>
      <w:r>
        <w:rPr>
          <w:noProof/>
        </w:rPr>
        <w:drawing>
          <wp:inline distT="0" distB="0" distL="0" distR="0" wp14:anchorId="1FE5C646" wp14:editId="4CF41D2E">
            <wp:extent cx="5935218" cy="817638"/>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229"/>
                    <a:stretch>
                      <a:fillRect/>
                    </a:stretch>
                  </pic:blipFill>
                  <pic:spPr>
                    <a:xfrm>
                      <a:off x="0" y="0"/>
                      <a:ext cx="5935218" cy="817638"/>
                    </a:xfrm>
                    <a:prstGeom prst="rect">
                      <a:avLst/>
                    </a:prstGeom>
                  </pic:spPr>
                </pic:pic>
              </a:graphicData>
            </a:graphic>
          </wp:inline>
        </w:drawing>
      </w:r>
      <w:r>
        <w:t xml:space="preserve"> </w:t>
      </w:r>
    </w:p>
    <w:p w14:paraId="121DD0CF" w14:textId="77777777" w:rsidR="00FA11D8" w:rsidRDefault="00FA11D8" w:rsidP="00FA11D8">
      <w:pPr>
        <w:spacing w:after="0"/>
        <w:ind w:left="0" w:firstLine="0"/>
        <w:jc w:val="left"/>
      </w:pPr>
      <w:r>
        <w:rPr>
          <w:b/>
        </w:rPr>
        <w:t xml:space="preserve"> </w:t>
      </w:r>
    </w:p>
    <w:p w14:paraId="1CE04EAC" w14:textId="77777777" w:rsidR="00FA11D8" w:rsidRDefault="00FA11D8" w:rsidP="00FA11D8">
      <w:pPr>
        <w:spacing w:after="221"/>
        <w:ind w:left="62"/>
        <w:jc w:val="left"/>
      </w:pPr>
      <w:r>
        <w:rPr>
          <w:b/>
        </w:rPr>
        <w:t xml:space="preserve">b. </w:t>
      </w:r>
      <w:r>
        <w:rPr>
          <w:b/>
          <w:u w:val="single" w:color="000000"/>
        </w:rPr>
        <w:t xml:space="preserve">ALTERNATE PRODUCTION </w:t>
      </w:r>
      <w:proofErr w:type="gramStart"/>
      <w:r>
        <w:rPr>
          <w:b/>
          <w:u w:val="single" w:color="000000"/>
        </w:rPr>
        <w:t>PROCESS:EASTMAN</w:t>
      </w:r>
      <w:proofErr w:type="gramEnd"/>
      <w:r>
        <w:rPr>
          <w:b/>
          <w:u w:val="single" w:color="000000"/>
        </w:rPr>
        <w:t xml:space="preserve"> INTEGREX PROCESS</w:t>
      </w:r>
      <w:r>
        <w:rPr>
          <w:b/>
        </w:rPr>
        <w:t xml:space="preserve"> </w:t>
      </w:r>
    </w:p>
    <w:p w14:paraId="6436DC2C" w14:textId="77777777" w:rsidR="00FA11D8" w:rsidRDefault="00FA11D8" w:rsidP="00FA11D8">
      <w:pPr>
        <w:spacing w:after="160" w:line="328" w:lineRule="auto"/>
        <w:ind w:right="1031"/>
      </w:pPr>
      <w:r>
        <w:rPr>
          <w:u w:val="single" w:color="000000"/>
        </w:rPr>
        <w:t>NOTE:</w:t>
      </w:r>
      <w:r>
        <w:t xml:space="preserve"> Most of the alternate pathways have little change in either raw material or process control, which mainly depends on availability and feasibility of process at the particular time and place </w:t>
      </w:r>
    </w:p>
    <w:p w14:paraId="27A96CF6" w14:textId="77777777" w:rsidR="00FA11D8" w:rsidRDefault="00FA11D8" w:rsidP="00FA11D8">
      <w:pPr>
        <w:spacing w:after="268"/>
        <w:jc w:val="left"/>
      </w:pPr>
      <w:r>
        <w:rPr>
          <w:u w:val="single" w:color="000000"/>
        </w:rPr>
        <w:t>RAW MATERIALS REQUIRED:</w:t>
      </w:r>
      <w:r>
        <w:t xml:space="preserve"> </w:t>
      </w:r>
    </w:p>
    <w:p w14:paraId="29C5DF34" w14:textId="77777777" w:rsidR="00FA11D8" w:rsidRDefault="00FA11D8" w:rsidP="00FA11D8">
      <w:pPr>
        <w:numPr>
          <w:ilvl w:val="0"/>
          <w:numId w:val="6"/>
        </w:numPr>
        <w:spacing w:after="109"/>
        <w:ind w:right="1031" w:hanging="360"/>
      </w:pPr>
      <w:r>
        <w:t xml:space="preserve">Pure terephthalic acid (PTA) </w:t>
      </w:r>
    </w:p>
    <w:p w14:paraId="27108C75" w14:textId="77777777" w:rsidR="00FA11D8" w:rsidRDefault="00FA11D8" w:rsidP="00FA11D8">
      <w:pPr>
        <w:numPr>
          <w:ilvl w:val="0"/>
          <w:numId w:val="6"/>
        </w:numPr>
        <w:spacing w:after="112"/>
        <w:ind w:right="1031" w:hanging="360"/>
      </w:pPr>
      <w:r>
        <w:t xml:space="preserve">Ethylene glycol (EG)  </w:t>
      </w:r>
    </w:p>
    <w:p w14:paraId="40E931AE" w14:textId="77777777" w:rsidR="00FA11D8" w:rsidRDefault="00FA11D8" w:rsidP="00FA11D8">
      <w:pPr>
        <w:numPr>
          <w:ilvl w:val="0"/>
          <w:numId w:val="6"/>
        </w:numPr>
        <w:spacing w:after="71"/>
        <w:ind w:right="1031" w:hanging="360"/>
      </w:pPr>
      <w:r>
        <w:t xml:space="preserve">Antimony Triacetate (Catalyst) </w:t>
      </w:r>
    </w:p>
    <w:p w14:paraId="4D23BD7F" w14:textId="77777777" w:rsidR="00FA11D8" w:rsidRDefault="00FA11D8" w:rsidP="00FA11D8">
      <w:pPr>
        <w:spacing w:after="71"/>
        <w:ind w:left="787" w:firstLine="0"/>
        <w:jc w:val="left"/>
      </w:pPr>
      <w:r>
        <w:t xml:space="preserve"> </w:t>
      </w:r>
    </w:p>
    <w:p w14:paraId="6F299071" w14:textId="77777777" w:rsidR="00FA11D8" w:rsidRDefault="00FA11D8" w:rsidP="00FA11D8">
      <w:pPr>
        <w:spacing w:after="109"/>
        <w:jc w:val="left"/>
      </w:pPr>
      <w:r>
        <w:rPr>
          <w:u w:val="single" w:color="000000"/>
        </w:rPr>
        <w:t>UTILITIES REQUIRED:</w:t>
      </w:r>
      <w:r>
        <w:t xml:space="preserve"> </w:t>
      </w:r>
    </w:p>
    <w:p w14:paraId="2897410E" w14:textId="77777777" w:rsidR="00FA11D8" w:rsidRDefault="00FA11D8" w:rsidP="00FA11D8">
      <w:pPr>
        <w:numPr>
          <w:ilvl w:val="0"/>
          <w:numId w:val="9"/>
        </w:numPr>
        <w:spacing w:after="109"/>
        <w:ind w:right="1031" w:hanging="360"/>
      </w:pPr>
      <w:r>
        <w:lastRenderedPageBreak/>
        <w:t xml:space="preserve">Paste Tank </w:t>
      </w:r>
    </w:p>
    <w:p w14:paraId="4DA76F41" w14:textId="77777777" w:rsidR="00FA11D8" w:rsidRDefault="00FA11D8" w:rsidP="00FA11D8">
      <w:pPr>
        <w:numPr>
          <w:ilvl w:val="0"/>
          <w:numId w:val="9"/>
        </w:numPr>
        <w:spacing w:after="110"/>
        <w:ind w:right="1031" w:hanging="360"/>
      </w:pPr>
      <w:r>
        <w:t xml:space="preserve">Pipe reactor </w:t>
      </w:r>
    </w:p>
    <w:p w14:paraId="2B640128" w14:textId="77777777" w:rsidR="00FA11D8" w:rsidRDefault="00FA11D8" w:rsidP="00FA11D8">
      <w:pPr>
        <w:numPr>
          <w:ilvl w:val="0"/>
          <w:numId w:val="9"/>
        </w:numPr>
        <w:spacing w:after="109"/>
        <w:ind w:right="1031" w:hanging="360"/>
      </w:pPr>
      <w:r>
        <w:t xml:space="preserve">Vacuum Distillation Column </w:t>
      </w:r>
    </w:p>
    <w:p w14:paraId="368D2EA1" w14:textId="77777777" w:rsidR="00FA11D8" w:rsidRDefault="00FA11D8" w:rsidP="00FA11D8">
      <w:pPr>
        <w:numPr>
          <w:ilvl w:val="0"/>
          <w:numId w:val="9"/>
        </w:numPr>
        <w:spacing w:after="110"/>
        <w:ind w:right="1031" w:hanging="360"/>
      </w:pPr>
      <w:r>
        <w:t xml:space="preserve">Heat Exchanger </w:t>
      </w:r>
    </w:p>
    <w:p w14:paraId="61429AD2" w14:textId="77777777" w:rsidR="00FA11D8" w:rsidRDefault="00FA11D8" w:rsidP="00FA11D8">
      <w:pPr>
        <w:numPr>
          <w:ilvl w:val="0"/>
          <w:numId w:val="9"/>
        </w:numPr>
        <w:ind w:right="1031" w:hanging="360"/>
      </w:pPr>
      <w:r>
        <w:t xml:space="preserve">Vent lines and pipes </w:t>
      </w:r>
    </w:p>
    <w:p w14:paraId="533A5D4E" w14:textId="77777777" w:rsidR="00FA11D8" w:rsidRDefault="00FA11D8" w:rsidP="00FA11D8">
      <w:pPr>
        <w:spacing w:after="295"/>
        <w:ind w:left="491" w:firstLine="0"/>
        <w:jc w:val="left"/>
      </w:pPr>
      <w:r>
        <w:rPr>
          <w:rFonts w:ascii="Calibri" w:eastAsia="Calibri" w:hAnsi="Calibri" w:cs="Calibri"/>
          <w:noProof/>
        </w:rPr>
        <mc:AlternateContent>
          <mc:Choice Requires="wpg">
            <w:drawing>
              <wp:inline distT="0" distB="0" distL="0" distR="0" wp14:anchorId="4C105EED" wp14:editId="2B16958C">
                <wp:extent cx="5067840" cy="3633717"/>
                <wp:effectExtent l="0" t="0" r="0" b="0"/>
                <wp:docPr id="16107" name="Group 16107"/>
                <wp:cNvGraphicFramePr/>
                <a:graphic xmlns:a="http://schemas.openxmlformats.org/drawingml/2006/main">
                  <a:graphicData uri="http://schemas.microsoft.com/office/word/2010/wordprocessingGroup">
                    <wpg:wgp>
                      <wpg:cNvGrpSpPr/>
                      <wpg:grpSpPr>
                        <a:xfrm>
                          <a:off x="0" y="0"/>
                          <a:ext cx="5067840" cy="3633717"/>
                          <a:chOff x="0" y="0"/>
                          <a:chExt cx="5067840" cy="3633717"/>
                        </a:xfrm>
                      </wpg:grpSpPr>
                      <wps:wsp>
                        <wps:cNvPr id="16095" name="Rectangle 16095"/>
                        <wps:cNvSpPr/>
                        <wps:spPr>
                          <a:xfrm>
                            <a:off x="940" y="0"/>
                            <a:ext cx="843807" cy="178191"/>
                          </a:xfrm>
                          <a:prstGeom prst="rect">
                            <a:avLst/>
                          </a:prstGeom>
                          <a:ln>
                            <a:noFill/>
                          </a:ln>
                        </wps:spPr>
                        <wps:txbx>
                          <w:txbxContent>
                            <w:p w14:paraId="40309947" w14:textId="77777777" w:rsidR="00FA11D8" w:rsidRDefault="00FA11D8" w:rsidP="00FA11D8">
                              <w:pPr>
                                <w:spacing w:after="160"/>
                                <w:ind w:left="0" w:firstLine="0"/>
                                <w:jc w:val="left"/>
                              </w:pPr>
                              <w:r>
                                <w:rPr>
                                  <w:u w:val="single" w:color="000000"/>
                                </w:rPr>
                                <w:t>PROCESS</w:t>
                              </w:r>
                            </w:p>
                          </w:txbxContent>
                        </wps:txbx>
                        <wps:bodyPr horzOverflow="overflow" vert="horz" lIns="0" tIns="0" rIns="0" bIns="0" rtlCol="0">
                          <a:noAutofit/>
                        </wps:bodyPr>
                      </wps:wsp>
                      <wps:wsp>
                        <wps:cNvPr id="16097" name="Rectangle 16097"/>
                        <wps:cNvSpPr/>
                        <wps:spPr>
                          <a:xfrm>
                            <a:off x="634873" y="0"/>
                            <a:ext cx="48857" cy="178191"/>
                          </a:xfrm>
                          <a:prstGeom prst="rect">
                            <a:avLst/>
                          </a:prstGeom>
                          <a:ln>
                            <a:noFill/>
                          </a:ln>
                        </wps:spPr>
                        <wps:txbx>
                          <w:txbxContent>
                            <w:p w14:paraId="5E63F67F" w14:textId="77777777" w:rsidR="00FA11D8" w:rsidRDefault="00FA11D8" w:rsidP="00FA11D8">
                              <w:pPr>
                                <w:spacing w:after="160"/>
                                <w:ind w:left="0" w:firstLine="0"/>
                                <w:jc w:val="left"/>
                              </w:pPr>
                              <w:r>
                                <w:rPr>
                                  <w:u w:val="single" w:color="000000"/>
                                </w:rPr>
                                <w:t xml:space="preserve"> </w:t>
                              </w:r>
                            </w:p>
                          </w:txbxContent>
                        </wps:txbx>
                        <wps:bodyPr horzOverflow="overflow" vert="horz" lIns="0" tIns="0" rIns="0" bIns="0" rtlCol="0">
                          <a:noAutofit/>
                        </wps:bodyPr>
                      </wps:wsp>
                      <wps:wsp>
                        <wps:cNvPr id="16096" name="Rectangle 16096"/>
                        <wps:cNvSpPr/>
                        <wps:spPr>
                          <a:xfrm>
                            <a:off x="671449" y="0"/>
                            <a:ext cx="900869" cy="178191"/>
                          </a:xfrm>
                          <a:prstGeom prst="rect">
                            <a:avLst/>
                          </a:prstGeom>
                          <a:ln>
                            <a:noFill/>
                          </a:ln>
                        </wps:spPr>
                        <wps:txbx>
                          <w:txbxContent>
                            <w:p w14:paraId="24444BA0" w14:textId="77777777" w:rsidR="00FA11D8" w:rsidRDefault="00FA11D8" w:rsidP="00FA11D8">
                              <w:pPr>
                                <w:spacing w:after="160"/>
                                <w:ind w:left="0" w:firstLine="0"/>
                                <w:jc w:val="left"/>
                              </w:pPr>
                              <w:r>
                                <w:rPr>
                                  <w:u w:val="single" w:color="000000"/>
                                </w:rPr>
                                <w:t>ANALYSIS:</w:t>
                              </w:r>
                            </w:p>
                          </w:txbxContent>
                        </wps:txbx>
                        <wps:bodyPr horzOverflow="overflow" vert="horz" lIns="0" tIns="0" rIns="0" bIns="0" rtlCol="0">
                          <a:noAutofit/>
                        </wps:bodyPr>
                      </wps:wsp>
                      <wps:wsp>
                        <wps:cNvPr id="1975" name="Rectangle 1975"/>
                        <wps:cNvSpPr/>
                        <wps:spPr>
                          <a:xfrm>
                            <a:off x="1348486" y="0"/>
                            <a:ext cx="48857" cy="178191"/>
                          </a:xfrm>
                          <a:prstGeom prst="rect">
                            <a:avLst/>
                          </a:prstGeom>
                          <a:ln>
                            <a:noFill/>
                          </a:ln>
                        </wps:spPr>
                        <wps:txbx>
                          <w:txbxContent>
                            <w:p w14:paraId="43AF7B48" w14:textId="77777777" w:rsidR="00FA11D8" w:rsidRDefault="00FA11D8" w:rsidP="00FA11D8">
                              <w:pPr>
                                <w:spacing w:after="160"/>
                                <w:ind w:left="0" w:firstLine="0"/>
                                <w:jc w:val="left"/>
                              </w:pPr>
                              <w:r>
                                <w:t xml:space="preserve"> </w:t>
                              </w:r>
                            </w:p>
                          </w:txbxContent>
                        </wps:txbx>
                        <wps:bodyPr horzOverflow="overflow" vert="horz" lIns="0" tIns="0" rIns="0" bIns="0" rtlCol="0">
                          <a:noAutofit/>
                        </wps:bodyPr>
                      </wps:wsp>
                      <wps:wsp>
                        <wps:cNvPr id="1977" name="Rectangle 1977"/>
                        <wps:cNvSpPr/>
                        <wps:spPr>
                          <a:xfrm>
                            <a:off x="5031106" y="3499739"/>
                            <a:ext cx="48857" cy="178191"/>
                          </a:xfrm>
                          <a:prstGeom prst="rect">
                            <a:avLst/>
                          </a:prstGeom>
                          <a:ln>
                            <a:noFill/>
                          </a:ln>
                        </wps:spPr>
                        <wps:txbx>
                          <w:txbxContent>
                            <w:p w14:paraId="6AFF6469" w14:textId="77777777" w:rsidR="00FA11D8" w:rsidRDefault="00FA11D8" w:rsidP="00FA11D8">
                              <w:pPr>
                                <w:spacing w:after="160"/>
                                <w:ind w:left="0" w:firstLine="0"/>
                                <w:jc w:val="left"/>
                              </w:pPr>
                              <w:r>
                                <w:t xml:space="preserve"> </w:t>
                              </w:r>
                            </w:p>
                          </w:txbxContent>
                        </wps:txbx>
                        <wps:bodyPr horzOverflow="overflow" vert="horz" lIns="0" tIns="0" rIns="0" bIns="0" rtlCol="0">
                          <a:noAutofit/>
                        </wps:bodyPr>
                      </wps:wsp>
                      <wps:wsp>
                        <wps:cNvPr id="16861" name="Shape 16861"/>
                        <wps:cNvSpPr/>
                        <wps:spPr>
                          <a:xfrm>
                            <a:off x="635" y="3614259"/>
                            <a:ext cx="5029200" cy="9144"/>
                          </a:xfrm>
                          <a:custGeom>
                            <a:avLst/>
                            <a:gdLst/>
                            <a:ahLst/>
                            <a:cxnLst/>
                            <a:rect l="0" t="0" r="0" b="0"/>
                            <a:pathLst>
                              <a:path w="5029200" h="9144">
                                <a:moveTo>
                                  <a:pt x="0" y="0"/>
                                </a:moveTo>
                                <a:lnTo>
                                  <a:pt x="5029200" y="0"/>
                                </a:lnTo>
                                <a:lnTo>
                                  <a:pt x="5029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84" name="Picture 1984"/>
                          <pic:cNvPicPr/>
                        </pic:nvPicPr>
                        <pic:blipFill>
                          <a:blip r:embed="rId230"/>
                          <a:stretch>
                            <a:fillRect/>
                          </a:stretch>
                        </pic:blipFill>
                        <pic:spPr>
                          <a:xfrm>
                            <a:off x="0" y="285971"/>
                            <a:ext cx="5029200" cy="3307080"/>
                          </a:xfrm>
                          <a:prstGeom prst="rect">
                            <a:avLst/>
                          </a:prstGeom>
                        </pic:spPr>
                      </pic:pic>
                    </wpg:wgp>
                  </a:graphicData>
                </a:graphic>
              </wp:inline>
            </w:drawing>
          </mc:Choice>
          <mc:Fallback>
            <w:pict>
              <v:group w14:anchorId="4C105EED" id="Group 16107" o:spid="_x0000_s1027" style="width:399.05pt;height:286.1pt;mso-position-horizontal-relative:char;mso-position-vertical-relative:line" coordsize="50678,363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">
                <v:rect id="Rectangle 16095" o:spid="_x0000_s1028" style="position:absolute;left:9;width:843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" filled="f" stroked="f">
                  <v:textbox inset="0,0,0,0">
                    <w:txbxContent>
                      <w:p w14:paraId="40309947" w14:textId="77777777" w:rsidR="00FA11D8" w:rsidRDefault="00FA11D8" w:rsidP="00FA11D8">
                        <w:pPr>
                          <w:spacing w:after="160"/>
                          <w:ind w:left="0" w:firstLine="0"/>
                          <w:jc w:val="left"/>
                        </w:pPr>
                        <w:r>
                          <w:rPr>
                            <w:u w:val="single" w:color="000000"/>
                          </w:rPr>
                          <w:t>PROCESS</w:t>
                        </w:r>
                      </w:p>
                    </w:txbxContent>
                  </v:textbox>
                </v:rect>
                <v:rect id="Rectangle 16097" o:spid="_x0000_s1029" style="position:absolute;left:6348;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" filled="f" stroked="f">
                  <v:textbox inset="0,0,0,0">
                    <w:txbxContent>
                      <w:p w14:paraId="5E63F67F" w14:textId="77777777" w:rsidR="00FA11D8" w:rsidRDefault="00FA11D8" w:rsidP="00FA11D8">
                        <w:pPr>
                          <w:spacing w:after="160"/>
                          <w:ind w:left="0" w:firstLine="0"/>
                          <w:jc w:val="left"/>
                        </w:pPr>
                        <w:r>
                          <w:rPr>
                            <w:u w:val="single" w:color="000000"/>
                          </w:rPr>
                          <w:t xml:space="preserve"> </w:t>
                        </w:r>
                      </w:p>
                    </w:txbxContent>
                  </v:textbox>
                </v:rect>
                <v:rect id="Rectangle 16096" o:spid="_x0000_s1030" style="position:absolute;left:6714;width:90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" filled="f" stroked="f">
                  <v:textbox inset="0,0,0,0">
                    <w:txbxContent>
                      <w:p w14:paraId="24444BA0" w14:textId="77777777" w:rsidR="00FA11D8" w:rsidRDefault="00FA11D8" w:rsidP="00FA11D8">
                        <w:pPr>
                          <w:spacing w:after="160"/>
                          <w:ind w:left="0" w:firstLine="0"/>
                          <w:jc w:val="left"/>
                        </w:pPr>
                        <w:r>
                          <w:rPr>
                            <w:u w:val="single" w:color="000000"/>
                          </w:rPr>
                          <w:t>ANALYSIS:</w:t>
                        </w:r>
                      </w:p>
                    </w:txbxContent>
                  </v:textbox>
                </v:rect>
                <v:rect id="Rectangle 1975" o:spid="_x0000_s1031" style="position:absolute;left:13484;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43AF7B48" w14:textId="77777777" w:rsidR="00FA11D8" w:rsidRDefault="00FA11D8" w:rsidP="00FA11D8">
                        <w:pPr>
                          <w:spacing w:after="160"/>
                          <w:ind w:left="0" w:firstLine="0"/>
                          <w:jc w:val="left"/>
                        </w:pPr>
                        <w:r>
                          <w:t xml:space="preserve"> </w:t>
                        </w:r>
                      </w:p>
                    </w:txbxContent>
                  </v:textbox>
                </v:rect>
                <v:rect id="Rectangle 1977" o:spid="_x0000_s1032" style="position:absolute;left:50311;top:34997;width:48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6AFF6469" w14:textId="77777777" w:rsidR="00FA11D8" w:rsidRDefault="00FA11D8" w:rsidP="00FA11D8">
                        <w:pPr>
                          <w:spacing w:after="160"/>
                          <w:ind w:left="0" w:firstLine="0"/>
                          <w:jc w:val="left"/>
                        </w:pPr>
                        <w:r>
                          <w:t xml:space="preserve"> </w:t>
                        </w:r>
                      </w:p>
                    </w:txbxContent>
                  </v:textbox>
                </v:rect>
                <v:shape id="Shape 16861" o:spid="_x0000_s1033" style="position:absolute;left:6;top:36142;width:50292;height:92;visibility:visible;mso-wrap-style:square;v-text-anchor:top" coordsize="5029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" path="m,l5029200,r,9144l,9144,,e" fillcolor="black" stroked="f" strokeweight="0">
                  <v:stroke miterlimit="83231f" joinstyle="miter"/>
                  <v:path arrowok="t" textboxrect="0,0,50292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4" o:spid="_x0000_s1034" type="#_x0000_t75" style="position:absolute;top:2859;width:50292;height:33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">
                  <v:imagedata r:id="rId231" o:title=""/>
                </v:shape>
                <w10:anchorlock/>
              </v:group>
            </w:pict>
          </mc:Fallback>
        </mc:AlternateContent>
      </w:r>
    </w:p>
    <w:p w14:paraId="011A4C36" w14:textId="77777777" w:rsidR="00FA11D8" w:rsidRDefault="00FA11D8" w:rsidP="00FA11D8">
      <w:pPr>
        <w:numPr>
          <w:ilvl w:val="1"/>
          <w:numId w:val="6"/>
        </w:numPr>
        <w:spacing w:line="327" w:lineRule="auto"/>
        <w:ind w:right="1031" w:hanging="360"/>
      </w:pPr>
      <w:r>
        <w:t xml:space="preserve">Eastman Chemical's recent patent application introduces a novel pipe reactor design for esterification or polycondensation processes. </w:t>
      </w:r>
    </w:p>
    <w:p w14:paraId="68EA630B" w14:textId="77777777" w:rsidR="00FA11D8" w:rsidRDefault="00FA11D8" w:rsidP="00FA11D8">
      <w:pPr>
        <w:numPr>
          <w:ilvl w:val="1"/>
          <w:numId w:val="6"/>
        </w:numPr>
        <w:spacing w:line="327" w:lineRule="auto"/>
        <w:ind w:right="1031" w:hanging="360"/>
      </w:pPr>
      <w:r>
        <w:t xml:space="preserve">The pipe reactor's flexible orientation and layout enable plant design for limited space condition, eliminating the need for level or pressure control. </w:t>
      </w:r>
    </w:p>
    <w:p w14:paraId="02E69C61" w14:textId="77777777" w:rsidR="00FA11D8" w:rsidRDefault="00FA11D8" w:rsidP="00FA11D8">
      <w:pPr>
        <w:numPr>
          <w:ilvl w:val="1"/>
          <w:numId w:val="6"/>
        </w:numPr>
        <w:spacing w:line="328" w:lineRule="auto"/>
        <w:ind w:right="1031" w:hanging="360"/>
      </w:pPr>
      <w:r>
        <w:t xml:space="preserve">Traditional equipment such as pumps, agitators, screws, and seal systems are eliminated or minimized in the pipe reactor design, reducing operational complexity and equipment costs. </w:t>
      </w:r>
    </w:p>
    <w:p w14:paraId="6409EC15" w14:textId="77777777" w:rsidR="00FA11D8" w:rsidRDefault="00FA11D8" w:rsidP="00FA11D8">
      <w:pPr>
        <w:numPr>
          <w:ilvl w:val="1"/>
          <w:numId w:val="6"/>
        </w:numPr>
        <w:spacing w:line="327" w:lineRule="auto"/>
        <w:ind w:right="1031" w:hanging="360"/>
      </w:pPr>
      <w:r>
        <w:t xml:space="preserve">Welding the pipe reactors without gaskets reduces emissions and air leakage, improving product quality and environmental performance. </w:t>
      </w:r>
    </w:p>
    <w:p w14:paraId="6BB2E055" w14:textId="77777777" w:rsidR="00FA11D8" w:rsidRDefault="00FA11D8" w:rsidP="00FA11D8">
      <w:pPr>
        <w:numPr>
          <w:ilvl w:val="1"/>
          <w:numId w:val="6"/>
        </w:numPr>
        <w:spacing w:line="327" w:lineRule="auto"/>
        <w:ind w:right="1031" w:hanging="360"/>
      </w:pPr>
      <w:r>
        <w:t xml:space="preserve">This innovative technology produces PET of lower intrinsic viscosity (IV) polyester or PET resin in the melt phase, up to an IV of 0.75, suitable for carbonated drink applications, without additional solid-stating processes. </w:t>
      </w:r>
    </w:p>
    <w:p w14:paraId="485513A4" w14:textId="77777777" w:rsidR="00FA11D8" w:rsidRDefault="00FA11D8" w:rsidP="00FA11D8">
      <w:pPr>
        <w:numPr>
          <w:ilvl w:val="1"/>
          <w:numId w:val="6"/>
        </w:numPr>
        <w:spacing w:line="327" w:lineRule="auto"/>
        <w:ind w:right="1031" w:hanging="360"/>
      </w:pPr>
      <w:r>
        <w:t xml:space="preserve">Eastman's pipe reactor design addresses mass transfer issues by applying vacuum, facilitating easy removal of by-products. </w:t>
      </w:r>
    </w:p>
    <w:p w14:paraId="02DF50AD" w14:textId="77777777" w:rsidR="00FA11D8" w:rsidRDefault="00FA11D8" w:rsidP="00FA11D8">
      <w:pPr>
        <w:numPr>
          <w:ilvl w:val="1"/>
          <w:numId w:val="6"/>
        </w:numPr>
        <w:spacing w:line="327" w:lineRule="auto"/>
        <w:ind w:right="1031" w:hanging="360"/>
      </w:pPr>
      <w:r>
        <w:t xml:space="preserve">In Eastman's process, feed materials such as TPA and EG are introduced into a circulation loop, where esterification occurs at elevated temperatures. </w:t>
      </w:r>
    </w:p>
    <w:p w14:paraId="4C26A502" w14:textId="77777777" w:rsidR="00FA11D8" w:rsidRDefault="00FA11D8" w:rsidP="00FA11D8">
      <w:pPr>
        <w:numPr>
          <w:ilvl w:val="1"/>
          <w:numId w:val="6"/>
        </w:numPr>
        <w:spacing w:line="327" w:lineRule="auto"/>
        <w:ind w:right="1031" w:hanging="360"/>
      </w:pPr>
      <w:r>
        <w:lastRenderedPageBreak/>
        <w:t xml:space="preserve">Vent gases from esterification are separated in a distillation column, with water removed from EG. </w:t>
      </w:r>
    </w:p>
    <w:p w14:paraId="0195255C" w14:textId="77777777" w:rsidR="00FA11D8" w:rsidRDefault="00FA11D8" w:rsidP="00FA11D8">
      <w:pPr>
        <w:numPr>
          <w:ilvl w:val="1"/>
          <w:numId w:val="6"/>
        </w:numPr>
        <w:spacing w:line="327" w:lineRule="auto"/>
        <w:ind w:right="1031" w:hanging="360"/>
      </w:pPr>
      <w:r>
        <w:t xml:space="preserve">BHET produced from esterification is polymerized in the pipe reactor, divided into sections to gradually increase IV, with vent </w:t>
      </w:r>
      <w:proofErr w:type="spellStart"/>
      <w:r>
        <w:t>vapors</w:t>
      </w:r>
      <w:proofErr w:type="spellEnd"/>
      <w:r>
        <w:t xml:space="preserve"> condensed and recycled. </w:t>
      </w:r>
    </w:p>
    <w:p w14:paraId="51C6E68E" w14:textId="77777777" w:rsidR="00FA11D8" w:rsidRDefault="00FA11D8" w:rsidP="00FA11D8">
      <w:pPr>
        <w:numPr>
          <w:ilvl w:val="1"/>
          <w:numId w:val="6"/>
        </w:numPr>
        <w:spacing w:after="110"/>
        <w:ind w:right="1031" w:hanging="360"/>
      </w:pPr>
      <w:r>
        <w:t xml:space="preserve">The produced PET is then cut to crystals and stored in silos for further use. </w:t>
      </w:r>
    </w:p>
    <w:p w14:paraId="5687AEE7" w14:textId="77777777" w:rsidR="00FA11D8" w:rsidRDefault="00FA11D8" w:rsidP="00FA11D8">
      <w:pPr>
        <w:numPr>
          <w:ilvl w:val="1"/>
          <w:numId w:val="6"/>
        </w:numPr>
        <w:spacing w:line="329" w:lineRule="auto"/>
        <w:ind w:right="1031" w:hanging="360"/>
      </w:pPr>
      <w:r>
        <w:t xml:space="preserve">Cost of applying vacuum and converting reactant into low viscous fluid is high and due to less opportunity and purity of recycling process, the yield is reduced. </w:t>
      </w:r>
    </w:p>
    <w:p w14:paraId="2E4DA6A4" w14:textId="77777777" w:rsidR="00FA11D8" w:rsidRDefault="00FA11D8" w:rsidP="00FA11D8">
      <w:pPr>
        <w:numPr>
          <w:ilvl w:val="1"/>
          <w:numId w:val="6"/>
        </w:numPr>
        <w:spacing w:after="110"/>
        <w:ind w:right="1031" w:hanging="360"/>
      </w:pPr>
      <w:r>
        <w:t xml:space="preserve">Overall Yield is down to around 88%. </w:t>
      </w:r>
    </w:p>
    <w:p w14:paraId="73FEA96E" w14:textId="77777777" w:rsidR="00FA11D8" w:rsidRDefault="00FA11D8" w:rsidP="00FA11D8">
      <w:pPr>
        <w:numPr>
          <w:ilvl w:val="1"/>
          <w:numId w:val="6"/>
        </w:numPr>
        <w:spacing w:after="71"/>
        <w:ind w:right="1031" w:hanging="360"/>
      </w:pPr>
      <w:r>
        <w:t xml:space="preserve">Other sub-reaction yield </w:t>
      </w:r>
      <w:proofErr w:type="gramStart"/>
      <w:r>
        <w:t>are</w:t>
      </w:r>
      <w:proofErr w:type="gramEnd"/>
      <w:r>
        <w:t xml:space="preserve"> highly variable and generally around same as before. </w:t>
      </w:r>
    </w:p>
    <w:p w14:paraId="0BB6E896" w14:textId="77777777" w:rsidR="00FA11D8" w:rsidRDefault="00FA11D8" w:rsidP="00FA11D8">
      <w:pPr>
        <w:spacing w:after="228"/>
        <w:ind w:left="1133" w:firstLine="0"/>
        <w:jc w:val="left"/>
      </w:pPr>
      <w:r>
        <w:t xml:space="preserve"> </w:t>
      </w:r>
    </w:p>
    <w:p w14:paraId="03056D48" w14:textId="77777777" w:rsidR="00FA11D8" w:rsidRDefault="00FA11D8" w:rsidP="00FA11D8">
      <w:pPr>
        <w:spacing w:after="259"/>
        <w:ind w:left="-5" w:right="4237"/>
        <w:jc w:val="left"/>
      </w:pPr>
      <w:r>
        <w:rPr>
          <w:b/>
        </w:rPr>
        <w:t>References:</w:t>
      </w:r>
      <w:r>
        <w:t xml:space="preserve">  </w:t>
      </w:r>
    </w:p>
    <w:p w14:paraId="023E0BC6" w14:textId="77777777" w:rsidR="00FA11D8" w:rsidRDefault="00FA11D8" w:rsidP="00FA11D8">
      <w:pPr>
        <w:numPr>
          <w:ilvl w:val="0"/>
          <w:numId w:val="7"/>
        </w:numPr>
        <w:spacing w:after="37" w:line="328" w:lineRule="auto"/>
        <w:ind w:hanging="360"/>
        <w:jc w:val="left"/>
      </w:pPr>
      <w:hyperlink r:id="rId232">
        <w:r>
          <w:rPr>
            <w:color w:val="0000FF"/>
            <w:u w:val="single" w:color="0000FF"/>
          </w:rPr>
          <w:t>https://www.scribd.com/document/433599901/Production</w:t>
        </w:r>
      </w:hyperlink>
      <w:hyperlink r:id="rId233">
        <w:r>
          <w:rPr>
            <w:color w:val="0000FF"/>
            <w:u w:val="single" w:color="0000FF"/>
          </w:rPr>
          <w:t>-</w:t>
        </w:r>
      </w:hyperlink>
      <w:hyperlink r:id="rId234">
        <w:r>
          <w:rPr>
            <w:color w:val="0000FF"/>
            <w:u w:val="single" w:color="0000FF"/>
          </w:rPr>
          <w:t>of</w:t>
        </w:r>
      </w:hyperlink>
      <w:hyperlink r:id="rId235">
        <w:r>
          <w:rPr>
            <w:color w:val="0000FF"/>
            <w:u w:val="single" w:color="0000FF"/>
          </w:rPr>
          <w:t>-</w:t>
        </w:r>
      </w:hyperlink>
      <w:hyperlink r:id="rId236">
        <w:r>
          <w:rPr>
            <w:color w:val="0000FF"/>
            <w:u w:val="single" w:color="0000FF"/>
          </w:rPr>
          <w:t>Polyethylene</w:t>
        </w:r>
      </w:hyperlink>
      <w:hyperlink r:id="rId237"/>
      <w:hyperlink r:id="rId238">
        <w:r>
          <w:rPr>
            <w:color w:val="0000FF"/>
            <w:u w:val="single" w:color="0000FF"/>
          </w:rPr>
          <w:t>Terephthalate</w:t>
        </w:r>
      </w:hyperlink>
      <w:hyperlink r:id="rId239">
        <w:r>
          <w:rPr>
            <w:color w:val="0000FF"/>
            <w:u w:val="single" w:color="0000FF"/>
          </w:rPr>
          <w:t>-</w:t>
        </w:r>
      </w:hyperlink>
      <w:hyperlink r:id="rId240">
        <w:r>
          <w:rPr>
            <w:color w:val="0000FF"/>
            <w:u w:val="single" w:color="0000FF"/>
          </w:rPr>
          <w:t>PET</w:t>
        </w:r>
      </w:hyperlink>
      <w:hyperlink r:id="rId241">
        <w:r>
          <w:rPr>
            <w:color w:val="0000FF"/>
            <w:u w:val="single" w:color="0000FF"/>
          </w:rPr>
          <w:t>-</w:t>
        </w:r>
      </w:hyperlink>
      <w:hyperlink r:id="rId242">
        <w:r>
          <w:rPr>
            <w:color w:val="0000FF"/>
            <w:u w:val="single" w:color="0000FF"/>
          </w:rPr>
          <w:t>Resin</w:t>
        </w:r>
      </w:hyperlink>
      <w:hyperlink r:id="rId243">
        <w:r>
          <w:rPr>
            <w:color w:val="0000FF"/>
            <w:u w:val="single" w:color="0000FF"/>
          </w:rPr>
          <w:t>-</w:t>
        </w:r>
      </w:hyperlink>
      <w:hyperlink r:id="rId244">
        <w:r>
          <w:rPr>
            <w:color w:val="0000FF"/>
            <w:u w:val="single" w:color="0000FF"/>
          </w:rPr>
          <w:t>From</w:t>
        </w:r>
      </w:hyperlink>
      <w:hyperlink r:id="rId245">
        <w:r>
          <w:rPr>
            <w:color w:val="0000FF"/>
            <w:u w:val="single" w:color="0000FF"/>
          </w:rPr>
          <w:t>-</w:t>
        </w:r>
      </w:hyperlink>
      <w:hyperlink r:id="rId246">
        <w:r>
          <w:rPr>
            <w:color w:val="0000FF"/>
            <w:u w:val="single" w:color="0000FF"/>
          </w:rPr>
          <w:t>PTA</w:t>
        </w:r>
      </w:hyperlink>
      <w:hyperlink r:id="rId247">
        <w:r>
          <w:rPr>
            <w:color w:val="0000FF"/>
            <w:u w:val="single" w:color="0000FF"/>
          </w:rPr>
          <w:t>-</w:t>
        </w:r>
      </w:hyperlink>
      <w:hyperlink r:id="rId248">
        <w:r>
          <w:rPr>
            <w:color w:val="0000FF"/>
            <w:u w:val="single" w:color="0000FF"/>
          </w:rPr>
          <w:t>and</w:t>
        </w:r>
      </w:hyperlink>
      <w:hyperlink r:id="rId249">
        <w:r>
          <w:rPr>
            <w:color w:val="0000FF"/>
            <w:u w:val="single" w:color="0000FF"/>
          </w:rPr>
          <w:t>-</w:t>
        </w:r>
      </w:hyperlink>
      <w:hyperlink r:id="rId250">
        <w:r>
          <w:rPr>
            <w:color w:val="0000FF"/>
            <w:u w:val="single" w:color="0000FF"/>
          </w:rPr>
          <w:t>EG</w:t>
        </w:r>
      </w:hyperlink>
      <w:hyperlink r:id="rId251">
        <w:r>
          <w:t xml:space="preserve"> </w:t>
        </w:r>
      </w:hyperlink>
    </w:p>
    <w:p w14:paraId="21564948" w14:textId="77777777" w:rsidR="00FA11D8" w:rsidRDefault="00FA11D8" w:rsidP="00FA11D8">
      <w:pPr>
        <w:numPr>
          <w:ilvl w:val="0"/>
          <w:numId w:val="7"/>
        </w:numPr>
        <w:spacing w:after="110"/>
        <w:ind w:hanging="360"/>
        <w:jc w:val="left"/>
      </w:pPr>
      <w:r>
        <w:t xml:space="preserve">https://www3.epa.gov/ttnchie1/ap42/ch06/final/c06s06-2.pdf </w:t>
      </w:r>
    </w:p>
    <w:p w14:paraId="064608ED" w14:textId="77777777" w:rsidR="00FA11D8" w:rsidRDefault="00FA11D8" w:rsidP="00FA11D8">
      <w:pPr>
        <w:numPr>
          <w:ilvl w:val="0"/>
          <w:numId w:val="7"/>
        </w:numPr>
        <w:spacing w:after="0" w:line="328" w:lineRule="auto"/>
        <w:ind w:hanging="360"/>
        <w:jc w:val="left"/>
      </w:pPr>
      <w:hyperlink r:id="rId252" w:anchor=":~:text=In%20order%20to%20produce%20PET,and%20Dimethyl%20Terephthalate%20(DMT)">
        <w:r>
          <w:rPr>
            <w:color w:val="0000FF"/>
            <w:u w:val="single" w:color="0000FF"/>
          </w:rPr>
          <w:t>https://austinpublishinggroup.com/chemical</w:t>
        </w:r>
      </w:hyperlink>
      <w:hyperlink r:id="rId253" w:anchor=":~:text=In%20order%20to%20produce%20PET,and%20Dimethyl%20Terephthalate%20(DMT)">
        <w:r>
          <w:rPr>
            <w:color w:val="0000FF"/>
            <w:u w:val="single" w:color="0000FF"/>
          </w:rPr>
          <w:t>-</w:t>
        </w:r>
      </w:hyperlink>
      <w:hyperlink r:id="rId254" w:anchor=":~:text=In%20order%20to%20produce%20PET,and%20Dimethyl%20Terephthalate%20(DMT)">
        <w:r>
          <w:rPr>
            <w:color w:val="0000FF"/>
            <w:u w:val="single" w:color="0000FF"/>
          </w:rPr>
          <w:t>engineering/fulltext/ace</w:t>
        </w:r>
      </w:hyperlink>
      <w:hyperlink r:id="rId255" w:anchor=":~:text=In%20order%20to%20produce%20PET,and%20Dimethyl%20Terephthalate%20(DMT)">
        <w:r>
          <w:rPr>
            <w:color w:val="0000FF"/>
            <w:u w:val="single" w:color="0000FF"/>
          </w:rPr>
          <w:t>-</w:t>
        </w:r>
      </w:hyperlink>
      <w:hyperlink r:id="rId256" w:anchor=":~:text=In%20order%20to%20produce%20PET,and%20Dimethyl%20Terephthalate%20(DMT)">
        <w:r>
          <w:rPr>
            <w:color w:val="0000FF"/>
            <w:u w:val="single" w:color="0000FF"/>
          </w:rPr>
          <w:t>v8</w:t>
        </w:r>
      </w:hyperlink>
      <w:hyperlink r:id="rId257" w:anchor=":~:text=In%20order%20to%20produce%20PET,and%20Dimethyl%20Terephthalate%20(DMT)"/>
      <w:hyperlink r:id="rId258" w:anchor=":~:text=In%20order%20to%20produce%20PET,and%20Dimethyl%20Terephthalate%20(DMT)">
        <w:r>
          <w:rPr>
            <w:color w:val="0000FF"/>
            <w:u w:val="single" w:color="0000FF"/>
          </w:rPr>
          <w:t xml:space="preserve">id1083.php#:~:text=In%20order%20to%20produce%20PET,and%20Dimethyl%20Tere </w:t>
        </w:r>
      </w:hyperlink>
      <w:hyperlink r:id="rId259" w:anchor=":~:text=In%20order%20to%20produce%20PET,and%20Dimethyl%20Terephthalate%20(DMT)">
        <w:r>
          <w:rPr>
            <w:color w:val="0000FF"/>
            <w:u w:val="single" w:color="0000FF"/>
          </w:rPr>
          <w:t>phthalate%20(DMT)</w:t>
        </w:r>
      </w:hyperlink>
      <w:hyperlink r:id="rId260" w:anchor=":~:text=In%20order%20to%20produce%20PET,and%20Dimethyl%20Terephthalate%20(DMT)">
        <w:r>
          <w:t>.</w:t>
        </w:r>
      </w:hyperlink>
      <w:r>
        <w:t xml:space="preserve"> </w:t>
      </w:r>
    </w:p>
    <w:p w14:paraId="47D119A7" w14:textId="77777777" w:rsidR="00FA11D8" w:rsidRDefault="00FA11D8" w:rsidP="00FA11D8">
      <w:pPr>
        <w:spacing w:after="232"/>
        <w:ind w:left="787" w:firstLine="0"/>
        <w:jc w:val="left"/>
      </w:pPr>
      <w:r>
        <w:t xml:space="preserve"> </w:t>
      </w:r>
    </w:p>
    <w:p w14:paraId="3BD2064B" w14:textId="77777777" w:rsidR="00FA11D8" w:rsidRDefault="00FA11D8" w:rsidP="00FA11D8">
      <w:pPr>
        <w:spacing w:after="232"/>
        <w:ind w:left="427" w:firstLine="0"/>
        <w:jc w:val="left"/>
      </w:pPr>
      <w:r>
        <w:t xml:space="preserve"> </w:t>
      </w:r>
    </w:p>
    <w:p w14:paraId="034830EF" w14:textId="77777777" w:rsidR="00FA11D8" w:rsidRDefault="00FA11D8" w:rsidP="00FA11D8">
      <w:pPr>
        <w:spacing w:after="232"/>
        <w:ind w:left="427" w:firstLine="0"/>
        <w:jc w:val="left"/>
      </w:pPr>
      <w:r>
        <w:t xml:space="preserve"> </w:t>
      </w:r>
    </w:p>
    <w:p w14:paraId="0389F175" w14:textId="77777777" w:rsidR="00FA11D8" w:rsidRDefault="00FA11D8" w:rsidP="00FA11D8">
      <w:pPr>
        <w:spacing w:after="0"/>
        <w:ind w:left="427" w:firstLine="0"/>
        <w:jc w:val="left"/>
      </w:pPr>
      <w:r>
        <w:t xml:space="preserve"> </w:t>
      </w:r>
    </w:p>
    <w:p w14:paraId="5E00C48F" w14:textId="77777777" w:rsidR="00FA11D8" w:rsidRDefault="00FA11D8" w:rsidP="00FA11D8">
      <w:pPr>
        <w:spacing w:after="259"/>
        <w:ind w:left="-5" w:right="4237"/>
        <w:jc w:val="left"/>
      </w:pPr>
      <w:r>
        <w:rPr>
          <w:b/>
        </w:rPr>
        <w:t xml:space="preserve">List the contributions of </w:t>
      </w:r>
      <w:proofErr w:type="gramStart"/>
      <w:r>
        <w:rPr>
          <w:b/>
        </w:rPr>
        <w:t>author :Alankrit</w:t>
      </w:r>
      <w:proofErr w:type="gramEnd"/>
      <w:r>
        <w:rPr>
          <w:b/>
        </w:rPr>
        <w:t xml:space="preserve"> Gupta </w:t>
      </w:r>
    </w:p>
    <w:p w14:paraId="5E81957A" w14:textId="77777777" w:rsidR="00FA11D8" w:rsidRDefault="00FA11D8" w:rsidP="00FA11D8">
      <w:pPr>
        <w:numPr>
          <w:ilvl w:val="0"/>
          <w:numId w:val="8"/>
        </w:numPr>
        <w:spacing w:line="329" w:lineRule="auto"/>
        <w:ind w:right="1031" w:hanging="360"/>
      </w:pPr>
      <w:r>
        <w:t xml:space="preserve">Designed and implemented a chemical synthesis route for the production of Polyethylene Terephthalate (PET), including raw material selection and process design. </w:t>
      </w:r>
    </w:p>
    <w:p w14:paraId="2C505DAF" w14:textId="77777777" w:rsidR="00FA11D8" w:rsidRDefault="00FA11D8" w:rsidP="00FA11D8">
      <w:pPr>
        <w:numPr>
          <w:ilvl w:val="0"/>
          <w:numId w:val="8"/>
        </w:numPr>
        <w:spacing w:line="327" w:lineRule="auto"/>
        <w:ind w:right="1031" w:hanging="360"/>
      </w:pPr>
      <w:r>
        <w:t xml:space="preserve">Contributed to the development and optimization of various stages in the synthesis process, such as paste preparation, esterification, pre-polycondensation, DRR operation, and EG recovery. </w:t>
      </w:r>
    </w:p>
    <w:p w14:paraId="2226DFCA" w14:textId="77777777" w:rsidR="00FA11D8" w:rsidRDefault="00FA11D8" w:rsidP="00FA11D8">
      <w:pPr>
        <w:numPr>
          <w:ilvl w:val="0"/>
          <w:numId w:val="8"/>
        </w:numPr>
        <w:spacing w:line="328" w:lineRule="auto"/>
        <w:ind w:right="1031" w:hanging="360"/>
      </w:pPr>
      <w:r>
        <w:t xml:space="preserve">Collaborated on the design and implementation of a novel pipe reactor technology for esterification and polycondensation processes, resulting in significant cost savings and operational simplifications. </w:t>
      </w:r>
    </w:p>
    <w:p w14:paraId="4863FA5C" w14:textId="77777777" w:rsidR="00FA11D8" w:rsidRDefault="00FA11D8" w:rsidP="00FA11D8">
      <w:pPr>
        <w:numPr>
          <w:ilvl w:val="0"/>
          <w:numId w:val="8"/>
        </w:numPr>
        <w:spacing w:line="327" w:lineRule="auto"/>
        <w:ind w:right="1031" w:hanging="360"/>
      </w:pPr>
      <w:r>
        <w:t xml:space="preserve">Conducted experiments and optimized reaction conditions to enhance reaction efficiency and overall yield, contributing to a comprehensive understanding of the reaction mechanisms involved. </w:t>
      </w:r>
    </w:p>
    <w:p w14:paraId="3E887B2E" w14:textId="77777777" w:rsidR="00FA11D8" w:rsidRDefault="00FA11D8" w:rsidP="00FA11D8">
      <w:pPr>
        <w:numPr>
          <w:ilvl w:val="0"/>
          <w:numId w:val="8"/>
        </w:numPr>
        <w:spacing w:after="160" w:line="327" w:lineRule="auto"/>
        <w:ind w:right="1031" w:hanging="360"/>
      </w:pPr>
      <w:r>
        <w:lastRenderedPageBreak/>
        <w:t xml:space="preserve">Played a role in evaluating alternative production processes, such as the Eastman </w:t>
      </w:r>
      <w:proofErr w:type="spellStart"/>
      <w:r>
        <w:t>IntegRex</w:t>
      </w:r>
      <w:proofErr w:type="spellEnd"/>
      <w:r>
        <w:t xml:space="preserve"> process, and provided insights into their feasibility and potential yield improvements, contributing to the overall efficiency and effectiveness of the synthesis process. </w:t>
      </w:r>
    </w:p>
    <w:p w14:paraId="14EA72CC" w14:textId="77777777" w:rsidR="00FA11D8" w:rsidRDefault="00FA11D8" w:rsidP="00FA11D8">
      <w:pPr>
        <w:spacing w:after="0"/>
        <w:ind w:left="-5"/>
        <w:jc w:val="left"/>
        <w:rPr>
          <w:color w:val="FF0000"/>
        </w:rPr>
      </w:pPr>
    </w:p>
    <w:p w14:paraId="0142C2D9" w14:textId="77777777" w:rsidR="00FA11D8" w:rsidRDefault="00FA11D8" w:rsidP="00FA11D8">
      <w:pPr>
        <w:spacing w:after="0"/>
        <w:ind w:left="-5"/>
        <w:jc w:val="left"/>
        <w:rPr>
          <w:color w:val="FF0000"/>
        </w:rPr>
      </w:pPr>
    </w:p>
    <w:p w14:paraId="79399DED" w14:textId="77777777" w:rsidR="00FA11D8" w:rsidRDefault="00FA11D8" w:rsidP="00FA11D8">
      <w:pPr>
        <w:spacing w:after="0"/>
        <w:ind w:left="-5"/>
        <w:jc w:val="left"/>
        <w:rPr>
          <w:color w:val="FF0000"/>
        </w:rPr>
      </w:pPr>
    </w:p>
    <w:p w14:paraId="326C758D" w14:textId="77777777" w:rsidR="00FA11D8" w:rsidRDefault="00FA11D8" w:rsidP="00FA11D8">
      <w:pPr>
        <w:spacing w:after="0"/>
        <w:ind w:left="-5"/>
        <w:jc w:val="left"/>
      </w:pPr>
      <w:r>
        <w:rPr>
          <w:color w:val="FF0000"/>
        </w:rPr>
        <w:t xml:space="preserve">Sign the pdf and upload. </w:t>
      </w:r>
    </w:p>
    <w:p w14:paraId="05E6692F" w14:textId="77777777" w:rsidR="00FA11D8" w:rsidRDefault="00FA11D8" w:rsidP="00FA11D8">
      <w:pPr>
        <w:spacing w:after="111"/>
        <w:ind w:left="9263" w:firstLine="0"/>
        <w:jc w:val="left"/>
      </w:pPr>
      <w:r>
        <w:rPr>
          <w:rFonts w:ascii="Calibri" w:eastAsia="Calibri" w:hAnsi="Calibri" w:cs="Calibri"/>
          <w:noProof/>
        </w:rPr>
        <mc:AlternateContent>
          <mc:Choice Requires="wpg">
            <w:drawing>
              <wp:inline distT="0" distB="0" distL="0" distR="0" wp14:anchorId="1C73E178" wp14:editId="249D889F">
                <wp:extent cx="17399" cy="17399"/>
                <wp:effectExtent l="0" t="0" r="0" b="0"/>
                <wp:docPr id="15785" name="Group 15785"/>
                <wp:cNvGraphicFramePr/>
                <a:graphic xmlns:a="http://schemas.openxmlformats.org/drawingml/2006/main">
                  <a:graphicData uri="http://schemas.microsoft.com/office/word/2010/wordprocessingGroup">
                    <wpg:wgp>
                      <wpg:cNvGrpSpPr/>
                      <wpg:grpSpPr>
                        <a:xfrm>
                          <a:off x="0" y="0"/>
                          <a:ext cx="17399" cy="17399"/>
                          <a:chOff x="0" y="0"/>
                          <a:chExt cx="17399" cy="17399"/>
                        </a:xfrm>
                      </wpg:grpSpPr>
                      <wps:wsp>
                        <wps:cNvPr id="3152" name="Shape 3152"/>
                        <wps:cNvSpPr/>
                        <wps:spPr>
                          <a:xfrm>
                            <a:off x="0" y="0"/>
                            <a:ext cx="17399" cy="17399"/>
                          </a:xfrm>
                          <a:custGeom>
                            <a:avLst/>
                            <a:gdLst/>
                            <a:ahLst/>
                            <a:cxnLst/>
                            <a:rect l="0" t="0" r="0" b="0"/>
                            <a:pathLst>
                              <a:path w="17399" h="17399">
                                <a:moveTo>
                                  <a:pt x="8636" y="0"/>
                                </a:moveTo>
                                <a:cubicBezTo>
                                  <a:pt x="13462" y="0"/>
                                  <a:pt x="17399" y="3937"/>
                                  <a:pt x="17399" y="8636"/>
                                </a:cubicBezTo>
                                <a:cubicBezTo>
                                  <a:pt x="17399" y="13462"/>
                                  <a:pt x="13462" y="17399"/>
                                  <a:pt x="8636" y="17399"/>
                                </a:cubicBezTo>
                                <a:cubicBezTo>
                                  <a:pt x="3937" y="17399"/>
                                  <a:pt x="0" y="13462"/>
                                  <a:pt x="0" y="8636"/>
                                </a:cubicBezTo>
                                <a:cubicBezTo>
                                  <a:pt x="0" y="3937"/>
                                  <a:pt x="3937" y="0"/>
                                  <a:pt x="86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A07B06" id="Group 15785" o:spid="_x0000_s1026" style="width:1.35pt;height:1.35pt;mso-position-horizontal-relative:char;mso-position-vertical-relative:line" coordsize="1739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">
                <v:shape id="Shape 3152" o:spid="_x0000_s1027" style="position:absolute;width:17399;height:17399;visibility:visible;mso-wrap-style:square;v-text-anchor:top" coordsize="17399,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" path="m8636,v4826,,8763,3937,8763,8636c17399,13462,13462,17399,8636,17399,3937,17399,,13462,,8636,,3937,3937,,8636,xe" fillcolor="black" stroked="f" strokeweight="0">
                  <v:stroke miterlimit="83231f" joinstyle="miter"/>
                  <v:path arrowok="t" textboxrect="0,0,17399,17399"/>
                </v:shape>
                <w10:anchorlock/>
              </v:group>
            </w:pict>
          </mc:Fallback>
        </mc:AlternateContent>
      </w:r>
    </w:p>
    <w:tbl>
      <w:tblPr>
        <w:tblStyle w:val="TableGrid"/>
        <w:tblW w:w="9018" w:type="dxa"/>
        <w:tblInd w:w="5" w:type="dxa"/>
        <w:tblCellMar>
          <w:top w:w="3" w:type="dxa"/>
          <w:left w:w="106" w:type="dxa"/>
          <w:right w:w="50" w:type="dxa"/>
        </w:tblCellMar>
        <w:tblLook w:val="04A0" w:firstRow="1" w:lastRow="0" w:firstColumn="1" w:lastColumn="0" w:noHBand="0" w:noVBand="1"/>
      </w:tblPr>
      <w:tblGrid>
        <w:gridCol w:w="2990"/>
        <w:gridCol w:w="2991"/>
        <w:gridCol w:w="3037"/>
      </w:tblGrid>
      <w:tr w:rsidR="00FA11D8" w14:paraId="3118E6B8" w14:textId="77777777" w:rsidTr="00D50DFE">
        <w:trPr>
          <w:trHeight w:val="516"/>
        </w:trPr>
        <w:tc>
          <w:tcPr>
            <w:tcW w:w="2990" w:type="dxa"/>
            <w:tcBorders>
              <w:top w:val="single" w:sz="4" w:space="0" w:color="000000"/>
              <w:left w:val="single" w:sz="4" w:space="0" w:color="000000"/>
              <w:bottom w:val="single" w:sz="4" w:space="0" w:color="000000"/>
              <w:right w:val="single" w:sz="4" w:space="0" w:color="000000"/>
            </w:tcBorders>
          </w:tcPr>
          <w:p w14:paraId="735DE412" w14:textId="77777777" w:rsidR="00FA11D8" w:rsidRDefault="00FA11D8" w:rsidP="00D50DFE">
            <w:pPr>
              <w:spacing w:after="0"/>
              <w:ind w:left="2" w:firstLine="0"/>
              <w:jc w:val="left"/>
            </w:pPr>
            <w:r>
              <w:t xml:space="preserve">Name </w:t>
            </w:r>
          </w:p>
        </w:tc>
        <w:tc>
          <w:tcPr>
            <w:tcW w:w="2991" w:type="dxa"/>
            <w:tcBorders>
              <w:top w:val="single" w:sz="4" w:space="0" w:color="000000"/>
              <w:left w:val="single" w:sz="4" w:space="0" w:color="000000"/>
              <w:bottom w:val="single" w:sz="4" w:space="0" w:color="000000"/>
              <w:right w:val="single" w:sz="4" w:space="0" w:color="000000"/>
            </w:tcBorders>
          </w:tcPr>
          <w:p w14:paraId="740388FD" w14:textId="77777777" w:rsidR="00FA11D8" w:rsidRDefault="00FA11D8" w:rsidP="00D50DFE">
            <w:pPr>
              <w:spacing w:after="0"/>
              <w:ind w:left="2" w:firstLine="0"/>
              <w:jc w:val="left"/>
            </w:pPr>
            <w:r>
              <w:t xml:space="preserve">Roll No </w:t>
            </w:r>
          </w:p>
        </w:tc>
        <w:tc>
          <w:tcPr>
            <w:tcW w:w="3037" w:type="dxa"/>
            <w:tcBorders>
              <w:top w:val="single" w:sz="4" w:space="0" w:color="000000"/>
              <w:left w:val="single" w:sz="4" w:space="0" w:color="000000"/>
              <w:bottom w:val="single" w:sz="4" w:space="0" w:color="000000"/>
              <w:right w:val="single" w:sz="4" w:space="0" w:color="000000"/>
            </w:tcBorders>
          </w:tcPr>
          <w:p w14:paraId="46AB34E4" w14:textId="77777777" w:rsidR="00FA11D8" w:rsidRDefault="00FA11D8" w:rsidP="00D50DFE">
            <w:pPr>
              <w:spacing w:after="0"/>
              <w:ind w:left="2" w:firstLine="0"/>
              <w:jc w:val="left"/>
            </w:pPr>
            <w:r>
              <w:t xml:space="preserve">Signature </w:t>
            </w:r>
          </w:p>
        </w:tc>
      </w:tr>
      <w:tr w:rsidR="00FA11D8" w14:paraId="01D12FB7" w14:textId="77777777" w:rsidTr="00D50DFE">
        <w:trPr>
          <w:trHeight w:val="516"/>
        </w:trPr>
        <w:tc>
          <w:tcPr>
            <w:tcW w:w="2990" w:type="dxa"/>
            <w:tcBorders>
              <w:top w:val="single" w:sz="4" w:space="0" w:color="000000"/>
              <w:left w:val="single" w:sz="4" w:space="0" w:color="000000"/>
              <w:bottom w:val="single" w:sz="4" w:space="0" w:color="000000"/>
              <w:right w:val="single" w:sz="4" w:space="0" w:color="000000"/>
            </w:tcBorders>
          </w:tcPr>
          <w:p w14:paraId="2357FD28" w14:textId="77777777" w:rsidR="00FA11D8" w:rsidRDefault="00FA11D8" w:rsidP="00D50DFE">
            <w:pPr>
              <w:spacing w:after="0"/>
              <w:ind w:left="2" w:firstLine="0"/>
              <w:jc w:val="left"/>
            </w:pPr>
            <w:r>
              <w:t>Aryan Nigam</w:t>
            </w:r>
          </w:p>
        </w:tc>
        <w:tc>
          <w:tcPr>
            <w:tcW w:w="2991" w:type="dxa"/>
            <w:tcBorders>
              <w:top w:val="single" w:sz="4" w:space="0" w:color="000000"/>
              <w:left w:val="single" w:sz="4" w:space="0" w:color="000000"/>
              <w:bottom w:val="single" w:sz="4" w:space="0" w:color="000000"/>
              <w:right w:val="single" w:sz="4" w:space="0" w:color="000000"/>
            </w:tcBorders>
          </w:tcPr>
          <w:p w14:paraId="0197B8FC" w14:textId="77777777" w:rsidR="00FA11D8" w:rsidRDefault="00FA11D8" w:rsidP="00D50DFE">
            <w:pPr>
              <w:spacing w:after="0"/>
              <w:ind w:left="0" w:right="56" w:firstLine="0"/>
              <w:jc w:val="center"/>
            </w:pPr>
            <w:r>
              <w:t xml:space="preserve">220227 </w:t>
            </w:r>
          </w:p>
        </w:tc>
        <w:tc>
          <w:tcPr>
            <w:tcW w:w="3037" w:type="dxa"/>
            <w:tcBorders>
              <w:top w:val="single" w:sz="4" w:space="0" w:color="000000"/>
              <w:left w:val="single" w:sz="4" w:space="0" w:color="000000"/>
              <w:bottom w:val="single" w:sz="4" w:space="0" w:color="000000"/>
              <w:right w:val="single" w:sz="4" w:space="0" w:color="000000"/>
            </w:tcBorders>
          </w:tcPr>
          <w:p w14:paraId="34A039AB" w14:textId="77777777" w:rsidR="00FA11D8" w:rsidRDefault="00FA11D8" w:rsidP="00D50DFE">
            <w:pPr>
              <w:spacing w:after="0"/>
              <w:ind w:left="2" w:firstLine="0"/>
              <w:jc w:val="left"/>
            </w:pPr>
            <w:r>
              <w:t xml:space="preserve"> </w:t>
            </w:r>
            <w:r>
              <w:rPr>
                <w:noProof/>
              </w:rPr>
              <w:drawing>
                <wp:inline distT="0" distB="0" distL="0" distR="0" wp14:anchorId="4A8EEEF0" wp14:editId="68714959">
                  <wp:extent cx="1333500" cy="492202"/>
                  <wp:effectExtent l="0" t="0" r="0" b="3175"/>
                  <wp:docPr id="183736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61146" name="Picture 1837361146"/>
                          <pic:cNvPicPr/>
                        </pic:nvPicPr>
                        <pic:blipFill>
                          <a:blip r:embed="rId261" cstate="print">
                            <a:extLst>
                              <a:ext uri="{28A0092B-C50C-407E-A947-70E740481C1C}">
                                <a14:useLocalDpi xmlns:a14="http://schemas.microsoft.com/office/drawing/2010/main" val="0"/>
                              </a:ext>
                            </a:extLst>
                          </a:blip>
                          <a:stretch>
                            <a:fillRect/>
                          </a:stretch>
                        </pic:blipFill>
                        <pic:spPr>
                          <a:xfrm>
                            <a:off x="0" y="0"/>
                            <a:ext cx="1385106" cy="511250"/>
                          </a:xfrm>
                          <a:prstGeom prst="rect">
                            <a:avLst/>
                          </a:prstGeom>
                        </pic:spPr>
                      </pic:pic>
                    </a:graphicData>
                  </a:graphic>
                </wp:inline>
              </w:drawing>
            </w:r>
          </w:p>
        </w:tc>
      </w:tr>
      <w:tr w:rsidR="00FA11D8" w14:paraId="2FBC28B6" w14:textId="77777777" w:rsidTr="00D50DFE">
        <w:trPr>
          <w:trHeight w:val="677"/>
        </w:trPr>
        <w:tc>
          <w:tcPr>
            <w:tcW w:w="2990" w:type="dxa"/>
            <w:tcBorders>
              <w:top w:val="single" w:sz="4" w:space="0" w:color="000000"/>
              <w:left w:val="single" w:sz="4" w:space="0" w:color="000000"/>
              <w:bottom w:val="single" w:sz="4" w:space="0" w:color="000000"/>
              <w:right w:val="single" w:sz="4" w:space="0" w:color="000000"/>
            </w:tcBorders>
          </w:tcPr>
          <w:p w14:paraId="51202F3F" w14:textId="77777777" w:rsidR="00FA11D8" w:rsidRDefault="00FA11D8" w:rsidP="00D50DFE">
            <w:pPr>
              <w:spacing w:after="0"/>
              <w:ind w:left="2" w:firstLine="0"/>
              <w:jc w:val="left"/>
            </w:pPr>
            <w:r>
              <w:t xml:space="preserve">Alankrit Gupta </w:t>
            </w:r>
          </w:p>
        </w:tc>
        <w:tc>
          <w:tcPr>
            <w:tcW w:w="2991" w:type="dxa"/>
            <w:tcBorders>
              <w:top w:val="single" w:sz="4" w:space="0" w:color="000000"/>
              <w:left w:val="single" w:sz="4" w:space="0" w:color="000000"/>
              <w:bottom w:val="single" w:sz="4" w:space="0" w:color="000000"/>
              <w:right w:val="single" w:sz="4" w:space="0" w:color="000000"/>
            </w:tcBorders>
          </w:tcPr>
          <w:p w14:paraId="5AC16914" w14:textId="77777777" w:rsidR="00FA11D8" w:rsidRDefault="00FA11D8" w:rsidP="00D50DFE">
            <w:pPr>
              <w:spacing w:after="0"/>
              <w:ind w:left="0" w:right="57" w:firstLine="0"/>
              <w:jc w:val="center"/>
            </w:pPr>
            <w:r>
              <w:t>220110</w:t>
            </w:r>
          </w:p>
        </w:tc>
        <w:tc>
          <w:tcPr>
            <w:tcW w:w="3037" w:type="dxa"/>
            <w:tcBorders>
              <w:top w:val="single" w:sz="4" w:space="0" w:color="000000"/>
              <w:left w:val="single" w:sz="4" w:space="0" w:color="000000"/>
              <w:bottom w:val="single" w:sz="4" w:space="0" w:color="000000"/>
              <w:right w:val="single" w:sz="4" w:space="0" w:color="000000"/>
            </w:tcBorders>
            <w:vAlign w:val="bottom"/>
          </w:tcPr>
          <w:p w14:paraId="48E90D9D" w14:textId="77777777" w:rsidR="00FA11D8" w:rsidRDefault="00FA11D8" w:rsidP="00D50DFE">
            <w:pPr>
              <w:spacing w:after="0"/>
              <w:ind w:left="0" w:firstLine="0"/>
              <w:jc w:val="right"/>
            </w:pPr>
            <w:r>
              <w:rPr>
                <w:noProof/>
              </w:rPr>
              <w:drawing>
                <wp:inline distT="0" distB="0" distL="0" distR="0" wp14:anchorId="5D17C534" wp14:editId="73F54EFA">
                  <wp:extent cx="1788668" cy="424815"/>
                  <wp:effectExtent l="0" t="0" r="0" b="0"/>
                  <wp:docPr id="3151" name="Picture 3151"/>
                  <wp:cNvGraphicFramePr/>
                  <a:graphic xmlns:a="http://schemas.openxmlformats.org/drawingml/2006/main">
                    <a:graphicData uri="http://schemas.openxmlformats.org/drawingml/2006/picture">
                      <pic:pic xmlns:pic="http://schemas.openxmlformats.org/drawingml/2006/picture">
                        <pic:nvPicPr>
                          <pic:cNvPr id="3151" name="Picture 3151"/>
                          <pic:cNvPicPr/>
                        </pic:nvPicPr>
                        <pic:blipFill>
                          <a:blip r:embed="rId262"/>
                          <a:stretch>
                            <a:fillRect/>
                          </a:stretch>
                        </pic:blipFill>
                        <pic:spPr>
                          <a:xfrm>
                            <a:off x="0" y="0"/>
                            <a:ext cx="1788668" cy="424815"/>
                          </a:xfrm>
                          <a:prstGeom prst="rect">
                            <a:avLst/>
                          </a:prstGeom>
                        </pic:spPr>
                      </pic:pic>
                    </a:graphicData>
                  </a:graphic>
                </wp:inline>
              </w:drawing>
            </w:r>
            <w:r>
              <w:t xml:space="preserve"> </w:t>
            </w:r>
          </w:p>
        </w:tc>
      </w:tr>
    </w:tbl>
    <w:p w14:paraId="60729E70" w14:textId="77777777" w:rsidR="00FA11D8" w:rsidRDefault="00FA11D8" w:rsidP="00FA11D8">
      <w:pPr>
        <w:spacing w:after="230"/>
        <w:ind w:left="0" w:firstLine="0"/>
        <w:jc w:val="left"/>
      </w:pPr>
    </w:p>
    <w:p w14:paraId="7C0DF764" w14:textId="77777777" w:rsidR="002877BE" w:rsidRDefault="002877BE"/>
    <w:sectPr w:rsidR="002877BE" w:rsidSect="00FA11D8">
      <w:headerReference w:type="even" r:id="rId263"/>
      <w:headerReference w:type="default" r:id="rId264"/>
      <w:headerReference w:type="first" r:id="rId265"/>
      <w:pgSz w:w="11906" w:h="16838"/>
      <w:pgMar w:top="1692" w:right="391" w:bottom="915" w:left="1440" w:header="3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FDB0" w14:textId="77777777" w:rsidR="00FA11D8" w:rsidRDefault="00FA11D8" w:rsidP="00FA11D8">
      <w:pPr>
        <w:spacing w:after="0" w:line="240" w:lineRule="auto"/>
      </w:pPr>
      <w:r>
        <w:separator/>
      </w:r>
    </w:p>
  </w:endnote>
  <w:endnote w:type="continuationSeparator" w:id="0">
    <w:p w14:paraId="175FB8F0" w14:textId="77777777" w:rsidR="00FA11D8" w:rsidRDefault="00FA11D8" w:rsidP="00FA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3A52" w14:textId="77777777" w:rsidR="00FA11D8" w:rsidRDefault="00FA11D8" w:rsidP="00FA11D8">
      <w:pPr>
        <w:spacing w:after="0" w:line="240" w:lineRule="auto"/>
      </w:pPr>
      <w:r>
        <w:separator/>
      </w:r>
    </w:p>
  </w:footnote>
  <w:footnote w:type="continuationSeparator" w:id="0">
    <w:p w14:paraId="6545F28B" w14:textId="77777777" w:rsidR="00FA11D8" w:rsidRDefault="00FA11D8" w:rsidP="00FA1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611B" w14:textId="77777777" w:rsidR="000769CA" w:rsidRDefault="000769CA">
    <w:pPr>
      <w:spacing w:after="0"/>
      <w:ind w:left="-1440" w:right="106"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5435BB3" wp14:editId="7421AEC0">
              <wp:simplePos x="0" y="0"/>
              <wp:positionH relativeFrom="page">
                <wp:posOffset>228562</wp:posOffset>
              </wp:positionH>
              <wp:positionV relativeFrom="page">
                <wp:posOffset>243840</wp:posOffset>
              </wp:positionV>
              <wp:extent cx="7016153" cy="1023620"/>
              <wp:effectExtent l="0" t="0" r="0" b="0"/>
              <wp:wrapSquare wrapText="bothSides"/>
              <wp:docPr id="16584" name="Group 16584"/>
              <wp:cNvGraphicFramePr/>
              <a:graphic xmlns:a="http://schemas.openxmlformats.org/drawingml/2006/main">
                <a:graphicData uri="http://schemas.microsoft.com/office/word/2010/wordprocessingGroup">
                  <wpg:wgp>
                    <wpg:cNvGrpSpPr/>
                    <wpg:grpSpPr>
                      <a:xfrm>
                        <a:off x="0" y="0"/>
                        <a:ext cx="7016153" cy="1023620"/>
                        <a:chOff x="0" y="0"/>
                        <a:chExt cx="7016153" cy="1023620"/>
                      </a:xfrm>
                    </wpg:grpSpPr>
                    <wps:wsp>
                      <wps:cNvPr id="16588" name="Rectangle 16588"/>
                      <wps:cNvSpPr/>
                      <wps:spPr>
                        <a:xfrm>
                          <a:off x="3914559" y="262034"/>
                          <a:ext cx="1135203" cy="282349"/>
                        </a:xfrm>
                        <a:prstGeom prst="rect">
                          <a:avLst/>
                        </a:prstGeom>
                        <a:ln>
                          <a:noFill/>
                        </a:ln>
                      </wps:spPr>
                      <wps:txbx>
                        <w:txbxContent>
                          <w:p w14:paraId="24E3CD06" w14:textId="77777777" w:rsidR="000769CA" w:rsidRDefault="000769CA">
                            <w:pPr>
                              <w:spacing w:after="160"/>
                              <w:ind w:left="0" w:firstLine="0"/>
                              <w:jc w:val="left"/>
                            </w:pPr>
                            <w:r>
                              <w:rPr>
                                <w:rFonts w:ascii="Sylfaen" w:eastAsia="Sylfaen" w:hAnsi="Sylfaen" w:cs="Sylfaen"/>
                                <w:color w:val="0070C0"/>
                                <w:sz w:val="32"/>
                              </w:rPr>
                              <w:t>CHE261A</w:t>
                            </w:r>
                          </w:p>
                        </w:txbxContent>
                      </wps:txbx>
                      <wps:bodyPr horzOverflow="overflow" vert="horz" lIns="0" tIns="0" rIns="0" bIns="0" rtlCol="0">
                        <a:noAutofit/>
                      </wps:bodyPr>
                    </wps:wsp>
                    <wps:wsp>
                      <wps:cNvPr id="16589" name="Rectangle 16589"/>
                      <wps:cNvSpPr/>
                      <wps:spPr>
                        <a:xfrm>
                          <a:off x="4767999" y="262034"/>
                          <a:ext cx="67395" cy="282349"/>
                        </a:xfrm>
                        <a:prstGeom prst="rect">
                          <a:avLst/>
                        </a:prstGeom>
                        <a:ln>
                          <a:noFill/>
                        </a:ln>
                      </wps:spPr>
                      <wps:txbx>
                        <w:txbxContent>
                          <w:p w14:paraId="108AD475" w14:textId="77777777" w:rsidR="000769CA" w:rsidRDefault="000769CA">
                            <w:pPr>
                              <w:spacing w:after="160"/>
                              <w:ind w:left="0" w:firstLine="0"/>
                              <w:jc w:val="left"/>
                            </w:pPr>
                            <w:r>
                              <w:rPr>
                                <w:rFonts w:ascii="Sylfaen" w:eastAsia="Sylfaen" w:hAnsi="Sylfaen" w:cs="Sylfaen"/>
                                <w:color w:val="0070C0"/>
                                <w:sz w:val="32"/>
                              </w:rPr>
                              <w:t xml:space="preserve"> </w:t>
                            </w:r>
                          </w:p>
                        </w:txbxContent>
                      </wps:txbx>
                      <wps:bodyPr horzOverflow="overflow" vert="horz" lIns="0" tIns="0" rIns="0" bIns="0" rtlCol="0">
                        <a:noAutofit/>
                      </wps:bodyPr>
                    </wps:wsp>
                    <wps:wsp>
                      <wps:cNvPr id="16590" name="Rectangle 16590"/>
                      <wps:cNvSpPr/>
                      <wps:spPr>
                        <a:xfrm>
                          <a:off x="4818291" y="262034"/>
                          <a:ext cx="733528" cy="282349"/>
                        </a:xfrm>
                        <a:prstGeom prst="rect">
                          <a:avLst/>
                        </a:prstGeom>
                        <a:ln>
                          <a:noFill/>
                        </a:ln>
                      </wps:spPr>
                      <wps:txbx>
                        <w:txbxContent>
                          <w:p w14:paraId="1CD86ACD" w14:textId="77777777" w:rsidR="000769CA" w:rsidRDefault="000769CA">
                            <w:pPr>
                              <w:spacing w:after="160"/>
                              <w:ind w:left="0" w:firstLine="0"/>
                              <w:jc w:val="left"/>
                            </w:pPr>
                            <w:r>
                              <w:rPr>
                                <w:rFonts w:ascii="Sylfaen" w:eastAsia="Sylfaen" w:hAnsi="Sylfaen" w:cs="Sylfaen"/>
                                <w:color w:val="0070C0"/>
                                <w:sz w:val="32"/>
                              </w:rPr>
                              <w:t>Patent</w:t>
                            </w:r>
                          </w:p>
                        </w:txbxContent>
                      </wps:txbx>
                      <wps:bodyPr horzOverflow="overflow" vert="horz" lIns="0" tIns="0" rIns="0" bIns="0" rtlCol="0">
                        <a:noAutofit/>
                      </wps:bodyPr>
                    </wps:wsp>
                    <wps:wsp>
                      <wps:cNvPr id="16591" name="Rectangle 16591"/>
                      <wps:cNvSpPr/>
                      <wps:spPr>
                        <a:xfrm>
                          <a:off x="5371884" y="262034"/>
                          <a:ext cx="67395" cy="282349"/>
                        </a:xfrm>
                        <a:prstGeom prst="rect">
                          <a:avLst/>
                        </a:prstGeom>
                        <a:ln>
                          <a:noFill/>
                        </a:ln>
                      </wps:spPr>
                      <wps:txbx>
                        <w:txbxContent>
                          <w:p w14:paraId="712B30BC" w14:textId="77777777" w:rsidR="000769CA" w:rsidRDefault="000769CA">
                            <w:pPr>
                              <w:spacing w:after="160"/>
                              <w:ind w:left="0" w:firstLine="0"/>
                              <w:jc w:val="left"/>
                            </w:pPr>
                            <w:r>
                              <w:rPr>
                                <w:rFonts w:ascii="Sylfaen" w:eastAsia="Sylfaen" w:hAnsi="Sylfaen" w:cs="Sylfaen"/>
                                <w:color w:val="0070C0"/>
                                <w:sz w:val="32"/>
                              </w:rPr>
                              <w:t xml:space="preserve"> </w:t>
                            </w:r>
                          </w:p>
                        </w:txbxContent>
                      </wps:txbx>
                      <wps:bodyPr horzOverflow="overflow" vert="horz" lIns="0" tIns="0" rIns="0" bIns="0" rtlCol="0">
                        <a:noAutofit/>
                      </wps:bodyPr>
                    </wps:wsp>
                    <wps:wsp>
                      <wps:cNvPr id="16592" name="Rectangle 16592"/>
                      <wps:cNvSpPr/>
                      <wps:spPr>
                        <a:xfrm>
                          <a:off x="5423700" y="262034"/>
                          <a:ext cx="1323370" cy="282349"/>
                        </a:xfrm>
                        <a:prstGeom prst="rect">
                          <a:avLst/>
                        </a:prstGeom>
                        <a:ln>
                          <a:noFill/>
                        </a:ln>
                      </wps:spPr>
                      <wps:txbx>
                        <w:txbxContent>
                          <w:p w14:paraId="22717233" w14:textId="77777777" w:rsidR="000769CA" w:rsidRDefault="000769CA">
                            <w:pPr>
                              <w:spacing w:after="160"/>
                              <w:ind w:left="0" w:firstLine="0"/>
                              <w:jc w:val="left"/>
                            </w:pPr>
                            <w:r>
                              <w:rPr>
                                <w:rFonts w:ascii="Sylfaen" w:eastAsia="Sylfaen" w:hAnsi="Sylfaen" w:cs="Sylfaen"/>
                                <w:color w:val="0070C0"/>
                                <w:sz w:val="32"/>
                              </w:rPr>
                              <w:t>Application</w:t>
                            </w:r>
                          </w:p>
                        </w:txbxContent>
                      </wps:txbx>
                      <wps:bodyPr horzOverflow="overflow" vert="horz" lIns="0" tIns="0" rIns="0" bIns="0" rtlCol="0">
                        <a:noAutofit/>
                      </wps:bodyPr>
                    </wps:wsp>
                    <wps:wsp>
                      <wps:cNvPr id="16593" name="Rectangle 16593"/>
                      <wps:cNvSpPr/>
                      <wps:spPr>
                        <a:xfrm>
                          <a:off x="6418872" y="309405"/>
                          <a:ext cx="48856" cy="178191"/>
                        </a:xfrm>
                        <a:prstGeom prst="rect">
                          <a:avLst/>
                        </a:prstGeom>
                        <a:ln>
                          <a:noFill/>
                        </a:ln>
                      </wps:spPr>
                      <wps:txbx>
                        <w:txbxContent>
                          <w:p w14:paraId="51614AAA"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94" name="Rectangle 16594"/>
                      <wps:cNvSpPr/>
                      <wps:spPr>
                        <a:xfrm>
                          <a:off x="6456972" y="309405"/>
                          <a:ext cx="48856" cy="178191"/>
                        </a:xfrm>
                        <a:prstGeom prst="rect">
                          <a:avLst/>
                        </a:prstGeom>
                        <a:ln>
                          <a:noFill/>
                        </a:ln>
                      </wps:spPr>
                      <wps:txbx>
                        <w:txbxContent>
                          <w:p w14:paraId="16A3890D"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95" name="Rectangle 16595"/>
                      <wps:cNvSpPr/>
                      <wps:spPr>
                        <a:xfrm>
                          <a:off x="686143" y="690183"/>
                          <a:ext cx="48963" cy="178578"/>
                        </a:xfrm>
                        <a:prstGeom prst="rect">
                          <a:avLst/>
                        </a:prstGeom>
                        <a:ln>
                          <a:noFill/>
                        </a:ln>
                      </wps:spPr>
                      <wps:txbx>
                        <w:txbxContent>
                          <w:p w14:paraId="574581CD"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85" name="Shape 16585"/>
                      <wps:cNvSpPr/>
                      <wps:spPr>
                        <a:xfrm>
                          <a:off x="0" y="0"/>
                          <a:ext cx="1462824" cy="1014475"/>
                        </a:xfrm>
                        <a:custGeom>
                          <a:avLst/>
                          <a:gdLst/>
                          <a:ahLst/>
                          <a:cxnLst/>
                          <a:rect l="0" t="0" r="0" b="0"/>
                          <a:pathLst>
                            <a:path w="1462824" h="1014475">
                              <a:moveTo>
                                <a:pt x="0" y="0"/>
                              </a:moveTo>
                              <a:lnTo>
                                <a:pt x="1462824" y="0"/>
                              </a:lnTo>
                              <a:lnTo>
                                <a:pt x="910374" y="376300"/>
                              </a:lnTo>
                              <a:lnTo>
                                <a:pt x="0" y="1014475"/>
                              </a:lnTo>
                              <a:lnTo>
                                <a:pt x="0" y="0"/>
                              </a:lnTo>
                              <a:close/>
                            </a:path>
                          </a:pathLst>
                        </a:custGeom>
                        <a:ln w="0" cap="flat">
                          <a:miter lim="127000"/>
                        </a:ln>
                      </wps:spPr>
                      <wps:style>
                        <a:lnRef idx="0">
                          <a:srgbClr val="000000">
                            <a:alpha val="0"/>
                          </a:srgbClr>
                        </a:lnRef>
                        <a:fillRef idx="1">
                          <a:srgbClr val="85B9C9"/>
                        </a:fillRef>
                        <a:effectRef idx="0">
                          <a:scrgbClr r="0" g="0" b="0"/>
                        </a:effectRef>
                        <a:fontRef idx="none"/>
                      </wps:style>
                      <wps:bodyPr/>
                    </wps:wsp>
                    <pic:pic xmlns:pic="http://schemas.openxmlformats.org/drawingml/2006/picture">
                      <pic:nvPicPr>
                        <pic:cNvPr id="16586" name="Picture 16586"/>
                        <pic:cNvPicPr/>
                      </pic:nvPicPr>
                      <pic:blipFill>
                        <a:blip r:embed="rId1"/>
                        <a:stretch>
                          <a:fillRect/>
                        </a:stretch>
                      </pic:blipFill>
                      <pic:spPr>
                        <a:xfrm>
                          <a:off x="0" y="0"/>
                          <a:ext cx="1471930" cy="1023620"/>
                        </a:xfrm>
                        <a:prstGeom prst="rect">
                          <a:avLst/>
                        </a:prstGeom>
                      </pic:spPr>
                    </pic:pic>
                    <wps:wsp>
                      <wps:cNvPr id="16587" name="Shape 16587"/>
                      <wps:cNvSpPr/>
                      <wps:spPr>
                        <a:xfrm>
                          <a:off x="685838" y="584200"/>
                          <a:ext cx="6330315" cy="0"/>
                        </a:xfrm>
                        <a:custGeom>
                          <a:avLst/>
                          <a:gdLst/>
                          <a:ahLst/>
                          <a:cxnLst/>
                          <a:rect l="0" t="0" r="0" b="0"/>
                          <a:pathLst>
                            <a:path w="6330315">
                              <a:moveTo>
                                <a:pt x="0" y="0"/>
                              </a:moveTo>
                              <a:lnTo>
                                <a:pt x="6330315" y="0"/>
                              </a:lnTo>
                            </a:path>
                          </a:pathLst>
                        </a:custGeom>
                        <a:ln w="12700" cap="flat">
                          <a:miter lim="127000"/>
                        </a:ln>
                      </wps:spPr>
                      <wps:style>
                        <a:lnRef idx="1">
                          <a:srgbClr val="367DA2"/>
                        </a:lnRef>
                        <a:fillRef idx="0">
                          <a:srgbClr val="000000">
                            <a:alpha val="0"/>
                          </a:srgbClr>
                        </a:fillRef>
                        <a:effectRef idx="0">
                          <a:scrgbClr r="0" g="0" b="0"/>
                        </a:effectRef>
                        <a:fontRef idx="none"/>
                      </wps:style>
                      <wps:bodyPr/>
                    </wps:wsp>
                    <wps:wsp>
                      <wps:cNvPr id="16596" name="Rectangle 16596"/>
                      <wps:cNvSpPr/>
                      <wps:spPr>
                        <a:xfrm>
                          <a:off x="2457361" y="859823"/>
                          <a:ext cx="48857" cy="178191"/>
                        </a:xfrm>
                        <a:prstGeom prst="rect">
                          <a:avLst/>
                        </a:prstGeom>
                        <a:ln>
                          <a:noFill/>
                        </a:ln>
                      </wps:spPr>
                      <wps:txbx>
                        <w:txbxContent>
                          <w:p w14:paraId="05B02A04" w14:textId="77777777" w:rsidR="000769CA" w:rsidRDefault="000769CA">
                            <w:pPr>
                              <w:spacing w:after="160"/>
                              <w:ind w:left="0" w:firstLine="0"/>
                              <w:jc w:val="left"/>
                            </w:pPr>
                            <w:r>
                              <w:rPr>
                                <w:color w:val="0070C0"/>
                              </w:rPr>
                              <w:t xml:space="preserve"> </w:t>
                            </w:r>
                          </w:p>
                        </w:txbxContent>
                      </wps:txbx>
                      <wps:bodyPr horzOverflow="overflow" vert="horz" lIns="0" tIns="0" rIns="0" bIns="0" rtlCol="0">
                        <a:noAutofit/>
                      </wps:bodyPr>
                    </wps:wsp>
                  </wpg:wgp>
                </a:graphicData>
              </a:graphic>
            </wp:anchor>
          </w:drawing>
        </mc:Choice>
        <mc:Fallback>
          <w:pict>
            <v:group w14:anchorId="35435BB3" id="Group 16584" o:spid="_x0000_s1035" style="position:absolute;left:0;text-align:left;margin-left:18pt;margin-top:19.2pt;width:552.45pt;height:80.6pt;z-index:251659264;mso-position-horizontal-relative:page;mso-position-vertical-relative:page" coordsize="70161,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">
              <v:rect id="Rectangle 16588" o:spid="_x0000_s1036" style="position:absolute;left:39145;top:2620;width:1135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" filled="f" stroked="f">
                <v:textbox inset="0,0,0,0">
                  <w:txbxContent>
                    <w:p w14:paraId="24E3CD06" w14:textId="77777777" w:rsidR="000769CA" w:rsidRDefault="000769CA">
                      <w:pPr>
                        <w:spacing w:after="160"/>
                        <w:ind w:left="0" w:firstLine="0"/>
                        <w:jc w:val="left"/>
                      </w:pPr>
                      <w:r>
                        <w:rPr>
                          <w:rFonts w:ascii="Sylfaen" w:eastAsia="Sylfaen" w:hAnsi="Sylfaen" w:cs="Sylfaen"/>
                          <w:color w:val="0070C0"/>
                          <w:sz w:val="32"/>
                        </w:rPr>
                        <w:t>CHE261A</w:t>
                      </w:r>
                    </w:p>
                  </w:txbxContent>
                </v:textbox>
              </v:rect>
              <v:rect id="Rectangle 16589" o:spid="_x0000_s1037" style="position:absolute;left:47679;top:2620;width:674;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" filled="f" stroked="f">
                <v:textbox inset="0,0,0,0">
                  <w:txbxContent>
                    <w:p w14:paraId="108AD475" w14:textId="77777777" w:rsidR="000769CA" w:rsidRDefault="000769CA">
                      <w:pPr>
                        <w:spacing w:after="160"/>
                        <w:ind w:left="0" w:firstLine="0"/>
                        <w:jc w:val="left"/>
                      </w:pPr>
                      <w:r>
                        <w:rPr>
                          <w:rFonts w:ascii="Sylfaen" w:eastAsia="Sylfaen" w:hAnsi="Sylfaen" w:cs="Sylfaen"/>
                          <w:color w:val="0070C0"/>
                          <w:sz w:val="32"/>
                        </w:rPr>
                        <w:t xml:space="preserve"> </w:t>
                      </w:r>
                    </w:p>
                  </w:txbxContent>
                </v:textbox>
              </v:rect>
              <v:rect id="Rectangle 16590" o:spid="_x0000_s1038" style="position:absolute;left:48182;top:2620;width:7336;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" filled="f" stroked="f">
                <v:textbox inset="0,0,0,0">
                  <w:txbxContent>
                    <w:p w14:paraId="1CD86ACD" w14:textId="77777777" w:rsidR="000769CA" w:rsidRDefault="000769CA">
                      <w:pPr>
                        <w:spacing w:after="160"/>
                        <w:ind w:left="0" w:firstLine="0"/>
                        <w:jc w:val="left"/>
                      </w:pPr>
                      <w:r>
                        <w:rPr>
                          <w:rFonts w:ascii="Sylfaen" w:eastAsia="Sylfaen" w:hAnsi="Sylfaen" w:cs="Sylfaen"/>
                          <w:color w:val="0070C0"/>
                          <w:sz w:val="32"/>
                        </w:rPr>
                        <w:t>Patent</w:t>
                      </w:r>
                    </w:p>
                  </w:txbxContent>
                </v:textbox>
              </v:rect>
              <v:rect id="Rectangle 16591" o:spid="_x0000_s1039" style="position:absolute;left:53718;top:2620;width:674;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" filled="f" stroked="f">
                <v:textbox inset="0,0,0,0">
                  <w:txbxContent>
                    <w:p w14:paraId="712B30BC" w14:textId="77777777" w:rsidR="000769CA" w:rsidRDefault="000769CA">
                      <w:pPr>
                        <w:spacing w:after="160"/>
                        <w:ind w:left="0" w:firstLine="0"/>
                        <w:jc w:val="left"/>
                      </w:pPr>
                      <w:r>
                        <w:rPr>
                          <w:rFonts w:ascii="Sylfaen" w:eastAsia="Sylfaen" w:hAnsi="Sylfaen" w:cs="Sylfaen"/>
                          <w:color w:val="0070C0"/>
                          <w:sz w:val="32"/>
                        </w:rPr>
                        <w:t xml:space="preserve"> </w:t>
                      </w:r>
                    </w:p>
                  </w:txbxContent>
                </v:textbox>
              </v:rect>
              <v:rect id="Rectangle 16592" o:spid="_x0000_s1040" style="position:absolute;left:54237;top:2620;width:13233;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" filled="f" stroked="f">
                <v:textbox inset="0,0,0,0">
                  <w:txbxContent>
                    <w:p w14:paraId="22717233" w14:textId="77777777" w:rsidR="000769CA" w:rsidRDefault="000769CA">
                      <w:pPr>
                        <w:spacing w:after="160"/>
                        <w:ind w:left="0" w:firstLine="0"/>
                        <w:jc w:val="left"/>
                      </w:pPr>
                      <w:r>
                        <w:rPr>
                          <w:rFonts w:ascii="Sylfaen" w:eastAsia="Sylfaen" w:hAnsi="Sylfaen" w:cs="Sylfaen"/>
                          <w:color w:val="0070C0"/>
                          <w:sz w:val="32"/>
                        </w:rPr>
                        <w:t>Application</w:t>
                      </w:r>
                    </w:p>
                  </w:txbxContent>
                </v:textbox>
              </v:rect>
              <v:rect id="Rectangle 16593" o:spid="_x0000_s1041" style="position:absolute;left:64188;top:3094;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" filled="f" stroked="f">
                <v:textbox inset="0,0,0,0">
                  <w:txbxContent>
                    <w:p w14:paraId="51614AAA" w14:textId="77777777" w:rsidR="000769CA" w:rsidRDefault="000769CA">
                      <w:pPr>
                        <w:spacing w:after="160"/>
                        <w:ind w:left="0" w:firstLine="0"/>
                        <w:jc w:val="left"/>
                      </w:pPr>
                      <w:r>
                        <w:t xml:space="preserve"> </w:t>
                      </w:r>
                    </w:p>
                  </w:txbxContent>
                </v:textbox>
              </v:rect>
              <v:rect id="Rectangle 16594" o:spid="_x0000_s1042" style="position:absolute;left:64569;top:3094;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" filled="f" stroked="f">
                <v:textbox inset="0,0,0,0">
                  <w:txbxContent>
                    <w:p w14:paraId="16A3890D" w14:textId="77777777" w:rsidR="000769CA" w:rsidRDefault="000769CA">
                      <w:pPr>
                        <w:spacing w:after="160"/>
                        <w:ind w:left="0" w:firstLine="0"/>
                        <w:jc w:val="left"/>
                      </w:pPr>
                      <w:r>
                        <w:t xml:space="preserve"> </w:t>
                      </w:r>
                    </w:p>
                  </w:txbxContent>
                </v:textbox>
              </v:rect>
              <v:rect id="Rectangle 16595" o:spid="_x0000_s1043" style="position:absolute;left:6861;top:6901;width:490;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" filled="f" stroked="f">
                <v:textbox inset="0,0,0,0">
                  <w:txbxContent>
                    <w:p w14:paraId="574581CD" w14:textId="77777777" w:rsidR="000769CA" w:rsidRDefault="000769CA">
                      <w:pPr>
                        <w:spacing w:after="160"/>
                        <w:ind w:left="0" w:firstLine="0"/>
                        <w:jc w:val="left"/>
                      </w:pPr>
                      <w:r>
                        <w:t xml:space="preserve"> </w:t>
                      </w:r>
                    </w:p>
                  </w:txbxContent>
                </v:textbox>
              </v:rect>
              <v:shape id="Shape 16585" o:spid="_x0000_s1044" style="position:absolute;width:14628;height:10144;visibility:visible;mso-wrap-style:square;v-text-anchor:top" coordsize="1462824,10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" path="m,l1462824,,910374,376300,,1014475,,xe" fillcolor="#85b9c9" stroked="f" strokeweight="0">
                <v:stroke miterlimit="83231f" joinstyle="miter"/>
                <v:path arrowok="t" textboxrect="0,0,1462824,10144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86" o:spid="_x0000_s1045"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">
                <v:imagedata r:id="rId2" o:title=""/>
              </v:shape>
              <v:shape id="Shape 16587" o:spid="_x0000_s1046" style="position:absolute;left:6858;top:5842;width:63303;height:0;visibility:visible;mso-wrap-style:square;v-text-anchor:top" coordsize="6330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" path="m,l6330315,e" filled="f" strokecolor="#367da2" strokeweight="1pt">
                <v:stroke miterlimit="83231f" joinstyle="miter"/>
                <v:path arrowok="t" textboxrect="0,0,6330315,0"/>
              </v:shape>
              <v:rect id="Rectangle 16596" o:spid="_x0000_s1047" style="position:absolute;left:24573;top:8598;width:48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" filled="f" stroked="f">
                <v:textbox inset="0,0,0,0">
                  <w:txbxContent>
                    <w:p w14:paraId="05B02A04" w14:textId="77777777" w:rsidR="000769CA" w:rsidRDefault="000769CA">
                      <w:pPr>
                        <w:spacing w:after="160"/>
                        <w:ind w:left="0" w:firstLine="0"/>
                        <w:jc w:val="left"/>
                      </w:pPr>
                      <w:r>
                        <w:rPr>
                          <w:color w:val="0070C0"/>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8D97" w14:textId="77777777" w:rsidR="000769CA" w:rsidRDefault="000769CA">
    <w:pPr>
      <w:spacing w:after="0"/>
      <w:ind w:left="-1440" w:right="106"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B39FBF4" wp14:editId="0A839164">
              <wp:simplePos x="0" y="0"/>
              <wp:positionH relativeFrom="page">
                <wp:posOffset>228562</wp:posOffset>
              </wp:positionH>
              <wp:positionV relativeFrom="page">
                <wp:posOffset>243840</wp:posOffset>
              </wp:positionV>
              <wp:extent cx="7016153" cy="1023620"/>
              <wp:effectExtent l="0" t="0" r="0" b="0"/>
              <wp:wrapSquare wrapText="bothSides"/>
              <wp:docPr id="16567" name="Group 16567"/>
              <wp:cNvGraphicFramePr/>
              <a:graphic xmlns:a="http://schemas.openxmlformats.org/drawingml/2006/main">
                <a:graphicData uri="http://schemas.microsoft.com/office/word/2010/wordprocessingGroup">
                  <wpg:wgp>
                    <wpg:cNvGrpSpPr/>
                    <wpg:grpSpPr>
                      <a:xfrm>
                        <a:off x="0" y="0"/>
                        <a:ext cx="7016153" cy="1023620"/>
                        <a:chOff x="0" y="0"/>
                        <a:chExt cx="7016153" cy="1023620"/>
                      </a:xfrm>
                    </wpg:grpSpPr>
                    <wps:wsp>
                      <wps:cNvPr id="16571" name="Rectangle 16571"/>
                      <wps:cNvSpPr/>
                      <wps:spPr>
                        <a:xfrm>
                          <a:off x="3914559" y="262034"/>
                          <a:ext cx="1135203" cy="282349"/>
                        </a:xfrm>
                        <a:prstGeom prst="rect">
                          <a:avLst/>
                        </a:prstGeom>
                        <a:ln>
                          <a:noFill/>
                        </a:ln>
                      </wps:spPr>
                      <wps:txbx>
                        <w:txbxContent>
                          <w:p w14:paraId="43D6DB30" w14:textId="77777777" w:rsidR="000769CA" w:rsidRDefault="000769CA">
                            <w:pPr>
                              <w:spacing w:after="160"/>
                              <w:ind w:left="0" w:firstLine="0"/>
                              <w:jc w:val="left"/>
                            </w:pPr>
                            <w:r>
                              <w:rPr>
                                <w:rFonts w:ascii="Sylfaen" w:eastAsia="Sylfaen" w:hAnsi="Sylfaen" w:cs="Sylfaen"/>
                                <w:color w:val="0070C0"/>
                                <w:sz w:val="32"/>
                              </w:rPr>
                              <w:t>CHE261A</w:t>
                            </w:r>
                          </w:p>
                        </w:txbxContent>
                      </wps:txbx>
                      <wps:bodyPr horzOverflow="overflow" vert="horz" lIns="0" tIns="0" rIns="0" bIns="0" rtlCol="0">
                        <a:noAutofit/>
                      </wps:bodyPr>
                    </wps:wsp>
                    <wps:wsp>
                      <wps:cNvPr id="16572" name="Rectangle 16572"/>
                      <wps:cNvSpPr/>
                      <wps:spPr>
                        <a:xfrm>
                          <a:off x="4767999" y="262034"/>
                          <a:ext cx="67395" cy="282349"/>
                        </a:xfrm>
                        <a:prstGeom prst="rect">
                          <a:avLst/>
                        </a:prstGeom>
                        <a:ln>
                          <a:noFill/>
                        </a:ln>
                      </wps:spPr>
                      <wps:txbx>
                        <w:txbxContent>
                          <w:p w14:paraId="308E080E" w14:textId="77777777" w:rsidR="000769CA" w:rsidRDefault="000769CA">
                            <w:pPr>
                              <w:spacing w:after="160"/>
                              <w:ind w:left="0" w:firstLine="0"/>
                              <w:jc w:val="left"/>
                            </w:pPr>
                            <w:r>
                              <w:rPr>
                                <w:rFonts w:ascii="Sylfaen" w:eastAsia="Sylfaen" w:hAnsi="Sylfaen" w:cs="Sylfaen"/>
                                <w:color w:val="0070C0"/>
                                <w:sz w:val="32"/>
                              </w:rPr>
                              <w:t xml:space="preserve"> </w:t>
                            </w:r>
                          </w:p>
                        </w:txbxContent>
                      </wps:txbx>
                      <wps:bodyPr horzOverflow="overflow" vert="horz" lIns="0" tIns="0" rIns="0" bIns="0" rtlCol="0">
                        <a:noAutofit/>
                      </wps:bodyPr>
                    </wps:wsp>
                    <wps:wsp>
                      <wps:cNvPr id="16573" name="Rectangle 16573"/>
                      <wps:cNvSpPr/>
                      <wps:spPr>
                        <a:xfrm>
                          <a:off x="4818291" y="262034"/>
                          <a:ext cx="733528" cy="282349"/>
                        </a:xfrm>
                        <a:prstGeom prst="rect">
                          <a:avLst/>
                        </a:prstGeom>
                        <a:ln>
                          <a:noFill/>
                        </a:ln>
                      </wps:spPr>
                      <wps:txbx>
                        <w:txbxContent>
                          <w:p w14:paraId="1B4CC3E4" w14:textId="77777777" w:rsidR="000769CA" w:rsidRDefault="000769CA">
                            <w:pPr>
                              <w:spacing w:after="160"/>
                              <w:ind w:left="0" w:firstLine="0"/>
                              <w:jc w:val="left"/>
                            </w:pPr>
                            <w:r>
                              <w:rPr>
                                <w:rFonts w:ascii="Sylfaen" w:eastAsia="Sylfaen" w:hAnsi="Sylfaen" w:cs="Sylfaen"/>
                                <w:color w:val="0070C0"/>
                                <w:sz w:val="32"/>
                              </w:rPr>
                              <w:t>Patent</w:t>
                            </w:r>
                          </w:p>
                        </w:txbxContent>
                      </wps:txbx>
                      <wps:bodyPr horzOverflow="overflow" vert="horz" lIns="0" tIns="0" rIns="0" bIns="0" rtlCol="0">
                        <a:noAutofit/>
                      </wps:bodyPr>
                    </wps:wsp>
                    <wps:wsp>
                      <wps:cNvPr id="16574" name="Rectangle 16574"/>
                      <wps:cNvSpPr/>
                      <wps:spPr>
                        <a:xfrm>
                          <a:off x="5371884" y="262034"/>
                          <a:ext cx="67395" cy="282349"/>
                        </a:xfrm>
                        <a:prstGeom prst="rect">
                          <a:avLst/>
                        </a:prstGeom>
                        <a:ln>
                          <a:noFill/>
                        </a:ln>
                      </wps:spPr>
                      <wps:txbx>
                        <w:txbxContent>
                          <w:p w14:paraId="0CB61051" w14:textId="77777777" w:rsidR="000769CA" w:rsidRDefault="000769CA">
                            <w:pPr>
                              <w:spacing w:after="160"/>
                              <w:ind w:left="0" w:firstLine="0"/>
                              <w:jc w:val="left"/>
                            </w:pPr>
                            <w:r>
                              <w:rPr>
                                <w:rFonts w:ascii="Sylfaen" w:eastAsia="Sylfaen" w:hAnsi="Sylfaen" w:cs="Sylfaen"/>
                                <w:color w:val="0070C0"/>
                                <w:sz w:val="32"/>
                              </w:rPr>
                              <w:t xml:space="preserve"> </w:t>
                            </w:r>
                          </w:p>
                        </w:txbxContent>
                      </wps:txbx>
                      <wps:bodyPr horzOverflow="overflow" vert="horz" lIns="0" tIns="0" rIns="0" bIns="0" rtlCol="0">
                        <a:noAutofit/>
                      </wps:bodyPr>
                    </wps:wsp>
                    <wps:wsp>
                      <wps:cNvPr id="16575" name="Rectangle 16575"/>
                      <wps:cNvSpPr/>
                      <wps:spPr>
                        <a:xfrm>
                          <a:off x="5423700" y="262034"/>
                          <a:ext cx="1323370" cy="282349"/>
                        </a:xfrm>
                        <a:prstGeom prst="rect">
                          <a:avLst/>
                        </a:prstGeom>
                        <a:ln>
                          <a:noFill/>
                        </a:ln>
                      </wps:spPr>
                      <wps:txbx>
                        <w:txbxContent>
                          <w:p w14:paraId="770F4559" w14:textId="77777777" w:rsidR="000769CA" w:rsidRDefault="000769CA">
                            <w:pPr>
                              <w:spacing w:after="160"/>
                              <w:ind w:left="0" w:firstLine="0"/>
                              <w:jc w:val="left"/>
                            </w:pPr>
                            <w:r>
                              <w:rPr>
                                <w:rFonts w:ascii="Sylfaen" w:eastAsia="Sylfaen" w:hAnsi="Sylfaen" w:cs="Sylfaen"/>
                                <w:color w:val="0070C0"/>
                                <w:sz w:val="32"/>
                              </w:rPr>
                              <w:t>Application</w:t>
                            </w:r>
                          </w:p>
                        </w:txbxContent>
                      </wps:txbx>
                      <wps:bodyPr horzOverflow="overflow" vert="horz" lIns="0" tIns="0" rIns="0" bIns="0" rtlCol="0">
                        <a:noAutofit/>
                      </wps:bodyPr>
                    </wps:wsp>
                    <wps:wsp>
                      <wps:cNvPr id="16576" name="Rectangle 16576"/>
                      <wps:cNvSpPr/>
                      <wps:spPr>
                        <a:xfrm>
                          <a:off x="6418872" y="309405"/>
                          <a:ext cx="48856" cy="178191"/>
                        </a:xfrm>
                        <a:prstGeom prst="rect">
                          <a:avLst/>
                        </a:prstGeom>
                        <a:ln>
                          <a:noFill/>
                        </a:ln>
                      </wps:spPr>
                      <wps:txbx>
                        <w:txbxContent>
                          <w:p w14:paraId="15232A06"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77" name="Rectangle 16577"/>
                      <wps:cNvSpPr/>
                      <wps:spPr>
                        <a:xfrm>
                          <a:off x="6456972" y="309405"/>
                          <a:ext cx="48856" cy="178191"/>
                        </a:xfrm>
                        <a:prstGeom prst="rect">
                          <a:avLst/>
                        </a:prstGeom>
                        <a:ln>
                          <a:noFill/>
                        </a:ln>
                      </wps:spPr>
                      <wps:txbx>
                        <w:txbxContent>
                          <w:p w14:paraId="5A44D85D"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78" name="Rectangle 16578"/>
                      <wps:cNvSpPr/>
                      <wps:spPr>
                        <a:xfrm>
                          <a:off x="686143" y="690183"/>
                          <a:ext cx="48963" cy="178578"/>
                        </a:xfrm>
                        <a:prstGeom prst="rect">
                          <a:avLst/>
                        </a:prstGeom>
                        <a:ln>
                          <a:noFill/>
                        </a:ln>
                      </wps:spPr>
                      <wps:txbx>
                        <w:txbxContent>
                          <w:p w14:paraId="4ABF82CD"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68" name="Shape 16568"/>
                      <wps:cNvSpPr/>
                      <wps:spPr>
                        <a:xfrm>
                          <a:off x="0" y="0"/>
                          <a:ext cx="1462824" cy="1014475"/>
                        </a:xfrm>
                        <a:custGeom>
                          <a:avLst/>
                          <a:gdLst/>
                          <a:ahLst/>
                          <a:cxnLst/>
                          <a:rect l="0" t="0" r="0" b="0"/>
                          <a:pathLst>
                            <a:path w="1462824" h="1014475">
                              <a:moveTo>
                                <a:pt x="0" y="0"/>
                              </a:moveTo>
                              <a:lnTo>
                                <a:pt x="1462824" y="0"/>
                              </a:lnTo>
                              <a:lnTo>
                                <a:pt x="910374" y="376300"/>
                              </a:lnTo>
                              <a:lnTo>
                                <a:pt x="0" y="1014475"/>
                              </a:lnTo>
                              <a:lnTo>
                                <a:pt x="0" y="0"/>
                              </a:lnTo>
                              <a:close/>
                            </a:path>
                          </a:pathLst>
                        </a:custGeom>
                        <a:ln w="0" cap="flat">
                          <a:miter lim="127000"/>
                        </a:ln>
                      </wps:spPr>
                      <wps:style>
                        <a:lnRef idx="0">
                          <a:srgbClr val="000000">
                            <a:alpha val="0"/>
                          </a:srgbClr>
                        </a:lnRef>
                        <a:fillRef idx="1">
                          <a:srgbClr val="85B9C9"/>
                        </a:fillRef>
                        <a:effectRef idx="0">
                          <a:scrgbClr r="0" g="0" b="0"/>
                        </a:effectRef>
                        <a:fontRef idx="none"/>
                      </wps:style>
                      <wps:bodyPr/>
                    </wps:wsp>
                    <pic:pic xmlns:pic="http://schemas.openxmlformats.org/drawingml/2006/picture">
                      <pic:nvPicPr>
                        <pic:cNvPr id="16569" name="Picture 16569"/>
                        <pic:cNvPicPr/>
                      </pic:nvPicPr>
                      <pic:blipFill>
                        <a:blip r:embed="rId1"/>
                        <a:stretch>
                          <a:fillRect/>
                        </a:stretch>
                      </pic:blipFill>
                      <pic:spPr>
                        <a:xfrm>
                          <a:off x="0" y="0"/>
                          <a:ext cx="1471930" cy="1023620"/>
                        </a:xfrm>
                        <a:prstGeom prst="rect">
                          <a:avLst/>
                        </a:prstGeom>
                      </pic:spPr>
                    </pic:pic>
                    <wps:wsp>
                      <wps:cNvPr id="16570" name="Shape 16570"/>
                      <wps:cNvSpPr/>
                      <wps:spPr>
                        <a:xfrm>
                          <a:off x="685838" y="584200"/>
                          <a:ext cx="6330315" cy="0"/>
                        </a:xfrm>
                        <a:custGeom>
                          <a:avLst/>
                          <a:gdLst/>
                          <a:ahLst/>
                          <a:cxnLst/>
                          <a:rect l="0" t="0" r="0" b="0"/>
                          <a:pathLst>
                            <a:path w="6330315">
                              <a:moveTo>
                                <a:pt x="0" y="0"/>
                              </a:moveTo>
                              <a:lnTo>
                                <a:pt x="6330315" y="0"/>
                              </a:lnTo>
                            </a:path>
                          </a:pathLst>
                        </a:custGeom>
                        <a:ln w="12700" cap="flat">
                          <a:miter lim="127000"/>
                        </a:ln>
                      </wps:spPr>
                      <wps:style>
                        <a:lnRef idx="1">
                          <a:srgbClr val="367DA2"/>
                        </a:lnRef>
                        <a:fillRef idx="0">
                          <a:srgbClr val="000000">
                            <a:alpha val="0"/>
                          </a:srgbClr>
                        </a:fillRef>
                        <a:effectRef idx="0">
                          <a:scrgbClr r="0" g="0" b="0"/>
                        </a:effectRef>
                        <a:fontRef idx="none"/>
                      </wps:style>
                      <wps:bodyPr/>
                    </wps:wsp>
                    <wps:wsp>
                      <wps:cNvPr id="16579" name="Rectangle 16579"/>
                      <wps:cNvSpPr/>
                      <wps:spPr>
                        <a:xfrm>
                          <a:off x="2457361" y="859823"/>
                          <a:ext cx="48857" cy="178191"/>
                        </a:xfrm>
                        <a:prstGeom prst="rect">
                          <a:avLst/>
                        </a:prstGeom>
                        <a:ln>
                          <a:noFill/>
                        </a:ln>
                      </wps:spPr>
                      <wps:txbx>
                        <w:txbxContent>
                          <w:p w14:paraId="04881860" w14:textId="77777777" w:rsidR="000769CA" w:rsidRDefault="000769CA">
                            <w:pPr>
                              <w:spacing w:after="160"/>
                              <w:ind w:left="0" w:firstLine="0"/>
                              <w:jc w:val="left"/>
                            </w:pPr>
                            <w:r>
                              <w:rPr>
                                <w:color w:val="0070C0"/>
                              </w:rPr>
                              <w:t xml:space="preserve"> </w:t>
                            </w:r>
                          </w:p>
                        </w:txbxContent>
                      </wps:txbx>
                      <wps:bodyPr horzOverflow="overflow" vert="horz" lIns="0" tIns="0" rIns="0" bIns="0" rtlCol="0">
                        <a:noAutofit/>
                      </wps:bodyPr>
                    </wps:wsp>
                  </wpg:wgp>
                </a:graphicData>
              </a:graphic>
            </wp:anchor>
          </w:drawing>
        </mc:Choice>
        <mc:Fallback>
          <w:pict>
            <v:group w14:anchorId="4B39FBF4" id="Group 16567" o:spid="_x0000_s1048" style="position:absolute;left:0;text-align:left;margin-left:18pt;margin-top:19.2pt;width:552.45pt;height:80.6pt;z-index:251660288;mso-position-horizontal-relative:page;mso-position-vertical-relative:page" coordsize="70161,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">
              <v:rect id="Rectangle 16571" o:spid="_x0000_s1049" style="position:absolute;left:39145;top:2620;width:1135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" filled="f" stroked="f">
                <v:textbox inset="0,0,0,0">
                  <w:txbxContent>
                    <w:p w14:paraId="43D6DB30" w14:textId="77777777" w:rsidR="000769CA" w:rsidRDefault="000769CA">
                      <w:pPr>
                        <w:spacing w:after="160"/>
                        <w:ind w:left="0" w:firstLine="0"/>
                        <w:jc w:val="left"/>
                      </w:pPr>
                      <w:r>
                        <w:rPr>
                          <w:rFonts w:ascii="Sylfaen" w:eastAsia="Sylfaen" w:hAnsi="Sylfaen" w:cs="Sylfaen"/>
                          <w:color w:val="0070C0"/>
                          <w:sz w:val="32"/>
                        </w:rPr>
                        <w:t>CHE261A</w:t>
                      </w:r>
                    </w:p>
                  </w:txbxContent>
                </v:textbox>
              </v:rect>
              <v:rect id="Rectangle 16572" o:spid="_x0000_s1050" style="position:absolute;left:47679;top:2620;width:674;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" filled="f" stroked="f">
                <v:textbox inset="0,0,0,0">
                  <w:txbxContent>
                    <w:p w14:paraId="308E080E" w14:textId="77777777" w:rsidR="000769CA" w:rsidRDefault="000769CA">
                      <w:pPr>
                        <w:spacing w:after="160"/>
                        <w:ind w:left="0" w:firstLine="0"/>
                        <w:jc w:val="left"/>
                      </w:pPr>
                      <w:r>
                        <w:rPr>
                          <w:rFonts w:ascii="Sylfaen" w:eastAsia="Sylfaen" w:hAnsi="Sylfaen" w:cs="Sylfaen"/>
                          <w:color w:val="0070C0"/>
                          <w:sz w:val="32"/>
                        </w:rPr>
                        <w:t xml:space="preserve"> </w:t>
                      </w:r>
                    </w:p>
                  </w:txbxContent>
                </v:textbox>
              </v:rect>
              <v:rect id="Rectangle 16573" o:spid="_x0000_s1051" style="position:absolute;left:48182;top:2620;width:7336;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" filled="f" stroked="f">
                <v:textbox inset="0,0,0,0">
                  <w:txbxContent>
                    <w:p w14:paraId="1B4CC3E4" w14:textId="77777777" w:rsidR="000769CA" w:rsidRDefault="000769CA">
                      <w:pPr>
                        <w:spacing w:after="160"/>
                        <w:ind w:left="0" w:firstLine="0"/>
                        <w:jc w:val="left"/>
                      </w:pPr>
                      <w:r>
                        <w:rPr>
                          <w:rFonts w:ascii="Sylfaen" w:eastAsia="Sylfaen" w:hAnsi="Sylfaen" w:cs="Sylfaen"/>
                          <w:color w:val="0070C0"/>
                          <w:sz w:val="32"/>
                        </w:rPr>
                        <w:t>Patent</w:t>
                      </w:r>
                    </w:p>
                  </w:txbxContent>
                </v:textbox>
              </v:rect>
              <v:rect id="Rectangle 16574" o:spid="_x0000_s1052" style="position:absolute;left:53718;top:2620;width:674;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" filled="f" stroked="f">
                <v:textbox inset="0,0,0,0">
                  <w:txbxContent>
                    <w:p w14:paraId="0CB61051" w14:textId="77777777" w:rsidR="000769CA" w:rsidRDefault="000769CA">
                      <w:pPr>
                        <w:spacing w:after="160"/>
                        <w:ind w:left="0" w:firstLine="0"/>
                        <w:jc w:val="left"/>
                      </w:pPr>
                      <w:r>
                        <w:rPr>
                          <w:rFonts w:ascii="Sylfaen" w:eastAsia="Sylfaen" w:hAnsi="Sylfaen" w:cs="Sylfaen"/>
                          <w:color w:val="0070C0"/>
                          <w:sz w:val="32"/>
                        </w:rPr>
                        <w:t xml:space="preserve"> </w:t>
                      </w:r>
                    </w:p>
                  </w:txbxContent>
                </v:textbox>
              </v:rect>
              <v:rect id="Rectangle 16575" o:spid="_x0000_s1053" style="position:absolute;left:54237;top:2620;width:13233;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" filled="f" stroked="f">
                <v:textbox inset="0,0,0,0">
                  <w:txbxContent>
                    <w:p w14:paraId="770F4559" w14:textId="77777777" w:rsidR="000769CA" w:rsidRDefault="000769CA">
                      <w:pPr>
                        <w:spacing w:after="160"/>
                        <w:ind w:left="0" w:firstLine="0"/>
                        <w:jc w:val="left"/>
                      </w:pPr>
                      <w:r>
                        <w:rPr>
                          <w:rFonts w:ascii="Sylfaen" w:eastAsia="Sylfaen" w:hAnsi="Sylfaen" w:cs="Sylfaen"/>
                          <w:color w:val="0070C0"/>
                          <w:sz w:val="32"/>
                        </w:rPr>
                        <w:t>Application</w:t>
                      </w:r>
                    </w:p>
                  </w:txbxContent>
                </v:textbox>
              </v:rect>
              <v:rect id="Rectangle 16576" o:spid="_x0000_s1054" style="position:absolute;left:64188;top:3094;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" filled="f" stroked="f">
                <v:textbox inset="0,0,0,0">
                  <w:txbxContent>
                    <w:p w14:paraId="15232A06" w14:textId="77777777" w:rsidR="000769CA" w:rsidRDefault="000769CA">
                      <w:pPr>
                        <w:spacing w:after="160"/>
                        <w:ind w:left="0" w:firstLine="0"/>
                        <w:jc w:val="left"/>
                      </w:pPr>
                      <w:r>
                        <w:t xml:space="preserve"> </w:t>
                      </w:r>
                    </w:p>
                  </w:txbxContent>
                </v:textbox>
              </v:rect>
              <v:rect id="Rectangle 16577" o:spid="_x0000_s1055" style="position:absolute;left:64569;top:3094;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" filled="f" stroked="f">
                <v:textbox inset="0,0,0,0">
                  <w:txbxContent>
                    <w:p w14:paraId="5A44D85D" w14:textId="77777777" w:rsidR="000769CA" w:rsidRDefault="000769CA">
                      <w:pPr>
                        <w:spacing w:after="160"/>
                        <w:ind w:left="0" w:firstLine="0"/>
                        <w:jc w:val="left"/>
                      </w:pPr>
                      <w:r>
                        <w:t xml:space="preserve"> </w:t>
                      </w:r>
                    </w:p>
                  </w:txbxContent>
                </v:textbox>
              </v:rect>
              <v:rect id="Rectangle 16578" o:spid="_x0000_s1056" style="position:absolute;left:6861;top:6901;width:490;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" filled="f" stroked="f">
                <v:textbox inset="0,0,0,0">
                  <w:txbxContent>
                    <w:p w14:paraId="4ABF82CD" w14:textId="77777777" w:rsidR="000769CA" w:rsidRDefault="000769CA">
                      <w:pPr>
                        <w:spacing w:after="160"/>
                        <w:ind w:left="0" w:firstLine="0"/>
                        <w:jc w:val="left"/>
                      </w:pPr>
                      <w:r>
                        <w:t xml:space="preserve"> </w:t>
                      </w:r>
                    </w:p>
                  </w:txbxContent>
                </v:textbox>
              </v:rect>
              <v:shape id="Shape 16568" o:spid="_x0000_s1057" style="position:absolute;width:14628;height:10144;visibility:visible;mso-wrap-style:square;v-text-anchor:top" coordsize="1462824,10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" path="m,l1462824,,910374,376300,,1014475,,xe" fillcolor="#85b9c9" stroked="f" strokeweight="0">
                <v:stroke miterlimit="83231f" joinstyle="miter"/>
                <v:path arrowok="t" textboxrect="0,0,1462824,10144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69" o:spid="_x0000_s1058"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">
                <v:imagedata r:id="rId2" o:title=""/>
              </v:shape>
              <v:shape id="Shape 16570" o:spid="_x0000_s1059" style="position:absolute;left:6858;top:5842;width:63303;height:0;visibility:visible;mso-wrap-style:square;v-text-anchor:top" coordsize="6330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" path="m,l6330315,e" filled="f" strokecolor="#367da2" strokeweight="1pt">
                <v:stroke miterlimit="83231f" joinstyle="miter"/>
                <v:path arrowok="t" textboxrect="0,0,6330315,0"/>
              </v:shape>
              <v:rect id="Rectangle 16579" o:spid="_x0000_s1060" style="position:absolute;left:24573;top:8598;width:48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" filled="f" stroked="f">
                <v:textbox inset="0,0,0,0">
                  <w:txbxContent>
                    <w:p w14:paraId="04881860" w14:textId="77777777" w:rsidR="000769CA" w:rsidRDefault="000769CA">
                      <w:pPr>
                        <w:spacing w:after="160"/>
                        <w:ind w:left="0" w:firstLine="0"/>
                        <w:jc w:val="left"/>
                      </w:pPr>
                      <w:r>
                        <w:rPr>
                          <w:color w:val="0070C0"/>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387E" w14:textId="77777777" w:rsidR="000769CA" w:rsidRDefault="000769CA">
    <w:pPr>
      <w:spacing w:after="0"/>
      <w:ind w:left="-1440" w:right="106"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46D6352" wp14:editId="23883142">
              <wp:simplePos x="0" y="0"/>
              <wp:positionH relativeFrom="page">
                <wp:posOffset>228562</wp:posOffset>
              </wp:positionH>
              <wp:positionV relativeFrom="page">
                <wp:posOffset>243840</wp:posOffset>
              </wp:positionV>
              <wp:extent cx="7016153" cy="1023620"/>
              <wp:effectExtent l="0" t="0" r="0" b="0"/>
              <wp:wrapSquare wrapText="bothSides"/>
              <wp:docPr id="16550" name="Group 16550"/>
              <wp:cNvGraphicFramePr/>
              <a:graphic xmlns:a="http://schemas.openxmlformats.org/drawingml/2006/main">
                <a:graphicData uri="http://schemas.microsoft.com/office/word/2010/wordprocessingGroup">
                  <wpg:wgp>
                    <wpg:cNvGrpSpPr/>
                    <wpg:grpSpPr>
                      <a:xfrm>
                        <a:off x="0" y="0"/>
                        <a:ext cx="7016153" cy="1023620"/>
                        <a:chOff x="0" y="0"/>
                        <a:chExt cx="7016153" cy="1023620"/>
                      </a:xfrm>
                    </wpg:grpSpPr>
                    <wps:wsp>
                      <wps:cNvPr id="16554" name="Rectangle 16554"/>
                      <wps:cNvSpPr/>
                      <wps:spPr>
                        <a:xfrm>
                          <a:off x="3914559" y="262034"/>
                          <a:ext cx="1135203" cy="282349"/>
                        </a:xfrm>
                        <a:prstGeom prst="rect">
                          <a:avLst/>
                        </a:prstGeom>
                        <a:ln>
                          <a:noFill/>
                        </a:ln>
                      </wps:spPr>
                      <wps:txbx>
                        <w:txbxContent>
                          <w:p w14:paraId="684135F4" w14:textId="77777777" w:rsidR="000769CA" w:rsidRDefault="000769CA">
                            <w:pPr>
                              <w:spacing w:after="160"/>
                              <w:ind w:left="0" w:firstLine="0"/>
                              <w:jc w:val="left"/>
                            </w:pPr>
                            <w:r>
                              <w:rPr>
                                <w:rFonts w:ascii="Sylfaen" w:eastAsia="Sylfaen" w:hAnsi="Sylfaen" w:cs="Sylfaen"/>
                                <w:color w:val="0070C0"/>
                                <w:sz w:val="32"/>
                              </w:rPr>
                              <w:t>CHE261A</w:t>
                            </w:r>
                          </w:p>
                        </w:txbxContent>
                      </wps:txbx>
                      <wps:bodyPr horzOverflow="overflow" vert="horz" lIns="0" tIns="0" rIns="0" bIns="0" rtlCol="0">
                        <a:noAutofit/>
                      </wps:bodyPr>
                    </wps:wsp>
                    <wps:wsp>
                      <wps:cNvPr id="16555" name="Rectangle 16555"/>
                      <wps:cNvSpPr/>
                      <wps:spPr>
                        <a:xfrm>
                          <a:off x="4767999" y="262034"/>
                          <a:ext cx="67395" cy="282349"/>
                        </a:xfrm>
                        <a:prstGeom prst="rect">
                          <a:avLst/>
                        </a:prstGeom>
                        <a:ln>
                          <a:noFill/>
                        </a:ln>
                      </wps:spPr>
                      <wps:txbx>
                        <w:txbxContent>
                          <w:p w14:paraId="5F97B785" w14:textId="77777777" w:rsidR="000769CA" w:rsidRDefault="000769CA">
                            <w:pPr>
                              <w:spacing w:after="160"/>
                              <w:ind w:left="0" w:firstLine="0"/>
                              <w:jc w:val="left"/>
                            </w:pPr>
                            <w:r>
                              <w:rPr>
                                <w:rFonts w:ascii="Sylfaen" w:eastAsia="Sylfaen" w:hAnsi="Sylfaen" w:cs="Sylfaen"/>
                                <w:color w:val="0070C0"/>
                                <w:sz w:val="32"/>
                              </w:rPr>
                              <w:t xml:space="preserve"> </w:t>
                            </w:r>
                          </w:p>
                        </w:txbxContent>
                      </wps:txbx>
                      <wps:bodyPr horzOverflow="overflow" vert="horz" lIns="0" tIns="0" rIns="0" bIns="0" rtlCol="0">
                        <a:noAutofit/>
                      </wps:bodyPr>
                    </wps:wsp>
                    <wps:wsp>
                      <wps:cNvPr id="16556" name="Rectangle 16556"/>
                      <wps:cNvSpPr/>
                      <wps:spPr>
                        <a:xfrm>
                          <a:off x="4818291" y="262034"/>
                          <a:ext cx="733528" cy="282349"/>
                        </a:xfrm>
                        <a:prstGeom prst="rect">
                          <a:avLst/>
                        </a:prstGeom>
                        <a:ln>
                          <a:noFill/>
                        </a:ln>
                      </wps:spPr>
                      <wps:txbx>
                        <w:txbxContent>
                          <w:p w14:paraId="72152B74" w14:textId="77777777" w:rsidR="000769CA" w:rsidRDefault="000769CA">
                            <w:pPr>
                              <w:spacing w:after="160"/>
                              <w:ind w:left="0" w:firstLine="0"/>
                              <w:jc w:val="left"/>
                            </w:pPr>
                            <w:r>
                              <w:rPr>
                                <w:rFonts w:ascii="Sylfaen" w:eastAsia="Sylfaen" w:hAnsi="Sylfaen" w:cs="Sylfaen"/>
                                <w:color w:val="0070C0"/>
                                <w:sz w:val="32"/>
                              </w:rPr>
                              <w:t>Patent</w:t>
                            </w:r>
                          </w:p>
                        </w:txbxContent>
                      </wps:txbx>
                      <wps:bodyPr horzOverflow="overflow" vert="horz" lIns="0" tIns="0" rIns="0" bIns="0" rtlCol="0">
                        <a:noAutofit/>
                      </wps:bodyPr>
                    </wps:wsp>
                    <wps:wsp>
                      <wps:cNvPr id="16557" name="Rectangle 16557"/>
                      <wps:cNvSpPr/>
                      <wps:spPr>
                        <a:xfrm>
                          <a:off x="5371884" y="262034"/>
                          <a:ext cx="67395" cy="282349"/>
                        </a:xfrm>
                        <a:prstGeom prst="rect">
                          <a:avLst/>
                        </a:prstGeom>
                        <a:ln>
                          <a:noFill/>
                        </a:ln>
                      </wps:spPr>
                      <wps:txbx>
                        <w:txbxContent>
                          <w:p w14:paraId="3C5E8923" w14:textId="77777777" w:rsidR="000769CA" w:rsidRDefault="000769CA">
                            <w:pPr>
                              <w:spacing w:after="160"/>
                              <w:ind w:left="0" w:firstLine="0"/>
                              <w:jc w:val="left"/>
                            </w:pPr>
                            <w:r>
                              <w:rPr>
                                <w:rFonts w:ascii="Sylfaen" w:eastAsia="Sylfaen" w:hAnsi="Sylfaen" w:cs="Sylfaen"/>
                                <w:color w:val="0070C0"/>
                                <w:sz w:val="32"/>
                              </w:rPr>
                              <w:t xml:space="preserve"> </w:t>
                            </w:r>
                          </w:p>
                        </w:txbxContent>
                      </wps:txbx>
                      <wps:bodyPr horzOverflow="overflow" vert="horz" lIns="0" tIns="0" rIns="0" bIns="0" rtlCol="0">
                        <a:noAutofit/>
                      </wps:bodyPr>
                    </wps:wsp>
                    <wps:wsp>
                      <wps:cNvPr id="16558" name="Rectangle 16558"/>
                      <wps:cNvSpPr/>
                      <wps:spPr>
                        <a:xfrm>
                          <a:off x="5423700" y="262034"/>
                          <a:ext cx="1323370" cy="282349"/>
                        </a:xfrm>
                        <a:prstGeom prst="rect">
                          <a:avLst/>
                        </a:prstGeom>
                        <a:ln>
                          <a:noFill/>
                        </a:ln>
                      </wps:spPr>
                      <wps:txbx>
                        <w:txbxContent>
                          <w:p w14:paraId="0536A9B5" w14:textId="77777777" w:rsidR="000769CA" w:rsidRDefault="000769CA">
                            <w:pPr>
                              <w:spacing w:after="160"/>
                              <w:ind w:left="0" w:firstLine="0"/>
                              <w:jc w:val="left"/>
                            </w:pPr>
                            <w:r>
                              <w:rPr>
                                <w:rFonts w:ascii="Sylfaen" w:eastAsia="Sylfaen" w:hAnsi="Sylfaen" w:cs="Sylfaen"/>
                                <w:color w:val="0070C0"/>
                                <w:sz w:val="32"/>
                              </w:rPr>
                              <w:t>Application</w:t>
                            </w:r>
                          </w:p>
                        </w:txbxContent>
                      </wps:txbx>
                      <wps:bodyPr horzOverflow="overflow" vert="horz" lIns="0" tIns="0" rIns="0" bIns="0" rtlCol="0">
                        <a:noAutofit/>
                      </wps:bodyPr>
                    </wps:wsp>
                    <wps:wsp>
                      <wps:cNvPr id="16559" name="Rectangle 16559"/>
                      <wps:cNvSpPr/>
                      <wps:spPr>
                        <a:xfrm>
                          <a:off x="6418872" y="309405"/>
                          <a:ext cx="48856" cy="178191"/>
                        </a:xfrm>
                        <a:prstGeom prst="rect">
                          <a:avLst/>
                        </a:prstGeom>
                        <a:ln>
                          <a:noFill/>
                        </a:ln>
                      </wps:spPr>
                      <wps:txbx>
                        <w:txbxContent>
                          <w:p w14:paraId="6A21F187"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60" name="Rectangle 16560"/>
                      <wps:cNvSpPr/>
                      <wps:spPr>
                        <a:xfrm>
                          <a:off x="6456972" y="309405"/>
                          <a:ext cx="48856" cy="178191"/>
                        </a:xfrm>
                        <a:prstGeom prst="rect">
                          <a:avLst/>
                        </a:prstGeom>
                        <a:ln>
                          <a:noFill/>
                        </a:ln>
                      </wps:spPr>
                      <wps:txbx>
                        <w:txbxContent>
                          <w:p w14:paraId="155EA301"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61" name="Rectangle 16561"/>
                      <wps:cNvSpPr/>
                      <wps:spPr>
                        <a:xfrm>
                          <a:off x="686143" y="690183"/>
                          <a:ext cx="48963" cy="178578"/>
                        </a:xfrm>
                        <a:prstGeom prst="rect">
                          <a:avLst/>
                        </a:prstGeom>
                        <a:ln>
                          <a:noFill/>
                        </a:ln>
                      </wps:spPr>
                      <wps:txbx>
                        <w:txbxContent>
                          <w:p w14:paraId="1B5F2683" w14:textId="77777777" w:rsidR="000769CA" w:rsidRDefault="000769CA">
                            <w:pPr>
                              <w:spacing w:after="160"/>
                              <w:ind w:left="0" w:firstLine="0"/>
                              <w:jc w:val="left"/>
                            </w:pPr>
                            <w:r>
                              <w:t xml:space="preserve"> </w:t>
                            </w:r>
                          </w:p>
                        </w:txbxContent>
                      </wps:txbx>
                      <wps:bodyPr horzOverflow="overflow" vert="horz" lIns="0" tIns="0" rIns="0" bIns="0" rtlCol="0">
                        <a:noAutofit/>
                      </wps:bodyPr>
                    </wps:wsp>
                    <wps:wsp>
                      <wps:cNvPr id="16551" name="Shape 16551"/>
                      <wps:cNvSpPr/>
                      <wps:spPr>
                        <a:xfrm>
                          <a:off x="0" y="0"/>
                          <a:ext cx="1462824" cy="1014475"/>
                        </a:xfrm>
                        <a:custGeom>
                          <a:avLst/>
                          <a:gdLst/>
                          <a:ahLst/>
                          <a:cxnLst/>
                          <a:rect l="0" t="0" r="0" b="0"/>
                          <a:pathLst>
                            <a:path w="1462824" h="1014475">
                              <a:moveTo>
                                <a:pt x="0" y="0"/>
                              </a:moveTo>
                              <a:lnTo>
                                <a:pt x="1462824" y="0"/>
                              </a:lnTo>
                              <a:lnTo>
                                <a:pt x="910374" y="376300"/>
                              </a:lnTo>
                              <a:lnTo>
                                <a:pt x="0" y="1014475"/>
                              </a:lnTo>
                              <a:lnTo>
                                <a:pt x="0" y="0"/>
                              </a:lnTo>
                              <a:close/>
                            </a:path>
                          </a:pathLst>
                        </a:custGeom>
                        <a:ln w="0" cap="flat">
                          <a:miter lim="127000"/>
                        </a:ln>
                      </wps:spPr>
                      <wps:style>
                        <a:lnRef idx="0">
                          <a:srgbClr val="000000">
                            <a:alpha val="0"/>
                          </a:srgbClr>
                        </a:lnRef>
                        <a:fillRef idx="1">
                          <a:srgbClr val="85B9C9"/>
                        </a:fillRef>
                        <a:effectRef idx="0">
                          <a:scrgbClr r="0" g="0" b="0"/>
                        </a:effectRef>
                        <a:fontRef idx="none"/>
                      </wps:style>
                      <wps:bodyPr/>
                    </wps:wsp>
                    <pic:pic xmlns:pic="http://schemas.openxmlformats.org/drawingml/2006/picture">
                      <pic:nvPicPr>
                        <pic:cNvPr id="16552" name="Picture 16552"/>
                        <pic:cNvPicPr/>
                      </pic:nvPicPr>
                      <pic:blipFill>
                        <a:blip r:embed="rId1"/>
                        <a:stretch>
                          <a:fillRect/>
                        </a:stretch>
                      </pic:blipFill>
                      <pic:spPr>
                        <a:xfrm>
                          <a:off x="0" y="0"/>
                          <a:ext cx="1471930" cy="1023620"/>
                        </a:xfrm>
                        <a:prstGeom prst="rect">
                          <a:avLst/>
                        </a:prstGeom>
                      </pic:spPr>
                    </pic:pic>
                    <wps:wsp>
                      <wps:cNvPr id="16553" name="Shape 16553"/>
                      <wps:cNvSpPr/>
                      <wps:spPr>
                        <a:xfrm>
                          <a:off x="685838" y="584200"/>
                          <a:ext cx="6330315" cy="0"/>
                        </a:xfrm>
                        <a:custGeom>
                          <a:avLst/>
                          <a:gdLst/>
                          <a:ahLst/>
                          <a:cxnLst/>
                          <a:rect l="0" t="0" r="0" b="0"/>
                          <a:pathLst>
                            <a:path w="6330315">
                              <a:moveTo>
                                <a:pt x="0" y="0"/>
                              </a:moveTo>
                              <a:lnTo>
                                <a:pt x="6330315" y="0"/>
                              </a:lnTo>
                            </a:path>
                          </a:pathLst>
                        </a:custGeom>
                        <a:ln w="12700" cap="flat">
                          <a:miter lim="127000"/>
                        </a:ln>
                      </wps:spPr>
                      <wps:style>
                        <a:lnRef idx="1">
                          <a:srgbClr val="367DA2"/>
                        </a:lnRef>
                        <a:fillRef idx="0">
                          <a:srgbClr val="000000">
                            <a:alpha val="0"/>
                          </a:srgbClr>
                        </a:fillRef>
                        <a:effectRef idx="0">
                          <a:scrgbClr r="0" g="0" b="0"/>
                        </a:effectRef>
                        <a:fontRef idx="none"/>
                      </wps:style>
                      <wps:bodyPr/>
                    </wps:wsp>
                    <wps:wsp>
                      <wps:cNvPr id="16562" name="Rectangle 16562"/>
                      <wps:cNvSpPr/>
                      <wps:spPr>
                        <a:xfrm>
                          <a:off x="2457361" y="859823"/>
                          <a:ext cx="48857" cy="178191"/>
                        </a:xfrm>
                        <a:prstGeom prst="rect">
                          <a:avLst/>
                        </a:prstGeom>
                        <a:ln>
                          <a:noFill/>
                        </a:ln>
                      </wps:spPr>
                      <wps:txbx>
                        <w:txbxContent>
                          <w:p w14:paraId="59153603" w14:textId="77777777" w:rsidR="000769CA" w:rsidRDefault="000769CA">
                            <w:pPr>
                              <w:spacing w:after="160"/>
                              <w:ind w:left="0" w:firstLine="0"/>
                              <w:jc w:val="left"/>
                            </w:pPr>
                            <w:r>
                              <w:rPr>
                                <w:color w:val="0070C0"/>
                              </w:rPr>
                              <w:t xml:space="preserve"> </w:t>
                            </w:r>
                          </w:p>
                        </w:txbxContent>
                      </wps:txbx>
                      <wps:bodyPr horzOverflow="overflow" vert="horz" lIns="0" tIns="0" rIns="0" bIns="0" rtlCol="0">
                        <a:noAutofit/>
                      </wps:bodyPr>
                    </wps:wsp>
                  </wpg:wgp>
                </a:graphicData>
              </a:graphic>
            </wp:anchor>
          </w:drawing>
        </mc:Choice>
        <mc:Fallback>
          <w:pict>
            <v:group w14:anchorId="746D6352" id="Group 16550" o:spid="_x0000_s1061" style="position:absolute;left:0;text-align:left;margin-left:18pt;margin-top:19.2pt;width:552.45pt;height:80.6pt;z-index:251661312;mso-position-horizontal-relative:page;mso-position-vertical-relative:page" coordsize="70161,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">
              <v:rect id="Rectangle 16554" o:spid="_x0000_s1062" style="position:absolute;left:39145;top:2620;width:1135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" filled="f" stroked="f">
                <v:textbox inset="0,0,0,0">
                  <w:txbxContent>
                    <w:p w14:paraId="684135F4" w14:textId="77777777" w:rsidR="000769CA" w:rsidRDefault="000769CA">
                      <w:pPr>
                        <w:spacing w:after="160"/>
                        <w:ind w:left="0" w:firstLine="0"/>
                        <w:jc w:val="left"/>
                      </w:pPr>
                      <w:r>
                        <w:rPr>
                          <w:rFonts w:ascii="Sylfaen" w:eastAsia="Sylfaen" w:hAnsi="Sylfaen" w:cs="Sylfaen"/>
                          <w:color w:val="0070C0"/>
                          <w:sz w:val="32"/>
                        </w:rPr>
                        <w:t>CHE261A</w:t>
                      </w:r>
                    </w:p>
                  </w:txbxContent>
                </v:textbox>
              </v:rect>
              <v:rect id="Rectangle 16555" o:spid="_x0000_s1063" style="position:absolute;left:47679;top:2620;width:674;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" filled="f" stroked="f">
                <v:textbox inset="0,0,0,0">
                  <w:txbxContent>
                    <w:p w14:paraId="5F97B785" w14:textId="77777777" w:rsidR="000769CA" w:rsidRDefault="000769CA">
                      <w:pPr>
                        <w:spacing w:after="160"/>
                        <w:ind w:left="0" w:firstLine="0"/>
                        <w:jc w:val="left"/>
                      </w:pPr>
                      <w:r>
                        <w:rPr>
                          <w:rFonts w:ascii="Sylfaen" w:eastAsia="Sylfaen" w:hAnsi="Sylfaen" w:cs="Sylfaen"/>
                          <w:color w:val="0070C0"/>
                          <w:sz w:val="32"/>
                        </w:rPr>
                        <w:t xml:space="preserve"> </w:t>
                      </w:r>
                    </w:p>
                  </w:txbxContent>
                </v:textbox>
              </v:rect>
              <v:rect id="Rectangle 16556" o:spid="_x0000_s1064" style="position:absolute;left:48182;top:2620;width:7336;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" filled="f" stroked="f">
                <v:textbox inset="0,0,0,0">
                  <w:txbxContent>
                    <w:p w14:paraId="72152B74" w14:textId="77777777" w:rsidR="000769CA" w:rsidRDefault="000769CA">
                      <w:pPr>
                        <w:spacing w:after="160"/>
                        <w:ind w:left="0" w:firstLine="0"/>
                        <w:jc w:val="left"/>
                      </w:pPr>
                      <w:r>
                        <w:rPr>
                          <w:rFonts w:ascii="Sylfaen" w:eastAsia="Sylfaen" w:hAnsi="Sylfaen" w:cs="Sylfaen"/>
                          <w:color w:val="0070C0"/>
                          <w:sz w:val="32"/>
                        </w:rPr>
                        <w:t>Patent</w:t>
                      </w:r>
                    </w:p>
                  </w:txbxContent>
                </v:textbox>
              </v:rect>
              <v:rect id="Rectangle 16557" o:spid="_x0000_s1065" style="position:absolute;left:53718;top:2620;width:674;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" filled="f" stroked="f">
                <v:textbox inset="0,0,0,0">
                  <w:txbxContent>
                    <w:p w14:paraId="3C5E8923" w14:textId="77777777" w:rsidR="000769CA" w:rsidRDefault="000769CA">
                      <w:pPr>
                        <w:spacing w:after="160"/>
                        <w:ind w:left="0" w:firstLine="0"/>
                        <w:jc w:val="left"/>
                      </w:pPr>
                      <w:r>
                        <w:rPr>
                          <w:rFonts w:ascii="Sylfaen" w:eastAsia="Sylfaen" w:hAnsi="Sylfaen" w:cs="Sylfaen"/>
                          <w:color w:val="0070C0"/>
                          <w:sz w:val="32"/>
                        </w:rPr>
                        <w:t xml:space="preserve"> </w:t>
                      </w:r>
                    </w:p>
                  </w:txbxContent>
                </v:textbox>
              </v:rect>
              <v:rect id="Rectangle 16558" o:spid="_x0000_s1066" style="position:absolute;left:54237;top:2620;width:13233;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" filled="f" stroked="f">
                <v:textbox inset="0,0,0,0">
                  <w:txbxContent>
                    <w:p w14:paraId="0536A9B5" w14:textId="77777777" w:rsidR="000769CA" w:rsidRDefault="000769CA">
                      <w:pPr>
                        <w:spacing w:after="160"/>
                        <w:ind w:left="0" w:firstLine="0"/>
                        <w:jc w:val="left"/>
                      </w:pPr>
                      <w:r>
                        <w:rPr>
                          <w:rFonts w:ascii="Sylfaen" w:eastAsia="Sylfaen" w:hAnsi="Sylfaen" w:cs="Sylfaen"/>
                          <w:color w:val="0070C0"/>
                          <w:sz w:val="32"/>
                        </w:rPr>
                        <w:t>Application</w:t>
                      </w:r>
                    </w:p>
                  </w:txbxContent>
                </v:textbox>
              </v:rect>
              <v:rect id="Rectangle 16559" o:spid="_x0000_s1067" style="position:absolute;left:64188;top:3094;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" filled="f" stroked="f">
                <v:textbox inset="0,0,0,0">
                  <w:txbxContent>
                    <w:p w14:paraId="6A21F187" w14:textId="77777777" w:rsidR="000769CA" w:rsidRDefault="000769CA">
                      <w:pPr>
                        <w:spacing w:after="160"/>
                        <w:ind w:left="0" w:firstLine="0"/>
                        <w:jc w:val="left"/>
                      </w:pPr>
                      <w:r>
                        <w:t xml:space="preserve"> </w:t>
                      </w:r>
                    </w:p>
                  </w:txbxContent>
                </v:textbox>
              </v:rect>
              <v:rect id="Rectangle 16560" o:spid="_x0000_s1068" style="position:absolute;left:64569;top:3094;width:48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" filled="f" stroked="f">
                <v:textbox inset="0,0,0,0">
                  <w:txbxContent>
                    <w:p w14:paraId="155EA301" w14:textId="77777777" w:rsidR="000769CA" w:rsidRDefault="000769CA">
                      <w:pPr>
                        <w:spacing w:after="160"/>
                        <w:ind w:left="0" w:firstLine="0"/>
                        <w:jc w:val="left"/>
                      </w:pPr>
                      <w:r>
                        <w:t xml:space="preserve"> </w:t>
                      </w:r>
                    </w:p>
                  </w:txbxContent>
                </v:textbox>
              </v:rect>
              <v:rect id="Rectangle 16561" o:spid="_x0000_s1069" style="position:absolute;left:6861;top:6901;width:490;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" filled="f" stroked="f">
                <v:textbox inset="0,0,0,0">
                  <w:txbxContent>
                    <w:p w14:paraId="1B5F2683" w14:textId="77777777" w:rsidR="000769CA" w:rsidRDefault="000769CA">
                      <w:pPr>
                        <w:spacing w:after="160"/>
                        <w:ind w:left="0" w:firstLine="0"/>
                        <w:jc w:val="left"/>
                      </w:pPr>
                      <w:r>
                        <w:t xml:space="preserve"> </w:t>
                      </w:r>
                    </w:p>
                  </w:txbxContent>
                </v:textbox>
              </v:rect>
              <v:shape id="Shape 16551" o:spid="_x0000_s1070" style="position:absolute;width:14628;height:10144;visibility:visible;mso-wrap-style:square;v-text-anchor:top" coordsize="1462824,10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" path="m,l1462824,,910374,376300,,1014475,,xe" fillcolor="#85b9c9" stroked="f" strokeweight="0">
                <v:stroke miterlimit="83231f" joinstyle="miter"/>
                <v:path arrowok="t" textboxrect="0,0,1462824,10144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52" o:spid="_x0000_s1071"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">
                <v:imagedata r:id="rId2" o:title=""/>
              </v:shape>
              <v:shape id="Shape 16553" o:spid="_x0000_s1072" style="position:absolute;left:6858;top:5842;width:63303;height:0;visibility:visible;mso-wrap-style:square;v-text-anchor:top" coordsize="6330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" path="m,l6330315,e" filled="f" strokecolor="#367da2" strokeweight="1pt">
                <v:stroke miterlimit="83231f" joinstyle="miter"/>
                <v:path arrowok="t" textboxrect="0,0,6330315,0"/>
              </v:shape>
              <v:rect id="Rectangle 16562" o:spid="_x0000_s1073" style="position:absolute;left:24573;top:8598;width:48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" filled="f" stroked="f">
                <v:textbox inset="0,0,0,0">
                  <w:txbxContent>
                    <w:p w14:paraId="59153603" w14:textId="77777777" w:rsidR="000769CA" w:rsidRDefault="000769CA">
                      <w:pPr>
                        <w:spacing w:after="160"/>
                        <w:ind w:left="0" w:firstLine="0"/>
                        <w:jc w:val="left"/>
                      </w:pPr>
                      <w:r>
                        <w:rPr>
                          <w:color w:val="0070C0"/>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897"/>
    <w:multiLevelType w:val="hybridMultilevel"/>
    <w:tmpl w:val="802C9AA0"/>
    <w:lvl w:ilvl="0" w:tplc="8BDCE946">
      <w:start w:val="1"/>
      <w:numFmt w:val="decimal"/>
      <w:lvlText w:val="%1."/>
      <w:lvlJc w:val="left"/>
      <w:pPr>
        <w:ind w:left="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28A056">
      <w:start w:val="1"/>
      <w:numFmt w:val="lowerLetter"/>
      <w:lvlText w:val="%2"/>
      <w:lvlJc w:val="left"/>
      <w:pPr>
        <w:ind w:left="1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68DFEE">
      <w:start w:val="1"/>
      <w:numFmt w:val="lowerRoman"/>
      <w:lvlText w:val="%3"/>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802F5A">
      <w:start w:val="1"/>
      <w:numFmt w:val="decimal"/>
      <w:lvlText w:val="%4"/>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A0A6E6">
      <w:start w:val="1"/>
      <w:numFmt w:val="lowerLetter"/>
      <w:lvlText w:val="%5"/>
      <w:lvlJc w:val="left"/>
      <w:pPr>
        <w:ind w:left="36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90D6D0">
      <w:start w:val="1"/>
      <w:numFmt w:val="lowerRoman"/>
      <w:lvlText w:val="%6"/>
      <w:lvlJc w:val="left"/>
      <w:pPr>
        <w:ind w:left="4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1408A4">
      <w:start w:val="1"/>
      <w:numFmt w:val="decimal"/>
      <w:lvlText w:val="%7"/>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820EA">
      <w:start w:val="1"/>
      <w:numFmt w:val="lowerLetter"/>
      <w:lvlText w:val="%8"/>
      <w:lvlJc w:val="left"/>
      <w:pPr>
        <w:ind w:left="58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44F2BA">
      <w:start w:val="1"/>
      <w:numFmt w:val="lowerRoman"/>
      <w:lvlText w:val="%9"/>
      <w:lvlJc w:val="left"/>
      <w:pPr>
        <w:ind w:left="6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861576"/>
    <w:multiLevelType w:val="hybridMultilevel"/>
    <w:tmpl w:val="25EA0374"/>
    <w:lvl w:ilvl="0" w:tplc="BFCECD94">
      <w:start w:val="1"/>
      <w:numFmt w:val="decimal"/>
      <w:lvlText w:val="%1."/>
      <w:lvlJc w:val="left"/>
      <w:pPr>
        <w:ind w:left="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6EF3D6">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8A108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50A69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86F1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72909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183D4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A67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76794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9B04E3"/>
    <w:multiLevelType w:val="hybridMultilevel"/>
    <w:tmpl w:val="67909048"/>
    <w:lvl w:ilvl="0" w:tplc="C136A5D0">
      <w:start w:val="1"/>
      <w:numFmt w:val="bullet"/>
      <w:lvlText w:val="•"/>
      <w:lvlJc w:val="left"/>
      <w:pPr>
        <w:ind w:left="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1CD1A4">
      <w:start w:val="1"/>
      <w:numFmt w:val="bullet"/>
      <w:lvlText w:val="o"/>
      <w:lvlJc w:val="left"/>
      <w:pPr>
        <w:ind w:left="1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5EF79C">
      <w:start w:val="1"/>
      <w:numFmt w:val="bullet"/>
      <w:lvlText w:val="▪"/>
      <w:lvlJc w:val="left"/>
      <w:pPr>
        <w:ind w:left="2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004958">
      <w:start w:val="1"/>
      <w:numFmt w:val="bullet"/>
      <w:lvlText w:val="•"/>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46386">
      <w:start w:val="1"/>
      <w:numFmt w:val="bullet"/>
      <w:lvlText w:val="o"/>
      <w:lvlJc w:val="left"/>
      <w:pPr>
        <w:ind w:left="3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9E4E62">
      <w:start w:val="1"/>
      <w:numFmt w:val="bullet"/>
      <w:lvlText w:val="▪"/>
      <w:lvlJc w:val="left"/>
      <w:pPr>
        <w:ind w:left="43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BC0D6E">
      <w:start w:val="1"/>
      <w:numFmt w:val="bullet"/>
      <w:lvlText w:val="•"/>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F2BE74">
      <w:start w:val="1"/>
      <w:numFmt w:val="bullet"/>
      <w:lvlText w:val="o"/>
      <w:lvlJc w:val="left"/>
      <w:pPr>
        <w:ind w:left="5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6ECE74">
      <w:start w:val="1"/>
      <w:numFmt w:val="bullet"/>
      <w:lvlText w:val="▪"/>
      <w:lvlJc w:val="left"/>
      <w:pPr>
        <w:ind w:left="6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ED2A45"/>
    <w:multiLevelType w:val="hybridMultilevel"/>
    <w:tmpl w:val="C7AA4E7E"/>
    <w:lvl w:ilvl="0" w:tplc="AD0EA7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EAFC20">
      <w:start w:val="1"/>
      <w:numFmt w:val="bullet"/>
      <w:lvlText w:val="o"/>
      <w:lvlJc w:val="left"/>
      <w:pPr>
        <w:ind w:left="6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D4647C">
      <w:start w:val="1"/>
      <w:numFmt w:val="bullet"/>
      <w:lvlRestart w:val="0"/>
      <w:lvlText w:val="•"/>
      <w:lvlJc w:val="left"/>
      <w:pPr>
        <w:ind w:left="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9A497E">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BAC438">
      <w:start w:val="1"/>
      <w:numFmt w:val="bullet"/>
      <w:lvlText w:val="o"/>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725D32">
      <w:start w:val="1"/>
      <w:numFmt w:val="bullet"/>
      <w:lvlText w:val="▪"/>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8C6910">
      <w:start w:val="1"/>
      <w:numFmt w:val="bullet"/>
      <w:lvlText w:val="•"/>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329318">
      <w:start w:val="1"/>
      <w:numFmt w:val="bullet"/>
      <w:lvlText w:val="o"/>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0E7668">
      <w:start w:val="1"/>
      <w:numFmt w:val="bullet"/>
      <w:lvlText w:val="▪"/>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F638EE"/>
    <w:multiLevelType w:val="hybridMultilevel"/>
    <w:tmpl w:val="7D2ED530"/>
    <w:lvl w:ilvl="0" w:tplc="0FCC8B32">
      <w:start w:val="7"/>
      <w:numFmt w:val="decimal"/>
      <w:lvlText w:val="%1."/>
      <w:lvlJc w:val="left"/>
      <w:pPr>
        <w:ind w:left="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0B27C">
      <w:start w:val="1"/>
      <w:numFmt w:val="lowerLetter"/>
      <w:lvlText w:val="%2"/>
      <w:lvlJc w:val="left"/>
      <w:pPr>
        <w:ind w:left="1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74238C">
      <w:start w:val="1"/>
      <w:numFmt w:val="lowerRoman"/>
      <w:lvlText w:val="%3"/>
      <w:lvlJc w:val="left"/>
      <w:pPr>
        <w:ind w:left="2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506770">
      <w:start w:val="1"/>
      <w:numFmt w:val="decimal"/>
      <w:lvlText w:val="%4"/>
      <w:lvlJc w:val="left"/>
      <w:pPr>
        <w:ind w:left="3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E0BCE4">
      <w:start w:val="1"/>
      <w:numFmt w:val="lowerLetter"/>
      <w:lvlText w:val="%5"/>
      <w:lvlJc w:val="left"/>
      <w:pPr>
        <w:ind w:left="3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ECEFEA">
      <w:start w:val="1"/>
      <w:numFmt w:val="lowerRoman"/>
      <w:lvlText w:val="%6"/>
      <w:lvlJc w:val="left"/>
      <w:pPr>
        <w:ind w:left="4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C25B86">
      <w:start w:val="1"/>
      <w:numFmt w:val="decimal"/>
      <w:lvlText w:val="%7"/>
      <w:lvlJc w:val="left"/>
      <w:pPr>
        <w:ind w:left="5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76F800">
      <w:start w:val="1"/>
      <w:numFmt w:val="lowerLetter"/>
      <w:lvlText w:val="%8"/>
      <w:lvlJc w:val="left"/>
      <w:pPr>
        <w:ind w:left="5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162A6A">
      <w:start w:val="1"/>
      <w:numFmt w:val="lowerRoman"/>
      <w:lvlText w:val="%9"/>
      <w:lvlJc w:val="left"/>
      <w:pPr>
        <w:ind w:left="6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B87339"/>
    <w:multiLevelType w:val="hybridMultilevel"/>
    <w:tmpl w:val="594AD754"/>
    <w:lvl w:ilvl="0" w:tplc="6E9CD7F4">
      <w:start w:val="1"/>
      <w:numFmt w:val="decimal"/>
      <w:lvlText w:val="%1."/>
      <w:lvlJc w:val="left"/>
      <w:pPr>
        <w:ind w:left="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8047F6">
      <w:start w:val="1"/>
      <w:numFmt w:val="lowerLetter"/>
      <w:lvlText w:val="%2"/>
      <w:lvlJc w:val="left"/>
      <w:pPr>
        <w:ind w:left="1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908782">
      <w:start w:val="1"/>
      <w:numFmt w:val="lowerRoman"/>
      <w:lvlText w:val="%3"/>
      <w:lvlJc w:val="left"/>
      <w:pPr>
        <w:ind w:left="2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B81954">
      <w:start w:val="1"/>
      <w:numFmt w:val="decimal"/>
      <w:lvlText w:val="%4"/>
      <w:lvlJc w:val="left"/>
      <w:pPr>
        <w:ind w:left="3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1E38D4">
      <w:start w:val="1"/>
      <w:numFmt w:val="lowerLetter"/>
      <w:lvlText w:val="%5"/>
      <w:lvlJc w:val="left"/>
      <w:pPr>
        <w:ind w:left="3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74E40E">
      <w:start w:val="1"/>
      <w:numFmt w:val="lowerRoman"/>
      <w:lvlText w:val="%6"/>
      <w:lvlJc w:val="left"/>
      <w:pPr>
        <w:ind w:left="4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5AF684">
      <w:start w:val="1"/>
      <w:numFmt w:val="decimal"/>
      <w:lvlText w:val="%7"/>
      <w:lvlJc w:val="left"/>
      <w:pPr>
        <w:ind w:left="5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D8070E">
      <w:start w:val="1"/>
      <w:numFmt w:val="lowerLetter"/>
      <w:lvlText w:val="%8"/>
      <w:lvlJc w:val="left"/>
      <w:pPr>
        <w:ind w:left="5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04ED70">
      <w:start w:val="1"/>
      <w:numFmt w:val="lowerRoman"/>
      <w:lvlText w:val="%9"/>
      <w:lvlJc w:val="left"/>
      <w:pPr>
        <w:ind w:left="6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212878"/>
    <w:multiLevelType w:val="hybridMultilevel"/>
    <w:tmpl w:val="63622414"/>
    <w:lvl w:ilvl="0" w:tplc="571AF890">
      <w:start w:val="1"/>
      <w:numFmt w:val="decimal"/>
      <w:lvlText w:val="%1."/>
      <w:lvlJc w:val="left"/>
      <w:pPr>
        <w:ind w:left="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0E4DF2">
      <w:start w:val="1"/>
      <w:numFmt w:val="bullet"/>
      <w:lvlText w:val="•"/>
      <w:lvlJc w:val="left"/>
      <w:pPr>
        <w:ind w:left="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5CDA76">
      <w:start w:val="1"/>
      <w:numFmt w:val="bullet"/>
      <w:lvlText w:val="▪"/>
      <w:lvlJc w:val="left"/>
      <w:pPr>
        <w:ind w:left="1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FAF0E0">
      <w:start w:val="1"/>
      <w:numFmt w:val="bullet"/>
      <w:lvlText w:val="•"/>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5EFB8A">
      <w:start w:val="1"/>
      <w:numFmt w:val="bullet"/>
      <w:lvlText w:val="o"/>
      <w:lvlJc w:val="left"/>
      <w:pPr>
        <w:ind w:left="28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EA446C">
      <w:start w:val="1"/>
      <w:numFmt w:val="bullet"/>
      <w:lvlText w:val="▪"/>
      <w:lvlJc w:val="left"/>
      <w:pPr>
        <w:ind w:left="3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8CF6E0">
      <w:start w:val="1"/>
      <w:numFmt w:val="bullet"/>
      <w:lvlText w:val="•"/>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2A22EE">
      <w:start w:val="1"/>
      <w:numFmt w:val="bullet"/>
      <w:lvlText w:val="o"/>
      <w:lvlJc w:val="left"/>
      <w:pPr>
        <w:ind w:left="49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E258D6">
      <w:start w:val="1"/>
      <w:numFmt w:val="bullet"/>
      <w:lvlText w:val="▪"/>
      <w:lvlJc w:val="left"/>
      <w:pPr>
        <w:ind w:left="5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A651C7"/>
    <w:multiLevelType w:val="hybridMultilevel"/>
    <w:tmpl w:val="04F6D00A"/>
    <w:lvl w:ilvl="0" w:tplc="C2A822BA">
      <w:start w:val="1"/>
      <w:numFmt w:val="decimal"/>
      <w:lvlText w:val="%1."/>
      <w:lvlJc w:val="left"/>
      <w:pPr>
        <w:ind w:left="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E2BEDC">
      <w:start w:val="1"/>
      <w:numFmt w:val="lowerLetter"/>
      <w:lvlText w:val="%2"/>
      <w:lvlJc w:val="left"/>
      <w:pPr>
        <w:ind w:left="1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04306A">
      <w:start w:val="1"/>
      <w:numFmt w:val="lowerRoman"/>
      <w:lvlText w:val="%3"/>
      <w:lvlJc w:val="left"/>
      <w:pPr>
        <w:ind w:left="2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A4E1EE">
      <w:start w:val="1"/>
      <w:numFmt w:val="decimal"/>
      <w:lvlText w:val="%4"/>
      <w:lvlJc w:val="left"/>
      <w:pPr>
        <w:ind w:left="3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C53AA">
      <w:start w:val="1"/>
      <w:numFmt w:val="lowerLetter"/>
      <w:lvlText w:val="%5"/>
      <w:lvlJc w:val="left"/>
      <w:pPr>
        <w:ind w:left="3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5C6E48">
      <w:start w:val="1"/>
      <w:numFmt w:val="lowerRoman"/>
      <w:lvlText w:val="%6"/>
      <w:lvlJc w:val="left"/>
      <w:pPr>
        <w:ind w:left="4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3A54F8">
      <w:start w:val="1"/>
      <w:numFmt w:val="decimal"/>
      <w:lvlText w:val="%7"/>
      <w:lvlJc w:val="left"/>
      <w:pPr>
        <w:ind w:left="5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FEFB92">
      <w:start w:val="1"/>
      <w:numFmt w:val="lowerLetter"/>
      <w:lvlText w:val="%8"/>
      <w:lvlJc w:val="left"/>
      <w:pPr>
        <w:ind w:left="5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0E131C">
      <w:start w:val="1"/>
      <w:numFmt w:val="lowerRoman"/>
      <w:lvlText w:val="%9"/>
      <w:lvlJc w:val="left"/>
      <w:pPr>
        <w:ind w:left="6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FB5752"/>
    <w:multiLevelType w:val="hybridMultilevel"/>
    <w:tmpl w:val="684EFB62"/>
    <w:lvl w:ilvl="0" w:tplc="7C7869DC">
      <w:start w:val="1"/>
      <w:numFmt w:val="decimal"/>
      <w:lvlText w:val="%1."/>
      <w:lvlJc w:val="left"/>
      <w:pPr>
        <w:ind w:left="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B61286">
      <w:start w:val="1"/>
      <w:numFmt w:val="lowerLetter"/>
      <w:lvlText w:val="%2"/>
      <w:lvlJc w:val="left"/>
      <w:pPr>
        <w:ind w:left="1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F255A6">
      <w:start w:val="1"/>
      <w:numFmt w:val="lowerRoman"/>
      <w:lvlText w:val="%3"/>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5E51DA">
      <w:start w:val="1"/>
      <w:numFmt w:val="decimal"/>
      <w:lvlText w:val="%4"/>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D687DA">
      <w:start w:val="1"/>
      <w:numFmt w:val="lowerLetter"/>
      <w:lvlText w:val="%5"/>
      <w:lvlJc w:val="left"/>
      <w:pPr>
        <w:ind w:left="36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E8E294">
      <w:start w:val="1"/>
      <w:numFmt w:val="lowerRoman"/>
      <w:lvlText w:val="%6"/>
      <w:lvlJc w:val="left"/>
      <w:pPr>
        <w:ind w:left="4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001432">
      <w:start w:val="1"/>
      <w:numFmt w:val="decimal"/>
      <w:lvlText w:val="%7"/>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18B0AC">
      <w:start w:val="1"/>
      <w:numFmt w:val="lowerLetter"/>
      <w:lvlText w:val="%8"/>
      <w:lvlJc w:val="left"/>
      <w:pPr>
        <w:ind w:left="58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72768E">
      <w:start w:val="1"/>
      <w:numFmt w:val="lowerRoman"/>
      <w:lvlText w:val="%9"/>
      <w:lvlJc w:val="left"/>
      <w:pPr>
        <w:ind w:left="6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38516640">
    <w:abstractNumId w:val="0"/>
  </w:num>
  <w:num w:numId="2" w16cid:durableId="1441685242">
    <w:abstractNumId w:val="4"/>
  </w:num>
  <w:num w:numId="3" w16cid:durableId="49113057">
    <w:abstractNumId w:val="5"/>
  </w:num>
  <w:num w:numId="4" w16cid:durableId="2036037662">
    <w:abstractNumId w:val="6"/>
  </w:num>
  <w:num w:numId="5" w16cid:durableId="1093016725">
    <w:abstractNumId w:val="3"/>
  </w:num>
  <w:num w:numId="6" w16cid:durableId="2137091815">
    <w:abstractNumId w:val="1"/>
  </w:num>
  <w:num w:numId="7" w16cid:durableId="1583416376">
    <w:abstractNumId w:val="8"/>
  </w:num>
  <w:num w:numId="8" w16cid:durableId="633410336">
    <w:abstractNumId w:val="2"/>
  </w:num>
  <w:num w:numId="9" w16cid:durableId="1782528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D8"/>
    <w:rsid w:val="002877BE"/>
    <w:rsid w:val="00501E21"/>
    <w:rsid w:val="00FA1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9AB8"/>
  <w15:chartTrackingRefBased/>
  <w15:docId w15:val="{D007699D-7F1A-4F61-B860-814BBB71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D8"/>
    <w:pPr>
      <w:spacing w:after="41"/>
      <w:ind w:left="437" w:hanging="10"/>
      <w:jc w:val="both"/>
    </w:pPr>
    <w:rPr>
      <w:rFonts w:ascii="Arial" w:eastAsia="Arial" w:hAnsi="Arial" w:cs="Arial"/>
      <w:color w:val="000000"/>
      <w:lang w:eastAsia="en-IN"/>
    </w:rPr>
  </w:style>
  <w:style w:type="paragraph" w:styleId="Heading1">
    <w:name w:val="heading 1"/>
    <w:basedOn w:val="Normal"/>
    <w:next w:val="Normal"/>
    <w:link w:val="Heading1Char"/>
    <w:uiPriority w:val="9"/>
    <w:qFormat/>
    <w:rsid w:val="00FA1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11D8"/>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kern w:val="0"/>
      <w:sz w:val="36"/>
      <w:szCs w:val="36"/>
      <w14:ligatures w14:val="none"/>
    </w:rPr>
  </w:style>
  <w:style w:type="paragraph" w:styleId="Heading3">
    <w:name w:val="heading 3"/>
    <w:basedOn w:val="Normal"/>
    <w:link w:val="Heading3Char"/>
    <w:uiPriority w:val="9"/>
    <w:qFormat/>
    <w:rsid w:val="00FA11D8"/>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kern w:val="0"/>
      <w:sz w:val="27"/>
      <w:szCs w:val="27"/>
      <w14:ligatures w14:val="none"/>
    </w:rPr>
  </w:style>
  <w:style w:type="paragraph" w:styleId="Heading4">
    <w:name w:val="heading 4"/>
    <w:basedOn w:val="Normal"/>
    <w:link w:val="Heading4Char"/>
    <w:uiPriority w:val="9"/>
    <w:qFormat/>
    <w:rsid w:val="00FA11D8"/>
    <w:pPr>
      <w:spacing w:before="100" w:beforeAutospacing="1" w:after="100" w:afterAutospacing="1" w:line="240" w:lineRule="auto"/>
      <w:ind w:left="0" w:firstLine="0"/>
      <w:jc w:val="left"/>
      <w:outlineLvl w:val="3"/>
    </w:pPr>
    <w:rPr>
      <w:rFonts w:ascii="Times New Roman" w:eastAsia="Times New Roman" w:hAnsi="Times New Roman" w:cs="Times New Roman"/>
      <w:b/>
      <w:bCs/>
      <w:color w:val="auto"/>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A11D8"/>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p">
    <w:name w:val="p"/>
    <w:basedOn w:val="Normal"/>
    <w:rsid w:val="00FA11D8"/>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FA11D8"/>
    <w:rPr>
      <w:b/>
      <w:bCs/>
    </w:rPr>
  </w:style>
  <w:style w:type="character" w:customStyle="1" w:styleId="kwd-text">
    <w:name w:val="kwd-text"/>
    <w:basedOn w:val="DefaultParagraphFont"/>
    <w:rsid w:val="00FA11D8"/>
  </w:style>
  <w:style w:type="character" w:customStyle="1" w:styleId="Heading2Char">
    <w:name w:val="Heading 2 Char"/>
    <w:basedOn w:val="DefaultParagraphFont"/>
    <w:link w:val="Heading2"/>
    <w:uiPriority w:val="9"/>
    <w:rsid w:val="00FA11D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A11D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A11D8"/>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FA11D8"/>
    <w:rPr>
      <w:color w:val="0000FF"/>
      <w:u w:val="single"/>
    </w:rPr>
  </w:style>
  <w:style w:type="paragraph" w:styleId="NormalWeb">
    <w:name w:val="Normal (Web)"/>
    <w:basedOn w:val="Normal"/>
    <w:uiPriority w:val="99"/>
    <w:unhideWhenUsed/>
    <w:rsid w:val="00FA11D8"/>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Emphasis">
    <w:name w:val="Emphasis"/>
    <w:basedOn w:val="DefaultParagraphFont"/>
    <w:uiPriority w:val="20"/>
    <w:qFormat/>
    <w:rsid w:val="00FA11D8"/>
    <w:rPr>
      <w:i/>
      <w:iCs/>
    </w:rPr>
  </w:style>
  <w:style w:type="character" w:customStyle="1" w:styleId="figpopup-sensitive-area">
    <w:name w:val="figpopup-sensitive-area"/>
    <w:basedOn w:val="DefaultParagraphFont"/>
    <w:rsid w:val="00FA11D8"/>
  </w:style>
  <w:style w:type="character" w:customStyle="1" w:styleId="Heading1Char">
    <w:name w:val="Heading 1 Char"/>
    <w:basedOn w:val="DefaultParagraphFont"/>
    <w:link w:val="Heading1"/>
    <w:uiPriority w:val="9"/>
    <w:rsid w:val="00FA11D8"/>
    <w:rPr>
      <w:rFonts w:asciiTheme="majorHAnsi" w:eastAsiaTheme="majorEastAsia" w:hAnsiTheme="majorHAnsi" w:cstheme="majorBidi"/>
      <w:color w:val="2F5496" w:themeColor="accent1" w:themeShade="BF"/>
      <w:sz w:val="32"/>
      <w:szCs w:val="32"/>
      <w:lang w:eastAsia="en-IN"/>
    </w:rPr>
  </w:style>
  <w:style w:type="paragraph" w:styleId="Footer">
    <w:name w:val="footer"/>
    <w:basedOn w:val="Normal"/>
    <w:link w:val="FooterChar"/>
    <w:uiPriority w:val="99"/>
    <w:unhideWhenUsed/>
    <w:rsid w:val="00FA1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1D8"/>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4386">
      <w:bodyDiv w:val="1"/>
      <w:marLeft w:val="0"/>
      <w:marRight w:val="0"/>
      <w:marTop w:val="0"/>
      <w:marBottom w:val="0"/>
      <w:divBdr>
        <w:top w:val="none" w:sz="0" w:space="0" w:color="auto"/>
        <w:left w:val="none" w:sz="0" w:space="0" w:color="auto"/>
        <w:bottom w:val="none" w:sz="0" w:space="0" w:color="auto"/>
        <w:right w:val="none" w:sz="0" w:space="0" w:color="auto"/>
      </w:divBdr>
      <w:divsChild>
        <w:div w:id="1805077583">
          <w:marLeft w:val="0"/>
          <w:marRight w:val="0"/>
          <w:marTop w:val="200"/>
          <w:marBottom w:val="200"/>
          <w:divBdr>
            <w:top w:val="none" w:sz="0" w:space="0" w:color="auto"/>
            <w:left w:val="none" w:sz="0" w:space="0" w:color="auto"/>
            <w:bottom w:val="none" w:sz="0" w:space="0" w:color="auto"/>
            <w:right w:val="none" w:sz="0" w:space="0" w:color="auto"/>
          </w:divBdr>
        </w:div>
      </w:divsChild>
    </w:div>
    <w:div w:id="459302778">
      <w:bodyDiv w:val="1"/>
      <w:marLeft w:val="0"/>
      <w:marRight w:val="0"/>
      <w:marTop w:val="0"/>
      <w:marBottom w:val="0"/>
      <w:divBdr>
        <w:top w:val="none" w:sz="0" w:space="0" w:color="auto"/>
        <w:left w:val="none" w:sz="0" w:space="0" w:color="auto"/>
        <w:bottom w:val="none" w:sz="0" w:space="0" w:color="auto"/>
        <w:right w:val="none" w:sz="0" w:space="0" w:color="auto"/>
      </w:divBdr>
      <w:divsChild>
        <w:div w:id="1891960131">
          <w:marLeft w:val="0"/>
          <w:marRight w:val="0"/>
          <w:marTop w:val="400"/>
          <w:marBottom w:val="400"/>
          <w:divBdr>
            <w:top w:val="none" w:sz="0" w:space="0" w:color="auto"/>
            <w:left w:val="none" w:sz="0" w:space="0" w:color="auto"/>
            <w:bottom w:val="none" w:sz="0" w:space="0" w:color="auto"/>
            <w:right w:val="none" w:sz="0" w:space="0" w:color="auto"/>
          </w:divBdr>
        </w:div>
        <w:div w:id="1374690447">
          <w:marLeft w:val="0"/>
          <w:marRight w:val="0"/>
          <w:marTop w:val="400"/>
          <w:marBottom w:val="400"/>
          <w:divBdr>
            <w:top w:val="none" w:sz="0" w:space="0" w:color="auto"/>
            <w:left w:val="none" w:sz="0" w:space="0" w:color="auto"/>
            <w:bottom w:val="none" w:sz="0" w:space="0" w:color="auto"/>
            <w:right w:val="none" w:sz="0" w:space="0" w:color="auto"/>
          </w:divBdr>
        </w:div>
        <w:div w:id="588006349">
          <w:marLeft w:val="0"/>
          <w:marRight w:val="0"/>
          <w:marTop w:val="400"/>
          <w:marBottom w:val="400"/>
          <w:divBdr>
            <w:top w:val="none" w:sz="0" w:space="0" w:color="auto"/>
            <w:left w:val="none" w:sz="0" w:space="0" w:color="auto"/>
            <w:bottom w:val="none" w:sz="0" w:space="0" w:color="auto"/>
            <w:right w:val="none" w:sz="0" w:space="0" w:color="auto"/>
          </w:divBdr>
        </w:div>
      </w:divsChild>
    </w:div>
    <w:div w:id="892422630">
      <w:bodyDiv w:val="1"/>
      <w:marLeft w:val="0"/>
      <w:marRight w:val="0"/>
      <w:marTop w:val="0"/>
      <w:marBottom w:val="0"/>
      <w:divBdr>
        <w:top w:val="none" w:sz="0" w:space="0" w:color="auto"/>
        <w:left w:val="none" w:sz="0" w:space="0" w:color="auto"/>
        <w:bottom w:val="none" w:sz="0" w:space="0" w:color="auto"/>
        <w:right w:val="none" w:sz="0" w:space="0" w:color="auto"/>
      </w:divBdr>
      <w:divsChild>
        <w:div w:id="1300261675">
          <w:marLeft w:val="0"/>
          <w:marRight w:val="0"/>
          <w:marTop w:val="200"/>
          <w:marBottom w:val="200"/>
          <w:divBdr>
            <w:top w:val="none" w:sz="0" w:space="0" w:color="auto"/>
            <w:left w:val="none" w:sz="0" w:space="0" w:color="auto"/>
            <w:bottom w:val="none" w:sz="0" w:space="0" w:color="auto"/>
            <w:right w:val="none" w:sz="0" w:space="0" w:color="auto"/>
          </w:divBdr>
        </w:div>
        <w:div w:id="382294807">
          <w:marLeft w:val="0"/>
          <w:marRight w:val="0"/>
          <w:marTop w:val="0"/>
          <w:marBottom w:val="0"/>
          <w:divBdr>
            <w:top w:val="none" w:sz="0" w:space="0" w:color="auto"/>
            <w:left w:val="none" w:sz="0" w:space="0" w:color="auto"/>
            <w:bottom w:val="none" w:sz="0" w:space="0" w:color="auto"/>
            <w:right w:val="none" w:sz="0" w:space="0" w:color="auto"/>
          </w:divBdr>
        </w:div>
      </w:divsChild>
    </w:div>
    <w:div w:id="1054160902">
      <w:bodyDiv w:val="1"/>
      <w:marLeft w:val="0"/>
      <w:marRight w:val="0"/>
      <w:marTop w:val="0"/>
      <w:marBottom w:val="0"/>
      <w:divBdr>
        <w:top w:val="none" w:sz="0" w:space="0" w:color="auto"/>
        <w:left w:val="none" w:sz="0" w:space="0" w:color="auto"/>
        <w:bottom w:val="none" w:sz="0" w:space="0" w:color="auto"/>
        <w:right w:val="none" w:sz="0" w:space="0" w:color="auto"/>
      </w:divBdr>
      <w:divsChild>
        <w:div w:id="1622760033">
          <w:marLeft w:val="0"/>
          <w:marRight w:val="0"/>
          <w:marTop w:val="400"/>
          <w:marBottom w:val="400"/>
          <w:divBdr>
            <w:top w:val="none" w:sz="0" w:space="0" w:color="auto"/>
            <w:left w:val="none" w:sz="0" w:space="0" w:color="auto"/>
            <w:bottom w:val="none" w:sz="0" w:space="0" w:color="auto"/>
            <w:right w:val="none" w:sz="0" w:space="0" w:color="auto"/>
          </w:divBdr>
        </w:div>
        <w:div w:id="1705515029">
          <w:marLeft w:val="0"/>
          <w:marRight w:val="0"/>
          <w:marTop w:val="400"/>
          <w:marBottom w:val="400"/>
          <w:divBdr>
            <w:top w:val="none" w:sz="0" w:space="0" w:color="auto"/>
            <w:left w:val="none" w:sz="0" w:space="0" w:color="auto"/>
            <w:bottom w:val="none" w:sz="0" w:space="0" w:color="auto"/>
            <w:right w:val="none" w:sz="0" w:space="0" w:color="auto"/>
          </w:divBdr>
        </w:div>
        <w:div w:id="2122798261">
          <w:marLeft w:val="0"/>
          <w:marRight w:val="0"/>
          <w:marTop w:val="400"/>
          <w:marBottom w:val="400"/>
          <w:divBdr>
            <w:top w:val="none" w:sz="0" w:space="0" w:color="auto"/>
            <w:left w:val="none" w:sz="0" w:space="0" w:color="auto"/>
            <w:bottom w:val="none" w:sz="0" w:space="0" w:color="auto"/>
            <w:right w:val="none" w:sz="0" w:space="0" w:color="auto"/>
          </w:divBdr>
        </w:div>
      </w:divsChild>
    </w:div>
    <w:div w:id="1308434202">
      <w:bodyDiv w:val="1"/>
      <w:marLeft w:val="0"/>
      <w:marRight w:val="0"/>
      <w:marTop w:val="0"/>
      <w:marBottom w:val="0"/>
      <w:divBdr>
        <w:top w:val="none" w:sz="0" w:space="0" w:color="auto"/>
        <w:left w:val="none" w:sz="0" w:space="0" w:color="auto"/>
        <w:bottom w:val="none" w:sz="0" w:space="0" w:color="auto"/>
        <w:right w:val="none" w:sz="0" w:space="0" w:color="auto"/>
      </w:divBdr>
      <w:divsChild>
        <w:div w:id="1257860154">
          <w:marLeft w:val="0"/>
          <w:marRight w:val="0"/>
          <w:marTop w:val="200"/>
          <w:marBottom w:val="200"/>
          <w:divBdr>
            <w:top w:val="none" w:sz="0" w:space="0" w:color="auto"/>
            <w:left w:val="none" w:sz="0" w:space="0" w:color="auto"/>
            <w:bottom w:val="none" w:sz="0" w:space="0" w:color="auto"/>
            <w:right w:val="none" w:sz="0" w:space="0" w:color="auto"/>
          </w:divBdr>
        </w:div>
        <w:div w:id="1529755537">
          <w:marLeft w:val="0"/>
          <w:marRight w:val="0"/>
          <w:marTop w:val="0"/>
          <w:marBottom w:val="0"/>
          <w:divBdr>
            <w:top w:val="none" w:sz="0" w:space="0" w:color="auto"/>
            <w:left w:val="none" w:sz="0" w:space="0" w:color="auto"/>
            <w:bottom w:val="none" w:sz="0" w:space="0" w:color="auto"/>
            <w:right w:val="none" w:sz="0" w:space="0" w:color="auto"/>
          </w:divBdr>
        </w:div>
      </w:divsChild>
    </w:div>
    <w:div w:id="1772165185">
      <w:bodyDiv w:val="1"/>
      <w:marLeft w:val="0"/>
      <w:marRight w:val="0"/>
      <w:marTop w:val="0"/>
      <w:marBottom w:val="0"/>
      <w:divBdr>
        <w:top w:val="none" w:sz="0" w:space="0" w:color="auto"/>
        <w:left w:val="none" w:sz="0" w:space="0" w:color="auto"/>
        <w:bottom w:val="none" w:sz="0" w:space="0" w:color="auto"/>
        <w:right w:val="none" w:sz="0" w:space="0" w:color="auto"/>
      </w:divBdr>
      <w:divsChild>
        <w:div w:id="1309935880">
          <w:marLeft w:val="0"/>
          <w:marRight w:val="0"/>
          <w:marTop w:val="200"/>
          <w:marBottom w:val="200"/>
          <w:divBdr>
            <w:top w:val="none" w:sz="0" w:space="0" w:color="auto"/>
            <w:left w:val="none" w:sz="0" w:space="0" w:color="auto"/>
            <w:bottom w:val="none" w:sz="0" w:space="0" w:color="auto"/>
            <w:right w:val="none" w:sz="0" w:space="0" w:color="auto"/>
          </w:divBdr>
        </w:div>
        <w:div w:id="84962801">
          <w:marLeft w:val="0"/>
          <w:marRight w:val="0"/>
          <w:marTop w:val="0"/>
          <w:marBottom w:val="0"/>
          <w:divBdr>
            <w:top w:val="none" w:sz="0" w:space="0" w:color="auto"/>
            <w:left w:val="none" w:sz="0" w:space="0" w:color="auto"/>
            <w:bottom w:val="none" w:sz="0" w:space="0" w:color="auto"/>
            <w:right w:val="none" w:sz="0" w:space="0" w:color="auto"/>
          </w:divBdr>
        </w:div>
      </w:divsChild>
    </w:div>
    <w:div w:id="1873758511">
      <w:bodyDiv w:val="1"/>
      <w:marLeft w:val="0"/>
      <w:marRight w:val="0"/>
      <w:marTop w:val="0"/>
      <w:marBottom w:val="0"/>
      <w:divBdr>
        <w:top w:val="none" w:sz="0" w:space="0" w:color="auto"/>
        <w:left w:val="none" w:sz="0" w:space="0" w:color="auto"/>
        <w:bottom w:val="none" w:sz="0" w:space="0" w:color="auto"/>
        <w:right w:val="none" w:sz="0" w:space="0" w:color="auto"/>
      </w:divBdr>
      <w:divsChild>
        <w:div w:id="875047080">
          <w:marLeft w:val="0"/>
          <w:marRight w:val="0"/>
          <w:marTop w:val="0"/>
          <w:marBottom w:val="0"/>
          <w:divBdr>
            <w:top w:val="none" w:sz="0" w:space="0" w:color="auto"/>
            <w:left w:val="none" w:sz="0" w:space="0" w:color="auto"/>
            <w:bottom w:val="none" w:sz="0" w:space="0" w:color="auto"/>
            <w:right w:val="none" w:sz="0" w:space="0" w:color="auto"/>
          </w:divBdr>
        </w:div>
        <w:div w:id="1351879246">
          <w:marLeft w:val="0"/>
          <w:marRight w:val="0"/>
          <w:marTop w:val="400"/>
          <w:marBottom w:val="400"/>
          <w:divBdr>
            <w:top w:val="none" w:sz="0" w:space="0" w:color="auto"/>
            <w:left w:val="none" w:sz="0" w:space="0" w:color="auto"/>
            <w:bottom w:val="none" w:sz="0" w:space="0" w:color="auto"/>
            <w:right w:val="none" w:sz="0" w:space="0" w:color="auto"/>
          </w:divBdr>
        </w:div>
      </w:divsChild>
    </w:div>
    <w:div w:id="1937787025">
      <w:bodyDiv w:val="1"/>
      <w:marLeft w:val="0"/>
      <w:marRight w:val="0"/>
      <w:marTop w:val="0"/>
      <w:marBottom w:val="0"/>
      <w:divBdr>
        <w:top w:val="none" w:sz="0" w:space="0" w:color="auto"/>
        <w:left w:val="none" w:sz="0" w:space="0" w:color="auto"/>
        <w:bottom w:val="none" w:sz="0" w:space="0" w:color="auto"/>
        <w:right w:val="none" w:sz="0" w:space="0" w:color="auto"/>
      </w:divBdr>
      <w:divsChild>
        <w:div w:id="1051267858">
          <w:marLeft w:val="0"/>
          <w:marRight w:val="0"/>
          <w:marTop w:val="400"/>
          <w:marBottom w:val="400"/>
          <w:divBdr>
            <w:top w:val="none" w:sz="0" w:space="0" w:color="auto"/>
            <w:left w:val="none" w:sz="0" w:space="0" w:color="auto"/>
            <w:bottom w:val="none" w:sz="0" w:space="0" w:color="auto"/>
            <w:right w:val="none" w:sz="0" w:space="0" w:color="auto"/>
          </w:divBdr>
        </w:div>
        <w:div w:id="778452749">
          <w:marLeft w:val="0"/>
          <w:marRight w:val="0"/>
          <w:marTop w:val="400"/>
          <w:marBottom w:val="400"/>
          <w:divBdr>
            <w:top w:val="none" w:sz="0" w:space="0" w:color="auto"/>
            <w:left w:val="none" w:sz="0" w:space="0" w:color="auto"/>
            <w:bottom w:val="none" w:sz="0" w:space="0" w:color="auto"/>
            <w:right w:val="none" w:sz="0" w:space="0" w:color="auto"/>
          </w:divBdr>
        </w:div>
        <w:div w:id="1668825677">
          <w:marLeft w:val="0"/>
          <w:marRight w:val="0"/>
          <w:marTop w:val="400"/>
          <w:marBottom w:val="400"/>
          <w:divBdr>
            <w:top w:val="none" w:sz="0" w:space="0" w:color="auto"/>
            <w:left w:val="none" w:sz="0" w:space="0" w:color="auto"/>
            <w:bottom w:val="none" w:sz="0" w:space="0" w:color="auto"/>
            <w:right w:val="none" w:sz="0" w:space="0" w:color="auto"/>
          </w:divBdr>
        </w:div>
        <w:div w:id="349188643">
          <w:marLeft w:val="0"/>
          <w:marRight w:val="0"/>
          <w:marTop w:val="400"/>
          <w:marBottom w:val="400"/>
          <w:divBdr>
            <w:top w:val="none" w:sz="0" w:space="0" w:color="auto"/>
            <w:left w:val="none" w:sz="0" w:space="0" w:color="auto"/>
            <w:bottom w:val="none" w:sz="0" w:space="0" w:color="auto"/>
            <w:right w:val="none" w:sz="0" w:space="0" w:color="auto"/>
          </w:divBdr>
        </w:div>
        <w:div w:id="615794159">
          <w:marLeft w:val="0"/>
          <w:marRight w:val="0"/>
          <w:marTop w:val="400"/>
          <w:marBottom w:val="400"/>
          <w:divBdr>
            <w:top w:val="none" w:sz="0" w:space="0" w:color="auto"/>
            <w:left w:val="none" w:sz="0" w:space="0" w:color="auto"/>
            <w:bottom w:val="none" w:sz="0" w:space="0" w:color="auto"/>
            <w:right w:val="none" w:sz="0" w:space="0" w:color="auto"/>
          </w:divBdr>
          <w:divsChild>
            <w:div w:id="118770292">
              <w:marLeft w:val="0"/>
              <w:marRight w:val="0"/>
              <w:marTop w:val="400"/>
              <w:marBottom w:val="400"/>
              <w:divBdr>
                <w:top w:val="none" w:sz="0" w:space="0" w:color="auto"/>
                <w:left w:val="none" w:sz="0" w:space="0" w:color="auto"/>
                <w:bottom w:val="none" w:sz="0" w:space="0" w:color="auto"/>
                <w:right w:val="none" w:sz="0" w:space="0" w:color="auto"/>
              </w:divBdr>
            </w:div>
            <w:div w:id="1949657607">
              <w:marLeft w:val="0"/>
              <w:marRight w:val="0"/>
              <w:marTop w:val="400"/>
              <w:marBottom w:val="400"/>
              <w:divBdr>
                <w:top w:val="none" w:sz="0" w:space="0" w:color="auto"/>
                <w:left w:val="none" w:sz="0" w:space="0" w:color="auto"/>
                <w:bottom w:val="none" w:sz="0" w:space="0" w:color="auto"/>
                <w:right w:val="none" w:sz="0" w:space="0" w:color="auto"/>
              </w:divBdr>
            </w:div>
            <w:div w:id="801462069">
              <w:marLeft w:val="0"/>
              <w:marRight w:val="0"/>
              <w:marTop w:val="400"/>
              <w:marBottom w:val="400"/>
              <w:divBdr>
                <w:top w:val="none" w:sz="0" w:space="0" w:color="auto"/>
                <w:left w:val="none" w:sz="0" w:space="0" w:color="auto"/>
                <w:bottom w:val="none" w:sz="0" w:space="0" w:color="auto"/>
                <w:right w:val="none" w:sz="0" w:space="0" w:color="auto"/>
              </w:divBdr>
            </w:div>
            <w:div w:id="56317929">
              <w:marLeft w:val="0"/>
              <w:marRight w:val="0"/>
              <w:marTop w:val="400"/>
              <w:marBottom w:val="400"/>
              <w:divBdr>
                <w:top w:val="none" w:sz="0" w:space="0" w:color="auto"/>
                <w:left w:val="none" w:sz="0" w:space="0" w:color="auto"/>
                <w:bottom w:val="none" w:sz="0" w:space="0" w:color="auto"/>
                <w:right w:val="none" w:sz="0" w:space="0" w:color="auto"/>
              </w:divBdr>
              <w:divsChild>
                <w:div w:id="474760478">
                  <w:marLeft w:val="0"/>
                  <w:marRight w:val="0"/>
                  <w:marTop w:val="400"/>
                  <w:marBottom w:val="400"/>
                  <w:divBdr>
                    <w:top w:val="none" w:sz="0" w:space="0" w:color="auto"/>
                    <w:left w:val="none" w:sz="0" w:space="0" w:color="auto"/>
                    <w:bottom w:val="none" w:sz="0" w:space="0" w:color="auto"/>
                    <w:right w:val="none" w:sz="0" w:space="0" w:color="auto"/>
                  </w:divBdr>
                </w:div>
                <w:div w:id="1059867696">
                  <w:marLeft w:val="0"/>
                  <w:marRight w:val="0"/>
                  <w:marTop w:val="400"/>
                  <w:marBottom w:val="400"/>
                  <w:divBdr>
                    <w:top w:val="none" w:sz="0" w:space="0" w:color="auto"/>
                    <w:left w:val="none" w:sz="0" w:space="0" w:color="auto"/>
                    <w:bottom w:val="none" w:sz="0" w:space="0" w:color="auto"/>
                    <w:right w:val="none" w:sz="0" w:space="0" w:color="auto"/>
                  </w:divBdr>
                </w:div>
                <w:div w:id="1559126731">
                  <w:marLeft w:val="0"/>
                  <w:marRight w:val="0"/>
                  <w:marTop w:val="400"/>
                  <w:marBottom w:val="400"/>
                  <w:divBdr>
                    <w:top w:val="none" w:sz="0" w:space="0" w:color="auto"/>
                    <w:left w:val="none" w:sz="0" w:space="0" w:color="auto"/>
                    <w:bottom w:val="none" w:sz="0" w:space="0" w:color="auto"/>
                    <w:right w:val="none" w:sz="0" w:space="0" w:color="auto"/>
                  </w:divBdr>
                </w:div>
                <w:div w:id="785587642">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336074996">
          <w:marLeft w:val="0"/>
          <w:marRight w:val="0"/>
          <w:marTop w:val="400"/>
          <w:marBottom w:val="400"/>
          <w:divBdr>
            <w:top w:val="none" w:sz="0" w:space="0" w:color="auto"/>
            <w:left w:val="none" w:sz="0" w:space="0" w:color="auto"/>
            <w:bottom w:val="none" w:sz="0" w:space="0" w:color="auto"/>
            <w:right w:val="none" w:sz="0" w:space="0" w:color="auto"/>
          </w:divBdr>
          <w:divsChild>
            <w:div w:id="83845205">
              <w:marLeft w:val="0"/>
              <w:marRight w:val="0"/>
              <w:marTop w:val="400"/>
              <w:marBottom w:val="400"/>
              <w:divBdr>
                <w:top w:val="none" w:sz="0" w:space="0" w:color="auto"/>
                <w:left w:val="none" w:sz="0" w:space="0" w:color="auto"/>
                <w:bottom w:val="none" w:sz="0" w:space="0" w:color="auto"/>
                <w:right w:val="none" w:sz="0" w:space="0" w:color="auto"/>
              </w:divBdr>
              <w:divsChild>
                <w:div w:id="60339036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25809315">
                      <w:marLeft w:val="0"/>
                      <w:marRight w:val="0"/>
                      <w:marTop w:val="200"/>
                      <w:marBottom w:val="0"/>
                      <w:divBdr>
                        <w:top w:val="none" w:sz="0" w:space="0" w:color="auto"/>
                        <w:left w:val="none" w:sz="0" w:space="0" w:color="auto"/>
                        <w:bottom w:val="none" w:sz="0" w:space="0" w:color="auto"/>
                        <w:right w:val="none" w:sz="0" w:space="0" w:color="auto"/>
                      </w:divBdr>
                      <w:divsChild>
                        <w:div w:id="535895975">
                          <w:marLeft w:val="0"/>
                          <w:marRight w:val="0"/>
                          <w:marTop w:val="0"/>
                          <w:marBottom w:val="0"/>
                          <w:divBdr>
                            <w:top w:val="none" w:sz="0" w:space="0" w:color="auto"/>
                            <w:left w:val="none" w:sz="0" w:space="0" w:color="auto"/>
                            <w:bottom w:val="none" w:sz="0" w:space="0" w:color="auto"/>
                            <w:right w:val="none" w:sz="0" w:space="0" w:color="auto"/>
                          </w:divBdr>
                        </w:div>
                        <w:div w:id="15454087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384712076">
              <w:marLeft w:val="0"/>
              <w:marRight w:val="0"/>
              <w:marTop w:val="400"/>
              <w:marBottom w:val="400"/>
              <w:divBdr>
                <w:top w:val="none" w:sz="0" w:space="0" w:color="auto"/>
                <w:left w:val="none" w:sz="0" w:space="0" w:color="auto"/>
                <w:bottom w:val="none" w:sz="0" w:space="0" w:color="auto"/>
                <w:right w:val="none" w:sz="0" w:space="0" w:color="auto"/>
              </w:divBdr>
            </w:div>
          </w:divsChild>
        </w:div>
        <w:div w:id="1530751597">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mc/articles/PMC8755403/" TargetMode="External"/><Relationship Id="rId21" Type="http://schemas.openxmlformats.org/officeDocument/2006/relationships/hyperlink" Target="https://www.ncbi.nlm.nih.gov/pmc/articles/PMC8755403/" TargetMode="External"/><Relationship Id="rId63" Type="http://schemas.openxmlformats.org/officeDocument/2006/relationships/hyperlink" Target="https://www.ncbi.nlm.nih.gov/pmc/articles/PMC8755403/" TargetMode="External"/><Relationship Id="rId159" Type="http://schemas.openxmlformats.org/officeDocument/2006/relationships/hyperlink" Target="https://www.ncbi.nlm.nih.gov/pmc/articles/PMC8755403/" TargetMode="External"/><Relationship Id="rId170" Type="http://schemas.openxmlformats.org/officeDocument/2006/relationships/hyperlink" Target="https://www.ncbi.nlm.nih.gov/pmc/articles/PMC8755403/table/Tab3/" TargetMode="External"/><Relationship Id="rId226" Type="http://schemas.openxmlformats.org/officeDocument/2006/relationships/hyperlink" Target="https://www.ncbi.nlm.nih.gov/pmc/articles/PMC8755403/" TargetMode="External"/><Relationship Id="rId107" Type="http://schemas.openxmlformats.org/officeDocument/2006/relationships/hyperlink" Target="https://www.ncbi.nlm.nih.gov/pmc/articles/PMC8755403/" TargetMode="External"/><Relationship Id="rId11" Type="http://schemas.openxmlformats.org/officeDocument/2006/relationships/hyperlink" Target="https://www.ncbi.nlm.nih.gov/pmc/articles/PMC8755403/" TargetMode="External"/><Relationship Id="rId32" Type="http://schemas.openxmlformats.org/officeDocument/2006/relationships/hyperlink" Target="https://www.ncbi.nlm.nih.gov/pmc/articles/PMC8755403/" TargetMode="External"/><Relationship Id="rId53" Type="http://schemas.openxmlformats.org/officeDocument/2006/relationships/hyperlink" Target="https://www.ncbi.nlm.nih.gov/pmc/articles/PMC8755403/" TargetMode="External"/><Relationship Id="rId74" Type="http://schemas.openxmlformats.org/officeDocument/2006/relationships/hyperlink" Target="https://www.ncbi.nlm.nih.gov/pmc/articles/PMC8755403/" TargetMode="External"/><Relationship Id="rId128" Type="http://schemas.openxmlformats.org/officeDocument/2006/relationships/hyperlink" Target="https://www.ncbi.nlm.nih.gov/pmc/articles/PMC8755403/" TargetMode="External"/><Relationship Id="rId149" Type="http://schemas.openxmlformats.org/officeDocument/2006/relationships/hyperlink" Target="https://www.ncbi.nlm.nih.gov/pmc/articles/PMC8755403/" TargetMode="External"/><Relationship Id="rId5" Type="http://schemas.openxmlformats.org/officeDocument/2006/relationships/footnotes" Target="footnotes.xml"/><Relationship Id="rId95" Type="http://schemas.openxmlformats.org/officeDocument/2006/relationships/hyperlink" Target="https://www.ncbi.nlm.nih.gov/pmc/articles/PMC8755403/" TargetMode="External"/><Relationship Id="rId160" Type="http://schemas.openxmlformats.org/officeDocument/2006/relationships/hyperlink" Target="https://www.ncbi.nlm.nih.gov/pmc/articles/PMC8755403/" TargetMode="External"/><Relationship Id="rId181" Type="http://schemas.openxmlformats.org/officeDocument/2006/relationships/hyperlink" Target="https://www.ncbi.nlm.nih.gov/pmc/articles/PMC8755403/" TargetMode="External"/><Relationship Id="rId216" Type="http://schemas.openxmlformats.org/officeDocument/2006/relationships/hyperlink" Target="https://www.ncbi.nlm.nih.gov/pmc/articles/PMC8755403/" TargetMode="External"/><Relationship Id="rId237" Type="http://schemas.openxmlformats.org/officeDocument/2006/relationships/hyperlink" Target="https://www.scribd.com/document/433599901/Production-of-Polyethylene-Terephthalate-PET-Resin-From-PTA-and-EG" TargetMode="External"/><Relationship Id="rId258" Type="http://schemas.openxmlformats.org/officeDocument/2006/relationships/hyperlink" Target="https://austinpublishinggroup.com/chemical-engineering/fulltext/ace-v8-id1083.php" TargetMode="External"/><Relationship Id="rId22" Type="http://schemas.openxmlformats.org/officeDocument/2006/relationships/hyperlink" Target="https://www.ncbi.nlm.nih.gov/pmc/articles/PMC8755403/" TargetMode="External"/><Relationship Id="rId43" Type="http://schemas.openxmlformats.org/officeDocument/2006/relationships/hyperlink" Target="https://www.ncbi.nlm.nih.gov/pmc/articles/PMC8755403/" TargetMode="External"/><Relationship Id="rId64" Type="http://schemas.openxmlformats.org/officeDocument/2006/relationships/hyperlink" Target="https://www.ncbi.nlm.nih.gov/pmc/articles/PMC8755403/" TargetMode="External"/><Relationship Id="rId118" Type="http://schemas.openxmlformats.org/officeDocument/2006/relationships/hyperlink" Target="https://www.ncbi.nlm.nih.gov/pmc/articles/PMC8755403/" TargetMode="External"/><Relationship Id="rId139" Type="http://schemas.openxmlformats.org/officeDocument/2006/relationships/hyperlink" Target="https://www.ncbi.nlm.nih.gov/pmc/articles/PMC8755403/" TargetMode="External"/><Relationship Id="rId85" Type="http://schemas.openxmlformats.org/officeDocument/2006/relationships/hyperlink" Target="https://www.ncbi.nlm.nih.gov/pmc/articles/PMC8755403/" TargetMode="External"/><Relationship Id="rId150" Type="http://schemas.openxmlformats.org/officeDocument/2006/relationships/hyperlink" Target="https://www.ncbi.nlm.nih.gov/pmc/articles/PMC8755403/" TargetMode="External"/><Relationship Id="rId171" Type="http://schemas.openxmlformats.org/officeDocument/2006/relationships/hyperlink" Target="https://www.ncbi.nlm.nih.gov/pmc/articles/PMC8755403/" TargetMode="External"/><Relationship Id="rId192" Type="http://schemas.openxmlformats.org/officeDocument/2006/relationships/hyperlink" Target="https://www.ncbi.nlm.nih.gov/pmc/articles/PMC8755403/" TargetMode="External"/><Relationship Id="rId206" Type="http://schemas.openxmlformats.org/officeDocument/2006/relationships/hyperlink" Target="https://www.ncbi.nlm.nih.gov/pmc/articles/PMC8755403/" TargetMode="External"/><Relationship Id="rId227" Type="http://schemas.openxmlformats.org/officeDocument/2006/relationships/image" Target="media/image4.png"/><Relationship Id="rId248" Type="http://schemas.openxmlformats.org/officeDocument/2006/relationships/hyperlink" Target="https://www.scribd.com/document/433599901/Production-of-Polyethylene-Terephthalate-PET-Resin-From-PTA-and-EG" TargetMode="External"/><Relationship Id="rId12" Type="http://schemas.openxmlformats.org/officeDocument/2006/relationships/hyperlink" Target="https://www.ncbi.nlm.nih.gov/pmc/articles/PMC8755403/" TargetMode="External"/><Relationship Id="rId33" Type="http://schemas.openxmlformats.org/officeDocument/2006/relationships/hyperlink" Target="https://www.ncbi.nlm.nih.gov/pmc/articles/PMC8755403/" TargetMode="External"/><Relationship Id="rId108" Type="http://schemas.openxmlformats.org/officeDocument/2006/relationships/hyperlink" Target="https://www.ncbi.nlm.nih.gov/pmc/articles/PMC8755403/" TargetMode="External"/><Relationship Id="rId129" Type="http://schemas.openxmlformats.org/officeDocument/2006/relationships/hyperlink" Target="https://www.ncbi.nlm.nih.gov/pmc/articles/PMC8755403/" TargetMode="External"/><Relationship Id="rId54" Type="http://schemas.openxmlformats.org/officeDocument/2006/relationships/hyperlink" Target="https://www.ncbi.nlm.nih.gov/pmc/articles/PMC8755403/" TargetMode="External"/><Relationship Id="rId75" Type="http://schemas.openxmlformats.org/officeDocument/2006/relationships/hyperlink" Target="https://www.ncbi.nlm.nih.gov/pmc/articles/PMC8755403/" TargetMode="External"/><Relationship Id="rId96" Type="http://schemas.openxmlformats.org/officeDocument/2006/relationships/hyperlink" Target="https://www.ncbi.nlm.nih.gov/pmc/articles/PMC8755403/" TargetMode="External"/><Relationship Id="rId140" Type="http://schemas.openxmlformats.org/officeDocument/2006/relationships/hyperlink" Target="https://www.ncbi.nlm.nih.gov/pmc/articles/PMC8755403/" TargetMode="External"/><Relationship Id="rId161" Type="http://schemas.openxmlformats.org/officeDocument/2006/relationships/hyperlink" Target="https://www.ncbi.nlm.nih.gov/pmc/articles/PMC8755403/" TargetMode="External"/><Relationship Id="rId182" Type="http://schemas.openxmlformats.org/officeDocument/2006/relationships/hyperlink" Target="https://www.ncbi.nlm.nih.gov/pmc/articles/PMC8755403/" TargetMode="External"/><Relationship Id="rId217" Type="http://schemas.openxmlformats.org/officeDocument/2006/relationships/hyperlink" Target="https://www.ncbi.nlm.nih.gov/pmc/articles/PMC8755403/" TargetMode="External"/><Relationship Id="rId6" Type="http://schemas.openxmlformats.org/officeDocument/2006/relationships/endnotes" Target="endnotes.xml"/><Relationship Id="rId238" Type="http://schemas.openxmlformats.org/officeDocument/2006/relationships/hyperlink" Target="https://www.scribd.com/document/433599901/Production-of-Polyethylene-Terephthalate-PET-Resin-From-PTA-and-EG" TargetMode="External"/><Relationship Id="rId259" Type="http://schemas.openxmlformats.org/officeDocument/2006/relationships/hyperlink" Target="https://austinpublishinggroup.com/chemical-engineering/fulltext/ace-v8-id1083.php" TargetMode="External"/><Relationship Id="rId23" Type="http://schemas.openxmlformats.org/officeDocument/2006/relationships/hyperlink" Target="https://www.ncbi.nlm.nih.gov/pmc/articles/PMC8755403/" TargetMode="External"/><Relationship Id="rId119" Type="http://schemas.openxmlformats.org/officeDocument/2006/relationships/hyperlink" Target="https://www.ncbi.nlm.nih.gov/pmc/articles/PMC8755403/" TargetMode="External"/><Relationship Id="rId44" Type="http://schemas.openxmlformats.org/officeDocument/2006/relationships/hyperlink" Target="https://www.ncbi.nlm.nih.gov/pmc/articles/PMC8755403/" TargetMode="External"/><Relationship Id="rId65" Type="http://schemas.openxmlformats.org/officeDocument/2006/relationships/hyperlink" Target="https://www.ncbi.nlm.nih.gov/pmc/articles/PMC8755403/" TargetMode="External"/><Relationship Id="rId86" Type="http://schemas.openxmlformats.org/officeDocument/2006/relationships/hyperlink" Target="https://www.ncbi.nlm.nih.gov/pmc/articles/PMC8755403/" TargetMode="External"/><Relationship Id="rId130" Type="http://schemas.openxmlformats.org/officeDocument/2006/relationships/hyperlink" Target="https://www.ncbi.nlm.nih.gov/pmc/articles/PMC8755403/" TargetMode="External"/><Relationship Id="rId151" Type="http://schemas.openxmlformats.org/officeDocument/2006/relationships/hyperlink" Target="https://www.ncbi.nlm.nih.gov/pmc/articles/PMC8755403/" TargetMode="External"/><Relationship Id="rId172" Type="http://schemas.openxmlformats.org/officeDocument/2006/relationships/hyperlink" Target="https://www.ncbi.nlm.nih.gov/pmc/articles/PMC8755403/" TargetMode="External"/><Relationship Id="rId193" Type="http://schemas.openxmlformats.org/officeDocument/2006/relationships/hyperlink" Target="https://www.ncbi.nlm.nih.gov/pmc/articles/PMC8755403/" TargetMode="External"/><Relationship Id="rId207" Type="http://schemas.openxmlformats.org/officeDocument/2006/relationships/hyperlink" Target="https://www.ncbi.nlm.nih.gov/pmc/articles/PMC8755403/" TargetMode="External"/><Relationship Id="rId228" Type="http://schemas.openxmlformats.org/officeDocument/2006/relationships/image" Target="media/image5.png"/><Relationship Id="rId249" Type="http://schemas.openxmlformats.org/officeDocument/2006/relationships/hyperlink" Target="https://www.scribd.com/document/433599901/Production-of-Polyethylene-Terephthalate-PET-Resin-From-PTA-and-EG" TargetMode="External"/><Relationship Id="rId13" Type="http://schemas.openxmlformats.org/officeDocument/2006/relationships/hyperlink" Target="https://www.ncbi.nlm.nih.gov/pmc/articles/PMC8755403/" TargetMode="External"/><Relationship Id="rId109" Type="http://schemas.openxmlformats.org/officeDocument/2006/relationships/hyperlink" Target="https://www.ncbi.nlm.nih.gov/pmc/articles/PMC8755403/" TargetMode="External"/><Relationship Id="rId260" Type="http://schemas.openxmlformats.org/officeDocument/2006/relationships/hyperlink" Target="https://austinpublishinggroup.com/chemical-engineering/fulltext/ace-v8-id1083.php" TargetMode="External"/><Relationship Id="rId34" Type="http://schemas.openxmlformats.org/officeDocument/2006/relationships/hyperlink" Target="https://www.ncbi.nlm.nih.gov/pmc/articles/PMC8755403/" TargetMode="External"/><Relationship Id="rId55" Type="http://schemas.openxmlformats.org/officeDocument/2006/relationships/hyperlink" Target="https://www.ncbi.nlm.nih.gov/pmc/articles/PMC8755403/" TargetMode="External"/><Relationship Id="rId76" Type="http://schemas.openxmlformats.org/officeDocument/2006/relationships/hyperlink" Target="https://www.ncbi.nlm.nih.gov/pmc/articles/PMC8755403/" TargetMode="External"/><Relationship Id="rId97" Type="http://schemas.openxmlformats.org/officeDocument/2006/relationships/hyperlink" Target="https://www.ncbi.nlm.nih.gov/pmc/articles/PMC8755403/" TargetMode="External"/><Relationship Id="rId120" Type="http://schemas.openxmlformats.org/officeDocument/2006/relationships/hyperlink" Target="https://www.ncbi.nlm.nih.gov/pmc/articles/PMC8755403/" TargetMode="External"/><Relationship Id="rId141" Type="http://schemas.openxmlformats.org/officeDocument/2006/relationships/hyperlink" Target="https://www.ncbi.nlm.nih.gov/pmc/articles/PMC8755403/" TargetMode="External"/><Relationship Id="rId7" Type="http://schemas.openxmlformats.org/officeDocument/2006/relationships/hyperlink" Target="https://www.ncbi.nlm.nih.gov/pmc/articles/PMC8755403/" TargetMode="External"/><Relationship Id="rId162" Type="http://schemas.openxmlformats.org/officeDocument/2006/relationships/hyperlink" Target="https://www.ncbi.nlm.nih.gov/pmc/articles/PMC8755403/" TargetMode="External"/><Relationship Id="rId183" Type="http://schemas.openxmlformats.org/officeDocument/2006/relationships/hyperlink" Target="https://www.ncbi.nlm.nih.gov/pmc/articles/PMC8755403/" TargetMode="External"/><Relationship Id="rId218" Type="http://schemas.openxmlformats.org/officeDocument/2006/relationships/hyperlink" Target="https://www.ncbi.nlm.nih.gov/pmc/articles/PMC8755403/" TargetMode="External"/><Relationship Id="rId239" Type="http://schemas.openxmlformats.org/officeDocument/2006/relationships/hyperlink" Target="https://www.scribd.com/document/433599901/Production-of-Polyethylene-Terephthalate-PET-Resin-From-PTA-and-EG" TargetMode="External"/><Relationship Id="rId250" Type="http://schemas.openxmlformats.org/officeDocument/2006/relationships/hyperlink" Target="https://www.scribd.com/document/433599901/Production-of-Polyethylene-Terephthalate-PET-Resin-From-PTA-and-EG" TargetMode="External"/><Relationship Id="rId24" Type="http://schemas.openxmlformats.org/officeDocument/2006/relationships/hyperlink" Target="https://www.ncbi.nlm.nih.gov/pmc/articles/PMC8755403/" TargetMode="External"/><Relationship Id="rId45" Type="http://schemas.openxmlformats.org/officeDocument/2006/relationships/hyperlink" Target="https://www.ncbi.nlm.nih.gov/pmc/articles/PMC8755403/" TargetMode="External"/><Relationship Id="rId66" Type="http://schemas.openxmlformats.org/officeDocument/2006/relationships/hyperlink" Target="https://www.ncbi.nlm.nih.gov/pmc/articles/PMC8755403/" TargetMode="External"/><Relationship Id="rId87" Type="http://schemas.openxmlformats.org/officeDocument/2006/relationships/hyperlink" Target="https://www.ncbi.nlm.nih.gov/pmc/articles/PMC8755403/" TargetMode="External"/><Relationship Id="rId110" Type="http://schemas.openxmlformats.org/officeDocument/2006/relationships/hyperlink" Target="https://www.ncbi.nlm.nih.gov/pmc/articles/PMC8755403/" TargetMode="External"/><Relationship Id="rId131" Type="http://schemas.openxmlformats.org/officeDocument/2006/relationships/hyperlink" Target="https://www.ncbi.nlm.nih.gov/pmc/articles/PMC8755403/" TargetMode="External"/><Relationship Id="rId152" Type="http://schemas.openxmlformats.org/officeDocument/2006/relationships/hyperlink" Target="https://www.ncbi.nlm.nih.gov/pmc/articles/PMC8755403/" TargetMode="External"/><Relationship Id="rId173" Type="http://schemas.openxmlformats.org/officeDocument/2006/relationships/hyperlink" Target="https://www.ncbi.nlm.nih.gov/pmc/articles/PMC8755403/" TargetMode="External"/><Relationship Id="rId194" Type="http://schemas.openxmlformats.org/officeDocument/2006/relationships/hyperlink" Target="https://www.ncbi.nlm.nih.gov/pmc/articles/PMC8755403/" TargetMode="External"/><Relationship Id="rId208" Type="http://schemas.openxmlformats.org/officeDocument/2006/relationships/hyperlink" Target="https://www.ncbi.nlm.nih.gov/pmc/articles/PMC8755403/" TargetMode="External"/><Relationship Id="rId229" Type="http://schemas.openxmlformats.org/officeDocument/2006/relationships/image" Target="media/image6.png"/><Relationship Id="rId240" Type="http://schemas.openxmlformats.org/officeDocument/2006/relationships/hyperlink" Target="https://www.scribd.com/document/433599901/Production-of-Polyethylene-Terephthalate-PET-Resin-From-PTA-and-EG" TargetMode="External"/><Relationship Id="rId261" Type="http://schemas.openxmlformats.org/officeDocument/2006/relationships/image" Target="media/image9.jpeg"/><Relationship Id="rId14" Type="http://schemas.openxmlformats.org/officeDocument/2006/relationships/hyperlink" Target="https://www.ncbi.nlm.nih.gov/pmc/articles/PMC8755403/" TargetMode="External"/><Relationship Id="rId35" Type="http://schemas.openxmlformats.org/officeDocument/2006/relationships/hyperlink" Target="https://www.ncbi.nlm.nih.gov/pmc/articles/PMC8755403/" TargetMode="External"/><Relationship Id="rId56" Type="http://schemas.openxmlformats.org/officeDocument/2006/relationships/hyperlink" Target="https://www.ncbi.nlm.nih.gov/pmc/articles/PMC8755403/" TargetMode="External"/><Relationship Id="rId77" Type="http://schemas.openxmlformats.org/officeDocument/2006/relationships/hyperlink" Target="https://www.ncbi.nlm.nih.gov/pmc/articles/PMC8755403/" TargetMode="External"/><Relationship Id="rId100" Type="http://schemas.openxmlformats.org/officeDocument/2006/relationships/image" Target="media/image1.jpeg"/><Relationship Id="rId8" Type="http://schemas.openxmlformats.org/officeDocument/2006/relationships/hyperlink" Target="https://www.ncbi.nlm.nih.gov/pmc/articles/PMC8755403/" TargetMode="External"/><Relationship Id="rId98" Type="http://schemas.openxmlformats.org/officeDocument/2006/relationships/hyperlink" Target="https://www.ncbi.nlm.nih.gov/pmc/articles/PMC8755403/figure/Fig1/" TargetMode="External"/><Relationship Id="rId121" Type="http://schemas.openxmlformats.org/officeDocument/2006/relationships/hyperlink" Target="https://www.ncbi.nlm.nih.gov/pmc/articles/PMC8755403/" TargetMode="External"/><Relationship Id="rId142" Type="http://schemas.openxmlformats.org/officeDocument/2006/relationships/hyperlink" Target="https://www.ncbi.nlm.nih.gov/pmc/articles/PMC8755403/" TargetMode="External"/><Relationship Id="rId163" Type="http://schemas.openxmlformats.org/officeDocument/2006/relationships/hyperlink" Target="https://www.ncbi.nlm.nih.gov/pmc/articles/PMC8755403/" TargetMode="External"/><Relationship Id="rId184" Type="http://schemas.openxmlformats.org/officeDocument/2006/relationships/hyperlink" Target="https://www.ncbi.nlm.nih.gov/pmc/articles/PMC8755403/" TargetMode="External"/><Relationship Id="rId219" Type="http://schemas.openxmlformats.org/officeDocument/2006/relationships/hyperlink" Target="https://www.ncbi.nlm.nih.gov/pmc/articles/PMC8755403/" TargetMode="External"/><Relationship Id="rId230" Type="http://schemas.openxmlformats.org/officeDocument/2006/relationships/image" Target="media/image7.jpg"/><Relationship Id="rId251" Type="http://schemas.openxmlformats.org/officeDocument/2006/relationships/hyperlink" Target="https://www.scribd.com/document/433599901/Production-of-Polyethylene-Terephthalate-PET-Resin-From-PTA-and-EG" TargetMode="External"/><Relationship Id="rId25" Type="http://schemas.openxmlformats.org/officeDocument/2006/relationships/hyperlink" Target="https://www.ncbi.nlm.nih.gov/pmc/articles/PMC8755403/" TargetMode="External"/><Relationship Id="rId46" Type="http://schemas.openxmlformats.org/officeDocument/2006/relationships/hyperlink" Target="https://www.ncbi.nlm.nih.gov/pmc/articles/PMC8755403/" TargetMode="External"/><Relationship Id="rId67" Type="http://schemas.openxmlformats.org/officeDocument/2006/relationships/hyperlink" Target="https://www.ncbi.nlm.nih.gov/pmc/articles/PMC8755403/" TargetMode="External"/><Relationship Id="rId88" Type="http://schemas.openxmlformats.org/officeDocument/2006/relationships/hyperlink" Target="https://www.ncbi.nlm.nih.gov/pmc/articles/PMC8755403/" TargetMode="External"/><Relationship Id="rId111" Type="http://schemas.openxmlformats.org/officeDocument/2006/relationships/hyperlink" Target="https://www.ncbi.nlm.nih.gov/pmc/articles/PMC8755403/" TargetMode="External"/><Relationship Id="rId132" Type="http://schemas.openxmlformats.org/officeDocument/2006/relationships/hyperlink" Target="https://www.ncbi.nlm.nih.gov/pmc/articles/PMC8755403/" TargetMode="External"/><Relationship Id="rId153" Type="http://schemas.openxmlformats.org/officeDocument/2006/relationships/hyperlink" Target="https://www.ncbi.nlm.nih.gov/pmc/articles/PMC8755403/" TargetMode="External"/><Relationship Id="rId174" Type="http://schemas.openxmlformats.org/officeDocument/2006/relationships/hyperlink" Target="https://www.ncbi.nlm.nih.gov/pmc/articles/PMC8755403/" TargetMode="External"/><Relationship Id="rId195" Type="http://schemas.openxmlformats.org/officeDocument/2006/relationships/hyperlink" Target="https://www.ncbi.nlm.nih.gov/pmc/articles/PMC8755403/" TargetMode="External"/><Relationship Id="rId209" Type="http://schemas.openxmlformats.org/officeDocument/2006/relationships/hyperlink" Target="https://www.ncbi.nlm.nih.gov/pmc/articles/PMC8755403/" TargetMode="External"/><Relationship Id="rId220" Type="http://schemas.openxmlformats.org/officeDocument/2006/relationships/hyperlink" Target="https://www.ncbi.nlm.nih.gov/pmc/articles/PMC8755403/" TargetMode="External"/><Relationship Id="rId241" Type="http://schemas.openxmlformats.org/officeDocument/2006/relationships/hyperlink" Target="https://www.scribd.com/document/433599901/Production-of-Polyethylene-Terephthalate-PET-Resin-From-PTA-and-EG" TargetMode="External"/><Relationship Id="rId15" Type="http://schemas.openxmlformats.org/officeDocument/2006/relationships/hyperlink" Target="https://www.ncbi.nlm.nih.gov/pmc/articles/PMC8755403/" TargetMode="External"/><Relationship Id="rId36" Type="http://schemas.openxmlformats.org/officeDocument/2006/relationships/hyperlink" Target="https://www.ncbi.nlm.nih.gov/pmc/articles/PMC8755403/" TargetMode="External"/><Relationship Id="rId57" Type="http://schemas.openxmlformats.org/officeDocument/2006/relationships/hyperlink" Target="https://www.ncbi.nlm.nih.gov/pmc/articles/PMC8755403/" TargetMode="External"/><Relationship Id="rId262" Type="http://schemas.openxmlformats.org/officeDocument/2006/relationships/image" Target="media/image10.jpg"/><Relationship Id="rId78" Type="http://schemas.openxmlformats.org/officeDocument/2006/relationships/hyperlink" Target="https://www.ncbi.nlm.nih.gov/pmc/articles/PMC8755403/" TargetMode="External"/><Relationship Id="rId99" Type="http://schemas.openxmlformats.org/officeDocument/2006/relationships/hyperlink" Target="https://www.ncbi.nlm.nih.gov/core/lw/2.0/html/tileshop_pmc/tileshop_pmc_inline.html?title=Click%20on%20image%20to%20zoom&amp;p=PMC3&amp;id=8755403_10311_2021_1384_Fig1_HTML.jpg" TargetMode="External"/><Relationship Id="rId101" Type="http://schemas.openxmlformats.org/officeDocument/2006/relationships/hyperlink" Target="https://www.ncbi.nlm.nih.gov/pmc/articles/PMC8755403/figure/Fig1/" TargetMode="External"/><Relationship Id="rId122" Type="http://schemas.openxmlformats.org/officeDocument/2006/relationships/hyperlink" Target="https://www.ncbi.nlm.nih.gov/pmc/articles/PMC8755403/" TargetMode="External"/><Relationship Id="rId143" Type="http://schemas.openxmlformats.org/officeDocument/2006/relationships/hyperlink" Target="https://www.ncbi.nlm.nih.gov/pmc/articles/PMC8755403/" TargetMode="External"/><Relationship Id="rId164" Type="http://schemas.openxmlformats.org/officeDocument/2006/relationships/hyperlink" Target="https://www.ncbi.nlm.nih.gov/pmc/articles/PMC8755403/" TargetMode="External"/><Relationship Id="rId185" Type="http://schemas.openxmlformats.org/officeDocument/2006/relationships/hyperlink" Target="https://www.ncbi.nlm.nih.gov/pmc/articles/PMC8755403/" TargetMode="External"/><Relationship Id="rId9" Type="http://schemas.openxmlformats.org/officeDocument/2006/relationships/hyperlink" Target="https://www.ncbi.nlm.nih.gov/pmc/articles/PMC8755403/" TargetMode="External"/><Relationship Id="rId210" Type="http://schemas.openxmlformats.org/officeDocument/2006/relationships/hyperlink" Target="https://www.ncbi.nlm.nih.gov/pmc/articles/PMC8755403/" TargetMode="External"/><Relationship Id="rId26" Type="http://schemas.openxmlformats.org/officeDocument/2006/relationships/hyperlink" Target="https://www.ncbi.nlm.nih.gov/pmc/articles/PMC8755403/" TargetMode="External"/><Relationship Id="rId231" Type="http://schemas.openxmlformats.org/officeDocument/2006/relationships/image" Target="media/image8.jpeg"/><Relationship Id="rId252" Type="http://schemas.openxmlformats.org/officeDocument/2006/relationships/hyperlink" Target="https://austinpublishinggroup.com/chemical-engineering/fulltext/ace-v8-id1083.php" TargetMode="External"/><Relationship Id="rId47" Type="http://schemas.openxmlformats.org/officeDocument/2006/relationships/hyperlink" Target="https://www.ncbi.nlm.nih.gov/pmc/articles/PMC8755403/" TargetMode="External"/><Relationship Id="rId68" Type="http://schemas.openxmlformats.org/officeDocument/2006/relationships/hyperlink" Target="https://www.ncbi.nlm.nih.gov/pmc/articles/PMC8755403/" TargetMode="External"/><Relationship Id="rId89" Type="http://schemas.openxmlformats.org/officeDocument/2006/relationships/hyperlink" Target="https://www.ncbi.nlm.nih.gov/pmc/articles/PMC8755403/" TargetMode="External"/><Relationship Id="rId112" Type="http://schemas.openxmlformats.org/officeDocument/2006/relationships/hyperlink" Target="https://www.ncbi.nlm.nih.gov/pmc/articles/PMC8755403/" TargetMode="External"/><Relationship Id="rId133" Type="http://schemas.openxmlformats.org/officeDocument/2006/relationships/hyperlink" Target="https://www.ncbi.nlm.nih.gov/pmc/articles/PMC8755403/" TargetMode="External"/><Relationship Id="rId154" Type="http://schemas.openxmlformats.org/officeDocument/2006/relationships/hyperlink" Target="https://www.ncbi.nlm.nih.gov/pmc/articles/PMC8755403/" TargetMode="External"/><Relationship Id="rId175" Type="http://schemas.openxmlformats.org/officeDocument/2006/relationships/hyperlink" Target="https://www.ncbi.nlm.nih.gov/pmc/articles/PMC8755403/" TargetMode="External"/><Relationship Id="rId196" Type="http://schemas.openxmlformats.org/officeDocument/2006/relationships/hyperlink" Target="https://www.ncbi.nlm.nih.gov/pmc/articles/PMC8755403/" TargetMode="External"/><Relationship Id="rId200" Type="http://schemas.openxmlformats.org/officeDocument/2006/relationships/hyperlink" Target="https://www.ncbi.nlm.nih.gov/pmc/articles/PMC8755403/" TargetMode="External"/><Relationship Id="rId16" Type="http://schemas.openxmlformats.org/officeDocument/2006/relationships/hyperlink" Target="https://www.ncbi.nlm.nih.gov/pmc/articles/PMC8755403/" TargetMode="External"/><Relationship Id="rId221" Type="http://schemas.openxmlformats.org/officeDocument/2006/relationships/hyperlink" Target="https://www.ncbi.nlm.nih.gov/pmc/articles/PMC8755403/" TargetMode="External"/><Relationship Id="rId242" Type="http://schemas.openxmlformats.org/officeDocument/2006/relationships/hyperlink" Target="https://www.scribd.com/document/433599901/Production-of-Polyethylene-Terephthalate-PET-Resin-From-PTA-and-EG" TargetMode="External"/><Relationship Id="rId263" Type="http://schemas.openxmlformats.org/officeDocument/2006/relationships/header" Target="header1.xml"/><Relationship Id="rId37" Type="http://schemas.openxmlformats.org/officeDocument/2006/relationships/hyperlink" Target="https://www.ncbi.nlm.nih.gov/pmc/articles/PMC8755403/" TargetMode="External"/><Relationship Id="rId58" Type="http://schemas.openxmlformats.org/officeDocument/2006/relationships/hyperlink" Target="https://www.ncbi.nlm.nih.gov/pmc/articles/PMC8755403/" TargetMode="External"/><Relationship Id="rId79" Type="http://schemas.openxmlformats.org/officeDocument/2006/relationships/hyperlink" Target="https://www.ncbi.nlm.nih.gov/pmc/articles/PMC8755403/" TargetMode="External"/><Relationship Id="rId102" Type="http://schemas.openxmlformats.org/officeDocument/2006/relationships/hyperlink" Target="https://www.ncbi.nlm.nih.gov/pmc/articles/PMC8755403/" TargetMode="External"/><Relationship Id="rId123" Type="http://schemas.openxmlformats.org/officeDocument/2006/relationships/hyperlink" Target="https://www.ncbi.nlm.nih.gov/pmc/articles/PMC8755403/" TargetMode="External"/><Relationship Id="rId144" Type="http://schemas.openxmlformats.org/officeDocument/2006/relationships/hyperlink" Target="https://www.ncbi.nlm.nih.gov/pmc/articles/PMC8755403/" TargetMode="External"/><Relationship Id="rId90" Type="http://schemas.openxmlformats.org/officeDocument/2006/relationships/hyperlink" Target="https://www.ncbi.nlm.nih.gov/pmc/articles/PMC8755403/" TargetMode="External"/><Relationship Id="rId165" Type="http://schemas.openxmlformats.org/officeDocument/2006/relationships/hyperlink" Target="https://www.ncbi.nlm.nih.gov/pmc/articles/PMC8755403/table/Tab2/" TargetMode="External"/><Relationship Id="rId186" Type="http://schemas.openxmlformats.org/officeDocument/2006/relationships/hyperlink" Target="https://www.ncbi.nlm.nih.gov/pmc/articles/PMC8755403/" TargetMode="External"/><Relationship Id="rId211" Type="http://schemas.openxmlformats.org/officeDocument/2006/relationships/hyperlink" Target="https://www.ncbi.nlm.nih.gov/pmc/articles/PMC8755403/figure/Fig3/" TargetMode="External"/><Relationship Id="rId232" Type="http://schemas.openxmlformats.org/officeDocument/2006/relationships/hyperlink" Target="https://www.scribd.com/document/433599901/Production-of-Polyethylene-Terephthalate-PET-Resin-From-PTA-and-EG" TargetMode="External"/><Relationship Id="rId253" Type="http://schemas.openxmlformats.org/officeDocument/2006/relationships/hyperlink" Target="https://austinpublishinggroup.com/chemical-engineering/fulltext/ace-v8-id1083.php" TargetMode="External"/><Relationship Id="rId27" Type="http://schemas.openxmlformats.org/officeDocument/2006/relationships/hyperlink" Target="https://www.ncbi.nlm.nih.gov/pmc/articles/PMC8755403/" TargetMode="External"/><Relationship Id="rId48" Type="http://schemas.openxmlformats.org/officeDocument/2006/relationships/hyperlink" Target="https://www.ncbi.nlm.nih.gov/pmc/articles/PMC8755403/" TargetMode="External"/><Relationship Id="rId69" Type="http://schemas.openxmlformats.org/officeDocument/2006/relationships/hyperlink" Target="https://www.ncbi.nlm.nih.gov/pmc/articles/PMC8755403/" TargetMode="External"/><Relationship Id="rId113" Type="http://schemas.openxmlformats.org/officeDocument/2006/relationships/hyperlink" Target="https://www.ncbi.nlm.nih.gov/pmc/articles/PMC8755403/" TargetMode="External"/><Relationship Id="rId134" Type="http://schemas.openxmlformats.org/officeDocument/2006/relationships/hyperlink" Target="https://www.ncbi.nlm.nih.gov/pmc/articles/PMC8755403/" TargetMode="External"/><Relationship Id="rId80" Type="http://schemas.openxmlformats.org/officeDocument/2006/relationships/hyperlink" Target="https://www.ncbi.nlm.nih.gov/pmc/articles/PMC8755403/" TargetMode="External"/><Relationship Id="rId155" Type="http://schemas.openxmlformats.org/officeDocument/2006/relationships/hyperlink" Target="https://www.ncbi.nlm.nih.gov/pmc/articles/PMC8755403/" TargetMode="External"/><Relationship Id="rId176" Type="http://schemas.openxmlformats.org/officeDocument/2006/relationships/hyperlink" Target="https://www.ncbi.nlm.nih.gov/pmc/articles/PMC8755403/" TargetMode="External"/><Relationship Id="rId197" Type="http://schemas.openxmlformats.org/officeDocument/2006/relationships/hyperlink" Target="https://www.ncbi.nlm.nih.gov/pmc/articles/PMC8755403/" TargetMode="External"/><Relationship Id="rId201" Type="http://schemas.openxmlformats.org/officeDocument/2006/relationships/hyperlink" Target="https://www.ncbi.nlm.nih.gov/pmc/articles/PMC8755403/" TargetMode="External"/><Relationship Id="rId222" Type="http://schemas.openxmlformats.org/officeDocument/2006/relationships/hyperlink" Target="https://www.ncbi.nlm.nih.gov/pmc/articles/PMC8755403/" TargetMode="External"/><Relationship Id="rId243" Type="http://schemas.openxmlformats.org/officeDocument/2006/relationships/hyperlink" Target="https://www.scribd.com/document/433599901/Production-of-Polyethylene-Terephthalate-PET-Resin-From-PTA-and-EG" TargetMode="External"/><Relationship Id="rId264" Type="http://schemas.openxmlformats.org/officeDocument/2006/relationships/header" Target="header2.xml"/><Relationship Id="rId17" Type="http://schemas.openxmlformats.org/officeDocument/2006/relationships/hyperlink" Target="https://www.ncbi.nlm.nih.gov/pmc/articles/PMC8755403/" TargetMode="External"/><Relationship Id="rId38" Type="http://schemas.openxmlformats.org/officeDocument/2006/relationships/hyperlink" Target="https://www.ncbi.nlm.nih.gov/pmc/articles/PMC8755403/" TargetMode="External"/><Relationship Id="rId59" Type="http://schemas.openxmlformats.org/officeDocument/2006/relationships/hyperlink" Target="https://www.ncbi.nlm.nih.gov/pmc/articles/PMC8755403/" TargetMode="External"/><Relationship Id="rId103" Type="http://schemas.openxmlformats.org/officeDocument/2006/relationships/hyperlink" Target="https://www.ncbi.nlm.nih.gov/pmc/articles/PMC8755403/" TargetMode="External"/><Relationship Id="rId124" Type="http://schemas.openxmlformats.org/officeDocument/2006/relationships/hyperlink" Target="https://www.ncbi.nlm.nih.gov/pmc/articles/PMC8755403/" TargetMode="External"/><Relationship Id="rId70" Type="http://schemas.openxmlformats.org/officeDocument/2006/relationships/hyperlink" Target="https://www.ncbi.nlm.nih.gov/pmc/articles/PMC8755403/" TargetMode="External"/><Relationship Id="rId91" Type="http://schemas.openxmlformats.org/officeDocument/2006/relationships/hyperlink" Target="https://www.ncbi.nlm.nih.gov/pmc/articles/PMC8755403/" TargetMode="External"/><Relationship Id="rId145" Type="http://schemas.openxmlformats.org/officeDocument/2006/relationships/hyperlink" Target="https://www.ncbi.nlm.nih.gov/pmc/articles/PMC8755403/" TargetMode="External"/><Relationship Id="rId166" Type="http://schemas.openxmlformats.org/officeDocument/2006/relationships/hyperlink" Target="https://www.ncbi.nlm.nih.gov/pmc/articles/PMC8755403/" TargetMode="External"/><Relationship Id="rId187" Type="http://schemas.openxmlformats.org/officeDocument/2006/relationships/hyperlink" Target="https://www.ncbi.nlm.nih.gov/pmc/articles/PMC8755403/" TargetMode="External"/><Relationship Id="rId1" Type="http://schemas.openxmlformats.org/officeDocument/2006/relationships/numbering" Target="numbering.xml"/><Relationship Id="rId212" Type="http://schemas.openxmlformats.org/officeDocument/2006/relationships/hyperlink" Target="https://www.ncbi.nlm.nih.gov/pmc/articles/PMC8755403/table/Tab4/" TargetMode="External"/><Relationship Id="rId233" Type="http://schemas.openxmlformats.org/officeDocument/2006/relationships/hyperlink" Target="https://www.scribd.com/document/433599901/Production-of-Polyethylene-Terephthalate-PET-Resin-From-PTA-and-EG" TargetMode="External"/><Relationship Id="rId254" Type="http://schemas.openxmlformats.org/officeDocument/2006/relationships/hyperlink" Target="https://austinpublishinggroup.com/chemical-engineering/fulltext/ace-v8-id1083.php" TargetMode="External"/><Relationship Id="rId28" Type="http://schemas.openxmlformats.org/officeDocument/2006/relationships/hyperlink" Target="https://www.ncbi.nlm.nih.gov/pmc/articles/PMC8755403/" TargetMode="External"/><Relationship Id="rId49" Type="http://schemas.openxmlformats.org/officeDocument/2006/relationships/hyperlink" Target="https://www.ncbi.nlm.nih.gov/pmc/articles/PMC8755403/" TargetMode="External"/><Relationship Id="rId114" Type="http://schemas.openxmlformats.org/officeDocument/2006/relationships/hyperlink" Target="https://www.ncbi.nlm.nih.gov/pmc/articles/PMC8755403/" TargetMode="External"/><Relationship Id="rId60" Type="http://schemas.openxmlformats.org/officeDocument/2006/relationships/hyperlink" Target="https://www.ncbi.nlm.nih.gov/pmc/articles/PMC8755403/" TargetMode="External"/><Relationship Id="rId81" Type="http://schemas.openxmlformats.org/officeDocument/2006/relationships/hyperlink" Target="https://www.ncbi.nlm.nih.gov/pmc/articles/PMC8755403/" TargetMode="External"/><Relationship Id="rId135" Type="http://schemas.openxmlformats.org/officeDocument/2006/relationships/hyperlink" Target="https://www.ncbi.nlm.nih.gov/pmc/articles/PMC8755403/" TargetMode="External"/><Relationship Id="rId156" Type="http://schemas.openxmlformats.org/officeDocument/2006/relationships/hyperlink" Target="https://www.ncbi.nlm.nih.gov/pmc/articles/PMC8755403/" TargetMode="External"/><Relationship Id="rId177" Type="http://schemas.openxmlformats.org/officeDocument/2006/relationships/hyperlink" Target="https://www.ncbi.nlm.nih.gov/pmc/articles/PMC8755403/" TargetMode="External"/><Relationship Id="rId198" Type="http://schemas.openxmlformats.org/officeDocument/2006/relationships/hyperlink" Target="https://www.ncbi.nlm.nih.gov/pmc/articles/PMC8755403/" TargetMode="External"/><Relationship Id="rId202" Type="http://schemas.openxmlformats.org/officeDocument/2006/relationships/hyperlink" Target="https://www.ncbi.nlm.nih.gov/pmc/articles/PMC8755403/" TargetMode="External"/><Relationship Id="rId223" Type="http://schemas.openxmlformats.org/officeDocument/2006/relationships/hyperlink" Target="https://www.ncbi.nlm.nih.gov/pmc/articles/PMC8755403/" TargetMode="External"/><Relationship Id="rId244" Type="http://schemas.openxmlformats.org/officeDocument/2006/relationships/hyperlink" Target="https://www.scribd.com/document/433599901/Production-of-Polyethylene-Terephthalate-PET-Resin-From-PTA-and-EG" TargetMode="External"/><Relationship Id="rId18" Type="http://schemas.openxmlformats.org/officeDocument/2006/relationships/hyperlink" Target="https://www.ncbi.nlm.nih.gov/pmc/articles/PMC8755403/" TargetMode="External"/><Relationship Id="rId39" Type="http://schemas.openxmlformats.org/officeDocument/2006/relationships/hyperlink" Target="https://www.ncbi.nlm.nih.gov/pmc/articles/PMC8755403/" TargetMode="External"/><Relationship Id="rId265" Type="http://schemas.openxmlformats.org/officeDocument/2006/relationships/header" Target="header3.xml"/><Relationship Id="rId50" Type="http://schemas.openxmlformats.org/officeDocument/2006/relationships/hyperlink" Target="https://www.ncbi.nlm.nih.gov/pmc/articles/PMC8755403/" TargetMode="External"/><Relationship Id="rId104" Type="http://schemas.openxmlformats.org/officeDocument/2006/relationships/hyperlink" Target="https://www.ncbi.nlm.nih.gov/pmc/articles/PMC8755403/" TargetMode="External"/><Relationship Id="rId125" Type="http://schemas.openxmlformats.org/officeDocument/2006/relationships/hyperlink" Target="https://www.ncbi.nlm.nih.gov/pmc/articles/PMC8755403/" TargetMode="External"/><Relationship Id="rId146" Type="http://schemas.openxmlformats.org/officeDocument/2006/relationships/hyperlink" Target="https://www.ncbi.nlm.nih.gov/pmc/articles/PMC8755403/" TargetMode="External"/><Relationship Id="rId167" Type="http://schemas.openxmlformats.org/officeDocument/2006/relationships/hyperlink" Target="https://www.ncbi.nlm.nih.gov/pmc/articles/PMC8755403/" TargetMode="External"/><Relationship Id="rId188" Type="http://schemas.openxmlformats.org/officeDocument/2006/relationships/hyperlink" Target="https://www.ncbi.nlm.nih.gov/pmc/articles/PMC8755403/" TargetMode="External"/><Relationship Id="rId71" Type="http://schemas.openxmlformats.org/officeDocument/2006/relationships/hyperlink" Target="https://www.ncbi.nlm.nih.gov/pmc/articles/PMC8755403/" TargetMode="External"/><Relationship Id="rId92" Type="http://schemas.openxmlformats.org/officeDocument/2006/relationships/hyperlink" Target="https://www.ncbi.nlm.nih.gov/pmc/articles/PMC8755403/" TargetMode="External"/><Relationship Id="rId213" Type="http://schemas.openxmlformats.org/officeDocument/2006/relationships/image" Target="media/image3.jpeg"/><Relationship Id="rId234" Type="http://schemas.openxmlformats.org/officeDocument/2006/relationships/hyperlink" Target="https://www.scribd.com/document/433599901/Production-of-Polyethylene-Terephthalate-PET-Resin-From-PTA-and-EG" TargetMode="External"/><Relationship Id="rId2" Type="http://schemas.openxmlformats.org/officeDocument/2006/relationships/styles" Target="styles.xml"/><Relationship Id="rId29" Type="http://schemas.openxmlformats.org/officeDocument/2006/relationships/hyperlink" Target="https://www.ncbi.nlm.nih.gov/pmc/articles/PMC8755403/" TargetMode="External"/><Relationship Id="rId255" Type="http://schemas.openxmlformats.org/officeDocument/2006/relationships/hyperlink" Target="https://austinpublishinggroup.com/chemical-engineering/fulltext/ace-v8-id1083.php" TargetMode="External"/><Relationship Id="rId40" Type="http://schemas.openxmlformats.org/officeDocument/2006/relationships/hyperlink" Target="https://www.ncbi.nlm.nih.gov/pmc/articles/PMC8755403/" TargetMode="External"/><Relationship Id="rId115" Type="http://schemas.openxmlformats.org/officeDocument/2006/relationships/hyperlink" Target="https://www.ncbi.nlm.nih.gov/pmc/articles/PMC8755403/table/Tab1/" TargetMode="External"/><Relationship Id="rId136" Type="http://schemas.openxmlformats.org/officeDocument/2006/relationships/hyperlink" Target="https://www.ncbi.nlm.nih.gov/pmc/articles/PMC8755403/" TargetMode="External"/><Relationship Id="rId157" Type="http://schemas.openxmlformats.org/officeDocument/2006/relationships/hyperlink" Target="https://www.ncbi.nlm.nih.gov/pmc/articles/PMC8755403/" TargetMode="External"/><Relationship Id="rId178" Type="http://schemas.openxmlformats.org/officeDocument/2006/relationships/hyperlink" Target="https://www.ncbi.nlm.nih.gov/pmc/articles/PMC8755403/" TargetMode="External"/><Relationship Id="rId61" Type="http://schemas.openxmlformats.org/officeDocument/2006/relationships/hyperlink" Target="https://www.ncbi.nlm.nih.gov/pmc/articles/PMC8755403/" TargetMode="External"/><Relationship Id="rId82" Type="http://schemas.openxmlformats.org/officeDocument/2006/relationships/hyperlink" Target="https://www.ncbi.nlm.nih.gov/pmc/articles/PMC8755403/" TargetMode="External"/><Relationship Id="rId199" Type="http://schemas.openxmlformats.org/officeDocument/2006/relationships/image" Target="media/image2.jpeg"/><Relationship Id="rId203" Type="http://schemas.openxmlformats.org/officeDocument/2006/relationships/hyperlink" Target="https://www.ncbi.nlm.nih.gov/pmc/articles/PMC8755403/" TargetMode="External"/><Relationship Id="rId19" Type="http://schemas.openxmlformats.org/officeDocument/2006/relationships/hyperlink" Target="https://www.ncbi.nlm.nih.gov/pmc/articles/PMC8755403/" TargetMode="External"/><Relationship Id="rId224" Type="http://schemas.openxmlformats.org/officeDocument/2006/relationships/hyperlink" Target="https://www.ncbi.nlm.nih.gov/pmc/articles/PMC8755403/" TargetMode="External"/><Relationship Id="rId245" Type="http://schemas.openxmlformats.org/officeDocument/2006/relationships/hyperlink" Target="https://www.scribd.com/document/433599901/Production-of-Polyethylene-Terephthalate-PET-Resin-From-PTA-and-EG" TargetMode="External"/><Relationship Id="rId266" Type="http://schemas.openxmlformats.org/officeDocument/2006/relationships/fontTable" Target="fontTable.xml"/><Relationship Id="rId30" Type="http://schemas.openxmlformats.org/officeDocument/2006/relationships/hyperlink" Target="https://www.ncbi.nlm.nih.gov/pmc/articles/PMC8755403/" TargetMode="External"/><Relationship Id="rId105" Type="http://schemas.openxmlformats.org/officeDocument/2006/relationships/hyperlink" Target="https://www.ncbi.nlm.nih.gov/pmc/articles/PMC8755403/" TargetMode="External"/><Relationship Id="rId126" Type="http://schemas.openxmlformats.org/officeDocument/2006/relationships/hyperlink" Target="https://www.ncbi.nlm.nih.gov/pmc/articles/PMC8755403/" TargetMode="External"/><Relationship Id="rId147" Type="http://schemas.openxmlformats.org/officeDocument/2006/relationships/hyperlink" Target="https://www.ncbi.nlm.nih.gov/pmc/articles/PMC8755403/" TargetMode="External"/><Relationship Id="rId168" Type="http://schemas.openxmlformats.org/officeDocument/2006/relationships/hyperlink" Target="https://www.ncbi.nlm.nih.gov/pmc/articles/PMC8755403/" TargetMode="External"/><Relationship Id="rId51" Type="http://schemas.openxmlformats.org/officeDocument/2006/relationships/hyperlink" Target="https://www.ncbi.nlm.nih.gov/pmc/articles/PMC8755403/" TargetMode="External"/><Relationship Id="rId72" Type="http://schemas.openxmlformats.org/officeDocument/2006/relationships/hyperlink" Target="https://www.ncbi.nlm.nih.gov/pmc/articles/PMC8755403/" TargetMode="External"/><Relationship Id="rId93" Type="http://schemas.openxmlformats.org/officeDocument/2006/relationships/hyperlink" Target="https://www.ncbi.nlm.nih.gov/pmc/articles/PMC8755403/" TargetMode="External"/><Relationship Id="rId189" Type="http://schemas.openxmlformats.org/officeDocument/2006/relationships/hyperlink" Target="https://www.ncbi.nlm.nih.gov/pmc/articles/PMC8755403/" TargetMode="External"/><Relationship Id="rId3" Type="http://schemas.openxmlformats.org/officeDocument/2006/relationships/settings" Target="settings.xml"/><Relationship Id="rId214" Type="http://schemas.openxmlformats.org/officeDocument/2006/relationships/hyperlink" Target="https://www.ncbi.nlm.nih.gov/pmc/articles/PMC8755403/" TargetMode="External"/><Relationship Id="rId235" Type="http://schemas.openxmlformats.org/officeDocument/2006/relationships/hyperlink" Target="https://www.scribd.com/document/433599901/Production-of-Polyethylene-Terephthalate-PET-Resin-From-PTA-and-EG" TargetMode="External"/><Relationship Id="rId256" Type="http://schemas.openxmlformats.org/officeDocument/2006/relationships/hyperlink" Target="https://austinpublishinggroup.com/chemical-engineering/fulltext/ace-v8-id1083.php" TargetMode="External"/><Relationship Id="rId116" Type="http://schemas.openxmlformats.org/officeDocument/2006/relationships/hyperlink" Target="https://www.ncbi.nlm.nih.gov/pmc/articles/PMC8755403/" TargetMode="External"/><Relationship Id="rId137" Type="http://schemas.openxmlformats.org/officeDocument/2006/relationships/hyperlink" Target="https://www.ncbi.nlm.nih.gov/pmc/articles/PMC8755403/" TargetMode="External"/><Relationship Id="rId158" Type="http://schemas.openxmlformats.org/officeDocument/2006/relationships/hyperlink" Target="https://www.ncbi.nlm.nih.gov/pmc/articles/PMC8755403/" TargetMode="External"/><Relationship Id="rId20" Type="http://schemas.openxmlformats.org/officeDocument/2006/relationships/hyperlink" Target="https://www.ncbi.nlm.nih.gov/pmc/articles/PMC8755403/" TargetMode="External"/><Relationship Id="rId41" Type="http://schemas.openxmlformats.org/officeDocument/2006/relationships/hyperlink" Target="https://www.ncbi.nlm.nih.gov/pmc/articles/PMC8755403/" TargetMode="External"/><Relationship Id="rId62" Type="http://schemas.openxmlformats.org/officeDocument/2006/relationships/hyperlink" Target="https://www.ncbi.nlm.nih.gov/pmc/articles/PMC8755403/" TargetMode="External"/><Relationship Id="rId83" Type="http://schemas.openxmlformats.org/officeDocument/2006/relationships/hyperlink" Target="https://www.ncbi.nlm.nih.gov/pmc/articles/PMC8755403/" TargetMode="External"/><Relationship Id="rId179" Type="http://schemas.openxmlformats.org/officeDocument/2006/relationships/hyperlink" Target="https://www.ncbi.nlm.nih.gov/pmc/articles/PMC8755403/" TargetMode="External"/><Relationship Id="rId190" Type="http://schemas.openxmlformats.org/officeDocument/2006/relationships/hyperlink" Target="https://www.ncbi.nlm.nih.gov/pmc/articles/PMC8755403/" TargetMode="External"/><Relationship Id="rId204" Type="http://schemas.openxmlformats.org/officeDocument/2006/relationships/hyperlink" Target="https://www.ncbi.nlm.nih.gov/pmc/articles/PMC8755403/" TargetMode="External"/><Relationship Id="rId225" Type="http://schemas.openxmlformats.org/officeDocument/2006/relationships/hyperlink" Target="https://www.ncbi.nlm.nih.gov/pmc/articles/PMC8755403/" TargetMode="External"/><Relationship Id="rId246" Type="http://schemas.openxmlformats.org/officeDocument/2006/relationships/hyperlink" Target="https://www.scribd.com/document/433599901/Production-of-Polyethylene-Terephthalate-PET-Resin-From-PTA-and-EG" TargetMode="External"/><Relationship Id="rId267" Type="http://schemas.openxmlformats.org/officeDocument/2006/relationships/theme" Target="theme/theme1.xml"/><Relationship Id="rId106" Type="http://schemas.openxmlformats.org/officeDocument/2006/relationships/hyperlink" Target="https://www.ncbi.nlm.nih.gov/pmc/articles/PMC8755403/" TargetMode="External"/><Relationship Id="rId127" Type="http://schemas.openxmlformats.org/officeDocument/2006/relationships/hyperlink" Target="https://www.ncbi.nlm.nih.gov/pmc/articles/PMC8755403/" TargetMode="External"/><Relationship Id="rId10" Type="http://schemas.openxmlformats.org/officeDocument/2006/relationships/hyperlink" Target="https://www.ncbi.nlm.nih.gov/pmc/articles/PMC8755403/" TargetMode="External"/><Relationship Id="rId31" Type="http://schemas.openxmlformats.org/officeDocument/2006/relationships/hyperlink" Target="https://www.ncbi.nlm.nih.gov/pmc/articles/PMC8755403/" TargetMode="External"/><Relationship Id="rId52" Type="http://schemas.openxmlformats.org/officeDocument/2006/relationships/hyperlink" Target="https://www.ncbi.nlm.nih.gov/pmc/articles/PMC8755403/" TargetMode="External"/><Relationship Id="rId73" Type="http://schemas.openxmlformats.org/officeDocument/2006/relationships/hyperlink" Target="https://www.ncbi.nlm.nih.gov/pmc/articles/PMC8755403/" TargetMode="External"/><Relationship Id="rId94" Type="http://schemas.openxmlformats.org/officeDocument/2006/relationships/hyperlink" Target="https://www.ncbi.nlm.nih.gov/pmc/articles/PMC8755403/" TargetMode="External"/><Relationship Id="rId148" Type="http://schemas.openxmlformats.org/officeDocument/2006/relationships/hyperlink" Target="https://www.ncbi.nlm.nih.gov/pmc/articles/PMC8755403/" TargetMode="External"/><Relationship Id="rId169" Type="http://schemas.openxmlformats.org/officeDocument/2006/relationships/hyperlink" Target="https://www.ncbi.nlm.nih.gov/pmc/articles/PMC8755403/figure/Fig2/" TargetMode="External"/><Relationship Id="rId4" Type="http://schemas.openxmlformats.org/officeDocument/2006/relationships/webSettings" Target="webSettings.xml"/><Relationship Id="rId180" Type="http://schemas.openxmlformats.org/officeDocument/2006/relationships/hyperlink" Target="https://www.ncbi.nlm.nih.gov/pmc/articles/PMC8755403/" TargetMode="External"/><Relationship Id="rId215" Type="http://schemas.openxmlformats.org/officeDocument/2006/relationships/hyperlink" Target="https://www.ncbi.nlm.nih.gov/pmc/articles/PMC8755403/" TargetMode="External"/><Relationship Id="rId236" Type="http://schemas.openxmlformats.org/officeDocument/2006/relationships/hyperlink" Target="https://www.scribd.com/document/433599901/Production-of-Polyethylene-Terephthalate-PET-Resin-From-PTA-and-EG" TargetMode="External"/><Relationship Id="rId257" Type="http://schemas.openxmlformats.org/officeDocument/2006/relationships/hyperlink" Target="https://austinpublishinggroup.com/chemical-engineering/fulltext/ace-v8-id1083.php" TargetMode="External"/><Relationship Id="rId42" Type="http://schemas.openxmlformats.org/officeDocument/2006/relationships/hyperlink" Target="https://www.ncbi.nlm.nih.gov/pmc/articles/PMC8755403/" TargetMode="External"/><Relationship Id="rId84" Type="http://schemas.openxmlformats.org/officeDocument/2006/relationships/hyperlink" Target="https://www.ncbi.nlm.nih.gov/pmc/articles/PMC8755403/" TargetMode="External"/><Relationship Id="rId138" Type="http://schemas.openxmlformats.org/officeDocument/2006/relationships/hyperlink" Target="https://www.ncbi.nlm.nih.gov/pmc/articles/PMC8755403/" TargetMode="External"/><Relationship Id="rId191" Type="http://schemas.openxmlformats.org/officeDocument/2006/relationships/hyperlink" Target="https://www.ncbi.nlm.nih.gov/pmc/articles/PMC8755403/" TargetMode="External"/><Relationship Id="rId205" Type="http://schemas.openxmlformats.org/officeDocument/2006/relationships/hyperlink" Target="https://www.ncbi.nlm.nih.gov/pmc/articles/PMC8755403/" TargetMode="External"/><Relationship Id="rId247" Type="http://schemas.openxmlformats.org/officeDocument/2006/relationships/hyperlink" Target="https://www.scribd.com/document/433599901/Production-of-Polyethylene-Terephthalate-PET-Resin-From-PTA-and-E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35</Pages>
  <Words>12229</Words>
  <Characters>69708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1</cp:revision>
  <dcterms:created xsi:type="dcterms:W3CDTF">2024-03-31T17:09:00Z</dcterms:created>
  <dcterms:modified xsi:type="dcterms:W3CDTF">2024-03-31T17:26:00Z</dcterms:modified>
</cp:coreProperties>
</file>