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B5609F" w:rsidP="00F93502">
      <w:pPr>
        <w:spacing w:after="0"/>
        <w:rPr>
          <w:rStyle w:val="Emphasis"/>
        </w:rPr>
      </w:pPr>
    </w:p>
    <w:p w:rsidR="00687726" w:rsidP="00F93502">
      <w:pPr>
        <w:spacing w:after="0"/>
        <w:rPr>
          <w:rStyle w:val="Emphasis"/>
        </w:rPr>
      </w:pPr>
    </w:p>
    <w:p w:rsidR="008561FC" w:rsidP="008561FC">
      <w:pPr>
        <w:pStyle w:val="Nome"/>
        <w:ind w:left="0" w:firstLine="0"/>
        <w:jc w:val="right"/>
        <w:rPr>
          <w:rFonts w:cs="Segoe UI"/>
        </w:rPr>
      </w:pPr>
      <w:r w:rsidRPr="006F12B9">
        <w:rPr>
          <w:rFonts w:asciiTheme="majorHAnsi" w:hAnsiTheme="majorHAnsi" w:cstheme="minorHAnsi"/>
          <w:b w:val="0"/>
          <w:sz w:val="36"/>
          <w:szCs w:val="36"/>
          <w:lang w:val="it-IT"/>
        </w:rPr>
        <w:t>NAGA SRINIVASA RAJA SEKHAR</w:t>
      </w:r>
      <w:r>
        <w:rPr>
          <w:rFonts w:asciiTheme="majorHAnsi" w:hAnsiTheme="majorHAnsi" w:cstheme="minorHAnsi"/>
          <w:b w:val="0"/>
          <w:sz w:val="36"/>
          <w:szCs w:val="36"/>
          <w:lang w:val="it-IT"/>
        </w:rPr>
        <w:t>.</w:t>
      </w:r>
      <w:r w:rsidRPr="006F12B9">
        <w:rPr>
          <w:rFonts w:asciiTheme="majorHAnsi" w:hAnsiTheme="majorHAnsi" w:cstheme="minorHAnsi"/>
          <w:b w:val="0"/>
          <w:sz w:val="36"/>
          <w:szCs w:val="36"/>
          <w:lang w:val="it-IT"/>
        </w:rPr>
        <w:t>PERI</w:t>
      </w:r>
    </w:p>
    <w:p w:rsidR="00E83BD8" w:rsidRPr="008561FC" w:rsidP="008561FC">
      <w:pPr>
        <w:pStyle w:val="Nome"/>
        <w:ind w:left="0" w:firstLine="0"/>
        <w:jc w:val="right"/>
        <w:rPr>
          <w:rFonts w:cs="Segoe UI"/>
          <w:b w:val="0"/>
          <w:sz w:val="22"/>
        </w:rPr>
      </w:pPr>
      <w:r w:rsidRPr="008561FC">
        <w:rPr>
          <w:rFonts w:cs="Segoe UI"/>
          <w:b w:val="0"/>
          <w:sz w:val="22"/>
        </w:rPr>
        <w:t>+91-8897998406</w:t>
      </w:r>
    </w:p>
    <w:p w:rsidR="00E83BD8" w:rsidP="00E83BD8">
      <w:pPr>
        <w:pStyle w:val="NoSpacing"/>
        <w:jc w:val="right"/>
      </w:pPr>
      <w:r>
        <w:rPr>
          <w:sz w:val="20"/>
        </w:rPr>
        <w:t>Em</w:t>
      </w:r>
      <w:r w:rsidRPr="008561FC">
        <w:rPr>
          <w:sz w:val="20"/>
        </w:rPr>
        <w:t xml:space="preserve">ail ID:  </w:t>
      </w:r>
      <w:r>
        <w:fldChar w:fldCharType="begin"/>
      </w:r>
      <w:r>
        <w:instrText xml:space="preserve"> HYPERLINK "mailto:Nagasrinivasa.peri@gmail.com" </w:instrText>
      </w:r>
      <w:r>
        <w:fldChar w:fldCharType="separate"/>
      </w:r>
      <w:r w:rsidRPr="008561FC">
        <w:rPr>
          <w:rStyle w:val="Hyperlink"/>
          <w:rFonts w:cs="Segoe UI"/>
          <w:sz w:val="20"/>
        </w:rPr>
        <w:t>Nagasrinivasa.peri@gmail.com</w:t>
      </w:r>
      <w:r>
        <w:fldChar w:fldCharType="end"/>
      </w:r>
    </w:p>
    <w:p w:rsidR="00687726" w:rsidP="00F93502">
      <w:pPr>
        <w:spacing w:after="0"/>
      </w:pPr>
    </w:p>
    <w:p w:rsidR="00303AE1" w:rsidRPr="00632EFD" w:rsidP="00F93502">
      <w:p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73025</wp:posOffset>
                </wp:positionV>
                <wp:extent cx="6877050" cy="45720"/>
                <wp:effectExtent l="0" t="0" r="0" b="0"/>
                <wp:wrapNone/>
                <wp:docPr id="8" name="AutoShape 2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877050" cy="45720"/>
                        </a:xfrm>
                        <a:prstGeom prst="roundRect">
                          <a:avLst>
                            <a:gd name="adj" fmla="val 16667"/>
                          </a:avLst>
                        </a:prstGeom>
                        <a:gradFill rotWithShape="0">
                          <a:gsLst>
                            <a:gs pos="0">
                              <a:srgbClr val="1F497D"/>
                            </a:gs>
                            <a:gs pos="100000">
                              <a:srgbClr val="1F497D">
                                <a:gamma/>
                                <a:tint val="20000"/>
                                <a:invGamma/>
                              </a:srgbClr>
                            </a:gs>
                          </a:gsLst>
                          <a:lin ang="0" scaled="1"/>
                        </a:gradFill>
                        <a:ln>
                          <a:noFill/>
                        </a:ln>
                        <a:effectLst/>
                        <a:extLst>
                          <a:ext xmlns:a="http://schemas.openxmlformats.org/drawingml/2006/main" uri="{91240B29-F687-4F45-9708-019B960494DF}">
                            <a14:hiddenLine xmlns:a14="http://schemas.microsoft.com/office/drawing/2010/main" w="12700">
                              <a:solidFill>
                                <a:srgbClr val="4F81BD"/>
                              </a:solidFill>
                              <a:round/>
                              <a:headEnd/>
                              <a:tailEnd/>
                            </a14:hiddenLine>
                          </a:ext>
                          <a:ext xmlns:a="http://schemas.openxmlformats.org/drawingml/2006/main" uri="{AF507438-7753-43E0-B8FC-AC1667EBCBE1}">
                            <a14:hiddenEffects xmlns:a14="http://schemas.microsoft.com/office/drawing/2010/main">
                              <a:effectLst>
                                <a:outerShdw algn="ctr" dir="3806097" dist="28398" rotWithShape="0">
                                  <a:srgbClr val="243F60"/>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21" o:spid="_x0000_s1026" style="width:541.5pt;height:3.6pt;margin-top:5.75pt;margin-left:-1.5pt;mso-height-percent:0;mso-height-relative:page;mso-width-percent:0;mso-width-relative:page;mso-wrap-distance-bottom:0;mso-wrap-distance-left:9pt;mso-wrap-distance-right:9pt;mso-wrap-distance-top:0;mso-wrap-style:square;position:absolute;visibility:visible;v-text-anchor:top;z-index:251660288" arcsize="10923f" fillcolor="#1f497d" stroked="f" strokecolor="#4f81bd" strokeweight="1pt">
                <v:fill color2="#d2dbe5" angle="90" focus="100%" type="gradient"/>
                <v:shadow color="#243f60" offset="1pt"/>
              </v:roundrect>
            </w:pict>
          </mc:Fallback>
        </mc:AlternateContent>
      </w:r>
    </w:p>
    <w:p w:rsidR="00AA6D9A" w:rsidRPr="00AA6D9A" w:rsidP="00AA6D9A">
      <w:pPr>
        <w:pStyle w:val="Heading1"/>
        <w:rPr>
          <w:u w:val="single"/>
        </w:rPr>
      </w:pPr>
      <w:r w:rsidRPr="00AA6D9A">
        <w:rPr>
          <w:u w:val="single"/>
        </w:rPr>
        <w:t>Objective</w:t>
      </w:r>
    </w:p>
    <w:p w:rsidR="005A444B" w:rsidRPr="003A4783" w:rsidP="005A444B">
      <w:pPr>
        <w:pStyle w:val="western"/>
        <w:jc w:val="both"/>
        <w:rPr>
          <w:rFonts w:ascii="Trebuchet MS" w:hAnsi="Trebuchet MS"/>
          <w:sz w:val="20"/>
        </w:rPr>
      </w:pPr>
      <w:r w:rsidRPr="003A4783">
        <w:rPr>
          <w:rFonts w:ascii="Trebuchet MS" w:hAnsi="Trebuchet MS"/>
          <w:sz w:val="20"/>
        </w:rPr>
        <w:t>Quest to work in real, professional atmosphere that enables me to cope-up with the emerging, as well as the Client/Server, Internet technologies and scope for widening the spectrum of my knowledge.</w:t>
      </w:r>
    </w:p>
    <w:p w:rsidR="00AA6D9A" w:rsidRPr="00AA6D9A" w:rsidP="00AA6D9A">
      <w:pPr>
        <w:pStyle w:val="Heading1"/>
        <w:rPr>
          <w:u w:val="single"/>
        </w:rPr>
      </w:pPr>
      <w:r w:rsidRPr="00AA6D9A">
        <w:rPr>
          <w:u w:val="single"/>
        </w:rPr>
        <w:t>Professional Summary</w:t>
      </w:r>
    </w:p>
    <w:p w:rsidR="00687726" w:rsidP="00F93502">
      <w:pPr>
        <w:spacing w:after="0"/>
        <w:rPr>
          <w:b/>
          <w:color w:val="F2F2F2"/>
        </w:rPr>
      </w:pPr>
    </w:p>
    <w:p w:rsidR="005A444B" w:rsidRPr="00363C35" w:rsidP="00A45B62">
      <w:pPr>
        <w:pStyle w:val="ListParagraph"/>
        <w:numPr>
          <w:ilvl w:val="0"/>
          <w:numId w:val="2"/>
        </w:numPr>
        <w:spacing w:after="120" w:line="240" w:lineRule="auto"/>
        <w:rPr>
          <w:rFonts w:ascii="Trebuchet MS" w:eastAsia="Times New Roman" w:hAnsi="Trebuchet MS"/>
          <w:sz w:val="19"/>
          <w:szCs w:val="19"/>
        </w:rPr>
      </w:pPr>
      <w:r w:rsidRPr="00363C35">
        <w:rPr>
          <w:rFonts w:ascii="Trebuchet MS" w:eastAsia="Times New Roman" w:hAnsi="Trebuchet MS"/>
          <w:sz w:val="19"/>
          <w:szCs w:val="19"/>
        </w:rPr>
        <w:t xml:space="preserve">Having </w:t>
      </w:r>
      <w:r w:rsidRPr="00363C35" w:rsidR="006F404D">
        <w:rPr>
          <w:rFonts w:ascii="Trebuchet MS" w:eastAsia="Times New Roman" w:hAnsi="Trebuchet MS"/>
          <w:sz w:val="19"/>
          <w:szCs w:val="19"/>
        </w:rPr>
        <w:t>7</w:t>
      </w:r>
      <w:r w:rsidRPr="00363C35">
        <w:rPr>
          <w:rFonts w:ascii="Trebuchet MS" w:eastAsia="Times New Roman" w:hAnsi="Trebuchet MS"/>
          <w:sz w:val="19"/>
          <w:szCs w:val="19"/>
        </w:rPr>
        <w:t xml:space="preserve">+ years of experience </w:t>
      </w:r>
      <w:r w:rsidRPr="00363C35">
        <w:rPr>
          <w:rFonts w:ascii="Trebuchet MS" w:eastAsia="Times New Roman" w:hAnsi="Trebuchet MS"/>
          <w:sz w:val="19"/>
          <w:szCs w:val="19"/>
        </w:rPr>
        <w:t>with a focus on development and implementation of business applications in the arena of web.</w:t>
      </w:r>
    </w:p>
    <w:p w:rsidR="00064DA6" w:rsidRPr="00363C35" w:rsidP="001B3833">
      <w:pPr>
        <w:pStyle w:val="ListParagraph"/>
        <w:numPr>
          <w:ilvl w:val="0"/>
          <w:numId w:val="2"/>
        </w:numPr>
        <w:spacing w:after="120" w:line="240" w:lineRule="auto"/>
        <w:rPr>
          <w:rFonts w:ascii="Trebuchet MS" w:eastAsia="Times New Roman" w:hAnsi="Trebuchet MS"/>
          <w:sz w:val="19"/>
          <w:szCs w:val="19"/>
        </w:rPr>
      </w:pPr>
      <w:r w:rsidRPr="00363C35">
        <w:rPr>
          <w:rFonts w:ascii="Trebuchet MS" w:eastAsia="Times New Roman" w:hAnsi="Trebuchet MS"/>
          <w:sz w:val="19"/>
          <w:szCs w:val="19"/>
        </w:rPr>
        <w:t>Have worked extensively on .NET technologies and have expertise in programming and developing web-based applications using Asp.Net MVC, Asp.Net, C#.NET</w:t>
      </w:r>
      <w:r w:rsidRPr="00363C35" w:rsidR="00F224FC">
        <w:rPr>
          <w:rFonts w:ascii="Trebuchet MS" w:eastAsia="Times New Roman" w:hAnsi="Trebuchet MS"/>
          <w:sz w:val="19"/>
          <w:szCs w:val="19"/>
        </w:rPr>
        <w:t>,</w:t>
      </w:r>
      <w:r w:rsidR="00673AF3">
        <w:rPr>
          <w:rFonts w:ascii="Trebuchet MS" w:eastAsia="Times New Roman" w:hAnsi="Trebuchet MS"/>
          <w:sz w:val="19"/>
          <w:szCs w:val="19"/>
        </w:rPr>
        <w:t xml:space="preserve"> </w:t>
      </w:r>
      <w:r w:rsidRPr="00363C35" w:rsidR="00F224FC">
        <w:rPr>
          <w:rFonts w:ascii="Trebuchet MS" w:eastAsia="Times New Roman" w:hAnsi="Trebuchet MS"/>
          <w:sz w:val="19"/>
          <w:szCs w:val="19"/>
        </w:rPr>
        <w:t>AngularJs2.0</w:t>
      </w:r>
      <w:r w:rsidRPr="00363C35">
        <w:rPr>
          <w:rFonts w:ascii="Trebuchet MS" w:eastAsia="Times New Roman" w:hAnsi="Trebuchet MS"/>
          <w:sz w:val="19"/>
          <w:szCs w:val="19"/>
        </w:rPr>
        <w:t xml:space="preserve">, Web Services, </w:t>
      </w:r>
      <w:r w:rsidRPr="00363C35">
        <w:rPr>
          <w:rFonts w:ascii="Trebuchet MS" w:eastAsia="Times New Roman" w:hAnsi="Trebuchet MS"/>
          <w:sz w:val="19"/>
          <w:szCs w:val="19"/>
        </w:rPr>
        <w:t>WebAPI</w:t>
      </w:r>
      <w:r w:rsidRPr="00363C35">
        <w:rPr>
          <w:rFonts w:ascii="Trebuchet MS" w:eastAsia="Times New Roman" w:hAnsi="Trebuchet MS"/>
          <w:sz w:val="19"/>
          <w:szCs w:val="19"/>
        </w:rPr>
        <w:t>, and XML with SQL Server and MySQL as the back-end technologies</w:t>
      </w:r>
      <w:r w:rsidRPr="00363C35" w:rsidR="008F0F08">
        <w:rPr>
          <w:rFonts w:ascii="Trebuchet MS" w:eastAsia="Times New Roman" w:hAnsi="Trebuchet MS"/>
          <w:sz w:val="19"/>
          <w:szCs w:val="19"/>
        </w:rPr>
        <w:t>.</w:t>
      </w:r>
    </w:p>
    <w:p w:rsidR="005A444B" w:rsidRPr="00363C35" w:rsidP="005A444B">
      <w:pPr>
        <w:numPr>
          <w:ilvl w:val="0"/>
          <w:numId w:val="2"/>
        </w:numPr>
        <w:overflowPunct w:val="0"/>
        <w:autoSpaceDE w:val="0"/>
        <w:autoSpaceDN w:val="0"/>
        <w:adjustRightInd w:val="0"/>
        <w:spacing w:before="120" w:after="0" w:line="240" w:lineRule="auto"/>
        <w:jc w:val="both"/>
        <w:textAlignment w:val="baseline"/>
        <w:rPr>
          <w:rFonts w:ascii="Trebuchet MS" w:eastAsia="Times New Roman" w:hAnsi="Trebuchet MS"/>
          <w:sz w:val="19"/>
          <w:szCs w:val="19"/>
        </w:rPr>
      </w:pPr>
      <w:r w:rsidRPr="00363C35">
        <w:rPr>
          <w:rFonts w:ascii="Trebuchet MS" w:eastAsia="Times New Roman" w:hAnsi="Trebuchet MS"/>
          <w:sz w:val="19"/>
          <w:szCs w:val="19"/>
        </w:rPr>
        <w:t>Have exposure to all quality processes involved in Software Development Life Cycle.</w:t>
      </w:r>
    </w:p>
    <w:p w:rsidR="005A444B" w:rsidRPr="00363C35" w:rsidP="005A444B">
      <w:pPr>
        <w:numPr>
          <w:ilvl w:val="0"/>
          <w:numId w:val="2"/>
        </w:numPr>
        <w:overflowPunct w:val="0"/>
        <w:autoSpaceDE w:val="0"/>
        <w:autoSpaceDN w:val="0"/>
        <w:adjustRightInd w:val="0"/>
        <w:spacing w:before="120" w:after="0" w:line="240" w:lineRule="auto"/>
        <w:jc w:val="both"/>
        <w:textAlignment w:val="baseline"/>
        <w:rPr>
          <w:rFonts w:ascii="Trebuchet MS" w:eastAsia="Times New Roman" w:hAnsi="Trebuchet MS"/>
          <w:sz w:val="19"/>
          <w:szCs w:val="19"/>
        </w:rPr>
      </w:pPr>
      <w:r w:rsidRPr="00363C35">
        <w:rPr>
          <w:rFonts w:ascii="Trebuchet MS" w:eastAsia="Times New Roman" w:hAnsi="Trebuchet MS"/>
          <w:sz w:val="19"/>
          <w:szCs w:val="19"/>
        </w:rPr>
        <w:t>Have experience in Agile methodologies</w:t>
      </w:r>
    </w:p>
    <w:p w:rsidR="00B5609F" w:rsidRPr="00632EFD" w:rsidP="0015285E">
      <w:pPr>
        <w:pStyle w:val="BodyTextIndent3"/>
        <w:tabs>
          <w:tab w:val="left" w:pos="4140"/>
        </w:tabs>
        <w:spacing w:before="40"/>
        <w:ind w:firstLine="0"/>
        <w:rPr>
          <w:rFonts w:ascii="Calibri" w:hAnsi="Calibri"/>
          <w:sz w:val="22"/>
          <w:szCs w:val="22"/>
        </w:rPr>
      </w:pPr>
      <w:r w:rsidRPr="00632EFD">
        <w:rPr>
          <w:rFonts w:ascii="Calibri" w:hAnsi="Calibri"/>
          <w:sz w:val="22"/>
          <w:szCs w:val="22"/>
        </w:rPr>
        <w:t xml:space="preserve"> </w:t>
      </w:r>
    </w:p>
    <w:p w:rsidR="00AA6D9A" w:rsidRPr="00AA6D9A" w:rsidP="00AA6D9A">
      <w:pPr>
        <w:pStyle w:val="Heading1"/>
        <w:rPr>
          <w:u w:val="single"/>
        </w:rPr>
      </w:pPr>
      <w:r w:rsidRPr="00AA6D9A">
        <w:rPr>
          <w:u w:val="single"/>
        </w:rPr>
        <w:t>Professional Experience</w:t>
      </w:r>
    </w:p>
    <w:p w:rsidR="00BB23A1" w:rsidP="00BB23A1">
      <w:pPr>
        <w:spacing w:before="40" w:after="0" w:line="240" w:lineRule="auto"/>
        <w:ind w:left="720"/>
        <w:rPr>
          <w:bCs/>
        </w:rPr>
      </w:pPr>
    </w:p>
    <w:p w:rsidR="00613933" w:rsidRPr="00363C35" w:rsidP="002F2865">
      <w:pPr>
        <w:pStyle w:val="ListParagraph"/>
        <w:numPr>
          <w:ilvl w:val="0"/>
          <w:numId w:val="19"/>
        </w:numPr>
        <w:spacing w:after="0"/>
        <w:rPr>
          <w:rFonts w:cstheme="minorHAnsi"/>
          <w:color w:val="000000"/>
          <w:sz w:val="19"/>
          <w:szCs w:val="19"/>
        </w:rPr>
      </w:pPr>
      <w:r w:rsidRPr="00363C35">
        <w:rPr>
          <w:rFonts w:ascii="Trebuchet MS" w:eastAsia="Times New Roman" w:hAnsi="Trebuchet MS"/>
          <w:sz w:val="19"/>
          <w:szCs w:val="19"/>
        </w:rPr>
        <w:t xml:space="preserve">Working as a </w:t>
      </w:r>
      <w:r w:rsidRPr="00363C35" w:rsidR="00587792">
        <w:rPr>
          <w:rFonts w:ascii="Trebuchet MS" w:eastAsia="Times New Roman" w:hAnsi="Trebuchet MS"/>
          <w:sz w:val="19"/>
          <w:szCs w:val="19"/>
        </w:rPr>
        <w:t>programmer</w:t>
      </w:r>
      <w:r w:rsidRPr="00363C35">
        <w:rPr>
          <w:rFonts w:ascii="Trebuchet MS" w:eastAsia="Times New Roman" w:hAnsi="Trebuchet MS"/>
          <w:sz w:val="19"/>
          <w:szCs w:val="19"/>
        </w:rPr>
        <w:t xml:space="preserve"> with Nex</w:t>
      </w:r>
      <w:r w:rsidRPr="00363C35" w:rsidR="000C5EB7">
        <w:rPr>
          <w:rFonts w:ascii="Trebuchet MS" w:eastAsia="Times New Roman" w:hAnsi="Trebuchet MS"/>
          <w:sz w:val="19"/>
          <w:szCs w:val="19"/>
        </w:rPr>
        <w:t>G</w:t>
      </w:r>
      <w:r w:rsidRPr="00363C35">
        <w:rPr>
          <w:rFonts w:ascii="Trebuchet MS" w:eastAsia="Times New Roman" w:hAnsi="Trebuchet MS"/>
          <w:sz w:val="19"/>
          <w:szCs w:val="19"/>
        </w:rPr>
        <w:t>en Analytics from 1st-</w:t>
      </w:r>
      <w:r w:rsidRPr="00363C35" w:rsidR="008B4681">
        <w:rPr>
          <w:rFonts w:ascii="Trebuchet MS" w:eastAsia="Times New Roman" w:hAnsi="Trebuchet MS"/>
          <w:sz w:val="19"/>
          <w:szCs w:val="19"/>
        </w:rPr>
        <w:t>Feb</w:t>
      </w:r>
      <w:r w:rsidRPr="00363C35">
        <w:rPr>
          <w:rFonts w:ascii="Trebuchet MS" w:eastAsia="Times New Roman" w:hAnsi="Trebuchet MS"/>
          <w:sz w:val="19"/>
          <w:szCs w:val="19"/>
        </w:rPr>
        <w:t>-201</w:t>
      </w:r>
      <w:r w:rsidRPr="00363C35" w:rsidR="00BA4E1F">
        <w:rPr>
          <w:rFonts w:ascii="Trebuchet MS" w:eastAsia="Times New Roman" w:hAnsi="Trebuchet MS"/>
          <w:sz w:val="19"/>
          <w:szCs w:val="19"/>
        </w:rPr>
        <w:t>7</w:t>
      </w:r>
      <w:r w:rsidRPr="00363C35">
        <w:rPr>
          <w:rFonts w:ascii="Trebuchet MS" w:eastAsia="Times New Roman" w:hAnsi="Trebuchet MS"/>
          <w:sz w:val="19"/>
          <w:szCs w:val="19"/>
        </w:rPr>
        <w:t xml:space="preserve"> to till date.</w:t>
      </w:r>
      <w:r w:rsidRPr="00363C35">
        <w:rPr>
          <w:rFonts w:cstheme="minorHAnsi"/>
          <w:color w:val="000000"/>
          <w:sz w:val="19"/>
          <w:szCs w:val="19"/>
        </w:rPr>
        <w:t xml:space="preserve"> (</w:t>
      </w:r>
      <w:r>
        <w:fldChar w:fldCharType="begin"/>
      </w:r>
      <w:r>
        <w:instrText xml:space="preserve"> HYPERLINK "https://nexgenanalytics.com/" </w:instrText>
      </w:r>
      <w:r>
        <w:fldChar w:fldCharType="separate"/>
      </w:r>
      <w:r w:rsidRPr="00363C35">
        <w:rPr>
          <w:rStyle w:val="Hyperlink"/>
          <w:rFonts w:cstheme="minorHAnsi"/>
          <w:sz w:val="19"/>
          <w:szCs w:val="19"/>
        </w:rPr>
        <w:t>https://nexgenanalytics.com/</w:t>
      </w:r>
      <w:r>
        <w:fldChar w:fldCharType="end"/>
      </w:r>
      <w:r w:rsidRPr="00363C35">
        <w:rPr>
          <w:rFonts w:cstheme="minorHAnsi"/>
          <w:color w:val="000000"/>
          <w:sz w:val="19"/>
          <w:szCs w:val="19"/>
        </w:rPr>
        <w:t>)</w:t>
      </w:r>
    </w:p>
    <w:p w:rsidR="006D59CA" w:rsidRPr="00363C35" w:rsidP="00411D21">
      <w:pPr>
        <w:pStyle w:val="ListParagraph"/>
        <w:numPr>
          <w:ilvl w:val="0"/>
          <w:numId w:val="4"/>
        </w:numPr>
        <w:spacing w:after="0"/>
        <w:rPr>
          <w:rFonts w:ascii="Trebuchet MS" w:eastAsia="Times New Roman" w:hAnsi="Trebuchet MS"/>
          <w:sz w:val="19"/>
          <w:szCs w:val="19"/>
        </w:rPr>
      </w:pPr>
      <w:r w:rsidRPr="00363C35">
        <w:rPr>
          <w:rFonts w:ascii="Trebuchet MS" w:eastAsia="Times New Roman" w:hAnsi="Trebuchet MS"/>
          <w:sz w:val="19"/>
          <w:szCs w:val="19"/>
        </w:rPr>
        <w:t>Work</w:t>
      </w:r>
      <w:r w:rsidRPr="00363C35" w:rsidR="00FB5B43">
        <w:rPr>
          <w:rFonts w:ascii="Trebuchet MS" w:eastAsia="Times New Roman" w:hAnsi="Trebuchet MS"/>
          <w:sz w:val="19"/>
          <w:szCs w:val="19"/>
        </w:rPr>
        <w:t>ed</w:t>
      </w:r>
      <w:r w:rsidRPr="00363C35">
        <w:rPr>
          <w:rFonts w:ascii="Trebuchet MS" w:eastAsia="Times New Roman" w:hAnsi="Trebuchet MS"/>
          <w:sz w:val="19"/>
          <w:szCs w:val="19"/>
        </w:rPr>
        <w:t xml:space="preserve"> as a software Engineer in Innovare Technologies from 19-Oct-2015 to </w:t>
      </w:r>
      <w:r w:rsidRPr="00363C35" w:rsidR="00FB5B43">
        <w:rPr>
          <w:rFonts w:ascii="Trebuchet MS" w:eastAsia="Times New Roman" w:hAnsi="Trebuchet MS"/>
          <w:sz w:val="19"/>
          <w:szCs w:val="19"/>
        </w:rPr>
        <w:t>31-Dec-201</w:t>
      </w:r>
      <w:r w:rsidR="00705015">
        <w:rPr>
          <w:rFonts w:ascii="Trebuchet MS" w:eastAsia="Times New Roman" w:hAnsi="Trebuchet MS"/>
          <w:sz w:val="19"/>
          <w:szCs w:val="19"/>
        </w:rPr>
        <w:t>6</w:t>
      </w:r>
      <w:bookmarkStart w:id="0" w:name="_GoBack"/>
      <w:bookmarkEnd w:id="0"/>
      <w:r w:rsidRPr="00363C35">
        <w:rPr>
          <w:rFonts w:ascii="Trebuchet MS" w:eastAsia="Times New Roman" w:hAnsi="Trebuchet MS"/>
          <w:sz w:val="19"/>
          <w:szCs w:val="19"/>
        </w:rPr>
        <w:t>.</w:t>
      </w:r>
    </w:p>
    <w:p w:rsidR="00092BC8" w:rsidRPr="00363C35" w:rsidP="00092BC8">
      <w:pPr>
        <w:pStyle w:val="ListParagraph"/>
        <w:spacing w:after="0"/>
        <w:jc w:val="both"/>
        <w:rPr>
          <w:rFonts w:cstheme="minorHAnsi"/>
          <w:color w:val="000000"/>
          <w:sz w:val="19"/>
          <w:szCs w:val="19"/>
        </w:rPr>
      </w:pPr>
      <w:r w:rsidRPr="00363C35">
        <w:rPr>
          <w:rFonts w:cstheme="minorHAnsi"/>
          <w:color w:val="000000"/>
          <w:sz w:val="19"/>
          <w:szCs w:val="19"/>
        </w:rPr>
        <w:t>(</w:t>
      </w:r>
      <w:r>
        <w:fldChar w:fldCharType="begin"/>
      </w:r>
      <w:r>
        <w:instrText xml:space="preserve"> HYPERLINK "http://innovaretech.com/" </w:instrText>
      </w:r>
      <w:r>
        <w:fldChar w:fldCharType="separate"/>
      </w:r>
      <w:r w:rsidRPr="00363C35">
        <w:rPr>
          <w:rStyle w:val="Hyperlink"/>
          <w:rFonts w:cstheme="minorHAnsi"/>
          <w:sz w:val="19"/>
          <w:szCs w:val="19"/>
        </w:rPr>
        <w:t>http://innovaretech.com/</w:t>
      </w:r>
      <w:r>
        <w:fldChar w:fldCharType="end"/>
      </w:r>
      <w:r w:rsidRPr="00363C35">
        <w:rPr>
          <w:rFonts w:cstheme="minorHAnsi"/>
          <w:color w:val="000000"/>
          <w:sz w:val="19"/>
          <w:szCs w:val="19"/>
        </w:rPr>
        <w:t>)</w:t>
      </w:r>
    </w:p>
    <w:p w:rsidR="005E1966" w:rsidRPr="00363C35" w:rsidP="00B33243">
      <w:pPr>
        <w:pStyle w:val="ListParagraph"/>
        <w:numPr>
          <w:ilvl w:val="0"/>
          <w:numId w:val="4"/>
        </w:numPr>
        <w:spacing w:after="0"/>
        <w:jc w:val="both"/>
        <w:rPr>
          <w:b/>
          <w:noProof/>
          <w:color w:val="F2F2F2"/>
          <w:sz w:val="19"/>
          <w:szCs w:val="19"/>
        </w:rPr>
      </w:pPr>
      <w:r w:rsidRPr="00363C35">
        <w:rPr>
          <w:rFonts w:ascii="Trebuchet MS" w:eastAsia="Times New Roman" w:hAnsi="Trebuchet MS"/>
          <w:sz w:val="19"/>
          <w:szCs w:val="19"/>
        </w:rPr>
        <w:t>Worked with Company CYIENT (formally known as InfoTech Enterprises) Ltd., Hyderabad since Sept-</w:t>
      </w:r>
      <w:r w:rsidRPr="00363C35" w:rsidR="0015285E">
        <w:rPr>
          <w:rFonts w:ascii="Trebuchet MS" w:eastAsia="Times New Roman" w:hAnsi="Trebuchet MS"/>
          <w:sz w:val="19"/>
          <w:szCs w:val="19"/>
        </w:rPr>
        <w:t>20</w:t>
      </w:r>
      <w:r w:rsidRPr="00363C35">
        <w:rPr>
          <w:rFonts w:ascii="Trebuchet MS" w:eastAsia="Times New Roman" w:hAnsi="Trebuchet MS"/>
          <w:sz w:val="19"/>
          <w:szCs w:val="19"/>
        </w:rPr>
        <w:t>08 to Oct-2015</w:t>
      </w:r>
      <w:r w:rsidRPr="00363C35">
        <w:rPr>
          <w:rFonts w:cstheme="minorHAnsi"/>
          <w:sz w:val="19"/>
          <w:szCs w:val="19"/>
        </w:rPr>
        <w:t xml:space="preserve">.  </w:t>
      </w:r>
      <w:r w:rsidRPr="00363C35" w:rsidR="001B0B55">
        <w:rPr>
          <w:rFonts w:cstheme="minorHAnsi"/>
          <w:sz w:val="19"/>
          <w:szCs w:val="19"/>
        </w:rPr>
        <w:t>(</w:t>
      </w:r>
      <w:r>
        <w:fldChar w:fldCharType="begin"/>
      </w:r>
      <w:r>
        <w:instrText xml:space="preserve"> HYPERLINK "https://www.cyient.com/" </w:instrText>
      </w:r>
      <w:r>
        <w:fldChar w:fldCharType="separate"/>
      </w:r>
      <w:r w:rsidRPr="00363C35" w:rsidR="001B0B55">
        <w:rPr>
          <w:rStyle w:val="Hyperlink"/>
          <w:rFonts w:cstheme="minorHAnsi"/>
          <w:sz w:val="19"/>
          <w:szCs w:val="19"/>
        </w:rPr>
        <w:t>https://www.cyient.com/</w:t>
      </w:r>
      <w:r>
        <w:fldChar w:fldCharType="end"/>
      </w:r>
      <w:r w:rsidRPr="00363C35" w:rsidR="001B0B55">
        <w:rPr>
          <w:rFonts w:cstheme="minorHAnsi"/>
          <w:sz w:val="19"/>
          <w:szCs w:val="19"/>
        </w:rPr>
        <w:t>)</w:t>
      </w:r>
    </w:p>
    <w:p w:rsidR="00411D21" w:rsidRPr="00411D21" w:rsidP="00411D21">
      <w:pPr>
        <w:pStyle w:val="ListParagraph"/>
        <w:spacing w:after="0"/>
        <w:jc w:val="both"/>
        <w:rPr>
          <w:b/>
          <w:noProof/>
          <w:color w:val="F2F2F2"/>
        </w:rPr>
      </w:pPr>
    </w:p>
    <w:p w:rsidR="000005B9" w:rsidRPr="00AA6D9A" w:rsidP="00AA6D9A">
      <w:pPr>
        <w:pStyle w:val="Heading1"/>
        <w:rPr>
          <w:u w:val="single"/>
        </w:rPr>
      </w:pPr>
      <w:r w:rsidRPr="00AA6D9A">
        <w:rPr>
          <w:u w:val="single"/>
        </w:rPr>
        <w:t>Educational Qualification</w:t>
      </w:r>
    </w:p>
    <w:tbl>
      <w:tblPr>
        <w:tblW w:w="8565" w:type="dxa"/>
        <w:tblInd w:w="957" w:type="dxa"/>
        <w:tblLook w:val="04A0"/>
      </w:tblPr>
      <w:tblGrid>
        <w:gridCol w:w="1995"/>
        <w:gridCol w:w="2520"/>
        <w:gridCol w:w="1710"/>
        <w:gridCol w:w="2340"/>
      </w:tblGrid>
      <w:tr w:rsidTr="00A64517">
        <w:tblPrEx>
          <w:tblW w:w="8565" w:type="dxa"/>
          <w:tblInd w:w="957" w:type="dxa"/>
          <w:tblLook w:val="04A0"/>
        </w:tblPrEx>
        <w:trPr>
          <w:trHeight w:val="300"/>
        </w:trPr>
        <w:tc>
          <w:tcPr>
            <w:tcW w:w="1995" w:type="dxa"/>
            <w:shd w:val="clear" w:color="auto" w:fill="auto"/>
            <w:noWrap/>
            <w:vAlign w:val="bottom"/>
            <w:hideMark/>
          </w:tcPr>
          <w:p w:rsidR="00A64517" w:rsidRPr="00A64517" w:rsidP="00A64517">
            <w:pPr>
              <w:spacing w:after="0" w:line="240" w:lineRule="auto"/>
              <w:rPr>
                <w:rFonts w:eastAsia="Times New Roman" w:cs="Calibri"/>
                <w:b/>
                <w:color w:val="000000"/>
              </w:rPr>
            </w:pPr>
            <w:r>
              <w:rPr>
                <w:rFonts w:eastAsia="Times New Roman" w:cs="Calibri"/>
                <w:b/>
                <w:color w:val="000000"/>
              </w:rPr>
              <w:br/>
            </w:r>
            <w:r w:rsidRPr="00A64517">
              <w:rPr>
                <w:rFonts w:eastAsia="Times New Roman" w:cs="Calibri"/>
                <w:b/>
                <w:color w:val="000000"/>
              </w:rPr>
              <w:t xml:space="preserve">Qualification </w:t>
            </w:r>
          </w:p>
        </w:tc>
        <w:tc>
          <w:tcPr>
            <w:tcW w:w="2520" w:type="dxa"/>
            <w:shd w:val="clear" w:color="auto" w:fill="auto"/>
            <w:noWrap/>
            <w:vAlign w:val="bottom"/>
            <w:hideMark/>
          </w:tcPr>
          <w:p w:rsidR="00A64517" w:rsidRPr="00A64517" w:rsidP="00A64517">
            <w:pPr>
              <w:spacing w:after="0" w:line="240" w:lineRule="auto"/>
              <w:rPr>
                <w:rFonts w:eastAsia="Times New Roman" w:cs="Calibri"/>
                <w:b/>
                <w:color w:val="000000"/>
              </w:rPr>
            </w:pPr>
            <w:r w:rsidRPr="00A64517">
              <w:rPr>
                <w:rFonts w:eastAsia="Times New Roman" w:cs="Calibri"/>
                <w:b/>
                <w:color w:val="000000"/>
              </w:rPr>
              <w:t xml:space="preserve">University </w:t>
            </w:r>
          </w:p>
        </w:tc>
        <w:tc>
          <w:tcPr>
            <w:tcW w:w="1710" w:type="dxa"/>
            <w:shd w:val="clear" w:color="auto" w:fill="auto"/>
            <w:noWrap/>
            <w:vAlign w:val="bottom"/>
            <w:hideMark/>
          </w:tcPr>
          <w:p w:rsidR="00A64517" w:rsidRPr="00A64517" w:rsidP="00A64517">
            <w:pPr>
              <w:spacing w:after="0" w:line="240" w:lineRule="auto"/>
              <w:rPr>
                <w:rFonts w:eastAsia="Times New Roman" w:cs="Calibri"/>
                <w:b/>
                <w:color w:val="000000"/>
              </w:rPr>
            </w:pPr>
            <w:r w:rsidRPr="00A64517">
              <w:rPr>
                <w:rFonts w:eastAsia="Times New Roman" w:cs="Calibri"/>
                <w:b/>
                <w:color w:val="000000"/>
              </w:rPr>
              <w:t xml:space="preserve">Year of passing </w:t>
            </w:r>
          </w:p>
        </w:tc>
        <w:tc>
          <w:tcPr>
            <w:tcW w:w="2340" w:type="dxa"/>
            <w:shd w:val="clear" w:color="auto" w:fill="auto"/>
            <w:noWrap/>
            <w:vAlign w:val="bottom"/>
            <w:hideMark/>
          </w:tcPr>
          <w:p w:rsidR="00A64517" w:rsidRPr="00A64517" w:rsidP="00A64517">
            <w:pPr>
              <w:spacing w:after="0" w:line="240" w:lineRule="auto"/>
              <w:rPr>
                <w:rFonts w:eastAsia="Times New Roman" w:cs="Calibri"/>
                <w:b/>
                <w:color w:val="000000"/>
              </w:rPr>
            </w:pPr>
            <w:r w:rsidRPr="00A64517">
              <w:rPr>
                <w:rFonts w:eastAsia="Times New Roman" w:cs="Calibri"/>
                <w:b/>
                <w:color w:val="000000"/>
              </w:rPr>
              <w:t>% of Marks (</w:t>
            </w:r>
            <w:r w:rsidRPr="00A64517">
              <w:rPr>
                <w:rFonts w:eastAsia="Times New Roman" w:cs="Calibri"/>
                <w:color w:val="000000"/>
              </w:rPr>
              <w:t>rounded</w:t>
            </w:r>
            <w:r w:rsidRPr="00A64517">
              <w:rPr>
                <w:rFonts w:eastAsia="Times New Roman" w:cs="Calibri"/>
                <w:b/>
                <w:color w:val="000000"/>
              </w:rPr>
              <w:t>)</w:t>
            </w:r>
          </w:p>
        </w:tc>
      </w:tr>
      <w:tr w:rsidTr="00A64517">
        <w:tblPrEx>
          <w:tblW w:w="8565" w:type="dxa"/>
          <w:tblInd w:w="957" w:type="dxa"/>
          <w:tblLook w:val="04A0"/>
        </w:tblPrEx>
        <w:trPr>
          <w:trHeight w:val="300"/>
        </w:trPr>
        <w:tc>
          <w:tcPr>
            <w:tcW w:w="1995" w:type="dxa"/>
            <w:shd w:val="clear" w:color="auto" w:fill="auto"/>
            <w:noWrap/>
            <w:vAlign w:val="bottom"/>
            <w:hideMark/>
          </w:tcPr>
          <w:p w:rsidR="00A64517" w:rsidRPr="00A64517" w:rsidP="00A64517">
            <w:pPr>
              <w:spacing w:after="0" w:line="240" w:lineRule="auto"/>
              <w:rPr>
                <w:rFonts w:eastAsia="Times New Roman" w:cs="Calibri"/>
                <w:color w:val="000000"/>
              </w:rPr>
            </w:pPr>
            <w:r w:rsidRPr="00A64517">
              <w:rPr>
                <w:rFonts w:eastAsia="Times New Roman" w:cs="Calibri"/>
                <w:color w:val="000000"/>
              </w:rPr>
              <w:t>BSC (Computers)</w:t>
            </w:r>
          </w:p>
        </w:tc>
        <w:tc>
          <w:tcPr>
            <w:tcW w:w="2520" w:type="dxa"/>
            <w:shd w:val="clear" w:color="auto" w:fill="auto"/>
            <w:noWrap/>
            <w:vAlign w:val="bottom"/>
            <w:hideMark/>
          </w:tcPr>
          <w:p w:rsidR="00A64517" w:rsidRPr="00A64517" w:rsidP="00A64517">
            <w:pPr>
              <w:spacing w:after="0" w:line="240" w:lineRule="auto"/>
              <w:rPr>
                <w:rFonts w:eastAsia="Times New Roman" w:cs="Calibri"/>
                <w:color w:val="000000"/>
              </w:rPr>
            </w:pPr>
            <w:r w:rsidRPr="00A64517">
              <w:rPr>
                <w:rFonts w:eastAsia="Times New Roman" w:cs="Calibri"/>
                <w:color w:val="000000"/>
              </w:rPr>
              <w:t>Andhra University</w:t>
            </w:r>
          </w:p>
        </w:tc>
        <w:tc>
          <w:tcPr>
            <w:tcW w:w="1710" w:type="dxa"/>
            <w:shd w:val="clear" w:color="auto" w:fill="auto"/>
            <w:noWrap/>
            <w:vAlign w:val="bottom"/>
            <w:hideMark/>
          </w:tcPr>
          <w:p w:rsidR="00A64517" w:rsidRPr="00A64517" w:rsidP="00FB1090">
            <w:pPr>
              <w:spacing w:after="0" w:line="240" w:lineRule="auto"/>
              <w:jc w:val="center"/>
              <w:rPr>
                <w:rFonts w:eastAsia="Times New Roman" w:cs="Calibri"/>
                <w:color w:val="000000"/>
              </w:rPr>
            </w:pPr>
            <w:r w:rsidRPr="00A64517">
              <w:rPr>
                <w:rFonts w:eastAsia="Times New Roman" w:cs="Calibri"/>
                <w:color w:val="000000"/>
              </w:rPr>
              <w:t>2005</w:t>
            </w:r>
          </w:p>
        </w:tc>
        <w:tc>
          <w:tcPr>
            <w:tcW w:w="2340" w:type="dxa"/>
            <w:shd w:val="clear" w:color="auto" w:fill="auto"/>
            <w:noWrap/>
            <w:vAlign w:val="bottom"/>
            <w:hideMark/>
          </w:tcPr>
          <w:p w:rsidR="00A64517" w:rsidRPr="00A64517" w:rsidP="00FB1090">
            <w:pPr>
              <w:spacing w:after="0" w:line="240" w:lineRule="auto"/>
              <w:jc w:val="center"/>
              <w:rPr>
                <w:rFonts w:eastAsia="Times New Roman" w:cs="Calibri"/>
                <w:color w:val="000000"/>
              </w:rPr>
            </w:pPr>
            <w:r w:rsidRPr="00A64517">
              <w:rPr>
                <w:rFonts w:eastAsia="Times New Roman" w:cs="Calibri"/>
                <w:color w:val="000000"/>
              </w:rPr>
              <w:t>62</w:t>
            </w:r>
          </w:p>
        </w:tc>
      </w:tr>
      <w:tr w:rsidTr="00A64517">
        <w:tblPrEx>
          <w:tblW w:w="8565" w:type="dxa"/>
          <w:tblInd w:w="957" w:type="dxa"/>
          <w:tblLook w:val="04A0"/>
        </w:tblPrEx>
        <w:trPr>
          <w:trHeight w:val="300"/>
        </w:trPr>
        <w:tc>
          <w:tcPr>
            <w:tcW w:w="1995" w:type="dxa"/>
            <w:shd w:val="clear" w:color="auto" w:fill="auto"/>
            <w:noWrap/>
            <w:vAlign w:val="bottom"/>
            <w:hideMark/>
          </w:tcPr>
          <w:p w:rsidR="00A64517" w:rsidRPr="00A64517" w:rsidP="00A64517">
            <w:pPr>
              <w:spacing w:after="0" w:line="240" w:lineRule="auto"/>
              <w:rPr>
                <w:rFonts w:eastAsia="Times New Roman" w:cs="Calibri"/>
                <w:color w:val="000000"/>
              </w:rPr>
            </w:pPr>
            <w:r w:rsidRPr="00A64517">
              <w:rPr>
                <w:rFonts w:eastAsia="Times New Roman" w:cs="Calibri"/>
                <w:color w:val="000000"/>
              </w:rPr>
              <w:t>Intermediate</w:t>
            </w:r>
          </w:p>
        </w:tc>
        <w:tc>
          <w:tcPr>
            <w:tcW w:w="2520" w:type="dxa"/>
            <w:shd w:val="clear" w:color="auto" w:fill="auto"/>
            <w:noWrap/>
            <w:vAlign w:val="bottom"/>
            <w:hideMark/>
          </w:tcPr>
          <w:p w:rsidR="00A64517" w:rsidRPr="00A64517" w:rsidP="00A64517">
            <w:pPr>
              <w:spacing w:after="0" w:line="240" w:lineRule="auto"/>
              <w:rPr>
                <w:rFonts w:eastAsia="Times New Roman" w:cs="Calibri"/>
                <w:color w:val="000000"/>
              </w:rPr>
            </w:pPr>
            <w:r w:rsidRPr="00A64517">
              <w:rPr>
                <w:rFonts w:eastAsia="Times New Roman" w:cs="Calibri"/>
                <w:color w:val="000000"/>
              </w:rPr>
              <w:t>Board of Intermediate</w:t>
            </w:r>
          </w:p>
        </w:tc>
        <w:tc>
          <w:tcPr>
            <w:tcW w:w="1710" w:type="dxa"/>
            <w:shd w:val="clear" w:color="auto" w:fill="auto"/>
            <w:noWrap/>
            <w:vAlign w:val="bottom"/>
            <w:hideMark/>
          </w:tcPr>
          <w:p w:rsidR="00A64517" w:rsidRPr="00A64517" w:rsidP="00FB1090">
            <w:pPr>
              <w:spacing w:after="0" w:line="240" w:lineRule="auto"/>
              <w:jc w:val="center"/>
              <w:rPr>
                <w:rFonts w:eastAsia="Times New Roman" w:cs="Calibri"/>
                <w:color w:val="000000"/>
              </w:rPr>
            </w:pPr>
            <w:r w:rsidRPr="00A64517">
              <w:rPr>
                <w:rFonts w:eastAsia="Times New Roman" w:cs="Calibri"/>
                <w:color w:val="000000"/>
              </w:rPr>
              <w:t>2002</w:t>
            </w:r>
          </w:p>
        </w:tc>
        <w:tc>
          <w:tcPr>
            <w:tcW w:w="2340" w:type="dxa"/>
            <w:shd w:val="clear" w:color="auto" w:fill="auto"/>
            <w:noWrap/>
            <w:vAlign w:val="bottom"/>
            <w:hideMark/>
          </w:tcPr>
          <w:p w:rsidR="00A64517" w:rsidRPr="00A64517" w:rsidP="00FB1090">
            <w:pPr>
              <w:spacing w:after="0" w:line="240" w:lineRule="auto"/>
              <w:jc w:val="center"/>
              <w:rPr>
                <w:rFonts w:eastAsia="Times New Roman" w:cs="Calibri"/>
                <w:color w:val="000000"/>
              </w:rPr>
            </w:pPr>
            <w:r w:rsidRPr="00A64517">
              <w:rPr>
                <w:rFonts w:eastAsia="Times New Roman" w:cs="Calibri"/>
                <w:color w:val="000000"/>
              </w:rPr>
              <w:t>55</w:t>
            </w:r>
          </w:p>
        </w:tc>
      </w:tr>
      <w:tr w:rsidTr="00A64517">
        <w:tblPrEx>
          <w:tblW w:w="8565" w:type="dxa"/>
          <w:tblInd w:w="957" w:type="dxa"/>
          <w:tblLook w:val="04A0"/>
        </w:tblPrEx>
        <w:trPr>
          <w:trHeight w:val="300"/>
        </w:trPr>
        <w:tc>
          <w:tcPr>
            <w:tcW w:w="1995" w:type="dxa"/>
            <w:shd w:val="clear" w:color="auto" w:fill="auto"/>
            <w:noWrap/>
            <w:vAlign w:val="bottom"/>
            <w:hideMark/>
          </w:tcPr>
          <w:p w:rsidR="00A64517" w:rsidRPr="00A64517" w:rsidP="00A64517">
            <w:pPr>
              <w:spacing w:after="0" w:line="240" w:lineRule="auto"/>
              <w:rPr>
                <w:rFonts w:eastAsia="Times New Roman" w:cs="Calibri"/>
                <w:color w:val="000000"/>
              </w:rPr>
            </w:pPr>
            <w:r w:rsidRPr="00A64517">
              <w:rPr>
                <w:rFonts w:eastAsia="Times New Roman" w:cs="Calibri"/>
                <w:color w:val="000000"/>
              </w:rPr>
              <w:t>10th Standard</w:t>
            </w:r>
          </w:p>
        </w:tc>
        <w:tc>
          <w:tcPr>
            <w:tcW w:w="2520" w:type="dxa"/>
            <w:shd w:val="clear" w:color="auto" w:fill="auto"/>
            <w:noWrap/>
            <w:vAlign w:val="bottom"/>
            <w:hideMark/>
          </w:tcPr>
          <w:p w:rsidR="00A64517" w:rsidRPr="00A64517" w:rsidP="00A64517">
            <w:pPr>
              <w:spacing w:after="0" w:line="240" w:lineRule="auto"/>
              <w:rPr>
                <w:rFonts w:eastAsia="Times New Roman" w:cs="Calibri"/>
                <w:color w:val="000000"/>
              </w:rPr>
            </w:pPr>
            <w:r w:rsidRPr="00A64517">
              <w:rPr>
                <w:rFonts w:eastAsia="Times New Roman" w:cs="Calibri"/>
                <w:color w:val="000000"/>
              </w:rPr>
              <w:t>S.S.C.</w:t>
            </w:r>
          </w:p>
        </w:tc>
        <w:tc>
          <w:tcPr>
            <w:tcW w:w="1710" w:type="dxa"/>
            <w:shd w:val="clear" w:color="auto" w:fill="auto"/>
            <w:noWrap/>
            <w:vAlign w:val="bottom"/>
            <w:hideMark/>
          </w:tcPr>
          <w:p w:rsidR="00A64517" w:rsidRPr="00A64517" w:rsidP="00FB1090">
            <w:pPr>
              <w:spacing w:after="0" w:line="240" w:lineRule="auto"/>
              <w:jc w:val="center"/>
              <w:rPr>
                <w:rFonts w:eastAsia="Times New Roman" w:cs="Calibri"/>
                <w:color w:val="000000"/>
              </w:rPr>
            </w:pPr>
            <w:r w:rsidRPr="00A64517">
              <w:rPr>
                <w:rFonts w:eastAsia="Times New Roman" w:cs="Calibri"/>
                <w:color w:val="000000"/>
              </w:rPr>
              <w:t>1999</w:t>
            </w:r>
          </w:p>
        </w:tc>
        <w:tc>
          <w:tcPr>
            <w:tcW w:w="2340" w:type="dxa"/>
            <w:shd w:val="clear" w:color="auto" w:fill="auto"/>
            <w:noWrap/>
            <w:vAlign w:val="bottom"/>
            <w:hideMark/>
          </w:tcPr>
          <w:p w:rsidR="00A64517" w:rsidRPr="00A64517" w:rsidP="00FB1090">
            <w:pPr>
              <w:spacing w:after="0" w:line="240" w:lineRule="auto"/>
              <w:jc w:val="center"/>
              <w:rPr>
                <w:rFonts w:eastAsia="Times New Roman" w:cs="Calibri"/>
                <w:color w:val="000000"/>
              </w:rPr>
            </w:pPr>
            <w:r w:rsidRPr="00A64517">
              <w:rPr>
                <w:rFonts w:eastAsia="Times New Roman" w:cs="Calibri"/>
                <w:color w:val="000000"/>
              </w:rPr>
              <w:t>67</w:t>
            </w:r>
          </w:p>
        </w:tc>
      </w:tr>
      <w:tr w:rsidTr="00A64517">
        <w:tblPrEx>
          <w:tblW w:w="8565" w:type="dxa"/>
          <w:tblInd w:w="957" w:type="dxa"/>
          <w:tblLook w:val="04A0"/>
        </w:tblPrEx>
        <w:trPr>
          <w:trHeight w:val="300"/>
        </w:trPr>
        <w:tc>
          <w:tcPr>
            <w:tcW w:w="1995" w:type="dxa"/>
            <w:shd w:val="clear" w:color="auto" w:fill="auto"/>
            <w:noWrap/>
            <w:vAlign w:val="bottom"/>
          </w:tcPr>
          <w:p w:rsidR="00A64517" w:rsidRPr="00A64517" w:rsidP="00A64517">
            <w:pPr>
              <w:spacing w:after="0" w:line="240" w:lineRule="auto"/>
              <w:rPr>
                <w:rFonts w:eastAsia="Times New Roman" w:cs="Calibri"/>
                <w:color w:val="000000"/>
              </w:rPr>
            </w:pPr>
          </w:p>
        </w:tc>
        <w:tc>
          <w:tcPr>
            <w:tcW w:w="2520" w:type="dxa"/>
            <w:shd w:val="clear" w:color="auto" w:fill="auto"/>
            <w:noWrap/>
            <w:vAlign w:val="bottom"/>
          </w:tcPr>
          <w:p w:rsidR="00A64517" w:rsidRPr="00A64517" w:rsidP="00A64517">
            <w:pPr>
              <w:spacing w:after="0" w:line="240" w:lineRule="auto"/>
              <w:rPr>
                <w:rFonts w:eastAsia="Times New Roman" w:cs="Calibri"/>
                <w:color w:val="000000"/>
              </w:rPr>
            </w:pPr>
          </w:p>
        </w:tc>
        <w:tc>
          <w:tcPr>
            <w:tcW w:w="1710" w:type="dxa"/>
            <w:shd w:val="clear" w:color="auto" w:fill="auto"/>
            <w:noWrap/>
            <w:vAlign w:val="bottom"/>
          </w:tcPr>
          <w:p w:rsidR="00A64517" w:rsidRPr="00A64517" w:rsidP="00A64517">
            <w:pPr>
              <w:spacing w:after="0" w:line="240" w:lineRule="auto"/>
              <w:jc w:val="right"/>
              <w:rPr>
                <w:rFonts w:eastAsia="Times New Roman" w:cs="Calibri"/>
                <w:color w:val="000000"/>
              </w:rPr>
            </w:pPr>
          </w:p>
        </w:tc>
        <w:tc>
          <w:tcPr>
            <w:tcW w:w="2340" w:type="dxa"/>
            <w:shd w:val="clear" w:color="auto" w:fill="auto"/>
            <w:noWrap/>
            <w:vAlign w:val="bottom"/>
          </w:tcPr>
          <w:p w:rsidR="00A64517" w:rsidRPr="00A64517" w:rsidP="00A64517">
            <w:pPr>
              <w:spacing w:after="0" w:line="240" w:lineRule="auto"/>
              <w:jc w:val="right"/>
              <w:rPr>
                <w:rFonts w:eastAsia="Times New Roman" w:cs="Calibri"/>
                <w:color w:val="000000"/>
              </w:rPr>
            </w:pPr>
          </w:p>
        </w:tc>
      </w:tr>
    </w:tbl>
    <w:p w:rsidR="00AA6D9A" w:rsidRPr="00AA6D9A" w:rsidP="00AA6D9A">
      <w:pPr>
        <w:pStyle w:val="Heading1"/>
        <w:jc w:val="left"/>
        <w:rPr>
          <w:u w:val="single"/>
        </w:rPr>
      </w:pPr>
      <w:r w:rsidRPr="00AA6D9A">
        <w:rPr>
          <w:u w:val="single"/>
        </w:rPr>
        <w:t>Skill</w:t>
      </w:r>
      <w:r>
        <w:rPr>
          <w:u w:val="single"/>
        </w:rPr>
        <w:t xml:space="preserve"> </w:t>
      </w:r>
      <w:r w:rsidRPr="00AA6D9A">
        <w:rPr>
          <w:u w:val="single"/>
        </w:rPr>
        <w:t>Set</w:t>
      </w:r>
      <w:r w:rsidRPr="00AA6D9A">
        <w:rPr>
          <w:u w:val="single"/>
        </w:rPr>
        <w:br/>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Working Environments: Windows 10/8/7/2008/2012/2016.</w:t>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 xml:space="preserve">Advanced Programming Using C#, ASP.Net, MVC 5/4/3, ADO.Net/Entity Framework, WCF, Web Services, </w:t>
      </w:r>
      <w:r w:rsidRPr="00363C35">
        <w:rPr>
          <w:rFonts w:ascii="Trebuchet MS" w:eastAsia="Times New Roman" w:hAnsi="Trebuchet MS"/>
          <w:sz w:val="19"/>
          <w:szCs w:val="19"/>
        </w:rPr>
        <w:t>WebAPI</w:t>
      </w:r>
      <w:r w:rsidRPr="00363C35">
        <w:rPr>
          <w:rFonts w:ascii="Trebuchet MS" w:eastAsia="Times New Roman" w:hAnsi="Trebuchet MS"/>
          <w:sz w:val="19"/>
          <w:szCs w:val="19"/>
        </w:rPr>
        <w:t>.</w:t>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DBMS/RDBMS: SQL Server and MySQL.</w:t>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Web Tools: HTML, CSS3 and XML.</w:t>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Web Servers: Internet Information Server.</w:t>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Scripting Languages: Java Script, jQuery, AngularJS and Ajax.</w:t>
      </w:r>
    </w:p>
    <w:p w:rsidR="005A444B" w:rsidRPr="00363C35" w:rsidP="005A444B">
      <w:pPr>
        <w:numPr>
          <w:ilvl w:val="0"/>
          <w:numId w:val="10"/>
        </w:numPr>
        <w:spacing w:after="0" w:line="240" w:lineRule="auto"/>
        <w:jc w:val="both"/>
        <w:rPr>
          <w:rFonts w:ascii="Trebuchet MS" w:eastAsia="Times New Roman" w:hAnsi="Trebuchet MS"/>
          <w:sz w:val="19"/>
          <w:szCs w:val="19"/>
        </w:rPr>
      </w:pPr>
      <w:r w:rsidRPr="00363C35">
        <w:rPr>
          <w:rFonts w:ascii="Trebuchet MS" w:eastAsia="Times New Roman" w:hAnsi="Trebuchet MS"/>
          <w:sz w:val="19"/>
          <w:szCs w:val="19"/>
        </w:rPr>
        <w:t>Versioning Tools: SVN.</w:t>
      </w:r>
    </w:p>
    <w:p w:rsidR="003F7888" w:rsidP="003F7888">
      <w:pPr>
        <w:spacing w:after="0" w:line="240" w:lineRule="auto"/>
        <w:ind w:left="720"/>
        <w:jc w:val="both"/>
        <w:rPr>
          <w:rFonts w:eastAsia="Times New Roman" w:asciiTheme="minorHAnsi" w:hAnsiTheme="minorHAnsi" w:cstheme="minorHAnsi"/>
          <w:sz w:val="24"/>
          <w:szCs w:val="24"/>
        </w:rPr>
      </w:pPr>
    </w:p>
    <w:p w:rsidR="003F7888" w:rsidP="003F7888">
      <w:pPr>
        <w:spacing w:after="0" w:line="240" w:lineRule="auto"/>
        <w:jc w:val="both"/>
        <w:rPr>
          <w:rFonts w:eastAsia="Times New Roman" w:asciiTheme="minorHAnsi" w:hAnsiTheme="minorHAnsi" w:cstheme="minorHAnsi"/>
          <w:sz w:val="24"/>
          <w:szCs w:val="24"/>
        </w:rPr>
      </w:pPr>
    </w:p>
    <w:p w:rsidR="003F7888" w:rsidP="003F7888">
      <w:pPr>
        <w:spacing w:after="0" w:line="240" w:lineRule="auto"/>
        <w:ind w:left="720"/>
        <w:jc w:val="both"/>
        <w:rPr>
          <w:rFonts w:eastAsia="Times New Roman" w:asciiTheme="minorHAnsi" w:hAnsiTheme="minorHAnsi" w:cstheme="minorHAnsi"/>
          <w:sz w:val="24"/>
          <w:szCs w:val="24"/>
        </w:rPr>
      </w:pPr>
    </w:p>
    <w:p w:rsidR="00A64517" w:rsidP="003F7888">
      <w:pPr>
        <w:spacing w:after="0" w:line="240" w:lineRule="auto"/>
        <w:ind w:left="720"/>
        <w:jc w:val="both"/>
        <w:rPr>
          <w:rFonts w:eastAsia="Times New Roman" w:asciiTheme="minorHAnsi" w:hAnsiTheme="minorHAnsi" w:cstheme="minorHAnsi"/>
          <w:sz w:val="24"/>
          <w:szCs w:val="24"/>
        </w:rPr>
      </w:pPr>
    </w:p>
    <w:p w:rsidR="003F7888" w:rsidP="005A444B">
      <w:pPr>
        <w:pStyle w:val="HTMLPreformatted"/>
        <w:jc w:val="right"/>
        <w:rPr>
          <w:b/>
          <w:noProof/>
          <w:color w:val="F2F2F2"/>
          <w:sz w:val="22"/>
          <w:szCs w:val="22"/>
        </w:rPr>
      </w:pPr>
    </w:p>
    <w:p w:rsidR="00F506BD" w:rsidRPr="00AA6D9A" w:rsidP="00AA6D9A">
      <w:pPr>
        <w:pStyle w:val="Heading1"/>
        <w:rPr>
          <w:rFonts w:ascii="Trebuchet MS" w:hAnsi="Trebuchet MS"/>
          <w:u w:val="single"/>
        </w:rPr>
      </w:pPr>
      <w:r w:rsidRPr="00AA6D9A">
        <w:rPr>
          <w:u w:val="single"/>
        </w:rPr>
        <w:t>Projects Profile</w:t>
      </w:r>
    </w:p>
    <w:p w:rsidR="00F506BD" w:rsidRPr="00AA6D9A" w:rsidP="00F506BD">
      <w:pPr>
        <w:spacing w:line="240" w:lineRule="auto"/>
        <w:rPr>
          <w:rFonts w:ascii="Trebuchet MS" w:hAnsi="Trebuchet MS"/>
          <w:u w:val="single"/>
        </w:rPr>
      </w:pPr>
      <w:r>
        <w:rPr>
          <w:rFonts w:cs="Segoe UI"/>
          <w:b/>
        </w:rPr>
        <w:br/>
      </w:r>
      <w:r w:rsidRPr="00AA6D9A">
        <w:rPr>
          <w:rFonts w:cs="Segoe UI"/>
          <w:b/>
          <w:u w:val="single"/>
        </w:rPr>
        <w:t>Sales Analytics for Advanced Revenue Insight (SAFARI) – SafariTrak, SafariGuide, SafariReporter, SafariPursuit, SafariForce and Pathfinder</w:t>
      </w:r>
    </w:p>
    <w:p w:rsidR="00F506BD" w:rsidP="00F506BD">
      <w:pPr>
        <w:pStyle w:val="Resume3Role"/>
        <w:rPr>
          <w:rFonts w:ascii="Trebuchet MS" w:hAnsi="Trebuchet MS"/>
          <w:b w:val="0"/>
          <w:i w:val="0"/>
        </w:rPr>
      </w:pPr>
      <w:r w:rsidRPr="00A5053E">
        <w:rPr>
          <w:rFonts w:ascii="Trebuchet MS" w:hAnsi="Trebuchet MS"/>
          <w:i w:val="0"/>
        </w:rPr>
        <w:t xml:space="preserve">Environment: </w:t>
      </w:r>
      <w:r w:rsidRPr="00F843EB">
        <w:rPr>
          <w:rFonts w:ascii="Trebuchet MS" w:hAnsi="Trebuchet MS"/>
          <w:b w:val="0"/>
          <w:i w:val="0"/>
        </w:rPr>
        <w:t xml:space="preserve">MVC </w:t>
      </w:r>
      <w:r w:rsidR="00A91236">
        <w:rPr>
          <w:rFonts w:ascii="Trebuchet MS" w:hAnsi="Trebuchet MS"/>
          <w:b w:val="0"/>
          <w:i w:val="0"/>
        </w:rPr>
        <w:t>5</w:t>
      </w:r>
      <w:r w:rsidRPr="00F843EB">
        <w:rPr>
          <w:rFonts w:ascii="Trebuchet MS" w:hAnsi="Trebuchet MS"/>
          <w:b w:val="0"/>
          <w:i w:val="0"/>
        </w:rPr>
        <w:t>.0, C#, jQuery, Visual Studio 201</w:t>
      </w:r>
      <w:r>
        <w:rPr>
          <w:rFonts w:ascii="Trebuchet MS" w:hAnsi="Trebuchet MS"/>
          <w:b w:val="0"/>
          <w:i w:val="0"/>
        </w:rPr>
        <w:t>7</w:t>
      </w:r>
      <w:r w:rsidRPr="00F843EB">
        <w:rPr>
          <w:rFonts w:ascii="Trebuchet MS" w:hAnsi="Trebuchet MS"/>
          <w:b w:val="0"/>
          <w:i w:val="0"/>
        </w:rPr>
        <w:t>, SVN, MySQL</w:t>
      </w:r>
    </w:p>
    <w:p w:rsidR="00F506BD" w:rsidP="00F506BD">
      <w:pPr>
        <w:pStyle w:val="Resume3Role"/>
        <w:rPr>
          <w:rFonts w:ascii="Trebuchet MS" w:hAnsi="Trebuchet MS"/>
          <w:b w:val="0"/>
          <w:i w:val="0"/>
        </w:rPr>
      </w:pPr>
    </w:p>
    <w:p w:rsidR="00F506BD" w:rsidRPr="00363C35" w:rsidP="00F506BD">
      <w:pPr>
        <w:pStyle w:val="Resume3Role"/>
        <w:jc w:val="both"/>
        <w:rPr>
          <w:rFonts w:ascii="Trebuchet MS" w:hAnsi="Trebuchet MS"/>
          <w:i w:val="0"/>
          <w:sz w:val="19"/>
          <w:szCs w:val="19"/>
        </w:rPr>
      </w:pPr>
      <w:bookmarkStart w:id="1" w:name="OLE_LINK1"/>
      <w:bookmarkStart w:id="2" w:name="OLE_LINK2"/>
      <w:r w:rsidRPr="00363C35">
        <w:rPr>
          <w:rFonts w:ascii="Trebuchet MS" w:hAnsi="Trebuchet MS"/>
          <w:i w:val="0"/>
        </w:rPr>
        <w:t>SAFARI</w:t>
      </w:r>
      <w:r>
        <w:rPr>
          <w:rFonts w:ascii="Trebuchet MS" w:hAnsi="Trebuchet MS"/>
          <w:b w:val="0"/>
          <w:i w:val="0"/>
        </w:rPr>
        <w:t xml:space="preserve"> </w:t>
      </w:r>
      <w:r w:rsidRPr="00363C35">
        <w:rPr>
          <w:rFonts w:ascii="Trebuchet MS" w:hAnsi="Trebuchet MS"/>
          <w:b w:val="0"/>
          <w:i w:val="0"/>
          <w:sz w:val="19"/>
          <w:szCs w:val="19"/>
        </w:rPr>
        <w:t>is an analytic process which identifies immediate sales opportunities within your installed base. As product vendors continue to focus on expanding their product line, offering both line extensions and new product offerings, they can easily lose focus on the proactive mining of business opportunities within their installed base. By introducing a structured, analytic review of the installed base, SAFARI can identify product upgrade paths where the gain is substantial from the perspective of both the customer and the sales force.</w:t>
      </w:r>
    </w:p>
    <w:p w:rsidR="00F506BD" w:rsidP="00F506BD">
      <w:pPr>
        <w:pStyle w:val="Resume3Role"/>
        <w:jc w:val="both"/>
        <w:rPr>
          <w:rFonts w:ascii="Trebuchet MS" w:hAnsi="Trebuchet MS"/>
          <w:i w:val="0"/>
        </w:rPr>
      </w:pPr>
    </w:p>
    <w:p w:rsidR="00F506BD" w:rsidRPr="00363C35" w:rsidP="00F506BD">
      <w:pPr>
        <w:pStyle w:val="Resume3Role"/>
        <w:jc w:val="both"/>
        <w:rPr>
          <w:rFonts w:ascii="Trebuchet MS" w:hAnsi="Trebuchet MS"/>
          <w:b w:val="0"/>
          <w:i w:val="0"/>
          <w:sz w:val="19"/>
          <w:szCs w:val="19"/>
        </w:rPr>
      </w:pPr>
      <w:r w:rsidRPr="00363C35">
        <w:rPr>
          <w:rFonts w:ascii="Trebuchet MS" w:hAnsi="Trebuchet MS"/>
          <w:i w:val="0"/>
          <w:u w:val="single"/>
        </w:rPr>
        <w:t>SafariGuide</w:t>
      </w:r>
      <w:r w:rsidRPr="00675DE2">
        <w:rPr>
          <w:rFonts w:ascii="Trebuchet MS" w:hAnsi="Trebuchet MS"/>
          <w:b w:val="0"/>
          <w:i w:val="0"/>
        </w:rPr>
        <w:t xml:space="preserve"> </w:t>
      </w:r>
      <w:r w:rsidRPr="00363C35">
        <w:rPr>
          <w:rFonts w:ascii="Trebuchet MS" w:hAnsi="Trebuchet MS"/>
          <w:b w:val="0"/>
          <w:i w:val="0"/>
          <w:sz w:val="19"/>
          <w:szCs w:val="19"/>
        </w:rPr>
        <w:t>provides sales professionals with the tools for delivering detailed, actionable, customer-specific upgrade proposals in minutes. Individual account executives or sales management can generate specific proposals triggered by system age at a customer site, upcoming service contract renewals, new product introductions or the threat of competitive encroachment.</w:t>
      </w:r>
    </w:p>
    <w:p w:rsidR="00F506BD" w:rsidRPr="00675DE2" w:rsidP="00F506BD">
      <w:pPr>
        <w:pStyle w:val="Resume3Role"/>
        <w:jc w:val="both"/>
        <w:rPr>
          <w:rFonts w:ascii="Trebuchet MS" w:hAnsi="Trebuchet MS"/>
          <w:b w:val="0"/>
          <w:i w:val="0"/>
        </w:rPr>
      </w:pPr>
    </w:p>
    <w:p w:rsidR="00F506BD" w:rsidRPr="00363C35" w:rsidP="00F506BD">
      <w:pPr>
        <w:pStyle w:val="Resume3Role"/>
        <w:jc w:val="both"/>
        <w:rPr>
          <w:rFonts w:ascii="Trebuchet MS" w:hAnsi="Trebuchet MS"/>
          <w:b w:val="0"/>
          <w:i w:val="0"/>
          <w:sz w:val="19"/>
          <w:szCs w:val="19"/>
        </w:rPr>
      </w:pPr>
      <w:r w:rsidRPr="00363C35">
        <w:rPr>
          <w:rFonts w:ascii="Trebuchet MS" w:hAnsi="Trebuchet MS"/>
          <w:i w:val="0"/>
          <w:u w:val="single"/>
        </w:rPr>
        <w:t>SafariTrak</w:t>
      </w:r>
      <w:r w:rsidRPr="00675DE2">
        <w:rPr>
          <w:rFonts w:ascii="Trebuchet MS" w:hAnsi="Trebuchet MS"/>
          <w:b w:val="0"/>
          <w:i w:val="0"/>
        </w:rPr>
        <w:t xml:space="preserve"> </w:t>
      </w:r>
      <w:r w:rsidRPr="00363C35">
        <w:rPr>
          <w:rFonts w:ascii="Trebuchet MS" w:hAnsi="Trebuchet MS"/>
          <w:b w:val="0"/>
          <w:i w:val="0"/>
          <w:sz w:val="19"/>
          <w:szCs w:val="19"/>
        </w:rPr>
        <w:t>packages the SafariGuide deliverables and distributes them via secure email. Multiple customer reports and selected selling proposals are delivered directly to the sales representative's email. This process provides management with assured and scheduled delivery to the sales teams of target reports and upgrade selling proposals. Sales teams can quickly access the reports and selling proposals via their email. SafariTrak will send follow up emails to the sales representatives, asking for feedback on the proposals. The frequency of the follow up email is defined by sales management.</w:t>
      </w:r>
    </w:p>
    <w:p w:rsidR="00F506BD" w:rsidP="00F506BD">
      <w:pPr>
        <w:pStyle w:val="Resume3Role"/>
        <w:jc w:val="both"/>
        <w:rPr>
          <w:rFonts w:ascii="Trebuchet MS" w:hAnsi="Trebuchet MS"/>
          <w:b w:val="0"/>
          <w:i w:val="0"/>
        </w:rPr>
      </w:pPr>
    </w:p>
    <w:p w:rsidR="00363C35" w:rsidP="00F506BD">
      <w:pPr>
        <w:pStyle w:val="Resume3Role"/>
        <w:jc w:val="both"/>
        <w:rPr>
          <w:rFonts w:ascii="Trebuchet MS" w:hAnsi="Trebuchet MS"/>
          <w:b w:val="0"/>
          <w:i w:val="0"/>
        </w:rPr>
      </w:pPr>
    </w:p>
    <w:p w:rsidR="000926A0" w:rsidRPr="00363C35" w:rsidP="00F506BD">
      <w:pPr>
        <w:pStyle w:val="Resume3Role"/>
        <w:jc w:val="both"/>
        <w:rPr>
          <w:rFonts w:ascii="Trebuchet MS" w:hAnsi="Trebuchet MS"/>
          <w:i w:val="0"/>
          <w:u w:val="single"/>
        </w:rPr>
      </w:pPr>
      <w:r w:rsidRPr="00363C35">
        <w:rPr>
          <w:rFonts w:ascii="Trebuchet MS" w:hAnsi="Trebuchet MS"/>
          <w:i w:val="0"/>
          <w:u w:val="single"/>
        </w:rPr>
        <w:t>SafariPathfinder</w:t>
      </w:r>
    </w:p>
    <w:p w:rsidR="000926A0" w:rsidP="00F506BD">
      <w:pPr>
        <w:pStyle w:val="Resume3Role"/>
        <w:jc w:val="both"/>
        <w:rPr>
          <w:rFonts w:ascii="Trebuchet MS" w:hAnsi="Trebuchet MS"/>
          <w:i w:val="0"/>
        </w:rPr>
      </w:pPr>
    </w:p>
    <w:p w:rsidR="000926A0" w:rsidP="000926A0">
      <w:pPr>
        <w:pStyle w:val="Resume3Role"/>
        <w:rPr>
          <w:rFonts w:ascii="Trebuchet MS" w:hAnsi="Trebuchet MS"/>
          <w:b w:val="0"/>
          <w:i w:val="0"/>
        </w:rPr>
      </w:pPr>
      <w:r w:rsidRPr="00A5053E">
        <w:rPr>
          <w:rFonts w:ascii="Trebuchet MS" w:hAnsi="Trebuchet MS"/>
          <w:i w:val="0"/>
        </w:rPr>
        <w:t xml:space="preserve">Environment: </w:t>
      </w:r>
      <w:r>
        <w:rPr>
          <w:rFonts w:ascii="Trebuchet MS" w:hAnsi="Trebuchet MS"/>
          <w:b w:val="0"/>
          <w:i w:val="0"/>
        </w:rPr>
        <w:t>AngularJS2.0</w:t>
      </w:r>
      <w:r w:rsidRPr="00F843EB">
        <w:rPr>
          <w:rFonts w:ascii="Trebuchet MS" w:hAnsi="Trebuchet MS"/>
          <w:b w:val="0"/>
          <w:i w:val="0"/>
        </w:rPr>
        <w:t>, C#, jQuery, Visual Studio 201</w:t>
      </w:r>
      <w:r>
        <w:rPr>
          <w:rFonts w:ascii="Trebuchet MS" w:hAnsi="Trebuchet MS"/>
          <w:b w:val="0"/>
          <w:i w:val="0"/>
        </w:rPr>
        <w:t>7</w:t>
      </w:r>
      <w:r w:rsidRPr="00F843EB">
        <w:rPr>
          <w:rFonts w:ascii="Trebuchet MS" w:hAnsi="Trebuchet MS"/>
          <w:b w:val="0"/>
          <w:i w:val="0"/>
        </w:rPr>
        <w:t>, SVN, MySQL</w:t>
      </w:r>
    </w:p>
    <w:p w:rsidR="000926A0" w:rsidP="00F506BD">
      <w:pPr>
        <w:pStyle w:val="Resume3Role"/>
        <w:jc w:val="both"/>
        <w:rPr>
          <w:rFonts w:ascii="Trebuchet MS" w:hAnsi="Trebuchet MS"/>
          <w:i w:val="0"/>
        </w:rPr>
      </w:pPr>
    </w:p>
    <w:p w:rsidR="00F506BD" w:rsidRPr="00363C35" w:rsidP="00F506BD">
      <w:pPr>
        <w:pStyle w:val="Resume3Role"/>
        <w:jc w:val="both"/>
        <w:rPr>
          <w:rFonts w:ascii="Trebuchet MS" w:hAnsi="Trebuchet MS"/>
          <w:b w:val="0"/>
          <w:i w:val="0"/>
          <w:sz w:val="19"/>
          <w:szCs w:val="19"/>
        </w:rPr>
      </w:pPr>
      <w:r w:rsidRPr="00530B47">
        <w:rPr>
          <w:rFonts w:ascii="Trebuchet MS" w:hAnsi="Trebuchet MS"/>
          <w:i w:val="0"/>
        </w:rPr>
        <w:t>SafariPathfinder</w:t>
      </w:r>
      <w:r w:rsidRPr="008B585D">
        <w:rPr>
          <w:rFonts w:ascii="Trebuchet MS" w:hAnsi="Trebuchet MS"/>
          <w:b w:val="0"/>
          <w:i w:val="0"/>
        </w:rPr>
        <w:t xml:space="preserve"> </w:t>
      </w:r>
      <w:r w:rsidRPr="00363C35">
        <w:rPr>
          <w:rFonts w:ascii="Trebuchet MS" w:hAnsi="Trebuchet MS"/>
          <w:b w:val="0"/>
          <w:i w:val="0"/>
          <w:sz w:val="19"/>
          <w:szCs w:val="19"/>
        </w:rPr>
        <w:t>uses the SafariGuide infrastructure with a different user interface to allow users to perform their own grouping of legacy systems. SafariPathfinder gives users full control to select the type of systems, locations, quantities, service levels and discounts for the new systems. After viewing several proposals from SafariGuide, the salesperson can take advantage of opportunities to combine and group different proposals into a single unified recommendation. A user can modify discounts, quantities, service plans or energy costs to fine-tune the proposal's return on investment analysis.</w:t>
      </w:r>
    </w:p>
    <w:p w:rsidR="00F506BD" w:rsidP="00F506BD">
      <w:pPr>
        <w:pStyle w:val="Resume3Role"/>
        <w:jc w:val="both"/>
        <w:rPr>
          <w:rFonts w:ascii="Trebuchet MS" w:hAnsi="Trebuchet MS"/>
          <w:b w:val="0"/>
          <w:i w:val="0"/>
        </w:rPr>
      </w:pPr>
      <w:bookmarkEnd w:id="1"/>
      <w:bookmarkEnd w:id="2"/>
    </w:p>
    <w:p w:rsidR="00F506BD" w:rsidRPr="00B53B26" w:rsidP="00F506BD">
      <w:pPr>
        <w:pStyle w:val="Resume3Role"/>
        <w:rPr>
          <w:rFonts w:ascii="Trebuchet MS" w:hAnsi="Trebuchet MS"/>
          <w:i w:val="0"/>
        </w:rPr>
      </w:pPr>
      <w:r w:rsidRPr="00B53B26">
        <w:rPr>
          <w:rFonts w:ascii="Trebuchet MS" w:hAnsi="Trebuchet MS"/>
          <w:i w:val="0"/>
        </w:rPr>
        <w:t>Roles and Responsibilities</w:t>
      </w:r>
    </w:p>
    <w:p w:rsidR="00F506BD" w:rsidRPr="009C66C3" w:rsidP="00F506BD">
      <w:pPr>
        <w:pStyle w:val="ResumeList"/>
        <w:numPr>
          <w:ilvl w:val="0"/>
          <w:numId w:val="0"/>
        </w:numPr>
        <w:ind w:left="432"/>
        <w:rPr>
          <w:rFonts w:ascii="Trebuchet MS" w:hAnsi="Trebuchet MS"/>
        </w:rPr>
      </w:pPr>
    </w:p>
    <w:p w:rsidR="00F506BD" w:rsidRPr="00363C35" w:rsidP="004A57B1">
      <w:pPr>
        <w:pStyle w:val="ResumeList"/>
        <w:numPr>
          <w:ilvl w:val="0"/>
          <w:numId w:val="14"/>
        </w:numPr>
        <w:jc w:val="both"/>
        <w:rPr>
          <w:rFonts w:ascii="Trebuchet MS" w:hAnsi="Trebuchet MS"/>
          <w:sz w:val="19"/>
          <w:szCs w:val="19"/>
        </w:rPr>
      </w:pPr>
      <w:r w:rsidRPr="00363C35">
        <w:rPr>
          <w:rFonts w:ascii="Trebuchet MS" w:hAnsi="Trebuchet MS"/>
          <w:sz w:val="19"/>
          <w:szCs w:val="19"/>
        </w:rPr>
        <w:t>As a programmer I involved in developing web pages for SafariTrak, SafariGuide and various other applications related to above projects</w:t>
      </w:r>
      <w:r w:rsidRPr="00363C35" w:rsidR="00D33AC8">
        <w:rPr>
          <w:rFonts w:ascii="Trebuchet MS" w:hAnsi="Trebuchet MS"/>
          <w:sz w:val="19"/>
          <w:szCs w:val="19"/>
        </w:rPr>
        <w:t xml:space="preserve"> using MVC5</w:t>
      </w:r>
      <w:r w:rsidR="008D2692">
        <w:rPr>
          <w:rFonts w:ascii="Trebuchet MS" w:hAnsi="Trebuchet MS"/>
          <w:sz w:val="19"/>
          <w:szCs w:val="19"/>
        </w:rPr>
        <w:t xml:space="preserve"> and AngularJS </w:t>
      </w:r>
      <w:r w:rsidRPr="00363C35" w:rsidR="00D33AC8">
        <w:rPr>
          <w:rFonts w:ascii="Trebuchet MS" w:hAnsi="Trebuchet MS"/>
          <w:sz w:val="19"/>
          <w:szCs w:val="19"/>
        </w:rPr>
        <w:t>technolog</w:t>
      </w:r>
      <w:r w:rsidR="008D2692">
        <w:rPr>
          <w:rFonts w:ascii="Trebuchet MS" w:hAnsi="Trebuchet MS"/>
          <w:sz w:val="19"/>
          <w:szCs w:val="19"/>
        </w:rPr>
        <w:t>ies</w:t>
      </w:r>
      <w:r w:rsidRPr="00363C35" w:rsidR="00D33AC8">
        <w:rPr>
          <w:rFonts w:ascii="Trebuchet MS" w:hAnsi="Trebuchet MS"/>
          <w:sz w:val="19"/>
          <w:szCs w:val="19"/>
        </w:rPr>
        <w:t>.</w:t>
      </w:r>
    </w:p>
    <w:p w:rsidR="00D33AC8" w:rsidRPr="00363C35" w:rsidP="00AC52B2">
      <w:pPr>
        <w:pStyle w:val="ResumeList"/>
        <w:numPr>
          <w:ilvl w:val="0"/>
          <w:numId w:val="0"/>
        </w:numPr>
        <w:ind w:left="432"/>
        <w:jc w:val="both"/>
        <w:rPr>
          <w:rFonts w:ascii="Trebuchet MS" w:hAnsi="Trebuchet MS"/>
          <w:sz w:val="19"/>
          <w:szCs w:val="19"/>
        </w:rPr>
      </w:pPr>
    </w:p>
    <w:p w:rsidR="00D33AC8" w:rsidRPr="00363C35" w:rsidP="004A57B1">
      <w:pPr>
        <w:pStyle w:val="ResumeList"/>
        <w:numPr>
          <w:ilvl w:val="0"/>
          <w:numId w:val="14"/>
        </w:numPr>
        <w:jc w:val="both"/>
        <w:rPr>
          <w:rFonts w:ascii="Trebuchet MS" w:hAnsi="Trebuchet MS"/>
          <w:sz w:val="19"/>
          <w:szCs w:val="19"/>
        </w:rPr>
      </w:pPr>
      <w:r w:rsidRPr="00363C35">
        <w:rPr>
          <w:rFonts w:ascii="Trebuchet MS" w:hAnsi="Trebuchet MS"/>
          <w:sz w:val="19"/>
          <w:szCs w:val="19"/>
        </w:rPr>
        <w:t>I involve in requirements analysis from the meetings with BA and technical director, estimations, sprint planning sessions participation, resource / task allocation and reporting.</w:t>
      </w:r>
    </w:p>
    <w:p w:rsidR="00D33AC8" w:rsidRPr="00363C35" w:rsidP="00AC52B2">
      <w:pPr>
        <w:pStyle w:val="ResumeList"/>
        <w:numPr>
          <w:ilvl w:val="0"/>
          <w:numId w:val="0"/>
        </w:numPr>
        <w:ind w:left="432"/>
        <w:jc w:val="both"/>
        <w:rPr>
          <w:rFonts w:ascii="Trebuchet MS" w:hAnsi="Trebuchet MS"/>
          <w:sz w:val="19"/>
          <w:szCs w:val="19"/>
        </w:rPr>
      </w:pPr>
    </w:p>
    <w:p w:rsidR="00F506BD" w:rsidRPr="00363C35" w:rsidP="004A57B1">
      <w:pPr>
        <w:pStyle w:val="ResumeList"/>
        <w:numPr>
          <w:ilvl w:val="0"/>
          <w:numId w:val="14"/>
        </w:numPr>
        <w:jc w:val="both"/>
        <w:rPr>
          <w:rFonts w:ascii="Trebuchet MS" w:hAnsi="Trebuchet MS"/>
          <w:sz w:val="19"/>
          <w:szCs w:val="19"/>
        </w:rPr>
      </w:pPr>
      <w:r w:rsidRPr="00363C35">
        <w:rPr>
          <w:rFonts w:ascii="Trebuchet MS" w:hAnsi="Trebuchet MS"/>
          <w:sz w:val="19"/>
          <w:szCs w:val="19"/>
        </w:rPr>
        <w:t>I also involved in upgrading the application from S3 to S4 version.</w:t>
      </w:r>
    </w:p>
    <w:p w:rsidR="00B4427C" w:rsidP="0093148F">
      <w:pPr>
        <w:pStyle w:val="HTMLPreformatted"/>
        <w:rPr>
          <w:rFonts w:ascii="Calibri" w:hAnsi="Calibri" w:cs="Times New Roman"/>
          <w:sz w:val="22"/>
          <w:szCs w:val="22"/>
        </w:rPr>
      </w:pPr>
    </w:p>
    <w:p w:rsidR="00B4427C" w:rsidRPr="00632EFD" w:rsidP="0093148F">
      <w:pPr>
        <w:pStyle w:val="HTMLPreformatted"/>
        <w:rPr>
          <w:rFonts w:ascii="Calibri" w:hAnsi="Calibri" w:cs="Times New Roman"/>
          <w:sz w:val="22"/>
          <w:szCs w:val="22"/>
        </w:rPr>
      </w:pPr>
    </w:p>
    <w:p w:rsidR="001B19C1" w:rsidRPr="00AA6D9A" w:rsidP="00F506BD">
      <w:pPr>
        <w:spacing w:line="240" w:lineRule="auto"/>
        <w:rPr>
          <w:rFonts w:cs="Segoe UI"/>
          <w:b/>
          <w:u w:val="single"/>
        </w:rPr>
      </w:pPr>
      <w:r w:rsidRPr="00AA6D9A">
        <w:rPr>
          <w:rFonts w:cs="Segoe UI"/>
          <w:b/>
          <w:u w:val="single"/>
        </w:rPr>
        <w:t>Eco Catalyst</w:t>
      </w:r>
    </w:p>
    <w:p w:rsidR="001B19C1" w:rsidRPr="00EF248A" w:rsidP="00735383">
      <w:pPr>
        <w:pStyle w:val="NoSpacing"/>
        <w:ind w:left="720"/>
        <w:rPr>
          <w:rFonts w:ascii="Trebuchet MS" w:eastAsia="Times New Roman" w:hAnsi="Trebuchet MS"/>
          <w:sz w:val="20"/>
          <w:szCs w:val="20"/>
        </w:rPr>
      </w:pPr>
      <w:r w:rsidRPr="00EF248A">
        <w:rPr>
          <w:rFonts w:ascii="Trebuchet MS" w:eastAsia="Times New Roman" w:hAnsi="Trebuchet MS"/>
          <w:sz w:val="20"/>
          <w:szCs w:val="20"/>
        </w:rPr>
        <w:t>Duration</w:t>
      </w:r>
      <w:r w:rsidRPr="00EF248A">
        <w:rPr>
          <w:rFonts w:ascii="Trebuchet MS" w:eastAsia="Times New Roman" w:hAnsi="Trebuchet MS"/>
          <w:sz w:val="20"/>
          <w:szCs w:val="20"/>
        </w:rPr>
        <w:tab/>
      </w:r>
      <w:r w:rsidRPr="00EF248A">
        <w:rPr>
          <w:rFonts w:ascii="Trebuchet MS" w:eastAsia="Times New Roman" w:hAnsi="Trebuchet MS"/>
          <w:sz w:val="20"/>
          <w:szCs w:val="20"/>
        </w:rPr>
        <w:tab/>
        <w:t xml:space="preserve">: October 2015 to </w:t>
      </w:r>
      <w:r w:rsidRPr="00EF248A" w:rsidR="00017DB1">
        <w:rPr>
          <w:rFonts w:ascii="Trebuchet MS" w:eastAsia="Times New Roman" w:hAnsi="Trebuchet MS"/>
          <w:sz w:val="20"/>
          <w:szCs w:val="20"/>
        </w:rPr>
        <w:t>Dec 2017</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Role</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 Developer and Database designer</w:t>
      </w:r>
      <w:r w:rsidRPr="00EF248A" w:rsidR="00BA6272">
        <w:rPr>
          <w:rFonts w:ascii="Trebuchet MS" w:eastAsia="Times New Roman" w:hAnsi="Trebuchet MS"/>
          <w:sz w:val="20"/>
          <w:szCs w:val="20"/>
        </w:rPr>
        <w:t xml:space="preserve"> and developer</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 xml:space="preserve">Technology Used </w:t>
      </w:r>
      <w:r w:rsidRPr="00EF248A">
        <w:rPr>
          <w:rFonts w:ascii="Trebuchet MS" w:eastAsia="Times New Roman" w:hAnsi="Trebuchet MS"/>
          <w:sz w:val="20"/>
          <w:szCs w:val="20"/>
        </w:rPr>
        <w:tab/>
        <w:t xml:space="preserve">: </w:t>
      </w:r>
      <w:r w:rsidR="00F94305">
        <w:rPr>
          <w:rFonts w:ascii="Trebuchet MS" w:eastAsia="Times New Roman" w:hAnsi="Trebuchet MS"/>
          <w:sz w:val="20"/>
          <w:szCs w:val="20"/>
        </w:rPr>
        <w:t>MVC5.0</w:t>
      </w:r>
      <w:r w:rsidRPr="00EF248A">
        <w:rPr>
          <w:rFonts w:ascii="Trebuchet MS" w:eastAsia="Times New Roman" w:hAnsi="Trebuchet MS"/>
          <w:sz w:val="20"/>
          <w:szCs w:val="20"/>
        </w:rPr>
        <w:t xml:space="preserve">, C#, </w:t>
      </w:r>
      <w:r w:rsidR="00D74A2B">
        <w:rPr>
          <w:rFonts w:ascii="Trebuchet MS" w:eastAsia="Times New Roman" w:hAnsi="Trebuchet MS"/>
          <w:sz w:val="20"/>
          <w:szCs w:val="20"/>
        </w:rPr>
        <w:t>j</w:t>
      </w:r>
      <w:r w:rsidRPr="00EF248A">
        <w:rPr>
          <w:rFonts w:ascii="Trebuchet MS" w:eastAsia="Times New Roman" w:hAnsi="Trebuchet MS"/>
          <w:sz w:val="20"/>
          <w:szCs w:val="20"/>
        </w:rPr>
        <w:t xml:space="preserve">Query, </w:t>
      </w:r>
      <w:r w:rsidRPr="00EF248A" w:rsidR="00BD4E48">
        <w:rPr>
          <w:rFonts w:ascii="Trebuchet MS" w:eastAsia="Times New Roman" w:hAnsi="Trebuchet MS"/>
          <w:sz w:val="20"/>
          <w:szCs w:val="20"/>
        </w:rPr>
        <w:t>ADO.Net</w:t>
      </w:r>
      <w:r w:rsidRPr="00EF248A">
        <w:rPr>
          <w:rFonts w:ascii="Trebuchet MS" w:eastAsia="Times New Roman" w:hAnsi="Trebuchet MS"/>
          <w:sz w:val="20"/>
          <w:szCs w:val="20"/>
        </w:rPr>
        <w:t>, SQL Server 2014</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Client</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 xml:space="preserve">: </w:t>
      </w:r>
      <w:r w:rsidRPr="00EF248A" w:rsidR="007D3CD9">
        <w:rPr>
          <w:rFonts w:ascii="Trebuchet MS" w:eastAsia="Times New Roman" w:hAnsi="Trebuchet MS"/>
          <w:sz w:val="20"/>
          <w:szCs w:val="20"/>
        </w:rPr>
        <w:t>Eco-catalyst</w:t>
      </w:r>
      <w:r w:rsidRPr="00EF248A">
        <w:rPr>
          <w:rFonts w:ascii="Trebuchet MS" w:eastAsia="Times New Roman" w:hAnsi="Trebuchet MS"/>
          <w:sz w:val="20"/>
          <w:szCs w:val="20"/>
        </w:rPr>
        <w:t>.</w:t>
      </w:r>
    </w:p>
    <w:p w:rsidR="001B19C1" w:rsidRPr="00B57CE3" w:rsidP="001B19C1">
      <w:pPr>
        <w:pStyle w:val="NoSpacing"/>
        <w:ind w:left="720"/>
        <w:rPr>
          <w:rFonts w:ascii="Trebuchet MS" w:hAnsi="Trebuchet MS"/>
          <w:sz w:val="20"/>
        </w:rPr>
      </w:pPr>
    </w:p>
    <w:p w:rsidR="001B19C1" w:rsidRPr="004212E2" w:rsidP="00735383">
      <w:pPr>
        <w:tabs>
          <w:tab w:val="left" w:pos="570"/>
        </w:tabs>
        <w:spacing w:line="240" w:lineRule="auto"/>
        <w:ind w:left="360"/>
        <w:rPr>
          <w:rFonts w:ascii="Arial" w:hAnsi="Arial"/>
          <w:b/>
          <w:sz w:val="20"/>
        </w:rPr>
      </w:pPr>
      <w:r>
        <w:rPr>
          <w:rFonts w:cstheme="minorHAnsi"/>
          <w:color w:val="000000"/>
        </w:rPr>
        <w:tab/>
      </w:r>
      <w:r w:rsidRPr="004212E2">
        <w:rPr>
          <w:rFonts w:ascii="Arial" w:hAnsi="Arial"/>
          <w:b/>
          <w:sz w:val="20"/>
        </w:rPr>
        <w:t>Project Description:</w:t>
      </w:r>
    </w:p>
    <w:p w:rsidR="001B19C1" w:rsidRPr="00363C35" w:rsidP="00EF248A">
      <w:pPr>
        <w:pStyle w:val="NoSpacing"/>
        <w:ind w:left="720"/>
        <w:rPr>
          <w:rFonts w:ascii="Trebuchet MS" w:eastAsia="Times New Roman" w:hAnsi="Trebuchet MS"/>
          <w:sz w:val="19"/>
          <w:szCs w:val="19"/>
        </w:rPr>
      </w:pPr>
      <w:r w:rsidRPr="00363C35">
        <w:rPr>
          <w:rFonts w:ascii="Trebuchet MS" w:eastAsia="Times New Roman" w:hAnsi="Trebuchet MS"/>
          <w:sz w:val="19"/>
          <w:szCs w:val="19"/>
        </w:rPr>
        <w:t xml:space="preserve">Eco Catalyst is the product of </w:t>
      </w:r>
      <w:r w:rsidRPr="00363C35" w:rsidR="007D3CD9">
        <w:rPr>
          <w:rFonts w:ascii="Trebuchet MS" w:eastAsia="Times New Roman" w:hAnsi="Trebuchet MS"/>
          <w:sz w:val="19"/>
          <w:szCs w:val="19"/>
        </w:rPr>
        <w:t>Eco-catalyst</w:t>
      </w:r>
      <w:r w:rsidRPr="00363C35">
        <w:rPr>
          <w:rFonts w:ascii="Trebuchet MS" w:eastAsia="Times New Roman" w:hAnsi="Trebuchet MS"/>
          <w:sz w:val="19"/>
          <w:szCs w:val="19"/>
        </w:rPr>
        <w:t>, a US based recycling company. Innovare is the technical</w:t>
      </w:r>
      <w:r w:rsidRPr="00363C35" w:rsidR="0067462F">
        <w:rPr>
          <w:rFonts w:ascii="Trebuchet MS" w:eastAsia="Times New Roman" w:hAnsi="Trebuchet MS"/>
          <w:sz w:val="19"/>
          <w:szCs w:val="19"/>
        </w:rPr>
        <w:t xml:space="preserve"> </w:t>
      </w:r>
      <w:r w:rsidRPr="00363C35">
        <w:rPr>
          <w:rFonts w:ascii="Trebuchet MS" w:eastAsia="Times New Roman" w:hAnsi="Trebuchet MS"/>
          <w:sz w:val="19"/>
          <w:szCs w:val="19"/>
        </w:rPr>
        <w:t xml:space="preserve">partner for this product. This product helps in tracking the status of products in different levels which come for recycling. Monitors the status in each level and provides reports in list and graphical formats. This product will take the complete responsibility of the </w:t>
      </w:r>
      <w:r w:rsidRPr="00363C35" w:rsidR="001461C0">
        <w:rPr>
          <w:rFonts w:ascii="Trebuchet MS" w:eastAsia="Times New Roman" w:hAnsi="Trebuchet MS"/>
          <w:sz w:val="19"/>
          <w:szCs w:val="19"/>
        </w:rPr>
        <w:t>material</w:t>
      </w:r>
      <w:r w:rsidRPr="00363C35">
        <w:rPr>
          <w:rFonts w:ascii="Trebuchet MS" w:eastAsia="Times New Roman" w:hAnsi="Trebuchet MS"/>
          <w:sz w:val="19"/>
          <w:szCs w:val="19"/>
        </w:rPr>
        <w:t xml:space="preserve"> in measuring the quantity, quality till it reaches to the end user.</w:t>
      </w:r>
    </w:p>
    <w:p w:rsidR="009122EE" w:rsidP="00735383">
      <w:pPr>
        <w:tabs>
          <w:tab w:val="left" w:pos="570"/>
        </w:tabs>
        <w:spacing w:before="240" w:after="0" w:line="240" w:lineRule="auto"/>
        <w:ind w:left="360"/>
        <w:rPr>
          <w:sz w:val="24"/>
        </w:rPr>
      </w:pPr>
    </w:p>
    <w:p w:rsidR="00363C35" w:rsidP="00735383">
      <w:pPr>
        <w:tabs>
          <w:tab w:val="left" w:pos="570"/>
        </w:tabs>
        <w:spacing w:before="240" w:after="0" w:line="240" w:lineRule="auto"/>
        <w:ind w:left="360"/>
        <w:rPr>
          <w:sz w:val="24"/>
        </w:rPr>
      </w:pPr>
    </w:p>
    <w:p w:rsidR="001B19C1" w:rsidRPr="00AA6D9A" w:rsidP="003F7888">
      <w:pPr>
        <w:jc w:val="both"/>
        <w:rPr>
          <w:rFonts w:cstheme="minorHAnsi"/>
          <w:b/>
          <w:color w:val="000000"/>
          <w:u w:val="single"/>
        </w:rPr>
      </w:pPr>
      <w:r w:rsidRPr="00AA6D9A">
        <w:rPr>
          <w:rFonts w:cstheme="minorHAnsi"/>
          <w:b/>
          <w:color w:val="000000"/>
          <w:u w:val="single"/>
        </w:rPr>
        <w:t>Management</w:t>
      </w:r>
      <w:r w:rsidRPr="00AA6D9A">
        <w:rPr>
          <w:rFonts w:cstheme="minorHAnsi"/>
          <w:b/>
          <w:color w:val="000000"/>
          <w:u w:val="single"/>
        </w:rPr>
        <w:t xml:space="preserve"> information system (MIS)</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Duration</w:t>
      </w:r>
      <w:r w:rsidRPr="00EF248A">
        <w:rPr>
          <w:rFonts w:ascii="Trebuchet MS" w:eastAsia="Times New Roman" w:hAnsi="Trebuchet MS"/>
          <w:sz w:val="20"/>
          <w:szCs w:val="20"/>
        </w:rPr>
        <w:tab/>
      </w:r>
      <w:r w:rsidRPr="00EF248A">
        <w:rPr>
          <w:rFonts w:ascii="Trebuchet MS" w:eastAsia="Times New Roman" w:hAnsi="Trebuchet MS"/>
          <w:sz w:val="20"/>
          <w:szCs w:val="20"/>
        </w:rPr>
        <w:tab/>
        <w:t>: Feb-2012 to Oct-2015</w:t>
      </w:r>
      <w:r w:rsidRPr="00EF248A">
        <w:rPr>
          <w:rFonts w:ascii="Trebuchet MS" w:eastAsia="Times New Roman" w:hAnsi="Trebuchet MS"/>
          <w:sz w:val="20"/>
          <w:szCs w:val="20"/>
        </w:rPr>
        <w:br/>
        <w:t>Role</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 Developer and Database designer</w:t>
      </w:r>
      <w:r w:rsidRPr="00EF248A" w:rsidR="00BA6272">
        <w:rPr>
          <w:rFonts w:ascii="Trebuchet MS" w:eastAsia="Times New Roman" w:hAnsi="Trebuchet MS"/>
          <w:sz w:val="20"/>
          <w:szCs w:val="20"/>
        </w:rPr>
        <w:t xml:space="preserve"> and developer</w:t>
      </w:r>
      <w:r w:rsidRPr="00EF248A">
        <w:rPr>
          <w:rFonts w:ascii="Trebuchet MS" w:eastAsia="Times New Roman" w:hAnsi="Trebuchet MS"/>
          <w:sz w:val="20"/>
          <w:szCs w:val="20"/>
        </w:rPr>
        <w:t>.</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 xml:space="preserve">Technology Used </w:t>
      </w:r>
      <w:r w:rsidRPr="00EF248A">
        <w:rPr>
          <w:rFonts w:ascii="Trebuchet MS" w:eastAsia="Times New Roman" w:hAnsi="Trebuchet MS"/>
          <w:sz w:val="20"/>
          <w:szCs w:val="20"/>
        </w:rPr>
        <w:tab/>
        <w:t>: ASP.net, SQL Server 2008R2</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Client</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 Tom-Tom</w:t>
      </w:r>
    </w:p>
    <w:p w:rsidR="004A4A4E" w:rsidRPr="00A755EC" w:rsidP="004A4A4E">
      <w:pPr>
        <w:tabs>
          <w:tab w:val="left" w:pos="570"/>
        </w:tabs>
        <w:spacing w:line="240" w:lineRule="auto"/>
        <w:ind w:left="360"/>
        <w:rPr>
          <w:rFonts w:ascii="Arial" w:hAnsi="Arial"/>
          <w:b/>
          <w:sz w:val="2"/>
          <w:vertAlign w:val="subscript"/>
        </w:rPr>
      </w:pPr>
      <w:r>
        <w:rPr>
          <w:rFonts w:ascii="Arial" w:hAnsi="Arial"/>
          <w:b/>
          <w:sz w:val="20"/>
        </w:rPr>
        <w:softHyphen/>
      </w:r>
      <w:r>
        <w:rPr>
          <w:rFonts w:ascii="Arial" w:hAnsi="Arial"/>
          <w:b/>
          <w:sz w:val="20"/>
        </w:rPr>
        <w:softHyphen/>
      </w:r>
      <w:r>
        <w:rPr>
          <w:rFonts w:ascii="Arial" w:hAnsi="Arial"/>
          <w:b/>
          <w:sz w:val="20"/>
        </w:rPr>
        <w:softHyphen/>
      </w:r>
      <w:r>
        <w:rPr>
          <w:rFonts w:ascii="Arial" w:hAnsi="Arial"/>
          <w:b/>
          <w:sz w:val="20"/>
        </w:rPr>
        <w:softHyphen/>
      </w:r>
      <w:r>
        <w:rPr>
          <w:rFonts w:ascii="Arial" w:hAnsi="Arial"/>
          <w:b/>
          <w:sz w:val="20"/>
        </w:rPr>
        <w:softHyphen/>
      </w:r>
      <w:r>
        <w:rPr>
          <w:rFonts w:ascii="Arial" w:hAnsi="Arial"/>
          <w:b/>
          <w:sz w:val="20"/>
        </w:rPr>
        <w:softHyphen/>
      </w:r>
      <w:r>
        <w:rPr>
          <w:rFonts w:ascii="Arial" w:hAnsi="Arial"/>
          <w:b/>
          <w:sz w:val="20"/>
          <w:vertAlign w:val="subscript"/>
        </w:rPr>
        <w:softHyphen/>
      </w:r>
      <w:r>
        <w:rPr>
          <w:rFonts w:ascii="Arial" w:hAnsi="Arial"/>
          <w:b/>
          <w:sz w:val="20"/>
          <w:vertAlign w:val="subscript"/>
        </w:rPr>
        <w:softHyphen/>
      </w:r>
      <w:r>
        <w:rPr>
          <w:rFonts w:ascii="Arial" w:hAnsi="Arial"/>
          <w:b/>
          <w:sz w:val="20"/>
          <w:vertAlign w:val="subscript"/>
        </w:rPr>
        <w:softHyphen/>
      </w:r>
      <w:r>
        <w:rPr>
          <w:rFonts w:ascii="Arial" w:hAnsi="Arial"/>
          <w:b/>
          <w:sz w:val="20"/>
          <w:vertAlign w:val="subscript"/>
        </w:rPr>
        <w:softHyphen/>
      </w:r>
      <w:r>
        <w:rPr>
          <w:rFonts w:ascii="Arial" w:hAnsi="Arial"/>
          <w:b/>
          <w:sz w:val="20"/>
          <w:vertAlign w:val="subscript"/>
        </w:rPr>
        <w:softHyphen/>
      </w:r>
      <w:r>
        <w:rPr>
          <w:rFonts w:ascii="Arial" w:hAnsi="Arial"/>
          <w:b/>
          <w:sz w:val="20"/>
          <w:vertAlign w:val="subscript"/>
        </w:rPr>
        <w:softHyphen/>
      </w:r>
    </w:p>
    <w:p w:rsidR="001B19C1" w:rsidRPr="004212E2" w:rsidP="001B19C1">
      <w:pPr>
        <w:tabs>
          <w:tab w:val="left" w:pos="570"/>
        </w:tabs>
        <w:spacing w:line="360" w:lineRule="auto"/>
        <w:ind w:left="360"/>
        <w:rPr>
          <w:rFonts w:ascii="Arial" w:hAnsi="Arial"/>
          <w:b/>
          <w:sz w:val="20"/>
        </w:rPr>
      </w:pPr>
      <w:r w:rsidRPr="004212E2">
        <w:rPr>
          <w:rFonts w:ascii="Arial" w:hAnsi="Arial"/>
          <w:b/>
          <w:sz w:val="20"/>
        </w:rPr>
        <w:t>Project Description:</w:t>
      </w:r>
    </w:p>
    <w:p w:rsidR="001B19C1" w:rsidRPr="00363C35" w:rsidP="00900C68">
      <w:pPr>
        <w:pStyle w:val="NoSpacing"/>
        <w:numPr>
          <w:ilvl w:val="0"/>
          <w:numId w:val="17"/>
        </w:numPr>
        <w:rPr>
          <w:rFonts w:ascii="Trebuchet MS" w:eastAsia="Times New Roman" w:hAnsi="Trebuchet MS"/>
          <w:sz w:val="19"/>
          <w:szCs w:val="19"/>
        </w:rPr>
      </w:pPr>
      <w:r w:rsidRPr="00363C35">
        <w:rPr>
          <w:rFonts w:ascii="Trebuchet MS" w:eastAsia="Times New Roman" w:hAnsi="Trebuchet MS"/>
          <w:sz w:val="19"/>
          <w:szCs w:val="19"/>
        </w:rPr>
        <w:t>It is a centralized Automation System, which handles Engineers (~ 600 GIS Engineers) daily Activities, Productivity &amp; Performance details. At the end it will give the health of the Tom-tom projects in terms of Productivity, Quality and On-Time Delivery to the Project leaders, Shift Managers and thereof Project Managers.</w:t>
      </w:r>
    </w:p>
    <w:p w:rsidR="00900C68" w:rsidRPr="00363C35" w:rsidP="00900C68">
      <w:pPr>
        <w:pStyle w:val="NoSpacing"/>
        <w:ind w:left="1440"/>
        <w:rPr>
          <w:rFonts w:ascii="Trebuchet MS" w:eastAsia="Times New Roman" w:hAnsi="Trebuchet MS"/>
          <w:sz w:val="19"/>
          <w:szCs w:val="19"/>
        </w:rPr>
      </w:pPr>
    </w:p>
    <w:p w:rsidR="001B19C1" w:rsidRPr="00363C35" w:rsidP="00900C68">
      <w:pPr>
        <w:pStyle w:val="NoSpacing"/>
        <w:numPr>
          <w:ilvl w:val="0"/>
          <w:numId w:val="17"/>
        </w:numPr>
        <w:rPr>
          <w:rFonts w:ascii="Trebuchet MS" w:eastAsia="Times New Roman" w:hAnsi="Trebuchet MS"/>
          <w:sz w:val="19"/>
          <w:szCs w:val="19"/>
        </w:rPr>
      </w:pPr>
      <w:r w:rsidRPr="00363C35">
        <w:rPr>
          <w:rFonts w:ascii="Trebuchet MS" w:eastAsia="Times New Roman" w:hAnsi="Trebuchet MS"/>
          <w:sz w:val="19"/>
          <w:szCs w:val="19"/>
        </w:rPr>
        <w:t>This application has Graphical Representation of various reports like Project/Teams/Individuals Productivity and Quality.</w:t>
      </w:r>
    </w:p>
    <w:p w:rsidR="00900C68" w:rsidRPr="00363C35" w:rsidP="00900C68">
      <w:pPr>
        <w:pStyle w:val="NoSpacing"/>
        <w:rPr>
          <w:rFonts w:ascii="Trebuchet MS" w:eastAsia="Times New Roman" w:hAnsi="Trebuchet MS"/>
          <w:sz w:val="19"/>
          <w:szCs w:val="19"/>
        </w:rPr>
      </w:pPr>
    </w:p>
    <w:p w:rsidR="001B19C1" w:rsidRPr="00363C35" w:rsidP="00900C68">
      <w:pPr>
        <w:pStyle w:val="NoSpacing"/>
        <w:numPr>
          <w:ilvl w:val="0"/>
          <w:numId w:val="17"/>
        </w:numPr>
        <w:rPr>
          <w:rFonts w:ascii="Trebuchet MS" w:eastAsia="Times New Roman" w:hAnsi="Trebuchet MS"/>
          <w:sz w:val="19"/>
          <w:szCs w:val="19"/>
        </w:rPr>
      </w:pPr>
      <w:r w:rsidRPr="00363C35">
        <w:rPr>
          <w:rFonts w:ascii="Trebuchet MS" w:eastAsia="Times New Roman" w:hAnsi="Trebuchet MS"/>
          <w:sz w:val="19"/>
          <w:szCs w:val="19"/>
        </w:rPr>
        <w:t xml:space="preserve">It is a mechanism for Automatic generation of ISO reports like Individual Engineer’s Productivity, errors, performance and </w:t>
      </w:r>
      <w:r w:rsidRPr="00363C35" w:rsidR="00274BAC">
        <w:rPr>
          <w:rFonts w:ascii="Trebuchet MS" w:eastAsia="Times New Roman" w:hAnsi="Trebuchet MS"/>
          <w:sz w:val="19"/>
          <w:szCs w:val="19"/>
        </w:rPr>
        <w:t>Counseling</w:t>
      </w:r>
      <w:r w:rsidRPr="00363C35">
        <w:rPr>
          <w:rFonts w:ascii="Trebuchet MS" w:eastAsia="Times New Roman" w:hAnsi="Trebuchet MS"/>
          <w:sz w:val="19"/>
          <w:szCs w:val="19"/>
        </w:rPr>
        <w:t xml:space="preserve"> Engineers through the system.</w:t>
      </w:r>
    </w:p>
    <w:p w:rsidR="00AF6E4E" w:rsidRPr="00EF248A" w:rsidP="00AF6E4E">
      <w:pPr>
        <w:pStyle w:val="NoSpacing"/>
        <w:rPr>
          <w:rFonts w:ascii="Trebuchet MS" w:eastAsia="Times New Roman" w:hAnsi="Trebuchet MS"/>
          <w:sz w:val="20"/>
          <w:szCs w:val="20"/>
        </w:rPr>
      </w:pPr>
    </w:p>
    <w:p w:rsidR="001B19C1" w:rsidRPr="004212E2" w:rsidP="001B19C1">
      <w:pPr>
        <w:tabs>
          <w:tab w:val="left" w:pos="570"/>
        </w:tabs>
        <w:spacing w:line="360" w:lineRule="auto"/>
        <w:ind w:left="360"/>
        <w:rPr>
          <w:rFonts w:ascii="Arial" w:hAnsi="Arial"/>
          <w:b/>
          <w:sz w:val="20"/>
        </w:rPr>
      </w:pPr>
      <w:r w:rsidRPr="004212E2">
        <w:rPr>
          <w:rFonts w:ascii="Arial" w:hAnsi="Arial"/>
          <w:b/>
          <w:sz w:val="20"/>
        </w:rPr>
        <w:t>Responsibilities:</w:t>
      </w:r>
    </w:p>
    <w:p w:rsidR="001B19C1" w:rsidRPr="00363C35" w:rsidP="00900C68">
      <w:pPr>
        <w:pStyle w:val="NoSpacing"/>
        <w:numPr>
          <w:ilvl w:val="0"/>
          <w:numId w:val="16"/>
        </w:numPr>
        <w:rPr>
          <w:rFonts w:ascii="Trebuchet MS" w:eastAsia="Times New Roman" w:hAnsi="Trebuchet MS"/>
          <w:sz w:val="19"/>
          <w:szCs w:val="19"/>
        </w:rPr>
      </w:pPr>
      <w:r w:rsidRPr="00363C35">
        <w:rPr>
          <w:rFonts w:ascii="Trebuchet MS" w:eastAsia="Times New Roman" w:hAnsi="Trebuchet MS"/>
          <w:sz w:val="19"/>
          <w:szCs w:val="19"/>
        </w:rPr>
        <w:t>Application Development and maintenance with ASP.Net as Front End and SQL Server2008R2 as back-end database using Client-Server Technology to run the project smoothly with the accurate &amp; up to-date information of project status.</w:t>
      </w:r>
    </w:p>
    <w:p w:rsidR="00900C68" w:rsidRPr="00363C35" w:rsidP="00900C68">
      <w:pPr>
        <w:pStyle w:val="NoSpacing"/>
        <w:ind w:left="1440"/>
        <w:rPr>
          <w:rFonts w:ascii="Trebuchet MS" w:eastAsia="Times New Roman" w:hAnsi="Trebuchet MS"/>
          <w:sz w:val="19"/>
          <w:szCs w:val="19"/>
        </w:rPr>
      </w:pPr>
    </w:p>
    <w:p w:rsidR="001B19C1" w:rsidRPr="00363C35" w:rsidP="00900C68">
      <w:pPr>
        <w:pStyle w:val="NoSpacing"/>
        <w:numPr>
          <w:ilvl w:val="0"/>
          <w:numId w:val="16"/>
        </w:numPr>
        <w:rPr>
          <w:rFonts w:ascii="Trebuchet MS" w:eastAsia="Times New Roman" w:hAnsi="Trebuchet MS"/>
          <w:sz w:val="19"/>
          <w:szCs w:val="19"/>
        </w:rPr>
      </w:pPr>
      <w:r w:rsidRPr="00363C35">
        <w:rPr>
          <w:rFonts w:ascii="Trebuchet MS" w:eastAsia="Times New Roman" w:hAnsi="Trebuchet MS"/>
          <w:sz w:val="19"/>
          <w:szCs w:val="19"/>
        </w:rPr>
        <w:t>Responsible for the performance tuning &amp; Automated Backups of SQL –Server.</w:t>
      </w:r>
    </w:p>
    <w:p w:rsidR="00900C68" w:rsidRPr="00363C35" w:rsidP="00900C68">
      <w:pPr>
        <w:pStyle w:val="NoSpacing"/>
        <w:rPr>
          <w:rFonts w:ascii="Trebuchet MS" w:eastAsia="Times New Roman" w:hAnsi="Trebuchet MS"/>
          <w:sz w:val="19"/>
          <w:szCs w:val="19"/>
        </w:rPr>
      </w:pPr>
    </w:p>
    <w:p w:rsidR="001B19C1" w:rsidRPr="00363C35" w:rsidP="00900C68">
      <w:pPr>
        <w:pStyle w:val="NoSpacing"/>
        <w:numPr>
          <w:ilvl w:val="0"/>
          <w:numId w:val="16"/>
        </w:numPr>
        <w:rPr>
          <w:rFonts w:ascii="Trebuchet MS" w:eastAsia="Times New Roman" w:hAnsi="Trebuchet MS"/>
          <w:sz w:val="19"/>
          <w:szCs w:val="19"/>
        </w:rPr>
      </w:pPr>
      <w:r w:rsidRPr="00363C35">
        <w:rPr>
          <w:rFonts w:ascii="Trebuchet MS" w:eastAsia="Times New Roman" w:hAnsi="Trebuchet MS"/>
          <w:sz w:val="19"/>
          <w:szCs w:val="19"/>
        </w:rPr>
        <w:t>Responsible for developing different sort of Customer Reports on Quality and Productivity of Project.</w:t>
      </w:r>
    </w:p>
    <w:p w:rsidR="001B19C1" w:rsidRPr="00EF248A" w:rsidP="00EF248A">
      <w:pPr>
        <w:pStyle w:val="NoSpacing"/>
        <w:ind w:left="720"/>
        <w:rPr>
          <w:rFonts w:ascii="Trebuchet MS" w:eastAsia="Times New Roman" w:hAnsi="Trebuchet MS"/>
          <w:sz w:val="20"/>
          <w:szCs w:val="20"/>
        </w:rPr>
      </w:pPr>
    </w:p>
    <w:p w:rsidR="00F463F7">
      <w:pPr>
        <w:spacing w:after="0" w:line="240" w:lineRule="auto"/>
        <w:rPr>
          <w:rFonts w:cs="Segoe UI"/>
          <w:b/>
          <w:highlight w:val="lightGray"/>
        </w:rPr>
      </w:pPr>
    </w:p>
    <w:p w:rsidR="001B19C1" w:rsidRPr="00AA6D9A" w:rsidP="003F7888">
      <w:pPr>
        <w:rPr>
          <w:rFonts w:cstheme="minorHAnsi"/>
          <w:b/>
          <w:color w:val="000000"/>
          <w:u w:val="single"/>
        </w:rPr>
      </w:pPr>
      <w:r w:rsidRPr="00AA6D9A">
        <w:rPr>
          <w:rFonts w:cstheme="minorHAnsi"/>
          <w:b/>
          <w:color w:val="000000"/>
          <w:u w:val="single"/>
        </w:rPr>
        <w:t>Management</w:t>
      </w:r>
      <w:r w:rsidRPr="00AA6D9A">
        <w:rPr>
          <w:rFonts w:cstheme="minorHAnsi"/>
          <w:b/>
          <w:color w:val="000000"/>
          <w:u w:val="single"/>
        </w:rPr>
        <w:t xml:space="preserve"> information system (MIS)</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Duration</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w:t>
      </w:r>
      <w:r w:rsidRPr="00EF248A" w:rsidR="007032EF">
        <w:rPr>
          <w:rFonts w:ascii="Trebuchet MS" w:eastAsia="Times New Roman" w:hAnsi="Trebuchet MS"/>
          <w:sz w:val="20"/>
          <w:szCs w:val="20"/>
        </w:rPr>
        <w:t xml:space="preserve"> </w:t>
      </w:r>
      <w:r w:rsidRPr="00EF248A">
        <w:rPr>
          <w:rFonts w:ascii="Trebuchet MS" w:eastAsia="Times New Roman" w:hAnsi="Trebuchet MS"/>
          <w:sz w:val="20"/>
          <w:szCs w:val="20"/>
        </w:rPr>
        <w:t>Nov</w:t>
      </w:r>
      <w:r w:rsidR="00345566">
        <w:rPr>
          <w:rFonts w:ascii="Trebuchet MS" w:eastAsia="Times New Roman" w:hAnsi="Trebuchet MS"/>
          <w:sz w:val="20"/>
          <w:szCs w:val="20"/>
        </w:rPr>
        <w:t>-</w:t>
      </w:r>
      <w:r w:rsidRPr="00EF248A">
        <w:rPr>
          <w:rFonts w:ascii="Trebuchet MS" w:eastAsia="Times New Roman" w:hAnsi="Trebuchet MS"/>
          <w:sz w:val="20"/>
          <w:szCs w:val="20"/>
        </w:rPr>
        <w:t>2010 to Dec-2012</w:t>
      </w:r>
      <w:r w:rsidRPr="00EF248A">
        <w:rPr>
          <w:rFonts w:ascii="Trebuchet MS" w:eastAsia="Times New Roman" w:hAnsi="Trebuchet MS"/>
          <w:sz w:val="20"/>
          <w:szCs w:val="20"/>
        </w:rPr>
        <w:br/>
        <w:t>Role</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 Application Maintenance, developer.</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 xml:space="preserve">Technology Used </w:t>
      </w:r>
      <w:r w:rsidRPr="00EF248A">
        <w:rPr>
          <w:rFonts w:ascii="Trebuchet MS" w:eastAsia="Times New Roman" w:hAnsi="Trebuchet MS"/>
          <w:sz w:val="20"/>
          <w:szCs w:val="20"/>
        </w:rPr>
        <w:tab/>
      </w:r>
      <w:r w:rsidRPr="00EF248A">
        <w:rPr>
          <w:rFonts w:ascii="Trebuchet MS" w:eastAsia="Times New Roman" w:hAnsi="Trebuchet MS"/>
          <w:sz w:val="20"/>
          <w:szCs w:val="20"/>
        </w:rPr>
        <w:tab/>
        <w:t>: VBA, MS-Access and SQL Server 2008R2</w:t>
      </w:r>
    </w:p>
    <w:p w:rsidR="001B19C1" w:rsidRPr="00EF248A" w:rsidP="001B19C1">
      <w:pPr>
        <w:pStyle w:val="NoSpacing"/>
        <w:ind w:left="720"/>
        <w:rPr>
          <w:rFonts w:ascii="Trebuchet MS" w:eastAsia="Times New Roman" w:hAnsi="Trebuchet MS"/>
          <w:sz w:val="20"/>
          <w:szCs w:val="20"/>
        </w:rPr>
      </w:pPr>
      <w:r w:rsidRPr="00EF248A">
        <w:rPr>
          <w:rFonts w:ascii="Trebuchet MS" w:eastAsia="Times New Roman" w:hAnsi="Trebuchet MS"/>
          <w:sz w:val="20"/>
          <w:szCs w:val="20"/>
        </w:rPr>
        <w:t>Client</w:t>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r>
      <w:r w:rsidRPr="00EF248A">
        <w:rPr>
          <w:rFonts w:ascii="Trebuchet MS" w:eastAsia="Times New Roman" w:hAnsi="Trebuchet MS"/>
          <w:sz w:val="20"/>
          <w:szCs w:val="20"/>
        </w:rPr>
        <w:tab/>
        <w:t>: Tom-Tom</w:t>
      </w:r>
    </w:p>
    <w:p w:rsidR="001B19C1" w:rsidRPr="00533321" w:rsidP="001B19C1">
      <w:pPr>
        <w:ind w:left="720"/>
        <w:rPr>
          <w:rFonts w:cstheme="minorHAnsi"/>
          <w:color w:val="000000"/>
          <w:sz w:val="10"/>
        </w:rPr>
      </w:pPr>
    </w:p>
    <w:p w:rsidR="001B19C1" w:rsidRPr="004212E2" w:rsidP="001B19C1">
      <w:pPr>
        <w:tabs>
          <w:tab w:val="left" w:pos="570"/>
        </w:tabs>
        <w:spacing w:line="360" w:lineRule="auto"/>
        <w:ind w:left="360"/>
        <w:rPr>
          <w:rFonts w:ascii="Arial" w:hAnsi="Arial"/>
          <w:b/>
          <w:sz w:val="20"/>
        </w:rPr>
      </w:pPr>
      <w:r w:rsidRPr="004212E2">
        <w:rPr>
          <w:rFonts w:ascii="Arial" w:hAnsi="Arial"/>
          <w:b/>
          <w:sz w:val="20"/>
        </w:rPr>
        <w:t>Project Description:</w:t>
      </w:r>
    </w:p>
    <w:p w:rsidR="001B19C1" w:rsidRPr="00363C35" w:rsidP="00900C68">
      <w:pPr>
        <w:pStyle w:val="NoSpacing"/>
        <w:numPr>
          <w:ilvl w:val="0"/>
          <w:numId w:val="18"/>
        </w:numPr>
        <w:rPr>
          <w:rFonts w:ascii="Trebuchet MS" w:eastAsia="Times New Roman" w:hAnsi="Trebuchet MS"/>
          <w:sz w:val="19"/>
          <w:szCs w:val="19"/>
        </w:rPr>
      </w:pPr>
      <w:r w:rsidRPr="00363C35">
        <w:rPr>
          <w:rFonts w:ascii="Trebuchet MS" w:eastAsia="Times New Roman" w:hAnsi="Trebuchet MS"/>
          <w:sz w:val="19"/>
          <w:szCs w:val="19"/>
        </w:rPr>
        <w:t>It is a centralized Automation System, which handles Engineers (~ 600 GIS Engineers) daily Activities, Productivity &amp; Performance details. At the end it will give the health of the Tom-tom projects in terms of Productivity, Quality and On-Time Delivery to the Project leaders, Shift Managers and thereof Project Managers.</w:t>
      </w:r>
    </w:p>
    <w:p w:rsidR="00900C68" w:rsidRPr="00363C35" w:rsidP="00900C68">
      <w:pPr>
        <w:pStyle w:val="NoSpacing"/>
        <w:ind w:left="1440"/>
        <w:rPr>
          <w:rFonts w:ascii="Trebuchet MS" w:eastAsia="Times New Roman" w:hAnsi="Trebuchet MS"/>
          <w:sz w:val="19"/>
          <w:szCs w:val="19"/>
        </w:rPr>
      </w:pPr>
    </w:p>
    <w:p w:rsidR="001B19C1" w:rsidRPr="00363C35" w:rsidP="00900C68">
      <w:pPr>
        <w:pStyle w:val="NoSpacing"/>
        <w:numPr>
          <w:ilvl w:val="0"/>
          <w:numId w:val="18"/>
        </w:numPr>
        <w:rPr>
          <w:rFonts w:ascii="Trebuchet MS" w:eastAsia="Times New Roman" w:hAnsi="Trebuchet MS"/>
          <w:sz w:val="19"/>
          <w:szCs w:val="19"/>
        </w:rPr>
      </w:pPr>
      <w:r w:rsidRPr="00363C35">
        <w:rPr>
          <w:rFonts w:ascii="Trebuchet MS" w:eastAsia="Times New Roman" w:hAnsi="Trebuchet MS"/>
          <w:sz w:val="19"/>
          <w:szCs w:val="19"/>
        </w:rPr>
        <w:t>This application has Graphical Representation of various reports like Project/Teams/Individuals Productivity and Quality.</w:t>
      </w:r>
    </w:p>
    <w:p w:rsidR="00900C68" w:rsidRPr="00363C35" w:rsidP="00900C68">
      <w:pPr>
        <w:pStyle w:val="NoSpacing"/>
        <w:ind w:left="1440"/>
        <w:rPr>
          <w:rFonts w:ascii="Trebuchet MS" w:eastAsia="Times New Roman" w:hAnsi="Trebuchet MS"/>
          <w:sz w:val="19"/>
          <w:szCs w:val="19"/>
        </w:rPr>
      </w:pPr>
    </w:p>
    <w:p w:rsidR="000B0E25" w:rsidRPr="00363C35" w:rsidP="00900C68">
      <w:pPr>
        <w:pStyle w:val="NoSpacing"/>
        <w:numPr>
          <w:ilvl w:val="0"/>
          <w:numId w:val="18"/>
        </w:numPr>
        <w:rPr>
          <w:rFonts w:ascii="Trebuchet MS" w:eastAsia="Times New Roman" w:hAnsi="Trebuchet MS"/>
          <w:sz w:val="19"/>
          <w:szCs w:val="19"/>
        </w:rPr>
      </w:pPr>
      <w:r w:rsidRPr="00363C35">
        <w:rPr>
          <w:rFonts w:ascii="Trebuchet MS" w:eastAsia="Times New Roman" w:hAnsi="Trebuchet MS"/>
          <w:sz w:val="19"/>
          <w:szCs w:val="19"/>
        </w:rPr>
        <w:t xml:space="preserve">It is a mechanism for Automatic generation of ISO reports like Individual Engineer’s Productivity, errors, performance and </w:t>
      </w:r>
      <w:r w:rsidRPr="00363C35" w:rsidR="00423090">
        <w:rPr>
          <w:rFonts w:ascii="Trebuchet MS" w:eastAsia="Times New Roman" w:hAnsi="Trebuchet MS"/>
          <w:sz w:val="19"/>
          <w:szCs w:val="19"/>
        </w:rPr>
        <w:t>Counseling</w:t>
      </w:r>
      <w:r w:rsidRPr="00363C35">
        <w:rPr>
          <w:rFonts w:ascii="Trebuchet MS" w:eastAsia="Times New Roman" w:hAnsi="Trebuchet MS"/>
          <w:sz w:val="19"/>
          <w:szCs w:val="19"/>
        </w:rPr>
        <w:t xml:space="preserve"> Engineers through the system.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181DD2">
      <w:footerReference w:type="default" r:id="rId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434E9">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83185</wp:posOffset>
              </wp:positionV>
              <wp:extent cx="6877050" cy="45720"/>
              <wp:effectExtent l="0" t="0" r="0" b="0"/>
              <wp:wrapNone/>
              <wp:docPr id="1" name="AutoShap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877050" cy="45720"/>
                      </a:xfrm>
                      <a:prstGeom prst="roundRect">
                        <a:avLst>
                          <a:gd name="adj" fmla="val 16667"/>
                        </a:avLst>
                      </a:prstGeom>
                      <a:gradFill rotWithShape="0">
                        <a:gsLst>
                          <a:gs pos="0">
                            <a:srgbClr val="1F497D"/>
                          </a:gs>
                          <a:gs pos="100000">
                            <a:srgbClr val="1F497D">
                              <a:gamma/>
                              <a:tint val="20000"/>
                              <a:invGamma/>
                            </a:srgbClr>
                          </a:gs>
                        </a:gsLst>
                        <a:lin ang="0" scaled="1"/>
                      </a:gradFill>
                      <a:ln>
                        <a:noFill/>
                      </a:ln>
                      <a:effectLst/>
                      <a:extLst>
                        <a:ext xmlns:a="http://schemas.openxmlformats.org/drawingml/2006/main" uri="{91240B29-F687-4F45-9708-019B960494DF}">
                          <a14:hiddenLine xmlns:a14="http://schemas.microsoft.com/office/drawing/2010/main" w="12700">
                            <a:solidFill>
                              <a:srgbClr val="4F81BD"/>
                            </a:solidFill>
                            <a:round/>
                            <a:headEnd/>
                            <a:tailEnd/>
                          </a14:hiddenLine>
                        </a:ext>
                        <a:ext xmlns:a="http://schemas.openxmlformats.org/drawingml/2006/main" uri="{AF507438-7753-43E0-B8FC-AC1667EBCBE1}">
                          <a14:hiddenEffects xmlns:a14="http://schemas.microsoft.com/office/drawing/2010/main">
                            <a:effectLst>
                              <a:outerShdw algn="ctr" dir="3806097" dist="28398" rotWithShape="0">
                                <a:srgbClr val="243F60"/>
                              </a:outerShdw>
                            </a:effectLst>
                          </a14:hiddenEffects>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5" o:spid="_x0000_s2049" style="width:541.5pt;height:3.6pt;margin-top:6.55pt;margin-left:0.2pt;mso-height-percent:0;mso-height-relative:page;mso-width-percent:0;mso-width-relative:page;mso-wrap-distance-bottom:0;mso-wrap-distance-left:9pt;mso-wrap-distance-right:9pt;mso-wrap-distance-top:0;mso-wrap-style:square;position:absolute;visibility:visible;v-text-anchor:top;z-index:251659264" arcsize="10923f" fillcolor="#1f497d" stroked="f" strokecolor="#4f81bd" strokeweight="1pt">
              <v:fill color2="#d2dbe5" angle="90" focus="100%" type="gradient"/>
              <v:shadow color="#243f60" offset="1pt"/>
            </v:roundrect>
          </w:pict>
        </mc:Fallback>
      </mc:AlternateContent>
    </w:r>
  </w:p>
  <w:p w:rsidR="008434E9">
    <w:pPr>
      <w:pStyle w:val="Footer"/>
    </w:pPr>
    <w:r>
      <w:t xml:space="preserve">Page </w:t>
    </w:r>
    <w:r w:rsidR="00380C96">
      <w:rPr>
        <w:b/>
        <w:sz w:val="24"/>
        <w:szCs w:val="24"/>
      </w:rPr>
      <w:fldChar w:fldCharType="begin"/>
    </w:r>
    <w:r>
      <w:rPr>
        <w:b/>
      </w:rPr>
      <w:instrText xml:space="preserve"> PAGE </w:instrText>
    </w:r>
    <w:r w:rsidR="00380C96">
      <w:rPr>
        <w:b/>
        <w:sz w:val="24"/>
        <w:szCs w:val="24"/>
      </w:rPr>
      <w:fldChar w:fldCharType="separate"/>
    </w:r>
    <w:r w:rsidR="001461C0">
      <w:rPr>
        <w:b/>
        <w:noProof/>
      </w:rPr>
      <w:t>2</w:t>
    </w:r>
    <w:r w:rsidR="00380C96">
      <w:rPr>
        <w:b/>
        <w:sz w:val="24"/>
        <w:szCs w:val="24"/>
      </w:rPr>
      <w:fldChar w:fldCharType="end"/>
    </w:r>
    <w:r>
      <w:t xml:space="preserve"> of </w:t>
    </w:r>
    <w:r w:rsidR="00DA6A58">
      <w:rPr>
        <w:b/>
        <w:sz w:val="24"/>
        <w:szCs w:val="24"/>
      </w:rPr>
      <w:t>3</w:t>
    </w:r>
    <w:r w:rsidR="001159DC">
      <w:rPr>
        <w:b/>
        <w:sz w:val="24"/>
        <w:szCs w:val="24"/>
      </w:rPr>
      <w:tab/>
    </w:r>
    <w:r w:rsidR="001159DC">
      <w:rPr>
        <w:b/>
        <w:sz w:val="24"/>
        <w:szCs w:val="24"/>
      </w:rPr>
      <w:tab/>
    </w:r>
  </w:p>
  <w:p w:rsidR="005E5723" w:rsidP="005E5723">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checkmark"/>
      </v:shape>
    </w:pict>
  </w:numPicBullet>
  <w:abstractNum w:abstractNumId="0">
    <w:nsid w:val="00000003"/>
    <w:multiLevelType w:val="singleLevel"/>
    <w:tmpl w:val="00000003"/>
    <w:name w:val="WW8Num3"/>
    <w:lvl w:ilvl="0">
      <w:start w:val="1"/>
      <w:numFmt w:val="bullet"/>
      <w:lvlText w:val=""/>
      <w:lvlJc w:val="left"/>
      <w:pPr>
        <w:tabs>
          <w:tab w:val="num" w:pos="1944"/>
        </w:tabs>
        <w:ind w:left="1872" w:hanging="288"/>
      </w:pPr>
      <w:rPr>
        <w:rFonts w:ascii="Wingdings" w:hAnsi="Wingdings"/>
        <w:sz w:val="16"/>
      </w:rPr>
    </w:lvl>
  </w:abstractNum>
  <w:abstractNum w:abstractNumId="1">
    <w:nsid w:val="0C570EC8"/>
    <w:multiLevelType w:val="hybridMultilevel"/>
    <w:tmpl w:val="931C374A"/>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589"/>
        </w:tabs>
        <w:ind w:left="589" w:hanging="360"/>
      </w:pPr>
      <w:rPr>
        <w:rFonts w:ascii="Courier New" w:hAnsi="Courier New" w:cs="Courier New" w:hint="default"/>
      </w:rPr>
    </w:lvl>
    <w:lvl w:ilvl="2" w:tentative="1">
      <w:start w:val="1"/>
      <w:numFmt w:val="bullet"/>
      <w:lvlText w:val=""/>
      <w:lvlJc w:val="left"/>
      <w:pPr>
        <w:tabs>
          <w:tab w:val="num" w:pos="1309"/>
        </w:tabs>
        <w:ind w:left="1309" w:hanging="360"/>
      </w:pPr>
      <w:rPr>
        <w:rFonts w:ascii="Wingdings" w:hAnsi="Wingdings" w:hint="default"/>
      </w:rPr>
    </w:lvl>
    <w:lvl w:ilvl="3" w:tentative="1">
      <w:start w:val="1"/>
      <w:numFmt w:val="bullet"/>
      <w:lvlText w:val=""/>
      <w:lvlJc w:val="left"/>
      <w:pPr>
        <w:tabs>
          <w:tab w:val="num" w:pos="2029"/>
        </w:tabs>
        <w:ind w:left="2029" w:hanging="360"/>
      </w:pPr>
      <w:rPr>
        <w:rFonts w:ascii="Symbol" w:hAnsi="Symbol" w:hint="default"/>
      </w:rPr>
    </w:lvl>
    <w:lvl w:ilvl="4" w:tentative="1">
      <w:start w:val="1"/>
      <w:numFmt w:val="bullet"/>
      <w:lvlText w:val="o"/>
      <w:lvlJc w:val="left"/>
      <w:pPr>
        <w:tabs>
          <w:tab w:val="num" w:pos="2749"/>
        </w:tabs>
        <w:ind w:left="2749" w:hanging="360"/>
      </w:pPr>
      <w:rPr>
        <w:rFonts w:ascii="Courier New" w:hAnsi="Courier New" w:cs="Courier New" w:hint="default"/>
      </w:rPr>
    </w:lvl>
    <w:lvl w:ilvl="5" w:tentative="1">
      <w:start w:val="1"/>
      <w:numFmt w:val="bullet"/>
      <w:lvlText w:val=""/>
      <w:lvlJc w:val="left"/>
      <w:pPr>
        <w:tabs>
          <w:tab w:val="num" w:pos="3469"/>
        </w:tabs>
        <w:ind w:left="3469" w:hanging="360"/>
      </w:pPr>
      <w:rPr>
        <w:rFonts w:ascii="Wingdings" w:hAnsi="Wingdings" w:hint="default"/>
      </w:rPr>
    </w:lvl>
    <w:lvl w:ilvl="6" w:tentative="1">
      <w:start w:val="1"/>
      <w:numFmt w:val="bullet"/>
      <w:lvlText w:val=""/>
      <w:lvlJc w:val="left"/>
      <w:pPr>
        <w:tabs>
          <w:tab w:val="num" w:pos="4189"/>
        </w:tabs>
        <w:ind w:left="4189" w:hanging="360"/>
      </w:pPr>
      <w:rPr>
        <w:rFonts w:ascii="Symbol" w:hAnsi="Symbol" w:hint="default"/>
      </w:rPr>
    </w:lvl>
    <w:lvl w:ilvl="7" w:tentative="1">
      <w:start w:val="1"/>
      <w:numFmt w:val="bullet"/>
      <w:lvlText w:val="o"/>
      <w:lvlJc w:val="left"/>
      <w:pPr>
        <w:tabs>
          <w:tab w:val="num" w:pos="4909"/>
        </w:tabs>
        <w:ind w:left="4909" w:hanging="360"/>
      </w:pPr>
      <w:rPr>
        <w:rFonts w:ascii="Courier New" w:hAnsi="Courier New" w:cs="Courier New" w:hint="default"/>
      </w:rPr>
    </w:lvl>
    <w:lvl w:ilvl="8" w:tentative="1">
      <w:start w:val="1"/>
      <w:numFmt w:val="bullet"/>
      <w:lvlText w:val=""/>
      <w:lvlJc w:val="left"/>
      <w:pPr>
        <w:tabs>
          <w:tab w:val="num" w:pos="5629"/>
        </w:tabs>
        <w:ind w:left="5629" w:hanging="360"/>
      </w:pPr>
      <w:rPr>
        <w:rFonts w:ascii="Wingdings" w:hAnsi="Wingdings" w:hint="default"/>
      </w:rPr>
    </w:lvl>
  </w:abstractNum>
  <w:abstractNum w:abstractNumId="2">
    <w:nsid w:val="13682718"/>
    <w:multiLevelType w:val="hybridMultilevel"/>
    <w:tmpl w:val="09266278"/>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5E0602F"/>
    <w:multiLevelType w:val="hybridMultilevel"/>
    <w:tmpl w:val="4CACB04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70D13B2"/>
    <w:multiLevelType w:val="hybridMultilevel"/>
    <w:tmpl w:val="B43272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1E723D92"/>
    <w:multiLevelType w:val="hybridMultilevel"/>
    <w:tmpl w:val="91108FAE"/>
    <w:lvl w:ilvl="0">
      <w:start w:val="3"/>
      <w:numFmt w:val="decimal"/>
      <w:lvlText w:val="%1."/>
      <w:lvlJc w:val="left"/>
      <w:pPr>
        <w:ind w:left="1080" w:hanging="360"/>
      </w:pPr>
      <w:rPr>
        <w:rFonts w:cs="Segoe UI" w:hint="default"/>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27581A8D"/>
    <w:multiLevelType w:val="hybridMultilevel"/>
    <w:tmpl w:val="6DC4954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AD01C0B"/>
    <w:multiLevelType w:val="hybridMultilevel"/>
    <w:tmpl w:val="21A068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E081BE0"/>
    <w:multiLevelType w:val="hybridMultilevel"/>
    <w:tmpl w:val="33BE773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40FD7BB9"/>
    <w:multiLevelType w:val="hybridMultilevel"/>
    <w:tmpl w:val="7E366F2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422A7E8C"/>
    <w:multiLevelType w:val="hybridMultilevel"/>
    <w:tmpl w:val="22F8CF1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51F269EA"/>
    <w:multiLevelType w:val="hybridMultilevel"/>
    <w:tmpl w:val="1F6AAF14"/>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7CA3179"/>
    <w:multiLevelType w:val="hybridMultilevel"/>
    <w:tmpl w:val="6CC436BC"/>
    <w:lvl w:ilvl="0">
      <w:start w:val="1"/>
      <w:numFmt w:val="bullet"/>
      <w:lvlText w:val=""/>
      <w:lvlJc w:val="left"/>
      <w:pPr>
        <w:tabs>
          <w:tab w:val="num" w:pos="1290"/>
        </w:tabs>
        <w:ind w:left="1290" w:hanging="360"/>
      </w:pPr>
      <w:rPr>
        <w:rFonts w:ascii="Wingdings" w:hAnsi="Wingdings" w:hint="default"/>
      </w:rPr>
    </w:lvl>
    <w:lvl w:ilvl="1" w:tentative="1">
      <w:start w:val="1"/>
      <w:numFmt w:val="bullet"/>
      <w:lvlText w:val="o"/>
      <w:lvlJc w:val="left"/>
      <w:pPr>
        <w:tabs>
          <w:tab w:val="num" w:pos="2010"/>
        </w:tabs>
        <w:ind w:left="2010" w:hanging="360"/>
      </w:pPr>
      <w:rPr>
        <w:rFonts w:ascii="Courier New" w:hAnsi="Courier New" w:hint="default"/>
      </w:rPr>
    </w:lvl>
    <w:lvl w:ilvl="2" w:tentative="1">
      <w:start w:val="1"/>
      <w:numFmt w:val="bullet"/>
      <w:lvlText w:val=""/>
      <w:lvlJc w:val="left"/>
      <w:pPr>
        <w:tabs>
          <w:tab w:val="num" w:pos="2730"/>
        </w:tabs>
        <w:ind w:left="2730" w:hanging="360"/>
      </w:pPr>
      <w:rPr>
        <w:rFonts w:ascii="Wingdings" w:hAnsi="Wingdings" w:hint="default"/>
      </w:rPr>
    </w:lvl>
    <w:lvl w:ilvl="3" w:tentative="1">
      <w:start w:val="1"/>
      <w:numFmt w:val="bullet"/>
      <w:lvlText w:val=""/>
      <w:lvlJc w:val="left"/>
      <w:pPr>
        <w:tabs>
          <w:tab w:val="num" w:pos="3450"/>
        </w:tabs>
        <w:ind w:left="3450" w:hanging="360"/>
      </w:pPr>
      <w:rPr>
        <w:rFonts w:ascii="Symbol" w:hAnsi="Symbol" w:hint="default"/>
      </w:rPr>
    </w:lvl>
    <w:lvl w:ilvl="4" w:tentative="1">
      <w:start w:val="1"/>
      <w:numFmt w:val="bullet"/>
      <w:lvlText w:val="o"/>
      <w:lvlJc w:val="left"/>
      <w:pPr>
        <w:tabs>
          <w:tab w:val="num" w:pos="4170"/>
        </w:tabs>
        <w:ind w:left="4170" w:hanging="360"/>
      </w:pPr>
      <w:rPr>
        <w:rFonts w:ascii="Courier New" w:hAnsi="Courier New" w:hint="default"/>
      </w:rPr>
    </w:lvl>
    <w:lvl w:ilvl="5" w:tentative="1">
      <w:start w:val="1"/>
      <w:numFmt w:val="bullet"/>
      <w:lvlText w:val=""/>
      <w:lvlJc w:val="left"/>
      <w:pPr>
        <w:tabs>
          <w:tab w:val="num" w:pos="4890"/>
        </w:tabs>
        <w:ind w:left="4890" w:hanging="360"/>
      </w:pPr>
      <w:rPr>
        <w:rFonts w:ascii="Wingdings" w:hAnsi="Wingdings" w:hint="default"/>
      </w:rPr>
    </w:lvl>
    <w:lvl w:ilvl="6" w:tentative="1">
      <w:start w:val="1"/>
      <w:numFmt w:val="bullet"/>
      <w:lvlText w:val=""/>
      <w:lvlJc w:val="left"/>
      <w:pPr>
        <w:tabs>
          <w:tab w:val="num" w:pos="5610"/>
        </w:tabs>
        <w:ind w:left="5610" w:hanging="360"/>
      </w:pPr>
      <w:rPr>
        <w:rFonts w:ascii="Symbol" w:hAnsi="Symbol" w:hint="default"/>
      </w:rPr>
    </w:lvl>
    <w:lvl w:ilvl="7" w:tentative="1">
      <w:start w:val="1"/>
      <w:numFmt w:val="bullet"/>
      <w:lvlText w:val="o"/>
      <w:lvlJc w:val="left"/>
      <w:pPr>
        <w:tabs>
          <w:tab w:val="num" w:pos="6330"/>
        </w:tabs>
        <w:ind w:left="6330" w:hanging="360"/>
      </w:pPr>
      <w:rPr>
        <w:rFonts w:ascii="Courier New" w:hAnsi="Courier New" w:hint="default"/>
      </w:rPr>
    </w:lvl>
    <w:lvl w:ilvl="8" w:tentative="1">
      <w:start w:val="1"/>
      <w:numFmt w:val="bullet"/>
      <w:lvlText w:val=""/>
      <w:lvlJc w:val="left"/>
      <w:pPr>
        <w:tabs>
          <w:tab w:val="num" w:pos="7050"/>
        </w:tabs>
        <w:ind w:left="7050" w:hanging="360"/>
      </w:pPr>
      <w:rPr>
        <w:rFonts w:ascii="Wingdings" w:hAnsi="Wingdings" w:hint="default"/>
      </w:rPr>
    </w:lvl>
  </w:abstractNum>
  <w:abstractNum w:abstractNumId="13">
    <w:nsid w:val="58895315"/>
    <w:multiLevelType w:val="hybridMultilevel"/>
    <w:tmpl w:val="40D45BB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60086C4D"/>
    <w:multiLevelType w:val="hybridMultilevel"/>
    <w:tmpl w:val="5EDC98D8"/>
    <w:lvl w:ilvl="0">
      <w:start w:val="2"/>
      <w:numFmt w:val="decimal"/>
      <w:lvlText w:val="%1."/>
      <w:lvlJc w:val="left"/>
      <w:pPr>
        <w:ind w:left="1080" w:hanging="360"/>
      </w:pPr>
      <w:rPr>
        <w:rFonts w:cs="Segoe UI" w:hint="default"/>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650F469F"/>
    <w:multiLevelType w:val="hybridMultilevel"/>
    <w:tmpl w:val="347E0FF0"/>
    <w:lvl w:ilvl="0">
      <w:start w:val="1"/>
      <w:numFmt w:val="bullet"/>
      <w:pStyle w:val="ResumeList"/>
      <w:lvlText w:val=""/>
      <w:lvlJc w:val="left"/>
      <w:pPr>
        <w:tabs>
          <w:tab w:val="num" w:pos="432"/>
        </w:tabs>
        <w:ind w:left="432"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4930256"/>
    <w:multiLevelType w:val="hybridMultilevel"/>
    <w:tmpl w:val="A77E18C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74FB18ED"/>
    <w:multiLevelType w:val="hybridMultilevel"/>
    <w:tmpl w:val="7FC2C150"/>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EAE1C7B"/>
    <w:multiLevelType w:val="hybridMultilevel"/>
    <w:tmpl w:val="A9FEFA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FC32521"/>
    <w:multiLevelType w:val="hybridMultilevel"/>
    <w:tmpl w:val="1F9CFC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0"/>
  </w:num>
  <w:num w:numId="4">
    <w:abstractNumId w:val="11"/>
  </w:num>
  <w:num w:numId="5">
    <w:abstractNumId w:val="12"/>
  </w:num>
  <w:num w:numId="6">
    <w:abstractNumId w:val="13"/>
  </w:num>
  <w:num w:numId="7">
    <w:abstractNumId w:val="14"/>
  </w:num>
  <w:num w:numId="8">
    <w:abstractNumId w:val="5"/>
  </w:num>
  <w:num w:numId="9">
    <w:abstractNumId w:val="19"/>
  </w:num>
  <w:num w:numId="10">
    <w:abstractNumId w:val="18"/>
  </w:num>
  <w:num w:numId="11">
    <w:abstractNumId w:val="4"/>
  </w:num>
  <w:num w:numId="12">
    <w:abstractNumId w:val="15"/>
  </w:num>
  <w:num w:numId="13">
    <w:abstractNumId w:val="8"/>
  </w:num>
  <w:num w:numId="14">
    <w:abstractNumId w:val="7"/>
  </w:num>
  <w:num w:numId="15">
    <w:abstractNumId w:val="16"/>
  </w:num>
  <w:num w:numId="16">
    <w:abstractNumId w:val="3"/>
  </w:num>
  <w:num w:numId="17">
    <w:abstractNumId w:val="9"/>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1" w:val="H4sIAAAAAAAEAKtWcslP9kxRslIyNDa0MDc3MLUwtjC1MDAxsTBT0lEKTi0uzszPAykwrAUAYZKvuiwAAAA="/>
    <w:docVar w:name="__Grammarly_42____i" w:val="H4sIAAAAAAAEAKtWckksSQxILCpxzi/NK1GyMqwFAAEhoTITAAAA"/>
  </w:docVar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82A"/>
    <w:pPr>
      <w:spacing w:after="200" w:line="276" w:lineRule="auto"/>
    </w:pPr>
    <w:rPr>
      <w:sz w:val="22"/>
      <w:szCs w:val="22"/>
    </w:rPr>
  </w:style>
  <w:style w:type="paragraph" w:styleId="Heading1">
    <w:name w:val="heading 1"/>
    <w:basedOn w:val="Normal"/>
    <w:next w:val="Normal"/>
    <w:link w:val="Heading1Char"/>
    <w:qFormat/>
    <w:rsid w:val="00303AE1"/>
    <w:pPr>
      <w:keepNext/>
      <w:numPr>
        <w:ilvl w:val="12"/>
      </w:numPr>
      <w:tabs>
        <w:tab w:val="left" w:pos="1818"/>
        <w:tab w:val="left" w:pos="9468"/>
      </w:tabs>
      <w:spacing w:after="0" w:line="240" w:lineRule="auto"/>
      <w:ind w:right="-360"/>
      <w:jc w:val="both"/>
      <w:outlineLvl w:val="0"/>
    </w:pPr>
    <w:rPr>
      <w:rFonts w:ascii="Arial" w:eastAsia="Times New Roman" w:hAnsi="Arial"/>
      <w:b/>
      <w:iCs/>
      <w:szCs w:val="24"/>
    </w:rPr>
  </w:style>
  <w:style w:type="paragraph" w:styleId="Heading2">
    <w:name w:val="heading 2"/>
    <w:basedOn w:val="Normal"/>
    <w:next w:val="Normal"/>
    <w:link w:val="Heading2Char"/>
    <w:qFormat/>
    <w:rsid w:val="00303AE1"/>
    <w:pPr>
      <w:keepNext/>
      <w:spacing w:after="0" w:line="240" w:lineRule="atLeast"/>
      <w:jc w:val="both"/>
      <w:outlineLvl w:val="1"/>
    </w:pPr>
    <w:rPr>
      <w:rFonts w:ascii="Arial" w:eastAsia="Times New Roman" w:hAnsi="Arial"/>
      <w:b/>
      <w:snapToGrid w:val="0"/>
      <w:color w:val="000000"/>
      <w:szCs w:val="24"/>
    </w:rPr>
  </w:style>
  <w:style w:type="paragraph" w:styleId="Heading5">
    <w:name w:val="heading 5"/>
    <w:basedOn w:val="Normal"/>
    <w:next w:val="Normal"/>
    <w:link w:val="Heading5Char"/>
    <w:uiPriority w:val="9"/>
    <w:semiHidden/>
    <w:unhideWhenUsed/>
    <w:qFormat/>
    <w:rsid w:val="008641F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8779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26"/>
  </w:style>
  <w:style w:type="paragraph" w:styleId="Footer">
    <w:name w:val="footer"/>
    <w:basedOn w:val="Normal"/>
    <w:link w:val="FooterChar"/>
    <w:uiPriority w:val="99"/>
    <w:unhideWhenUsed/>
    <w:rsid w:val="00D67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26"/>
  </w:style>
  <w:style w:type="table" w:styleId="TableGrid">
    <w:name w:val="Table Grid"/>
    <w:basedOn w:val="TableNormal"/>
    <w:uiPriority w:val="59"/>
    <w:rsid w:val="00D67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426"/>
    <w:rPr>
      <w:color w:val="0000FF"/>
      <w:u w:val="single"/>
    </w:rPr>
  </w:style>
  <w:style w:type="paragraph" w:styleId="BalloonText">
    <w:name w:val="Balloon Text"/>
    <w:basedOn w:val="Normal"/>
    <w:link w:val="BalloonTextChar"/>
    <w:uiPriority w:val="99"/>
    <w:semiHidden/>
    <w:unhideWhenUsed/>
    <w:rsid w:val="005E5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23"/>
    <w:rPr>
      <w:rFonts w:ascii="Tahoma" w:hAnsi="Tahoma" w:cs="Tahoma"/>
      <w:sz w:val="16"/>
      <w:szCs w:val="16"/>
    </w:rPr>
  </w:style>
  <w:style w:type="paragraph" w:styleId="ListParagraph">
    <w:name w:val="List Paragraph"/>
    <w:basedOn w:val="Normal"/>
    <w:uiPriority w:val="34"/>
    <w:qFormat/>
    <w:rsid w:val="007A5D88"/>
    <w:pPr>
      <w:ind w:left="720"/>
      <w:contextualSpacing/>
    </w:pPr>
  </w:style>
  <w:style w:type="table" w:customStyle="1" w:styleId="MyStyle">
    <w:name w:val="MyStyle"/>
    <w:basedOn w:val="TableNormal"/>
    <w:uiPriority w:val="99"/>
    <w:qFormat/>
    <w:rsid w:val="00966BBC"/>
    <w:tblPr>
      <w:tblBorders>
        <w:left w:val="single" w:sz="18" w:space="0" w:color="1F497D"/>
        <w:bottom w:val="single" w:sz="18" w:space="0" w:color="1F497D"/>
      </w:tblBorders>
    </w:tblPr>
    <w:tblStylePr w:type="firstRow">
      <w:pPr>
        <w:jc w:val="left"/>
      </w:pPr>
      <w:tblPr/>
      <w:tcPr>
        <w:tcBorders>
          <w:bottom w:val="thinThickSmallGap" w:sz="24" w:space="0" w:color="1F497D"/>
        </w:tcBorders>
      </w:tcPr>
    </w:tblStylePr>
  </w:style>
  <w:style w:type="character" w:customStyle="1" w:styleId="Heading1Char">
    <w:name w:val="Heading 1 Char"/>
    <w:basedOn w:val="DefaultParagraphFont"/>
    <w:link w:val="Heading1"/>
    <w:rsid w:val="00303AE1"/>
    <w:rPr>
      <w:rFonts w:ascii="Arial" w:eastAsia="Times New Roman" w:hAnsi="Arial"/>
      <w:b/>
      <w:iCs/>
      <w:sz w:val="22"/>
      <w:szCs w:val="24"/>
    </w:rPr>
  </w:style>
  <w:style w:type="character" w:customStyle="1" w:styleId="Heading2Char">
    <w:name w:val="Heading 2 Char"/>
    <w:basedOn w:val="DefaultParagraphFont"/>
    <w:link w:val="Heading2"/>
    <w:rsid w:val="00303AE1"/>
    <w:rPr>
      <w:rFonts w:ascii="Arial" w:eastAsia="Times New Roman" w:hAnsi="Arial"/>
      <w:b/>
      <w:snapToGrid w:val="0"/>
      <w:color w:val="000000"/>
      <w:sz w:val="22"/>
      <w:szCs w:val="24"/>
    </w:rPr>
  </w:style>
  <w:style w:type="paragraph" w:styleId="NormalWeb">
    <w:name w:val="Normal (Web)"/>
    <w:basedOn w:val="Normal"/>
    <w:rsid w:val="00303AE1"/>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3">
    <w:name w:val="Body Text Indent 3"/>
    <w:basedOn w:val="Normal"/>
    <w:link w:val="BodyTextIndent3Char"/>
    <w:rsid w:val="00303AE1"/>
    <w:pPr>
      <w:spacing w:after="0" w:line="240" w:lineRule="auto"/>
      <w:ind w:left="360" w:hanging="360"/>
      <w:jc w:val="both"/>
    </w:pPr>
    <w:rPr>
      <w:rFonts w:ascii="Verdana" w:eastAsia="Times New Roman" w:hAnsi="Verdana"/>
      <w:sz w:val="20"/>
      <w:szCs w:val="24"/>
    </w:rPr>
  </w:style>
  <w:style w:type="character" w:customStyle="1" w:styleId="BodyTextIndent3Char">
    <w:name w:val="Body Text Indent 3 Char"/>
    <w:basedOn w:val="DefaultParagraphFont"/>
    <w:link w:val="BodyTextIndent3"/>
    <w:rsid w:val="00303AE1"/>
    <w:rPr>
      <w:rFonts w:ascii="Verdana" w:eastAsia="Times New Roman" w:hAnsi="Verdana"/>
      <w:szCs w:val="24"/>
    </w:rPr>
  </w:style>
  <w:style w:type="paragraph" w:styleId="HTMLPreformatted">
    <w:name w:val="HTML Preformatted"/>
    <w:basedOn w:val="Normal"/>
    <w:link w:val="HTMLPreformattedChar"/>
    <w:rsid w:val="00303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03AE1"/>
    <w:rPr>
      <w:rFonts w:ascii="Arial Unicode MS" w:eastAsia="Arial Unicode MS" w:hAnsi="Arial Unicode MS" w:cs="Arial Unicode MS"/>
    </w:rPr>
  </w:style>
  <w:style w:type="paragraph" w:customStyle="1" w:styleId="NormalTimesNewRoman">
    <w:name w:val="Normal + Times New Roman"/>
    <w:aliases w:val="10 pt,Bold,Left:  2&quot;,Underline"/>
    <w:basedOn w:val="NormalWeb"/>
    <w:rsid w:val="00303AE1"/>
    <w:pPr>
      <w:spacing w:before="0" w:beforeAutospacing="0" w:after="0" w:afterAutospacing="0"/>
    </w:pPr>
    <w:rPr>
      <w:rFonts w:ascii="Times New Roman" w:hAnsi="Times New Roman" w:cs="Times New Roman"/>
      <w:b/>
      <w:bCs/>
      <w:sz w:val="20"/>
      <w:szCs w:val="20"/>
    </w:rPr>
  </w:style>
  <w:style w:type="character" w:styleId="Emphasis">
    <w:name w:val="Emphasis"/>
    <w:basedOn w:val="DefaultParagraphFont"/>
    <w:uiPriority w:val="20"/>
    <w:qFormat/>
    <w:rsid w:val="00303AE1"/>
    <w:rPr>
      <w:b/>
      <w:bCs/>
      <w:i w:val="0"/>
      <w:iCs w:val="0"/>
    </w:rPr>
  </w:style>
  <w:style w:type="character" w:customStyle="1" w:styleId="apple-style-span">
    <w:name w:val="apple-style-span"/>
    <w:basedOn w:val="DefaultParagraphFont"/>
    <w:rsid w:val="00303AE1"/>
  </w:style>
  <w:style w:type="paragraph" w:styleId="NoSpacing">
    <w:name w:val="No Spacing"/>
    <w:uiPriority w:val="1"/>
    <w:qFormat/>
    <w:rsid w:val="00D46F6D"/>
    <w:rPr>
      <w:sz w:val="22"/>
      <w:szCs w:val="22"/>
    </w:rPr>
  </w:style>
  <w:style w:type="paragraph" w:styleId="Title">
    <w:name w:val="Title"/>
    <w:basedOn w:val="Normal"/>
    <w:next w:val="Subtitle"/>
    <w:link w:val="TitleChar1"/>
    <w:uiPriority w:val="99"/>
    <w:qFormat/>
    <w:rsid w:val="00B8725B"/>
    <w:pPr>
      <w:suppressAutoHyphens/>
      <w:spacing w:after="0" w:line="240" w:lineRule="auto"/>
      <w:jc w:val="center"/>
    </w:pPr>
    <w:rPr>
      <w:rFonts w:ascii="Cambria" w:eastAsia="Times New Roman" w:hAnsi="Cambria"/>
      <w:b/>
      <w:bCs/>
      <w:kern w:val="28"/>
      <w:sz w:val="32"/>
      <w:szCs w:val="32"/>
    </w:rPr>
  </w:style>
  <w:style w:type="character" w:customStyle="1" w:styleId="TitleChar">
    <w:name w:val="Title Char"/>
    <w:basedOn w:val="DefaultParagraphFont"/>
    <w:uiPriority w:val="10"/>
    <w:rsid w:val="00B8725B"/>
    <w:rPr>
      <w:rFonts w:ascii="Cambria" w:eastAsia="Times New Roman" w:hAnsi="Cambria" w:cs="Times New Roman"/>
      <w:b/>
      <w:bCs/>
      <w:kern w:val="28"/>
      <w:sz w:val="32"/>
      <w:szCs w:val="32"/>
    </w:rPr>
  </w:style>
  <w:style w:type="character" w:customStyle="1" w:styleId="TitleChar1">
    <w:name w:val="Title Char1"/>
    <w:link w:val="Title"/>
    <w:uiPriority w:val="99"/>
    <w:locked/>
    <w:rsid w:val="00B8725B"/>
    <w:rPr>
      <w:rFonts w:ascii="Cambria" w:eastAsia="Times New Roman" w:hAnsi="Cambria"/>
      <w:b/>
      <w:bCs/>
      <w:kern w:val="28"/>
      <w:sz w:val="32"/>
      <w:szCs w:val="32"/>
    </w:rPr>
  </w:style>
  <w:style w:type="paragraph" w:styleId="Subtitle">
    <w:name w:val="Subtitle"/>
    <w:basedOn w:val="Normal"/>
    <w:link w:val="SubtitleChar1"/>
    <w:uiPriority w:val="99"/>
    <w:qFormat/>
    <w:rsid w:val="00B8725B"/>
    <w:pPr>
      <w:spacing w:after="60" w:line="240" w:lineRule="auto"/>
      <w:jc w:val="center"/>
      <w:outlineLvl w:val="1"/>
    </w:pPr>
    <w:rPr>
      <w:rFonts w:ascii="Cambria" w:eastAsia="Times New Roman" w:hAnsi="Cambria"/>
      <w:sz w:val="24"/>
      <w:szCs w:val="24"/>
    </w:rPr>
  </w:style>
  <w:style w:type="character" w:customStyle="1" w:styleId="SubtitleChar">
    <w:name w:val="Subtitle Char"/>
    <w:basedOn w:val="DefaultParagraphFont"/>
    <w:uiPriority w:val="11"/>
    <w:rsid w:val="00B8725B"/>
    <w:rPr>
      <w:rFonts w:ascii="Cambria" w:eastAsia="Times New Roman" w:hAnsi="Cambria" w:cs="Times New Roman"/>
      <w:sz w:val="24"/>
      <w:szCs w:val="24"/>
    </w:rPr>
  </w:style>
  <w:style w:type="character" w:customStyle="1" w:styleId="SubtitleChar1">
    <w:name w:val="Subtitle Char1"/>
    <w:link w:val="Subtitle"/>
    <w:uiPriority w:val="99"/>
    <w:locked/>
    <w:rsid w:val="00B8725B"/>
    <w:rPr>
      <w:rFonts w:ascii="Cambria" w:eastAsia="Times New Roman" w:hAnsi="Cambria"/>
      <w:sz w:val="24"/>
      <w:szCs w:val="24"/>
    </w:rPr>
  </w:style>
  <w:style w:type="character" w:styleId="BookTitle">
    <w:name w:val="Book Title"/>
    <w:basedOn w:val="DefaultParagraphFont"/>
    <w:uiPriority w:val="33"/>
    <w:qFormat/>
    <w:rsid w:val="00F17FCB"/>
    <w:rPr>
      <w:b/>
      <w:bCs/>
      <w:smallCaps/>
      <w:spacing w:val="5"/>
    </w:rPr>
  </w:style>
  <w:style w:type="character" w:styleId="HTMLTypewriter">
    <w:name w:val="HTML Typewriter"/>
    <w:basedOn w:val="DefaultParagraphFont"/>
    <w:rsid w:val="00140723"/>
    <w:rPr>
      <w:rFonts w:ascii="Courier New" w:eastAsia="Courier New" w:hAnsi="Courier New" w:cs="Courier New" w:hint="default"/>
      <w:sz w:val="20"/>
      <w:szCs w:val="20"/>
    </w:rPr>
  </w:style>
  <w:style w:type="character" w:customStyle="1" w:styleId="yiv2619100098">
    <w:name w:val="yiv2619100098"/>
    <w:basedOn w:val="DefaultParagraphFont"/>
    <w:rsid w:val="00630FE3"/>
  </w:style>
  <w:style w:type="character" w:customStyle="1" w:styleId="apple-converted-space">
    <w:name w:val="apple-converted-space"/>
    <w:basedOn w:val="DefaultParagraphFont"/>
    <w:rsid w:val="00630FE3"/>
  </w:style>
  <w:style w:type="paragraph" w:customStyle="1" w:styleId="Nome">
    <w:name w:val="Nome"/>
    <w:basedOn w:val="Normal"/>
    <w:link w:val="NomeChar"/>
    <w:rsid w:val="00E83BD8"/>
    <w:pPr>
      <w:spacing w:after="0" w:line="240" w:lineRule="auto"/>
      <w:ind w:left="426" w:hanging="426"/>
    </w:pPr>
    <w:rPr>
      <w:rFonts w:ascii="Times New Roman" w:eastAsia="Times New Roman" w:hAnsi="Times New Roman"/>
      <w:b/>
      <w:sz w:val="28"/>
      <w:szCs w:val="20"/>
    </w:rPr>
  </w:style>
  <w:style w:type="character" w:customStyle="1" w:styleId="NomeChar">
    <w:name w:val="Nome Char"/>
    <w:basedOn w:val="DefaultParagraphFont"/>
    <w:link w:val="Nome"/>
    <w:rsid w:val="00E83BD8"/>
    <w:rPr>
      <w:rFonts w:ascii="Times New Roman" w:eastAsia="Times New Roman" w:hAnsi="Times New Roman"/>
      <w:b/>
      <w:sz w:val="28"/>
    </w:rPr>
  </w:style>
  <w:style w:type="character" w:customStyle="1" w:styleId="UnresolvedMention">
    <w:name w:val="Unresolved Mention"/>
    <w:basedOn w:val="DefaultParagraphFont"/>
    <w:uiPriority w:val="99"/>
    <w:semiHidden/>
    <w:unhideWhenUsed/>
    <w:rsid w:val="00613933"/>
    <w:rPr>
      <w:color w:val="605E5C"/>
      <w:shd w:val="clear" w:color="auto" w:fill="E1DFDD"/>
    </w:rPr>
  </w:style>
  <w:style w:type="character" w:customStyle="1" w:styleId="Heading5Char">
    <w:name w:val="Heading 5 Char"/>
    <w:basedOn w:val="DefaultParagraphFont"/>
    <w:link w:val="Heading5"/>
    <w:uiPriority w:val="9"/>
    <w:semiHidden/>
    <w:rsid w:val="008641FC"/>
    <w:rPr>
      <w:rFonts w:asciiTheme="majorHAnsi" w:eastAsiaTheme="majorEastAsia" w:hAnsiTheme="majorHAnsi" w:cstheme="majorBidi"/>
      <w:color w:val="365F91" w:themeColor="accent1" w:themeShade="BF"/>
      <w:sz w:val="22"/>
      <w:szCs w:val="22"/>
    </w:rPr>
  </w:style>
  <w:style w:type="paragraph" w:customStyle="1" w:styleId="western">
    <w:name w:val="western"/>
    <w:basedOn w:val="Normal"/>
    <w:rsid w:val="005A444B"/>
    <w:pPr>
      <w:spacing w:before="100" w:beforeAutospacing="1" w:after="100" w:afterAutospacing="1" w:line="240" w:lineRule="auto"/>
    </w:pPr>
    <w:rPr>
      <w:rFonts w:ascii="Times New Roman" w:eastAsia="Times New Roman" w:hAnsi="Times New Roman"/>
      <w:sz w:val="24"/>
      <w:szCs w:val="24"/>
    </w:rPr>
  </w:style>
  <w:style w:type="paragraph" w:customStyle="1" w:styleId="Resume2Title">
    <w:name w:val="Resume2Title"/>
    <w:basedOn w:val="Normal"/>
    <w:next w:val="Resume3Role"/>
    <w:qFormat/>
    <w:rsid w:val="00F506BD"/>
    <w:pPr>
      <w:keepNext/>
      <w:tabs>
        <w:tab w:val="right" w:pos="9360"/>
      </w:tabs>
      <w:spacing w:before="120" w:after="0" w:line="220" w:lineRule="atLeast"/>
      <w:ind w:right="43"/>
    </w:pPr>
    <w:rPr>
      <w:rFonts w:eastAsia="Times New Roman" w:cs="Arial"/>
      <w:b/>
      <w:sz w:val="20"/>
      <w:szCs w:val="20"/>
    </w:rPr>
  </w:style>
  <w:style w:type="paragraph" w:customStyle="1" w:styleId="Resume3Role">
    <w:name w:val="Resume3Role"/>
    <w:basedOn w:val="Normal"/>
    <w:qFormat/>
    <w:rsid w:val="00F506BD"/>
    <w:pPr>
      <w:keepNext/>
      <w:tabs>
        <w:tab w:val="right" w:pos="9360"/>
      </w:tabs>
      <w:spacing w:after="0" w:line="240" w:lineRule="auto"/>
    </w:pPr>
    <w:rPr>
      <w:rFonts w:eastAsia="Times New Roman"/>
      <w:b/>
      <w:i/>
      <w:sz w:val="20"/>
      <w:szCs w:val="20"/>
    </w:rPr>
  </w:style>
  <w:style w:type="paragraph" w:customStyle="1" w:styleId="ResumeList">
    <w:name w:val="ResumeList"/>
    <w:basedOn w:val="Normal"/>
    <w:link w:val="ResumeListChar"/>
    <w:qFormat/>
    <w:rsid w:val="00F506BD"/>
    <w:pPr>
      <w:numPr>
        <w:numId w:val="12"/>
      </w:numPr>
      <w:tabs>
        <w:tab w:val="left" w:pos="720"/>
        <w:tab w:val="right" w:pos="9360"/>
      </w:tabs>
      <w:spacing w:after="0" w:line="240" w:lineRule="auto"/>
      <w:contextualSpacing/>
    </w:pPr>
    <w:rPr>
      <w:rFonts w:eastAsia="Times New Roman"/>
      <w:sz w:val="20"/>
      <w:szCs w:val="20"/>
    </w:rPr>
  </w:style>
  <w:style w:type="character" w:customStyle="1" w:styleId="ResumeListChar">
    <w:name w:val="ResumeList Char"/>
    <w:link w:val="ResumeList"/>
    <w:locked/>
    <w:rsid w:val="00F506BD"/>
    <w:rPr>
      <w:rFonts w:eastAsia="Times New Roman"/>
    </w:rPr>
  </w:style>
  <w:style w:type="character" w:customStyle="1" w:styleId="Heading6Char">
    <w:name w:val="Heading 6 Char"/>
    <w:basedOn w:val="DefaultParagraphFont"/>
    <w:link w:val="Heading6"/>
    <w:uiPriority w:val="9"/>
    <w:semiHidden/>
    <w:rsid w:val="00587792"/>
    <w:rPr>
      <w:rFonts w:asciiTheme="majorHAnsi" w:eastAsiaTheme="majorEastAsia" w:hAnsiTheme="majorHAnsi" w:cstheme="majorBidi"/>
      <w:color w:val="243F60"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c02e0b8cf259e8572abc7791219f8007134f530e18705c4458440321091b5b58140a190417465155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c08504b11081804145315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EFDA2-FC5D-4DE3-B315-A861E5FE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Rehman</dc:creator>
  <cp:lastModifiedBy>nagasrinivasa peri</cp:lastModifiedBy>
  <cp:revision>7</cp:revision>
  <cp:lastPrinted>2012-01-23T18:55:00Z</cp:lastPrinted>
  <dcterms:created xsi:type="dcterms:W3CDTF">2018-12-01T02:14:00Z</dcterms:created>
  <dcterms:modified xsi:type="dcterms:W3CDTF">2018-12-08T10:11:00Z</dcterms:modified>
</cp:coreProperties>
</file>