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625" w:rsidRPr="00F22625" w:rsidRDefault="00F22625" w:rsidP="00F2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F2262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HYPOTHESIS TESTING (STEP-BY-STEP + CODE)</w:t>
      </w:r>
    </w:p>
    <w:p w:rsidR="00F22625" w:rsidRPr="00F22625" w:rsidRDefault="00F22625" w:rsidP="00F226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2625" w:rsidRPr="00F22625" w:rsidRDefault="00F22625" w:rsidP="00F2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Introduction to Hypothesis Testing</w:t>
      </w:r>
    </w:p>
    <w:p w:rsidR="00F22625" w:rsidRPr="00F22625" w:rsidRDefault="00F22625" w:rsidP="00F2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Hypothesis testing is used to </w:t>
      </w:r>
      <w:r w:rsidRPr="00F226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validate whether business insights are real or just random patterns in data</w:t>
      </w: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F22625" w:rsidRPr="00F22625" w:rsidRDefault="00F22625" w:rsidP="00F2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>In this project, we use statistical testing to confirm:</w:t>
      </w:r>
    </w:p>
    <w:p w:rsidR="00F22625" w:rsidRPr="00F22625" w:rsidRDefault="00F22625" w:rsidP="00F2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Do loyal customers really spend more? </w:t>
      </w:r>
    </w:p>
    <w:p w:rsidR="00F22625" w:rsidRPr="00F22625" w:rsidRDefault="00F22625" w:rsidP="00F2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Does credit payment drive higher revenue? </w:t>
      </w:r>
    </w:p>
    <w:p w:rsidR="00F22625" w:rsidRPr="00F22625" w:rsidRDefault="00F22625" w:rsidP="00F22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Is seasonality statistically significant? </w:t>
      </w:r>
    </w:p>
    <w:p w:rsidR="00F22625" w:rsidRPr="00F22625" w:rsidRDefault="00F22625" w:rsidP="00F226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2625" w:rsidRPr="00F22625" w:rsidRDefault="00F22625" w:rsidP="00F2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General Hypothesis Framework</w:t>
      </w:r>
    </w:p>
    <w:p w:rsidR="00F22625" w:rsidRPr="00F22625" w:rsidRDefault="00F22625" w:rsidP="00F2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>For every test:</w:t>
      </w:r>
    </w:p>
    <w:p w:rsidR="00F22625" w:rsidRPr="00F22625" w:rsidRDefault="00F22625" w:rsidP="00F22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Null Hypothesis (H₀)</w:t>
      </w: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No difference / no effect </w:t>
      </w:r>
    </w:p>
    <w:p w:rsidR="00F22625" w:rsidRPr="00F22625" w:rsidRDefault="00F22625" w:rsidP="00F226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Alternative Hypothesis (H₁)</w:t>
      </w: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There is a difference </w:t>
      </w:r>
    </w:p>
    <w:p w:rsidR="00F22625" w:rsidRPr="00F22625" w:rsidRDefault="00F22625" w:rsidP="00F226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2625" w:rsidRPr="00F22625" w:rsidRDefault="00F22625" w:rsidP="00F2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2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Decision Rule:</w:t>
      </w:r>
    </w:p>
    <w:p w:rsidR="00F22625" w:rsidRPr="00F22625" w:rsidRDefault="00F22625" w:rsidP="00F22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</w:t>
      </w:r>
      <w:r w:rsidRPr="00F226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p-value &lt; 0.05 → Reject H₀ (Significant)</w:t>
      </w: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F22625" w:rsidRPr="00F22625" w:rsidRDefault="00F22625" w:rsidP="00F226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</w:t>
      </w:r>
      <w:r w:rsidRPr="00F226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p-value ≥ 0.05 → Fail to reject H₀</w:t>
      </w: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F22625" w:rsidRPr="00F22625" w:rsidRDefault="00F22625" w:rsidP="00F2262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2625" w:rsidRPr="00F22625" w:rsidRDefault="00F22625" w:rsidP="00F2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Data Preparation (VERY IMPORTANT STEP)</w:t>
      </w:r>
    </w:p>
    <w:p w:rsidR="00F22625" w:rsidRPr="00F22625" w:rsidRDefault="00F22625" w:rsidP="00F2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F22625">
        <w:rPr>
          <w:rFonts w:ascii="Times New Roman" w:eastAsia="Times New Roman" w:hAnsi="Times New Roman" w:cs="Times New Roman"/>
          <w:kern w:val="0"/>
          <w:sz w:val="24"/>
          <w:szCs w:val="24"/>
        </w:rPr>
        <w:t>Before testing, clean and prepare data.</w:t>
      </w:r>
    </w:p>
    <w:p w:rsidR="00F22625" w:rsidRPr="00F22625" w:rsidRDefault="00F22625" w:rsidP="00F2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F2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Code:</w:t>
      </w:r>
    </w:p>
    <w:p w:rsidR="00F22625" w:rsidRDefault="00F22625">
      <w:r>
        <w:rPr>
          <w:noProof/>
        </w:rPr>
        <w:drawing>
          <wp:inline distT="0" distB="0" distL="0" distR="0">
            <wp:extent cx="5815693" cy="136473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386" cy="1364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2625" w:rsidRDefault="00F22625">
      <w:r>
        <w:br w:type="page"/>
      </w:r>
    </w:p>
    <w:p w:rsidR="00F22625" w:rsidRDefault="00F22625" w:rsidP="00F22625">
      <w:pPr>
        <w:pStyle w:val="Heading1"/>
      </w:pPr>
      <w:r>
        <w:lastRenderedPageBreak/>
        <w:t xml:space="preserve"> 4. Hypothesis 1 — Frequency </w:t>
      </w:r>
      <w:proofErr w:type="spellStart"/>
      <w:r>
        <w:t>vs</w:t>
      </w:r>
      <w:proofErr w:type="spellEnd"/>
      <w:r>
        <w:t xml:space="preserve"> Spending</w:t>
      </w:r>
    </w:p>
    <w:p w:rsidR="00F22625" w:rsidRDefault="00F22625" w:rsidP="00F22625">
      <w:r>
        <w:pict>
          <v:rect id="_x0000_i1029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>Business Question:</w:t>
      </w:r>
    </w:p>
    <w:p w:rsidR="00F22625" w:rsidRDefault="00F22625" w:rsidP="00F22625">
      <w:pPr>
        <w:pStyle w:val="NormalWeb"/>
      </w:pPr>
      <w:r>
        <w:t>Do frequent customers spend more money?</w:t>
      </w:r>
    </w:p>
    <w:p w:rsidR="00F22625" w:rsidRDefault="00F22625" w:rsidP="00F22625">
      <w:r>
        <w:pict>
          <v:rect id="_x0000_i1030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1: Create RFM Table</w:t>
      </w:r>
    </w:p>
    <w:p w:rsidR="00F22625" w:rsidRDefault="00F22625" w:rsidP="00F22625">
      <w:r>
        <w:rPr>
          <w:rFonts w:ascii="Cambria" w:eastAsiaTheme="majorEastAsia" w:hAnsi="Cambria" w:cs="Cambria"/>
          <w:b/>
          <w:bCs/>
          <w:noProof/>
          <w:color w:val="4F81BD" w:themeColor="accent1"/>
          <w:sz w:val="26"/>
          <w:szCs w:val="26"/>
        </w:rPr>
        <w:drawing>
          <wp:inline distT="0" distB="0" distL="0" distR="0">
            <wp:extent cx="4520293" cy="1711939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104" cy="171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31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2: Split Customers</w:t>
      </w:r>
    </w:p>
    <w:p w:rsidR="00F22625" w:rsidRDefault="00F22625" w:rsidP="00F22625"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4683579" cy="394295"/>
            <wp:effectExtent l="19050" t="0" r="2721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899" cy="39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32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3: Perform T-Test</w:t>
      </w:r>
    </w:p>
    <w:p w:rsidR="00F22625" w:rsidRDefault="00F22625" w:rsidP="00F22625"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3926471" cy="1153886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452" cy="1154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33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4: Interpretation</w:t>
      </w:r>
    </w:p>
    <w:p w:rsidR="00F22625" w:rsidRDefault="00F22625" w:rsidP="00F2262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If p-value &lt; 0.05 → Significant </w:t>
      </w:r>
    </w:p>
    <w:p w:rsidR="00F22625" w:rsidRDefault="00F22625" w:rsidP="00F22625">
      <w:pPr>
        <w:pStyle w:val="Heading3"/>
      </w:pPr>
      <w:r>
        <w:t xml:space="preserve"> Business Conclusion:</w:t>
      </w:r>
    </w:p>
    <w:p w:rsidR="00F22625" w:rsidRDefault="00F22625" w:rsidP="00F22625">
      <w:pPr>
        <w:pStyle w:val="NormalWeb"/>
      </w:pPr>
      <w:r>
        <w:t>High-frequency customers spend significantly more.</w:t>
      </w:r>
    </w:p>
    <w:p w:rsidR="00F22625" w:rsidRDefault="00F22625" w:rsidP="00F22625">
      <w:pPr>
        <w:pStyle w:val="NormalWeb"/>
      </w:pPr>
      <w:r>
        <w:t xml:space="preserve"> </w:t>
      </w:r>
      <w:r>
        <w:rPr>
          <w:rStyle w:val="Strong"/>
        </w:rPr>
        <w:t>Action: Focus on retention &amp; loyalty programs</w:t>
      </w:r>
    </w:p>
    <w:p w:rsidR="00F22625" w:rsidRDefault="00F22625" w:rsidP="00F22625">
      <w:r>
        <w:pict>
          <v:rect id="_x0000_i1034" style="width:0;height:1.5pt" o:hralign="center" o:hrstd="t" o:hr="t" fillcolor="#a0a0a0" stroked="f"/>
        </w:pict>
      </w:r>
    </w:p>
    <w:p w:rsidR="00F22625" w:rsidRDefault="00F22625" w:rsidP="00F22625">
      <w:pPr>
        <w:pStyle w:val="Heading1"/>
      </w:pPr>
      <w:r>
        <w:lastRenderedPageBreak/>
        <w:t xml:space="preserve"> 5. Hypothesis 2 — Credit </w:t>
      </w:r>
      <w:proofErr w:type="spellStart"/>
      <w:r>
        <w:t>vs</w:t>
      </w:r>
      <w:proofErr w:type="spellEnd"/>
      <w:r>
        <w:t xml:space="preserve"> Cash Customers</w:t>
      </w:r>
    </w:p>
    <w:p w:rsidR="00F22625" w:rsidRDefault="00F22625" w:rsidP="00F22625">
      <w:r>
        <w:pict>
          <v:rect id="_x0000_i1035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Business Question:</w:t>
      </w:r>
    </w:p>
    <w:p w:rsidR="00F22625" w:rsidRDefault="00F22625" w:rsidP="00F22625">
      <w:pPr>
        <w:pStyle w:val="NormalWeb"/>
      </w:pPr>
      <w:r>
        <w:t>Do credit customers generate higher revenue?</w:t>
      </w:r>
    </w:p>
    <w:p w:rsidR="00F22625" w:rsidRDefault="00F22625" w:rsidP="00F22625">
      <w:r>
        <w:pict>
          <v:rect id="_x0000_i1036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1: Split Data</w:t>
      </w:r>
    </w:p>
    <w:p w:rsidR="00F22625" w:rsidRDefault="00F22625" w:rsidP="00F22625"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3872593" cy="901901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186" cy="904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37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2: Perform T-Test</w:t>
      </w:r>
    </w:p>
    <w:p w:rsidR="00F22625" w:rsidRDefault="00F22625" w:rsidP="00F22625"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3790893" cy="1110342"/>
            <wp:effectExtent l="19050" t="0" r="57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744" cy="1110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38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3: Interpretation</w:t>
      </w:r>
    </w:p>
    <w:p w:rsidR="00F22625" w:rsidRDefault="00F22625" w:rsidP="00F22625">
      <w:pPr>
        <w:pStyle w:val="Heading3"/>
      </w:pPr>
      <w:r>
        <w:t xml:space="preserve"> Result:</w:t>
      </w:r>
    </w:p>
    <w:p w:rsidR="00F22625" w:rsidRDefault="00F22625" w:rsidP="00F2262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p-value &lt; 0.05 → Significant </w:t>
      </w:r>
    </w:p>
    <w:p w:rsidR="00F22625" w:rsidRDefault="00F22625" w:rsidP="00F22625">
      <w:pPr>
        <w:pStyle w:val="Heading3"/>
      </w:pPr>
      <w:r>
        <w:t xml:space="preserve"> Business Meaning:</w:t>
      </w:r>
    </w:p>
    <w:p w:rsidR="00F22625" w:rsidRDefault="00F22625" w:rsidP="00F22625">
      <w:pPr>
        <w:pStyle w:val="NormalWeb"/>
      </w:pPr>
      <w:r>
        <w:t>Credit customers generate more revenue.</w:t>
      </w:r>
    </w:p>
    <w:p w:rsidR="00F22625" w:rsidRDefault="00F22625" w:rsidP="00F22625">
      <w:pPr>
        <w:pStyle w:val="NormalWeb"/>
      </w:pPr>
      <w:r>
        <w:t xml:space="preserve"> But:</w:t>
      </w:r>
    </w:p>
    <w:p w:rsidR="00F22625" w:rsidRDefault="00F22625" w:rsidP="00F226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Higher risk (delayed payments) </w:t>
      </w:r>
    </w:p>
    <w:p w:rsidR="00F22625" w:rsidRDefault="00F22625" w:rsidP="00F2262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Need credit control strategy </w:t>
      </w:r>
    </w:p>
    <w:p w:rsidR="00F22625" w:rsidRDefault="00F22625" w:rsidP="00F22625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F22625" w:rsidRDefault="00F22625" w:rsidP="00F22625">
      <w:pPr>
        <w:pStyle w:val="Heading1"/>
      </w:pPr>
    </w:p>
    <w:p w:rsidR="00F22625" w:rsidRDefault="00F22625" w:rsidP="00F22625">
      <w:pPr>
        <w:pStyle w:val="Heading1"/>
      </w:pPr>
      <w:r>
        <w:lastRenderedPageBreak/>
        <w:br/>
        <w:t>6. Hypothesis 3 — Monthly Revenue Variation</w:t>
      </w:r>
    </w:p>
    <w:p w:rsidR="00F22625" w:rsidRDefault="00F22625" w:rsidP="00F22625">
      <w:r>
        <w:pict>
          <v:rect id="_x0000_i1040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Business Question:</w:t>
      </w:r>
    </w:p>
    <w:p w:rsidR="00F22625" w:rsidRDefault="00F22625" w:rsidP="00F22625">
      <w:pPr>
        <w:pStyle w:val="NormalWeb"/>
      </w:pPr>
      <w:r>
        <w:t>Does revenue significantly change across months?</w:t>
      </w:r>
    </w:p>
    <w:p w:rsidR="00F22625" w:rsidRDefault="00F22625" w:rsidP="00F22625">
      <w:r>
        <w:pict>
          <v:rect id="_x0000_i1041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1: Extract Month</w:t>
      </w:r>
    </w:p>
    <w:p w:rsidR="00F22625" w:rsidRDefault="00F22625" w:rsidP="00F22625"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2767693" cy="641644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693" cy="641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42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2: Group Data</w:t>
      </w:r>
    </w:p>
    <w:p w:rsidR="00F22625" w:rsidRDefault="00F22625" w:rsidP="00F22625"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2605333" cy="702129"/>
            <wp:effectExtent l="19050" t="0" r="4517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897" cy="702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43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3: Perform ANOVA Test</w:t>
      </w:r>
    </w:p>
    <w:p w:rsidR="00F22625" w:rsidRDefault="00F22625" w:rsidP="00F22625"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>
            <wp:extent cx="3288128" cy="1289958"/>
            <wp:effectExtent l="19050" t="0" r="7522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128" cy="1289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pict>
          <v:rect id="_x0000_i1044" style="width:0;height:1.5pt" o:hralign="center" o:hrstd="t" o:hr="t" fillcolor="#a0a0a0" stroked="f"/>
        </w:pict>
      </w:r>
    </w:p>
    <w:p w:rsidR="00F22625" w:rsidRDefault="00F22625" w:rsidP="00F22625">
      <w:pPr>
        <w:pStyle w:val="Heading2"/>
      </w:pPr>
      <w:r>
        <w:t xml:space="preserve"> Step 4: Interpretation</w:t>
      </w:r>
    </w:p>
    <w:p w:rsidR="00F22625" w:rsidRDefault="00F22625" w:rsidP="00F22625">
      <w:pPr>
        <w:pStyle w:val="Heading3"/>
      </w:pPr>
      <w:r>
        <w:t xml:space="preserve"> Result:</w:t>
      </w:r>
    </w:p>
    <w:p w:rsidR="00F22625" w:rsidRDefault="00F22625" w:rsidP="00F2262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p-value &lt; 0.05 → Significant </w:t>
      </w:r>
    </w:p>
    <w:p w:rsidR="00F22625" w:rsidRDefault="00F22625" w:rsidP="00F22625">
      <w:pPr>
        <w:pStyle w:val="Heading3"/>
      </w:pPr>
      <w:r>
        <w:t xml:space="preserve"> Business Meaning:</w:t>
      </w:r>
    </w:p>
    <w:p w:rsidR="00F22625" w:rsidRDefault="00F22625" w:rsidP="00F22625">
      <w:pPr>
        <w:pStyle w:val="NormalWeb"/>
      </w:pPr>
      <w:r>
        <w:t>Revenue varies significantly across months.</w:t>
      </w:r>
    </w:p>
    <w:p w:rsidR="00F22625" w:rsidRDefault="00F22625" w:rsidP="00F22625">
      <w:pPr>
        <w:pStyle w:val="NormalWeb"/>
      </w:pPr>
      <w:r>
        <w:t xml:space="preserve"> </w:t>
      </w:r>
      <w:r>
        <w:rPr>
          <w:rStyle w:val="Strong"/>
        </w:rPr>
        <w:t>Confirms seasonality</w:t>
      </w:r>
    </w:p>
    <w:p w:rsidR="00F22625" w:rsidRDefault="00F22625" w:rsidP="00F226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Peak → Festive months </w:t>
      </w:r>
    </w:p>
    <w:p w:rsidR="00F22625" w:rsidRDefault="00F22625" w:rsidP="00F2262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Low → Off-season </w:t>
      </w:r>
    </w:p>
    <w:p w:rsidR="00F22625" w:rsidRDefault="00F22625" w:rsidP="00F22625">
      <w:pPr>
        <w:spacing w:after="0"/>
      </w:pPr>
      <w:r>
        <w:lastRenderedPageBreak/>
        <w:pict>
          <v:rect id="_x0000_i1045" style="width:0;height:1.5pt" o:hralign="center" o:hrstd="t" o:hr="t" fillcolor="#a0a0a0" stroked="f"/>
        </w:pict>
      </w:r>
    </w:p>
    <w:p w:rsidR="00F22625" w:rsidRDefault="00F22625" w:rsidP="00F22625">
      <w:pPr>
        <w:pStyle w:val="Heading1"/>
      </w:pPr>
      <w:r>
        <w:t xml:space="preserve"> 7. Final Statistical Summary</w:t>
      </w:r>
    </w:p>
    <w:tbl>
      <w:tblPr>
        <w:tblStyle w:val="TableGrid"/>
        <w:tblW w:w="0" w:type="auto"/>
        <w:tblLook w:val="04A0"/>
      </w:tblPr>
      <w:tblGrid>
        <w:gridCol w:w="2261"/>
        <w:gridCol w:w="1421"/>
        <w:gridCol w:w="2192"/>
      </w:tblGrid>
      <w:tr w:rsidR="00F22625" w:rsidTr="00F22625">
        <w:tc>
          <w:tcPr>
            <w:tcW w:w="0" w:type="auto"/>
            <w:hideMark/>
          </w:tcPr>
          <w:p w:rsidR="00F22625" w:rsidRDefault="00F226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Hypothesis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Business Impact</w:t>
            </w:r>
          </w:p>
        </w:tc>
      </w:tr>
      <w:tr w:rsidR="00F22625" w:rsidTr="00F22625"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t xml:space="preserve">Frequency </w:t>
            </w:r>
            <w:proofErr w:type="spellStart"/>
            <w:r>
              <w:t>vs</w:t>
            </w:r>
            <w:proofErr w:type="spellEnd"/>
            <w:r>
              <w:t xml:space="preserve"> Spending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Significan</w:t>
            </w:r>
            <w:r>
              <w:t>t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t>Focus on loyalty</w:t>
            </w:r>
          </w:p>
        </w:tc>
      </w:tr>
      <w:tr w:rsidR="00F22625" w:rsidTr="00F22625"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t xml:space="preserve">Credit </w:t>
            </w:r>
            <w:proofErr w:type="spellStart"/>
            <w:r>
              <w:t>vs</w:t>
            </w:r>
            <w:proofErr w:type="spellEnd"/>
            <w:r>
              <w:t xml:space="preserve"> Cash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Significan</w:t>
            </w:r>
            <w:r>
              <w:t>t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t>Manage credit risk</w:t>
            </w:r>
          </w:p>
        </w:tc>
      </w:tr>
      <w:tr w:rsidR="00F22625" w:rsidTr="00F22625"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t>Monthly Variation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 Significan</w:t>
            </w:r>
            <w:r>
              <w:t>t</w:t>
            </w:r>
          </w:p>
        </w:tc>
        <w:tc>
          <w:tcPr>
            <w:tcW w:w="0" w:type="auto"/>
            <w:hideMark/>
          </w:tcPr>
          <w:p w:rsidR="00F22625" w:rsidRDefault="00F22625">
            <w:pPr>
              <w:rPr>
                <w:sz w:val="24"/>
                <w:szCs w:val="24"/>
              </w:rPr>
            </w:pPr>
            <w:r>
              <w:t>Plan seasonal strategy</w:t>
            </w:r>
          </w:p>
        </w:tc>
      </w:tr>
    </w:tbl>
    <w:p w:rsidR="00F22625" w:rsidRDefault="00F22625" w:rsidP="00F22625">
      <w:r>
        <w:pict>
          <v:rect id="_x0000_i1046" style="width:0;height:1.5pt" o:hralign="center" o:hrstd="t" o:hr="t" fillcolor="#a0a0a0" stroked="f"/>
        </w:pict>
      </w:r>
    </w:p>
    <w:p w:rsidR="00F22625" w:rsidRDefault="00F22625" w:rsidP="00F22625">
      <w:pPr>
        <w:pStyle w:val="Heading1"/>
      </w:pPr>
      <w:r>
        <w:t xml:space="preserve"> 8. Key Takeaways</w:t>
      </w:r>
    </w:p>
    <w:p w:rsidR="00F22625" w:rsidRDefault="00F22625" w:rsidP="00F226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All insights are </w:t>
      </w:r>
      <w:r>
        <w:rPr>
          <w:rStyle w:val="Strong"/>
        </w:rPr>
        <w:t>statistically validated</w:t>
      </w:r>
      <w:r>
        <w:t xml:space="preserve"> </w:t>
      </w:r>
    </w:p>
    <w:p w:rsidR="00F22625" w:rsidRDefault="00F22625" w:rsidP="00F226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Business decisions are </w:t>
      </w:r>
      <w:r>
        <w:rPr>
          <w:rStyle w:val="Strong"/>
        </w:rPr>
        <w:t>data-driven</w:t>
      </w:r>
      <w:r>
        <w:t xml:space="preserve"> </w:t>
      </w:r>
    </w:p>
    <w:p w:rsidR="00F22625" w:rsidRDefault="00F22625" w:rsidP="00F2262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Results support: </w:t>
      </w:r>
    </w:p>
    <w:p w:rsidR="00F22625" w:rsidRDefault="00F22625" w:rsidP="00F2262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Customer retention strategy </w:t>
      </w:r>
    </w:p>
    <w:p w:rsidR="00F22625" w:rsidRDefault="00F22625" w:rsidP="00F2262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Credit policy optimization </w:t>
      </w:r>
    </w:p>
    <w:p w:rsidR="00F22625" w:rsidRDefault="00F22625" w:rsidP="00F22625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Seasonal planning </w:t>
      </w:r>
    </w:p>
    <w:p w:rsidR="0058164A" w:rsidRDefault="0058164A"/>
    <w:sectPr w:rsidR="0058164A" w:rsidSect="00F2262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F76F6"/>
    <w:multiLevelType w:val="multilevel"/>
    <w:tmpl w:val="0F92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C50FF"/>
    <w:multiLevelType w:val="multilevel"/>
    <w:tmpl w:val="FD8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437C19"/>
    <w:multiLevelType w:val="multilevel"/>
    <w:tmpl w:val="520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62243"/>
    <w:multiLevelType w:val="multilevel"/>
    <w:tmpl w:val="3F26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FD2C0A"/>
    <w:multiLevelType w:val="multilevel"/>
    <w:tmpl w:val="596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2406E2"/>
    <w:multiLevelType w:val="multilevel"/>
    <w:tmpl w:val="7244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FB16AB"/>
    <w:multiLevelType w:val="multilevel"/>
    <w:tmpl w:val="C1FA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8A00B8"/>
    <w:multiLevelType w:val="multilevel"/>
    <w:tmpl w:val="7F2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AD20DB"/>
    <w:multiLevelType w:val="multilevel"/>
    <w:tmpl w:val="56A4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22625"/>
    <w:rsid w:val="0058164A"/>
    <w:rsid w:val="00857C8B"/>
    <w:rsid w:val="00886FD0"/>
    <w:rsid w:val="00BD51C9"/>
    <w:rsid w:val="00EF5822"/>
    <w:rsid w:val="00F22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7C8B"/>
  </w:style>
  <w:style w:type="paragraph" w:styleId="Heading1">
    <w:name w:val="heading 1"/>
    <w:basedOn w:val="Normal"/>
    <w:link w:val="Heading1Char"/>
    <w:uiPriority w:val="9"/>
    <w:qFormat/>
    <w:rsid w:val="00F226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62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22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6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2262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F226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2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62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62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625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t">
    <w:name w:val="ͼt"/>
    <w:basedOn w:val="DefaultParagraphFont"/>
    <w:rsid w:val="00F22625"/>
  </w:style>
  <w:style w:type="character" w:customStyle="1" w:styleId="n">
    <w:name w:val="ͼn"/>
    <w:basedOn w:val="DefaultParagraphFont"/>
    <w:rsid w:val="00F22625"/>
  </w:style>
  <w:style w:type="character" w:customStyle="1" w:styleId="r">
    <w:name w:val="ͼr"/>
    <w:basedOn w:val="DefaultParagraphFont"/>
    <w:rsid w:val="00F22625"/>
  </w:style>
  <w:style w:type="character" w:customStyle="1" w:styleId="q">
    <w:name w:val="ͼq"/>
    <w:basedOn w:val="DefaultParagraphFont"/>
    <w:rsid w:val="00F22625"/>
  </w:style>
  <w:style w:type="table" w:styleId="TableGrid">
    <w:name w:val="Table Grid"/>
    <w:basedOn w:val="TableNormal"/>
    <w:uiPriority w:val="59"/>
    <w:rsid w:val="00F226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6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9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83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4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3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0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4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99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6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8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34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7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4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0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20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03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09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4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3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8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9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96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0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31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5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65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6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1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90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9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1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1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1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3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7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3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33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77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6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2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7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1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5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4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ajayk</dc:creator>
  <cp:keywords/>
  <dc:description/>
  <cp:lastModifiedBy>ajayk</cp:lastModifiedBy>
  <cp:revision>3</cp:revision>
  <dcterms:created xsi:type="dcterms:W3CDTF">2026-03-27T07:00:00Z</dcterms:created>
  <dcterms:modified xsi:type="dcterms:W3CDTF">2026-03-27T07:09:00Z</dcterms:modified>
</cp:coreProperties>
</file>