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40AB" w14:textId="77777777" w:rsidR="00AE16DD" w:rsidRPr="00FD08DF" w:rsidRDefault="00AE16DD" w:rsidP="00B85E76">
      <w:pPr>
        <w:pStyle w:val="Default"/>
        <w:rPr>
          <w:rFonts w:ascii="Arial" w:hAnsi="Arial" w:cs="Arial"/>
          <w:b/>
          <w:bCs/>
          <w:sz w:val="18"/>
          <w:szCs w:val="18"/>
        </w:rPr>
      </w:pPr>
    </w:p>
    <w:p w14:paraId="06F343CE" w14:textId="5527B3EC" w:rsidR="00B85E76" w:rsidRPr="00FD08DF" w:rsidRDefault="00B85E76" w:rsidP="00B85E76">
      <w:pPr>
        <w:pStyle w:val="Default"/>
        <w:rPr>
          <w:rFonts w:ascii="Arial" w:hAnsi="Arial" w:cs="Arial"/>
          <w:sz w:val="18"/>
          <w:szCs w:val="18"/>
        </w:rPr>
      </w:pPr>
      <w:r w:rsidRPr="00FD08DF">
        <w:rPr>
          <w:rFonts w:ascii="Arial" w:hAnsi="Arial" w:cs="Arial"/>
          <w:b/>
          <w:bCs/>
          <w:sz w:val="18"/>
          <w:szCs w:val="18"/>
        </w:rPr>
        <w:t>KANTAR IS THE WORLD’S LEADING DATA, INSIGHTS AND CONSULTING COMPANY</w:t>
      </w:r>
    </w:p>
    <w:p w14:paraId="3D7CF740" w14:textId="77777777" w:rsidR="00B85E76" w:rsidRPr="00FD08DF" w:rsidRDefault="00B85E76" w:rsidP="00B85E76">
      <w:pPr>
        <w:pStyle w:val="Default"/>
        <w:rPr>
          <w:rFonts w:ascii="Arial" w:hAnsi="Arial" w:cs="Arial"/>
          <w:sz w:val="18"/>
          <w:szCs w:val="18"/>
        </w:rPr>
      </w:pPr>
    </w:p>
    <w:p w14:paraId="00B72B3D" w14:textId="77777777" w:rsidR="00936A61" w:rsidRDefault="00B85E76" w:rsidP="00B85E76">
      <w:pPr>
        <w:pStyle w:val="Default"/>
        <w:rPr>
          <w:rFonts w:ascii="Arial" w:hAnsi="Arial" w:cs="Arial"/>
          <w:sz w:val="18"/>
          <w:szCs w:val="18"/>
        </w:rPr>
      </w:pPr>
      <w:r w:rsidRPr="00FD08DF">
        <w:rPr>
          <w:rFonts w:ascii="Arial" w:hAnsi="Arial" w:cs="Arial"/>
          <w:sz w:val="18"/>
          <w:szCs w:val="18"/>
        </w:rPr>
        <w:t xml:space="preserve">Kantar's Analytics practice creates leading-edge offers focused on Brand and Marketing ROI, Brand Strategy and Innovation, </w:t>
      </w:r>
    </w:p>
    <w:p w14:paraId="7E261BAD" w14:textId="26B4CA07" w:rsidR="00B85E76" w:rsidRPr="00FD08DF" w:rsidRDefault="00B85E76" w:rsidP="00B85E76">
      <w:pPr>
        <w:pStyle w:val="Default"/>
        <w:rPr>
          <w:rFonts w:ascii="Arial" w:hAnsi="Arial" w:cs="Arial"/>
          <w:sz w:val="18"/>
          <w:szCs w:val="18"/>
        </w:rPr>
      </w:pPr>
      <w:r w:rsidRPr="00FD08DF">
        <w:rPr>
          <w:rFonts w:ascii="Arial" w:hAnsi="Arial" w:cs="Arial"/>
          <w:sz w:val="18"/>
          <w:szCs w:val="18"/>
        </w:rPr>
        <w:t>Content Analytics, Data Strategy and Engineering, and Customer Analytics in a way that is unmatched by our competitors.</w:t>
      </w:r>
    </w:p>
    <w:p w14:paraId="104BD45B" w14:textId="50A7CE50" w:rsidR="00936A61" w:rsidRDefault="00936A61" w:rsidP="003146C2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hAnsi="Arial" w:cs="Arial"/>
          <w:color w:val="000000"/>
          <w:sz w:val="18"/>
          <w:szCs w:val="18"/>
        </w:rPr>
      </w:pPr>
      <w:r w:rsidRPr="00FD08DF">
        <w:rPr>
          <w:rFonts w:ascii="Arial" w:hAnsi="Arial" w:cs="Arial"/>
          <w:color w:val="000000"/>
          <w:sz w:val="18"/>
          <w:szCs w:val="18"/>
        </w:rPr>
        <w:t>We help clients connect ‘what’ and ‘why’ through thorough data investigation sound</w:t>
      </w:r>
      <w:r w:rsidRPr="00FD08DF">
        <w:rPr>
          <w:rFonts w:ascii="Arial" w:hAnsi="Arial" w:cs="Arial"/>
          <w:sz w:val="18"/>
          <w:szCs w:val="18"/>
        </w:rPr>
        <w:t xml:space="preserve"> statistical solutions,</w:t>
      </w:r>
      <w:r w:rsidRPr="00FD08DF">
        <w:rPr>
          <w:rFonts w:ascii="Arial" w:hAnsi="Arial" w:cs="Arial"/>
          <w:color w:val="000000"/>
          <w:sz w:val="18"/>
          <w:szCs w:val="18"/>
        </w:rPr>
        <w:t xml:space="preserve"> resulting in richer and deeper insights and hence higher return on client investment in their brands.</w:t>
      </w:r>
    </w:p>
    <w:p w14:paraId="50A2C34E" w14:textId="77777777" w:rsidR="00936A61" w:rsidRDefault="00936A61" w:rsidP="003146C2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hAnsi="Arial" w:cs="Arial"/>
          <w:b/>
          <w:sz w:val="18"/>
          <w:szCs w:val="18"/>
        </w:rPr>
      </w:pPr>
    </w:p>
    <w:p w14:paraId="597A08AE" w14:textId="0E027B96" w:rsidR="00C33E8C" w:rsidRPr="008339F5" w:rsidRDefault="00C33E8C" w:rsidP="003146C2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hAnsi="Arial" w:cs="Arial"/>
          <w:b/>
          <w:sz w:val="18"/>
          <w:szCs w:val="18"/>
        </w:rPr>
      </w:pPr>
      <w:r w:rsidRPr="008339F5">
        <w:rPr>
          <w:rFonts w:ascii="Arial" w:hAnsi="Arial" w:cs="Arial"/>
          <w:b/>
          <w:sz w:val="18"/>
          <w:szCs w:val="18"/>
        </w:rPr>
        <w:t xml:space="preserve">About </w:t>
      </w:r>
      <w:r w:rsidR="0000593D">
        <w:rPr>
          <w:rFonts w:ascii="Arial" w:hAnsi="Arial" w:cs="Arial"/>
          <w:b/>
          <w:sz w:val="18"/>
          <w:szCs w:val="18"/>
        </w:rPr>
        <w:t xml:space="preserve">the BMROI </w:t>
      </w:r>
      <w:r w:rsidRPr="008339F5">
        <w:rPr>
          <w:rFonts w:ascii="Arial" w:hAnsi="Arial" w:cs="Arial"/>
          <w:b/>
          <w:sz w:val="18"/>
          <w:szCs w:val="18"/>
        </w:rPr>
        <w:t>COE</w:t>
      </w:r>
      <w:r w:rsidR="0000593D">
        <w:rPr>
          <w:rFonts w:ascii="Arial" w:hAnsi="Arial" w:cs="Arial"/>
          <w:b/>
          <w:sz w:val="18"/>
          <w:szCs w:val="18"/>
        </w:rPr>
        <w:t xml:space="preserve"> (</w:t>
      </w:r>
      <w:r w:rsidR="0000593D">
        <w:rPr>
          <w:rFonts w:ascii="Arial" w:hAnsi="Arial" w:cs="Arial"/>
          <w:b/>
          <w:sz w:val="18"/>
          <w:szCs w:val="18"/>
        </w:rPr>
        <w:t>Brand and Marketing Return on Investment</w:t>
      </w:r>
      <w:r w:rsidR="0000593D">
        <w:rPr>
          <w:rFonts w:ascii="Arial" w:hAnsi="Arial" w:cs="Arial"/>
          <w:b/>
          <w:sz w:val="18"/>
          <w:szCs w:val="18"/>
        </w:rPr>
        <w:t xml:space="preserve"> Centre of Excellence)</w:t>
      </w:r>
    </w:p>
    <w:p w14:paraId="163B1823" w14:textId="77777777" w:rsidR="0000593D" w:rsidRDefault="0000593D" w:rsidP="003146C2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hAnsi="Arial" w:cs="Arial"/>
          <w:color w:val="000000"/>
          <w:sz w:val="18"/>
          <w:szCs w:val="18"/>
        </w:rPr>
      </w:pPr>
    </w:p>
    <w:p w14:paraId="7E6049AE" w14:textId="5AE29670" w:rsidR="00C33E8C" w:rsidRDefault="00812B1F" w:rsidP="003146C2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We </w:t>
      </w:r>
      <w:r w:rsidR="002974DD">
        <w:rPr>
          <w:rFonts w:ascii="Arial" w:hAnsi="Arial" w:cs="Arial"/>
          <w:sz w:val="18"/>
          <w:szCs w:val="18"/>
        </w:rPr>
        <w:t xml:space="preserve">advise </w:t>
      </w:r>
      <w:r>
        <w:rPr>
          <w:rFonts w:ascii="Arial" w:hAnsi="Arial" w:cs="Arial"/>
          <w:sz w:val="18"/>
          <w:szCs w:val="18"/>
        </w:rPr>
        <w:t>client</w:t>
      </w:r>
      <w:r w:rsidR="002974DD">
        <w:rPr>
          <w:rFonts w:ascii="Arial" w:hAnsi="Arial" w:cs="Arial"/>
          <w:sz w:val="18"/>
          <w:szCs w:val="18"/>
        </w:rPr>
        <w:t>s on</w:t>
      </w:r>
      <w:r>
        <w:rPr>
          <w:rFonts w:ascii="Arial" w:hAnsi="Arial" w:cs="Arial"/>
          <w:sz w:val="18"/>
          <w:szCs w:val="18"/>
        </w:rPr>
        <w:t xml:space="preserve"> how to </w:t>
      </w:r>
      <w:r w:rsidR="002974DD">
        <w:rPr>
          <w:rFonts w:ascii="Arial" w:hAnsi="Arial" w:cs="Arial"/>
          <w:sz w:val="18"/>
          <w:szCs w:val="18"/>
        </w:rPr>
        <w:t>grow</w:t>
      </w:r>
      <w:r>
        <w:rPr>
          <w:rFonts w:ascii="Arial" w:hAnsi="Arial" w:cs="Arial"/>
          <w:sz w:val="18"/>
          <w:szCs w:val="18"/>
        </w:rPr>
        <w:t xml:space="preserve"> sales and brand equity for their </w:t>
      </w:r>
      <w:r w:rsidR="002974DD">
        <w:rPr>
          <w:rFonts w:ascii="Arial" w:hAnsi="Arial" w:cs="Arial"/>
          <w:sz w:val="18"/>
          <w:szCs w:val="18"/>
        </w:rPr>
        <w:t xml:space="preserve">brands, based on </w:t>
      </w:r>
      <w:r w:rsidR="00655F25">
        <w:rPr>
          <w:rFonts w:ascii="Arial" w:hAnsi="Arial" w:cs="Arial"/>
          <w:sz w:val="18"/>
          <w:szCs w:val="18"/>
        </w:rPr>
        <w:t>modeling o</w:t>
      </w:r>
      <w:r w:rsidR="00BC3111">
        <w:rPr>
          <w:rFonts w:ascii="Arial" w:hAnsi="Arial" w:cs="Arial"/>
          <w:sz w:val="18"/>
          <w:szCs w:val="18"/>
        </w:rPr>
        <w:t>f</w:t>
      </w:r>
      <w:r w:rsidR="00655F25">
        <w:rPr>
          <w:rFonts w:ascii="Arial" w:hAnsi="Arial" w:cs="Arial"/>
          <w:sz w:val="18"/>
          <w:szCs w:val="18"/>
        </w:rPr>
        <w:t xml:space="preserve"> the</w:t>
      </w:r>
      <w:r w:rsidR="00FC672C">
        <w:rPr>
          <w:rFonts w:ascii="Arial" w:hAnsi="Arial" w:cs="Arial"/>
          <w:sz w:val="18"/>
          <w:szCs w:val="18"/>
        </w:rPr>
        <w:t xml:space="preserve"> brand’s</w:t>
      </w:r>
      <w:r w:rsidR="00655F25">
        <w:rPr>
          <w:rFonts w:ascii="Arial" w:hAnsi="Arial" w:cs="Arial"/>
          <w:sz w:val="18"/>
          <w:szCs w:val="18"/>
        </w:rPr>
        <w:t xml:space="preserve"> sales, marketing and consumer </w:t>
      </w:r>
      <w:r w:rsidR="008F4D0C">
        <w:rPr>
          <w:rFonts w:ascii="Arial" w:hAnsi="Arial" w:cs="Arial"/>
          <w:sz w:val="18"/>
          <w:szCs w:val="18"/>
        </w:rPr>
        <w:t xml:space="preserve">perception data. </w:t>
      </w:r>
      <w:r w:rsidR="002A5815">
        <w:rPr>
          <w:rFonts w:ascii="Arial" w:hAnsi="Arial" w:cs="Arial"/>
          <w:sz w:val="18"/>
          <w:szCs w:val="18"/>
        </w:rPr>
        <w:t xml:space="preserve">Kantar’s proprietary methods </w:t>
      </w:r>
      <w:r w:rsidR="00863E74">
        <w:rPr>
          <w:rFonts w:ascii="Arial" w:hAnsi="Arial" w:cs="Arial"/>
          <w:sz w:val="18"/>
          <w:szCs w:val="18"/>
        </w:rPr>
        <w:t>quantify</w:t>
      </w:r>
      <w:r w:rsidR="002A5815">
        <w:rPr>
          <w:rFonts w:ascii="Arial" w:hAnsi="Arial" w:cs="Arial"/>
          <w:sz w:val="18"/>
          <w:szCs w:val="18"/>
        </w:rPr>
        <w:t xml:space="preserve"> both</w:t>
      </w:r>
      <w:r w:rsidR="003850A5">
        <w:rPr>
          <w:rFonts w:ascii="Arial" w:hAnsi="Arial" w:cs="Arial"/>
          <w:sz w:val="18"/>
          <w:szCs w:val="18"/>
        </w:rPr>
        <w:t xml:space="preserve"> short</w:t>
      </w:r>
      <w:r w:rsidR="0070001C">
        <w:rPr>
          <w:rFonts w:ascii="Arial" w:hAnsi="Arial" w:cs="Arial"/>
          <w:sz w:val="18"/>
          <w:szCs w:val="18"/>
        </w:rPr>
        <w:t xml:space="preserve">- </w:t>
      </w:r>
      <w:r w:rsidR="003850A5">
        <w:rPr>
          <w:rFonts w:ascii="Arial" w:hAnsi="Arial" w:cs="Arial"/>
          <w:sz w:val="18"/>
          <w:szCs w:val="18"/>
        </w:rPr>
        <w:t>and long</w:t>
      </w:r>
      <w:r w:rsidR="0070001C">
        <w:rPr>
          <w:rFonts w:ascii="Arial" w:hAnsi="Arial" w:cs="Arial"/>
          <w:sz w:val="18"/>
          <w:szCs w:val="18"/>
        </w:rPr>
        <w:t>-</w:t>
      </w:r>
      <w:r w:rsidR="003850A5">
        <w:rPr>
          <w:rFonts w:ascii="Arial" w:hAnsi="Arial" w:cs="Arial"/>
          <w:sz w:val="18"/>
          <w:szCs w:val="18"/>
        </w:rPr>
        <w:t>term</w:t>
      </w:r>
      <w:r w:rsidR="002A5815">
        <w:rPr>
          <w:rFonts w:ascii="Arial" w:hAnsi="Arial" w:cs="Arial"/>
          <w:sz w:val="18"/>
          <w:szCs w:val="18"/>
        </w:rPr>
        <w:t xml:space="preserve"> </w:t>
      </w:r>
      <w:r w:rsidR="001857C8">
        <w:rPr>
          <w:rFonts w:ascii="Arial" w:hAnsi="Arial" w:cs="Arial"/>
          <w:sz w:val="18"/>
          <w:szCs w:val="18"/>
        </w:rPr>
        <w:t>gains</w:t>
      </w:r>
      <w:r w:rsidR="00C532CD">
        <w:rPr>
          <w:rFonts w:ascii="Arial" w:hAnsi="Arial" w:cs="Arial"/>
          <w:sz w:val="18"/>
          <w:szCs w:val="18"/>
        </w:rPr>
        <w:t xml:space="preserve"> from marketing investment</w:t>
      </w:r>
      <w:r w:rsidR="002A5815">
        <w:rPr>
          <w:rFonts w:ascii="Arial" w:hAnsi="Arial" w:cs="Arial"/>
          <w:sz w:val="18"/>
          <w:szCs w:val="18"/>
        </w:rPr>
        <w:t>, to provide a holistic picture of how far brand investments can real</w:t>
      </w:r>
      <w:r w:rsidR="009507F8">
        <w:rPr>
          <w:rFonts w:ascii="Arial" w:hAnsi="Arial" w:cs="Arial"/>
          <w:sz w:val="18"/>
          <w:szCs w:val="18"/>
        </w:rPr>
        <w:t xml:space="preserve">ly go. </w:t>
      </w:r>
      <w:r w:rsidR="00804A68">
        <w:rPr>
          <w:rFonts w:ascii="Arial" w:hAnsi="Arial" w:cs="Arial"/>
          <w:sz w:val="18"/>
          <w:szCs w:val="18"/>
        </w:rPr>
        <w:t>Skilled reading of consumer response models also helps us to guide brands on their advertising and communication strategies</w:t>
      </w:r>
      <w:r w:rsidR="00540E20">
        <w:rPr>
          <w:rFonts w:ascii="Arial" w:hAnsi="Arial" w:cs="Arial"/>
          <w:sz w:val="18"/>
          <w:szCs w:val="18"/>
        </w:rPr>
        <w:t>.</w:t>
      </w:r>
      <w:r w:rsidR="00F15581">
        <w:rPr>
          <w:rFonts w:ascii="Arial" w:hAnsi="Arial" w:cs="Arial"/>
          <w:sz w:val="18"/>
          <w:szCs w:val="18"/>
        </w:rPr>
        <w:t xml:space="preserve"> </w:t>
      </w:r>
    </w:p>
    <w:p w14:paraId="0B00D34C" w14:textId="77777777" w:rsidR="00C33E8C" w:rsidRDefault="00C33E8C" w:rsidP="003146C2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hAnsi="Arial" w:cs="Arial"/>
          <w:sz w:val="18"/>
          <w:szCs w:val="18"/>
        </w:rPr>
      </w:pPr>
    </w:p>
    <w:p w14:paraId="148E520E" w14:textId="77777777" w:rsidR="00C33E8C" w:rsidRDefault="00C33E8C" w:rsidP="003146C2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hAnsi="Arial" w:cs="Arial"/>
          <w:sz w:val="18"/>
          <w:szCs w:val="18"/>
        </w:rPr>
      </w:pPr>
    </w:p>
    <w:p w14:paraId="29AD7424" w14:textId="39ABF2CC" w:rsidR="00C33E8C" w:rsidRDefault="00B85E76" w:rsidP="003146C2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hAnsi="Arial" w:cs="Arial"/>
          <w:sz w:val="18"/>
          <w:szCs w:val="18"/>
        </w:rPr>
      </w:pPr>
      <w:r w:rsidRPr="00FD08DF">
        <w:rPr>
          <w:rFonts w:ascii="Arial" w:hAnsi="Arial" w:cs="Arial"/>
          <w:sz w:val="18"/>
          <w:szCs w:val="18"/>
        </w:rPr>
        <w:t xml:space="preserve">We </w:t>
      </w:r>
      <w:r w:rsidR="00D030A0" w:rsidRPr="00FD08DF">
        <w:rPr>
          <w:rFonts w:ascii="Arial" w:hAnsi="Arial" w:cs="Arial"/>
          <w:sz w:val="18"/>
          <w:szCs w:val="18"/>
        </w:rPr>
        <w:t xml:space="preserve">are looking for </w:t>
      </w:r>
      <w:r w:rsidR="00A319B4" w:rsidRPr="00FD08DF">
        <w:rPr>
          <w:rFonts w:ascii="Arial" w:hAnsi="Arial" w:cs="Arial"/>
          <w:sz w:val="18"/>
          <w:szCs w:val="18"/>
        </w:rPr>
        <w:t>a</w:t>
      </w:r>
      <w:r w:rsidRPr="00FD08DF">
        <w:rPr>
          <w:rFonts w:ascii="Arial" w:hAnsi="Arial" w:cs="Arial"/>
          <w:sz w:val="18"/>
          <w:szCs w:val="18"/>
        </w:rPr>
        <w:t xml:space="preserve"> </w:t>
      </w:r>
      <w:r w:rsidR="007D7A45" w:rsidRPr="00FD08DF">
        <w:rPr>
          <w:rFonts w:ascii="Arial" w:hAnsi="Arial" w:cs="Arial"/>
          <w:b/>
          <w:bCs/>
          <w:sz w:val="18"/>
          <w:szCs w:val="18"/>
        </w:rPr>
        <w:t xml:space="preserve">Director </w:t>
      </w:r>
      <w:r w:rsidR="00B964C1" w:rsidRPr="00FD08DF">
        <w:rPr>
          <w:rFonts w:ascii="Arial" w:hAnsi="Arial" w:cs="Arial"/>
          <w:b/>
          <w:bCs/>
          <w:sz w:val="18"/>
          <w:szCs w:val="18"/>
        </w:rPr>
        <w:t xml:space="preserve">– </w:t>
      </w:r>
      <w:r w:rsidR="007D7A45" w:rsidRPr="00FD08DF">
        <w:rPr>
          <w:rFonts w:ascii="Arial" w:hAnsi="Arial" w:cs="Arial"/>
          <w:b/>
          <w:bCs/>
          <w:sz w:val="18"/>
          <w:szCs w:val="18"/>
        </w:rPr>
        <w:t>BMROI</w:t>
      </w:r>
      <w:r w:rsidR="00B964C1" w:rsidRPr="00FD08DF">
        <w:rPr>
          <w:rFonts w:ascii="Arial" w:hAnsi="Arial" w:cs="Arial"/>
          <w:b/>
          <w:bCs/>
          <w:sz w:val="18"/>
          <w:szCs w:val="18"/>
        </w:rPr>
        <w:t>,</w:t>
      </w:r>
      <w:r w:rsidR="00B964C1" w:rsidRPr="00FD08DF">
        <w:rPr>
          <w:rFonts w:ascii="Arial" w:hAnsi="Arial" w:cs="Arial"/>
          <w:sz w:val="18"/>
          <w:szCs w:val="18"/>
        </w:rPr>
        <w:t xml:space="preserve"> based in</w:t>
      </w:r>
      <w:r w:rsidRPr="00FD08DF">
        <w:rPr>
          <w:rFonts w:ascii="Arial" w:hAnsi="Arial" w:cs="Arial"/>
          <w:sz w:val="18"/>
          <w:szCs w:val="18"/>
        </w:rPr>
        <w:t xml:space="preserve"> Bangalore.</w:t>
      </w:r>
      <w:r w:rsidR="00D030A0" w:rsidRPr="00FD08DF">
        <w:rPr>
          <w:rFonts w:ascii="Arial" w:hAnsi="Arial" w:cs="Arial"/>
          <w:sz w:val="18"/>
          <w:szCs w:val="18"/>
        </w:rPr>
        <w:t xml:space="preserve"> </w:t>
      </w:r>
    </w:p>
    <w:p w14:paraId="373AA873" w14:textId="77777777" w:rsidR="00C33E8C" w:rsidRDefault="00C33E8C" w:rsidP="003146C2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hAnsi="Arial" w:cs="Arial"/>
          <w:sz w:val="18"/>
          <w:szCs w:val="18"/>
        </w:rPr>
      </w:pPr>
    </w:p>
    <w:p w14:paraId="798DE667" w14:textId="6FC48261" w:rsidR="00C33E8C" w:rsidRPr="00616170" w:rsidRDefault="00C33E8C" w:rsidP="003146C2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hAnsi="Arial" w:cs="Arial"/>
          <w:b/>
          <w:bCs/>
          <w:sz w:val="18"/>
          <w:szCs w:val="18"/>
        </w:rPr>
      </w:pPr>
      <w:r w:rsidRPr="00616170">
        <w:rPr>
          <w:rFonts w:ascii="Arial" w:hAnsi="Arial" w:cs="Arial"/>
          <w:b/>
          <w:bCs/>
          <w:sz w:val="18"/>
          <w:szCs w:val="18"/>
        </w:rPr>
        <w:t>Role Description:</w:t>
      </w:r>
    </w:p>
    <w:p w14:paraId="31FF8364" w14:textId="77777777" w:rsidR="00C33E8C" w:rsidRDefault="00C33E8C" w:rsidP="003146C2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hAnsi="Arial" w:cs="Arial"/>
          <w:sz w:val="18"/>
          <w:szCs w:val="18"/>
        </w:rPr>
      </w:pPr>
    </w:p>
    <w:p w14:paraId="11C486B7" w14:textId="0C704B24" w:rsidR="00B85E76" w:rsidRPr="00FD08DF" w:rsidRDefault="001F60C3" w:rsidP="003146C2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FD08DF">
        <w:rPr>
          <w:rFonts w:ascii="Arial" w:eastAsia="Times New Roman" w:hAnsi="Arial" w:cs="Arial"/>
          <w:color w:val="333333"/>
          <w:sz w:val="18"/>
          <w:szCs w:val="18"/>
        </w:rPr>
        <w:t>The role involves working</w:t>
      </w:r>
      <w:r w:rsidR="005E5C30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closely with the client’s CMI </w:t>
      </w:r>
      <w:r w:rsidR="005E5C30" w:rsidRPr="00FD08DF">
        <w:rPr>
          <w:rFonts w:ascii="Arial" w:eastAsia="Times New Roman" w:hAnsi="Arial" w:cs="Arial"/>
          <w:color w:val="333333"/>
          <w:sz w:val="18"/>
          <w:szCs w:val="18"/>
        </w:rPr>
        <w:t>(</w:t>
      </w:r>
      <w:r w:rsidRPr="00FD08DF">
        <w:rPr>
          <w:rFonts w:ascii="Arial" w:eastAsia="Times New Roman" w:hAnsi="Arial" w:cs="Arial"/>
          <w:color w:val="333333"/>
          <w:sz w:val="18"/>
          <w:szCs w:val="18"/>
        </w:rPr>
        <w:t>research</w:t>
      </w:r>
      <w:r w:rsidR="005E5C30" w:rsidRPr="00FD08DF">
        <w:rPr>
          <w:rFonts w:ascii="Arial" w:eastAsia="Times New Roman" w:hAnsi="Arial" w:cs="Arial"/>
          <w:color w:val="333333"/>
          <w:sz w:val="18"/>
          <w:szCs w:val="18"/>
        </w:rPr>
        <w:t>)</w:t>
      </w:r>
      <w:r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 and/ or brand marketing teams to offer insights and brand recommendations based on statistically sound modeling techniques.</w:t>
      </w:r>
      <w:r w:rsidR="00D030A0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DA2E63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The </w:t>
      </w:r>
      <w:r w:rsidR="00D030A0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Director </w:t>
      </w:r>
      <w:r w:rsidR="00DA2E63" w:rsidRPr="00FD08DF">
        <w:rPr>
          <w:rFonts w:ascii="Arial" w:eastAsia="Times New Roman" w:hAnsi="Arial" w:cs="Arial"/>
          <w:color w:val="333333"/>
          <w:sz w:val="18"/>
          <w:szCs w:val="18"/>
        </w:rPr>
        <w:t>is also responsible for managing the client relationship</w:t>
      </w:r>
      <w:r w:rsidR="0081669D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 and providing inputs for RFI / RFPs</w:t>
      </w:r>
      <w:r w:rsidR="00D030A0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81669D" w:rsidRPr="00FD08DF">
        <w:rPr>
          <w:rFonts w:ascii="Arial" w:eastAsia="Times New Roman" w:hAnsi="Arial" w:cs="Arial"/>
          <w:color w:val="333333"/>
          <w:sz w:val="18"/>
          <w:szCs w:val="18"/>
        </w:rPr>
        <w:t>for</w:t>
      </w:r>
      <w:r w:rsidR="00D030A0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 predictive analytics solutions</w:t>
      </w:r>
      <w:r w:rsidR="00F66203" w:rsidRPr="00FD08D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D030A0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 This </w:t>
      </w:r>
      <w:r w:rsidR="00DC4B26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position </w:t>
      </w:r>
      <w:r w:rsidR="00CF17E0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is a </w:t>
      </w:r>
      <w:r w:rsidR="00280C40" w:rsidRPr="00FD08DF">
        <w:rPr>
          <w:rFonts w:ascii="Arial" w:eastAsia="Times New Roman" w:hAnsi="Arial" w:cs="Arial"/>
          <w:color w:val="333333"/>
          <w:sz w:val="18"/>
          <w:szCs w:val="18"/>
        </w:rPr>
        <w:t>wonderful</w:t>
      </w:r>
      <w:r w:rsidR="00D030A0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 opportunity for an</w:t>
      </w:r>
      <w:r w:rsidR="000963C4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yone </w:t>
      </w:r>
      <w:r w:rsidR="006252B5" w:rsidRPr="00FD08DF">
        <w:rPr>
          <w:rFonts w:ascii="Arial" w:eastAsia="Times New Roman" w:hAnsi="Arial" w:cs="Arial"/>
          <w:color w:val="333333"/>
          <w:sz w:val="18"/>
          <w:szCs w:val="18"/>
        </w:rPr>
        <w:t>aspiring</w:t>
      </w:r>
      <w:r w:rsidR="000963C4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 for </w:t>
      </w:r>
      <w:r w:rsidR="00D030A0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a </w:t>
      </w:r>
      <w:r w:rsidR="00DC4B26" w:rsidRPr="00FD08DF">
        <w:rPr>
          <w:rFonts w:ascii="Arial" w:eastAsia="Times New Roman" w:hAnsi="Arial" w:cs="Arial"/>
          <w:color w:val="333333"/>
          <w:sz w:val="18"/>
          <w:szCs w:val="18"/>
        </w:rPr>
        <w:t>client</w:t>
      </w:r>
      <w:r w:rsidR="00B41FB1" w:rsidRPr="00FD08DF">
        <w:rPr>
          <w:rFonts w:ascii="Arial" w:eastAsia="Times New Roman" w:hAnsi="Arial" w:cs="Arial"/>
          <w:color w:val="333333"/>
          <w:sz w:val="18"/>
          <w:szCs w:val="18"/>
        </w:rPr>
        <w:t>-</w:t>
      </w:r>
      <w:r w:rsidR="00DC4B26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facing </w:t>
      </w:r>
      <w:r w:rsidR="005351E1">
        <w:rPr>
          <w:rFonts w:ascii="Arial" w:eastAsia="Times New Roman" w:hAnsi="Arial" w:cs="Arial"/>
          <w:color w:val="333333"/>
          <w:sz w:val="18"/>
          <w:szCs w:val="18"/>
        </w:rPr>
        <w:t xml:space="preserve">solution </w:t>
      </w:r>
      <w:r w:rsidR="00DC4B26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expert role. </w:t>
      </w:r>
    </w:p>
    <w:p w14:paraId="52693EE7" w14:textId="77777777" w:rsidR="00D72FA6" w:rsidRPr="00FD08DF" w:rsidRDefault="00D72FA6" w:rsidP="00D72FA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232629"/>
          <w:sz w:val="18"/>
          <w:szCs w:val="18"/>
          <w:lang w:val="en"/>
        </w:rPr>
      </w:pPr>
    </w:p>
    <w:p w14:paraId="17C958FD" w14:textId="37104B59" w:rsidR="00D71135" w:rsidRPr="00FD08DF" w:rsidRDefault="00660D32" w:rsidP="00D72FA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  <w:color w:val="232629"/>
          <w:sz w:val="18"/>
          <w:szCs w:val="18"/>
          <w:lang w:val="en"/>
        </w:rPr>
      </w:pPr>
      <w:r w:rsidRPr="00FD08DF">
        <w:rPr>
          <w:rFonts w:ascii="Arial" w:eastAsia="Times New Roman" w:hAnsi="Arial" w:cs="Arial"/>
          <w:b/>
          <w:bCs/>
          <w:color w:val="232629"/>
          <w:sz w:val="18"/>
          <w:szCs w:val="18"/>
          <w:lang w:val="en"/>
        </w:rPr>
        <w:t>RESPONSIBILITIES</w:t>
      </w:r>
    </w:p>
    <w:p w14:paraId="3578116C" w14:textId="77777777" w:rsidR="00D72FA6" w:rsidRPr="00FD08DF" w:rsidRDefault="00D72FA6" w:rsidP="001F7D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32629"/>
          <w:sz w:val="18"/>
          <w:szCs w:val="18"/>
          <w:lang w:val="en"/>
        </w:rPr>
      </w:pPr>
    </w:p>
    <w:p w14:paraId="4FC84F62" w14:textId="46B89C23" w:rsidR="00036F3A" w:rsidRPr="00FD08DF" w:rsidRDefault="00036F3A" w:rsidP="003B1D8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Work either independently or along with Kantar Client Servicing teams to p</w:t>
      </w:r>
      <w:r w:rsidR="00F734CD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repare proposals in response to RFPs</w:t>
      </w:r>
      <w:r w:rsidR="002B077F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. </w:t>
      </w:r>
    </w:p>
    <w:p w14:paraId="3F593F6C" w14:textId="2DF771AA" w:rsidR="009C58BE" w:rsidRPr="00FD08DF" w:rsidRDefault="00036F3A" w:rsidP="008F632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Design</w:t>
      </w:r>
      <w:r w:rsidR="00F734CD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  <w:r w:rsidR="00287860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analytical f</w:t>
      </w:r>
      <w:r w:rsidR="00541203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ramework</w:t>
      </w:r>
      <w:r w:rsidR="00287860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  <w:r w:rsidR="004E57BD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appropriate to the client’s business questions; provide</w:t>
      </w:r>
      <w:r w:rsidR="00287860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associated time and cost</w:t>
      </w:r>
      <w:r w:rsidR="00541203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  <w:r w:rsidR="00E87C66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for </w:t>
      </w:r>
      <w:r w:rsidR="008F632C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feasible </w:t>
      </w:r>
      <w:r w:rsidR="00E87C66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alternative</w:t>
      </w:r>
      <w:r w:rsidR="0093602D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approaches</w:t>
      </w:r>
      <w:r w:rsidR="008F632C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suitable for </w:t>
      </w:r>
      <w:r w:rsidR="009C58BE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limited or complex data</w:t>
      </w:r>
      <w:r w:rsidR="008F632C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. </w:t>
      </w:r>
    </w:p>
    <w:p w14:paraId="4DD7AFA9" w14:textId="01CEB487" w:rsidR="00541203" w:rsidRPr="00FD08DF" w:rsidRDefault="00541203" w:rsidP="003B1D8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32629"/>
          <w:sz w:val="18"/>
          <w:szCs w:val="18"/>
          <w:lang w:val="en-IN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  <w:lang w:val="en-IN"/>
        </w:rPr>
        <w:t xml:space="preserve">Manage client </w:t>
      </w:r>
      <w:r w:rsidR="00C86AAE" w:rsidRPr="00FD08DF">
        <w:rPr>
          <w:rFonts w:ascii="Arial" w:eastAsia="Times New Roman" w:hAnsi="Arial" w:cs="Arial"/>
          <w:color w:val="232629"/>
          <w:sz w:val="18"/>
          <w:szCs w:val="18"/>
          <w:lang w:val="en-IN"/>
        </w:rPr>
        <w:t>relationship and expectations during project delivery</w:t>
      </w:r>
      <w:r w:rsidR="00324815" w:rsidRPr="00FD08DF">
        <w:rPr>
          <w:rFonts w:ascii="Arial" w:eastAsia="Times New Roman" w:hAnsi="Arial" w:cs="Arial"/>
          <w:color w:val="232629"/>
          <w:sz w:val="18"/>
          <w:szCs w:val="18"/>
          <w:lang w:val="en-IN"/>
        </w:rPr>
        <w:t>.</w:t>
      </w:r>
      <w:r w:rsidR="00C86AAE" w:rsidRPr="00FD08DF">
        <w:rPr>
          <w:rFonts w:ascii="Arial" w:eastAsia="Times New Roman" w:hAnsi="Arial" w:cs="Arial"/>
          <w:color w:val="232629"/>
          <w:sz w:val="18"/>
          <w:szCs w:val="18"/>
          <w:lang w:val="en-IN"/>
        </w:rPr>
        <w:t xml:space="preserve"> </w:t>
      </w:r>
    </w:p>
    <w:p w14:paraId="1654FF32" w14:textId="44E16743" w:rsidR="002A3FC0" w:rsidRPr="00FD08DF" w:rsidRDefault="008F07D0" w:rsidP="002A3F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14" w:hanging="357"/>
        <w:contextualSpacing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Work with Senior Consultants </w:t>
      </w:r>
      <w:r w:rsidR="001362AC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reporting to you </w:t>
      </w: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to </w:t>
      </w:r>
      <w:r w:rsidR="00F12CA4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ensure that due process is followed in project delivery</w:t>
      </w:r>
      <w:r w:rsidR="004854E3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.</w:t>
      </w:r>
    </w:p>
    <w:p w14:paraId="08A61BD4" w14:textId="4F90FF25" w:rsidR="004F7BAC" w:rsidRPr="00FD08DF" w:rsidRDefault="008A7AFA" w:rsidP="002A3F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14" w:hanging="357"/>
        <w:contextualSpacing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For large and / or complex projects, c</w:t>
      </w:r>
      <w:r w:rsidR="007D463B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reate </w:t>
      </w: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guardrails </w:t>
      </w:r>
      <w:r w:rsidR="007D463B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and </w:t>
      </w:r>
      <w:r w:rsidR="00435FA6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process doc</w:t>
      </w:r>
      <w:r w:rsidR="007D463B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umentation</w:t>
      </w:r>
      <w:r w:rsidR="00793E7B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for team to use as checklists and </w:t>
      </w:r>
      <w:r w:rsidR="001260DF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guidance</w:t>
      </w:r>
      <w:r w:rsidR="005A0518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during execution.</w:t>
      </w:r>
      <w:r w:rsidR="007D463B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</w:p>
    <w:p w14:paraId="3B7B2477" w14:textId="5440956F" w:rsidR="00435FA6" w:rsidRPr="00FD08DF" w:rsidRDefault="000A71B4" w:rsidP="000A71B4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Take c</w:t>
      </w:r>
      <w:r w:rsidR="00435FA6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orrective action</w:t>
      </w:r>
      <w:r w:rsidR="00402220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,</w:t>
      </w:r>
      <w:r w:rsidR="00435FA6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if necessary </w:t>
      </w:r>
      <w:r w:rsidR="003572C9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(possible actions are</w:t>
      </w: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  <w:r w:rsidR="00435FA6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process improvement, amendments </w:t>
      </w:r>
      <w:r w:rsidR="003766E4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to </w:t>
      </w:r>
      <w:r w:rsidR="00435FA6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W</w:t>
      </w:r>
      <w:r w:rsidR="003766E4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ays </w:t>
      </w:r>
      <w:r w:rsidR="00435FA6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o</w:t>
      </w:r>
      <w:r w:rsidR="003766E4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f </w:t>
      </w:r>
      <w:r w:rsidR="00435FA6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W</w:t>
      </w:r>
      <w:r w:rsidR="003766E4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orking, process doc</w:t>
      </w:r>
      <w:r w:rsidR="00435FA6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for a given project, rejig the team to bring in more experience, recommending billing for scope creep</w:t>
      </w:r>
      <w:r w:rsidR="008E42AD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)</w:t>
      </w:r>
      <w:r w:rsidR="00435FA6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.</w:t>
      </w:r>
    </w:p>
    <w:p w14:paraId="0785E447" w14:textId="7E2FEE17" w:rsidR="00435FA6" w:rsidRPr="00FD08DF" w:rsidRDefault="00C425EF" w:rsidP="00184622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B</w:t>
      </w:r>
      <w:r w:rsidR="00435FA6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ring story to life</w:t>
      </w:r>
      <w:r w:rsidR="003100A1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in consulting decks at various stages of the project life cycle and present directly to end clients</w:t>
      </w:r>
      <w:r w:rsidR="00435FA6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.</w:t>
      </w:r>
    </w:p>
    <w:p w14:paraId="07449787" w14:textId="4FFA58DB" w:rsidR="00435FA6" w:rsidRPr="00FD08DF" w:rsidRDefault="00AD717D" w:rsidP="00F561D5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Generate</w:t>
      </w:r>
      <w:r w:rsidR="00876CF9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visibility for </w:t>
      </w:r>
      <w:r w:rsidR="00D4569E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Kantar’s </w:t>
      </w:r>
      <w:r w:rsidR="00876CF9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BMROI </w:t>
      </w:r>
      <w:r w:rsidR="00D4569E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solutions </w:t>
      </w:r>
      <w:r w:rsidR="00BB3FCD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by writing</w:t>
      </w:r>
      <w:r w:rsidR="00D4569E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  <w:r w:rsidR="00435FA6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case studies and </w:t>
      </w:r>
      <w:r w:rsidR="005571B1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meta-learning</w:t>
      </w:r>
      <w:r w:rsidR="00D4569E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  <w:r w:rsidR="00C6340E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basis</w:t>
      </w:r>
      <w:r w:rsidR="00D4569E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  <w:r w:rsidR="000C5B80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Kantar’s </w:t>
      </w:r>
      <w:r w:rsidR="001A0C59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benchmark databases</w:t>
      </w:r>
      <w:r w:rsidR="00BD4FF9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.</w:t>
      </w:r>
      <w:r w:rsidR="001A0C59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</w:p>
    <w:p w14:paraId="5CC5C700" w14:textId="3430F632" w:rsidR="006A14EB" w:rsidRPr="00FD08DF" w:rsidRDefault="00D97700" w:rsidP="003B1D8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32629"/>
          <w:sz w:val="18"/>
          <w:szCs w:val="18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Manage</w:t>
      </w:r>
      <w:r w:rsidR="00011048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  <w:r w:rsidR="006A14EB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a team </w:t>
      </w:r>
      <w:r w:rsidR="00011048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size </w:t>
      </w:r>
      <w:r w:rsidR="006A14EB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of up to 35 people spanning executive and supervisory roles</w:t>
      </w:r>
      <w:r w:rsidR="006F377B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.</w:t>
      </w:r>
      <w:r w:rsidR="006A14EB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</w:p>
    <w:p w14:paraId="15112E1C" w14:textId="25210768" w:rsidR="00E6312B" w:rsidRPr="00FD08DF" w:rsidRDefault="006B205B" w:rsidP="000A18A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32629"/>
          <w:sz w:val="18"/>
          <w:szCs w:val="18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Will be responsible for internal reporting for self and team members via Senior Consultants. This includes but is not limited to time sheet reporting,</w:t>
      </w:r>
      <w:r w:rsidR="00F02FEE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team utilization,</w:t>
      </w: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calculating productivity, effort estimation, training on process, unbiased inputs for annual reviews, ensuring compliance on organizational requirements.  </w:t>
      </w:r>
    </w:p>
    <w:p w14:paraId="585B7061" w14:textId="77777777" w:rsidR="005C0306" w:rsidRPr="00FD08DF" w:rsidRDefault="005C0306" w:rsidP="005C030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32629"/>
          <w:sz w:val="18"/>
          <w:szCs w:val="18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Ability to drive compliance across the team on company requirements</w:t>
      </w:r>
    </w:p>
    <w:p w14:paraId="6F0BF13D" w14:textId="77777777" w:rsidR="004A2B16" w:rsidRPr="00FD08DF" w:rsidRDefault="004A2B16" w:rsidP="00A951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32629"/>
          <w:sz w:val="18"/>
          <w:szCs w:val="18"/>
        </w:rPr>
      </w:pPr>
    </w:p>
    <w:p w14:paraId="20B5E668" w14:textId="2CD2C065" w:rsidR="009A73A1" w:rsidRPr="00FD08DF" w:rsidRDefault="009A73A1" w:rsidP="009A73A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  <w:color w:val="232629"/>
          <w:sz w:val="18"/>
          <w:szCs w:val="18"/>
        </w:rPr>
      </w:pPr>
      <w:r w:rsidRPr="00FD08DF">
        <w:rPr>
          <w:rFonts w:ascii="Arial" w:eastAsia="Times New Roman" w:hAnsi="Arial" w:cs="Arial"/>
          <w:b/>
          <w:bCs/>
          <w:color w:val="232629"/>
          <w:sz w:val="18"/>
          <w:szCs w:val="18"/>
        </w:rPr>
        <w:t>ESSENTIAL SKILLS</w:t>
      </w:r>
    </w:p>
    <w:p w14:paraId="5F477DCF" w14:textId="77777777" w:rsidR="00B54A14" w:rsidRPr="00FD08DF" w:rsidRDefault="00B54A14" w:rsidP="00B54A14">
      <w:pPr>
        <w:shd w:val="clear" w:color="auto" w:fill="FFFFFF"/>
        <w:spacing w:before="100" w:beforeAutospacing="1" w:after="100" w:afterAutospacing="1" w:line="240" w:lineRule="auto"/>
        <w:ind w:left="714"/>
        <w:contextualSpacing/>
        <w:rPr>
          <w:rFonts w:ascii="Arial" w:eastAsia="Times New Roman" w:hAnsi="Arial" w:cs="Arial"/>
          <w:color w:val="232629"/>
          <w:sz w:val="18"/>
          <w:szCs w:val="18"/>
          <w:lang w:val="en"/>
        </w:rPr>
      </w:pPr>
    </w:p>
    <w:p w14:paraId="333BE668" w14:textId="1C0302F1" w:rsidR="0041501B" w:rsidRDefault="0041501B" w:rsidP="009109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14" w:hanging="357"/>
        <w:contextualSpacing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 w:rsidRPr="00B50C75">
        <w:rPr>
          <w:rFonts w:ascii="Arial" w:eastAsia="Times New Roman" w:hAnsi="Arial" w:cs="Arial"/>
          <w:color w:val="232629"/>
          <w:sz w:val="18"/>
          <w:szCs w:val="18"/>
          <w:lang w:val="en-IN"/>
        </w:rPr>
        <w:t>Excellent quantitative aptitude and application of statistics to</w:t>
      </w:r>
      <w:r>
        <w:rPr>
          <w:rFonts w:ascii="Arial" w:eastAsia="Times New Roman" w:hAnsi="Arial" w:cs="Arial"/>
          <w:color w:val="232629"/>
          <w:sz w:val="18"/>
          <w:szCs w:val="18"/>
          <w:lang w:val="en-IN"/>
        </w:rPr>
        <w:t xml:space="preserve"> real world data</w:t>
      </w:r>
    </w:p>
    <w:p w14:paraId="3484B2A0" w14:textId="0ACE9BCE" w:rsidR="009109CC" w:rsidRPr="00FD08DF" w:rsidRDefault="009109CC" w:rsidP="009109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14" w:hanging="357"/>
        <w:contextualSpacing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End-client facing experience in research, analytics, consulting is a must. </w:t>
      </w:r>
    </w:p>
    <w:p w14:paraId="78DECBCE" w14:textId="486E1F79" w:rsidR="00CE7594" w:rsidRDefault="00CE7594" w:rsidP="009109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14" w:hanging="357"/>
        <w:contextualSpacing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Agility to respond quickly to client queries </w:t>
      </w:r>
    </w:p>
    <w:p w14:paraId="53D2F36E" w14:textId="57975C61" w:rsidR="0041501B" w:rsidRDefault="0041501B" w:rsidP="0041501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14" w:hanging="357"/>
        <w:contextualSpacing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Good spoken and written English communication</w:t>
      </w:r>
    </w:p>
    <w:p w14:paraId="64BFD897" w14:textId="4360886F" w:rsidR="00226733" w:rsidRPr="00FD08DF" w:rsidRDefault="00226733" w:rsidP="0041501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14" w:hanging="357"/>
        <w:contextualSpacing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>
        <w:rPr>
          <w:rFonts w:ascii="Arial" w:eastAsia="Times New Roman" w:hAnsi="Arial" w:cs="Arial"/>
          <w:color w:val="232629"/>
          <w:sz w:val="18"/>
          <w:szCs w:val="18"/>
          <w:lang w:val="en"/>
        </w:rPr>
        <w:t>Commercial acumen for driving business growth</w:t>
      </w:r>
    </w:p>
    <w:p w14:paraId="43BA319C" w14:textId="441593A9" w:rsidR="001A6C9B" w:rsidRPr="00B50C75" w:rsidRDefault="001A6C9B" w:rsidP="0041501B">
      <w:pPr>
        <w:shd w:val="clear" w:color="auto" w:fill="FFFFFF"/>
        <w:spacing w:before="100" w:beforeAutospacing="1" w:after="100" w:afterAutospacing="1" w:line="240" w:lineRule="auto"/>
        <w:ind w:left="714"/>
        <w:contextualSpacing/>
        <w:rPr>
          <w:rFonts w:ascii="Arial" w:eastAsia="Times New Roman" w:hAnsi="Arial" w:cs="Arial"/>
          <w:color w:val="232629"/>
          <w:sz w:val="18"/>
          <w:szCs w:val="18"/>
          <w:lang w:val="en-IN"/>
        </w:rPr>
      </w:pPr>
    </w:p>
    <w:p w14:paraId="3B1D5C54" w14:textId="77777777" w:rsidR="009109CC" w:rsidRPr="00B50C75" w:rsidRDefault="009109CC" w:rsidP="009109C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  <w:color w:val="232629"/>
          <w:sz w:val="18"/>
          <w:szCs w:val="18"/>
          <w:lang w:val="en-IN"/>
        </w:rPr>
      </w:pPr>
    </w:p>
    <w:p w14:paraId="5544A44A" w14:textId="09C21D67" w:rsidR="00F92A80" w:rsidRPr="00FD08DF" w:rsidRDefault="00E80538" w:rsidP="009A73A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 w:rsidRPr="00FD08DF">
        <w:rPr>
          <w:rFonts w:ascii="Arial" w:eastAsia="Times New Roman" w:hAnsi="Arial" w:cs="Arial"/>
          <w:b/>
          <w:bCs/>
          <w:color w:val="232629"/>
          <w:sz w:val="18"/>
          <w:szCs w:val="18"/>
          <w:lang w:val="en"/>
        </w:rPr>
        <w:t>QUALIFICATIONS</w:t>
      </w:r>
      <w:r w:rsidR="00F92A80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</w:p>
    <w:p w14:paraId="76EEB6E8" w14:textId="77777777" w:rsidR="00733123" w:rsidRPr="00FD08DF" w:rsidRDefault="00733123" w:rsidP="009A73A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232629"/>
          <w:sz w:val="18"/>
          <w:szCs w:val="18"/>
          <w:lang w:val="en"/>
        </w:rPr>
      </w:pPr>
    </w:p>
    <w:p w14:paraId="73F8D82D" w14:textId="63ECD8A9" w:rsidR="00FF1D98" w:rsidRPr="00FD08DF" w:rsidRDefault="00663A53" w:rsidP="0099614D">
      <w:pPr>
        <w:numPr>
          <w:ilvl w:val="0"/>
          <w:numId w:val="16"/>
        </w:numPr>
        <w:shd w:val="clear" w:color="auto" w:fill="FFFFFF"/>
        <w:spacing w:before="100"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Graduation in </w:t>
      </w:r>
      <w:r w:rsidR="00E3739C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any discipline and Master</w:t>
      </w:r>
      <w:r w:rsidR="00FE3202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’</w:t>
      </w:r>
      <w:r w:rsidR="00E3739C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s </w:t>
      </w:r>
      <w:r w:rsidR="00A8113C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i</w:t>
      </w:r>
      <w:r w:rsidR="00E3739C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n management </w:t>
      </w:r>
      <w:r w:rsidR="001C46E9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or Masters in </w:t>
      </w:r>
      <w:r w:rsidR="00173822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S</w:t>
      </w:r>
      <w:r w:rsidR="00E3739C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tatistics </w:t>
      </w:r>
      <w:r w:rsidR="00173822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/</w:t>
      </w:r>
      <w:r w:rsidR="00E3739C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  <w:r w:rsidR="00173822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E</w:t>
      </w:r>
      <w:r w:rsidR="00E3739C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conom</w:t>
      </w:r>
      <w:r w:rsidR="00173822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etrics</w:t>
      </w:r>
      <w:r w:rsidR="00915679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.</w:t>
      </w:r>
    </w:p>
    <w:p w14:paraId="28DE77EF" w14:textId="30ED7E5C" w:rsidR="00E567F1" w:rsidRPr="00FD08DF" w:rsidRDefault="00B92A72" w:rsidP="0099614D">
      <w:pPr>
        <w:numPr>
          <w:ilvl w:val="0"/>
          <w:numId w:val="16"/>
        </w:numPr>
        <w:shd w:val="clear" w:color="auto" w:fill="FFFFFF"/>
        <w:spacing w:before="100"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</w:rPr>
        <w:t xml:space="preserve">Expertise in </w:t>
      </w:r>
      <w:r w:rsidR="003F5F8A" w:rsidRPr="00FD08DF">
        <w:rPr>
          <w:rFonts w:ascii="Arial" w:eastAsia="Times New Roman" w:hAnsi="Arial" w:cs="Arial"/>
          <w:color w:val="232629"/>
          <w:sz w:val="18"/>
          <w:szCs w:val="18"/>
        </w:rPr>
        <w:t>tackling</w:t>
      </w:r>
      <w:r w:rsidRPr="00FD08DF">
        <w:rPr>
          <w:rFonts w:ascii="Arial" w:eastAsia="Times New Roman" w:hAnsi="Arial" w:cs="Arial"/>
          <w:color w:val="232629"/>
          <w:sz w:val="18"/>
          <w:szCs w:val="18"/>
        </w:rPr>
        <w:t xml:space="preserve"> </w:t>
      </w:r>
      <w:r w:rsidR="003F5F8A" w:rsidRPr="00FD08DF">
        <w:rPr>
          <w:rFonts w:ascii="Arial" w:eastAsia="Times New Roman" w:hAnsi="Arial" w:cs="Arial"/>
          <w:color w:val="232629"/>
          <w:sz w:val="18"/>
          <w:szCs w:val="18"/>
        </w:rPr>
        <w:t xml:space="preserve">typical </w:t>
      </w:r>
      <w:r w:rsidR="00140C0F" w:rsidRPr="00FD08DF">
        <w:rPr>
          <w:rFonts w:ascii="Arial" w:eastAsia="Times New Roman" w:hAnsi="Arial" w:cs="Arial"/>
          <w:color w:val="232629"/>
          <w:sz w:val="18"/>
          <w:szCs w:val="18"/>
        </w:rPr>
        <w:t xml:space="preserve">business issues </w:t>
      </w:r>
      <w:r w:rsidR="00DD7F58" w:rsidRPr="00FD08DF">
        <w:rPr>
          <w:rFonts w:ascii="Arial" w:eastAsia="Times New Roman" w:hAnsi="Arial" w:cs="Arial"/>
          <w:color w:val="232629"/>
          <w:sz w:val="18"/>
          <w:szCs w:val="18"/>
        </w:rPr>
        <w:t xml:space="preserve">answered </w:t>
      </w:r>
      <w:r w:rsidR="00AA01CE" w:rsidRPr="00FD08DF">
        <w:rPr>
          <w:rFonts w:ascii="Arial" w:eastAsia="Times New Roman" w:hAnsi="Arial" w:cs="Arial"/>
          <w:color w:val="232629"/>
          <w:sz w:val="18"/>
          <w:szCs w:val="18"/>
        </w:rPr>
        <w:t>with</w:t>
      </w:r>
      <w:r w:rsidR="00DD7F58" w:rsidRPr="00FD08DF">
        <w:rPr>
          <w:rFonts w:ascii="Arial" w:eastAsia="Times New Roman" w:hAnsi="Arial" w:cs="Arial"/>
          <w:color w:val="232629"/>
          <w:sz w:val="18"/>
          <w:szCs w:val="18"/>
        </w:rPr>
        <w:t xml:space="preserve"> these analyses </w:t>
      </w:r>
      <w:r w:rsidR="00140C0F" w:rsidRPr="00FD08DF">
        <w:rPr>
          <w:rFonts w:ascii="Arial" w:eastAsia="Times New Roman" w:hAnsi="Arial" w:cs="Arial"/>
          <w:color w:val="232629"/>
          <w:sz w:val="18"/>
          <w:szCs w:val="18"/>
        </w:rPr>
        <w:t xml:space="preserve">and </w:t>
      </w:r>
      <w:r w:rsidR="00EA0022" w:rsidRPr="00FD08DF">
        <w:rPr>
          <w:rFonts w:ascii="Arial" w:eastAsia="Times New Roman" w:hAnsi="Arial" w:cs="Arial"/>
          <w:color w:val="232629"/>
          <w:sz w:val="18"/>
          <w:szCs w:val="18"/>
        </w:rPr>
        <w:t xml:space="preserve">the </w:t>
      </w:r>
      <w:r w:rsidRPr="00FD08DF">
        <w:rPr>
          <w:rFonts w:ascii="Arial" w:eastAsia="Times New Roman" w:hAnsi="Arial" w:cs="Arial"/>
          <w:color w:val="232629"/>
          <w:sz w:val="18"/>
          <w:szCs w:val="18"/>
        </w:rPr>
        <w:t>data used</w:t>
      </w:r>
      <w:r w:rsidR="00915679" w:rsidRPr="00FD08DF">
        <w:rPr>
          <w:rFonts w:ascii="Arial" w:eastAsia="Times New Roman" w:hAnsi="Arial" w:cs="Arial"/>
          <w:color w:val="232629"/>
          <w:sz w:val="18"/>
          <w:szCs w:val="18"/>
        </w:rPr>
        <w:t>.</w:t>
      </w:r>
      <w:r w:rsidR="00DD7F58" w:rsidRPr="00FD08DF">
        <w:rPr>
          <w:rFonts w:ascii="Arial" w:eastAsia="Times New Roman" w:hAnsi="Arial" w:cs="Arial"/>
          <w:color w:val="232629"/>
          <w:sz w:val="18"/>
          <w:szCs w:val="18"/>
        </w:rPr>
        <w:t xml:space="preserve"> </w:t>
      </w:r>
    </w:p>
    <w:p w14:paraId="6276A453" w14:textId="77777777" w:rsidR="00225DB0" w:rsidRPr="00FD08DF" w:rsidRDefault="00EE220E" w:rsidP="00225DB0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D08DF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Proficiency in analytical tools </w:t>
      </w:r>
      <w:r w:rsidR="00986C11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/ software like </w:t>
      </w:r>
      <w:r w:rsidR="00E567F1" w:rsidRPr="00FD08DF">
        <w:rPr>
          <w:rFonts w:ascii="Arial" w:eastAsia="Times New Roman" w:hAnsi="Arial" w:cs="Arial"/>
          <w:color w:val="333333"/>
          <w:sz w:val="18"/>
          <w:szCs w:val="18"/>
        </w:rPr>
        <w:t>R</w:t>
      </w:r>
      <w:r w:rsidR="00986C11" w:rsidRPr="00FD08DF">
        <w:rPr>
          <w:rFonts w:ascii="Arial" w:eastAsia="Times New Roman" w:hAnsi="Arial" w:cs="Arial"/>
          <w:color w:val="333333"/>
          <w:sz w:val="18"/>
          <w:szCs w:val="18"/>
        </w:rPr>
        <w:t>, SAS</w:t>
      </w:r>
      <w:r w:rsidR="00A84BBE" w:rsidRPr="00FD08DF">
        <w:rPr>
          <w:rFonts w:ascii="Arial" w:eastAsia="Times New Roman" w:hAnsi="Arial" w:cs="Arial"/>
          <w:color w:val="333333"/>
          <w:sz w:val="18"/>
          <w:szCs w:val="18"/>
        </w:rPr>
        <w:t>, SPSS</w:t>
      </w:r>
      <w:r w:rsidR="00986C11"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 is a must</w:t>
      </w:r>
      <w:r w:rsidR="006803D7" w:rsidRPr="00FD08DF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14:paraId="3A169189" w14:textId="691B96D7" w:rsidR="00516770" w:rsidRPr="00FD08DF" w:rsidRDefault="00516770" w:rsidP="00225DB0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FD08DF">
        <w:rPr>
          <w:rFonts w:ascii="Arial" w:eastAsia="Times New Roman" w:hAnsi="Arial" w:cs="Arial"/>
          <w:color w:val="333333"/>
          <w:sz w:val="18"/>
          <w:szCs w:val="18"/>
        </w:rPr>
        <w:t xml:space="preserve">Competence and experience in Multi-touchpoint </w:t>
      </w:r>
      <w:r w:rsidR="00354313" w:rsidRPr="00FD08DF">
        <w:rPr>
          <w:rFonts w:ascii="Arial" w:eastAsia="Times New Roman" w:hAnsi="Arial" w:cs="Arial"/>
          <w:color w:val="333333"/>
          <w:sz w:val="18"/>
          <w:szCs w:val="18"/>
        </w:rPr>
        <w:t>A</w:t>
      </w:r>
      <w:r w:rsidRPr="00FD08DF">
        <w:rPr>
          <w:rFonts w:ascii="Arial" w:eastAsia="Times New Roman" w:hAnsi="Arial" w:cs="Arial"/>
          <w:color w:val="333333"/>
          <w:sz w:val="18"/>
          <w:szCs w:val="18"/>
        </w:rPr>
        <w:t>ttribution (MTA) and Sponsorship studies will be an added advantage</w:t>
      </w:r>
    </w:p>
    <w:p w14:paraId="5BB3F063" w14:textId="2119FA68" w:rsidR="00D25019" w:rsidRPr="00FD08DF" w:rsidRDefault="00D25019" w:rsidP="004A70E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  <w:color w:val="232629"/>
          <w:sz w:val="18"/>
          <w:szCs w:val="18"/>
          <w:lang w:val="en"/>
        </w:rPr>
      </w:pPr>
    </w:p>
    <w:p w14:paraId="7CA82598" w14:textId="77777777" w:rsidR="00D25019" w:rsidRPr="00FD08DF" w:rsidRDefault="00D25019" w:rsidP="004A70E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  <w:color w:val="232629"/>
          <w:sz w:val="18"/>
          <w:szCs w:val="18"/>
          <w:lang w:val="en"/>
        </w:rPr>
      </w:pPr>
    </w:p>
    <w:p w14:paraId="57B3005E" w14:textId="4E22DA09" w:rsidR="00F92A80" w:rsidRPr="00FD08DF" w:rsidRDefault="003557E8" w:rsidP="004A70E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 w:rsidRPr="00FD08DF">
        <w:rPr>
          <w:rFonts w:ascii="Arial" w:eastAsia="Times New Roman" w:hAnsi="Arial" w:cs="Arial"/>
          <w:b/>
          <w:bCs/>
          <w:color w:val="232629"/>
          <w:sz w:val="18"/>
          <w:szCs w:val="18"/>
          <w:lang w:val="en"/>
        </w:rPr>
        <w:t xml:space="preserve">PRIOR </w:t>
      </w:r>
      <w:r w:rsidR="00F92A80" w:rsidRPr="00FD08DF">
        <w:rPr>
          <w:rFonts w:ascii="Arial" w:eastAsia="Times New Roman" w:hAnsi="Arial" w:cs="Arial"/>
          <w:b/>
          <w:bCs/>
          <w:color w:val="232629"/>
          <w:sz w:val="18"/>
          <w:szCs w:val="18"/>
          <w:lang w:val="en"/>
        </w:rPr>
        <w:t>E</w:t>
      </w:r>
      <w:r w:rsidRPr="00FD08DF">
        <w:rPr>
          <w:rFonts w:ascii="Arial" w:eastAsia="Times New Roman" w:hAnsi="Arial" w:cs="Arial"/>
          <w:b/>
          <w:bCs/>
          <w:color w:val="232629"/>
          <w:sz w:val="18"/>
          <w:szCs w:val="18"/>
          <w:lang w:val="en"/>
        </w:rPr>
        <w:t>XPERIENCE</w:t>
      </w:r>
      <w:r w:rsidR="00F92A80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</w:p>
    <w:p w14:paraId="2A13621D" w14:textId="77777777" w:rsidR="007D6931" w:rsidRPr="00FD08DF" w:rsidRDefault="007D6931" w:rsidP="004A70E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232629"/>
          <w:sz w:val="18"/>
          <w:szCs w:val="18"/>
          <w:lang w:val="en"/>
        </w:rPr>
      </w:pPr>
    </w:p>
    <w:p w14:paraId="0921EE6B" w14:textId="0F70BA62" w:rsidR="00F92A80" w:rsidRPr="00FD08DF" w:rsidRDefault="00B54AD4" w:rsidP="00EE62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14" w:hanging="357"/>
        <w:contextualSpacing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 w:rsidRPr="00FD08DF">
        <w:rPr>
          <w:rFonts w:ascii="Arial" w:eastAsia="Times New Roman" w:hAnsi="Arial" w:cs="Arial"/>
          <w:b/>
          <w:color w:val="232629"/>
          <w:sz w:val="18"/>
          <w:szCs w:val="18"/>
          <w:lang w:val="en"/>
        </w:rPr>
        <w:t>8</w:t>
      </w:r>
      <w:r w:rsidR="00F92A80" w:rsidRPr="00FD08DF">
        <w:rPr>
          <w:rFonts w:ascii="Arial" w:eastAsia="Times New Roman" w:hAnsi="Arial" w:cs="Arial"/>
          <w:b/>
          <w:color w:val="232629"/>
          <w:sz w:val="18"/>
          <w:szCs w:val="18"/>
          <w:lang w:val="en"/>
        </w:rPr>
        <w:t>+ years</w:t>
      </w:r>
      <w:r w:rsidR="0064324C" w:rsidRPr="00FD08DF">
        <w:rPr>
          <w:rFonts w:ascii="Arial" w:eastAsia="Times New Roman" w:hAnsi="Arial" w:cs="Arial"/>
          <w:b/>
          <w:color w:val="232629"/>
          <w:sz w:val="18"/>
          <w:szCs w:val="18"/>
          <w:lang w:val="en"/>
        </w:rPr>
        <w:t>’</w:t>
      </w:r>
      <w:r w:rsidR="00F92A80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  <w:r w:rsidR="0064324C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e</w:t>
      </w:r>
      <w:r w:rsidR="002D7BB4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xperience in </w:t>
      </w:r>
      <w:r w:rsidR="002640C7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Marketing </w:t>
      </w:r>
      <w:r w:rsidR="002D7BB4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and Media </w:t>
      </w:r>
      <w:r w:rsidR="002640C7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Mix, </w:t>
      </w:r>
      <w:r w:rsidR="002935B1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Forecasting, </w:t>
      </w:r>
      <w:r w:rsidR="00B327A0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Consumer analytics, </w:t>
      </w:r>
      <w:r w:rsidR="002640C7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Segmentation</w:t>
      </w:r>
      <w:r w:rsidR="00FA1133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etc</w:t>
      </w:r>
      <w:r w:rsidR="008234B1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. </w:t>
      </w:r>
    </w:p>
    <w:p w14:paraId="3ADE7282" w14:textId="77777777" w:rsidR="005B6519" w:rsidRPr="00FD08DF" w:rsidRDefault="0030072C" w:rsidP="00EE62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14" w:hanging="357"/>
        <w:contextualSpacing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 w:rsidRPr="00FD08DF">
        <w:rPr>
          <w:rFonts w:ascii="Arial" w:eastAsia="Times New Roman" w:hAnsi="Arial" w:cs="Arial"/>
          <w:b/>
          <w:color w:val="232629"/>
          <w:sz w:val="18"/>
          <w:szCs w:val="18"/>
          <w:lang w:val="en"/>
        </w:rPr>
        <w:t>Independent</w:t>
      </w: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delivery of projects to </w:t>
      </w:r>
      <w:r w:rsidR="00995644" w:rsidRPr="00FD08DF">
        <w:rPr>
          <w:rFonts w:ascii="Arial" w:eastAsia="Times New Roman" w:hAnsi="Arial" w:cs="Arial"/>
          <w:b/>
          <w:bCs/>
          <w:color w:val="232629"/>
          <w:sz w:val="18"/>
          <w:szCs w:val="18"/>
          <w:lang w:val="en"/>
        </w:rPr>
        <w:t>end</w:t>
      </w:r>
      <w:r w:rsidRPr="00FD08DF">
        <w:rPr>
          <w:rFonts w:ascii="Arial" w:eastAsia="Times New Roman" w:hAnsi="Arial" w:cs="Arial"/>
          <w:b/>
          <w:bCs/>
          <w:color w:val="232629"/>
          <w:sz w:val="18"/>
          <w:szCs w:val="18"/>
          <w:lang w:val="en"/>
        </w:rPr>
        <w:t xml:space="preserve"> clients</w:t>
      </w:r>
      <w:r w:rsidR="00EE49C2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with </w:t>
      </w:r>
      <w:r w:rsidR="00EE49C2" w:rsidRPr="00FD08DF">
        <w:rPr>
          <w:rFonts w:ascii="Arial" w:eastAsia="Times New Roman" w:hAnsi="Arial" w:cs="Arial"/>
          <w:bCs/>
          <w:color w:val="232629"/>
          <w:sz w:val="18"/>
          <w:szCs w:val="18"/>
          <w:lang w:val="en"/>
        </w:rPr>
        <w:t>insights</w:t>
      </w:r>
      <w:r w:rsidR="003C12B8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from analysis</w:t>
      </w: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.</w:t>
      </w:r>
      <w:r w:rsidR="00F63589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</w:p>
    <w:p w14:paraId="5F2A2C56" w14:textId="2DE4BAC9" w:rsidR="00724C02" w:rsidRPr="00FD08DF" w:rsidRDefault="00596120" w:rsidP="00EE62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14" w:hanging="357"/>
        <w:contextualSpacing/>
        <w:rPr>
          <w:rFonts w:ascii="Arial" w:eastAsia="Times New Roman" w:hAnsi="Arial" w:cs="Arial"/>
          <w:color w:val="232629"/>
          <w:sz w:val="18"/>
          <w:szCs w:val="18"/>
          <w:lang w:val="en"/>
        </w:rPr>
      </w:pP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Ability to </w:t>
      </w:r>
      <w:r w:rsidRPr="00FD08DF">
        <w:rPr>
          <w:rFonts w:ascii="Arial" w:eastAsia="Times New Roman" w:hAnsi="Arial" w:cs="Arial"/>
          <w:b/>
          <w:color w:val="232629"/>
          <w:sz w:val="18"/>
          <w:szCs w:val="18"/>
          <w:lang w:val="en"/>
        </w:rPr>
        <w:t xml:space="preserve">speak in </w:t>
      </w:r>
      <w:r w:rsidR="00F63589" w:rsidRPr="00FD08DF">
        <w:rPr>
          <w:rFonts w:ascii="Arial" w:eastAsia="Times New Roman" w:hAnsi="Arial" w:cs="Arial"/>
          <w:b/>
          <w:color w:val="232629"/>
          <w:sz w:val="18"/>
          <w:szCs w:val="18"/>
          <w:lang w:val="en"/>
        </w:rPr>
        <w:t xml:space="preserve">business </w:t>
      </w:r>
      <w:r w:rsidRPr="00FD08DF">
        <w:rPr>
          <w:rFonts w:ascii="Arial" w:eastAsia="Times New Roman" w:hAnsi="Arial" w:cs="Arial"/>
          <w:b/>
          <w:color w:val="232629"/>
          <w:sz w:val="18"/>
          <w:szCs w:val="18"/>
          <w:lang w:val="en"/>
        </w:rPr>
        <w:t>terms</w:t>
      </w:r>
      <w:r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  <w:r w:rsidR="00193875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>is a required skill</w:t>
      </w:r>
      <w:r w:rsidR="00F63589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. </w:t>
      </w:r>
      <w:r w:rsidR="0030072C" w:rsidRPr="00FD08DF">
        <w:rPr>
          <w:rFonts w:ascii="Arial" w:eastAsia="Times New Roman" w:hAnsi="Arial" w:cs="Arial"/>
          <w:color w:val="232629"/>
          <w:sz w:val="18"/>
          <w:szCs w:val="18"/>
          <w:lang w:val="en"/>
        </w:rPr>
        <w:t xml:space="preserve"> </w:t>
      </w:r>
    </w:p>
    <w:p w14:paraId="2DC941D6" w14:textId="42281170" w:rsidR="00733930" w:rsidRPr="00FD08DF" w:rsidRDefault="00733930" w:rsidP="001273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  <w:lang w:val="en"/>
        </w:rPr>
      </w:pPr>
      <w:r w:rsidRPr="00FD08DF">
        <w:rPr>
          <w:rFonts w:ascii="Arial" w:hAnsi="Arial" w:cs="Arial"/>
          <w:sz w:val="18"/>
          <w:szCs w:val="18"/>
          <w:lang w:val="en"/>
        </w:rPr>
        <w:t>People management of teams of at least 15 - 20 members</w:t>
      </w:r>
      <w:r w:rsidR="00E9060D" w:rsidRPr="00FD08DF">
        <w:rPr>
          <w:rFonts w:ascii="Arial" w:hAnsi="Arial" w:cs="Arial"/>
          <w:sz w:val="18"/>
          <w:szCs w:val="18"/>
          <w:lang w:val="en"/>
        </w:rPr>
        <w:t>.</w:t>
      </w:r>
    </w:p>
    <w:sectPr w:rsidR="00733930" w:rsidRPr="00FD08DF" w:rsidSect="00226F24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04604" w14:textId="77777777" w:rsidR="00097DA9" w:rsidRDefault="00097DA9" w:rsidP="001746A7">
      <w:pPr>
        <w:spacing w:after="0" w:line="240" w:lineRule="auto"/>
      </w:pPr>
      <w:r>
        <w:separator/>
      </w:r>
    </w:p>
  </w:endnote>
  <w:endnote w:type="continuationSeparator" w:id="0">
    <w:p w14:paraId="2F9C4217" w14:textId="77777777" w:rsidR="00097DA9" w:rsidRDefault="00097DA9" w:rsidP="0017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813494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56464B01" w14:textId="6E2B0015" w:rsidR="001746A7" w:rsidRPr="00EA477C" w:rsidRDefault="00EA477C">
        <w:pPr>
          <w:pStyle w:val="Footer"/>
          <w:jc w:val="center"/>
          <w:rPr>
            <w:sz w:val="16"/>
            <w:szCs w:val="16"/>
          </w:rPr>
        </w:pPr>
        <w:r w:rsidRPr="00EA477C">
          <w:rPr>
            <w:sz w:val="16"/>
            <w:szCs w:val="16"/>
          </w:rPr>
          <w:t xml:space="preserve">Page </w:t>
        </w:r>
        <w:r w:rsidRPr="00EA477C">
          <w:rPr>
            <w:b/>
            <w:bCs/>
            <w:sz w:val="16"/>
            <w:szCs w:val="16"/>
          </w:rPr>
          <w:fldChar w:fldCharType="begin"/>
        </w:r>
        <w:r w:rsidRPr="00EA477C">
          <w:rPr>
            <w:b/>
            <w:bCs/>
            <w:sz w:val="16"/>
            <w:szCs w:val="16"/>
          </w:rPr>
          <w:instrText xml:space="preserve"> PAGE  \* Arabic  \* MERGEFORMAT </w:instrText>
        </w:r>
        <w:r w:rsidRPr="00EA477C">
          <w:rPr>
            <w:b/>
            <w:bCs/>
            <w:sz w:val="16"/>
            <w:szCs w:val="16"/>
          </w:rPr>
          <w:fldChar w:fldCharType="separate"/>
        </w:r>
        <w:r w:rsidRPr="00EA477C">
          <w:rPr>
            <w:b/>
            <w:bCs/>
            <w:noProof/>
            <w:sz w:val="16"/>
            <w:szCs w:val="16"/>
          </w:rPr>
          <w:t>1</w:t>
        </w:r>
        <w:r w:rsidRPr="00EA477C">
          <w:rPr>
            <w:b/>
            <w:bCs/>
            <w:sz w:val="16"/>
            <w:szCs w:val="16"/>
          </w:rPr>
          <w:fldChar w:fldCharType="end"/>
        </w:r>
        <w:r w:rsidRPr="00EA477C">
          <w:rPr>
            <w:sz w:val="16"/>
            <w:szCs w:val="16"/>
          </w:rPr>
          <w:t xml:space="preserve"> of </w:t>
        </w:r>
        <w:r w:rsidRPr="00EA477C">
          <w:rPr>
            <w:b/>
            <w:bCs/>
            <w:sz w:val="16"/>
            <w:szCs w:val="16"/>
          </w:rPr>
          <w:fldChar w:fldCharType="begin"/>
        </w:r>
        <w:r w:rsidRPr="00EA477C">
          <w:rPr>
            <w:b/>
            <w:bCs/>
            <w:sz w:val="16"/>
            <w:szCs w:val="16"/>
          </w:rPr>
          <w:instrText xml:space="preserve"> NUMPAGES  \* Arabic  \* MERGEFORMAT </w:instrText>
        </w:r>
        <w:r w:rsidRPr="00EA477C">
          <w:rPr>
            <w:b/>
            <w:bCs/>
            <w:sz w:val="16"/>
            <w:szCs w:val="16"/>
          </w:rPr>
          <w:fldChar w:fldCharType="separate"/>
        </w:r>
        <w:r w:rsidRPr="00EA477C">
          <w:rPr>
            <w:b/>
            <w:bCs/>
            <w:noProof/>
            <w:sz w:val="16"/>
            <w:szCs w:val="16"/>
          </w:rPr>
          <w:t>2</w:t>
        </w:r>
        <w:r w:rsidRPr="00EA477C">
          <w:rPr>
            <w:b/>
            <w:bCs/>
            <w:sz w:val="16"/>
            <w:szCs w:val="16"/>
          </w:rPr>
          <w:fldChar w:fldCharType="end"/>
        </w:r>
      </w:p>
    </w:sdtContent>
  </w:sdt>
  <w:p w14:paraId="36B854FC" w14:textId="2B5C0C38" w:rsidR="001746A7" w:rsidRDefault="00174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22865" w14:textId="77777777" w:rsidR="00097DA9" w:rsidRDefault="00097DA9" w:rsidP="001746A7">
      <w:pPr>
        <w:spacing w:after="0" w:line="240" w:lineRule="auto"/>
      </w:pPr>
      <w:r>
        <w:separator/>
      </w:r>
    </w:p>
  </w:footnote>
  <w:footnote w:type="continuationSeparator" w:id="0">
    <w:p w14:paraId="32A457B5" w14:textId="77777777" w:rsidR="00097DA9" w:rsidRDefault="00097DA9" w:rsidP="00174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646"/>
    <w:multiLevelType w:val="multilevel"/>
    <w:tmpl w:val="4C98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1DAE"/>
    <w:multiLevelType w:val="multilevel"/>
    <w:tmpl w:val="BAB0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C6A02"/>
    <w:multiLevelType w:val="multilevel"/>
    <w:tmpl w:val="534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37445"/>
    <w:multiLevelType w:val="multilevel"/>
    <w:tmpl w:val="B688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36F3E"/>
    <w:multiLevelType w:val="multilevel"/>
    <w:tmpl w:val="D7A8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5099A"/>
    <w:multiLevelType w:val="multilevel"/>
    <w:tmpl w:val="100A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C53E8"/>
    <w:multiLevelType w:val="hybridMultilevel"/>
    <w:tmpl w:val="62B41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D19C7"/>
    <w:multiLevelType w:val="multilevel"/>
    <w:tmpl w:val="51BE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E1F19"/>
    <w:multiLevelType w:val="multilevel"/>
    <w:tmpl w:val="9398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06ACE"/>
    <w:multiLevelType w:val="multilevel"/>
    <w:tmpl w:val="677C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B7278"/>
    <w:multiLevelType w:val="multilevel"/>
    <w:tmpl w:val="605E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A5F92"/>
    <w:multiLevelType w:val="hybridMultilevel"/>
    <w:tmpl w:val="7D4E8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26387"/>
    <w:multiLevelType w:val="multilevel"/>
    <w:tmpl w:val="F20C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D4747E"/>
    <w:multiLevelType w:val="multilevel"/>
    <w:tmpl w:val="C21C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517BC"/>
    <w:multiLevelType w:val="multilevel"/>
    <w:tmpl w:val="589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E1120D"/>
    <w:multiLevelType w:val="multilevel"/>
    <w:tmpl w:val="644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54EAE"/>
    <w:multiLevelType w:val="multilevel"/>
    <w:tmpl w:val="3D82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02BC4"/>
    <w:multiLevelType w:val="multilevel"/>
    <w:tmpl w:val="6090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2"/>
  </w:num>
  <w:num w:numId="5">
    <w:abstractNumId w:val="10"/>
  </w:num>
  <w:num w:numId="6">
    <w:abstractNumId w:val="3"/>
  </w:num>
  <w:num w:numId="7">
    <w:abstractNumId w:val="9"/>
  </w:num>
  <w:num w:numId="8">
    <w:abstractNumId w:val="1"/>
  </w:num>
  <w:num w:numId="9">
    <w:abstractNumId w:val="15"/>
  </w:num>
  <w:num w:numId="10">
    <w:abstractNumId w:val="5"/>
  </w:num>
  <w:num w:numId="11">
    <w:abstractNumId w:val="4"/>
  </w:num>
  <w:num w:numId="12">
    <w:abstractNumId w:val="17"/>
  </w:num>
  <w:num w:numId="13">
    <w:abstractNumId w:val="16"/>
  </w:num>
  <w:num w:numId="14">
    <w:abstractNumId w:val="0"/>
  </w:num>
  <w:num w:numId="15">
    <w:abstractNumId w:val="14"/>
  </w:num>
  <w:num w:numId="16">
    <w:abstractNumId w:val="6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6E0"/>
    <w:rsid w:val="0000593D"/>
    <w:rsid w:val="00011048"/>
    <w:rsid w:val="00020D6B"/>
    <w:rsid w:val="0002536B"/>
    <w:rsid w:val="00030485"/>
    <w:rsid w:val="0003494C"/>
    <w:rsid w:val="00034D44"/>
    <w:rsid w:val="00035311"/>
    <w:rsid w:val="00036F3A"/>
    <w:rsid w:val="00042AD9"/>
    <w:rsid w:val="000463A8"/>
    <w:rsid w:val="00054543"/>
    <w:rsid w:val="00060BA2"/>
    <w:rsid w:val="00072066"/>
    <w:rsid w:val="00082F75"/>
    <w:rsid w:val="00084CA3"/>
    <w:rsid w:val="00091F54"/>
    <w:rsid w:val="000963C4"/>
    <w:rsid w:val="00097DA9"/>
    <w:rsid w:val="000A18A9"/>
    <w:rsid w:val="000A71B4"/>
    <w:rsid w:val="000B0764"/>
    <w:rsid w:val="000B7C3B"/>
    <w:rsid w:val="000C5B80"/>
    <w:rsid w:val="000C7273"/>
    <w:rsid w:val="000D1B3E"/>
    <w:rsid w:val="000D3655"/>
    <w:rsid w:val="000D37DD"/>
    <w:rsid w:val="0010721F"/>
    <w:rsid w:val="0011006D"/>
    <w:rsid w:val="0011774E"/>
    <w:rsid w:val="001260DF"/>
    <w:rsid w:val="001273F2"/>
    <w:rsid w:val="00133AA4"/>
    <w:rsid w:val="001362AC"/>
    <w:rsid w:val="00136BBD"/>
    <w:rsid w:val="0014038D"/>
    <w:rsid w:val="00140C0F"/>
    <w:rsid w:val="0014670A"/>
    <w:rsid w:val="00154D4B"/>
    <w:rsid w:val="0016272C"/>
    <w:rsid w:val="00166A36"/>
    <w:rsid w:val="00172280"/>
    <w:rsid w:val="00173822"/>
    <w:rsid w:val="001746A7"/>
    <w:rsid w:val="00181A4A"/>
    <w:rsid w:val="00184622"/>
    <w:rsid w:val="001857C8"/>
    <w:rsid w:val="00190FB9"/>
    <w:rsid w:val="00192AE5"/>
    <w:rsid w:val="00193875"/>
    <w:rsid w:val="00195F8A"/>
    <w:rsid w:val="001964CA"/>
    <w:rsid w:val="001A0C59"/>
    <w:rsid w:val="001A2F5B"/>
    <w:rsid w:val="001A697A"/>
    <w:rsid w:val="001A6C9B"/>
    <w:rsid w:val="001B0E7C"/>
    <w:rsid w:val="001C46E9"/>
    <w:rsid w:val="001C508B"/>
    <w:rsid w:val="001C7A48"/>
    <w:rsid w:val="001D1886"/>
    <w:rsid w:val="001D7CE8"/>
    <w:rsid w:val="001E0C2F"/>
    <w:rsid w:val="001F60C3"/>
    <w:rsid w:val="001F71C4"/>
    <w:rsid w:val="001F7D6D"/>
    <w:rsid w:val="002023DF"/>
    <w:rsid w:val="00214269"/>
    <w:rsid w:val="00225DB0"/>
    <w:rsid w:val="00226733"/>
    <w:rsid w:val="00226F24"/>
    <w:rsid w:val="00240A8E"/>
    <w:rsid w:val="00244B45"/>
    <w:rsid w:val="00247BC3"/>
    <w:rsid w:val="00261E0E"/>
    <w:rsid w:val="002640C7"/>
    <w:rsid w:val="002676CD"/>
    <w:rsid w:val="00280C40"/>
    <w:rsid w:val="00283C10"/>
    <w:rsid w:val="0028655F"/>
    <w:rsid w:val="00287860"/>
    <w:rsid w:val="0029120E"/>
    <w:rsid w:val="002935B1"/>
    <w:rsid w:val="002974DD"/>
    <w:rsid w:val="002A3FC0"/>
    <w:rsid w:val="002A5815"/>
    <w:rsid w:val="002B077F"/>
    <w:rsid w:val="002C3190"/>
    <w:rsid w:val="002C3564"/>
    <w:rsid w:val="002C4DA7"/>
    <w:rsid w:val="002D1A21"/>
    <w:rsid w:val="002D7BB4"/>
    <w:rsid w:val="002E0ACE"/>
    <w:rsid w:val="002E5FA4"/>
    <w:rsid w:val="002F15E8"/>
    <w:rsid w:val="002F32DA"/>
    <w:rsid w:val="0030072C"/>
    <w:rsid w:val="00303B1B"/>
    <w:rsid w:val="00307B34"/>
    <w:rsid w:val="003100A1"/>
    <w:rsid w:val="0031020D"/>
    <w:rsid w:val="003146C2"/>
    <w:rsid w:val="00316931"/>
    <w:rsid w:val="00320A27"/>
    <w:rsid w:val="003245A7"/>
    <w:rsid w:val="00324815"/>
    <w:rsid w:val="00335C78"/>
    <w:rsid w:val="00335EE1"/>
    <w:rsid w:val="003447AD"/>
    <w:rsid w:val="00354313"/>
    <w:rsid w:val="003557E8"/>
    <w:rsid w:val="003572C9"/>
    <w:rsid w:val="003766E4"/>
    <w:rsid w:val="003850A5"/>
    <w:rsid w:val="00395B43"/>
    <w:rsid w:val="003B0788"/>
    <w:rsid w:val="003B1D87"/>
    <w:rsid w:val="003B7D16"/>
    <w:rsid w:val="003C12B8"/>
    <w:rsid w:val="003C57A5"/>
    <w:rsid w:val="003C70D0"/>
    <w:rsid w:val="003D1744"/>
    <w:rsid w:val="003D18B3"/>
    <w:rsid w:val="003E1A1E"/>
    <w:rsid w:val="003E5B65"/>
    <w:rsid w:val="003F5F8A"/>
    <w:rsid w:val="003F7001"/>
    <w:rsid w:val="00402220"/>
    <w:rsid w:val="0041501B"/>
    <w:rsid w:val="00417FCA"/>
    <w:rsid w:val="00423B2E"/>
    <w:rsid w:val="0043479D"/>
    <w:rsid w:val="00435FA6"/>
    <w:rsid w:val="00436FCB"/>
    <w:rsid w:val="00443558"/>
    <w:rsid w:val="00447528"/>
    <w:rsid w:val="0046366A"/>
    <w:rsid w:val="00467198"/>
    <w:rsid w:val="0047576B"/>
    <w:rsid w:val="004805AD"/>
    <w:rsid w:val="00485493"/>
    <w:rsid w:val="004854E3"/>
    <w:rsid w:val="00486203"/>
    <w:rsid w:val="00490437"/>
    <w:rsid w:val="0049547D"/>
    <w:rsid w:val="004A22C7"/>
    <w:rsid w:val="004A2B16"/>
    <w:rsid w:val="004A70ED"/>
    <w:rsid w:val="004A744D"/>
    <w:rsid w:val="004B3F97"/>
    <w:rsid w:val="004C68F5"/>
    <w:rsid w:val="004D1312"/>
    <w:rsid w:val="004D23AD"/>
    <w:rsid w:val="004D35D6"/>
    <w:rsid w:val="004D5276"/>
    <w:rsid w:val="004E57BD"/>
    <w:rsid w:val="004F5A55"/>
    <w:rsid w:val="004F7BAC"/>
    <w:rsid w:val="00516770"/>
    <w:rsid w:val="00525433"/>
    <w:rsid w:val="00526A5A"/>
    <w:rsid w:val="005351E1"/>
    <w:rsid w:val="0053532C"/>
    <w:rsid w:val="00540E20"/>
    <w:rsid w:val="00541203"/>
    <w:rsid w:val="005460EE"/>
    <w:rsid w:val="005513A7"/>
    <w:rsid w:val="00556E38"/>
    <w:rsid w:val="005571B1"/>
    <w:rsid w:val="00562D1F"/>
    <w:rsid w:val="0056575F"/>
    <w:rsid w:val="005800DD"/>
    <w:rsid w:val="005812D6"/>
    <w:rsid w:val="00596120"/>
    <w:rsid w:val="005A0518"/>
    <w:rsid w:val="005A369C"/>
    <w:rsid w:val="005A4CEA"/>
    <w:rsid w:val="005B3C5A"/>
    <w:rsid w:val="005B6519"/>
    <w:rsid w:val="005B67B9"/>
    <w:rsid w:val="005C0306"/>
    <w:rsid w:val="005D26B2"/>
    <w:rsid w:val="005D4C07"/>
    <w:rsid w:val="005E2269"/>
    <w:rsid w:val="005E5C30"/>
    <w:rsid w:val="005E6400"/>
    <w:rsid w:val="005E7E56"/>
    <w:rsid w:val="005F5C7D"/>
    <w:rsid w:val="005F64D5"/>
    <w:rsid w:val="0060485E"/>
    <w:rsid w:val="0060624B"/>
    <w:rsid w:val="00607AF4"/>
    <w:rsid w:val="006120BB"/>
    <w:rsid w:val="00612A8D"/>
    <w:rsid w:val="00613E6B"/>
    <w:rsid w:val="00616170"/>
    <w:rsid w:val="006252B5"/>
    <w:rsid w:val="00634806"/>
    <w:rsid w:val="00640CFE"/>
    <w:rsid w:val="0064324C"/>
    <w:rsid w:val="00647CF8"/>
    <w:rsid w:val="00655F25"/>
    <w:rsid w:val="00660D32"/>
    <w:rsid w:val="00663A53"/>
    <w:rsid w:val="0067094E"/>
    <w:rsid w:val="006803D7"/>
    <w:rsid w:val="00681603"/>
    <w:rsid w:val="00683394"/>
    <w:rsid w:val="0068399E"/>
    <w:rsid w:val="0068793A"/>
    <w:rsid w:val="006A14EB"/>
    <w:rsid w:val="006A4039"/>
    <w:rsid w:val="006B137F"/>
    <w:rsid w:val="006B205B"/>
    <w:rsid w:val="006B3358"/>
    <w:rsid w:val="006B676E"/>
    <w:rsid w:val="006C0BC2"/>
    <w:rsid w:val="006C13CB"/>
    <w:rsid w:val="006C19B0"/>
    <w:rsid w:val="006C55FC"/>
    <w:rsid w:val="006E08FB"/>
    <w:rsid w:val="006F02D7"/>
    <w:rsid w:val="006F377B"/>
    <w:rsid w:val="0070001C"/>
    <w:rsid w:val="00702DCA"/>
    <w:rsid w:val="007037C5"/>
    <w:rsid w:val="0072410C"/>
    <w:rsid w:val="00724C02"/>
    <w:rsid w:val="00733123"/>
    <w:rsid w:val="007334CC"/>
    <w:rsid w:val="00733930"/>
    <w:rsid w:val="00735AB6"/>
    <w:rsid w:val="007368F4"/>
    <w:rsid w:val="00740308"/>
    <w:rsid w:val="007432BE"/>
    <w:rsid w:val="00747448"/>
    <w:rsid w:val="00754D4F"/>
    <w:rsid w:val="00762E7C"/>
    <w:rsid w:val="0076761A"/>
    <w:rsid w:val="00785706"/>
    <w:rsid w:val="0079171E"/>
    <w:rsid w:val="00793E7B"/>
    <w:rsid w:val="007A567E"/>
    <w:rsid w:val="007B6391"/>
    <w:rsid w:val="007B6C21"/>
    <w:rsid w:val="007B6D8B"/>
    <w:rsid w:val="007D050C"/>
    <w:rsid w:val="007D1A54"/>
    <w:rsid w:val="007D35EE"/>
    <w:rsid w:val="007D463B"/>
    <w:rsid w:val="007D508C"/>
    <w:rsid w:val="007D5DDF"/>
    <w:rsid w:val="007D6931"/>
    <w:rsid w:val="007D6CDF"/>
    <w:rsid w:val="007D6F29"/>
    <w:rsid w:val="007D7A45"/>
    <w:rsid w:val="007E4A1F"/>
    <w:rsid w:val="007F407B"/>
    <w:rsid w:val="00800ED2"/>
    <w:rsid w:val="00804A68"/>
    <w:rsid w:val="00812B1F"/>
    <w:rsid w:val="008153C2"/>
    <w:rsid w:val="0081669D"/>
    <w:rsid w:val="00820784"/>
    <w:rsid w:val="008234B1"/>
    <w:rsid w:val="00827C93"/>
    <w:rsid w:val="008303FF"/>
    <w:rsid w:val="0083245B"/>
    <w:rsid w:val="00832F4C"/>
    <w:rsid w:val="00833264"/>
    <w:rsid w:val="008339F5"/>
    <w:rsid w:val="00834F60"/>
    <w:rsid w:val="00843D8F"/>
    <w:rsid w:val="00850F4D"/>
    <w:rsid w:val="00855E98"/>
    <w:rsid w:val="00863E74"/>
    <w:rsid w:val="00864C6A"/>
    <w:rsid w:val="008703C7"/>
    <w:rsid w:val="00875478"/>
    <w:rsid w:val="00876CF9"/>
    <w:rsid w:val="00881682"/>
    <w:rsid w:val="00883092"/>
    <w:rsid w:val="00884FF8"/>
    <w:rsid w:val="00887201"/>
    <w:rsid w:val="00890774"/>
    <w:rsid w:val="00891FB2"/>
    <w:rsid w:val="008968A4"/>
    <w:rsid w:val="00896A8B"/>
    <w:rsid w:val="008A1B3E"/>
    <w:rsid w:val="008A1EE5"/>
    <w:rsid w:val="008A2F78"/>
    <w:rsid w:val="008A41BB"/>
    <w:rsid w:val="008A7AFA"/>
    <w:rsid w:val="008C412C"/>
    <w:rsid w:val="008C4F73"/>
    <w:rsid w:val="008C6324"/>
    <w:rsid w:val="008D41DD"/>
    <w:rsid w:val="008E42AD"/>
    <w:rsid w:val="008F07D0"/>
    <w:rsid w:val="008F24E7"/>
    <w:rsid w:val="008F4D0C"/>
    <w:rsid w:val="008F4D22"/>
    <w:rsid w:val="008F632C"/>
    <w:rsid w:val="00901A1C"/>
    <w:rsid w:val="009109CC"/>
    <w:rsid w:val="00915679"/>
    <w:rsid w:val="0091767A"/>
    <w:rsid w:val="0092024D"/>
    <w:rsid w:val="009205A8"/>
    <w:rsid w:val="009253CD"/>
    <w:rsid w:val="00934809"/>
    <w:rsid w:val="0093602D"/>
    <w:rsid w:val="00936A61"/>
    <w:rsid w:val="00946097"/>
    <w:rsid w:val="009465E0"/>
    <w:rsid w:val="0094780B"/>
    <w:rsid w:val="009507F8"/>
    <w:rsid w:val="00954701"/>
    <w:rsid w:val="0096701C"/>
    <w:rsid w:val="009717C2"/>
    <w:rsid w:val="0098586D"/>
    <w:rsid w:val="00986C11"/>
    <w:rsid w:val="00992078"/>
    <w:rsid w:val="00992DD8"/>
    <w:rsid w:val="00995644"/>
    <w:rsid w:val="009A2E4E"/>
    <w:rsid w:val="009A73A1"/>
    <w:rsid w:val="009B0C91"/>
    <w:rsid w:val="009B60A3"/>
    <w:rsid w:val="009C1D47"/>
    <w:rsid w:val="009C4C1C"/>
    <w:rsid w:val="009C58BE"/>
    <w:rsid w:val="009E0716"/>
    <w:rsid w:val="009E262F"/>
    <w:rsid w:val="009E6A59"/>
    <w:rsid w:val="009F1A59"/>
    <w:rsid w:val="009F226E"/>
    <w:rsid w:val="00A11A5D"/>
    <w:rsid w:val="00A12A4B"/>
    <w:rsid w:val="00A2197B"/>
    <w:rsid w:val="00A23689"/>
    <w:rsid w:val="00A319B4"/>
    <w:rsid w:val="00A34531"/>
    <w:rsid w:val="00A57581"/>
    <w:rsid w:val="00A623AE"/>
    <w:rsid w:val="00A7228A"/>
    <w:rsid w:val="00A7642C"/>
    <w:rsid w:val="00A8067D"/>
    <w:rsid w:val="00A8113C"/>
    <w:rsid w:val="00A84BBE"/>
    <w:rsid w:val="00A951C4"/>
    <w:rsid w:val="00A9796B"/>
    <w:rsid w:val="00AA01CE"/>
    <w:rsid w:val="00AA06DD"/>
    <w:rsid w:val="00AD717D"/>
    <w:rsid w:val="00AE16DD"/>
    <w:rsid w:val="00AF4E7C"/>
    <w:rsid w:val="00B029A9"/>
    <w:rsid w:val="00B06D6C"/>
    <w:rsid w:val="00B1118D"/>
    <w:rsid w:val="00B16153"/>
    <w:rsid w:val="00B21036"/>
    <w:rsid w:val="00B242B2"/>
    <w:rsid w:val="00B24C00"/>
    <w:rsid w:val="00B2640F"/>
    <w:rsid w:val="00B327A0"/>
    <w:rsid w:val="00B35622"/>
    <w:rsid w:val="00B3772A"/>
    <w:rsid w:val="00B41FB1"/>
    <w:rsid w:val="00B46419"/>
    <w:rsid w:val="00B50BD8"/>
    <w:rsid w:val="00B50C75"/>
    <w:rsid w:val="00B51FE5"/>
    <w:rsid w:val="00B52EAF"/>
    <w:rsid w:val="00B54A14"/>
    <w:rsid w:val="00B54AD4"/>
    <w:rsid w:val="00B66278"/>
    <w:rsid w:val="00B6634A"/>
    <w:rsid w:val="00B74F1D"/>
    <w:rsid w:val="00B77BC1"/>
    <w:rsid w:val="00B83AA0"/>
    <w:rsid w:val="00B85A06"/>
    <w:rsid w:val="00B85E76"/>
    <w:rsid w:val="00B8627D"/>
    <w:rsid w:val="00B92A72"/>
    <w:rsid w:val="00B964C1"/>
    <w:rsid w:val="00B9672E"/>
    <w:rsid w:val="00B96F48"/>
    <w:rsid w:val="00BB3FCD"/>
    <w:rsid w:val="00BC3111"/>
    <w:rsid w:val="00BC3405"/>
    <w:rsid w:val="00BD2ED2"/>
    <w:rsid w:val="00BD39DE"/>
    <w:rsid w:val="00BD4FF9"/>
    <w:rsid w:val="00BD5197"/>
    <w:rsid w:val="00BE0536"/>
    <w:rsid w:val="00BE102C"/>
    <w:rsid w:val="00BF5531"/>
    <w:rsid w:val="00C0242E"/>
    <w:rsid w:val="00C1187C"/>
    <w:rsid w:val="00C27B8C"/>
    <w:rsid w:val="00C30AB4"/>
    <w:rsid w:val="00C3294C"/>
    <w:rsid w:val="00C33E8C"/>
    <w:rsid w:val="00C425EF"/>
    <w:rsid w:val="00C47D0F"/>
    <w:rsid w:val="00C532CD"/>
    <w:rsid w:val="00C577A5"/>
    <w:rsid w:val="00C61E80"/>
    <w:rsid w:val="00C6340E"/>
    <w:rsid w:val="00C6636D"/>
    <w:rsid w:val="00C71C8C"/>
    <w:rsid w:val="00C722B6"/>
    <w:rsid w:val="00C75B46"/>
    <w:rsid w:val="00C770BB"/>
    <w:rsid w:val="00C849BA"/>
    <w:rsid w:val="00C86AAE"/>
    <w:rsid w:val="00C91F5F"/>
    <w:rsid w:val="00CA4FC5"/>
    <w:rsid w:val="00CA6146"/>
    <w:rsid w:val="00CA6DCB"/>
    <w:rsid w:val="00CA763F"/>
    <w:rsid w:val="00CC2450"/>
    <w:rsid w:val="00CC70B3"/>
    <w:rsid w:val="00CC7908"/>
    <w:rsid w:val="00CE48BE"/>
    <w:rsid w:val="00CE7594"/>
    <w:rsid w:val="00CF17E0"/>
    <w:rsid w:val="00D030A0"/>
    <w:rsid w:val="00D113CE"/>
    <w:rsid w:val="00D1163B"/>
    <w:rsid w:val="00D224CE"/>
    <w:rsid w:val="00D25019"/>
    <w:rsid w:val="00D2618A"/>
    <w:rsid w:val="00D27088"/>
    <w:rsid w:val="00D36B83"/>
    <w:rsid w:val="00D4326A"/>
    <w:rsid w:val="00D4569E"/>
    <w:rsid w:val="00D57572"/>
    <w:rsid w:val="00D71135"/>
    <w:rsid w:val="00D72FA6"/>
    <w:rsid w:val="00D76415"/>
    <w:rsid w:val="00D76B77"/>
    <w:rsid w:val="00D8136D"/>
    <w:rsid w:val="00D8543D"/>
    <w:rsid w:val="00D8622B"/>
    <w:rsid w:val="00D90A1F"/>
    <w:rsid w:val="00D9320D"/>
    <w:rsid w:val="00D93795"/>
    <w:rsid w:val="00D94B37"/>
    <w:rsid w:val="00D97700"/>
    <w:rsid w:val="00DA0B76"/>
    <w:rsid w:val="00DA2E63"/>
    <w:rsid w:val="00DA43F3"/>
    <w:rsid w:val="00DA52C8"/>
    <w:rsid w:val="00DB1B09"/>
    <w:rsid w:val="00DB3081"/>
    <w:rsid w:val="00DB5842"/>
    <w:rsid w:val="00DC4B26"/>
    <w:rsid w:val="00DD7F58"/>
    <w:rsid w:val="00DF049D"/>
    <w:rsid w:val="00DF1186"/>
    <w:rsid w:val="00DF34FE"/>
    <w:rsid w:val="00E1152C"/>
    <w:rsid w:val="00E1608E"/>
    <w:rsid w:val="00E3739C"/>
    <w:rsid w:val="00E4517F"/>
    <w:rsid w:val="00E543C4"/>
    <w:rsid w:val="00E567F1"/>
    <w:rsid w:val="00E56AF4"/>
    <w:rsid w:val="00E6312B"/>
    <w:rsid w:val="00E645AA"/>
    <w:rsid w:val="00E71463"/>
    <w:rsid w:val="00E7391F"/>
    <w:rsid w:val="00E75011"/>
    <w:rsid w:val="00E80538"/>
    <w:rsid w:val="00E87C66"/>
    <w:rsid w:val="00E87DE4"/>
    <w:rsid w:val="00E9060D"/>
    <w:rsid w:val="00E93721"/>
    <w:rsid w:val="00E97D40"/>
    <w:rsid w:val="00EA0022"/>
    <w:rsid w:val="00EA1849"/>
    <w:rsid w:val="00EA1A8D"/>
    <w:rsid w:val="00EA477C"/>
    <w:rsid w:val="00EB06E0"/>
    <w:rsid w:val="00EB4A16"/>
    <w:rsid w:val="00EC1FD9"/>
    <w:rsid w:val="00ED42BF"/>
    <w:rsid w:val="00ED5AB3"/>
    <w:rsid w:val="00EE220E"/>
    <w:rsid w:val="00EE49C2"/>
    <w:rsid w:val="00EE6255"/>
    <w:rsid w:val="00EF4843"/>
    <w:rsid w:val="00F02FA3"/>
    <w:rsid w:val="00F02FEE"/>
    <w:rsid w:val="00F12CA4"/>
    <w:rsid w:val="00F15581"/>
    <w:rsid w:val="00F2099E"/>
    <w:rsid w:val="00F20C1B"/>
    <w:rsid w:val="00F216A9"/>
    <w:rsid w:val="00F249CD"/>
    <w:rsid w:val="00F27836"/>
    <w:rsid w:val="00F32A60"/>
    <w:rsid w:val="00F4010F"/>
    <w:rsid w:val="00F437FB"/>
    <w:rsid w:val="00F44A41"/>
    <w:rsid w:val="00F5051C"/>
    <w:rsid w:val="00F53A57"/>
    <w:rsid w:val="00F55EEF"/>
    <w:rsid w:val="00F561D5"/>
    <w:rsid w:val="00F621D7"/>
    <w:rsid w:val="00F62BFC"/>
    <w:rsid w:val="00F63589"/>
    <w:rsid w:val="00F66203"/>
    <w:rsid w:val="00F675BA"/>
    <w:rsid w:val="00F71F8D"/>
    <w:rsid w:val="00F72308"/>
    <w:rsid w:val="00F734CD"/>
    <w:rsid w:val="00F83E9E"/>
    <w:rsid w:val="00F92758"/>
    <w:rsid w:val="00F92A80"/>
    <w:rsid w:val="00FA08E0"/>
    <w:rsid w:val="00FA1133"/>
    <w:rsid w:val="00FA4C0D"/>
    <w:rsid w:val="00FA4DDA"/>
    <w:rsid w:val="00FA63EC"/>
    <w:rsid w:val="00FA7F0E"/>
    <w:rsid w:val="00FC672C"/>
    <w:rsid w:val="00FD08DF"/>
    <w:rsid w:val="00FD39BB"/>
    <w:rsid w:val="00FE274B"/>
    <w:rsid w:val="00FE276B"/>
    <w:rsid w:val="00FE3202"/>
    <w:rsid w:val="00FE38ED"/>
    <w:rsid w:val="00FE3ADA"/>
    <w:rsid w:val="00FE537D"/>
    <w:rsid w:val="00FF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3A1D5D"/>
  <w15:chartTrackingRefBased/>
  <w15:docId w15:val="{92C9BEBA-3E21-4962-AE72-BC1BEDB7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2A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color w:val="737679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2A80"/>
    <w:rPr>
      <w:rFonts w:ascii="Times New Roman" w:eastAsia="Times New Roman" w:hAnsi="Times New Roman" w:cs="Times New Roman"/>
      <w:color w:val="737679"/>
      <w:sz w:val="30"/>
      <w:szCs w:val="30"/>
    </w:rPr>
  </w:style>
  <w:style w:type="character" w:styleId="Strong">
    <w:name w:val="Strong"/>
    <w:basedOn w:val="DefaultParagraphFont"/>
    <w:uiPriority w:val="22"/>
    <w:qFormat/>
    <w:rsid w:val="00F92A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2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32629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6A7"/>
  </w:style>
  <w:style w:type="paragraph" w:styleId="Footer">
    <w:name w:val="footer"/>
    <w:basedOn w:val="Normal"/>
    <w:link w:val="FooterChar"/>
    <w:uiPriority w:val="99"/>
    <w:unhideWhenUsed/>
    <w:rsid w:val="0017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6A7"/>
  </w:style>
  <w:style w:type="paragraph" w:styleId="ListParagraph">
    <w:name w:val="List Paragraph"/>
    <w:basedOn w:val="Normal"/>
    <w:uiPriority w:val="34"/>
    <w:qFormat/>
    <w:rsid w:val="009E6A59"/>
    <w:pPr>
      <w:ind w:left="720"/>
      <w:contextualSpacing/>
    </w:pPr>
  </w:style>
  <w:style w:type="paragraph" w:customStyle="1" w:styleId="Default">
    <w:name w:val="Default"/>
    <w:rsid w:val="00B85E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4536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9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0D3D6"/>
                                <w:left w:val="single" w:sz="6" w:space="0" w:color="D0D3D6"/>
                                <w:bottom w:val="single" w:sz="6" w:space="0" w:color="D0D3D6"/>
                                <w:right w:val="single" w:sz="6" w:space="0" w:color="D0D3D6"/>
                              </w:divBdr>
                              <w:divsChild>
                                <w:div w:id="175461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2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6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12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7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042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F1DA85C0C3D41A30E674328EF939B" ma:contentTypeVersion="13" ma:contentTypeDescription="Create a new document." ma:contentTypeScope="" ma:versionID="07b38822438570a21f6f8ead013c94a3">
  <xsd:schema xmlns:xsd="http://www.w3.org/2001/XMLSchema" xmlns:xs="http://www.w3.org/2001/XMLSchema" xmlns:p="http://schemas.microsoft.com/office/2006/metadata/properties" xmlns:ns3="ac5c5b21-184a-4384-ae34-e9ca8b190aaf" xmlns:ns4="226cba0a-1f8b-44e5-abd1-140ac5af017d" targetNamespace="http://schemas.microsoft.com/office/2006/metadata/properties" ma:root="true" ma:fieldsID="47a5bbbf95b82f1d5a76a1555dd31b7f" ns3:_="" ns4:_="">
    <xsd:import namespace="ac5c5b21-184a-4384-ae34-e9ca8b190aaf"/>
    <xsd:import namespace="226cba0a-1f8b-44e5-abd1-140ac5af01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c5b21-184a-4384-ae34-e9ca8b190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cba0a-1f8b-44e5-abd1-140ac5af01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09679F-971C-4BC1-992A-A1108EC40A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5c5b21-184a-4384-ae34-e9ca8b190aaf"/>
    <ds:schemaRef ds:uri="226cba0a-1f8b-44e5-abd1-140ac5af01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8A2F35-DE5A-474D-94E3-801BA6ACFB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5CD07A-534C-432E-917F-C28D459704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Mridula Subbaraman</dc:creator>
  <cp:keywords/>
  <dc:description/>
  <cp:lastModifiedBy>Pai, Kshama (MBBGL cs)</cp:lastModifiedBy>
  <cp:revision>42</cp:revision>
  <dcterms:created xsi:type="dcterms:W3CDTF">2022-03-10T05:11:00Z</dcterms:created>
  <dcterms:modified xsi:type="dcterms:W3CDTF">2022-03-10T06:01:00Z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0x010100337F1DA85C0C3D41A30E674328EF939B</vt:lpwstr>
  </property>
</Properties>
</file>