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F0E3" w14:textId="77777777" w:rsidR="00DD2CD8" w:rsidRDefault="002930F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B2927B5" w14:textId="77777777" w:rsidR="00DD2CD8" w:rsidRDefault="002930F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4E50C50" w14:textId="77777777" w:rsidR="00DD2CD8" w:rsidRDefault="00DD2CD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D2CD8" w14:paraId="6FF030DF" w14:textId="77777777">
        <w:tc>
          <w:tcPr>
            <w:tcW w:w="4508" w:type="dxa"/>
          </w:tcPr>
          <w:p w14:paraId="421656CB" w14:textId="77777777" w:rsidR="00DD2CD8" w:rsidRDefault="002930F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E0C7BA4" w14:textId="76B09869" w:rsidR="00DD2CD8" w:rsidRDefault="00EA67A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</w:t>
            </w:r>
            <w:r w:rsidR="002930F5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DD2CD8" w14:paraId="10A6C8FE" w14:textId="77777777">
        <w:tc>
          <w:tcPr>
            <w:tcW w:w="4508" w:type="dxa"/>
          </w:tcPr>
          <w:p w14:paraId="6C8FC33C" w14:textId="77777777" w:rsidR="00DD2CD8" w:rsidRDefault="002930F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241C81C" w14:textId="350DE746" w:rsidR="00DD2CD8" w:rsidRDefault="00EA67AA">
            <w:pPr>
              <w:rPr>
                <w:rFonts w:ascii="Calibri" w:eastAsia="Calibri" w:hAnsi="Calibri" w:cs="Calibri"/>
              </w:rPr>
            </w:pPr>
            <w:r w:rsidRPr="00EA67AA">
              <w:rPr>
                <w:rFonts w:ascii="Calibri" w:eastAsia="Calibri" w:hAnsi="Calibri" w:cs="Calibri"/>
              </w:rPr>
              <w:t>LTVIP2026TMIDS41475</w:t>
            </w:r>
          </w:p>
        </w:tc>
      </w:tr>
      <w:tr w:rsidR="00DD2CD8" w14:paraId="0401D070" w14:textId="77777777">
        <w:tc>
          <w:tcPr>
            <w:tcW w:w="4508" w:type="dxa"/>
          </w:tcPr>
          <w:p w14:paraId="6979848C" w14:textId="77777777" w:rsidR="00DD2CD8" w:rsidRDefault="002930F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5DEEB9D" w14:textId="1AA95A0F" w:rsidR="00DD2CD8" w:rsidRDefault="00275D2C">
            <w:pPr>
              <w:rPr>
                <w:rFonts w:ascii="Calibri" w:eastAsia="Calibri" w:hAnsi="Calibri" w:cs="Calibri"/>
              </w:rPr>
            </w:pPr>
            <w:r w:rsidRPr="00275D2C">
              <w:rPr>
                <w:rFonts w:ascii="Calibri" w:eastAsia="Calibri" w:hAnsi="Calibri" w:cs="Calibri"/>
              </w:rPr>
              <w:t>Intelligent SQL Querying with LLMs using Gemini Pro</w:t>
            </w:r>
          </w:p>
        </w:tc>
      </w:tr>
      <w:tr w:rsidR="00DD2CD8" w14:paraId="469E37C9" w14:textId="77777777">
        <w:tc>
          <w:tcPr>
            <w:tcW w:w="4508" w:type="dxa"/>
          </w:tcPr>
          <w:p w14:paraId="54A60977" w14:textId="77777777" w:rsidR="00DD2CD8" w:rsidRDefault="002930F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0C5FD97" w14:textId="77777777" w:rsidR="00DD2CD8" w:rsidRDefault="00DD2CD8">
            <w:pPr>
              <w:rPr>
                <w:rFonts w:ascii="Calibri" w:eastAsia="Calibri" w:hAnsi="Calibri" w:cs="Calibri"/>
              </w:rPr>
            </w:pPr>
          </w:p>
        </w:tc>
      </w:tr>
    </w:tbl>
    <w:p w14:paraId="3ECF011F" w14:textId="77777777" w:rsidR="00DD2CD8" w:rsidRDefault="00DD2CD8">
      <w:pPr>
        <w:spacing w:after="160" w:line="259" w:lineRule="auto"/>
        <w:rPr>
          <w:rFonts w:ascii="Calibri" w:eastAsia="Calibri" w:hAnsi="Calibri" w:cs="Calibri"/>
          <w:b/>
        </w:rPr>
      </w:pPr>
    </w:p>
    <w:p w14:paraId="6DE67377" w14:textId="581EFD06" w:rsidR="00DD2CD8" w:rsidRPr="00275D2C" w:rsidRDefault="002930F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tbl>
      <w:tblPr>
        <w:tblW w:w="100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1366"/>
        <w:gridCol w:w="3600"/>
        <w:gridCol w:w="4544"/>
      </w:tblGrid>
      <w:tr w:rsidR="00275D2C" w:rsidRPr="00275D2C" w14:paraId="28483B10" w14:textId="77777777" w:rsidTr="00275D2C">
        <w:trPr>
          <w:trHeight w:val="6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1EAB2" w14:textId="77777777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75D2C">
              <w:rPr>
                <w:rFonts w:ascii="Calibri" w:eastAsia="Calibri" w:hAnsi="Calibri" w:cs="Calibri"/>
                <w:b/>
                <w:bCs/>
                <w:lang w:val="en-IN"/>
              </w:rPr>
              <w:t>S.No.</w:t>
            </w:r>
          </w:p>
        </w:tc>
        <w:tc>
          <w:tcPr>
            <w:tcW w:w="0" w:type="auto"/>
            <w:vAlign w:val="center"/>
            <w:hideMark/>
          </w:tcPr>
          <w:p w14:paraId="584569C8" w14:textId="77777777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75D2C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9F8038E" w14:textId="77777777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75D2C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3AAD5FFD" w14:textId="77777777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75D2C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275D2C" w:rsidRPr="00275D2C" w14:paraId="62B0193D" w14:textId="77777777" w:rsidTr="00275D2C">
        <w:trPr>
          <w:trHeight w:val="1560"/>
          <w:tblCellSpacing w:w="15" w:type="dxa"/>
        </w:trPr>
        <w:tc>
          <w:tcPr>
            <w:tcW w:w="0" w:type="auto"/>
            <w:vAlign w:val="center"/>
            <w:hideMark/>
          </w:tcPr>
          <w:p w14:paraId="760E9998" w14:textId="77777777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75D2C">
              <w:rPr>
                <w:rFonts w:ascii="Calibri" w:eastAsia="Calibri" w:hAnsi="Calibri" w:cs="Calibri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2752AF" w14:textId="77777777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75D2C">
              <w:rPr>
                <w:rFonts w:ascii="Calibri" w:eastAsia="Calibri" w:hAnsi="Calibri" w:cs="Calibri"/>
                <w:lang w:val="en-IN"/>
              </w:rPr>
              <w:t>Model Summary</w:t>
            </w:r>
          </w:p>
        </w:tc>
        <w:tc>
          <w:tcPr>
            <w:tcW w:w="0" w:type="auto"/>
            <w:vAlign w:val="center"/>
            <w:hideMark/>
          </w:tcPr>
          <w:p w14:paraId="649BBDCB" w14:textId="77777777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75D2C">
              <w:rPr>
                <w:rFonts w:ascii="Calibri" w:eastAsia="Calibri" w:hAnsi="Calibri" w:cs="Calibri"/>
                <w:lang w:val="en-IN"/>
              </w:rPr>
              <w:t>Gemini Pro (Large Language Model) used for Natural Language to SQL conversion. No local model training performed.</w:t>
            </w:r>
          </w:p>
        </w:tc>
        <w:tc>
          <w:tcPr>
            <w:tcW w:w="0" w:type="auto"/>
            <w:vAlign w:val="center"/>
            <w:hideMark/>
          </w:tcPr>
          <w:p w14:paraId="45CCF3C1" w14:textId="64917C28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75D2C"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3C5506FD" wp14:editId="663BA7DC">
                  <wp:extent cx="2825271" cy="1567180"/>
                  <wp:effectExtent l="0" t="0" r="0" b="0"/>
                  <wp:docPr id="924899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89967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140" cy="157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5D2C" w:rsidRPr="00275D2C" w14:paraId="2735FF8E" w14:textId="77777777" w:rsidTr="00275D2C">
        <w:trPr>
          <w:trHeight w:val="1542"/>
          <w:tblCellSpacing w:w="15" w:type="dxa"/>
        </w:trPr>
        <w:tc>
          <w:tcPr>
            <w:tcW w:w="0" w:type="auto"/>
            <w:vAlign w:val="center"/>
            <w:hideMark/>
          </w:tcPr>
          <w:p w14:paraId="18C5291B" w14:textId="77777777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75D2C">
              <w:rPr>
                <w:rFonts w:ascii="Calibri" w:eastAsia="Calibri" w:hAnsi="Calibri" w:cs="Calibri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C6B285" w14:textId="77777777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75D2C">
              <w:rPr>
                <w:rFonts w:ascii="Calibri" w:eastAsia="Calibri" w:hAnsi="Calibri" w:cs="Calibri"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7BB7DA0" w14:textId="77777777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75D2C">
              <w:rPr>
                <w:rFonts w:ascii="Calibri" w:eastAsia="Calibri" w:hAnsi="Calibri" w:cs="Calibri"/>
                <w:lang w:val="en-IN"/>
              </w:rPr>
              <w:t>Query Conversion Accuracy – 90% (Correct SQL generated for test queries) Validation Accuracy – 88% (Correct results returned from database)</w:t>
            </w:r>
          </w:p>
        </w:tc>
        <w:tc>
          <w:tcPr>
            <w:tcW w:w="0" w:type="auto"/>
            <w:vAlign w:val="center"/>
            <w:hideMark/>
          </w:tcPr>
          <w:p w14:paraId="3ECF066B" w14:textId="29D90F5F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75D2C"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072F7546" wp14:editId="203EAEC5">
                  <wp:extent cx="2772280" cy="1508760"/>
                  <wp:effectExtent l="0" t="0" r="9525" b="0"/>
                  <wp:docPr id="1283653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6537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065" cy="152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5D2C" w:rsidRPr="00275D2C" w14:paraId="2CE93BEC" w14:textId="77777777" w:rsidTr="00275D2C">
        <w:trPr>
          <w:trHeight w:val="1130"/>
          <w:tblCellSpacing w:w="15" w:type="dxa"/>
        </w:trPr>
        <w:tc>
          <w:tcPr>
            <w:tcW w:w="0" w:type="auto"/>
            <w:vAlign w:val="center"/>
            <w:hideMark/>
          </w:tcPr>
          <w:p w14:paraId="5D99A567" w14:textId="77777777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75D2C">
              <w:rPr>
                <w:rFonts w:ascii="Calibri" w:eastAsia="Calibri" w:hAnsi="Calibri" w:cs="Calibri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6B50CF" w14:textId="77777777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75D2C">
              <w:rPr>
                <w:rFonts w:ascii="Calibri" w:eastAsia="Calibri" w:hAnsi="Calibri" w:cs="Calibri"/>
                <w:lang w:val="en-IN"/>
              </w:rPr>
              <w:t>Fine Tuning Result (if Done)</w:t>
            </w:r>
          </w:p>
        </w:tc>
        <w:tc>
          <w:tcPr>
            <w:tcW w:w="0" w:type="auto"/>
            <w:vAlign w:val="center"/>
            <w:hideMark/>
          </w:tcPr>
          <w:p w14:paraId="320800B9" w14:textId="77777777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75D2C">
              <w:rPr>
                <w:rFonts w:ascii="Calibri" w:eastAsia="Calibri" w:hAnsi="Calibri" w:cs="Calibri"/>
                <w:lang w:val="en-IN"/>
              </w:rPr>
              <w:t>Not Applicable (Pre-trained Gemini Pro model used without fine-tuning)</w:t>
            </w:r>
          </w:p>
        </w:tc>
        <w:tc>
          <w:tcPr>
            <w:tcW w:w="0" w:type="auto"/>
            <w:vAlign w:val="center"/>
            <w:hideMark/>
          </w:tcPr>
          <w:p w14:paraId="781085C8" w14:textId="77777777" w:rsidR="00275D2C" w:rsidRPr="00275D2C" w:rsidRDefault="00275D2C" w:rsidP="00275D2C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75D2C">
              <w:rPr>
                <w:rFonts w:ascii="Calibri" w:eastAsia="Calibri" w:hAnsi="Calibri" w:cs="Calibri"/>
                <w:lang w:val="en-IN"/>
              </w:rPr>
              <w:t>N/A</w:t>
            </w:r>
          </w:p>
        </w:tc>
      </w:tr>
    </w:tbl>
    <w:p w14:paraId="1FC25F19" w14:textId="77777777" w:rsidR="00DD2CD8" w:rsidRDefault="00DD2CD8">
      <w:pPr>
        <w:spacing w:after="160" w:line="259" w:lineRule="auto"/>
        <w:rPr>
          <w:rFonts w:ascii="Calibri" w:eastAsia="Calibri" w:hAnsi="Calibri" w:cs="Calibri"/>
        </w:rPr>
      </w:pPr>
    </w:p>
    <w:p w14:paraId="7EC6FBA0" w14:textId="77777777" w:rsidR="00DD2CD8" w:rsidRDefault="00DD2CD8"/>
    <w:p w14:paraId="32B023F9" w14:textId="77777777" w:rsidR="00DD2CD8" w:rsidRDefault="00DD2CD8"/>
    <w:sectPr w:rsidR="00DD2C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65EFC"/>
    <w:multiLevelType w:val="multilevel"/>
    <w:tmpl w:val="7448712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14531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CD8"/>
    <w:rsid w:val="00275D2C"/>
    <w:rsid w:val="002930F5"/>
    <w:rsid w:val="00B11414"/>
    <w:rsid w:val="00D8530E"/>
    <w:rsid w:val="00DD2CD8"/>
    <w:rsid w:val="00EA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0D97E"/>
  <w15:docId w15:val="{4326A240-3F52-4971-A6FC-137B889B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Mallavaram Chandrika</dc:creator>
  <cp:lastModifiedBy>Mallavaram Chandrika</cp:lastModifiedBy>
  <cp:revision>3</cp:revision>
  <dcterms:created xsi:type="dcterms:W3CDTF">2026-02-21T16:23:00Z</dcterms:created>
  <dcterms:modified xsi:type="dcterms:W3CDTF">2026-02-22T05:34:00Z</dcterms:modified>
</cp:coreProperties>
</file>