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5"/>
        <w:gridCol w:w="8306"/>
      </w:tblGrid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851375">
              <w:rPr>
                <w:rFonts w:ascii="Times New Roman" w:hAnsi="Times New Roman"/>
                <w:b/>
                <w:bCs/>
                <w:spacing w:val="2"/>
                <w:w w:val="105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8"/>
                <w:sz w:val="20"/>
                <w:szCs w:val="20"/>
              </w:rPr>
              <w:t>.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4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4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829" w:right="3827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2"/>
                <w:w w:val="104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4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4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9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133" w:right="313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  <w:highlight w:val="lightGray"/>
              </w:rPr>
              <w:t>Q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  <w:highlight w:val="lightGray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antit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  <w:highlight w:val="lightGray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  <w:highlight w:val="lightGray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  <w:highlight w:val="lightGray"/>
              </w:rPr>
              <w:t>iv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6"/>
                <w:sz w:val="20"/>
                <w:szCs w:val="20"/>
                <w:highlight w:val="lightGray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7"/>
                <w:sz w:val="20"/>
                <w:szCs w:val="20"/>
                <w:highlight w:val="lightGray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5"/>
                <w:sz w:val="20"/>
                <w:szCs w:val="20"/>
                <w:highlight w:val="lightGray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5"/>
                <w:sz w:val="20"/>
                <w:szCs w:val="20"/>
                <w:highlight w:val="lightGray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9"/>
                <w:sz w:val="20"/>
                <w:szCs w:val="20"/>
                <w:highlight w:val="lightGray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5"/>
                <w:sz w:val="20"/>
                <w:szCs w:val="20"/>
                <w:highlight w:val="lightGray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5"/>
                <w:sz w:val="20"/>
                <w:szCs w:val="20"/>
                <w:highlight w:val="lightGray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w w:val="104"/>
                <w:sz w:val="20"/>
                <w:szCs w:val="20"/>
                <w:highlight w:val="lightGray"/>
              </w:rPr>
              <w:t>de</w:t>
            </w: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5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Data Interpretation</w:t>
              </w:r>
            </w:hyperlink>
          </w:p>
          <w:p w:rsidR="002D4DFE" w:rsidRPr="00851375" w:rsidRDefault="002D4DFE" w:rsidP="006B567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6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Inequalities</w:t>
              </w:r>
            </w:hyperlink>
          </w:p>
          <w:p w:rsidR="002D4DFE" w:rsidRPr="00851375" w:rsidRDefault="002D4DFE" w:rsidP="006B5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7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Number Series</w:t>
              </w:r>
            </w:hyperlink>
          </w:p>
          <w:p w:rsidR="002D4DFE" w:rsidRPr="00851375" w:rsidRDefault="002D4DFE" w:rsidP="006B567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8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Arithmetic Aptitude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5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 </w:t>
            </w:r>
            <w:hyperlink r:id="rId9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Percentages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6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10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Profit and Loss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7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11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Simple Interest and Compound Interest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8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8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12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Work And Time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9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67B" w:rsidRPr="00851375" w:rsidRDefault="006B567B" w:rsidP="006B567B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  <w:t xml:space="preserve">  </w:t>
            </w:r>
            <w:hyperlink r:id="rId13" w:tgtFrame="_blank" w:history="1">
              <w:r w:rsidRPr="00851375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Time &amp; Speed</w:t>
              </w:r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0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position w:val="1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og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position w:val="1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es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position w:val="1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ion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851375">
              <w:rPr>
                <w:rFonts w:ascii="Times New Roman" w:hAnsi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W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rk</w:t>
            </w:r>
          </w:p>
        </w:tc>
      </w:tr>
      <w:tr w:rsidR="002D4DFE" w:rsidRPr="00851375" w:rsidTr="00E5221C">
        <w:trPr>
          <w:trHeight w:hRule="exact" w:val="294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position w:val="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position w:val="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1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es</w:t>
            </w:r>
            <w:r w:rsidRPr="00851375">
              <w:rPr>
                <w:rFonts w:ascii="Times New Roman" w:hAnsi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nd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</w:t>
            </w:r>
          </w:p>
        </w:tc>
      </w:tr>
      <w:tr w:rsidR="002D4DFE" w:rsidRPr="00851375" w:rsidTr="00E5221C">
        <w:trPr>
          <w:trHeight w:hRule="exact" w:val="292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ha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Spe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Dist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nce</w:t>
            </w:r>
          </w:p>
        </w:tc>
      </w:tr>
      <w:tr w:rsidR="002D4DFE" w:rsidRPr="00851375" w:rsidTr="00E5221C">
        <w:trPr>
          <w:trHeight w:hRule="exact" w:val="294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5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ra</w:t>
            </w:r>
            <w:r w:rsidRPr="0085137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</w:t>
            </w:r>
          </w:p>
        </w:tc>
      </w:tr>
      <w:tr w:rsidR="002D4DFE" w:rsidRPr="00851375" w:rsidTr="00E5221C">
        <w:trPr>
          <w:trHeight w:hRule="exact" w:val="292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6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oats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7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ogari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5"/>
                <w:w w:val="102"/>
                <w:sz w:val="20"/>
                <w:szCs w:val="20"/>
              </w:rPr>
              <w:t>h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ms</w:t>
            </w:r>
          </w:p>
        </w:tc>
      </w:tr>
      <w:tr w:rsidR="002D4DFE" w:rsidRPr="00851375" w:rsidTr="00E5221C">
        <w:trPr>
          <w:trHeight w:hRule="exact" w:val="292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8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Ge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position w:val="1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met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position w:val="1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y</w:t>
            </w:r>
          </w:p>
        </w:tc>
      </w:tr>
      <w:tr w:rsidR="002D4DFE" w:rsidRPr="00851375" w:rsidTr="00E5221C">
        <w:trPr>
          <w:trHeight w:hRule="exact" w:val="292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9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Pe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mut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22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5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nat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8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0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oba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il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y</w:t>
            </w:r>
          </w:p>
        </w:tc>
      </w:tr>
      <w:tr w:rsidR="002D4DFE" w:rsidRPr="00851375" w:rsidTr="00E5221C">
        <w:trPr>
          <w:trHeight w:hRule="exact" w:val="292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3325" w:right="332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3"/>
                <w:sz w:val="20"/>
                <w:szCs w:val="20"/>
                <w:highlight w:val="lightGray"/>
              </w:rPr>
              <w:t>Lo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3"/>
                <w:sz w:val="20"/>
                <w:szCs w:val="20"/>
                <w:highlight w:val="lightGray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9"/>
                <w:sz w:val="20"/>
                <w:szCs w:val="20"/>
                <w:highlight w:val="lightGray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1"/>
                <w:sz w:val="20"/>
                <w:szCs w:val="20"/>
                <w:highlight w:val="lightGray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w w:val="106"/>
                <w:sz w:val="20"/>
                <w:szCs w:val="20"/>
                <w:highlight w:val="lightGray"/>
              </w:rPr>
              <w:t>al</w:t>
            </w:r>
            <w:r w:rsidRPr="00851375">
              <w:rPr>
                <w:rFonts w:ascii="Times New Roman" w:hAnsi="Times New Roman"/>
                <w:b/>
                <w:bCs/>
                <w:spacing w:val="-67"/>
                <w:w w:val="104"/>
                <w:sz w:val="20"/>
                <w:szCs w:val="20"/>
                <w:highlight w:val="lightGray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6"/>
                <w:sz w:val="20"/>
                <w:szCs w:val="20"/>
                <w:highlight w:val="lightGray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4"/>
                <w:sz w:val="20"/>
                <w:szCs w:val="20"/>
                <w:highlight w:val="lightGray"/>
              </w:rPr>
              <w:t>eas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4"/>
                <w:sz w:val="20"/>
                <w:szCs w:val="20"/>
                <w:highlight w:val="lightGray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4"/>
                <w:sz w:val="20"/>
                <w:szCs w:val="20"/>
                <w:highlight w:val="lightGray"/>
              </w:rPr>
              <w:t>ning</w:t>
            </w:r>
          </w:p>
        </w:tc>
      </w:tr>
      <w:tr w:rsidR="002D4DFE" w:rsidRPr="00851375" w:rsidTr="00E5221C">
        <w:trPr>
          <w:trHeight w:hRule="exact" w:val="294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cks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alend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s, </w:t>
            </w:r>
            <w:r w:rsidRPr="00851375">
              <w:rPr>
                <w:rFonts w:ascii="Times New Roman" w:hAnsi="Times New Roman"/>
                <w:b/>
                <w:bCs/>
                <w:spacing w:val="2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bes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nd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ta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Arra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ent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od</w:t>
            </w:r>
            <w:r w:rsidRPr="00851375">
              <w:rPr>
                <w:rFonts w:ascii="Times New Roman" w:hAnsi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5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ion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6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5E7" w:rsidRPr="00BE05E7" w:rsidRDefault="00BE05E7" w:rsidP="00BE05E7">
            <w:pPr>
              <w:shd w:val="clear" w:color="auto" w:fill="FFFFFF"/>
              <w:spacing w:before="100" w:beforeAutospacing="1" w:after="187" w:line="240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  <w:lang w:bidi="ta-I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hyperlink r:id="rId14" w:tgtFrame="_blank" w:history="1">
              <w:r w:rsidRPr="00BE05E7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 xml:space="preserve">Mixture and </w:t>
              </w:r>
              <w:proofErr w:type="spellStart"/>
              <w:r w:rsidRPr="00BE05E7">
                <w:rPr>
                  <w:rFonts w:ascii="Times New Roman" w:hAnsi="Times New Roman"/>
                  <w:b/>
                  <w:bCs/>
                  <w:spacing w:val="-1"/>
                  <w:sz w:val="20"/>
                  <w:szCs w:val="20"/>
                  <w:lang w:bidi="ta-IN"/>
                </w:rPr>
                <w:t>Alligation</w:t>
              </w:r>
              <w:proofErr w:type="spellEnd"/>
            </w:hyperlink>
          </w:p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7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y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lo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position w:val="1"/>
                <w:sz w:val="20"/>
                <w:szCs w:val="20"/>
              </w:rPr>
              <w:t>8</w:t>
            </w:r>
            <w:r w:rsidRPr="00851375">
              <w:rPr>
                <w:rFonts w:ascii="Times New Roman" w:hAnsi="Times New Roman"/>
                <w:b/>
                <w:bCs/>
                <w:w w:val="101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ogic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con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ives</w:t>
            </w: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9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oding</w:t>
            </w:r>
            <w:r w:rsidRPr="00851375">
              <w:rPr>
                <w:rFonts w:ascii="Times New Roman" w:hAnsi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ng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0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er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es,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ut,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5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gy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Data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re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</w:t>
            </w: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Data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suf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f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ncy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enn</w:t>
            </w:r>
            <w:r w:rsidRPr="00851375">
              <w:rPr>
                <w:rFonts w:ascii="Times New Roman" w:hAnsi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agr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1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933B7" w:rsidP="002933B7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2D4DFE" w:rsidRPr="0085137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r</w:t>
            </w:r>
            <w:r w:rsidR="002D4DFE"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</w:t>
            </w:r>
            <w:r w:rsidR="002D4DFE"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a</w:t>
            </w:r>
            <w:r w:rsidR="002D4DFE"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so</w:t>
            </w:r>
            <w:r w:rsidR="002D4DFE"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n</w:t>
            </w:r>
            <w:r w:rsidR="002D4DFE"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="002D4DFE"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n</w:t>
            </w:r>
            <w:r w:rsidR="002D4DFE"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g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3508" w:right="350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5"/>
                <w:sz w:val="20"/>
                <w:szCs w:val="20"/>
                <w:highlight w:val="lightGray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5"/>
                <w:sz w:val="20"/>
                <w:szCs w:val="20"/>
                <w:highlight w:val="lightGray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5"/>
                <w:sz w:val="20"/>
                <w:szCs w:val="20"/>
                <w:highlight w:val="lightGray"/>
              </w:rPr>
              <w:t>rbal</w:t>
            </w:r>
            <w:r w:rsidRPr="00851375">
              <w:rPr>
                <w:rFonts w:ascii="Times New Roman" w:hAnsi="Times New Roman"/>
                <w:b/>
                <w:bCs/>
                <w:spacing w:val="-67"/>
                <w:w w:val="104"/>
                <w:sz w:val="20"/>
                <w:szCs w:val="20"/>
                <w:highlight w:val="lightGray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6"/>
                <w:sz w:val="20"/>
                <w:szCs w:val="20"/>
                <w:highlight w:val="lightGray"/>
              </w:rPr>
              <w:t>Ab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6"/>
                <w:sz w:val="20"/>
                <w:szCs w:val="20"/>
                <w:highlight w:val="lightGray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9"/>
                <w:sz w:val="20"/>
                <w:szCs w:val="20"/>
                <w:highlight w:val="lightGray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7"/>
                <w:sz w:val="20"/>
                <w:szCs w:val="20"/>
                <w:highlight w:val="lightGray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7"/>
                <w:sz w:val="20"/>
                <w:szCs w:val="20"/>
                <w:highlight w:val="lightGray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w w:val="107"/>
                <w:sz w:val="20"/>
                <w:szCs w:val="20"/>
                <w:highlight w:val="lightGray"/>
              </w:rPr>
              <w:t>y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6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ng</w:t>
            </w:r>
            <w:r w:rsidRPr="00851375">
              <w:rPr>
                <w:rFonts w:ascii="Times New Roman" w:hAnsi="Times New Roman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mpr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h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position w:val="1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1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ent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oca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ul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ry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rt</w:t>
            </w:r>
            <w:r w:rsidRPr="0085137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5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epo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it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position w:val="1"/>
                <w:sz w:val="20"/>
                <w:szCs w:val="20"/>
              </w:rPr>
              <w:t>6</w:t>
            </w:r>
            <w:r w:rsidRPr="00851375">
              <w:rPr>
                <w:rFonts w:ascii="Times New Roman" w:hAnsi="Times New Roman"/>
                <w:b/>
                <w:bCs/>
                <w:w w:val="101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6" w:after="0" w:line="27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7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ent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-3"/>
                <w:w w:val="102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ct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2D4DFE" w:rsidRPr="00851375" w:rsidTr="00E5221C">
        <w:trPr>
          <w:trHeight w:hRule="exact" w:val="34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5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8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Para</w:t>
            </w:r>
            <w:r w:rsidRPr="0085137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j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78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1"/>
                <w:sz w:val="20"/>
                <w:szCs w:val="20"/>
              </w:rPr>
              <w:t>9</w:t>
            </w:r>
            <w:r w:rsidRPr="00851375">
              <w:rPr>
                <w:rFonts w:ascii="Times New Roman" w:hAnsi="Times New Roman"/>
                <w:b/>
                <w:bCs/>
                <w:w w:val="101"/>
                <w:sz w:val="20"/>
                <w:szCs w:val="20"/>
              </w:rPr>
              <w:t>.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W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ri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ss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ys</w:t>
            </w:r>
          </w:p>
        </w:tc>
      </w:tr>
    </w:tbl>
    <w:p w:rsidR="002D4DFE" w:rsidRPr="00851375" w:rsidRDefault="002D4DFE" w:rsidP="002D4DFE">
      <w:pPr>
        <w:rPr>
          <w:rFonts w:ascii="Times New Roman" w:hAnsi="Times New Roman"/>
          <w:b/>
          <w:bCs/>
          <w:sz w:val="20"/>
          <w:szCs w:val="20"/>
        </w:rPr>
      </w:pPr>
    </w:p>
    <w:p w:rsidR="002D4DFE" w:rsidRPr="00851375" w:rsidRDefault="002D4DFE" w:rsidP="002D4DFE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5"/>
        <w:gridCol w:w="3727"/>
        <w:gridCol w:w="854"/>
        <w:gridCol w:w="3725"/>
      </w:tblGrid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BF"/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-5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2"/>
                <w:position w:val="1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3"/>
                <w:position w:val="1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2"/>
                <w:position w:val="1"/>
                <w:sz w:val="20"/>
                <w:szCs w:val="20"/>
              </w:rPr>
              <w:t>f</w:t>
            </w:r>
            <w:r w:rsidRPr="00851375">
              <w:rPr>
                <w:rFonts w:ascii="Times New Roman" w:hAnsi="Times New Roman"/>
                <w:b/>
                <w:bCs/>
                <w:position w:val="1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15"/>
                <w:position w:val="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5"/>
                <w:position w:val="1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w w:val="108"/>
                <w:position w:val="1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8"/>
                <w:position w:val="1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9"/>
                <w:position w:val="1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w w:val="106"/>
                <w:position w:val="1"/>
                <w:sz w:val="20"/>
                <w:szCs w:val="20"/>
              </w:rPr>
              <w:t>ls</w:t>
            </w:r>
          </w:p>
        </w:tc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1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Person</w:t>
            </w:r>
            <w:r w:rsidRPr="00851375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ty</w:t>
            </w:r>
            <w:r w:rsidRPr="00851375">
              <w:rPr>
                <w:rFonts w:ascii="Times New Roman" w:hAnsi="Times New Roman"/>
                <w:b/>
                <w:bCs/>
                <w:spacing w:val="2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lopme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 w:rsidRPr="00851375">
              <w:rPr>
                <w:rFonts w:ascii="Times New Roman" w:hAnsi="Times New Roman"/>
                <w:b/>
                <w:bCs/>
                <w:spacing w:val="2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lo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y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il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ty</w:t>
            </w:r>
            <w:r w:rsidRPr="00851375">
              <w:rPr>
                <w:rFonts w:ascii="Times New Roman" w:hAnsi="Times New Roman"/>
                <w:b/>
                <w:bCs/>
                <w:spacing w:val="2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il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s,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an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age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2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 w:rsidRPr="00851375">
              <w:rPr>
                <w:rFonts w:ascii="Times New Roman" w:hAnsi="Times New Roman"/>
                <w:b/>
                <w:bCs/>
                <w:spacing w:val="2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Pos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tive</w:t>
            </w:r>
            <w:r w:rsidRPr="00851375">
              <w:rPr>
                <w:rFonts w:ascii="Times New Roman" w:hAnsi="Times New Roman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th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g,</w:t>
            </w:r>
            <w:r w:rsidRPr="00851375">
              <w:rPr>
                <w:rFonts w:ascii="Times New Roman" w:hAnsi="Times New Roman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ad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ers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h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ip</w:t>
            </w:r>
            <w:r w:rsidRPr="00851375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ill,</w:t>
            </w:r>
          </w:p>
        </w:tc>
      </w:tr>
      <w:tr w:rsidR="002D4DFE" w:rsidRPr="00851375" w:rsidTr="00E5221C">
        <w:trPr>
          <w:trHeight w:hRule="exact" w:val="2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position w:val="1"/>
                <w:sz w:val="20"/>
                <w:szCs w:val="20"/>
              </w:rPr>
              <w:t>3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re</w:t>
            </w:r>
            <w:r w:rsidRPr="00851375">
              <w:rPr>
                <w:rFonts w:ascii="Times New Roman" w:hAnsi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f</w:t>
            </w:r>
            <w:r w:rsidRPr="00851375">
              <w:rPr>
                <w:rFonts w:ascii="Times New Roman" w:hAnsi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h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res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me,</w:t>
            </w:r>
            <w:r w:rsidRPr="00851375">
              <w:rPr>
                <w:rFonts w:ascii="Times New Roman" w:hAnsi="Times New Roman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ey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ints</w:t>
            </w:r>
            <w:r w:rsidRPr="00851375">
              <w:rPr>
                <w:rFonts w:ascii="Times New Roman" w:hAnsi="Times New Roman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of</w:t>
            </w:r>
            <w:r w:rsidRPr="0085137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h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res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me,</w:t>
            </w:r>
          </w:p>
        </w:tc>
      </w:tr>
      <w:tr w:rsidR="002D4DFE" w:rsidRPr="00851375" w:rsidTr="00E5221C">
        <w:trPr>
          <w:trHeight w:hRule="exact"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4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om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y</w:t>
            </w:r>
            <w:r w:rsidRPr="00851375">
              <w:rPr>
                <w:rFonts w:ascii="Times New Roman" w:hAnsi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ma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is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es</w:t>
            </w:r>
            <w:r w:rsidRPr="00851375">
              <w:rPr>
                <w:rFonts w:ascii="Times New Roman" w:hAnsi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su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e,</w:t>
            </w:r>
            <w:r w:rsidRPr="00851375">
              <w:rPr>
                <w:rFonts w:ascii="Times New Roman" w:hAnsi="Times New Roman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le</w:t>
            </w:r>
            <w:r w:rsidRPr="00851375">
              <w:rPr>
                <w:rFonts w:ascii="Times New Roman" w:hAnsi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es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ume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s&amp;</w:t>
            </w:r>
            <w:r w:rsidRPr="00851375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res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me</w:t>
            </w:r>
            <w:r w:rsidRPr="00851375">
              <w:rPr>
                <w:rFonts w:ascii="Times New Roman" w:hAnsi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ing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5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W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hy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 G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of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ec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on</w:t>
            </w:r>
            <w:r w:rsidRPr="00851375">
              <w:rPr>
                <w:rFonts w:ascii="Times New Roman" w:hAnsi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oc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 w:rsidRPr="00851375">
              <w:rPr>
                <w:rFonts w:ascii="Times New Roman" w:hAnsi="Times New Roman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St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cture</w:t>
            </w:r>
            <w:r w:rsidRPr="00851375">
              <w:rPr>
                <w:rFonts w:ascii="Times New Roman" w:hAnsi="Times New Roman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of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 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D,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Str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te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 </w:t>
            </w:r>
            <w:r w:rsidRPr="0085137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D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position w:val="1"/>
                <w:sz w:val="20"/>
                <w:szCs w:val="20"/>
              </w:rPr>
              <w:t>6</w:t>
            </w:r>
            <w:r w:rsidRPr="00851375">
              <w:rPr>
                <w:rFonts w:ascii="Times New Roman" w:hAnsi="Times New Roman"/>
                <w:b/>
                <w:bCs/>
                <w:w w:val="102"/>
                <w:position w:val="1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eam</w:t>
            </w:r>
            <w:r w:rsidRPr="00851375">
              <w:rPr>
                <w:rFonts w:ascii="Times New Roman" w:hAnsi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w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rk</w:t>
            </w:r>
            <w:r w:rsidRPr="00851375">
              <w:rPr>
                <w:rFonts w:ascii="Times New Roman" w:hAnsi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–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dy</w:t>
            </w:r>
            <w:r w:rsidRPr="00851375">
              <w:rPr>
                <w:rFonts w:ascii="Times New Roman" w:hAnsi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n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gua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–</w:t>
            </w:r>
            <w:r w:rsidRPr="0085137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mock</w:t>
            </w:r>
            <w:r w:rsidRPr="00851375">
              <w:rPr>
                <w:rFonts w:ascii="Times New Roman" w:hAnsi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G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D,</w:t>
            </w:r>
            <w:r w:rsidRPr="0085137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inds</w:t>
            </w:r>
            <w:r w:rsidRPr="00851375">
              <w:rPr>
                <w:rFonts w:ascii="Times New Roman" w:hAnsi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of </w:t>
            </w:r>
            <w:r w:rsidRPr="0085137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in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te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w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</w:t>
            </w:r>
          </w:p>
        </w:tc>
      </w:tr>
      <w:tr w:rsidR="002D4DFE" w:rsidRPr="00851375" w:rsidTr="00E5221C">
        <w:trPr>
          <w:trHeight w:hRule="exact"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7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.</w:t>
            </w: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DFE" w:rsidRPr="00851375" w:rsidRDefault="002D4DFE" w:rsidP="00E5221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ey</w:t>
            </w:r>
            <w:r w:rsidRPr="0085137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il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l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eq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u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d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 w:rsidRPr="00851375">
              <w:rPr>
                <w:rFonts w:ascii="Times New Roman" w:hAnsi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a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le</w:t>
            </w:r>
            <w:r w:rsidRPr="00851375">
              <w:rPr>
                <w:rFonts w:ascii="Times New Roman" w:hAnsi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nt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iew</w:t>
            </w:r>
            <w:r w:rsidRPr="00851375">
              <w:rPr>
                <w:rFonts w:ascii="Times New Roman" w:hAnsi="Times New Roman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que</w:t>
            </w:r>
            <w:r w:rsidRPr="0085137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st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ions,</w:t>
            </w:r>
            <w:r w:rsidRPr="00851375">
              <w:rPr>
                <w:rFonts w:ascii="Times New Roman" w:hAnsi="Times New Roman"/>
                <w:b/>
                <w:bCs/>
                <w:spacing w:val="21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M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851375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c</w:t>
            </w:r>
            <w:r w:rsidRPr="00851375">
              <w:rPr>
                <w:rFonts w:ascii="Times New Roman" w:hAnsi="Times New Roman"/>
                <w:b/>
                <w:bCs/>
                <w:sz w:val="20"/>
                <w:szCs w:val="20"/>
              </w:rPr>
              <w:t>k</w:t>
            </w:r>
            <w:r w:rsidRPr="0085137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85137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i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nt</w:t>
            </w:r>
            <w:r w:rsidRPr="0085137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e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</w:t>
            </w:r>
            <w:r w:rsidRPr="00851375">
              <w:rPr>
                <w:rFonts w:ascii="Times New Roman" w:hAnsi="Times New Roman"/>
                <w:b/>
                <w:bCs/>
                <w:spacing w:val="-2"/>
                <w:w w:val="102"/>
                <w:sz w:val="20"/>
                <w:szCs w:val="20"/>
              </w:rPr>
              <w:t>v</w:t>
            </w:r>
            <w:r w:rsidRPr="0085137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iew</w:t>
            </w:r>
          </w:p>
        </w:tc>
      </w:tr>
    </w:tbl>
    <w:p w:rsidR="002D4DFE" w:rsidRPr="00851375" w:rsidRDefault="002D4DFE" w:rsidP="002D4DFE">
      <w:pPr>
        <w:rPr>
          <w:rFonts w:ascii="Times New Roman" w:hAnsi="Times New Roman"/>
          <w:b/>
          <w:bCs/>
          <w:sz w:val="20"/>
          <w:szCs w:val="20"/>
        </w:rPr>
      </w:pPr>
    </w:p>
    <w:sectPr w:rsidR="002D4DFE" w:rsidRPr="00851375" w:rsidSect="003F18BD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3CA"/>
    <w:multiLevelType w:val="multilevel"/>
    <w:tmpl w:val="ADC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D4DFE"/>
    <w:rsid w:val="002933B7"/>
    <w:rsid w:val="002D4DFE"/>
    <w:rsid w:val="006B567B"/>
    <w:rsid w:val="006F3F76"/>
    <w:rsid w:val="00764F3B"/>
    <w:rsid w:val="00851375"/>
    <w:rsid w:val="00BA4E6B"/>
    <w:rsid w:val="00BA745C"/>
    <w:rsid w:val="00BE05E7"/>
    <w:rsid w:val="00BF1D81"/>
    <w:rsid w:val="00C471DE"/>
    <w:rsid w:val="00D81821"/>
    <w:rsid w:val="00DA09AC"/>
    <w:rsid w:val="00DD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F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C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6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6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quantitative-aptitude/arithmetic-aptitude/" TargetMode="External"/><Relationship Id="rId13" Type="http://schemas.openxmlformats.org/officeDocument/2006/relationships/hyperlink" Target="https://www.toppr.com/guides/quantitative-aptitude/time-and-spe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pr.com/guides/quantitative-aptitude/number-series/" TargetMode="External"/><Relationship Id="rId12" Type="http://schemas.openxmlformats.org/officeDocument/2006/relationships/hyperlink" Target="https://www.toppr.com/guides/quantitative-aptitude/work-and-ti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pr.com/guides/quantitative-aptitude/inequalities/" TargetMode="External"/><Relationship Id="rId11" Type="http://schemas.openxmlformats.org/officeDocument/2006/relationships/hyperlink" Target="https://www.toppr.com/guides/quantitative-aptitude/simple-interest-and-compound-interest/" TargetMode="External"/><Relationship Id="rId5" Type="http://schemas.openxmlformats.org/officeDocument/2006/relationships/hyperlink" Target="https://www.toppr.com/guides/quantitative-aptitude/data-interpret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pr.com/guides/quantitative-aptitude/profit-and-l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quantitative-aptitude/percentages/" TargetMode="External"/><Relationship Id="rId14" Type="http://schemas.openxmlformats.org/officeDocument/2006/relationships/hyperlink" Target="https://www.toppr.com/guides/quantitative-aptitude/mixture-and-alli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dcterms:created xsi:type="dcterms:W3CDTF">2022-09-29T11:53:00Z</dcterms:created>
  <dcterms:modified xsi:type="dcterms:W3CDTF">2022-10-03T08:53:00Z</dcterms:modified>
</cp:coreProperties>
</file>