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C47" w:rsidRDefault="00D31C47" w:rsidP="000863EB">
      <w:pPr>
        <w:pBdr>
          <w:top w:val="nil"/>
          <w:left w:val="nil"/>
          <w:bottom w:val="nil"/>
          <w:right w:val="nil"/>
          <w:between w:val="nil"/>
        </w:pBdr>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br/>
      </w:r>
      <w:bookmarkStart w:id="0" w:name="_GoBack"/>
      <w:bookmarkEnd w:id="0"/>
      <w:r>
        <w:rPr>
          <w:rFonts w:ascii="Helvetica Neue" w:eastAsia="Helvetica Neue" w:hAnsi="Helvetica Neue" w:cs="Helvetica Neue"/>
          <w:b/>
          <w:color w:val="000000"/>
          <w:sz w:val="28"/>
          <w:szCs w:val="28"/>
        </w:rPr>
        <w:br/>
      </w:r>
      <w:r w:rsidR="00E46E8C">
        <w:rPr>
          <w:rFonts w:ascii="Helvetica Neue" w:eastAsia="Helvetica Neue" w:hAnsi="Helvetica Neue" w:cs="Helvetica Neue"/>
          <w:b/>
          <w:color w:val="000000"/>
          <w:sz w:val="28"/>
          <w:szCs w:val="28"/>
        </w:rPr>
        <w:t>FINAL PROJECT</w:t>
      </w:r>
      <w:r>
        <w:rPr>
          <w:rFonts w:ascii="Helvetica Neue" w:eastAsia="Helvetica Neue" w:hAnsi="Helvetica Neue" w:cs="Helvetica Neue"/>
          <w:b/>
          <w:color w:val="000000"/>
          <w:sz w:val="28"/>
          <w:szCs w:val="28"/>
        </w:rPr>
        <w:t xml:space="preserve"> REPORT</w:t>
      </w:r>
    </w:p>
    <w:p w:rsidR="00D31C47" w:rsidRDefault="00D31C47" w:rsidP="00D31C47">
      <w:pPr>
        <w:pBdr>
          <w:top w:val="nil"/>
          <w:left w:val="nil"/>
          <w:bottom w:val="nil"/>
          <w:right w:val="nil"/>
          <w:between w:val="nil"/>
        </w:pBdr>
        <w:jc w:val="center"/>
        <w:rPr>
          <w:rFonts w:ascii="Helvetica Neue" w:eastAsia="Helvetica Neue" w:hAnsi="Helvetica Neue" w:cs="Helvetica Neue"/>
          <w:b/>
          <w:color w:val="000000"/>
          <w:sz w:val="22"/>
          <w:szCs w:val="22"/>
        </w:rPr>
      </w:pPr>
    </w:p>
    <w:p w:rsidR="000521EA" w:rsidRDefault="000521EA" w:rsidP="00D31C47">
      <w:pPr>
        <w:pBdr>
          <w:top w:val="nil"/>
          <w:left w:val="nil"/>
          <w:bottom w:val="nil"/>
          <w:right w:val="nil"/>
          <w:between w:val="nil"/>
        </w:pBdr>
        <w:jc w:val="both"/>
        <w:rPr>
          <w:b/>
          <w:color w:val="000000"/>
          <w:u w:val="single"/>
        </w:rPr>
      </w:pPr>
    </w:p>
    <w:p w:rsidR="00D31C47" w:rsidRDefault="00D31C47" w:rsidP="00D31C47">
      <w:pPr>
        <w:pBdr>
          <w:top w:val="nil"/>
          <w:left w:val="nil"/>
          <w:bottom w:val="nil"/>
          <w:right w:val="nil"/>
          <w:between w:val="nil"/>
        </w:pBdr>
        <w:jc w:val="both"/>
        <w:rPr>
          <w:rFonts w:ascii="Arimo" w:eastAsia="Arimo" w:hAnsi="Arimo" w:cs="Arimo"/>
          <w:color w:val="000000"/>
          <w:u w:val="single"/>
        </w:rPr>
      </w:pPr>
      <w:r>
        <w:rPr>
          <w:b/>
          <w:color w:val="000000"/>
          <w:u w:val="single"/>
        </w:rPr>
        <w:t>PROBLEM STATEMENT AND BACKGROUND:</w:t>
      </w:r>
    </w:p>
    <w:p w:rsidR="00D31C47" w:rsidRDefault="00D31C47" w:rsidP="00D31C47">
      <w:pPr>
        <w:pBdr>
          <w:top w:val="nil"/>
          <w:left w:val="nil"/>
          <w:bottom w:val="nil"/>
          <w:right w:val="nil"/>
          <w:between w:val="nil"/>
        </w:pBdr>
        <w:jc w:val="both"/>
        <w:rPr>
          <w:color w:val="000000"/>
          <w:sz w:val="22"/>
          <w:szCs w:val="22"/>
        </w:rPr>
      </w:pPr>
      <w:r>
        <w:rPr>
          <w:rFonts w:ascii="Arimo" w:eastAsia="Arimo" w:hAnsi="Arimo" w:cs="Arimo"/>
          <w:color w:val="000000"/>
        </w:rPr>
        <w:br/>
      </w:r>
      <w:r>
        <w:rPr>
          <w:color w:val="000000"/>
          <w:sz w:val="22"/>
          <w:szCs w:val="22"/>
        </w:rPr>
        <w:t>Music emotions are felt and expressed in ways that can barely even be explained by adjectives because they are so central to the human experience. The few music emotions that can be put into words include emotions like: joy, nostalgia, peacefulness, power, sadness, tenderness, tension, transcendence, and wonder. We chose this project to see if we can actually predict the likelihood that the song will be able to stir these emotions, given simple features of the song itself- It’ll be interesting to see the mathematical relationship of liking a song to features and characteristics related to the artist and the song.</w:t>
      </w:r>
    </w:p>
    <w:p w:rsidR="00D31C47" w:rsidRDefault="00D31C47" w:rsidP="00D31C47">
      <w:pPr>
        <w:pBdr>
          <w:top w:val="nil"/>
          <w:left w:val="nil"/>
          <w:bottom w:val="nil"/>
          <w:right w:val="nil"/>
          <w:between w:val="nil"/>
        </w:pBdr>
        <w:rPr>
          <w:color w:val="000000"/>
          <w:sz w:val="22"/>
          <w:szCs w:val="22"/>
        </w:rPr>
      </w:pPr>
    </w:p>
    <w:p w:rsidR="00D31C47" w:rsidRDefault="00D31C47" w:rsidP="00D31C47">
      <w:pPr>
        <w:pBdr>
          <w:top w:val="nil"/>
          <w:left w:val="nil"/>
          <w:bottom w:val="nil"/>
          <w:right w:val="nil"/>
          <w:between w:val="nil"/>
        </w:pBdr>
        <w:jc w:val="both"/>
        <w:rPr>
          <w:color w:val="000000"/>
          <w:sz w:val="22"/>
          <w:szCs w:val="22"/>
        </w:rPr>
      </w:pPr>
      <w:r>
        <w:rPr>
          <w:color w:val="000000"/>
          <w:sz w:val="22"/>
          <w:szCs w:val="22"/>
        </w:rPr>
        <w:t xml:space="preserve">The project aims to classify whether a song will be a hit or not, and will it reach Top-Charts based on several music and artist attributes as predictor variables. It will be crucial for us to predict the popularity of a song and we will be using various classification models in our analysis to predict the probability of a </w:t>
      </w:r>
      <w:r w:rsidRPr="00A91A30">
        <w:rPr>
          <w:color w:val="000000"/>
          <w:sz w:val="22"/>
          <w:szCs w:val="22"/>
        </w:rPr>
        <w:t>particular song</w:t>
      </w:r>
      <w:r>
        <w:rPr>
          <w:color w:val="000000"/>
          <w:sz w:val="22"/>
          <w:szCs w:val="22"/>
        </w:rPr>
        <w:t xml:space="preserve"> reaching the Top Charts. </w:t>
      </w:r>
    </w:p>
    <w:p w:rsidR="00D31C47" w:rsidRDefault="00D31C47" w:rsidP="00D31C47">
      <w:pPr>
        <w:pBdr>
          <w:top w:val="nil"/>
          <w:left w:val="nil"/>
          <w:bottom w:val="nil"/>
          <w:right w:val="nil"/>
          <w:between w:val="nil"/>
        </w:pBdr>
        <w:jc w:val="both"/>
        <w:rPr>
          <w:b/>
          <w:color w:val="000000"/>
          <w:sz w:val="22"/>
          <w:szCs w:val="22"/>
        </w:rPr>
      </w:pPr>
    </w:p>
    <w:p w:rsidR="000521EA" w:rsidRDefault="000521EA" w:rsidP="00D31C47">
      <w:pPr>
        <w:pBdr>
          <w:top w:val="nil"/>
          <w:left w:val="nil"/>
          <w:bottom w:val="nil"/>
          <w:right w:val="nil"/>
          <w:between w:val="nil"/>
        </w:pBdr>
        <w:jc w:val="both"/>
        <w:rPr>
          <w:b/>
          <w:color w:val="000000"/>
          <w:u w:val="single"/>
        </w:rPr>
      </w:pPr>
    </w:p>
    <w:p w:rsidR="00D31C47" w:rsidRDefault="000521EA" w:rsidP="00D31C47">
      <w:pPr>
        <w:pBdr>
          <w:top w:val="nil"/>
          <w:left w:val="nil"/>
          <w:bottom w:val="nil"/>
          <w:right w:val="nil"/>
          <w:between w:val="nil"/>
        </w:pBdr>
        <w:jc w:val="both"/>
        <w:rPr>
          <w:b/>
          <w:color w:val="000000"/>
        </w:rPr>
      </w:pPr>
      <w:r>
        <w:rPr>
          <w:b/>
          <w:color w:val="000000"/>
          <w:u w:val="single"/>
        </w:rPr>
        <w:t xml:space="preserve">PREPARING THE </w:t>
      </w:r>
      <w:r w:rsidR="00D31C47">
        <w:rPr>
          <w:b/>
          <w:color w:val="000000"/>
          <w:u w:val="single"/>
        </w:rPr>
        <w:t>DATASET</w:t>
      </w:r>
      <w:r w:rsidR="00D31C47">
        <w:rPr>
          <w:b/>
          <w:color w:val="000000"/>
        </w:rPr>
        <w:t xml:space="preserve">: </w:t>
      </w:r>
    </w:p>
    <w:p w:rsidR="00D31C47" w:rsidRDefault="00D31C47" w:rsidP="00E75CC1">
      <w:pPr>
        <w:pBdr>
          <w:top w:val="nil"/>
          <w:left w:val="nil"/>
          <w:bottom w:val="nil"/>
          <w:right w:val="nil"/>
          <w:between w:val="nil"/>
        </w:pBdr>
        <w:jc w:val="both"/>
        <w:rPr>
          <w:b/>
          <w:color w:val="000000"/>
          <w:sz w:val="22"/>
          <w:szCs w:val="22"/>
        </w:rPr>
      </w:pPr>
    </w:p>
    <w:p w:rsidR="00D31C47" w:rsidRDefault="00D31C47" w:rsidP="00E75CC1">
      <w:pPr>
        <w:pBdr>
          <w:top w:val="nil"/>
          <w:left w:val="nil"/>
          <w:bottom w:val="nil"/>
          <w:right w:val="nil"/>
          <w:between w:val="nil"/>
        </w:pBdr>
        <w:spacing w:after="240"/>
        <w:jc w:val="both"/>
        <w:rPr>
          <w:color w:val="000000"/>
          <w:sz w:val="22"/>
          <w:szCs w:val="22"/>
        </w:rPr>
      </w:pPr>
      <w:r>
        <w:rPr>
          <w:color w:val="000000"/>
          <w:sz w:val="22"/>
          <w:szCs w:val="22"/>
        </w:rPr>
        <w:t>We are using the music data from the Million Song Dataset. The Million Song Dataset (MSD) is a musician feature dataset which contains more than one million contemporary songs. It contains: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280 GB of data</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1,000,000 songs/ﬁles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44,745 unique artists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7,643 unique terms (Echo Nest tags)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2,321 unique music brainz tags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43,943 artists with at least one term</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2,201,916 asymmetric similarity relationships</w:t>
      </w:r>
    </w:p>
    <w:p w:rsidR="00D31C47" w:rsidRDefault="00D31C47" w:rsidP="00E75CC1">
      <w:pPr>
        <w:pBdr>
          <w:top w:val="nil"/>
          <w:left w:val="nil"/>
          <w:bottom w:val="nil"/>
          <w:right w:val="nil"/>
          <w:between w:val="nil"/>
        </w:pBdr>
        <w:jc w:val="both"/>
        <w:rPr>
          <w:color w:val="000000"/>
          <w:sz w:val="22"/>
          <w:szCs w:val="22"/>
        </w:rPr>
      </w:pPr>
      <w:r>
        <w:rPr>
          <w:color w:val="000000"/>
          <w:sz w:val="22"/>
          <w:szCs w:val="22"/>
        </w:rPr>
        <w:t>• 515,576 dated tracks starting from 1922</w:t>
      </w:r>
    </w:p>
    <w:p w:rsidR="00D31C47" w:rsidRDefault="00D31C47" w:rsidP="00E75CC1">
      <w:pPr>
        <w:pBdr>
          <w:top w:val="nil"/>
          <w:left w:val="nil"/>
          <w:bottom w:val="nil"/>
          <w:right w:val="nil"/>
          <w:between w:val="nil"/>
        </w:pBdr>
        <w:jc w:val="both"/>
        <w:rPr>
          <w:color w:val="000000"/>
          <w:sz w:val="22"/>
          <w:szCs w:val="22"/>
        </w:rPr>
      </w:pPr>
    </w:p>
    <w:p w:rsidR="00D31C47" w:rsidRPr="00D31C47" w:rsidRDefault="00D31C47" w:rsidP="00E75CC1">
      <w:pPr>
        <w:pBdr>
          <w:top w:val="nil"/>
          <w:left w:val="nil"/>
          <w:bottom w:val="nil"/>
          <w:right w:val="nil"/>
          <w:between w:val="nil"/>
        </w:pBdr>
        <w:jc w:val="both"/>
        <w:rPr>
          <w:color w:val="000000"/>
          <w:sz w:val="22"/>
          <w:szCs w:val="22"/>
        </w:rPr>
      </w:pPr>
      <w:r>
        <w:rPr>
          <w:color w:val="000000"/>
          <w:sz w:val="22"/>
          <w:szCs w:val="22"/>
        </w:rPr>
        <w:t xml:space="preserve">The data is stored using HDF5 format to efﬁciently handle the heterogeneous types of information such as audio features in variable array lengths, names as strings, longitude/latitude, similar artists, etc. </w:t>
      </w:r>
      <w:r>
        <w:rPr>
          <w:rFonts w:ascii="Lucida Sans" w:eastAsia="Lucida Sans" w:hAnsi="Lucida Sans" w:cs="Lucida Sans"/>
          <w:color w:val="111111"/>
          <w:sz w:val="18"/>
          <w:szCs w:val="18"/>
          <w:highlight w:val="white"/>
        </w:rPr>
        <w:t> </w:t>
      </w:r>
      <w:hyperlink r:id="rId8">
        <w:r>
          <w:rPr>
            <w:color w:val="000000"/>
            <w:sz w:val="22"/>
            <w:szCs w:val="22"/>
          </w:rPr>
          <w:t>HDF5</w:t>
        </w:r>
      </w:hyperlink>
      <w:r>
        <w:rPr>
          <w:color w:val="000000"/>
          <w:sz w:val="22"/>
          <w:szCs w:val="22"/>
        </w:rPr>
        <w:t xml:space="preserve"> is a format developed by NASA to handle 1) large 2) heterogeneous 3) hierarchical datasets. The data can be compressed (10%-15% more that matfiles), and the I/O speed is still impressive. </w:t>
      </w:r>
      <w:r w:rsidRPr="00D31C47">
        <w:rPr>
          <w:color w:val="000000"/>
          <w:sz w:val="22"/>
          <w:szCs w:val="22"/>
        </w:rPr>
        <w:t xml:space="preserve">Each song is described by a single ﬁle. </w:t>
      </w:r>
    </w:p>
    <w:p w:rsidR="00D31C47" w:rsidRPr="00D31C47" w:rsidRDefault="00D31C47" w:rsidP="00E75CC1">
      <w:pPr>
        <w:pBdr>
          <w:top w:val="nil"/>
          <w:left w:val="nil"/>
          <w:bottom w:val="nil"/>
          <w:right w:val="nil"/>
          <w:between w:val="nil"/>
        </w:pBdr>
        <w:jc w:val="both"/>
        <w:rPr>
          <w:color w:val="000000"/>
          <w:sz w:val="22"/>
          <w:szCs w:val="22"/>
        </w:rPr>
      </w:pPr>
      <w:r w:rsidRPr="00D31C47">
        <w:rPr>
          <w:color w:val="000000"/>
          <w:sz w:val="22"/>
          <w:szCs w:val="22"/>
        </w:rPr>
        <w:t xml:space="preserve">Importing the data was the first challenging part of this project. We only used the 2GB subset data from the million song data to train and test our models. </w:t>
      </w:r>
      <w:r w:rsidR="002C7E8F">
        <w:rPr>
          <w:color w:val="000000"/>
          <w:sz w:val="22"/>
          <w:szCs w:val="22"/>
        </w:rPr>
        <w:t xml:space="preserve">The subset data zip file </w:t>
      </w:r>
      <w:r w:rsidR="00172E3A">
        <w:rPr>
          <w:color w:val="000000"/>
          <w:sz w:val="22"/>
          <w:szCs w:val="22"/>
        </w:rPr>
        <w:t xml:space="preserve">provided by echonest and labrosa </w:t>
      </w:r>
      <w:r w:rsidR="002C7E8F">
        <w:rPr>
          <w:color w:val="000000"/>
          <w:sz w:val="22"/>
          <w:szCs w:val="22"/>
        </w:rPr>
        <w:t xml:space="preserve">had a lot of subfolders consisting of 10,000 files in total where each </w:t>
      </w:r>
      <w:r w:rsidR="002C7E8F" w:rsidRPr="002C7E8F">
        <w:rPr>
          <w:color w:val="000000"/>
          <w:sz w:val="22"/>
          <w:szCs w:val="22"/>
        </w:rPr>
        <w:t>file represents one track with all the related information (artist information, release information,</w:t>
      </w:r>
      <w:r w:rsidR="002C7E8F">
        <w:rPr>
          <w:color w:val="000000"/>
          <w:sz w:val="22"/>
          <w:szCs w:val="22"/>
        </w:rPr>
        <w:t xml:space="preserve"> </w:t>
      </w:r>
      <w:r w:rsidR="002C7E8F" w:rsidRPr="002C7E8F">
        <w:rPr>
          <w:color w:val="000000"/>
          <w:sz w:val="22"/>
          <w:szCs w:val="22"/>
        </w:rPr>
        <w:t>audio analysis of the track, etc).</w:t>
      </w:r>
    </w:p>
    <w:p w:rsidR="000521EA" w:rsidRDefault="000521EA" w:rsidP="00E75CC1">
      <w:pPr>
        <w:pBdr>
          <w:top w:val="nil"/>
          <w:left w:val="nil"/>
          <w:bottom w:val="nil"/>
          <w:right w:val="nil"/>
          <w:between w:val="nil"/>
        </w:pBdr>
        <w:jc w:val="both"/>
        <w:rPr>
          <w:color w:val="000000"/>
          <w:sz w:val="22"/>
          <w:szCs w:val="22"/>
        </w:rPr>
      </w:pPr>
    </w:p>
    <w:p w:rsidR="00D31C47" w:rsidRDefault="00D31C47" w:rsidP="00E75CC1">
      <w:pPr>
        <w:pBdr>
          <w:top w:val="nil"/>
          <w:left w:val="nil"/>
          <w:bottom w:val="nil"/>
          <w:right w:val="nil"/>
          <w:between w:val="nil"/>
        </w:pBdr>
        <w:jc w:val="both"/>
        <w:rPr>
          <w:color w:val="000000"/>
          <w:sz w:val="22"/>
          <w:szCs w:val="22"/>
        </w:rPr>
      </w:pPr>
      <w:r w:rsidRPr="00D31C47">
        <w:rPr>
          <w:color w:val="000000"/>
          <w:sz w:val="22"/>
          <w:szCs w:val="22"/>
        </w:rPr>
        <w:t xml:space="preserve">We used the </w:t>
      </w:r>
      <w:r w:rsidRPr="00D31C47">
        <w:rPr>
          <w:b/>
          <w:color w:val="000000"/>
          <w:sz w:val="22"/>
          <w:szCs w:val="22"/>
        </w:rPr>
        <w:t>rhdf5</w:t>
      </w:r>
      <w:r>
        <w:rPr>
          <w:color w:val="000000"/>
          <w:sz w:val="22"/>
          <w:szCs w:val="22"/>
        </w:rPr>
        <w:t xml:space="preserve"> package in R to import the subset data. A glimpse of the R</w:t>
      </w:r>
      <w:r w:rsidR="000521EA">
        <w:rPr>
          <w:color w:val="000000"/>
          <w:sz w:val="22"/>
          <w:szCs w:val="22"/>
        </w:rPr>
        <w:t xml:space="preserve"> </w:t>
      </w:r>
      <w:r>
        <w:rPr>
          <w:color w:val="000000"/>
          <w:sz w:val="22"/>
          <w:szCs w:val="22"/>
        </w:rPr>
        <w:t xml:space="preserve">code </w:t>
      </w:r>
      <w:r w:rsidR="000521EA">
        <w:rPr>
          <w:color w:val="000000"/>
          <w:sz w:val="22"/>
          <w:szCs w:val="22"/>
        </w:rPr>
        <w:t>to import these rhdf5 files and the steps followed to merge all the files can is summarized below:</w:t>
      </w:r>
    </w:p>
    <w:p w:rsidR="000521EA" w:rsidRDefault="000521EA" w:rsidP="000521EA">
      <w:pPr>
        <w:pBdr>
          <w:top w:val="nil"/>
          <w:left w:val="nil"/>
          <w:bottom w:val="nil"/>
          <w:right w:val="nil"/>
          <w:between w:val="nil"/>
        </w:pBdr>
        <w:rPr>
          <w:b/>
          <w:color w:val="000000"/>
          <w:sz w:val="22"/>
          <w:szCs w:val="22"/>
        </w:rPr>
      </w:pPr>
    </w:p>
    <w:p w:rsidR="000521EA" w:rsidRPr="000521EA" w:rsidRDefault="002C7E8F" w:rsidP="000521EA">
      <w:pPr>
        <w:pBdr>
          <w:top w:val="nil"/>
          <w:left w:val="nil"/>
          <w:bottom w:val="nil"/>
          <w:right w:val="nil"/>
          <w:between w:val="nil"/>
        </w:pBdr>
        <w:rPr>
          <w:color w:val="000000"/>
          <w:sz w:val="22"/>
          <w:szCs w:val="22"/>
        </w:rPr>
      </w:pPr>
      <w:r w:rsidRPr="00CE3A07">
        <w:rPr>
          <w:b/>
          <w:color w:val="000000"/>
          <w:sz w:val="22"/>
          <w:szCs w:val="22"/>
          <w:u w:val="single"/>
        </w:rPr>
        <w:lastRenderedPageBreak/>
        <w:t>SUMMARY TO IMPORT THE SUBSET DATA:</w:t>
      </w:r>
      <w:r w:rsidR="000521EA">
        <w:rPr>
          <w:noProof/>
          <w:color w:val="000000"/>
          <w:sz w:val="22"/>
          <w:szCs w:val="22"/>
        </w:rPr>
        <w:drawing>
          <wp:inline distT="0" distB="0" distL="0" distR="0">
            <wp:extent cx="6012180" cy="2270760"/>
            <wp:effectExtent l="0" t="0" r="7620" b="25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521EA" w:rsidRDefault="000521EA" w:rsidP="000521EA">
      <w:pPr>
        <w:pBdr>
          <w:top w:val="nil"/>
          <w:left w:val="nil"/>
          <w:bottom w:val="nil"/>
          <w:right w:val="nil"/>
          <w:between w:val="nil"/>
        </w:pBdr>
        <w:rPr>
          <w:b/>
          <w:color w:val="000000"/>
          <w:sz w:val="22"/>
          <w:szCs w:val="22"/>
        </w:rPr>
      </w:pPr>
    </w:p>
    <w:p w:rsidR="000521EA" w:rsidRDefault="000521EA" w:rsidP="000521EA">
      <w:pPr>
        <w:pBdr>
          <w:top w:val="nil"/>
          <w:left w:val="nil"/>
          <w:bottom w:val="nil"/>
          <w:right w:val="nil"/>
          <w:between w:val="nil"/>
        </w:pBdr>
        <w:rPr>
          <w:b/>
          <w:color w:val="000000"/>
          <w:sz w:val="22"/>
          <w:szCs w:val="22"/>
        </w:rPr>
      </w:pPr>
    </w:p>
    <w:p w:rsidR="000521EA" w:rsidRDefault="000521EA" w:rsidP="000521EA">
      <w:pPr>
        <w:pBdr>
          <w:top w:val="nil"/>
          <w:left w:val="nil"/>
          <w:bottom w:val="nil"/>
          <w:right w:val="nil"/>
          <w:between w:val="nil"/>
        </w:pBdr>
        <w:rPr>
          <w:b/>
          <w:color w:val="000000"/>
          <w:sz w:val="22"/>
          <w:szCs w:val="22"/>
        </w:rPr>
      </w:pPr>
    </w:p>
    <w:p w:rsidR="000521EA" w:rsidRDefault="000521EA" w:rsidP="000521EA">
      <w:pPr>
        <w:pBdr>
          <w:top w:val="nil"/>
          <w:left w:val="nil"/>
          <w:bottom w:val="nil"/>
          <w:right w:val="nil"/>
          <w:between w:val="nil"/>
        </w:pBdr>
        <w:rPr>
          <w:b/>
          <w:color w:val="000000"/>
          <w:sz w:val="22"/>
          <w:szCs w:val="22"/>
          <w:u w:val="single"/>
        </w:rPr>
      </w:pPr>
      <w:r w:rsidRPr="000521EA">
        <w:rPr>
          <w:b/>
          <w:color w:val="000000"/>
          <w:sz w:val="22"/>
          <w:szCs w:val="22"/>
          <w:u w:val="single"/>
        </w:rPr>
        <w:t>R CODE TO READ THE INDIVIDUAL H5 FILES AND MERGING THEM IN A SINLE DATASET:</w:t>
      </w:r>
    </w:p>
    <w:p w:rsidR="000521EA" w:rsidRPr="000521EA" w:rsidRDefault="000521EA" w:rsidP="000521EA">
      <w:pPr>
        <w:pBdr>
          <w:top w:val="nil"/>
          <w:left w:val="nil"/>
          <w:bottom w:val="nil"/>
          <w:right w:val="nil"/>
          <w:between w:val="nil"/>
        </w:pBdr>
        <w:rPr>
          <w:b/>
          <w:color w:val="000000"/>
          <w:sz w:val="22"/>
          <w:szCs w:val="22"/>
          <w:u w:val="single"/>
        </w:rPr>
      </w:pPr>
    </w:p>
    <w:p w:rsidR="000521EA" w:rsidRDefault="000521EA" w:rsidP="000521EA">
      <w:pPr>
        <w:pBdr>
          <w:top w:val="nil"/>
          <w:left w:val="nil"/>
          <w:bottom w:val="nil"/>
          <w:right w:val="nil"/>
          <w:between w:val="nil"/>
        </w:pBdr>
        <w:rPr>
          <w:b/>
          <w:color w:val="000000"/>
          <w:sz w:val="22"/>
          <w:szCs w:val="22"/>
        </w:rPr>
      </w:pPr>
    </w:p>
    <w:p w:rsidR="000521EA" w:rsidRPr="000521EA" w:rsidRDefault="000521EA" w:rsidP="000521EA">
      <w:pPr>
        <w:pBdr>
          <w:top w:val="nil"/>
          <w:left w:val="nil"/>
          <w:bottom w:val="nil"/>
          <w:right w:val="nil"/>
          <w:between w:val="nil"/>
        </w:pBdr>
        <w:rPr>
          <w:color w:val="000000"/>
          <w:sz w:val="22"/>
          <w:szCs w:val="22"/>
        </w:rPr>
      </w:pPr>
      <w:r>
        <w:rPr>
          <w:noProof/>
          <w:color w:val="000000"/>
          <w:sz w:val="22"/>
          <w:szCs w:val="22"/>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-41910</wp:posOffset>
                </wp:positionV>
                <wp:extent cx="6233160" cy="1798320"/>
                <wp:effectExtent l="57150" t="38100" r="53340" b="68580"/>
                <wp:wrapNone/>
                <wp:docPr id="1" name="Rectangle 1"/>
                <wp:cNvGraphicFramePr/>
                <a:graphic xmlns:a="http://schemas.openxmlformats.org/drawingml/2006/main">
                  <a:graphicData uri="http://schemas.microsoft.com/office/word/2010/wordprocessingShape">
                    <wps:wsp>
                      <wps:cNvSpPr/>
                      <wps:spPr>
                        <a:xfrm>
                          <a:off x="0" y="0"/>
                          <a:ext cx="6233160" cy="1798320"/>
                        </a:xfrm>
                        <a:prstGeom prst="rect">
                          <a:avLst/>
                        </a:prstGeom>
                        <a:solidFill>
                          <a:schemeClr val="accent1">
                            <a:alpha val="13000"/>
                          </a:schemeClr>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7BDEF" id="Rectangle 1" o:spid="_x0000_s1026" style="position:absolute;margin-left:-11.7pt;margin-top:-3.3pt;width:490.8pt;height:14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" fillcolor="#4472c4 [3204]" stroked="f">
                <v:fill opacity="8481f"/>
                <v:shadow on="t" color="black" opacity="41287f" offset="0,1.5pt"/>
              </v:rect>
            </w:pict>
          </mc:Fallback>
        </mc:AlternateContent>
      </w:r>
      <w:r w:rsidRPr="000521EA">
        <w:rPr>
          <w:color w:val="000000"/>
          <w:sz w:val="22"/>
          <w:szCs w:val="22"/>
        </w:rPr>
        <w:t>function_data_combined &lt;- function(directory)</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 xml:space="preserve">  mylist &lt;- list.files(path = directory, full.names = TRUE)</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 xml:space="preserve">  res &lt;- lapply(mylist, h5read, name="/analysis/songs")</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 xml:space="preserve">  return(res)</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w:t>
      </w:r>
    </w:p>
    <w:p w:rsidR="000521EA" w:rsidRPr="000521EA" w:rsidRDefault="000521EA" w:rsidP="000521EA">
      <w:pPr>
        <w:pBdr>
          <w:top w:val="nil"/>
          <w:left w:val="nil"/>
          <w:bottom w:val="nil"/>
          <w:right w:val="nil"/>
          <w:between w:val="nil"/>
        </w:pBdr>
        <w:rPr>
          <w:color w:val="000000"/>
          <w:sz w:val="22"/>
          <w:szCs w:val="22"/>
        </w:rPr>
      </w:pP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myData &lt;- function_data_combined("C:/Users/arpit/Documents/MillionSongSubset/Merged_files")</w:t>
      </w:r>
    </w:p>
    <w:p w:rsidR="000521EA" w:rsidRPr="000521EA" w:rsidRDefault="000521EA" w:rsidP="000521EA">
      <w:pPr>
        <w:pBdr>
          <w:top w:val="nil"/>
          <w:left w:val="nil"/>
          <w:bottom w:val="nil"/>
          <w:right w:val="nil"/>
          <w:between w:val="nil"/>
        </w:pBdr>
        <w:rPr>
          <w:color w:val="000000"/>
          <w:sz w:val="22"/>
          <w:szCs w:val="22"/>
        </w:rPr>
      </w:pPr>
      <w:r w:rsidRPr="000521EA">
        <w:rPr>
          <w:color w:val="000000"/>
          <w:sz w:val="22"/>
          <w:szCs w:val="22"/>
        </w:rPr>
        <w:t>library(plyr)</w:t>
      </w:r>
    </w:p>
    <w:p w:rsidR="00D31C47" w:rsidRPr="000521EA" w:rsidRDefault="000521EA" w:rsidP="000521EA">
      <w:pPr>
        <w:pBdr>
          <w:top w:val="nil"/>
          <w:left w:val="nil"/>
          <w:bottom w:val="nil"/>
          <w:right w:val="nil"/>
          <w:between w:val="nil"/>
        </w:pBdr>
        <w:rPr>
          <w:color w:val="000000"/>
          <w:sz w:val="22"/>
          <w:szCs w:val="22"/>
        </w:rPr>
      </w:pPr>
      <w:r w:rsidRPr="000521EA">
        <w:rPr>
          <w:color w:val="000000"/>
          <w:sz w:val="22"/>
          <w:szCs w:val="22"/>
        </w:rPr>
        <w:t>data_final&lt;-ldply(myData, rbind)</w:t>
      </w:r>
    </w:p>
    <w:p w:rsidR="002C7E8F" w:rsidRPr="002C7E8F" w:rsidRDefault="002C7E8F">
      <w:pPr>
        <w:rPr>
          <w:b/>
        </w:rPr>
      </w:pPr>
      <w:bookmarkStart w:id="1" w:name="_gjdgxs" w:colFirst="0" w:colLast="0"/>
      <w:bookmarkEnd w:id="1"/>
    </w:p>
    <w:p w:rsidR="002C7E8F" w:rsidRDefault="002C7E8F" w:rsidP="002C7E8F">
      <w:pPr>
        <w:pBdr>
          <w:top w:val="nil"/>
          <w:left w:val="nil"/>
          <w:bottom w:val="nil"/>
          <w:right w:val="nil"/>
          <w:between w:val="nil"/>
        </w:pBdr>
        <w:rPr>
          <w:b/>
          <w:color w:val="000000"/>
          <w:sz w:val="22"/>
          <w:szCs w:val="22"/>
        </w:rPr>
      </w:pPr>
    </w:p>
    <w:p w:rsidR="00C2672B" w:rsidRDefault="00C2672B" w:rsidP="002C7E8F">
      <w:pPr>
        <w:pBdr>
          <w:top w:val="nil"/>
          <w:left w:val="nil"/>
          <w:bottom w:val="nil"/>
          <w:right w:val="nil"/>
          <w:between w:val="nil"/>
        </w:pBdr>
        <w:rPr>
          <w:b/>
          <w:color w:val="000000"/>
          <w:szCs w:val="22"/>
          <w:u w:val="single"/>
        </w:rPr>
      </w:pPr>
    </w:p>
    <w:p w:rsidR="00C2672B" w:rsidRDefault="00C2672B" w:rsidP="002C7E8F">
      <w:pPr>
        <w:pBdr>
          <w:top w:val="nil"/>
          <w:left w:val="nil"/>
          <w:bottom w:val="nil"/>
          <w:right w:val="nil"/>
          <w:between w:val="nil"/>
        </w:pBdr>
        <w:rPr>
          <w:b/>
          <w:color w:val="000000"/>
          <w:szCs w:val="22"/>
          <w:u w:val="single"/>
        </w:rPr>
      </w:pPr>
    </w:p>
    <w:p w:rsidR="002C7E8F" w:rsidRPr="00CE3A07" w:rsidRDefault="002C7E8F" w:rsidP="002C7E8F">
      <w:pPr>
        <w:pBdr>
          <w:top w:val="nil"/>
          <w:left w:val="nil"/>
          <w:bottom w:val="nil"/>
          <w:right w:val="nil"/>
          <w:between w:val="nil"/>
        </w:pBdr>
        <w:rPr>
          <w:b/>
          <w:color w:val="000000"/>
          <w:szCs w:val="22"/>
          <w:u w:val="single"/>
        </w:rPr>
      </w:pPr>
      <w:r w:rsidRPr="00CE3A07">
        <w:rPr>
          <w:b/>
          <w:color w:val="000000"/>
          <w:szCs w:val="22"/>
          <w:u w:val="single"/>
        </w:rPr>
        <w:t>DATA WRANGLING:</w:t>
      </w:r>
    </w:p>
    <w:p w:rsidR="002C7E8F" w:rsidRPr="002C7E8F" w:rsidRDefault="002C7E8F" w:rsidP="002C7E8F">
      <w:pPr>
        <w:pBdr>
          <w:top w:val="nil"/>
          <w:left w:val="nil"/>
          <w:bottom w:val="nil"/>
          <w:right w:val="nil"/>
          <w:between w:val="nil"/>
        </w:pBdr>
        <w:rPr>
          <w:b/>
          <w:color w:val="000000"/>
          <w:sz w:val="22"/>
          <w:szCs w:val="22"/>
          <w:u w:val="single"/>
        </w:rPr>
      </w:pPr>
    </w:p>
    <w:p w:rsidR="002C7E8F" w:rsidRPr="002C7E8F" w:rsidRDefault="002C7E8F" w:rsidP="00E75CC1">
      <w:pPr>
        <w:pBdr>
          <w:top w:val="nil"/>
          <w:left w:val="nil"/>
          <w:bottom w:val="nil"/>
          <w:right w:val="nil"/>
          <w:between w:val="nil"/>
        </w:pBdr>
        <w:jc w:val="both"/>
        <w:rPr>
          <w:color w:val="000000"/>
          <w:sz w:val="22"/>
          <w:szCs w:val="22"/>
        </w:rPr>
      </w:pPr>
      <w:r w:rsidRPr="002C7E8F">
        <w:rPr>
          <w:color w:val="000000"/>
          <w:sz w:val="22"/>
          <w:szCs w:val="22"/>
        </w:rPr>
        <w:t xml:space="preserve">Both the subset and the entire dataset </w:t>
      </w:r>
      <w:r>
        <w:rPr>
          <w:color w:val="000000"/>
          <w:sz w:val="22"/>
          <w:szCs w:val="22"/>
        </w:rPr>
        <w:t>were</w:t>
      </w:r>
      <w:r w:rsidRPr="002C7E8F">
        <w:rPr>
          <w:color w:val="000000"/>
          <w:sz w:val="22"/>
          <w:szCs w:val="22"/>
        </w:rPr>
        <w:t xml:space="preserve"> fairly large. The subset is 2.5GB while the full Million</w:t>
      </w:r>
      <w:r w:rsidR="00CE3A07">
        <w:rPr>
          <w:color w:val="000000"/>
          <w:sz w:val="22"/>
          <w:szCs w:val="22"/>
        </w:rPr>
        <w:t xml:space="preserve"> </w:t>
      </w:r>
      <w:r w:rsidRPr="002C7E8F">
        <w:rPr>
          <w:color w:val="000000"/>
          <w:sz w:val="22"/>
          <w:szCs w:val="22"/>
        </w:rPr>
        <w:t>Songs</w:t>
      </w:r>
      <w:r w:rsidR="00CE3A07">
        <w:rPr>
          <w:color w:val="000000"/>
          <w:sz w:val="22"/>
          <w:szCs w:val="22"/>
        </w:rPr>
        <w:t xml:space="preserve"> </w:t>
      </w:r>
      <w:r w:rsidRPr="002C7E8F">
        <w:rPr>
          <w:color w:val="000000"/>
          <w:sz w:val="22"/>
          <w:szCs w:val="22"/>
        </w:rPr>
        <w:t>dataset is 270GB. We initially tried building our models directly using the HDF5 files.</w:t>
      </w:r>
      <w:r w:rsidR="009A715B">
        <w:rPr>
          <w:color w:val="000000"/>
          <w:sz w:val="22"/>
          <w:szCs w:val="22"/>
        </w:rPr>
        <w:t xml:space="preserve"> </w:t>
      </w:r>
      <w:r w:rsidRPr="002C7E8F">
        <w:rPr>
          <w:color w:val="000000"/>
          <w:sz w:val="22"/>
          <w:szCs w:val="22"/>
        </w:rPr>
        <w:t xml:space="preserve">However, that </w:t>
      </w:r>
      <w:r w:rsidR="00CE3A07">
        <w:rPr>
          <w:color w:val="000000"/>
          <w:sz w:val="22"/>
          <w:szCs w:val="22"/>
        </w:rPr>
        <w:t>m</w:t>
      </w:r>
      <w:r w:rsidRPr="002C7E8F">
        <w:rPr>
          <w:color w:val="000000"/>
          <w:sz w:val="22"/>
          <w:szCs w:val="22"/>
        </w:rPr>
        <w:t>ade it difficult to do data cleaning, imputation and statistical analyses. We</w:t>
      </w:r>
      <w:r w:rsidR="00CE3A07">
        <w:rPr>
          <w:color w:val="000000"/>
          <w:sz w:val="22"/>
          <w:szCs w:val="22"/>
        </w:rPr>
        <w:t xml:space="preserve"> </w:t>
      </w:r>
      <w:r w:rsidRPr="002C7E8F">
        <w:rPr>
          <w:color w:val="000000"/>
          <w:sz w:val="22"/>
          <w:szCs w:val="22"/>
        </w:rPr>
        <w:t xml:space="preserve">switched to a different </w:t>
      </w:r>
      <w:r w:rsidR="00CE3A07">
        <w:rPr>
          <w:color w:val="000000"/>
          <w:sz w:val="22"/>
          <w:szCs w:val="22"/>
        </w:rPr>
        <w:t>m</w:t>
      </w:r>
      <w:r w:rsidRPr="002C7E8F">
        <w:rPr>
          <w:color w:val="000000"/>
          <w:sz w:val="22"/>
          <w:szCs w:val="22"/>
        </w:rPr>
        <w:t>ethod based on the observation that a lot of the data in the dataset was</w:t>
      </w:r>
      <w:r w:rsidR="00CE3A07">
        <w:rPr>
          <w:color w:val="000000"/>
          <w:sz w:val="22"/>
          <w:szCs w:val="22"/>
        </w:rPr>
        <w:t xml:space="preserve"> </w:t>
      </w:r>
      <w:r w:rsidRPr="002C7E8F">
        <w:rPr>
          <w:color w:val="000000"/>
          <w:sz w:val="22"/>
          <w:szCs w:val="22"/>
        </w:rPr>
        <w:t>not relevant to us (such as the actual audio tracks) so we filtered the data from the HDF5 files</w:t>
      </w:r>
      <w:r w:rsidR="00CE3A07">
        <w:rPr>
          <w:color w:val="000000"/>
          <w:sz w:val="22"/>
          <w:szCs w:val="22"/>
        </w:rPr>
        <w:t xml:space="preserve"> </w:t>
      </w:r>
      <w:r w:rsidRPr="002C7E8F">
        <w:rPr>
          <w:color w:val="000000"/>
          <w:sz w:val="22"/>
          <w:szCs w:val="22"/>
        </w:rPr>
        <w:t xml:space="preserve">and converted it into a much more </w:t>
      </w:r>
      <w:r w:rsidR="00CE3A07">
        <w:rPr>
          <w:color w:val="000000"/>
          <w:sz w:val="22"/>
          <w:szCs w:val="22"/>
        </w:rPr>
        <w:t>c</w:t>
      </w:r>
      <w:r w:rsidRPr="002C7E8F">
        <w:rPr>
          <w:color w:val="000000"/>
          <w:sz w:val="22"/>
          <w:szCs w:val="22"/>
        </w:rPr>
        <w:t xml:space="preserve">ompact </w:t>
      </w:r>
      <w:r>
        <w:rPr>
          <w:color w:val="000000"/>
          <w:sz w:val="22"/>
          <w:szCs w:val="22"/>
        </w:rPr>
        <w:t>dataframe</w:t>
      </w:r>
      <w:r w:rsidRPr="002C7E8F">
        <w:rPr>
          <w:color w:val="000000"/>
          <w:sz w:val="22"/>
          <w:szCs w:val="22"/>
        </w:rPr>
        <w:t>. We filtered the files by only</w:t>
      </w:r>
      <w:r w:rsidR="00CE3A07">
        <w:rPr>
          <w:color w:val="000000"/>
          <w:sz w:val="22"/>
          <w:szCs w:val="22"/>
        </w:rPr>
        <w:t xml:space="preserve"> </w:t>
      </w:r>
      <w:r w:rsidRPr="002C7E8F">
        <w:rPr>
          <w:color w:val="000000"/>
          <w:sz w:val="22"/>
          <w:szCs w:val="22"/>
        </w:rPr>
        <w:t>extracting features relevant to our problem statement. For the 10,000 song subset, these</w:t>
      </w:r>
      <w:r w:rsidR="00CE3A07">
        <w:rPr>
          <w:color w:val="000000"/>
          <w:sz w:val="22"/>
          <w:szCs w:val="22"/>
        </w:rPr>
        <w:t xml:space="preserve"> </w:t>
      </w:r>
      <w:r w:rsidRPr="002C7E8F">
        <w:rPr>
          <w:color w:val="000000"/>
          <w:sz w:val="22"/>
          <w:szCs w:val="22"/>
        </w:rPr>
        <w:t>included the following fields: artist_familiarity, artist_hotttnesss, artist_id, artist_latitude,</w:t>
      </w:r>
      <w:r w:rsidR="00CE3A07">
        <w:rPr>
          <w:color w:val="000000"/>
          <w:sz w:val="22"/>
          <w:szCs w:val="22"/>
        </w:rPr>
        <w:t xml:space="preserve"> </w:t>
      </w:r>
      <w:r w:rsidRPr="002C7E8F">
        <w:rPr>
          <w:color w:val="000000"/>
          <w:sz w:val="22"/>
          <w:szCs w:val="22"/>
        </w:rPr>
        <w:t>artist_longitude, artist_location, artist_name, song_id, song_hotttnesss, title, artist_terms,</w:t>
      </w:r>
      <w:r w:rsidR="00CE3A07">
        <w:rPr>
          <w:color w:val="000000"/>
          <w:sz w:val="22"/>
          <w:szCs w:val="22"/>
        </w:rPr>
        <w:t xml:space="preserve"> </w:t>
      </w:r>
      <w:r w:rsidRPr="002C7E8F">
        <w:rPr>
          <w:color w:val="000000"/>
          <w:sz w:val="22"/>
          <w:szCs w:val="22"/>
        </w:rPr>
        <w:t>artist_terms_freq, artist_terms_weight, danceability, duration, energy, key, loudness, mode,</w:t>
      </w:r>
      <w:r w:rsidR="00C2672B">
        <w:rPr>
          <w:color w:val="000000"/>
          <w:sz w:val="22"/>
          <w:szCs w:val="22"/>
        </w:rPr>
        <w:t xml:space="preserve"> t</w:t>
      </w:r>
      <w:r w:rsidR="00CE3A07">
        <w:rPr>
          <w:color w:val="000000"/>
          <w:sz w:val="22"/>
          <w:szCs w:val="22"/>
        </w:rPr>
        <w:t xml:space="preserve">empo </w:t>
      </w:r>
      <w:r w:rsidR="00C2672B">
        <w:rPr>
          <w:color w:val="000000"/>
          <w:sz w:val="22"/>
          <w:szCs w:val="22"/>
        </w:rPr>
        <w:t>,</w:t>
      </w:r>
      <w:r w:rsidRPr="002C7E8F">
        <w:rPr>
          <w:color w:val="000000"/>
          <w:sz w:val="22"/>
          <w:szCs w:val="22"/>
        </w:rPr>
        <w:t>year</w:t>
      </w:r>
      <w:r w:rsidR="00C2672B">
        <w:rPr>
          <w:color w:val="000000"/>
          <w:sz w:val="22"/>
          <w:szCs w:val="22"/>
        </w:rPr>
        <w:t xml:space="preserve"> </w:t>
      </w:r>
      <w:r w:rsidRPr="002C7E8F">
        <w:rPr>
          <w:color w:val="000000"/>
          <w:sz w:val="22"/>
          <w:szCs w:val="22"/>
        </w:rPr>
        <w:t xml:space="preserve"> . By applying this filter, we were able to convert the 2.5GB HDF5format</w:t>
      </w:r>
      <w:r w:rsidR="00CE3A07">
        <w:rPr>
          <w:color w:val="000000"/>
          <w:sz w:val="22"/>
          <w:szCs w:val="22"/>
        </w:rPr>
        <w:t xml:space="preserve"> </w:t>
      </w:r>
      <w:r w:rsidRPr="002C7E8F">
        <w:rPr>
          <w:color w:val="000000"/>
          <w:sz w:val="22"/>
          <w:szCs w:val="22"/>
        </w:rPr>
        <w:t>d</w:t>
      </w:r>
      <w:r>
        <w:rPr>
          <w:color w:val="000000"/>
          <w:sz w:val="22"/>
          <w:szCs w:val="22"/>
        </w:rPr>
        <w:t xml:space="preserve">ataset into </w:t>
      </w:r>
      <w:r w:rsidRPr="002C7E8F">
        <w:rPr>
          <w:color w:val="000000"/>
          <w:sz w:val="22"/>
          <w:szCs w:val="22"/>
        </w:rPr>
        <w:t xml:space="preserve">a </w:t>
      </w:r>
      <w:r>
        <w:rPr>
          <w:color w:val="000000"/>
          <w:sz w:val="22"/>
          <w:szCs w:val="22"/>
        </w:rPr>
        <w:t>single R dataframe</w:t>
      </w:r>
      <w:r w:rsidR="00CE3A07">
        <w:rPr>
          <w:color w:val="000000"/>
          <w:sz w:val="22"/>
          <w:szCs w:val="22"/>
        </w:rPr>
        <w:t>.</w:t>
      </w:r>
    </w:p>
    <w:p w:rsidR="002C7E8F" w:rsidRDefault="002C7E8F" w:rsidP="00E75CC1">
      <w:pPr>
        <w:pBdr>
          <w:top w:val="nil"/>
          <w:left w:val="nil"/>
          <w:bottom w:val="nil"/>
          <w:right w:val="nil"/>
          <w:between w:val="nil"/>
        </w:pBdr>
        <w:jc w:val="both"/>
        <w:rPr>
          <w:b/>
          <w:color w:val="000000"/>
          <w:sz w:val="22"/>
          <w:szCs w:val="22"/>
          <w:u w:val="single"/>
        </w:rPr>
      </w:pPr>
    </w:p>
    <w:p w:rsidR="00C2672B" w:rsidRDefault="00C2672B" w:rsidP="00E75CC1">
      <w:pPr>
        <w:pBdr>
          <w:top w:val="nil"/>
          <w:left w:val="nil"/>
          <w:bottom w:val="nil"/>
          <w:right w:val="nil"/>
          <w:between w:val="nil"/>
        </w:pBdr>
        <w:jc w:val="both"/>
        <w:rPr>
          <w:b/>
          <w:color w:val="000000"/>
          <w:szCs w:val="22"/>
          <w:u w:val="single"/>
        </w:rPr>
      </w:pPr>
    </w:p>
    <w:p w:rsidR="00C2672B" w:rsidRDefault="00C2672B" w:rsidP="00E75CC1">
      <w:pPr>
        <w:pBdr>
          <w:top w:val="nil"/>
          <w:left w:val="nil"/>
          <w:bottom w:val="nil"/>
          <w:right w:val="nil"/>
          <w:between w:val="nil"/>
        </w:pBdr>
        <w:jc w:val="both"/>
        <w:rPr>
          <w:b/>
          <w:color w:val="000000"/>
          <w:szCs w:val="22"/>
          <w:u w:val="single"/>
        </w:rPr>
      </w:pPr>
    </w:p>
    <w:p w:rsidR="00C2672B" w:rsidRDefault="00C2672B" w:rsidP="00E75CC1">
      <w:pPr>
        <w:pBdr>
          <w:top w:val="nil"/>
          <w:left w:val="nil"/>
          <w:bottom w:val="nil"/>
          <w:right w:val="nil"/>
          <w:between w:val="nil"/>
        </w:pBdr>
        <w:jc w:val="both"/>
        <w:rPr>
          <w:b/>
          <w:color w:val="000000"/>
          <w:szCs w:val="22"/>
          <w:u w:val="single"/>
        </w:rPr>
      </w:pPr>
    </w:p>
    <w:p w:rsidR="002C7E8F" w:rsidRDefault="00CE3A07" w:rsidP="00E75CC1">
      <w:pPr>
        <w:pBdr>
          <w:top w:val="nil"/>
          <w:left w:val="nil"/>
          <w:bottom w:val="nil"/>
          <w:right w:val="nil"/>
          <w:between w:val="nil"/>
        </w:pBdr>
        <w:jc w:val="both"/>
        <w:rPr>
          <w:b/>
          <w:color w:val="000000"/>
          <w:szCs w:val="22"/>
          <w:u w:val="single"/>
        </w:rPr>
      </w:pPr>
      <w:r>
        <w:rPr>
          <w:b/>
          <w:color w:val="000000"/>
          <w:szCs w:val="22"/>
          <w:u w:val="single"/>
        </w:rPr>
        <w:lastRenderedPageBreak/>
        <w:t>EXPLORATORY DATA ANALYSIS</w:t>
      </w:r>
      <w:r w:rsidR="002C7E8F" w:rsidRPr="00CE3A07">
        <w:rPr>
          <w:b/>
          <w:color w:val="000000"/>
          <w:szCs w:val="22"/>
          <w:u w:val="single"/>
        </w:rPr>
        <w:t>:</w:t>
      </w:r>
    </w:p>
    <w:p w:rsidR="00CE3A07" w:rsidRPr="00CE3A07" w:rsidRDefault="00CE3A07" w:rsidP="00E75CC1">
      <w:pPr>
        <w:pBdr>
          <w:top w:val="nil"/>
          <w:left w:val="nil"/>
          <w:bottom w:val="nil"/>
          <w:right w:val="nil"/>
          <w:between w:val="nil"/>
        </w:pBdr>
        <w:jc w:val="both"/>
        <w:rPr>
          <w:b/>
          <w:color w:val="000000"/>
          <w:szCs w:val="22"/>
          <w:u w:val="single"/>
        </w:rPr>
      </w:pPr>
    </w:p>
    <w:p w:rsidR="001343B1" w:rsidRDefault="002C7E8F" w:rsidP="00E75CC1">
      <w:pPr>
        <w:pBdr>
          <w:top w:val="nil"/>
          <w:left w:val="nil"/>
          <w:bottom w:val="nil"/>
          <w:right w:val="nil"/>
          <w:between w:val="nil"/>
        </w:pBdr>
        <w:jc w:val="both"/>
        <w:rPr>
          <w:color w:val="000000"/>
          <w:sz w:val="22"/>
          <w:szCs w:val="22"/>
        </w:rPr>
      </w:pPr>
      <w:r w:rsidRPr="002C7E8F">
        <w:rPr>
          <w:color w:val="000000"/>
          <w:sz w:val="22"/>
          <w:szCs w:val="22"/>
        </w:rPr>
        <w:t>We began the process of data exploration by examining the dataset in aggregate and</w:t>
      </w:r>
      <w:r w:rsidR="00CE3A07">
        <w:rPr>
          <w:color w:val="000000"/>
          <w:sz w:val="22"/>
          <w:szCs w:val="22"/>
        </w:rPr>
        <w:t xml:space="preserve"> </w:t>
      </w:r>
      <w:r w:rsidRPr="002C7E8F">
        <w:rPr>
          <w:color w:val="000000"/>
          <w:sz w:val="22"/>
          <w:szCs w:val="22"/>
        </w:rPr>
        <w:t xml:space="preserve">computing basic </w:t>
      </w:r>
      <w:r w:rsidR="001343B1">
        <w:rPr>
          <w:color w:val="000000"/>
          <w:sz w:val="22"/>
          <w:szCs w:val="22"/>
        </w:rPr>
        <w:t xml:space="preserve">univariate </w:t>
      </w:r>
      <w:r w:rsidRPr="002C7E8F">
        <w:rPr>
          <w:color w:val="000000"/>
          <w:sz w:val="22"/>
          <w:szCs w:val="22"/>
        </w:rPr>
        <w:t>statistics (count, mean, standard deviation, min, max) for each of the</w:t>
      </w:r>
      <w:r w:rsidR="00CE3A07">
        <w:rPr>
          <w:color w:val="000000"/>
          <w:sz w:val="22"/>
          <w:szCs w:val="22"/>
        </w:rPr>
        <w:t xml:space="preserve"> explanatory variables</w:t>
      </w:r>
      <w:r w:rsidRPr="002C7E8F">
        <w:rPr>
          <w:color w:val="000000"/>
          <w:sz w:val="22"/>
          <w:szCs w:val="22"/>
        </w:rPr>
        <w:t xml:space="preserve">. </w:t>
      </w:r>
      <w:r w:rsidR="001343B1">
        <w:rPr>
          <w:color w:val="000000"/>
          <w:sz w:val="22"/>
          <w:szCs w:val="22"/>
        </w:rPr>
        <w:t>A</w:t>
      </w:r>
      <w:r w:rsidR="00337718">
        <w:rPr>
          <w:color w:val="000000"/>
          <w:sz w:val="22"/>
          <w:szCs w:val="22"/>
        </w:rPr>
        <w:t xml:space="preserve"> f</w:t>
      </w:r>
      <w:r w:rsidR="001343B1">
        <w:rPr>
          <w:color w:val="000000"/>
          <w:sz w:val="22"/>
          <w:szCs w:val="22"/>
        </w:rPr>
        <w:t xml:space="preserve">ew of interesting bivariate relationships have </w:t>
      </w:r>
      <w:r w:rsidR="00337718">
        <w:rPr>
          <w:color w:val="000000"/>
          <w:sz w:val="22"/>
          <w:szCs w:val="22"/>
        </w:rPr>
        <w:t xml:space="preserve">also </w:t>
      </w:r>
      <w:r w:rsidR="001343B1">
        <w:rPr>
          <w:color w:val="000000"/>
          <w:sz w:val="22"/>
          <w:szCs w:val="22"/>
        </w:rPr>
        <w:t xml:space="preserve">been discussed </w:t>
      </w:r>
      <w:r w:rsidR="00E75CC1">
        <w:rPr>
          <w:color w:val="000000"/>
          <w:sz w:val="22"/>
          <w:szCs w:val="22"/>
        </w:rPr>
        <w:t>below</w:t>
      </w:r>
      <w:r w:rsidR="001343B1">
        <w:rPr>
          <w:color w:val="000000"/>
          <w:sz w:val="22"/>
          <w:szCs w:val="22"/>
        </w:rPr>
        <w:t>.</w:t>
      </w:r>
      <w:r w:rsidR="005E76D1">
        <w:rPr>
          <w:color w:val="000000"/>
          <w:sz w:val="22"/>
          <w:szCs w:val="22"/>
        </w:rPr>
        <w:t xml:space="preserve">The </w:t>
      </w:r>
      <w:r w:rsidR="00E75CC1">
        <w:rPr>
          <w:color w:val="000000"/>
          <w:sz w:val="22"/>
          <w:szCs w:val="22"/>
        </w:rPr>
        <w:t xml:space="preserve">DataExplorer package in R is a very helpful </w:t>
      </w:r>
      <w:r w:rsidR="00337718">
        <w:rPr>
          <w:color w:val="000000"/>
          <w:sz w:val="22"/>
          <w:szCs w:val="22"/>
        </w:rPr>
        <w:t>package is R which eases the explanatory data analysis</w:t>
      </w:r>
      <w:r w:rsidR="00E75CC1">
        <w:rPr>
          <w:color w:val="000000"/>
          <w:sz w:val="22"/>
          <w:szCs w:val="22"/>
        </w:rPr>
        <w:t xml:space="preserve"> process</w:t>
      </w:r>
      <w:r w:rsidR="00337718">
        <w:rPr>
          <w:color w:val="000000"/>
          <w:sz w:val="22"/>
          <w:szCs w:val="22"/>
        </w:rPr>
        <w:t>.</w:t>
      </w:r>
    </w:p>
    <w:p w:rsidR="00373ACE" w:rsidRDefault="00373ACE" w:rsidP="00511CAE">
      <w:pPr>
        <w:pBdr>
          <w:top w:val="nil"/>
          <w:left w:val="nil"/>
          <w:bottom w:val="nil"/>
          <w:right w:val="nil"/>
          <w:between w:val="nil"/>
        </w:pBdr>
        <w:rPr>
          <w:b/>
          <w:color w:val="000000"/>
          <w:szCs w:val="22"/>
          <w:u w:val="single"/>
        </w:rPr>
      </w:pPr>
    </w:p>
    <w:p w:rsidR="00511CAE" w:rsidRDefault="00511CAE" w:rsidP="00511CAE">
      <w:pPr>
        <w:pBdr>
          <w:top w:val="nil"/>
          <w:left w:val="nil"/>
          <w:bottom w:val="nil"/>
          <w:right w:val="nil"/>
          <w:between w:val="nil"/>
        </w:pBdr>
        <w:rPr>
          <w:b/>
          <w:color w:val="000000"/>
          <w:szCs w:val="22"/>
          <w:u w:val="single"/>
        </w:rPr>
      </w:pPr>
      <w:r w:rsidRPr="00906191">
        <w:rPr>
          <w:b/>
          <w:color w:val="000000"/>
          <w:szCs w:val="22"/>
          <w:u w:val="single"/>
        </w:rPr>
        <w:t>UNIVARIATE STATISTICS AND EXPLORATION:</w:t>
      </w:r>
    </w:p>
    <w:p w:rsidR="00C2672B" w:rsidRPr="00906191" w:rsidRDefault="00C2672B" w:rsidP="00511CAE">
      <w:pPr>
        <w:pBdr>
          <w:top w:val="nil"/>
          <w:left w:val="nil"/>
          <w:bottom w:val="nil"/>
          <w:right w:val="nil"/>
          <w:between w:val="nil"/>
        </w:pBdr>
        <w:rPr>
          <w:b/>
          <w:color w:val="000000"/>
          <w:szCs w:val="22"/>
          <w:u w:val="single"/>
        </w:rPr>
      </w:pPr>
    </w:p>
    <w:p w:rsidR="00511CAE" w:rsidRPr="00906191" w:rsidRDefault="00511CAE" w:rsidP="00511CAE">
      <w:pPr>
        <w:pBdr>
          <w:top w:val="nil"/>
          <w:left w:val="nil"/>
          <w:bottom w:val="nil"/>
          <w:right w:val="nil"/>
          <w:between w:val="nil"/>
        </w:pBdr>
        <w:rPr>
          <w:color w:val="000000"/>
          <w:sz w:val="22"/>
          <w:szCs w:val="22"/>
        </w:rPr>
      </w:pPr>
      <w:r w:rsidRPr="00906191">
        <w:rPr>
          <w:color w:val="000000"/>
          <w:sz w:val="22"/>
          <w:szCs w:val="22"/>
        </w:rPr>
        <w:t xml:space="preserve">Some basic univariate statistics of all the numeric variables was the first step we did. </w:t>
      </w:r>
    </w:p>
    <w:p w:rsidR="00511CAE" w:rsidRDefault="00511CAE" w:rsidP="00337718">
      <w:pPr>
        <w:pBdr>
          <w:top w:val="nil"/>
          <w:left w:val="nil"/>
          <w:bottom w:val="nil"/>
          <w:right w:val="nil"/>
          <w:between w:val="nil"/>
        </w:pBdr>
        <w:rPr>
          <w:color w:val="000000"/>
          <w:sz w:val="22"/>
          <w:szCs w:val="22"/>
        </w:rPr>
      </w:pPr>
    </w:p>
    <w:tbl>
      <w:tblPr>
        <w:tblW w:w="10416" w:type="dxa"/>
        <w:jc w:val="center"/>
        <w:tblLook w:val="04A0" w:firstRow="1" w:lastRow="0" w:firstColumn="1" w:lastColumn="0" w:noHBand="0" w:noVBand="1"/>
      </w:tblPr>
      <w:tblGrid>
        <w:gridCol w:w="2645"/>
        <w:gridCol w:w="1164"/>
        <w:gridCol w:w="1164"/>
        <w:gridCol w:w="1780"/>
        <w:gridCol w:w="1276"/>
        <w:gridCol w:w="1111"/>
        <w:gridCol w:w="1276"/>
      </w:tblGrid>
      <w:tr w:rsidR="00511CAE" w:rsidTr="00511CAE">
        <w:trPr>
          <w:trHeight w:val="300"/>
          <w:jc w:val="center"/>
        </w:trPr>
        <w:tc>
          <w:tcPr>
            <w:tcW w:w="2645"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i/>
                <w:iCs/>
                <w:color w:val="000000"/>
                <w:sz w:val="22"/>
                <w:szCs w:val="22"/>
              </w:rPr>
            </w:pPr>
            <w:r>
              <w:rPr>
                <w:rFonts w:ascii="Calibri" w:hAnsi="Calibri" w:cs="Calibri"/>
                <w:b/>
                <w:bCs/>
                <w:i/>
                <w:iCs/>
                <w:color w:val="000000"/>
                <w:sz w:val="22"/>
                <w:szCs w:val="22"/>
              </w:rPr>
              <w:t> </w:t>
            </w:r>
          </w:p>
        </w:tc>
        <w:tc>
          <w:tcPr>
            <w:tcW w:w="1164"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Mean</w:t>
            </w:r>
          </w:p>
        </w:tc>
        <w:tc>
          <w:tcPr>
            <w:tcW w:w="1164"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Median</w:t>
            </w:r>
          </w:p>
        </w:tc>
        <w:tc>
          <w:tcPr>
            <w:tcW w:w="1780"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Standard Deviation</w:t>
            </w:r>
          </w:p>
        </w:tc>
        <w:tc>
          <w:tcPr>
            <w:tcW w:w="1276"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Range</w:t>
            </w:r>
          </w:p>
        </w:tc>
        <w:tc>
          <w:tcPr>
            <w:tcW w:w="1111"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Minimum</w:t>
            </w:r>
          </w:p>
        </w:tc>
        <w:tc>
          <w:tcPr>
            <w:tcW w:w="1276" w:type="dxa"/>
            <w:tcBorders>
              <w:top w:val="double" w:sz="6" w:space="0" w:color="auto"/>
              <w:left w:val="nil"/>
              <w:bottom w:val="single" w:sz="12" w:space="0" w:color="auto"/>
              <w:right w:val="nil"/>
            </w:tcBorders>
            <w:shd w:val="clear" w:color="000000" w:fill="A6A6A6"/>
            <w:noWrap/>
            <w:vAlign w:val="bottom"/>
            <w:hideMark/>
          </w:tcPr>
          <w:p w:rsidR="00511CAE" w:rsidRDefault="00511CAE">
            <w:pPr>
              <w:rPr>
                <w:rFonts w:ascii="Calibri" w:hAnsi="Calibri" w:cs="Calibri"/>
                <w:b/>
                <w:bCs/>
                <w:color w:val="000000"/>
                <w:sz w:val="22"/>
                <w:szCs w:val="22"/>
              </w:rPr>
            </w:pPr>
            <w:r>
              <w:rPr>
                <w:rFonts w:ascii="Calibri" w:hAnsi="Calibri" w:cs="Calibri"/>
                <w:b/>
                <w:bCs/>
                <w:color w:val="000000"/>
                <w:sz w:val="22"/>
                <w:szCs w:val="22"/>
              </w:rPr>
              <w:t>Maximum</w:t>
            </w:r>
          </w:p>
        </w:tc>
      </w:tr>
      <w:tr w:rsidR="00511CAE" w:rsidTr="00511CAE">
        <w:trPr>
          <w:trHeight w:val="294"/>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artist.hotttnesss</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0.39</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0.38</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0.14</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1.08</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1.08</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artist_mbtags_count</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0.52</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0.88</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bars_confidence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0.24</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0.12</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0.29</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8.86</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8.86</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bars_start</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1.07</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0.79</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1.72</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59.74</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59.74</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beats_confidence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0.61</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0.69</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0.32</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beats_start</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0.43</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0.33</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0.81</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72.25</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-60.00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12.25</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duration</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240.62</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223.06</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246.08</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22048.96</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1.04</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22050.00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end_of_fade_in</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0.76</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0.20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1.86</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43.12</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43.12</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familiarity</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0.57</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0.56</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0.16</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2659F1">
            <w:pPr>
              <w:rPr>
                <w:rFonts w:ascii="Calibri" w:hAnsi="Calibri" w:cs="Calibri"/>
                <w:i/>
                <w:iCs/>
                <w:color w:val="000000"/>
                <w:sz w:val="22"/>
                <w:szCs w:val="22"/>
              </w:rPr>
            </w:pPr>
            <w:r>
              <w:rPr>
                <w:rFonts w:ascii="Calibri" w:hAnsi="Calibri" w:cs="Calibri"/>
                <w:i/>
                <w:iCs/>
                <w:color w:val="000000"/>
                <w:sz w:val="22"/>
                <w:szCs w:val="22"/>
              </w:rPr>
              <w:t>K</w:t>
            </w:r>
            <w:r w:rsidR="00511CAE">
              <w:rPr>
                <w:rFonts w:ascii="Calibri" w:hAnsi="Calibri" w:cs="Calibri"/>
                <w:i/>
                <w:iCs/>
                <w:color w:val="000000"/>
                <w:sz w:val="22"/>
                <w:szCs w:val="22"/>
              </w:rPr>
              <w:t>ey</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5.37</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9.67</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904.80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904.80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key_confidence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0.45</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0.47</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0.33</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19.08</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19.08</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latitude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37.16</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37.16</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9.54</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110.93</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-41.28</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69.65</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longitude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-63.93</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-63.93</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30.89</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337.20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-162.44</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174.77</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loudness</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-10.48</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-9.38</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5.40</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52.21</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-51.64</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0.57</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mode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0.69</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0.46</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mode_confidence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0.48</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0.49</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0.19</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start_of_fade_out</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229.88</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213.86</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112.02</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1834.82</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-21.39</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1813.43</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tatums_confidence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0.51</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0.33</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9.23</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9.23</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tatums_start</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0.30</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0.19</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0.51</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12.25</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12.25</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tempo</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122.90</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120.16</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35.20</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262.83</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262.83</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terms_freq</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224.89</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22392.16</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2239217.00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2239217.00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time_signature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3.56</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4.00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1.27</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7.00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7.00</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time_signature_confidence</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0.60</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0.55</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8.99</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898.89</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898.89</w:t>
            </w:r>
          </w:p>
        </w:tc>
      </w:tr>
      <w:tr w:rsidR="00511CAE" w:rsidTr="00511CAE">
        <w:trPr>
          <w:trHeight w:val="288"/>
          <w:jc w:val="center"/>
        </w:trPr>
        <w:tc>
          <w:tcPr>
            <w:tcW w:w="2645" w:type="dxa"/>
            <w:tcBorders>
              <w:top w:val="nil"/>
              <w:left w:val="single" w:sz="12" w:space="0" w:color="auto"/>
              <w:bottom w:val="dashed" w:sz="4" w:space="0" w:color="auto"/>
              <w:right w:val="single" w:sz="12" w:space="0" w:color="auto"/>
            </w:tcBorders>
            <w:shd w:val="clear" w:color="000000" w:fill="E7E6E6"/>
            <w:noWrap/>
            <w:vAlign w:val="bottom"/>
            <w:hideMark/>
          </w:tcPr>
          <w:p w:rsidR="00511CAE" w:rsidRDefault="002659F1">
            <w:pPr>
              <w:rPr>
                <w:rFonts w:ascii="Calibri" w:hAnsi="Calibri" w:cs="Calibri"/>
                <w:i/>
                <w:iCs/>
                <w:color w:val="000000"/>
                <w:sz w:val="22"/>
                <w:szCs w:val="22"/>
              </w:rPr>
            </w:pPr>
            <w:r>
              <w:rPr>
                <w:rFonts w:ascii="Calibri" w:hAnsi="Calibri" w:cs="Calibri"/>
                <w:i/>
                <w:iCs/>
                <w:color w:val="000000"/>
                <w:sz w:val="22"/>
                <w:szCs w:val="22"/>
              </w:rPr>
              <w:t>Y</w:t>
            </w:r>
            <w:r w:rsidR="00511CAE">
              <w:rPr>
                <w:rFonts w:ascii="Calibri" w:hAnsi="Calibri" w:cs="Calibri"/>
                <w:i/>
                <w:iCs/>
                <w:color w:val="000000"/>
                <w:sz w:val="22"/>
                <w:szCs w:val="22"/>
              </w:rPr>
              <w:t>ear</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934.70</w:t>
            </w:r>
          </w:p>
        </w:tc>
        <w:tc>
          <w:tcPr>
            <w:tcW w:w="1164"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780"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996.65</w:t>
            </w:r>
          </w:p>
        </w:tc>
        <w:tc>
          <w:tcPr>
            <w:tcW w:w="1276"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2010.00</w:t>
            </w:r>
          </w:p>
        </w:tc>
        <w:tc>
          <w:tcPr>
            <w:tcW w:w="1111" w:type="dxa"/>
            <w:tcBorders>
              <w:top w:val="nil"/>
              <w:left w:val="nil"/>
              <w:bottom w:val="dashed" w:sz="4"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dashed" w:sz="4"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2010.00</w:t>
            </w:r>
          </w:p>
        </w:tc>
      </w:tr>
      <w:tr w:rsidR="00511CAE" w:rsidTr="00511CAE">
        <w:trPr>
          <w:trHeight w:val="294"/>
          <w:jc w:val="center"/>
        </w:trPr>
        <w:tc>
          <w:tcPr>
            <w:tcW w:w="2645" w:type="dxa"/>
            <w:tcBorders>
              <w:top w:val="nil"/>
              <w:left w:val="single" w:sz="12" w:space="0" w:color="auto"/>
              <w:bottom w:val="single" w:sz="12" w:space="0" w:color="auto"/>
              <w:right w:val="single" w:sz="12" w:space="0" w:color="auto"/>
            </w:tcBorders>
            <w:shd w:val="clear" w:color="000000" w:fill="E7E6E6"/>
            <w:noWrap/>
            <w:vAlign w:val="bottom"/>
            <w:hideMark/>
          </w:tcPr>
          <w:p w:rsidR="00511CAE" w:rsidRDefault="00511CAE">
            <w:pPr>
              <w:rPr>
                <w:rFonts w:ascii="Calibri" w:hAnsi="Calibri" w:cs="Calibri"/>
                <w:i/>
                <w:iCs/>
                <w:color w:val="000000"/>
                <w:sz w:val="22"/>
                <w:szCs w:val="22"/>
              </w:rPr>
            </w:pPr>
            <w:r>
              <w:rPr>
                <w:rFonts w:ascii="Calibri" w:hAnsi="Calibri" w:cs="Calibri"/>
                <w:i/>
                <w:iCs/>
                <w:color w:val="000000"/>
                <w:sz w:val="22"/>
                <w:szCs w:val="22"/>
              </w:rPr>
              <w:t>song.hotttnesss</w:t>
            </w:r>
          </w:p>
        </w:tc>
        <w:tc>
          <w:tcPr>
            <w:tcW w:w="1164" w:type="dxa"/>
            <w:tcBorders>
              <w:top w:val="nil"/>
              <w:left w:val="nil"/>
              <w:bottom w:val="single" w:sz="12"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0.34</w:t>
            </w:r>
          </w:p>
        </w:tc>
        <w:tc>
          <w:tcPr>
            <w:tcW w:w="1164" w:type="dxa"/>
            <w:tcBorders>
              <w:top w:val="nil"/>
              <w:left w:val="nil"/>
              <w:bottom w:val="single" w:sz="12"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0.36</w:t>
            </w:r>
          </w:p>
        </w:tc>
        <w:tc>
          <w:tcPr>
            <w:tcW w:w="1780" w:type="dxa"/>
            <w:tcBorders>
              <w:top w:val="nil"/>
              <w:left w:val="nil"/>
              <w:bottom w:val="single" w:sz="12"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0.25</w:t>
            </w:r>
          </w:p>
        </w:tc>
        <w:tc>
          <w:tcPr>
            <w:tcW w:w="1276" w:type="dxa"/>
            <w:tcBorders>
              <w:top w:val="nil"/>
              <w:left w:val="nil"/>
              <w:bottom w:val="single" w:sz="12"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c>
          <w:tcPr>
            <w:tcW w:w="1111" w:type="dxa"/>
            <w:tcBorders>
              <w:top w:val="nil"/>
              <w:left w:val="nil"/>
              <w:bottom w:val="single" w:sz="12" w:space="0" w:color="auto"/>
              <w:right w:val="dashed" w:sz="4"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0.00</w:t>
            </w:r>
          </w:p>
        </w:tc>
        <w:tc>
          <w:tcPr>
            <w:tcW w:w="1276" w:type="dxa"/>
            <w:tcBorders>
              <w:top w:val="nil"/>
              <w:left w:val="nil"/>
              <w:bottom w:val="single" w:sz="12" w:space="0" w:color="auto"/>
              <w:right w:val="single" w:sz="12" w:space="0" w:color="auto"/>
            </w:tcBorders>
            <w:shd w:val="clear" w:color="auto" w:fill="auto"/>
            <w:noWrap/>
            <w:vAlign w:val="bottom"/>
            <w:hideMark/>
          </w:tcPr>
          <w:p w:rsidR="00511CAE" w:rsidRDefault="00511CAE">
            <w:pPr>
              <w:jc w:val="right"/>
              <w:rPr>
                <w:rFonts w:ascii="Calibri" w:hAnsi="Calibri" w:cs="Calibri"/>
                <w:color w:val="000000"/>
                <w:sz w:val="22"/>
                <w:szCs w:val="22"/>
              </w:rPr>
            </w:pPr>
            <w:r>
              <w:rPr>
                <w:rFonts w:ascii="Calibri" w:hAnsi="Calibri" w:cs="Calibri"/>
                <w:color w:val="000000"/>
                <w:sz w:val="22"/>
                <w:szCs w:val="22"/>
              </w:rPr>
              <w:t>1.00</w:t>
            </w:r>
          </w:p>
        </w:tc>
      </w:tr>
    </w:tbl>
    <w:p w:rsidR="00337718" w:rsidRDefault="00337718" w:rsidP="00337718">
      <w:pPr>
        <w:pBdr>
          <w:top w:val="nil"/>
          <w:left w:val="nil"/>
          <w:bottom w:val="nil"/>
          <w:right w:val="nil"/>
          <w:between w:val="nil"/>
        </w:pBdr>
        <w:rPr>
          <w:color w:val="000000"/>
          <w:sz w:val="22"/>
          <w:szCs w:val="22"/>
        </w:rPr>
      </w:pPr>
    </w:p>
    <w:p w:rsidR="00BE4530" w:rsidRDefault="00BE4530" w:rsidP="00337718">
      <w:pPr>
        <w:pBdr>
          <w:top w:val="nil"/>
          <w:left w:val="nil"/>
          <w:bottom w:val="nil"/>
          <w:right w:val="nil"/>
          <w:between w:val="nil"/>
        </w:pBdr>
        <w:rPr>
          <w:b/>
          <w:color w:val="000000"/>
          <w:sz w:val="22"/>
          <w:szCs w:val="22"/>
        </w:rPr>
      </w:pPr>
    </w:p>
    <w:p w:rsidR="00511CAE" w:rsidRPr="00C2672B" w:rsidRDefault="00511CAE" w:rsidP="00C2672B">
      <w:pPr>
        <w:pBdr>
          <w:top w:val="nil"/>
          <w:left w:val="nil"/>
          <w:bottom w:val="nil"/>
          <w:right w:val="nil"/>
          <w:between w:val="nil"/>
        </w:pBdr>
        <w:jc w:val="both"/>
        <w:rPr>
          <w:color w:val="000000"/>
          <w:sz w:val="22"/>
          <w:szCs w:val="22"/>
        </w:rPr>
      </w:pPr>
      <w:r w:rsidRPr="00C2672B">
        <w:rPr>
          <w:color w:val="000000"/>
          <w:sz w:val="22"/>
          <w:szCs w:val="22"/>
        </w:rPr>
        <w:t>We plotted some graphs to get a sense of the distribution of different fields in our dataset. As</w:t>
      </w:r>
    </w:p>
    <w:p w:rsidR="00C2672B" w:rsidRDefault="00511CAE" w:rsidP="00C2672B">
      <w:pPr>
        <w:pBdr>
          <w:top w:val="nil"/>
          <w:left w:val="nil"/>
          <w:bottom w:val="nil"/>
          <w:right w:val="nil"/>
          <w:between w:val="nil"/>
        </w:pBdr>
        <w:jc w:val="both"/>
        <w:rPr>
          <w:color w:val="000000"/>
          <w:sz w:val="22"/>
          <w:szCs w:val="22"/>
        </w:rPr>
      </w:pPr>
      <w:r w:rsidRPr="00C2672B">
        <w:rPr>
          <w:color w:val="000000"/>
          <w:sz w:val="22"/>
          <w:szCs w:val="22"/>
        </w:rPr>
        <w:t>can be seen from Figure 1, key fields as as tempo, artist familiarity, artist hotttnesss, song</w:t>
      </w:r>
      <w:r w:rsidR="00E75CC1" w:rsidRPr="00C2672B">
        <w:rPr>
          <w:color w:val="000000"/>
          <w:sz w:val="22"/>
          <w:szCs w:val="22"/>
        </w:rPr>
        <w:t>.</w:t>
      </w:r>
      <w:r w:rsidRPr="00C2672B">
        <w:rPr>
          <w:color w:val="000000"/>
          <w:sz w:val="22"/>
          <w:szCs w:val="22"/>
        </w:rPr>
        <w:t xml:space="preserve">hotttnesss, song duration all follow a gaussian distribution , which is important for distance metric based models such as SVM, kNN,etc. </w:t>
      </w:r>
    </w:p>
    <w:p w:rsidR="00337718" w:rsidRDefault="00F80750" w:rsidP="001343B1">
      <w:pPr>
        <w:autoSpaceDE w:val="0"/>
        <w:autoSpaceDN w:val="0"/>
        <w:adjustRightInd w:val="0"/>
        <w:rPr>
          <w:color w:val="000000"/>
          <w:sz w:val="22"/>
          <w:szCs w:val="22"/>
        </w:rPr>
      </w:pPr>
      <w:r>
        <w:rPr>
          <w:noProof/>
        </w:rPr>
        <w:lastRenderedPageBreak/>
        <w:drawing>
          <wp:anchor distT="0" distB="0" distL="114300" distR="114300" simplePos="0" relativeHeight="251665408" behindDoc="1" locked="0" layoutInCell="1" allowOverlap="1" wp14:anchorId="257640AD">
            <wp:simplePos x="0" y="0"/>
            <wp:positionH relativeFrom="column">
              <wp:posOffset>2964180</wp:posOffset>
            </wp:positionH>
            <wp:positionV relativeFrom="paragraph">
              <wp:posOffset>3318510</wp:posOffset>
            </wp:positionV>
            <wp:extent cx="2887980" cy="1461770"/>
            <wp:effectExtent l="0" t="0" r="7620" b="5080"/>
            <wp:wrapTight wrapText="bothSides">
              <wp:wrapPolygon edited="0">
                <wp:start x="0" y="0"/>
                <wp:lineTo x="0" y="21394"/>
                <wp:lineTo x="21515" y="21394"/>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980" cy="1461770"/>
                    </a:xfrm>
                    <a:prstGeom prst="rect">
                      <a:avLst/>
                    </a:prstGeom>
                  </pic:spPr>
                </pic:pic>
              </a:graphicData>
            </a:graphic>
          </wp:anchor>
        </w:drawing>
      </w:r>
      <w:r w:rsidR="00511CAE">
        <w:rPr>
          <w:noProof/>
        </w:rPr>
        <w:drawing>
          <wp:anchor distT="0" distB="0" distL="114300" distR="114300" simplePos="0" relativeHeight="251663360" behindDoc="1" locked="0" layoutInCell="1" allowOverlap="1" wp14:anchorId="6CD9C418">
            <wp:simplePos x="0" y="0"/>
            <wp:positionH relativeFrom="margin">
              <wp:align>left</wp:align>
            </wp:positionH>
            <wp:positionV relativeFrom="paragraph">
              <wp:posOffset>1771650</wp:posOffset>
            </wp:positionV>
            <wp:extent cx="2925445" cy="1513205"/>
            <wp:effectExtent l="0" t="0" r="8255" b="0"/>
            <wp:wrapTight wrapText="bothSides">
              <wp:wrapPolygon edited="0">
                <wp:start x="0" y="0"/>
                <wp:lineTo x="0" y="21210"/>
                <wp:lineTo x="21520" y="21210"/>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445" cy="1513205"/>
                    </a:xfrm>
                    <a:prstGeom prst="rect">
                      <a:avLst/>
                    </a:prstGeom>
                  </pic:spPr>
                </pic:pic>
              </a:graphicData>
            </a:graphic>
          </wp:anchor>
        </w:drawing>
      </w:r>
      <w:r w:rsidR="00511CAE">
        <w:rPr>
          <w:noProof/>
        </w:rPr>
        <w:drawing>
          <wp:anchor distT="0" distB="0" distL="114300" distR="114300" simplePos="0" relativeHeight="251661312" behindDoc="1" locked="0" layoutInCell="1" allowOverlap="1" wp14:anchorId="3EEC901F">
            <wp:simplePos x="0" y="0"/>
            <wp:positionH relativeFrom="column">
              <wp:posOffset>3048000</wp:posOffset>
            </wp:positionH>
            <wp:positionV relativeFrom="paragraph">
              <wp:posOffset>0</wp:posOffset>
            </wp:positionV>
            <wp:extent cx="2926080" cy="1470660"/>
            <wp:effectExtent l="0" t="0" r="7620" b="0"/>
            <wp:wrapTight wrapText="bothSides">
              <wp:wrapPolygon edited="0">
                <wp:start x="0" y="0"/>
                <wp:lineTo x="0" y="21264"/>
                <wp:lineTo x="21516" y="21264"/>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470660"/>
                    </a:xfrm>
                    <a:prstGeom prst="rect">
                      <a:avLst/>
                    </a:prstGeom>
                  </pic:spPr>
                </pic:pic>
              </a:graphicData>
            </a:graphic>
            <wp14:sizeRelH relativeFrom="margin">
              <wp14:pctWidth>0</wp14:pctWidth>
            </wp14:sizeRelH>
            <wp14:sizeRelV relativeFrom="margin">
              <wp14:pctHeight>0</wp14:pctHeight>
            </wp14:sizeRelV>
          </wp:anchor>
        </w:drawing>
      </w:r>
      <w:r w:rsidR="00511CAE">
        <w:rPr>
          <w:noProof/>
        </w:rPr>
        <w:drawing>
          <wp:anchor distT="0" distB="0" distL="114300" distR="114300" simplePos="0" relativeHeight="251660288" behindDoc="1" locked="0" layoutInCell="1" allowOverlap="1" wp14:anchorId="23A2C19D">
            <wp:simplePos x="0" y="0"/>
            <wp:positionH relativeFrom="margin">
              <wp:align>left</wp:align>
            </wp:positionH>
            <wp:positionV relativeFrom="paragraph">
              <wp:posOffset>49530</wp:posOffset>
            </wp:positionV>
            <wp:extent cx="2918893" cy="1436370"/>
            <wp:effectExtent l="0" t="0" r="0" b="0"/>
            <wp:wrapTight wrapText="bothSides">
              <wp:wrapPolygon edited="0">
                <wp:start x="0" y="0"/>
                <wp:lineTo x="0" y="21199"/>
                <wp:lineTo x="21431" y="21199"/>
                <wp:lineTo x="214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8893" cy="1436370"/>
                    </a:xfrm>
                    <a:prstGeom prst="rect">
                      <a:avLst/>
                    </a:prstGeom>
                  </pic:spPr>
                </pic:pic>
              </a:graphicData>
            </a:graphic>
          </wp:anchor>
        </w:drawing>
      </w:r>
      <w:r w:rsidR="00511CAE" w:rsidRPr="00511CAE">
        <w:rPr>
          <w:noProof/>
        </w:rPr>
        <w:t xml:space="preserve"> </w:t>
      </w:r>
    </w:p>
    <w:p w:rsidR="00F80750" w:rsidRDefault="00511CAE" w:rsidP="001343B1">
      <w:pPr>
        <w:autoSpaceDE w:val="0"/>
        <w:autoSpaceDN w:val="0"/>
        <w:adjustRightInd w:val="0"/>
        <w:rPr>
          <w:noProof/>
        </w:rPr>
      </w:pPr>
      <w:r w:rsidRPr="00511CAE">
        <w:rPr>
          <w:noProof/>
        </w:rPr>
        <w:t xml:space="preserve"> </w:t>
      </w:r>
      <w:r>
        <w:rPr>
          <w:noProof/>
        </w:rPr>
        <w:drawing>
          <wp:anchor distT="0" distB="0" distL="114300" distR="114300" simplePos="0" relativeHeight="251664384" behindDoc="1" locked="0" layoutInCell="1" allowOverlap="1" wp14:anchorId="71FF9279">
            <wp:simplePos x="0" y="0"/>
            <wp:positionH relativeFrom="column">
              <wp:posOffset>38100</wp:posOffset>
            </wp:positionH>
            <wp:positionV relativeFrom="paragraph">
              <wp:posOffset>1577975</wp:posOffset>
            </wp:positionV>
            <wp:extent cx="2940685" cy="1485900"/>
            <wp:effectExtent l="0" t="0" r="0" b="0"/>
            <wp:wrapTight wrapText="bothSides">
              <wp:wrapPolygon edited="0">
                <wp:start x="0" y="0"/>
                <wp:lineTo x="0" y="21323"/>
                <wp:lineTo x="21409" y="21323"/>
                <wp:lineTo x="214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0685" cy="1485900"/>
                    </a:xfrm>
                    <a:prstGeom prst="rect">
                      <a:avLst/>
                    </a:prstGeom>
                  </pic:spPr>
                </pic:pic>
              </a:graphicData>
            </a:graphic>
          </wp:anchor>
        </w:drawing>
      </w:r>
      <w:r w:rsidRPr="00511CAE">
        <w:rPr>
          <w:noProof/>
        </w:rPr>
        <w:t xml:space="preserve"> </w:t>
      </w:r>
      <w:r>
        <w:rPr>
          <w:noProof/>
        </w:rPr>
        <w:drawing>
          <wp:anchor distT="0" distB="0" distL="114300" distR="114300" simplePos="0" relativeHeight="251662336" behindDoc="1" locked="0" layoutInCell="1" allowOverlap="1" wp14:anchorId="31C9A3D2">
            <wp:simplePos x="0" y="0"/>
            <wp:positionH relativeFrom="column">
              <wp:posOffset>2971800</wp:posOffset>
            </wp:positionH>
            <wp:positionV relativeFrom="paragraph">
              <wp:posOffset>635</wp:posOffset>
            </wp:positionV>
            <wp:extent cx="2901950" cy="1573530"/>
            <wp:effectExtent l="0" t="0" r="0" b="7620"/>
            <wp:wrapTight wrapText="bothSides">
              <wp:wrapPolygon edited="0">
                <wp:start x="0" y="0"/>
                <wp:lineTo x="0" y="21443"/>
                <wp:lineTo x="21411" y="21443"/>
                <wp:lineTo x="214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1950" cy="1573530"/>
                    </a:xfrm>
                    <a:prstGeom prst="rect">
                      <a:avLst/>
                    </a:prstGeom>
                  </pic:spPr>
                </pic:pic>
              </a:graphicData>
            </a:graphic>
          </wp:anchor>
        </w:drawing>
      </w:r>
      <w:r w:rsidR="00F80750">
        <w:rPr>
          <w:noProof/>
        </w:rPr>
        <w:tab/>
      </w:r>
      <w:r w:rsidR="00F80750">
        <w:rPr>
          <w:noProof/>
        </w:rPr>
        <w:tab/>
      </w:r>
    </w:p>
    <w:p w:rsidR="006E77FC" w:rsidRDefault="00BD638B" w:rsidP="001343B1">
      <w:pPr>
        <w:autoSpaceDE w:val="0"/>
        <w:autoSpaceDN w:val="0"/>
        <w:adjustRightInd w:val="0"/>
        <w:rPr>
          <w:b/>
          <w:noProof/>
          <w:u w:val="single"/>
        </w:rPr>
      </w:pPr>
      <w:r w:rsidRPr="00BD638B">
        <w:rPr>
          <w:b/>
          <w:noProof/>
          <w:u w:val="single"/>
        </w:rPr>
        <w:t xml:space="preserve">BIVARIATE ANALYSIS: </w:t>
      </w:r>
    </w:p>
    <w:p w:rsidR="00BD638B" w:rsidRPr="00BD638B" w:rsidRDefault="00AC397D" w:rsidP="001343B1">
      <w:pPr>
        <w:autoSpaceDE w:val="0"/>
        <w:autoSpaceDN w:val="0"/>
        <w:adjustRightInd w:val="0"/>
        <w:rPr>
          <w:b/>
          <w:noProof/>
          <w:u w:val="single"/>
        </w:rPr>
      </w:pPr>
      <w:r>
        <w:rPr>
          <w:noProof/>
        </w:rPr>
        <w:drawing>
          <wp:anchor distT="0" distB="0" distL="114300" distR="114300" simplePos="0" relativeHeight="251666432" behindDoc="1" locked="0" layoutInCell="1" allowOverlap="1" wp14:anchorId="56D5BCF6">
            <wp:simplePos x="0" y="0"/>
            <wp:positionH relativeFrom="margin">
              <wp:align>left</wp:align>
            </wp:positionH>
            <wp:positionV relativeFrom="paragraph">
              <wp:posOffset>173355</wp:posOffset>
            </wp:positionV>
            <wp:extent cx="3374390" cy="3120390"/>
            <wp:effectExtent l="0" t="0" r="0" b="3810"/>
            <wp:wrapTight wrapText="bothSides">
              <wp:wrapPolygon edited="0">
                <wp:start x="0" y="0"/>
                <wp:lineTo x="0" y="21495"/>
                <wp:lineTo x="21462" y="2149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4390" cy="3120390"/>
                    </a:xfrm>
                    <a:prstGeom prst="rect">
                      <a:avLst/>
                    </a:prstGeom>
                  </pic:spPr>
                </pic:pic>
              </a:graphicData>
            </a:graphic>
            <wp14:sizeRelH relativeFrom="margin">
              <wp14:pctWidth>0</wp14:pctWidth>
            </wp14:sizeRelH>
            <wp14:sizeRelV relativeFrom="margin">
              <wp14:pctHeight>0</wp14:pctHeight>
            </wp14:sizeRelV>
          </wp:anchor>
        </w:drawing>
      </w:r>
    </w:p>
    <w:p w:rsidR="006E77FC" w:rsidRDefault="006E77FC" w:rsidP="001343B1">
      <w:pPr>
        <w:autoSpaceDE w:val="0"/>
        <w:autoSpaceDN w:val="0"/>
        <w:adjustRightInd w:val="0"/>
        <w:rPr>
          <w:noProof/>
        </w:rPr>
      </w:pPr>
    </w:p>
    <w:p w:rsidR="00906191" w:rsidRDefault="00AC397D" w:rsidP="00E75CC1">
      <w:pPr>
        <w:autoSpaceDE w:val="0"/>
        <w:autoSpaceDN w:val="0"/>
        <w:adjustRightInd w:val="0"/>
        <w:jc w:val="both"/>
        <w:rPr>
          <w:rFonts w:eastAsiaTheme="minorHAnsi"/>
          <w:sz w:val="22"/>
          <w:szCs w:val="22"/>
        </w:rPr>
      </w:pPr>
      <w:r>
        <w:rPr>
          <w:rFonts w:eastAsiaTheme="minorHAnsi"/>
          <w:sz w:val="22"/>
          <w:szCs w:val="22"/>
        </w:rPr>
        <w:t>To get a sense of the extent of linear relationship between song hotness and other explanatory variables we used the corrplot package in R and found that artist familiarity and artist hotness had a high positive correlation with the song hotness.</w:t>
      </w:r>
    </w:p>
    <w:p w:rsidR="00AC397D" w:rsidRDefault="00AC397D" w:rsidP="00E75CC1">
      <w:pPr>
        <w:autoSpaceDE w:val="0"/>
        <w:autoSpaceDN w:val="0"/>
        <w:adjustRightInd w:val="0"/>
        <w:jc w:val="both"/>
        <w:rPr>
          <w:rFonts w:eastAsiaTheme="minorHAnsi"/>
          <w:sz w:val="22"/>
          <w:szCs w:val="22"/>
        </w:rPr>
      </w:pPr>
    </w:p>
    <w:p w:rsidR="00AC397D" w:rsidRDefault="00AC397D" w:rsidP="00E75CC1">
      <w:pPr>
        <w:autoSpaceDE w:val="0"/>
        <w:autoSpaceDN w:val="0"/>
        <w:adjustRightInd w:val="0"/>
        <w:jc w:val="both"/>
        <w:rPr>
          <w:rFonts w:eastAsiaTheme="minorHAnsi"/>
          <w:sz w:val="22"/>
          <w:szCs w:val="22"/>
        </w:rPr>
      </w:pPr>
      <w:r>
        <w:rPr>
          <w:rFonts w:eastAsiaTheme="minorHAnsi"/>
          <w:sz w:val="22"/>
          <w:szCs w:val="22"/>
        </w:rPr>
        <w:t>Loudness of the song also had a mild positive correlation with the song hotness- the louder the song, the greater the chances that it’ll hit the top charts.</w:t>
      </w:r>
    </w:p>
    <w:p w:rsidR="00ED04FA" w:rsidRPr="00906191" w:rsidRDefault="00ED04FA" w:rsidP="00BD638B">
      <w:pPr>
        <w:autoSpaceDE w:val="0"/>
        <w:autoSpaceDN w:val="0"/>
        <w:adjustRightInd w:val="0"/>
        <w:rPr>
          <w:rFonts w:eastAsiaTheme="minorHAnsi"/>
          <w:sz w:val="22"/>
          <w:szCs w:val="22"/>
        </w:rPr>
      </w:pPr>
    </w:p>
    <w:p w:rsidR="00AC397D" w:rsidRDefault="00AC397D" w:rsidP="00906191">
      <w:pPr>
        <w:autoSpaceDE w:val="0"/>
        <w:autoSpaceDN w:val="0"/>
        <w:adjustRightInd w:val="0"/>
        <w:rPr>
          <w:rFonts w:eastAsiaTheme="minorHAnsi"/>
          <w:b/>
          <w:iCs/>
          <w:color w:val="000000"/>
          <w:szCs w:val="22"/>
          <w:u w:val="single"/>
          <w:lang w:bidi="he-IL"/>
        </w:rPr>
      </w:pPr>
    </w:p>
    <w:p w:rsidR="00AC397D" w:rsidRDefault="00AC397D" w:rsidP="00906191">
      <w:pPr>
        <w:autoSpaceDE w:val="0"/>
        <w:autoSpaceDN w:val="0"/>
        <w:adjustRightInd w:val="0"/>
        <w:rPr>
          <w:rFonts w:eastAsiaTheme="minorHAnsi"/>
          <w:b/>
          <w:iCs/>
          <w:color w:val="000000"/>
          <w:szCs w:val="22"/>
          <w:u w:val="single"/>
          <w:lang w:bidi="he-IL"/>
        </w:rPr>
      </w:pPr>
    </w:p>
    <w:p w:rsidR="00AC397D" w:rsidRDefault="00AC397D" w:rsidP="00906191">
      <w:pPr>
        <w:autoSpaceDE w:val="0"/>
        <w:autoSpaceDN w:val="0"/>
        <w:adjustRightInd w:val="0"/>
        <w:rPr>
          <w:rFonts w:eastAsiaTheme="minorHAnsi"/>
          <w:b/>
          <w:iCs/>
          <w:color w:val="000000"/>
          <w:szCs w:val="22"/>
          <w:u w:val="single"/>
          <w:lang w:bidi="he-IL"/>
        </w:rPr>
      </w:pPr>
    </w:p>
    <w:p w:rsidR="00AC397D" w:rsidRDefault="00AC397D" w:rsidP="00906191">
      <w:pPr>
        <w:autoSpaceDE w:val="0"/>
        <w:autoSpaceDN w:val="0"/>
        <w:adjustRightInd w:val="0"/>
        <w:rPr>
          <w:rFonts w:eastAsiaTheme="minorHAnsi"/>
          <w:b/>
          <w:iCs/>
          <w:color w:val="000000"/>
          <w:szCs w:val="22"/>
          <w:u w:val="single"/>
          <w:lang w:bidi="he-IL"/>
        </w:rPr>
      </w:pPr>
    </w:p>
    <w:p w:rsidR="00AC397D" w:rsidRDefault="00AC397D" w:rsidP="00906191">
      <w:pPr>
        <w:autoSpaceDE w:val="0"/>
        <w:autoSpaceDN w:val="0"/>
        <w:adjustRightInd w:val="0"/>
        <w:rPr>
          <w:rFonts w:eastAsiaTheme="minorHAnsi"/>
          <w:b/>
          <w:iCs/>
          <w:color w:val="000000"/>
          <w:szCs w:val="22"/>
          <w:u w:val="single"/>
          <w:lang w:bidi="he-IL"/>
        </w:rPr>
      </w:pPr>
    </w:p>
    <w:p w:rsidR="00906191" w:rsidRDefault="00373ACE" w:rsidP="00906191">
      <w:pPr>
        <w:autoSpaceDE w:val="0"/>
        <w:autoSpaceDN w:val="0"/>
        <w:adjustRightInd w:val="0"/>
        <w:rPr>
          <w:rFonts w:eastAsiaTheme="minorHAnsi"/>
          <w:b/>
          <w:iCs/>
          <w:color w:val="000000"/>
          <w:szCs w:val="22"/>
          <w:u w:val="single"/>
          <w:lang w:bidi="he-IL"/>
        </w:rPr>
      </w:pPr>
      <w:r>
        <w:rPr>
          <w:rFonts w:eastAsiaTheme="minorHAnsi"/>
          <w:b/>
          <w:iCs/>
          <w:color w:val="000000"/>
          <w:szCs w:val="22"/>
          <w:u w:val="single"/>
          <w:lang w:bidi="he-IL"/>
        </w:rPr>
        <w:lastRenderedPageBreak/>
        <w:t>DATA CLEANING:</w:t>
      </w:r>
    </w:p>
    <w:p w:rsidR="0025117A" w:rsidRDefault="0025117A" w:rsidP="00906191">
      <w:pPr>
        <w:autoSpaceDE w:val="0"/>
        <w:autoSpaceDN w:val="0"/>
        <w:adjustRightInd w:val="0"/>
        <w:rPr>
          <w:rFonts w:eastAsiaTheme="minorHAnsi"/>
          <w:b/>
          <w:iCs/>
          <w:color w:val="000000"/>
          <w:szCs w:val="22"/>
          <w:u w:val="single"/>
          <w:lang w:bidi="he-IL"/>
        </w:rPr>
      </w:pPr>
    </w:p>
    <w:p w:rsidR="00373ACE" w:rsidRPr="00BA4F08" w:rsidRDefault="00373ACE" w:rsidP="00E75CC1">
      <w:pPr>
        <w:autoSpaceDE w:val="0"/>
        <w:autoSpaceDN w:val="0"/>
        <w:adjustRightInd w:val="0"/>
        <w:jc w:val="both"/>
        <w:rPr>
          <w:rFonts w:eastAsiaTheme="minorHAnsi"/>
          <w:iCs/>
          <w:color w:val="000000"/>
          <w:sz w:val="22"/>
          <w:szCs w:val="22"/>
          <w:lang w:bidi="he-IL"/>
        </w:rPr>
      </w:pPr>
      <w:r w:rsidRPr="00BA4F08">
        <w:rPr>
          <w:rFonts w:eastAsiaTheme="minorHAnsi"/>
          <w:iCs/>
          <w:color w:val="000000"/>
          <w:sz w:val="22"/>
          <w:szCs w:val="22"/>
          <w:lang w:bidi="he-IL"/>
        </w:rPr>
        <w:t>The data explorer package in R gives a nice summary of the statistics on missing observations and columns in the data. We saw that in the subset data, we had about 58.5% observations with missing data and in totality only 1.2% observations actually had missing data.</w:t>
      </w:r>
    </w:p>
    <w:p w:rsidR="00373ACE" w:rsidRPr="00373ACE" w:rsidRDefault="00373ACE" w:rsidP="000305C5">
      <w:pPr>
        <w:autoSpaceDE w:val="0"/>
        <w:autoSpaceDN w:val="0"/>
        <w:adjustRightInd w:val="0"/>
        <w:jc w:val="center"/>
        <w:rPr>
          <w:rFonts w:eastAsiaTheme="minorHAnsi"/>
          <w:iCs/>
          <w:color w:val="000000"/>
          <w:szCs w:val="22"/>
          <w:lang w:bidi="he-IL"/>
        </w:rPr>
      </w:pPr>
    </w:p>
    <w:p w:rsidR="00BA4F08" w:rsidRDefault="00906191" w:rsidP="001D34C7">
      <w:pPr>
        <w:autoSpaceDE w:val="0"/>
        <w:autoSpaceDN w:val="0"/>
        <w:adjustRightInd w:val="0"/>
        <w:jc w:val="both"/>
        <w:rPr>
          <w:rFonts w:eastAsiaTheme="minorHAnsi"/>
          <w:color w:val="000000"/>
          <w:sz w:val="22"/>
          <w:szCs w:val="22"/>
        </w:rPr>
      </w:pPr>
      <w:r w:rsidRPr="00906191">
        <w:rPr>
          <w:rFonts w:eastAsiaTheme="minorHAnsi"/>
          <w:color w:val="000000"/>
          <w:sz w:val="22"/>
          <w:szCs w:val="22"/>
        </w:rPr>
        <w:t xml:space="preserve">We used the basic </w:t>
      </w:r>
      <w:r>
        <w:rPr>
          <w:rFonts w:eastAsiaTheme="minorHAnsi"/>
          <w:color w:val="000000"/>
          <w:sz w:val="22"/>
          <w:szCs w:val="22"/>
        </w:rPr>
        <w:t xml:space="preserve">univariate </w:t>
      </w:r>
      <w:r w:rsidRPr="00906191">
        <w:rPr>
          <w:rFonts w:eastAsiaTheme="minorHAnsi"/>
          <w:color w:val="000000"/>
          <w:sz w:val="22"/>
          <w:szCs w:val="22"/>
        </w:rPr>
        <w:t>statistics to determine which numeric fields required</w:t>
      </w:r>
      <w:r>
        <w:rPr>
          <w:rFonts w:eastAsiaTheme="minorHAnsi"/>
          <w:color w:val="000000"/>
          <w:sz w:val="22"/>
          <w:szCs w:val="22"/>
        </w:rPr>
        <w:t xml:space="preserve"> </w:t>
      </w:r>
      <w:r w:rsidRPr="00906191">
        <w:rPr>
          <w:rFonts w:eastAsiaTheme="minorHAnsi"/>
          <w:color w:val="000000"/>
          <w:sz w:val="22"/>
          <w:szCs w:val="22"/>
        </w:rPr>
        <w:t xml:space="preserve">cleaning. </w:t>
      </w:r>
      <w:r w:rsidR="00BA4F08">
        <w:rPr>
          <w:rFonts w:eastAsiaTheme="minorHAnsi"/>
          <w:color w:val="000000"/>
          <w:sz w:val="22"/>
          <w:szCs w:val="22"/>
        </w:rPr>
        <w:t>Post analyzing the data, we found that</w:t>
      </w:r>
      <w:r w:rsidRPr="00906191">
        <w:rPr>
          <w:rFonts w:eastAsiaTheme="minorHAnsi"/>
          <w:color w:val="000000"/>
          <w:sz w:val="22"/>
          <w:szCs w:val="22"/>
        </w:rPr>
        <w:t xml:space="preserve"> </w:t>
      </w:r>
      <w:r w:rsidR="00BA4F08">
        <w:rPr>
          <w:rFonts w:eastAsiaTheme="minorHAnsi"/>
          <w:color w:val="000000"/>
          <w:sz w:val="22"/>
          <w:szCs w:val="22"/>
        </w:rPr>
        <w:t>t</w:t>
      </w:r>
      <w:r w:rsidR="00373ACE">
        <w:rPr>
          <w:rFonts w:eastAsiaTheme="minorHAnsi"/>
          <w:color w:val="000000"/>
          <w:sz w:val="22"/>
          <w:szCs w:val="22"/>
        </w:rPr>
        <w:t>he main point of contention was that</w:t>
      </w:r>
      <w:r w:rsidR="00373ACE" w:rsidRPr="00906191">
        <w:rPr>
          <w:rFonts w:eastAsiaTheme="minorHAnsi"/>
          <w:color w:val="000000"/>
          <w:sz w:val="22"/>
          <w:szCs w:val="22"/>
        </w:rPr>
        <w:t xml:space="preserve"> that </w:t>
      </w:r>
      <w:r w:rsidR="00373ACE">
        <w:rPr>
          <w:rFonts w:eastAsiaTheme="minorHAnsi"/>
          <w:color w:val="000000"/>
          <w:sz w:val="22"/>
          <w:szCs w:val="22"/>
        </w:rPr>
        <w:t xml:space="preserve">the most important variable – song </w:t>
      </w:r>
      <w:r w:rsidR="00373ACE" w:rsidRPr="00373ACE">
        <w:rPr>
          <w:rFonts w:eastAsiaTheme="minorHAnsi"/>
          <w:iCs/>
          <w:color w:val="000000"/>
          <w:sz w:val="22"/>
          <w:szCs w:val="22"/>
          <w:lang w:bidi="he-IL"/>
        </w:rPr>
        <w:t>hotttnesss</w:t>
      </w:r>
      <w:r w:rsidR="00373ACE" w:rsidRPr="00906191">
        <w:rPr>
          <w:rFonts w:eastAsiaTheme="minorHAnsi"/>
          <w:i/>
          <w:iCs/>
          <w:color w:val="000000"/>
          <w:sz w:val="22"/>
          <w:szCs w:val="22"/>
          <w:lang w:bidi="he-IL"/>
        </w:rPr>
        <w:t xml:space="preserve"> </w:t>
      </w:r>
      <w:r w:rsidR="00373ACE" w:rsidRPr="00906191">
        <w:rPr>
          <w:rFonts w:eastAsiaTheme="minorHAnsi"/>
          <w:color w:val="000000"/>
          <w:sz w:val="22"/>
          <w:szCs w:val="22"/>
        </w:rPr>
        <w:t>was missing from a large number of data points. Attempting to</w:t>
      </w:r>
      <w:r w:rsidR="00373ACE">
        <w:rPr>
          <w:rFonts w:eastAsiaTheme="minorHAnsi"/>
          <w:color w:val="000000"/>
          <w:sz w:val="22"/>
          <w:szCs w:val="22"/>
        </w:rPr>
        <w:t xml:space="preserve"> </w:t>
      </w:r>
      <w:r w:rsidR="00373ACE" w:rsidRPr="00906191">
        <w:rPr>
          <w:rFonts w:eastAsiaTheme="minorHAnsi"/>
          <w:color w:val="000000"/>
          <w:sz w:val="22"/>
          <w:szCs w:val="22"/>
        </w:rPr>
        <w:t xml:space="preserve">impute or categorically fill a value for year would be futile, and we cannot impute </w:t>
      </w:r>
      <w:r w:rsidR="00373ACE" w:rsidRPr="00906191">
        <w:rPr>
          <w:rFonts w:eastAsiaTheme="minorHAnsi"/>
          <w:i/>
          <w:iCs/>
          <w:color w:val="000000"/>
          <w:sz w:val="22"/>
          <w:szCs w:val="22"/>
          <w:lang w:bidi="he-IL"/>
        </w:rPr>
        <w:t>hotttnesss</w:t>
      </w:r>
      <w:r w:rsidR="00373ACE">
        <w:rPr>
          <w:rFonts w:eastAsiaTheme="minorHAnsi"/>
          <w:i/>
          <w:iCs/>
          <w:color w:val="000000"/>
          <w:sz w:val="22"/>
          <w:szCs w:val="22"/>
          <w:lang w:bidi="he-IL"/>
        </w:rPr>
        <w:t xml:space="preserve"> </w:t>
      </w:r>
      <w:r w:rsidR="00373ACE" w:rsidRPr="00906191">
        <w:rPr>
          <w:rFonts w:eastAsiaTheme="minorHAnsi"/>
          <w:color w:val="000000"/>
          <w:sz w:val="22"/>
          <w:szCs w:val="22"/>
        </w:rPr>
        <w:t>since it is what we are trying to predict</w:t>
      </w:r>
      <w:r w:rsidR="00324E53">
        <w:rPr>
          <w:rFonts w:eastAsiaTheme="minorHAnsi"/>
          <w:color w:val="000000"/>
          <w:sz w:val="22"/>
          <w:szCs w:val="22"/>
        </w:rPr>
        <w:t>. W</w:t>
      </w:r>
      <w:r w:rsidR="00373ACE" w:rsidRPr="00906191">
        <w:rPr>
          <w:rFonts w:eastAsiaTheme="minorHAnsi"/>
          <w:color w:val="000000"/>
          <w:sz w:val="22"/>
          <w:szCs w:val="22"/>
        </w:rPr>
        <w:t>e dec</w:t>
      </w:r>
      <w:r w:rsidR="00373ACE">
        <w:rPr>
          <w:rFonts w:eastAsiaTheme="minorHAnsi"/>
          <w:color w:val="000000"/>
          <w:sz w:val="22"/>
          <w:szCs w:val="22"/>
        </w:rPr>
        <w:t xml:space="preserve">ided to </w:t>
      </w:r>
      <w:r w:rsidR="00C2672B">
        <w:rPr>
          <w:rFonts w:eastAsiaTheme="minorHAnsi"/>
          <w:color w:val="000000"/>
          <w:sz w:val="22"/>
          <w:szCs w:val="22"/>
        </w:rPr>
        <w:t>use</w:t>
      </w:r>
      <w:r w:rsidR="00BA4F08">
        <w:rPr>
          <w:rFonts w:eastAsiaTheme="minorHAnsi"/>
          <w:color w:val="000000"/>
          <w:sz w:val="22"/>
          <w:szCs w:val="22"/>
        </w:rPr>
        <w:t xml:space="preserve"> the spotify API in </w:t>
      </w:r>
      <w:r w:rsidR="00324E53">
        <w:rPr>
          <w:rFonts w:eastAsiaTheme="minorHAnsi"/>
          <w:color w:val="000000"/>
          <w:sz w:val="22"/>
          <w:szCs w:val="22"/>
        </w:rPr>
        <w:t>R</w:t>
      </w:r>
      <w:r w:rsidR="00BA4F08">
        <w:rPr>
          <w:rFonts w:eastAsiaTheme="minorHAnsi"/>
          <w:color w:val="000000"/>
          <w:sz w:val="22"/>
          <w:szCs w:val="22"/>
        </w:rPr>
        <w:t xml:space="preserve"> </w:t>
      </w:r>
      <w:r w:rsidR="00324E53">
        <w:rPr>
          <w:rFonts w:eastAsiaTheme="minorHAnsi"/>
          <w:color w:val="000000"/>
          <w:sz w:val="22"/>
          <w:szCs w:val="22"/>
        </w:rPr>
        <w:t xml:space="preserve">to fill the missing values in the song popularity variable. </w:t>
      </w:r>
      <w:r w:rsidR="000305C5">
        <w:rPr>
          <w:rFonts w:eastAsiaTheme="minorHAnsi"/>
          <w:color w:val="000000"/>
          <w:sz w:val="22"/>
          <w:szCs w:val="22"/>
        </w:rPr>
        <w:t xml:space="preserve">The spotiftr library in R requires a user to create a profile on developer.spotify website and use the client id and clientsecret id to get an access token for a successful connection for data extraction. </w:t>
      </w:r>
      <w:r w:rsidR="00BA4F08">
        <w:rPr>
          <w:rFonts w:eastAsiaTheme="minorHAnsi"/>
          <w:color w:val="000000"/>
          <w:sz w:val="22"/>
          <w:szCs w:val="22"/>
        </w:rPr>
        <w:t xml:space="preserve">Post removing the observations with missing song hotness, the 5,604 records </w:t>
      </w:r>
      <w:r w:rsidR="000305C5">
        <w:rPr>
          <w:rFonts w:eastAsiaTheme="minorHAnsi"/>
          <w:color w:val="000000"/>
          <w:sz w:val="22"/>
          <w:szCs w:val="22"/>
        </w:rPr>
        <w:t xml:space="preserve">which </w:t>
      </w:r>
      <w:r w:rsidR="001D34C7">
        <w:rPr>
          <w:rFonts w:eastAsiaTheme="minorHAnsi"/>
          <w:color w:val="000000"/>
          <w:sz w:val="22"/>
          <w:szCs w:val="22"/>
        </w:rPr>
        <w:t>contained our prediction variable</w:t>
      </w:r>
      <w:r w:rsidR="000305C5">
        <w:rPr>
          <w:rFonts w:eastAsiaTheme="minorHAnsi"/>
          <w:color w:val="000000"/>
          <w:sz w:val="22"/>
          <w:szCs w:val="22"/>
        </w:rPr>
        <w:t xml:space="preserve"> song_hotness label </w:t>
      </w:r>
      <w:r w:rsidR="00BA4F08">
        <w:rPr>
          <w:rFonts w:eastAsiaTheme="minorHAnsi"/>
          <w:color w:val="000000"/>
          <w:sz w:val="22"/>
          <w:szCs w:val="22"/>
        </w:rPr>
        <w:t xml:space="preserve">now </w:t>
      </w:r>
      <w:r w:rsidR="001D34C7">
        <w:rPr>
          <w:rFonts w:eastAsiaTheme="minorHAnsi"/>
          <w:color w:val="000000"/>
          <w:sz w:val="22"/>
          <w:szCs w:val="22"/>
        </w:rPr>
        <w:t>was</w:t>
      </w:r>
      <w:r w:rsidR="000305C5">
        <w:rPr>
          <w:rFonts w:eastAsiaTheme="minorHAnsi"/>
          <w:color w:val="000000"/>
          <w:sz w:val="22"/>
          <w:szCs w:val="22"/>
        </w:rPr>
        <w:t xml:space="preserve"> increased to 7490 and the dimension of our final dataset </w:t>
      </w:r>
      <w:r w:rsidR="001D34C7">
        <w:rPr>
          <w:rFonts w:eastAsiaTheme="minorHAnsi"/>
          <w:color w:val="000000"/>
          <w:sz w:val="22"/>
          <w:szCs w:val="22"/>
        </w:rPr>
        <w:t xml:space="preserve">we </w:t>
      </w:r>
      <w:r w:rsidR="000305C5">
        <w:rPr>
          <w:rFonts w:eastAsiaTheme="minorHAnsi"/>
          <w:color w:val="000000"/>
          <w:sz w:val="22"/>
          <w:szCs w:val="22"/>
        </w:rPr>
        <w:t xml:space="preserve">used had 7590 rows. </w:t>
      </w:r>
    </w:p>
    <w:p w:rsidR="001D34C7" w:rsidRDefault="001D34C7" w:rsidP="000305C5">
      <w:pPr>
        <w:autoSpaceDE w:val="0"/>
        <w:autoSpaceDN w:val="0"/>
        <w:adjustRightInd w:val="0"/>
        <w:jc w:val="both"/>
        <w:rPr>
          <w:rFonts w:eastAsiaTheme="minorHAnsi"/>
          <w:color w:val="000000"/>
          <w:sz w:val="22"/>
          <w:szCs w:val="22"/>
        </w:rPr>
      </w:pPr>
    </w:p>
    <w:p w:rsidR="001D34C7" w:rsidRDefault="001D34C7" w:rsidP="000305C5">
      <w:pPr>
        <w:autoSpaceDE w:val="0"/>
        <w:autoSpaceDN w:val="0"/>
        <w:adjustRightInd w:val="0"/>
        <w:jc w:val="both"/>
        <w:rPr>
          <w:rFonts w:eastAsiaTheme="minorHAnsi"/>
          <w:color w:val="000000"/>
          <w:sz w:val="22"/>
          <w:szCs w:val="22"/>
        </w:rPr>
      </w:pPr>
      <w:r>
        <w:rPr>
          <w:rFonts w:eastAsiaTheme="minorHAnsi"/>
          <w:color w:val="000000"/>
          <w:sz w:val="22"/>
          <w:szCs w:val="22"/>
        </w:rPr>
        <w:t>We also had a lot of variable with missing values for which we used various modelling techniques rather than imputing by using univariate statistics such as mean or median. During our bivariate exploratory data analysis we found that artist hotness and artist familiarity had a high positive correlation with a Pearson correlation coefficient of 0.82 so we used simple linear regression to impute artist familiarity and artist hotness as we had non missing values for familiarity where artist hotness was missing and vice versa.</w:t>
      </w:r>
      <w:r w:rsidR="007229DE">
        <w:rPr>
          <w:rFonts w:eastAsiaTheme="minorHAnsi"/>
          <w:color w:val="000000"/>
          <w:sz w:val="22"/>
          <w:szCs w:val="22"/>
        </w:rPr>
        <w:t xml:space="preserve"> For missing values in the explanatory variables related to the audio features such as end_of_fade_in, tempo, loudness, beats_start, beats_end we used kNN by using all the non missing audio features and genre information extracted from the song terms.</w:t>
      </w:r>
    </w:p>
    <w:p w:rsidR="00E5034C" w:rsidRPr="00E5034C" w:rsidRDefault="00E5034C" w:rsidP="00E5034C">
      <w:pPr>
        <w:autoSpaceDE w:val="0"/>
        <w:autoSpaceDN w:val="0"/>
        <w:adjustRightInd w:val="0"/>
        <w:ind w:left="5040" w:hanging="3600"/>
        <w:rPr>
          <w:rFonts w:eastAsiaTheme="minorHAnsi"/>
          <w:b/>
          <w:color w:val="000000"/>
          <w:sz w:val="22"/>
          <w:szCs w:val="22"/>
        </w:rPr>
      </w:pPr>
    </w:p>
    <w:p w:rsidR="00906191" w:rsidRPr="00373ACE" w:rsidRDefault="00906191" w:rsidP="00E75CC1">
      <w:pPr>
        <w:autoSpaceDE w:val="0"/>
        <w:autoSpaceDN w:val="0"/>
        <w:adjustRightInd w:val="0"/>
        <w:jc w:val="both"/>
        <w:rPr>
          <w:rFonts w:eastAsiaTheme="minorHAnsi"/>
          <w:color w:val="000000"/>
          <w:sz w:val="22"/>
          <w:szCs w:val="22"/>
        </w:rPr>
      </w:pPr>
      <w:r w:rsidRPr="00373ACE">
        <w:rPr>
          <w:rFonts w:eastAsiaTheme="minorHAnsi"/>
          <w:color w:val="000000"/>
          <w:sz w:val="22"/>
          <w:szCs w:val="22"/>
        </w:rPr>
        <w:t xml:space="preserve">We checked for duplicate keys using the </w:t>
      </w:r>
      <w:r w:rsidRPr="00373ACE">
        <w:rPr>
          <w:rFonts w:eastAsiaTheme="minorHAnsi"/>
          <w:iCs/>
          <w:color w:val="000000"/>
          <w:sz w:val="22"/>
          <w:szCs w:val="22"/>
          <w:lang w:bidi="he-IL"/>
        </w:rPr>
        <w:t xml:space="preserve">song_id </w:t>
      </w:r>
      <w:r w:rsidRPr="00373ACE">
        <w:rPr>
          <w:rFonts w:eastAsiaTheme="minorHAnsi"/>
          <w:color w:val="000000"/>
          <w:sz w:val="22"/>
          <w:szCs w:val="22"/>
        </w:rPr>
        <w:t xml:space="preserve">as our unique record identifier. There were no duplicate records. We checked for statistical anomalies using the basic statistics described previously. The only anomalies were in the </w:t>
      </w:r>
      <w:r w:rsidRPr="00373ACE">
        <w:rPr>
          <w:rFonts w:eastAsiaTheme="minorHAnsi"/>
          <w:iCs/>
          <w:color w:val="000000"/>
          <w:sz w:val="22"/>
          <w:szCs w:val="22"/>
          <w:lang w:bidi="he-IL"/>
        </w:rPr>
        <w:t xml:space="preserve">energy </w:t>
      </w:r>
      <w:r w:rsidRPr="00373ACE">
        <w:rPr>
          <w:rFonts w:eastAsiaTheme="minorHAnsi"/>
          <w:color w:val="000000"/>
          <w:sz w:val="22"/>
          <w:szCs w:val="22"/>
        </w:rPr>
        <w:t xml:space="preserve">and </w:t>
      </w:r>
      <w:r w:rsidRPr="00373ACE">
        <w:rPr>
          <w:rFonts w:eastAsiaTheme="minorHAnsi"/>
          <w:iCs/>
          <w:color w:val="000000"/>
          <w:sz w:val="22"/>
          <w:szCs w:val="22"/>
          <w:lang w:bidi="he-IL"/>
        </w:rPr>
        <w:t xml:space="preserve">danceability </w:t>
      </w:r>
      <w:r w:rsidRPr="00373ACE">
        <w:rPr>
          <w:rFonts w:eastAsiaTheme="minorHAnsi"/>
          <w:color w:val="000000"/>
          <w:sz w:val="22"/>
          <w:szCs w:val="22"/>
        </w:rPr>
        <w:t>columns, which we dropped.</w:t>
      </w:r>
    </w:p>
    <w:p w:rsidR="00906191" w:rsidRPr="00373ACE" w:rsidRDefault="00906191" w:rsidP="00E75CC1">
      <w:pPr>
        <w:autoSpaceDE w:val="0"/>
        <w:autoSpaceDN w:val="0"/>
        <w:adjustRightInd w:val="0"/>
        <w:jc w:val="both"/>
        <w:rPr>
          <w:rFonts w:eastAsiaTheme="minorHAnsi"/>
          <w:color w:val="000000"/>
          <w:sz w:val="22"/>
          <w:szCs w:val="22"/>
          <w:u w:val="single"/>
        </w:rPr>
      </w:pPr>
    </w:p>
    <w:p w:rsidR="00906191" w:rsidRPr="00373ACE" w:rsidRDefault="00373ACE" w:rsidP="00E75CC1">
      <w:pPr>
        <w:autoSpaceDE w:val="0"/>
        <w:autoSpaceDN w:val="0"/>
        <w:adjustRightInd w:val="0"/>
        <w:jc w:val="both"/>
        <w:rPr>
          <w:rFonts w:eastAsiaTheme="minorHAnsi"/>
          <w:b/>
          <w:iCs/>
          <w:color w:val="000000"/>
          <w:sz w:val="22"/>
          <w:szCs w:val="22"/>
          <w:u w:val="single"/>
          <w:lang w:bidi="he-IL"/>
        </w:rPr>
      </w:pPr>
      <w:r w:rsidRPr="00373ACE">
        <w:rPr>
          <w:rFonts w:eastAsiaTheme="minorHAnsi"/>
          <w:b/>
          <w:iCs/>
          <w:color w:val="000000"/>
          <w:sz w:val="22"/>
          <w:szCs w:val="22"/>
          <w:u w:val="single"/>
          <w:lang w:bidi="he-IL"/>
        </w:rPr>
        <w:t>FEATURIZATION:</w:t>
      </w:r>
    </w:p>
    <w:p w:rsidR="007229DE" w:rsidRDefault="007229DE" w:rsidP="00E75CC1">
      <w:pPr>
        <w:autoSpaceDE w:val="0"/>
        <w:autoSpaceDN w:val="0"/>
        <w:adjustRightInd w:val="0"/>
        <w:jc w:val="both"/>
        <w:rPr>
          <w:rFonts w:eastAsiaTheme="minorHAnsi"/>
          <w:color w:val="000000"/>
          <w:sz w:val="22"/>
          <w:szCs w:val="22"/>
        </w:rPr>
      </w:pPr>
    </w:p>
    <w:p w:rsidR="00906191" w:rsidRPr="00906191" w:rsidRDefault="00906191" w:rsidP="00E75CC1">
      <w:pPr>
        <w:autoSpaceDE w:val="0"/>
        <w:autoSpaceDN w:val="0"/>
        <w:adjustRightInd w:val="0"/>
        <w:jc w:val="both"/>
        <w:rPr>
          <w:rFonts w:eastAsiaTheme="minorHAnsi"/>
          <w:color w:val="000000"/>
          <w:sz w:val="22"/>
          <w:szCs w:val="22"/>
        </w:rPr>
      </w:pPr>
      <w:r w:rsidRPr="00906191">
        <w:rPr>
          <w:rFonts w:eastAsiaTheme="minorHAnsi"/>
          <w:color w:val="000000"/>
          <w:sz w:val="22"/>
          <w:szCs w:val="22"/>
        </w:rPr>
        <w:t>Our featurization involves two main components: feature selection and feature engineering. We</w:t>
      </w:r>
    </w:p>
    <w:p w:rsidR="00906191" w:rsidRPr="00906191" w:rsidRDefault="00906191" w:rsidP="00E75CC1">
      <w:pPr>
        <w:autoSpaceDE w:val="0"/>
        <w:autoSpaceDN w:val="0"/>
        <w:adjustRightInd w:val="0"/>
        <w:jc w:val="both"/>
        <w:rPr>
          <w:rFonts w:eastAsiaTheme="minorHAnsi"/>
          <w:color w:val="000000"/>
          <w:sz w:val="22"/>
          <w:szCs w:val="22"/>
        </w:rPr>
      </w:pPr>
      <w:r w:rsidRPr="00906191">
        <w:rPr>
          <w:rFonts w:eastAsiaTheme="minorHAnsi"/>
          <w:color w:val="000000"/>
          <w:sz w:val="22"/>
          <w:szCs w:val="22"/>
        </w:rPr>
        <w:t>explain our reasons for the features we have selected and for the features we plan to generate</w:t>
      </w:r>
    </w:p>
    <w:p w:rsidR="00906191" w:rsidRPr="00906191" w:rsidRDefault="00906191" w:rsidP="00E75CC1">
      <w:pPr>
        <w:autoSpaceDE w:val="0"/>
        <w:autoSpaceDN w:val="0"/>
        <w:adjustRightInd w:val="0"/>
        <w:jc w:val="both"/>
        <w:rPr>
          <w:rFonts w:eastAsiaTheme="minorHAnsi"/>
          <w:color w:val="000000"/>
          <w:sz w:val="22"/>
          <w:szCs w:val="22"/>
        </w:rPr>
      </w:pPr>
      <w:r w:rsidRPr="00906191">
        <w:rPr>
          <w:rFonts w:eastAsiaTheme="minorHAnsi"/>
          <w:color w:val="000000"/>
          <w:sz w:val="22"/>
          <w:szCs w:val="22"/>
        </w:rPr>
        <w:t>below. These features are a combination of filtering down all features, and generating new ones.</w:t>
      </w:r>
    </w:p>
    <w:p w:rsidR="00E5034C" w:rsidRDefault="00E5034C" w:rsidP="00E75CC1">
      <w:pPr>
        <w:autoSpaceDE w:val="0"/>
        <w:autoSpaceDN w:val="0"/>
        <w:adjustRightInd w:val="0"/>
        <w:jc w:val="both"/>
        <w:rPr>
          <w:rFonts w:eastAsiaTheme="minorHAnsi"/>
          <w:color w:val="333333"/>
          <w:sz w:val="22"/>
          <w:szCs w:val="22"/>
        </w:rPr>
      </w:pPr>
    </w:p>
    <w:p w:rsidR="00591237" w:rsidRDefault="00906191" w:rsidP="00E75CC1">
      <w:pPr>
        <w:autoSpaceDE w:val="0"/>
        <w:autoSpaceDN w:val="0"/>
        <w:adjustRightInd w:val="0"/>
        <w:jc w:val="both"/>
        <w:rPr>
          <w:rFonts w:eastAsiaTheme="minorHAnsi"/>
          <w:color w:val="333333"/>
          <w:sz w:val="22"/>
          <w:szCs w:val="22"/>
        </w:rPr>
      </w:pPr>
      <w:r w:rsidRPr="00E5034C">
        <w:rPr>
          <w:rFonts w:eastAsiaTheme="minorHAnsi"/>
          <w:b/>
          <w:color w:val="333333"/>
          <w:sz w:val="22"/>
          <w:szCs w:val="22"/>
        </w:rPr>
        <w:t xml:space="preserve">Feature </w:t>
      </w:r>
      <w:r w:rsidR="001D46A9">
        <w:rPr>
          <w:rFonts w:eastAsiaTheme="minorHAnsi"/>
          <w:b/>
          <w:color w:val="333333"/>
          <w:sz w:val="22"/>
          <w:szCs w:val="22"/>
        </w:rPr>
        <w:t>Engineering</w:t>
      </w:r>
      <w:r w:rsidRPr="00906191">
        <w:rPr>
          <w:rFonts w:eastAsiaTheme="minorHAnsi"/>
          <w:color w:val="333333"/>
          <w:sz w:val="22"/>
          <w:szCs w:val="22"/>
        </w:rPr>
        <w:t xml:space="preserve">: </w:t>
      </w:r>
    </w:p>
    <w:p w:rsidR="0025117A" w:rsidRDefault="0025117A" w:rsidP="00E75CC1">
      <w:pPr>
        <w:autoSpaceDE w:val="0"/>
        <w:autoSpaceDN w:val="0"/>
        <w:adjustRightInd w:val="0"/>
        <w:jc w:val="both"/>
        <w:rPr>
          <w:rFonts w:eastAsiaTheme="minorHAnsi"/>
          <w:color w:val="333333"/>
          <w:sz w:val="22"/>
          <w:szCs w:val="22"/>
        </w:rPr>
      </w:pPr>
    </w:p>
    <w:p w:rsidR="00591237" w:rsidRPr="007229DE" w:rsidRDefault="007229DE" w:rsidP="007229DE">
      <w:pPr>
        <w:pStyle w:val="ListParagraph"/>
        <w:numPr>
          <w:ilvl w:val="0"/>
          <w:numId w:val="2"/>
        </w:numPr>
        <w:autoSpaceDE w:val="0"/>
        <w:autoSpaceDN w:val="0"/>
        <w:adjustRightInd w:val="0"/>
        <w:jc w:val="both"/>
        <w:rPr>
          <w:rFonts w:eastAsiaTheme="minorHAnsi"/>
          <w:color w:val="333333"/>
          <w:sz w:val="22"/>
          <w:szCs w:val="22"/>
        </w:rPr>
      </w:pPr>
      <w:r>
        <w:rPr>
          <w:rFonts w:eastAsiaTheme="minorHAnsi"/>
          <w:color w:val="333333"/>
          <w:sz w:val="22"/>
          <w:szCs w:val="22"/>
        </w:rPr>
        <w:t>The songs had two</w:t>
      </w:r>
      <w:r w:rsidR="00591237" w:rsidRPr="00591237">
        <w:rPr>
          <w:rFonts w:eastAsiaTheme="minorHAnsi"/>
          <w:color w:val="333333"/>
          <w:sz w:val="22"/>
          <w:szCs w:val="22"/>
        </w:rPr>
        <w:t xml:space="preserve"> very unique attribute</w:t>
      </w:r>
      <w:r>
        <w:rPr>
          <w:rFonts w:eastAsiaTheme="minorHAnsi"/>
          <w:color w:val="333333"/>
          <w:sz w:val="22"/>
          <w:szCs w:val="22"/>
        </w:rPr>
        <w:t>s</w:t>
      </w:r>
      <w:r w:rsidR="00591237" w:rsidRPr="00591237">
        <w:rPr>
          <w:rFonts w:eastAsiaTheme="minorHAnsi"/>
          <w:color w:val="333333"/>
          <w:sz w:val="22"/>
          <w:szCs w:val="22"/>
        </w:rPr>
        <w:t xml:space="preserve"> named artist_mb_tags </w:t>
      </w:r>
      <w:r>
        <w:rPr>
          <w:rFonts w:eastAsiaTheme="minorHAnsi"/>
          <w:color w:val="333333"/>
          <w:sz w:val="22"/>
          <w:szCs w:val="22"/>
        </w:rPr>
        <w:t xml:space="preserve">and terms </w:t>
      </w:r>
      <w:r w:rsidR="00591237" w:rsidRPr="00591237">
        <w:rPr>
          <w:rFonts w:eastAsiaTheme="minorHAnsi"/>
          <w:color w:val="333333"/>
          <w:sz w:val="22"/>
          <w:szCs w:val="22"/>
        </w:rPr>
        <w:t xml:space="preserve">with values like Pop, rock, Indie, etc. </w:t>
      </w:r>
      <w:r>
        <w:rPr>
          <w:rFonts w:eastAsiaTheme="minorHAnsi"/>
          <w:color w:val="333333"/>
          <w:sz w:val="22"/>
          <w:szCs w:val="22"/>
        </w:rPr>
        <w:t>in both – one related to the arist and the other related to the song.The artist_tags</w:t>
      </w:r>
      <w:r w:rsidR="00591237" w:rsidRPr="00591237">
        <w:rPr>
          <w:rFonts w:eastAsiaTheme="minorHAnsi"/>
          <w:color w:val="333333"/>
          <w:sz w:val="22"/>
          <w:szCs w:val="22"/>
        </w:rPr>
        <w:t xml:space="preserve"> had a </w:t>
      </w:r>
      <w:r>
        <w:rPr>
          <w:rFonts w:eastAsiaTheme="minorHAnsi"/>
          <w:color w:val="333333"/>
          <w:sz w:val="22"/>
          <w:szCs w:val="22"/>
        </w:rPr>
        <w:t xml:space="preserve">very </w:t>
      </w:r>
      <w:r w:rsidR="00591237" w:rsidRPr="00591237">
        <w:rPr>
          <w:rFonts w:eastAsiaTheme="minorHAnsi"/>
          <w:color w:val="333333"/>
          <w:sz w:val="22"/>
          <w:szCs w:val="22"/>
        </w:rPr>
        <w:t>low fill rate</w:t>
      </w:r>
      <w:r>
        <w:rPr>
          <w:rFonts w:eastAsiaTheme="minorHAnsi"/>
          <w:color w:val="333333"/>
          <w:sz w:val="22"/>
          <w:szCs w:val="22"/>
        </w:rPr>
        <w:t>,but the terms related to the song had a 100% fill rate.W</w:t>
      </w:r>
      <w:r w:rsidR="00591237" w:rsidRPr="00591237">
        <w:rPr>
          <w:rFonts w:eastAsiaTheme="minorHAnsi"/>
          <w:color w:val="333333"/>
          <w:sz w:val="22"/>
          <w:szCs w:val="22"/>
        </w:rPr>
        <w:t>e felt that this may aid to the prediction in a lot of ways so we converted this to a do</w:t>
      </w:r>
      <w:r>
        <w:rPr>
          <w:rFonts w:eastAsiaTheme="minorHAnsi"/>
          <w:color w:val="333333"/>
          <w:sz w:val="22"/>
          <w:szCs w:val="22"/>
        </w:rPr>
        <w:t>cument term matrix and appended</w:t>
      </w:r>
      <w:r w:rsidR="00591237" w:rsidRPr="00591237">
        <w:rPr>
          <w:rFonts w:eastAsiaTheme="minorHAnsi"/>
          <w:color w:val="333333"/>
          <w:sz w:val="22"/>
          <w:szCs w:val="22"/>
        </w:rPr>
        <w:t xml:space="preserve"> </w:t>
      </w:r>
      <w:r>
        <w:rPr>
          <w:rFonts w:eastAsiaTheme="minorHAnsi"/>
          <w:color w:val="333333"/>
          <w:sz w:val="22"/>
          <w:szCs w:val="22"/>
        </w:rPr>
        <w:t>the same</w:t>
      </w:r>
      <w:r w:rsidR="00591237" w:rsidRPr="00591237">
        <w:rPr>
          <w:rFonts w:eastAsiaTheme="minorHAnsi"/>
          <w:color w:val="333333"/>
          <w:sz w:val="22"/>
          <w:szCs w:val="22"/>
        </w:rPr>
        <w:t xml:space="preserve"> to our original dataset</w:t>
      </w:r>
      <w:r>
        <w:rPr>
          <w:rFonts w:eastAsiaTheme="minorHAnsi"/>
          <w:color w:val="333333"/>
          <w:sz w:val="22"/>
          <w:szCs w:val="22"/>
        </w:rPr>
        <w:t xml:space="preserve"> using tf-idf feature creation</w:t>
      </w:r>
      <w:r w:rsidR="00591237" w:rsidRPr="00591237">
        <w:rPr>
          <w:rFonts w:eastAsiaTheme="minorHAnsi"/>
          <w:color w:val="333333"/>
          <w:sz w:val="22"/>
          <w:szCs w:val="22"/>
        </w:rPr>
        <w:t>.</w:t>
      </w:r>
      <w:r>
        <w:rPr>
          <w:rFonts w:eastAsiaTheme="minorHAnsi"/>
          <w:color w:val="333333"/>
          <w:sz w:val="22"/>
          <w:szCs w:val="22"/>
        </w:rPr>
        <w:t xml:space="preserve"> The term frequency normalizes the occurrence of the terms in a single row and the idf adjusts for the sparseness of the occurrence across observations in the data.</w:t>
      </w:r>
      <w:r w:rsidR="00591237" w:rsidRPr="007229DE">
        <w:rPr>
          <w:rFonts w:eastAsiaTheme="minorHAnsi"/>
          <w:color w:val="333333"/>
          <w:sz w:val="22"/>
          <w:szCs w:val="22"/>
        </w:rPr>
        <w:t>The quanteda package in R was used to create the document term matrix and the bag of words.</w:t>
      </w:r>
    </w:p>
    <w:p w:rsidR="007229DE" w:rsidRPr="00984E20" w:rsidRDefault="00591237" w:rsidP="00212CE0">
      <w:pPr>
        <w:pStyle w:val="ListParagraph"/>
        <w:numPr>
          <w:ilvl w:val="0"/>
          <w:numId w:val="2"/>
        </w:numPr>
        <w:autoSpaceDE w:val="0"/>
        <w:autoSpaceDN w:val="0"/>
        <w:adjustRightInd w:val="0"/>
        <w:jc w:val="both"/>
        <w:rPr>
          <w:rFonts w:eastAsiaTheme="minorHAnsi"/>
          <w:b/>
          <w:color w:val="333333"/>
          <w:sz w:val="22"/>
          <w:szCs w:val="22"/>
        </w:rPr>
      </w:pPr>
      <w:r w:rsidRPr="00984E20">
        <w:rPr>
          <w:rFonts w:eastAsiaTheme="minorHAnsi"/>
          <w:color w:val="333333"/>
          <w:sz w:val="22"/>
          <w:szCs w:val="22"/>
        </w:rPr>
        <w:t xml:space="preserve">The year data </w:t>
      </w:r>
      <w:r w:rsidR="004654D0" w:rsidRPr="00984E20">
        <w:rPr>
          <w:rFonts w:eastAsiaTheme="minorHAnsi"/>
          <w:color w:val="333333"/>
          <w:sz w:val="22"/>
          <w:szCs w:val="22"/>
        </w:rPr>
        <w:t>had a lot of 0 values</w:t>
      </w:r>
      <w:r w:rsidRPr="00984E20">
        <w:rPr>
          <w:rFonts w:eastAsiaTheme="minorHAnsi"/>
          <w:color w:val="333333"/>
          <w:sz w:val="22"/>
          <w:szCs w:val="22"/>
        </w:rPr>
        <w:t xml:space="preserve">, so we imputed its value as not available </w:t>
      </w:r>
      <w:r w:rsidR="004654D0" w:rsidRPr="00984E20">
        <w:rPr>
          <w:rFonts w:eastAsiaTheme="minorHAnsi"/>
          <w:color w:val="333333"/>
          <w:sz w:val="22"/>
          <w:szCs w:val="22"/>
        </w:rPr>
        <w:t xml:space="preserve">in the missing </w:t>
      </w:r>
      <w:r w:rsidRPr="00984E20">
        <w:rPr>
          <w:rFonts w:eastAsiaTheme="minorHAnsi"/>
          <w:color w:val="333333"/>
          <w:sz w:val="22"/>
          <w:szCs w:val="22"/>
        </w:rPr>
        <w:t>and converted the year into decade</w:t>
      </w:r>
      <w:r w:rsidR="004654D0" w:rsidRPr="00984E20">
        <w:rPr>
          <w:rFonts w:eastAsiaTheme="minorHAnsi"/>
          <w:color w:val="333333"/>
          <w:sz w:val="22"/>
          <w:szCs w:val="22"/>
        </w:rPr>
        <w:t xml:space="preserve">s </w:t>
      </w:r>
      <w:r w:rsidR="004F192A" w:rsidRPr="00984E20">
        <w:rPr>
          <w:rFonts w:eastAsiaTheme="minorHAnsi"/>
          <w:color w:val="333333"/>
          <w:sz w:val="22"/>
          <w:szCs w:val="22"/>
        </w:rPr>
        <w:t xml:space="preserve">and converted into a factor variable </w:t>
      </w:r>
      <w:r w:rsidR="004654D0" w:rsidRPr="00984E20">
        <w:rPr>
          <w:rFonts w:eastAsiaTheme="minorHAnsi"/>
          <w:color w:val="333333"/>
          <w:sz w:val="22"/>
          <w:szCs w:val="22"/>
        </w:rPr>
        <w:t xml:space="preserve">rather than using </w:t>
      </w:r>
      <w:r w:rsidR="004F192A">
        <w:rPr>
          <w:rFonts w:eastAsiaTheme="minorHAnsi"/>
          <w:color w:val="333333"/>
          <w:sz w:val="22"/>
          <w:szCs w:val="22"/>
        </w:rPr>
        <w:t xml:space="preserve">the year variable </w:t>
      </w:r>
      <w:r w:rsidR="004654D0" w:rsidRPr="00984E20">
        <w:rPr>
          <w:rFonts w:eastAsiaTheme="minorHAnsi"/>
          <w:color w:val="333333"/>
          <w:sz w:val="22"/>
          <w:szCs w:val="22"/>
        </w:rPr>
        <w:t xml:space="preserve">as </w:t>
      </w:r>
      <w:r w:rsidR="00984E20" w:rsidRPr="00984E20">
        <w:rPr>
          <w:rFonts w:eastAsiaTheme="minorHAnsi"/>
          <w:color w:val="333333"/>
          <w:sz w:val="22"/>
          <w:szCs w:val="22"/>
        </w:rPr>
        <w:t>a factor variable as it is.</w:t>
      </w:r>
    </w:p>
    <w:p w:rsidR="00984E20" w:rsidRPr="00984E20" w:rsidRDefault="00984E20" w:rsidP="00984E20">
      <w:pPr>
        <w:pStyle w:val="ListParagraph"/>
        <w:autoSpaceDE w:val="0"/>
        <w:autoSpaceDN w:val="0"/>
        <w:adjustRightInd w:val="0"/>
        <w:jc w:val="both"/>
        <w:rPr>
          <w:rFonts w:eastAsiaTheme="minorHAnsi"/>
          <w:b/>
          <w:color w:val="333333"/>
          <w:sz w:val="22"/>
          <w:szCs w:val="22"/>
        </w:rPr>
      </w:pPr>
    </w:p>
    <w:p w:rsidR="007229DE" w:rsidRDefault="007229DE" w:rsidP="00E75CC1">
      <w:pPr>
        <w:autoSpaceDE w:val="0"/>
        <w:autoSpaceDN w:val="0"/>
        <w:adjustRightInd w:val="0"/>
        <w:jc w:val="both"/>
        <w:rPr>
          <w:rFonts w:eastAsiaTheme="minorHAnsi"/>
          <w:b/>
          <w:color w:val="333333"/>
          <w:sz w:val="22"/>
          <w:szCs w:val="22"/>
        </w:rPr>
      </w:pPr>
    </w:p>
    <w:p w:rsidR="007229DE" w:rsidRDefault="007229DE" w:rsidP="00E75CC1">
      <w:pPr>
        <w:autoSpaceDE w:val="0"/>
        <w:autoSpaceDN w:val="0"/>
        <w:adjustRightInd w:val="0"/>
        <w:jc w:val="both"/>
        <w:rPr>
          <w:rFonts w:eastAsiaTheme="minorHAnsi"/>
          <w:b/>
          <w:color w:val="333333"/>
          <w:sz w:val="22"/>
          <w:szCs w:val="22"/>
        </w:rPr>
      </w:pPr>
    </w:p>
    <w:p w:rsidR="00A91A30" w:rsidRDefault="00A91A30" w:rsidP="00E75CC1">
      <w:pPr>
        <w:autoSpaceDE w:val="0"/>
        <w:autoSpaceDN w:val="0"/>
        <w:adjustRightInd w:val="0"/>
        <w:jc w:val="both"/>
        <w:rPr>
          <w:rFonts w:eastAsiaTheme="minorHAnsi"/>
          <w:color w:val="333333"/>
          <w:sz w:val="22"/>
          <w:szCs w:val="22"/>
        </w:rPr>
      </w:pPr>
      <w:r w:rsidRPr="00E5034C">
        <w:rPr>
          <w:rFonts w:eastAsiaTheme="minorHAnsi"/>
          <w:b/>
          <w:color w:val="333333"/>
          <w:sz w:val="22"/>
          <w:szCs w:val="22"/>
        </w:rPr>
        <w:lastRenderedPageBreak/>
        <w:t xml:space="preserve">Feature </w:t>
      </w:r>
      <w:r>
        <w:rPr>
          <w:rFonts w:eastAsiaTheme="minorHAnsi"/>
          <w:b/>
          <w:color w:val="333333"/>
          <w:sz w:val="22"/>
          <w:szCs w:val="22"/>
        </w:rPr>
        <w:t>Selection</w:t>
      </w:r>
      <w:r w:rsidRPr="00906191">
        <w:rPr>
          <w:rFonts w:eastAsiaTheme="minorHAnsi"/>
          <w:color w:val="333333"/>
          <w:sz w:val="22"/>
          <w:szCs w:val="22"/>
        </w:rPr>
        <w:t xml:space="preserve">: </w:t>
      </w:r>
    </w:p>
    <w:p w:rsidR="0025117A" w:rsidRDefault="0025117A" w:rsidP="00E75CC1">
      <w:pPr>
        <w:autoSpaceDE w:val="0"/>
        <w:autoSpaceDN w:val="0"/>
        <w:adjustRightInd w:val="0"/>
        <w:jc w:val="both"/>
        <w:rPr>
          <w:rFonts w:eastAsiaTheme="minorHAnsi"/>
          <w:color w:val="333333"/>
          <w:sz w:val="22"/>
          <w:szCs w:val="22"/>
        </w:rPr>
      </w:pPr>
    </w:p>
    <w:p w:rsidR="00A91A30" w:rsidRPr="00A91A30" w:rsidRDefault="007229DE" w:rsidP="00E75CC1">
      <w:pPr>
        <w:autoSpaceDE w:val="0"/>
        <w:autoSpaceDN w:val="0"/>
        <w:adjustRightInd w:val="0"/>
        <w:jc w:val="both"/>
        <w:rPr>
          <w:rFonts w:eastAsiaTheme="minorHAnsi"/>
          <w:iCs/>
          <w:color w:val="000000"/>
          <w:sz w:val="21"/>
          <w:szCs w:val="21"/>
          <w:lang w:bidi="he-IL"/>
        </w:rPr>
      </w:pPr>
      <w:r>
        <w:rPr>
          <w:rFonts w:eastAsiaTheme="minorHAnsi"/>
          <w:color w:val="333333"/>
          <w:sz w:val="22"/>
          <w:szCs w:val="22"/>
        </w:rPr>
        <w:t>For extracting important variables especially for distance based models such as kNN, we used feature selection techniques to extract only the important explanatory variables in our problem.</w:t>
      </w:r>
      <w:r w:rsidR="00A91A30" w:rsidRPr="00A91A30">
        <w:rPr>
          <w:rFonts w:eastAsiaTheme="minorHAnsi"/>
          <w:color w:val="333333"/>
          <w:sz w:val="22"/>
          <w:szCs w:val="22"/>
        </w:rPr>
        <w:t>We began by using a large subset of the features available (initially selected</w:t>
      </w:r>
      <w:r w:rsidR="00A91A30">
        <w:rPr>
          <w:rFonts w:eastAsiaTheme="minorHAnsi"/>
          <w:color w:val="333333"/>
          <w:sz w:val="22"/>
          <w:szCs w:val="22"/>
        </w:rPr>
        <w:t xml:space="preserve"> </w:t>
      </w:r>
      <w:r w:rsidR="00A91A30" w:rsidRPr="00A91A30">
        <w:rPr>
          <w:rFonts w:eastAsiaTheme="minorHAnsi"/>
          <w:color w:val="333333"/>
          <w:sz w:val="22"/>
          <w:szCs w:val="22"/>
        </w:rPr>
        <w:t>based on intuition of what features are likely to be predictive, as well as quality and availability of</w:t>
      </w:r>
      <w:r w:rsidR="00A91A30">
        <w:rPr>
          <w:rFonts w:eastAsiaTheme="minorHAnsi"/>
          <w:color w:val="333333"/>
          <w:sz w:val="22"/>
          <w:szCs w:val="22"/>
        </w:rPr>
        <w:t xml:space="preserve"> </w:t>
      </w:r>
      <w:r w:rsidR="00A91A30" w:rsidRPr="00A91A30">
        <w:rPr>
          <w:rFonts w:eastAsiaTheme="minorHAnsi"/>
          <w:color w:val="333333"/>
          <w:sz w:val="22"/>
          <w:szCs w:val="22"/>
        </w:rPr>
        <w:t>data for that feature) but then used ablation on a Random Forest model to determine the optimal</w:t>
      </w:r>
      <w:r w:rsidR="00A91A30">
        <w:rPr>
          <w:rFonts w:eastAsiaTheme="minorHAnsi"/>
          <w:color w:val="333333"/>
          <w:sz w:val="22"/>
          <w:szCs w:val="22"/>
        </w:rPr>
        <w:t xml:space="preserve"> </w:t>
      </w:r>
      <w:r w:rsidR="00A91A30" w:rsidRPr="00A91A30">
        <w:rPr>
          <w:rFonts w:eastAsiaTheme="minorHAnsi"/>
          <w:color w:val="333333"/>
          <w:sz w:val="22"/>
          <w:szCs w:val="22"/>
        </w:rPr>
        <w:t>feature set. The optimal feature set included the following features:</w:t>
      </w:r>
      <w:r w:rsidR="00A91A30">
        <w:rPr>
          <w:rFonts w:eastAsiaTheme="minorHAnsi"/>
          <w:color w:val="333333"/>
          <w:sz w:val="22"/>
          <w:szCs w:val="22"/>
        </w:rPr>
        <w:t xml:space="preserve"> </w:t>
      </w:r>
      <w:r w:rsidR="00A91A30" w:rsidRPr="00A91A30">
        <w:rPr>
          <w:rFonts w:eastAsiaTheme="minorHAnsi"/>
          <w:iCs/>
          <w:color w:val="000000"/>
          <w:sz w:val="21"/>
          <w:szCs w:val="21"/>
          <w:lang w:bidi="he-IL"/>
        </w:rPr>
        <w:t>artist_familiarity, artist_hotttnesss, artist_terms , duration, tempo,</w:t>
      </w:r>
      <w:r w:rsidR="00A91A30">
        <w:rPr>
          <w:rFonts w:eastAsiaTheme="minorHAnsi"/>
          <w:iCs/>
          <w:color w:val="000000"/>
          <w:sz w:val="21"/>
          <w:szCs w:val="21"/>
          <w:lang w:bidi="he-IL"/>
        </w:rPr>
        <w:t xml:space="preserve"> </w:t>
      </w:r>
      <w:r w:rsidR="00A91A30" w:rsidRPr="00A91A30">
        <w:rPr>
          <w:rFonts w:eastAsiaTheme="minorHAnsi"/>
          <w:iCs/>
          <w:color w:val="000000"/>
          <w:sz w:val="21"/>
          <w:szCs w:val="21"/>
          <w:lang w:bidi="he-IL"/>
        </w:rPr>
        <w:t>loudness, artist_location, artist_name, decade</w:t>
      </w:r>
      <w:r w:rsidR="00984E20">
        <w:rPr>
          <w:rFonts w:eastAsiaTheme="minorHAnsi"/>
          <w:iCs/>
          <w:color w:val="000000"/>
          <w:sz w:val="21"/>
          <w:szCs w:val="21"/>
          <w:lang w:bidi="he-IL"/>
        </w:rPr>
        <w:t xml:space="preserve"> and some term variables such as pop, rock, punk, metal, dubstep etc.</w:t>
      </w:r>
    </w:p>
    <w:p w:rsidR="00A91A30" w:rsidRPr="00A91A30" w:rsidRDefault="00A91A30" w:rsidP="00E75CC1">
      <w:pPr>
        <w:autoSpaceDE w:val="0"/>
        <w:autoSpaceDN w:val="0"/>
        <w:adjustRightInd w:val="0"/>
        <w:jc w:val="both"/>
        <w:rPr>
          <w:rFonts w:eastAsiaTheme="minorHAnsi"/>
          <w:b/>
          <w:iCs/>
          <w:color w:val="000000"/>
          <w:sz w:val="22"/>
          <w:szCs w:val="22"/>
          <w:u w:val="single"/>
          <w:lang w:bidi="he-IL"/>
        </w:rPr>
      </w:pPr>
    </w:p>
    <w:p w:rsidR="00736696" w:rsidRDefault="002C142E" w:rsidP="00E75CC1">
      <w:pPr>
        <w:autoSpaceDE w:val="0"/>
        <w:autoSpaceDN w:val="0"/>
        <w:adjustRightInd w:val="0"/>
        <w:jc w:val="both"/>
        <w:rPr>
          <w:rFonts w:eastAsiaTheme="minorHAnsi"/>
          <w:b/>
          <w:iCs/>
          <w:color w:val="000000"/>
          <w:sz w:val="22"/>
          <w:szCs w:val="22"/>
          <w:u w:val="single"/>
          <w:lang w:bidi="he-IL"/>
        </w:rPr>
      </w:pPr>
      <w:r>
        <w:rPr>
          <w:rFonts w:eastAsiaTheme="minorHAnsi"/>
          <w:b/>
          <w:iCs/>
          <w:color w:val="000000"/>
          <w:sz w:val="22"/>
          <w:szCs w:val="22"/>
          <w:u w:val="single"/>
          <w:lang w:bidi="he-IL"/>
        </w:rPr>
        <w:t>MODELING:</w:t>
      </w:r>
    </w:p>
    <w:p w:rsidR="0025117A" w:rsidRDefault="0025117A" w:rsidP="00E75CC1">
      <w:pPr>
        <w:autoSpaceDE w:val="0"/>
        <w:autoSpaceDN w:val="0"/>
        <w:adjustRightInd w:val="0"/>
        <w:jc w:val="both"/>
        <w:rPr>
          <w:rFonts w:eastAsiaTheme="minorHAnsi"/>
          <w:b/>
          <w:iCs/>
          <w:color w:val="000000"/>
          <w:sz w:val="22"/>
          <w:szCs w:val="22"/>
          <w:u w:val="single"/>
          <w:lang w:bidi="he-IL"/>
        </w:rPr>
      </w:pPr>
    </w:p>
    <w:p w:rsidR="008022F5" w:rsidRDefault="00D6291B" w:rsidP="008022F5">
      <w:pPr>
        <w:autoSpaceDE w:val="0"/>
        <w:autoSpaceDN w:val="0"/>
        <w:adjustRightInd w:val="0"/>
        <w:jc w:val="both"/>
        <w:rPr>
          <w:rFonts w:eastAsiaTheme="minorHAnsi"/>
          <w:color w:val="333333"/>
          <w:sz w:val="22"/>
          <w:szCs w:val="22"/>
        </w:rPr>
      </w:pPr>
      <w:r>
        <w:rPr>
          <w:rFonts w:eastAsiaTheme="minorHAnsi"/>
          <w:color w:val="333333"/>
          <w:sz w:val="22"/>
          <w:szCs w:val="22"/>
        </w:rPr>
        <w:t>The song_hotttness variable was used to create the dependent variable for the classification pr</w:t>
      </w:r>
      <w:r w:rsidR="007229DE">
        <w:rPr>
          <w:rFonts w:eastAsiaTheme="minorHAnsi"/>
          <w:color w:val="333333"/>
          <w:sz w:val="22"/>
          <w:szCs w:val="22"/>
        </w:rPr>
        <w:t>oblem- a threshold value of 0.5</w:t>
      </w:r>
      <w:r>
        <w:rPr>
          <w:rFonts w:eastAsiaTheme="minorHAnsi"/>
          <w:color w:val="333333"/>
          <w:sz w:val="22"/>
          <w:szCs w:val="22"/>
        </w:rPr>
        <w:t xml:space="preserve"> was used to tag a song as a hit or not hit</w:t>
      </w:r>
      <w:r w:rsidR="005717BA">
        <w:rPr>
          <w:rFonts w:eastAsiaTheme="minorHAnsi"/>
          <w:color w:val="333333"/>
          <w:sz w:val="22"/>
          <w:szCs w:val="22"/>
        </w:rPr>
        <w:t>.</w:t>
      </w:r>
      <w:r w:rsidR="00984E20">
        <w:rPr>
          <w:rFonts w:eastAsiaTheme="minorHAnsi"/>
          <w:color w:val="333333"/>
          <w:sz w:val="22"/>
          <w:szCs w:val="22"/>
        </w:rPr>
        <w:t xml:space="preserve"> The class distribution of the hit variable was close to about 30% (hit). Hence,we</w:t>
      </w:r>
      <w:r w:rsidR="005717BA">
        <w:rPr>
          <w:rFonts w:eastAsiaTheme="minorHAnsi"/>
          <w:color w:val="333333"/>
          <w:sz w:val="22"/>
          <w:szCs w:val="22"/>
        </w:rPr>
        <w:t xml:space="preserve"> distributed our data into 75% training and 25% test and created our models on the training data and thereby calculated the generalized </w:t>
      </w:r>
      <w:r w:rsidR="00984E20">
        <w:rPr>
          <w:rFonts w:eastAsiaTheme="minorHAnsi"/>
          <w:color w:val="333333"/>
          <w:sz w:val="22"/>
          <w:szCs w:val="22"/>
        </w:rPr>
        <w:t xml:space="preserve">error </w:t>
      </w:r>
      <w:r w:rsidR="005717BA">
        <w:rPr>
          <w:rFonts w:eastAsiaTheme="minorHAnsi"/>
          <w:color w:val="333333"/>
          <w:sz w:val="22"/>
          <w:szCs w:val="22"/>
        </w:rPr>
        <w:t>performance of each model</w:t>
      </w:r>
      <w:r w:rsidR="00984E20">
        <w:rPr>
          <w:rFonts w:eastAsiaTheme="minorHAnsi"/>
          <w:color w:val="333333"/>
          <w:sz w:val="22"/>
          <w:szCs w:val="22"/>
        </w:rPr>
        <w:t xml:space="preserve"> using cross-validation</w:t>
      </w:r>
      <w:r w:rsidR="005717BA">
        <w:rPr>
          <w:rFonts w:eastAsiaTheme="minorHAnsi"/>
          <w:color w:val="333333"/>
          <w:sz w:val="22"/>
          <w:szCs w:val="22"/>
        </w:rPr>
        <w:t>.</w:t>
      </w:r>
      <w:r w:rsidR="00984E20">
        <w:rPr>
          <w:rFonts w:eastAsiaTheme="minorHAnsi"/>
          <w:color w:val="333333"/>
          <w:sz w:val="22"/>
          <w:szCs w:val="22"/>
        </w:rPr>
        <w:t xml:space="preserve"> </w:t>
      </w:r>
      <w:r>
        <w:rPr>
          <w:rFonts w:eastAsiaTheme="minorHAnsi"/>
          <w:color w:val="333333"/>
          <w:sz w:val="22"/>
          <w:szCs w:val="22"/>
        </w:rPr>
        <w:t xml:space="preserve">We went ahead and created our classification models using the </w:t>
      </w:r>
      <w:r w:rsidR="005717BA">
        <w:rPr>
          <w:rFonts w:eastAsiaTheme="minorHAnsi"/>
          <w:color w:val="333333"/>
          <w:sz w:val="22"/>
          <w:szCs w:val="22"/>
        </w:rPr>
        <w:t xml:space="preserve">a couple of classification algorithms including </w:t>
      </w:r>
      <w:r w:rsidR="008022F5">
        <w:rPr>
          <w:rFonts w:eastAsiaTheme="minorHAnsi"/>
          <w:color w:val="333333"/>
          <w:sz w:val="22"/>
          <w:szCs w:val="22"/>
        </w:rPr>
        <w:t xml:space="preserve">knn, </w:t>
      </w:r>
      <w:r w:rsidR="005717BA">
        <w:rPr>
          <w:rFonts w:eastAsiaTheme="minorHAnsi"/>
          <w:color w:val="333333"/>
          <w:sz w:val="22"/>
          <w:szCs w:val="22"/>
        </w:rPr>
        <w:t>decision trees, random forest</w:t>
      </w:r>
      <w:r w:rsidR="008022F5">
        <w:rPr>
          <w:rFonts w:eastAsiaTheme="minorHAnsi"/>
          <w:color w:val="333333"/>
          <w:sz w:val="22"/>
          <w:szCs w:val="22"/>
        </w:rPr>
        <w:t>,Naïve Bayes</w:t>
      </w:r>
      <w:r w:rsidR="005717BA">
        <w:rPr>
          <w:rFonts w:eastAsiaTheme="minorHAnsi"/>
          <w:color w:val="333333"/>
          <w:sz w:val="22"/>
          <w:szCs w:val="22"/>
        </w:rPr>
        <w:t xml:space="preserve"> and support vector machines</w:t>
      </w:r>
      <w:r>
        <w:rPr>
          <w:rFonts w:eastAsiaTheme="minorHAnsi"/>
          <w:color w:val="333333"/>
          <w:sz w:val="22"/>
          <w:szCs w:val="22"/>
        </w:rPr>
        <w:t xml:space="preserve">. </w:t>
      </w:r>
    </w:p>
    <w:p w:rsidR="0024690B" w:rsidRPr="0024690B" w:rsidRDefault="0024690B" w:rsidP="008022F5">
      <w:pPr>
        <w:autoSpaceDE w:val="0"/>
        <w:autoSpaceDN w:val="0"/>
        <w:adjustRightInd w:val="0"/>
        <w:jc w:val="both"/>
        <w:rPr>
          <w:rFonts w:eastAsiaTheme="minorHAnsi"/>
          <w:b/>
          <w:color w:val="333333"/>
          <w:sz w:val="22"/>
          <w:szCs w:val="22"/>
        </w:rPr>
      </w:pPr>
      <w:r w:rsidRPr="0024690B">
        <w:rPr>
          <w:rFonts w:eastAsiaTheme="minorHAnsi"/>
          <w:b/>
          <w:color w:val="333333"/>
          <w:sz w:val="22"/>
          <w:szCs w:val="22"/>
        </w:rPr>
        <w:t>KNN:</w:t>
      </w:r>
    </w:p>
    <w:p w:rsidR="0024690B" w:rsidRDefault="0024690B" w:rsidP="008022F5">
      <w:pPr>
        <w:autoSpaceDE w:val="0"/>
        <w:autoSpaceDN w:val="0"/>
        <w:adjustRightInd w:val="0"/>
        <w:jc w:val="both"/>
        <w:rPr>
          <w:rFonts w:eastAsiaTheme="minorHAnsi"/>
          <w:color w:val="333333"/>
          <w:sz w:val="22"/>
          <w:szCs w:val="22"/>
        </w:rPr>
      </w:pPr>
      <w:r>
        <w:rPr>
          <w:noProof/>
        </w:rPr>
        <w:drawing>
          <wp:inline distT="0" distB="0" distL="0" distR="0" wp14:anchorId="24BFC37F" wp14:editId="0432749E">
            <wp:extent cx="5943600" cy="2317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7750"/>
                    </a:xfrm>
                    <a:prstGeom prst="rect">
                      <a:avLst/>
                    </a:prstGeom>
                  </pic:spPr>
                </pic:pic>
              </a:graphicData>
            </a:graphic>
          </wp:inline>
        </w:drawing>
      </w:r>
    </w:p>
    <w:p w:rsidR="008022F5" w:rsidRDefault="008022F5" w:rsidP="008022F5">
      <w:pPr>
        <w:autoSpaceDE w:val="0"/>
        <w:autoSpaceDN w:val="0"/>
        <w:adjustRightInd w:val="0"/>
        <w:jc w:val="both"/>
        <w:rPr>
          <w:rFonts w:eastAsiaTheme="minorHAnsi"/>
          <w:color w:val="333333"/>
          <w:sz w:val="22"/>
          <w:szCs w:val="22"/>
        </w:rPr>
      </w:pPr>
    </w:p>
    <w:p w:rsidR="0024690B" w:rsidRDefault="006C37E7" w:rsidP="008022F5">
      <w:pPr>
        <w:autoSpaceDE w:val="0"/>
        <w:autoSpaceDN w:val="0"/>
        <w:adjustRightInd w:val="0"/>
        <w:jc w:val="both"/>
        <w:rPr>
          <w:rFonts w:eastAsiaTheme="minorHAnsi"/>
          <w:color w:val="333333"/>
          <w:sz w:val="22"/>
          <w:szCs w:val="22"/>
        </w:rPr>
      </w:pPr>
      <w:r>
        <w:rPr>
          <w:noProof/>
        </w:rPr>
        <w:drawing>
          <wp:anchor distT="0" distB="0" distL="114300" distR="114300" simplePos="0" relativeHeight="251667456" behindDoc="0" locked="0" layoutInCell="1" allowOverlap="1" wp14:anchorId="6D96291D">
            <wp:simplePos x="0" y="0"/>
            <wp:positionH relativeFrom="column">
              <wp:posOffset>-45720</wp:posOffset>
            </wp:positionH>
            <wp:positionV relativeFrom="paragraph">
              <wp:posOffset>156210</wp:posOffset>
            </wp:positionV>
            <wp:extent cx="2708275" cy="24917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8275" cy="2491740"/>
                    </a:xfrm>
                    <a:prstGeom prst="rect">
                      <a:avLst/>
                    </a:prstGeom>
                  </pic:spPr>
                </pic:pic>
              </a:graphicData>
            </a:graphic>
            <wp14:sizeRelH relativeFrom="page">
              <wp14:pctWidth>0</wp14:pctWidth>
            </wp14:sizeRelH>
            <wp14:sizeRelV relativeFrom="page">
              <wp14:pctHeight>0</wp14:pctHeight>
            </wp14:sizeRelV>
          </wp:anchor>
        </w:drawing>
      </w:r>
    </w:p>
    <w:p w:rsidR="00BE75E0" w:rsidRDefault="008022F5" w:rsidP="008022F5">
      <w:pPr>
        <w:autoSpaceDE w:val="0"/>
        <w:autoSpaceDN w:val="0"/>
        <w:adjustRightInd w:val="0"/>
        <w:jc w:val="both"/>
        <w:rPr>
          <w:rFonts w:eastAsiaTheme="minorHAnsi"/>
          <w:color w:val="333333"/>
          <w:sz w:val="22"/>
          <w:szCs w:val="22"/>
        </w:rPr>
      </w:pPr>
      <w:r>
        <w:rPr>
          <w:rFonts w:eastAsiaTheme="minorHAnsi"/>
          <w:color w:val="333333"/>
          <w:sz w:val="22"/>
          <w:szCs w:val="22"/>
        </w:rPr>
        <w:t>For k nearest neighbours algorithm, we used random forest for feature selection and used only a subset of variables selected in line with the variable importance we got from our random forest model</w:t>
      </w:r>
      <w:r w:rsidR="00BE75E0">
        <w:rPr>
          <w:rFonts w:eastAsiaTheme="minorHAnsi"/>
          <w:color w:val="333333"/>
          <w:sz w:val="22"/>
          <w:szCs w:val="22"/>
        </w:rPr>
        <w:t xml:space="preserve"> (shown on the left)</w:t>
      </w:r>
      <w:r>
        <w:rPr>
          <w:rFonts w:eastAsiaTheme="minorHAnsi"/>
          <w:color w:val="333333"/>
          <w:sz w:val="22"/>
          <w:szCs w:val="22"/>
        </w:rPr>
        <w:t>.</w:t>
      </w:r>
    </w:p>
    <w:p w:rsidR="00BE75E0" w:rsidRDefault="00BE75E0" w:rsidP="008022F5">
      <w:pPr>
        <w:autoSpaceDE w:val="0"/>
        <w:autoSpaceDN w:val="0"/>
        <w:adjustRightInd w:val="0"/>
        <w:jc w:val="both"/>
        <w:rPr>
          <w:rFonts w:eastAsiaTheme="minorHAnsi"/>
          <w:color w:val="333333"/>
          <w:sz w:val="22"/>
          <w:szCs w:val="22"/>
        </w:rPr>
      </w:pPr>
    </w:p>
    <w:p w:rsidR="008022F5" w:rsidRDefault="008022F5" w:rsidP="008022F5">
      <w:pPr>
        <w:autoSpaceDE w:val="0"/>
        <w:autoSpaceDN w:val="0"/>
        <w:adjustRightInd w:val="0"/>
        <w:jc w:val="both"/>
        <w:rPr>
          <w:rFonts w:eastAsiaTheme="minorHAnsi"/>
          <w:color w:val="333333"/>
          <w:sz w:val="22"/>
          <w:szCs w:val="22"/>
        </w:rPr>
      </w:pPr>
      <w:r>
        <w:rPr>
          <w:rFonts w:eastAsiaTheme="minorHAnsi"/>
          <w:color w:val="333333"/>
          <w:sz w:val="22"/>
          <w:szCs w:val="22"/>
        </w:rPr>
        <w:t xml:space="preserve"> For preprocessing the data for KNN we first normalized the data in order to remove </w:t>
      </w:r>
      <w:r w:rsidR="00BE75E0">
        <w:rPr>
          <w:rFonts w:eastAsiaTheme="minorHAnsi"/>
          <w:color w:val="333333"/>
          <w:sz w:val="22"/>
          <w:szCs w:val="22"/>
        </w:rPr>
        <w:t>the bias on distance calculation towards the variables having a wider range and we tried both Euclidean and Manhattan distance measures in order to compute the distances.The categorical variables were handled by using 1-</w:t>
      </w:r>
    </w:p>
    <w:p w:rsidR="00BE75E0" w:rsidRDefault="00BE75E0" w:rsidP="008022F5">
      <w:pPr>
        <w:autoSpaceDE w:val="0"/>
        <w:autoSpaceDN w:val="0"/>
        <w:adjustRightInd w:val="0"/>
        <w:jc w:val="both"/>
        <w:rPr>
          <w:rFonts w:eastAsiaTheme="minorHAnsi"/>
          <w:color w:val="333333"/>
          <w:sz w:val="22"/>
          <w:szCs w:val="22"/>
        </w:rPr>
      </w:pPr>
    </w:p>
    <w:p w:rsidR="00BE75E0" w:rsidRDefault="00BE75E0" w:rsidP="006C37E7">
      <w:pPr>
        <w:autoSpaceDE w:val="0"/>
        <w:autoSpaceDN w:val="0"/>
        <w:adjustRightInd w:val="0"/>
        <w:ind w:left="4320"/>
        <w:jc w:val="both"/>
        <w:rPr>
          <w:rFonts w:eastAsiaTheme="minorHAnsi"/>
          <w:color w:val="333333"/>
          <w:sz w:val="22"/>
          <w:szCs w:val="22"/>
        </w:rPr>
      </w:pPr>
      <w:r>
        <w:rPr>
          <w:rFonts w:eastAsiaTheme="minorHAnsi"/>
          <w:color w:val="333333"/>
          <w:sz w:val="22"/>
          <w:szCs w:val="22"/>
        </w:rPr>
        <w:t>In order to find out the optimal value of k for our k nearest neighbours algorithm, we used the traincontrol and train function in caret package in R to get optimal k with the minimum training and validation error and found that k=9 minimised th</w:t>
      </w:r>
      <w:r w:rsidR="006C37E7">
        <w:rPr>
          <w:rFonts w:eastAsiaTheme="minorHAnsi"/>
          <w:color w:val="333333"/>
          <w:sz w:val="22"/>
          <w:szCs w:val="22"/>
        </w:rPr>
        <w:t xml:space="preserve">e generalized error. </w:t>
      </w:r>
    </w:p>
    <w:p w:rsidR="006C37E7" w:rsidRDefault="006C37E7" w:rsidP="006C37E7">
      <w:pPr>
        <w:autoSpaceDE w:val="0"/>
        <w:autoSpaceDN w:val="0"/>
        <w:adjustRightInd w:val="0"/>
        <w:ind w:left="4320"/>
        <w:jc w:val="both"/>
        <w:rPr>
          <w:rFonts w:eastAsiaTheme="minorHAnsi"/>
          <w:color w:val="333333"/>
          <w:sz w:val="22"/>
          <w:szCs w:val="22"/>
        </w:rPr>
      </w:pPr>
    </w:p>
    <w:tbl>
      <w:tblPr>
        <w:tblW w:w="2880" w:type="dxa"/>
        <w:tblInd w:w="-10" w:type="dxa"/>
        <w:tblLook w:val="04A0" w:firstRow="1" w:lastRow="0" w:firstColumn="1" w:lastColumn="0" w:noHBand="0" w:noVBand="1"/>
      </w:tblPr>
      <w:tblGrid>
        <w:gridCol w:w="1058"/>
        <w:gridCol w:w="922"/>
        <w:gridCol w:w="900"/>
      </w:tblGrid>
      <w:tr w:rsidR="006C37E7" w:rsidRPr="006C37E7" w:rsidTr="00477061">
        <w:trPr>
          <w:trHeight w:val="294"/>
        </w:trPr>
        <w:tc>
          <w:tcPr>
            <w:tcW w:w="1058" w:type="dxa"/>
            <w:tcBorders>
              <w:top w:val="single" w:sz="8" w:space="0" w:color="auto"/>
              <w:left w:val="single" w:sz="8" w:space="0" w:color="auto"/>
              <w:bottom w:val="nil"/>
              <w:right w:val="single" w:sz="4" w:space="0" w:color="auto"/>
            </w:tcBorders>
            <w:shd w:val="clear" w:color="000000" w:fill="8497B0"/>
            <w:noWrap/>
            <w:vAlign w:val="bottom"/>
            <w:hideMark/>
          </w:tcPr>
          <w:p w:rsidR="006C37E7" w:rsidRPr="006C37E7" w:rsidRDefault="006C37E7" w:rsidP="006C37E7">
            <w:pPr>
              <w:rPr>
                <w:rFonts w:ascii="Calibri" w:hAnsi="Calibri" w:cs="Calibri"/>
                <w:b/>
                <w:bCs/>
                <w:color w:val="000000"/>
                <w:sz w:val="22"/>
                <w:szCs w:val="22"/>
              </w:rPr>
            </w:pPr>
            <w:r w:rsidRPr="006C37E7">
              <w:rPr>
                <w:rFonts w:ascii="Calibri" w:hAnsi="Calibri" w:cs="Calibri"/>
                <w:b/>
                <w:bCs/>
                <w:color w:val="000000"/>
                <w:sz w:val="22"/>
                <w:szCs w:val="22"/>
              </w:rPr>
              <w:t>kNN</w:t>
            </w:r>
          </w:p>
        </w:tc>
        <w:tc>
          <w:tcPr>
            <w:tcW w:w="1822" w:type="dxa"/>
            <w:gridSpan w:val="2"/>
            <w:tcBorders>
              <w:top w:val="single" w:sz="8" w:space="0" w:color="auto"/>
              <w:left w:val="nil"/>
              <w:bottom w:val="nil"/>
              <w:right w:val="single" w:sz="8" w:space="0" w:color="000000"/>
            </w:tcBorders>
            <w:shd w:val="clear" w:color="000000" w:fill="B4C6E7"/>
            <w:noWrap/>
            <w:vAlign w:val="bottom"/>
            <w:hideMark/>
          </w:tcPr>
          <w:p w:rsidR="006C37E7" w:rsidRPr="006C37E7" w:rsidRDefault="006C37E7" w:rsidP="006C37E7">
            <w:pPr>
              <w:jc w:val="center"/>
              <w:rPr>
                <w:rFonts w:ascii="Calibri" w:hAnsi="Calibri" w:cs="Calibri"/>
                <w:i/>
                <w:iCs/>
                <w:color w:val="000000"/>
                <w:sz w:val="22"/>
                <w:szCs w:val="22"/>
              </w:rPr>
            </w:pPr>
            <w:r w:rsidRPr="006C37E7">
              <w:rPr>
                <w:rFonts w:ascii="Calibri" w:hAnsi="Calibri" w:cs="Calibri"/>
                <w:i/>
                <w:iCs/>
                <w:color w:val="000000"/>
                <w:sz w:val="22"/>
                <w:szCs w:val="22"/>
              </w:rPr>
              <w:t>Actual</w:t>
            </w:r>
          </w:p>
        </w:tc>
      </w:tr>
      <w:tr w:rsidR="006C37E7" w:rsidRPr="006C37E7" w:rsidTr="00477061">
        <w:trPr>
          <w:trHeight w:val="288"/>
        </w:trPr>
        <w:tc>
          <w:tcPr>
            <w:tcW w:w="1058" w:type="dxa"/>
            <w:tcBorders>
              <w:top w:val="single" w:sz="8" w:space="0" w:color="auto"/>
              <w:left w:val="single" w:sz="8" w:space="0" w:color="auto"/>
              <w:bottom w:val="nil"/>
              <w:right w:val="nil"/>
            </w:tcBorders>
            <w:shd w:val="clear" w:color="000000" w:fill="B4C6E7"/>
            <w:noWrap/>
            <w:vAlign w:val="bottom"/>
            <w:hideMark/>
          </w:tcPr>
          <w:p w:rsidR="006C37E7" w:rsidRPr="006C37E7" w:rsidRDefault="00477061" w:rsidP="006C37E7">
            <w:pPr>
              <w:rPr>
                <w:rFonts w:ascii="Calibri" w:hAnsi="Calibri" w:cs="Calibri"/>
                <w:i/>
                <w:iCs/>
                <w:color w:val="000000"/>
                <w:sz w:val="22"/>
                <w:szCs w:val="22"/>
              </w:rPr>
            </w:pPr>
            <w:r>
              <w:rPr>
                <w:rFonts w:ascii="Calibri" w:hAnsi="Calibri" w:cs="Calibri"/>
                <w:i/>
                <w:iCs/>
                <w:color w:val="000000"/>
                <w:sz w:val="22"/>
                <w:szCs w:val="22"/>
              </w:rPr>
              <w:t>P</w:t>
            </w:r>
            <w:r w:rsidR="006C37E7" w:rsidRPr="006C37E7">
              <w:rPr>
                <w:rFonts w:ascii="Calibri" w:hAnsi="Calibri" w:cs="Calibri"/>
                <w:i/>
                <w:iCs/>
                <w:color w:val="000000"/>
                <w:sz w:val="22"/>
                <w:szCs w:val="22"/>
              </w:rPr>
              <w:t>redicted</w:t>
            </w:r>
          </w:p>
        </w:tc>
        <w:tc>
          <w:tcPr>
            <w:tcW w:w="922"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rsidR="006C37E7" w:rsidRPr="006C37E7" w:rsidRDefault="006C37E7" w:rsidP="00477061">
            <w:pPr>
              <w:jc w:val="right"/>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00" w:type="dxa"/>
            <w:tcBorders>
              <w:top w:val="single" w:sz="8" w:space="0" w:color="auto"/>
              <w:left w:val="nil"/>
              <w:bottom w:val="single" w:sz="4" w:space="0" w:color="auto"/>
              <w:right w:val="single" w:sz="8" w:space="0" w:color="auto"/>
            </w:tcBorders>
            <w:shd w:val="clear" w:color="000000" w:fill="D9D9D9"/>
            <w:noWrap/>
            <w:vAlign w:val="bottom"/>
            <w:hideMark/>
          </w:tcPr>
          <w:p w:rsidR="006C37E7" w:rsidRPr="006C37E7" w:rsidRDefault="006C37E7" w:rsidP="00477061">
            <w:pPr>
              <w:jc w:val="right"/>
              <w:rPr>
                <w:rFonts w:ascii="Calibri" w:hAnsi="Calibri" w:cs="Calibri"/>
                <w:b/>
                <w:bCs/>
                <w:color w:val="000000"/>
                <w:sz w:val="22"/>
                <w:szCs w:val="22"/>
              </w:rPr>
            </w:pPr>
            <w:r w:rsidRPr="006C37E7">
              <w:rPr>
                <w:rFonts w:ascii="Calibri" w:hAnsi="Calibri" w:cs="Calibri"/>
                <w:b/>
                <w:bCs/>
                <w:color w:val="000000"/>
                <w:sz w:val="22"/>
                <w:szCs w:val="22"/>
              </w:rPr>
              <w:t>Hit</w:t>
            </w:r>
          </w:p>
        </w:tc>
      </w:tr>
      <w:tr w:rsidR="006C37E7" w:rsidRPr="006C37E7" w:rsidTr="00477061">
        <w:trPr>
          <w:trHeight w:val="288"/>
        </w:trPr>
        <w:tc>
          <w:tcPr>
            <w:tcW w:w="1058"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6C37E7" w:rsidRPr="006C37E7" w:rsidRDefault="006C37E7" w:rsidP="006C37E7">
            <w:pPr>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22" w:type="dxa"/>
            <w:tcBorders>
              <w:top w:val="nil"/>
              <w:left w:val="nil"/>
              <w:bottom w:val="single" w:sz="4" w:space="0" w:color="auto"/>
              <w:right w:val="single" w:sz="4" w:space="0" w:color="auto"/>
            </w:tcBorders>
            <w:shd w:val="clear" w:color="000000" w:fill="F2F2F2"/>
            <w:noWrap/>
            <w:vAlign w:val="bottom"/>
            <w:hideMark/>
          </w:tcPr>
          <w:p w:rsidR="006C37E7" w:rsidRPr="006C37E7" w:rsidRDefault="006C37E7" w:rsidP="006C37E7">
            <w:pPr>
              <w:jc w:val="right"/>
              <w:rPr>
                <w:rFonts w:ascii="Calibri" w:hAnsi="Calibri" w:cs="Calibri"/>
                <w:color w:val="000000"/>
                <w:sz w:val="22"/>
                <w:szCs w:val="22"/>
              </w:rPr>
            </w:pPr>
            <w:r w:rsidRPr="006C37E7">
              <w:rPr>
                <w:rFonts w:ascii="Calibri" w:hAnsi="Calibri" w:cs="Calibri"/>
                <w:color w:val="000000"/>
                <w:sz w:val="22"/>
                <w:szCs w:val="22"/>
              </w:rPr>
              <w:t>1313</w:t>
            </w:r>
          </w:p>
        </w:tc>
        <w:tc>
          <w:tcPr>
            <w:tcW w:w="900" w:type="dxa"/>
            <w:tcBorders>
              <w:top w:val="nil"/>
              <w:left w:val="nil"/>
              <w:bottom w:val="single" w:sz="4" w:space="0" w:color="auto"/>
              <w:right w:val="single" w:sz="8" w:space="0" w:color="auto"/>
            </w:tcBorders>
            <w:shd w:val="clear" w:color="000000" w:fill="F2F2F2"/>
            <w:noWrap/>
            <w:vAlign w:val="bottom"/>
            <w:hideMark/>
          </w:tcPr>
          <w:p w:rsidR="006C37E7" w:rsidRPr="006C37E7" w:rsidRDefault="006C37E7" w:rsidP="006C37E7">
            <w:pPr>
              <w:jc w:val="right"/>
              <w:rPr>
                <w:rFonts w:ascii="Calibri" w:hAnsi="Calibri" w:cs="Calibri"/>
                <w:color w:val="000000"/>
                <w:sz w:val="22"/>
                <w:szCs w:val="22"/>
              </w:rPr>
            </w:pPr>
            <w:r w:rsidRPr="006C37E7">
              <w:rPr>
                <w:rFonts w:ascii="Calibri" w:hAnsi="Calibri" w:cs="Calibri"/>
                <w:color w:val="000000"/>
                <w:sz w:val="22"/>
                <w:szCs w:val="22"/>
              </w:rPr>
              <w:t>265</w:t>
            </w:r>
          </w:p>
        </w:tc>
      </w:tr>
      <w:tr w:rsidR="006C37E7" w:rsidRPr="006C37E7" w:rsidTr="00477061">
        <w:trPr>
          <w:trHeight w:val="294"/>
        </w:trPr>
        <w:tc>
          <w:tcPr>
            <w:tcW w:w="1058" w:type="dxa"/>
            <w:tcBorders>
              <w:top w:val="nil"/>
              <w:left w:val="single" w:sz="8" w:space="0" w:color="auto"/>
              <w:bottom w:val="single" w:sz="8" w:space="0" w:color="auto"/>
              <w:right w:val="single" w:sz="4" w:space="0" w:color="auto"/>
            </w:tcBorders>
            <w:shd w:val="clear" w:color="000000" w:fill="D9D9D9"/>
            <w:noWrap/>
            <w:vAlign w:val="bottom"/>
            <w:hideMark/>
          </w:tcPr>
          <w:p w:rsidR="006C37E7" w:rsidRPr="006C37E7" w:rsidRDefault="006C37E7" w:rsidP="006C37E7">
            <w:pPr>
              <w:rPr>
                <w:rFonts w:ascii="Calibri" w:hAnsi="Calibri" w:cs="Calibri"/>
                <w:b/>
                <w:bCs/>
                <w:color w:val="000000"/>
                <w:sz w:val="22"/>
                <w:szCs w:val="22"/>
              </w:rPr>
            </w:pPr>
            <w:r w:rsidRPr="006C37E7">
              <w:rPr>
                <w:rFonts w:ascii="Calibri" w:hAnsi="Calibri" w:cs="Calibri"/>
                <w:b/>
                <w:bCs/>
                <w:color w:val="000000"/>
                <w:sz w:val="22"/>
                <w:szCs w:val="22"/>
              </w:rPr>
              <w:t>Hit</w:t>
            </w:r>
          </w:p>
        </w:tc>
        <w:tc>
          <w:tcPr>
            <w:tcW w:w="922" w:type="dxa"/>
            <w:tcBorders>
              <w:top w:val="nil"/>
              <w:left w:val="nil"/>
              <w:bottom w:val="single" w:sz="8" w:space="0" w:color="auto"/>
              <w:right w:val="single" w:sz="4" w:space="0" w:color="auto"/>
            </w:tcBorders>
            <w:shd w:val="clear" w:color="000000" w:fill="F2F2F2"/>
            <w:noWrap/>
            <w:vAlign w:val="bottom"/>
            <w:hideMark/>
          </w:tcPr>
          <w:p w:rsidR="006C37E7" w:rsidRPr="006C37E7" w:rsidRDefault="006C37E7" w:rsidP="006C37E7">
            <w:pPr>
              <w:jc w:val="right"/>
              <w:rPr>
                <w:rFonts w:ascii="Calibri" w:hAnsi="Calibri" w:cs="Calibri"/>
                <w:color w:val="000000"/>
                <w:sz w:val="22"/>
                <w:szCs w:val="22"/>
              </w:rPr>
            </w:pPr>
            <w:r w:rsidRPr="006C37E7">
              <w:rPr>
                <w:rFonts w:ascii="Calibri" w:hAnsi="Calibri" w:cs="Calibri"/>
                <w:color w:val="000000"/>
                <w:sz w:val="22"/>
                <w:szCs w:val="22"/>
              </w:rPr>
              <w:t>164</w:t>
            </w:r>
          </w:p>
        </w:tc>
        <w:tc>
          <w:tcPr>
            <w:tcW w:w="900" w:type="dxa"/>
            <w:tcBorders>
              <w:top w:val="nil"/>
              <w:left w:val="nil"/>
              <w:bottom w:val="single" w:sz="8" w:space="0" w:color="auto"/>
              <w:right w:val="single" w:sz="8" w:space="0" w:color="auto"/>
            </w:tcBorders>
            <w:shd w:val="clear" w:color="000000" w:fill="F2F2F2"/>
            <w:noWrap/>
            <w:vAlign w:val="bottom"/>
            <w:hideMark/>
          </w:tcPr>
          <w:p w:rsidR="006C37E7" w:rsidRPr="006C37E7" w:rsidRDefault="006C37E7" w:rsidP="006C37E7">
            <w:pPr>
              <w:jc w:val="right"/>
              <w:rPr>
                <w:rFonts w:ascii="Calibri" w:hAnsi="Calibri" w:cs="Calibri"/>
                <w:color w:val="000000"/>
                <w:sz w:val="22"/>
                <w:szCs w:val="22"/>
              </w:rPr>
            </w:pPr>
            <w:r w:rsidRPr="006C37E7">
              <w:rPr>
                <w:rFonts w:ascii="Calibri" w:hAnsi="Calibri" w:cs="Calibri"/>
                <w:color w:val="000000"/>
                <w:sz w:val="22"/>
                <w:szCs w:val="22"/>
              </w:rPr>
              <w:t>156</w:t>
            </w:r>
          </w:p>
        </w:tc>
      </w:tr>
    </w:tbl>
    <w:p w:rsidR="00477061" w:rsidRDefault="00477061" w:rsidP="006C37E7">
      <w:pPr>
        <w:autoSpaceDE w:val="0"/>
        <w:autoSpaceDN w:val="0"/>
        <w:adjustRightInd w:val="0"/>
        <w:jc w:val="both"/>
        <w:rPr>
          <w:rFonts w:eastAsiaTheme="minorHAnsi"/>
          <w:color w:val="333333"/>
          <w:sz w:val="22"/>
          <w:szCs w:val="22"/>
        </w:rPr>
      </w:pPr>
    </w:p>
    <w:p w:rsidR="006C37E7" w:rsidRDefault="006C37E7" w:rsidP="006C37E7">
      <w:pPr>
        <w:autoSpaceDE w:val="0"/>
        <w:autoSpaceDN w:val="0"/>
        <w:adjustRightInd w:val="0"/>
        <w:jc w:val="both"/>
        <w:rPr>
          <w:rFonts w:eastAsiaTheme="minorHAnsi"/>
          <w:color w:val="333333"/>
          <w:sz w:val="22"/>
          <w:szCs w:val="22"/>
        </w:rPr>
      </w:pPr>
      <w:r>
        <w:rPr>
          <w:rFonts w:eastAsiaTheme="minorHAnsi"/>
          <w:color w:val="333333"/>
          <w:sz w:val="22"/>
          <w:szCs w:val="22"/>
        </w:rPr>
        <w:t>The confusion matrix corresponding k=9 translates to an accuracy of ~78% with a precision and recall of 49% and 39% respectively for the hit class and 83% and 89% for the not-hit class.</w:t>
      </w:r>
    </w:p>
    <w:p w:rsidR="006C37E7" w:rsidRDefault="006C37E7" w:rsidP="006C37E7">
      <w:pPr>
        <w:autoSpaceDE w:val="0"/>
        <w:autoSpaceDN w:val="0"/>
        <w:adjustRightInd w:val="0"/>
        <w:jc w:val="both"/>
        <w:rPr>
          <w:rFonts w:eastAsiaTheme="minorHAnsi"/>
          <w:color w:val="333333"/>
          <w:sz w:val="22"/>
          <w:szCs w:val="22"/>
        </w:rPr>
      </w:pPr>
    </w:p>
    <w:p w:rsidR="0062696A" w:rsidRDefault="00477061" w:rsidP="006C37E7">
      <w:pPr>
        <w:autoSpaceDE w:val="0"/>
        <w:autoSpaceDN w:val="0"/>
        <w:adjustRightInd w:val="0"/>
        <w:jc w:val="both"/>
        <w:rPr>
          <w:rFonts w:eastAsiaTheme="minorHAnsi"/>
          <w:color w:val="333333"/>
          <w:sz w:val="22"/>
          <w:szCs w:val="22"/>
        </w:rPr>
      </w:pPr>
      <w:r w:rsidRPr="00477061">
        <w:rPr>
          <w:rFonts w:eastAsiaTheme="minorHAnsi"/>
          <w:b/>
          <w:color w:val="333333"/>
          <w:sz w:val="22"/>
          <w:szCs w:val="22"/>
        </w:rPr>
        <w:t>Decision Trees:</w:t>
      </w:r>
      <w:r>
        <w:rPr>
          <w:rFonts w:eastAsiaTheme="minorHAnsi"/>
          <w:b/>
          <w:color w:val="333333"/>
          <w:sz w:val="22"/>
          <w:szCs w:val="22"/>
        </w:rPr>
        <w:t xml:space="preserve"> </w:t>
      </w:r>
      <w:r>
        <w:rPr>
          <w:rFonts w:eastAsiaTheme="minorHAnsi"/>
          <w:color w:val="333333"/>
          <w:sz w:val="22"/>
          <w:szCs w:val="22"/>
        </w:rPr>
        <w:t xml:space="preserve">For the decision tree classification we used the rpart package in R to classify the songs and tuned the cost complexity pruning (cp) and the minsplit value parameter to find out optimal length of the tree which gives minimum generalization error. </w:t>
      </w:r>
    </w:p>
    <w:p w:rsidR="0062696A" w:rsidRDefault="0062696A" w:rsidP="006C37E7">
      <w:pPr>
        <w:autoSpaceDE w:val="0"/>
        <w:autoSpaceDN w:val="0"/>
        <w:adjustRightInd w:val="0"/>
        <w:jc w:val="both"/>
        <w:rPr>
          <w:rFonts w:eastAsiaTheme="minorHAnsi"/>
          <w:color w:val="333333"/>
          <w:sz w:val="22"/>
          <w:szCs w:val="22"/>
        </w:rPr>
      </w:pPr>
      <w:r>
        <w:rPr>
          <w:noProof/>
        </w:rPr>
        <w:drawing>
          <wp:inline distT="0" distB="0" distL="0" distR="0" wp14:anchorId="0E589EBE" wp14:editId="78CEA71A">
            <wp:extent cx="5943600" cy="1611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1630"/>
                    </a:xfrm>
                    <a:prstGeom prst="rect">
                      <a:avLst/>
                    </a:prstGeom>
                  </pic:spPr>
                </pic:pic>
              </a:graphicData>
            </a:graphic>
          </wp:inline>
        </w:drawing>
      </w:r>
    </w:p>
    <w:p w:rsidR="00477061" w:rsidRDefault="00477061" w:rsidP="006C37E7">
      <w:pPr>
        <w:autoSpaceDE w:val="0"/>
        <w:autoSpaceDN w:val="0"/>
        <w:adjustRightInd w:val="0"/>
        <w:jc w:val="both"/>
        <w:rPr>
          <w:rFonts w:eastAsiaTheme="minorHAnsi"/>
          <w:color w:val="333333"/>
          <w:sz w:val="22"/>
          <w:szCs w:val="22"/>
        </w:rPr>
      </w:pPr>
      <w:r>
        <w:rPr>
          <w:rFonts w:eastAsiaTheme="minorHAnsi"/>
          <w:color w:val="333333"/>
          <w:sz w:val="22"/>
          <w:szCs w:val="22"/>
        </w:rPr>
        <w:t>The e1071 package in R hosts the tune function which was used to find out the optimal value of cp and minsplit. The optimal parameters corresponding the best decision tree used information gain as the splitting criterion and cp=0.02 and minsplit=30.</w:t>
      </w:r>
    </w:p>
    <w:p w:rsidR="00477061" w:rsidRDefault="00477061" w:rsidP="006C37E7">
      <w:pPr>
        <w:autoSpaceDE w:val="0"/>
        <w:autoSpaceDN w:val="0"/>
        <w:adjustRightInd w:val="0"/>
        <w:jc w:val="both"/>
        <w:rPr>
          <w:rFonts w:eastAsiaTheme="minorHAnsi"/>
          <w:color w:val="333333"/>
          <w:sz w:val="22"/>
          <w:szCs w:val="22"/>
        </w:rPr>
      </w:pPr>
    </w:p>
    <w:p w:rsidR="00477061" w:rsidRDefault="00477061" w:rsidP="006C37E7">
      <w:pPr>
        <w:autoSpaceDE w:val="0"/>
        <w:autoSpaceDN w:val="0"/>
        <w:adjustRightInd w:val="0"/>
        <w:jc w:val="both"/>
        <w:rPr>
          <w:rFonts w:eastAsiaTheme="minorHAnsi"/>
          <w:color w:val="333333"/>
          <w:sz w:val="22"/>
          <w:szCs w:val="22"/>
        </w:rPr>
      </w:pPr>
      <w:r>
        <w:rPr>
          <w:rFonts w:eastAsiaTheme="minorHAnsi"/>
          <w:color w:val="333333"/>
          <w:sz w:val="22"/>
          <w:szCs w:val="22"/>
        </w:rPr>
        <w:t>The rule based learner pointed out artist_hotness, decade , loudness and tempo to be the most important predictor variables.</w:t>
      </w:r>
    </w:p>
    <w:p w:rsidR="00477061" w:rsidRDefault="00477061" w:rsidP="00477061">
      <w:pPr>
        <w:autoSpaceDE w:val="0"/>
        <w:autoSpaceDN w:val="0"/>
        <w:adjustRightInd w:val="0"/>
        <w:ind w:left="4320"/>
        <w:jc w:val="both"/>
        <w:rPr>
          <w:rFonts w:eastAsiaTheme="minorHAnsi"/>
          <w:color w:val="333333"/>
          <w:sz w:val="22"/>
          <w:szCs w:val="22"/>
        </w:rPr>
      </w:pPr>
    </w:p>
    <w:tbl>
      <w:tblPr>
        <w:tblW w:w="2880" w:type="dxa"/>
        <w:tblInd w:w="-10" w:type="dxa"/>
        <w:tblLook w:val="04A0" w:firstRow="1" w:lastRow="0" w:firstColumn="1" w:lastColumn="0" w:noHBand="0" w:noVBand="1"/>
      </w:tblPr>
      <w:tblGrid>
        <w:gridCol w:w="1058"/>
        <w:gridCol w:w="922"/>
        <w:gridCol w:w="900"/>
      </w:tblGrid>
      <w:tr w:rsidR="00477061" w:rsidRPr="006C37E7" w:rsidTr="00212CE0">
        <w:trPr>
          <w:trHeight w:val="294"/>
        </w:trPr>
        <w:tc>
          <w:tcPr>
            <w:tcW w:w="1058" w:type="dxa"/>
            <w:tcBorders>
              <w:top w:val="single" w:sz="8" w:space="0" w:color="auto"/>
              <w:left w:val="single" w:sz="8" w:space="0" w:color="auto"/>
              <w:bottom w:val="nil"/>
              <w:right w:val="single" w:sz="4" w:space="0" w:color="auto"/>
            </w:tcBorders>
            <w:shd w:val="clear" w:color="000000" w:fill="8497B0"/>
            <w:noWrap/>
            <w:vAlign w:val="bottom"/>
            <w:hideMark/>
          </w:tcPr>
          <w:p w:rsidR="00477061" w:rsidRPr="006C37E7" w:rsidRDefault="00477061" w:rsidP="00212CE0">
            <w:pPr>
              <w:rPr>
                <w:rFonts w:ascii="Calibri" w:hAnsi="Calibri" w:cs="Calibri"/>
                <w:b/>
                <w:bCs/>
                <w:color w:val="000000"/>
                <w:sz w:val="22"/>
                <w:szCs w:val="22"/>
              </w:rPr>
            </w:pPr>
            <w:r>
              <w:rPr>
                <w:rFonts w:ascii="Calibri" w:hAnsi="Calibri" w:cs="Calibri"/>
                <w:b/>
                <w:bCs/>
                <w:color w:val="000000"/>
                <w:sz w:val="22"/>
                <w:szCs w:val="22"/>
              </w:rPr>
              <w:t>D-Trees</w:t>
            </w:r>
          </w:p>
        </w:tc>
        <w:tc>
          <w:tcPr>
            <w:tcW w:w="1822" w:type="dxa"/>
            <w:gridSpan w:val="2"/>
            <w:tcBorders>
              <w:top w:val="single" w:sz="8" w:space="0" w:color="auto"/>
              <w:left w:val="nil"/>
              <w:bottom w:val="nil"/>
              <w:right w:val="single" w:sz="8" w:space="0" w:color="000000"/>
            </w:tcBorders>
            <w:shd w:val="clear" w:color="000000" w:fill="B4C6E7"/>
            <w:noWrap/>
            <w:vAlign w:val="bottom"/>
            <w:hideMark/>
          </w:tcPr>
          <w:p w:rsidR="00477061" w:rsidRPr="006C37E7" w:rsidRDefault="00477061" w:rsidP="00212CE0">
            <w:pPr>
              <w:jc w:val="center"/>
              <w:rPr>
                <w:rFonts w:ascii="Calibri" w:hAnsi="Calibri" w:cs="Calibri"/>
                <w:i/>
                <w:iCs/>
                <w:color w:val="000000"/>
                <w:sz w:val="22"/>
                <w:szCs w:val="22"/>
              </w:rPr>
            </w:pPr>
            <w:r w:rsidRPr="006C37E7">
              <w:rPr>
                <w:rFonts w:ascii="Calibri" w:hAnsi="Calibri" w:cs="Calibri"/>
                <w:i/>
                <w:iCs/>
                <w:color w:val="000000"/>
                <w:sz w:val="22"/>
                <w:szCs w:val="22"/>
              </w:rPr>
              <w:t>Actual</w:t>
            </w:r>
          </w:p>
        </w:tc>
      </w:tr>
      <w:tr w:rsidR="00477061" w:rsidRPr="006C37E7" w:rsidTr="00212CE0">
        <w:trPr>
          <w:trHeight w:val="288"/>
        </w:trPr>
        <w:tc>
          <w:tcPr>
            <w:tcW w:w="1058" w:type="dxa"/>
            <w:tcBorders>
              <w:top w:val="single" w:sz="8" w:space="0" w:color="auto"/>
              <w:left w:val="single" w:sz="8" w:space="0" w:color="auto"/>
              <w:bottom w:val="nil"/>
              <w:right w:val="nil"/>
            </w:tcBorders>
            <w:shd w:val="clear" w:color="000000" w:fill="B4C6E7"/>
            <w:noWrap/>
            <w:vAlign w:val="bottom"/>
            <w:hideMark/>
          </w:tcPr>
          <w:p w:rsidR="00477061" w:rsidRPr="006C37E7" w:rsidRDefault="00477061" w:rsidP="00212CE0">
            <w:pPr>
              <w:rPr>
                <w:rFonts w:ascii="Calibri" w:hAnsi="Calibri" w:cs="Calibri"/>
                <w:i/>
                <w:iCs/>
                <w:color w:val="000000"/>
                <w:sz w:val="22"/>
                <w:szCs w:val="22"/>
              </w:rPr>
            </w:pPr>
            <w:r>
              <w:rPr>
                <w:rFonts w:ascii="Calibri" w:hAnsi="Calibri" w:cs="Calibri"/>
                <w:i/>
                <w:iCs/>
                <w:color w:val="000000"/>
                <w:sz w:val="22"/>
                <w:szCs w:val="22"/>
              </w:rPr>
              <w:t>P</w:t>
            </w:r>
            <w:r w:rsidRPr="006C37E7">
              <w:rPr>
                <w:rFonts w:ascii="Calibri" w:hAnsi="Calibri" w:cs="Calibri"/>
                <w:i/>
                <w:iCs/>
                <w:color w:val="000000"/>
                <w:sz w:val="22"/>
                <w:szCs w:val="22"/>
              </w:rPr>
              <w:t>redicted</w:t>
            </w:r>
          </w:p>
        </w:tc>
        <w:tc>
          <w:tcPr>
            <w:tcW w:w="922"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rsidR="00477061" w:rsidRPr="006C37E7" w:rsidRDefault="00477061" w:rsidP="00212CE0">
            <w:pPr>
              <w:jc w:val="right"/>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00" w:type="dxa"/>
            <w:tcBorders>
              <w:top w:val="single" w:sz="8" w:space="0" w:color="auto"/>
              <w:left w:val="nil"/>
              <w:bottom w:val="single" w:sz="4" w:space="0" w:color="auto"/>
              <w:right w:val="single" w:sz="8" w:space="0" w:color="auto"/>
            </w:tcBorders>
            <w:shd w:val="clear" w:color="000000" w:fill="D9D9D9"/>
            <w:noWrap/>
            <w:vAlign w:val="bottom"/>
            <w:hideMark/>
          </w:tcPr>
          <w:p w:rsidR="00477061" w:rsidRPr="006C37E7" w:rsidRDefault="00477061" w:rsidP="00212CE0">
            <w:pPr>
              <w:jc w:val="right"/>
              <w:rPr>
                <w:rFonts w:ascii="Calibri" w:hAnsi="Calibri" w:cs="Calibri"/>
                <w:b/>
                <w:bCs/>
                <w:color w:val="000000"/>
                <w:sz w:val="22"/>
                <w:szCs w:val="22"/>
              </w:rPr>
            </w:pPr>
            <w:r w:rsidRPr="006C37E7">
              <w:rPr>
                <w:rFonts w:ascii="Calibri" w:hAnsi="Calibri" w:cs="Calibri"/>
                <w:b/>
                <w:bCs/>
                <w:color w:val="000000"/>
                <w:sz w:val="22"/>
                <w:szCs w:val="22"/>
              </w:rPr>
              <w:t>Hit</w:t>
            </w:r>
          </w:p>
        </w:tc>
      </w:tr>
      <w:tr w:rsidR="00477061" w:rsidRPr="006C37E7" w:rsidTr="00212CE0">
        <w:trPr>
          <w:trHeight w:val="288"/>
        </w:trPr>
        <w:tc>
          <w:tcPr>
            <w:tcW w:w="1058"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477061" w:rsidRPr="006C37E7" w:rsidRDefault="00477061" w:rsidP="00212CE0">
            <w:pPr>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22" w:type="dxa"/>
            <w:tcBorders>
              <w:top w:val="nil"/>
              <w:left w:val="nil"/>
              <w:bottom w:val="single" w:sz="4" w:space="0" w:color="auto"/>
              <w:right w:val="single" w:sz="4" w:space="0" w:color="auto"/>
            </w:tcBorders>
            <w:shd w:val="clear" w:color="000000" w:fill="F2F2F2"/>
            <w:noWrap/>
            <w:vAlign w:val="bottom"/>
            <w:hideMark/>
          </w:tcPr>
          <w:p w:rsidR="00477061" w:rsidRPr="006C37E7" w:rsidRDefault="0062696A" w:rsidP="00212CE0">
            <w:pPr>
              <w:jc w:val="right"/>
              <w:rPr>
                <w:rFonts w:ascii="Calibri" w:hAnsi="Calibri" w:cs="Calibri"/>
                <w:color w:val="000000"/>
                <w:sz w:val="22"/>
                <w:szCs w:val="22"/>
              </w:rPr>
            </w:pPr>
            <w:r>
              <w:rPr>
                <w:rFonts w:ascii="Calibri" w:hAnsi="Calibri" w:cs="Calibri"/>
                <w:color w:val="000000"/>
                <w:sz w:val="22"/>
                <w:szCs w:val="22"/>
              </w:rPr>
              <w:t>1338</w:t>
            </w:r>
          </w:p>
        </w:tc>
        <w:tc>
          <w:tcPr>
            <w:tcW w:w="900" w:type="dxa"/>
            <w:tcBorders>
              <w:top w:val="nil"/>
              <w:left w:val="nil"/>
              <w:bottom w:val="single" w:sz="4" w:space="0" w:color="auto"/>
              <w:right w:val="single" w:sz="8" w:space="0" w:color="auto"/>
            </w:tcBorders>
            <w:shd w:val="clear" w:color="000000" w:fill="F2F2F2"/>
            <w:noWrap/>
            <w:vAlign w:val="bottom"/>
            <w:hideMark/>
          </w:tcPr>
          <w:p w:rsidR="00477061" w:rsidRPr="006C37E7" w:rsidRDefault="0062696A" w:rsidP="00212CE0">
            <w:pPr>
              <w:jc w:val="right"/>
              <w:rPr>
                <w:rFonts w:ascii="Calibri" w:hAnsi="Calibri" w:cs="Calibri"/>
                <w:color w:val="000000"/>
                <w:sz w:val="22"/>
                <w:szCs w:val="22"/>
              </w:rPr>
            </w:pPr>
            <w:r>
              <w:rPr>
                <w:rFonts w:ascii="Calibri" w:hAnsi="Calibri" w:cs="Calibri"/>
                <w:color w:val="000000"/>
                <w:sz w:val="22"/>
                <w:szCs w:val="22"/>
              </w:rPr>
              <w:t>217</w:t>
            </w:r>
          </w:p>
        </w:tc>
      </w:tr>
      <w:tr w:rsidR="00477061" w:rsidRPr="006C37E7" w:rsidTr="00212CE0">
        <w:trPr>
          <w:trHeight w:val="294"/>
        </w:trPr>
        <w:tc>
          <w:tcPr>
            <w:tcW w:w="1058" w:type="dxa"/>
            <w:tcBorders>
              <w:top w:val="nil"/>
              <w:left w:val="single" w:sz="8" w:space="0" w:color="auto"/>
              <w:bottom w:val="single" w:sz="8" w:space="0" w:color="auto"/>
              <w:right w:val="single" w:sz="4" w:space="0" w:color="auto"/>
            </w:tcBorders>
            <w:shd w:val="clear" w:color="000000" w:fill="D9D9D9"/>
            <w:noWrap/>
            <w:vAlign w:val="bottom"/>
            <w:hideMark/>
          </w:tcPr>
          <w:p w:rsidR="00477061" w:rsidRPr="006C37E7" w:rsidRDefault="00477061" w:rsidP="00212CE0">
            <w:pPr>
              <w:rPr>
                <w:rFonts w:ascii="Calibri" w:hAnsi="Calibri" w:cs="Calibri"/>
                <w:b/>
                <w:bCs/>
                <w:color w:val="000000"/>
                <w:sz w:val="22"/>
                <w:szCs w:val="22"/>
              </w:rPr>
            </w:pPr>
            <w:r w:rsidRPr="006C37E7">
              <w:rPr>
                <w:rFonts w:ascii="Calibri" w:hAnsi="Calibri" w:cs="Calibri"/>
                <w:b/>
                <w:bCs/>
                <w:color w:val="000000"/>
                <w:sz w:val="22"/>
                <w:szCs w:val="22"/>
              </w:rPr>
              <w:t>Hit</w:t>
            </w:r>
          </w:p>
        </w:tc>
        <w:tc>
          <w:tcPr>
            <w:tcW w:w="922" w:type="dxa"/>
            <w:tcBorders>
              <w:top w:val="nil"/>
              <w:left w:val="nil"/>
              <w:bottom w:val="single" w:sz="8" w:space="0" w:color="auto"/>
              <w:right w:val="single" w:sz="4" w:space="0" w:color="auto"/>
            </w:tcBorders>
            <w:shd w:val="clear" w:color="000000" w:fill="F2F2F2"/>
            <w:noWrap/>
            <w:vAlign w:val="bottom"/>
            <w:hideMark/>
          </w:tcPr>
          <w:p w:rsidR="00477061" w:rsidRPr="006C37E7" w:rsidRDefault="0062696A" w:rsidP="00212CE0">
            <w:pPr>
              <w:jc w:val="right"/>
              <w:rPr>
                <w:rFonts w:ascii="Calibri" w:hAnsi="Calibri" w:cs="Calibri"/>
                <w:color w:val="000000"/>
                <w:sz w:val="22"/>
                <w:szCs w:val="22"/>
              </w:rPr>
            </w:pPr>
            <w:r>
              <w:rPr>
                <w:rFonts w:ascii="Calibri" w:hAnsi="Calibri" w:cs="Calibri"/>
                <w:color w:val="000000"/>
                <w:sz w:val="22"/>
                <w:szCs w:val="22"/>
              </w:rPr>
              <w:t>139</w:t>
            </w:r>
          </w:p>
        </w:tc>
        <w:tc>
          <w:tcPr>
            <w:tcW w:w="900" w:type="dxa"/>
            <w:tcBorders>
              <w:top w:val="nil"/>
              <w:left w:val="nil"/>
              <w:bottom w:val="single" w:sz="8" w:space="0" w:color="auto"/>
              <w:right w:val="single" w:sz="8" w:space="0" w:color="auto"/>
            </w:tcBorders>
            <w:shd w:val="clear" w:color="000000" w:fill="F2F2F2"/>
            <w:noWrap/>
            <w:vAlign w:val="bottom"/>
            <w:hideMark/>
          </w:tcPr>
          <w:p w:rsidR="00477061" w:rsidRPr="006C37E7" w:rsidRDefault="0062696A" w:rsidP="00212CE0">
            <w:pPr>
              <w:jc w:val="right"/>
              <w:rPr>
                <w:rFonts w:ascii="Calibri" w:hAnsi="Calibri" w:cs="Calibri"/>
                <w:color w:val="000000"/>
                <w:sz w:val="22"/>
                <w:szCs w:val="22"/>
              </w:rPr>
            </w:pPr>
            <w:r>
              <w:rPr>
                <w:rFonts w:ascii="Calibri" w:hAnsi="Calibri" w:cs="Calibri"/>
                <w:color w:val="000000"/>
                <w:sz w:val="22"/>
                <w:szCs w:val="22"/>
              </w:rPr>
              <w:t>204</w:t>
            </w:r>
          </w:p>
        </w:tc>
      </w:tr>
    </w:tbl>
    <w:p w:rsidR="00477061" w:rsidRDefault="00477061" w:rsidP="00477061">
      <w:pPr>
        <w:autoSpaceDE w:val="0"/>
        <w:autoSpaceDN w:val="0"/>
        <w:adjustRightInd w:val="0"/>
        <w:jc w:val="both"/>
        <w:rPr>
          <w:rFonts w:eastAsiaTheme="minorHAnsi"/>
          <w:color w:val="333333"/>
          <w:sz w:val="22"/>
          <w:szCs w:val="22"/>
        </w:rPr>
      </w:pPr>
    </w:p>
    <w:p w:rsidR="00477061" w:rsidRDefault="00477061" w:rsidP="00477061">
      <w:pPr>
        <w:autoSpaceDE w:val="0"/>
        <w:autoSpaceDN w:val="0"/>
        <w:adjustRightInd w:val="0"/>
        <w:jc w:val="both"/>
        <w:rPr>
          <w:rFonts w:eastAsiaTheme="minorHAnsi"/>
          <w:color w:val="333333"/>
          <w:sz w:val="22"/>
          <w:szCs w:val="22"/>
        </w:rPr>
      </w:pPr>
      <w:r>
        <w:rPr>
          <w:rFonts w:eastAsiaTheme="minorHAnsi"/>
          <w:color w:val="333333"/>
          <w:sz w:val="22"/>
          <w:szCs w:val="22"/>
        </w:rPr>
        <w:t xml:space="preserve">The confusion matrix corresponding </w:t>
      </w:r>
      <w:r w:rsidR="0062696A">
        <w:rPr>
          <w:rFonts w:eastAsiaTheme="minorHAnsi"/>
          <w:color w:val="333333"/>
          <w:sz w:val="22"/>
          <w:szCs w:val="22"/>
        </w:rPr>
        <w:t>the best decision tree model</w:t>
      </w:r>
      <w:r>
        <w:rPr>
          <w:rFonts w:eastAsiaTheme="minorHAnsi"/>
          <w:color w:val="333333"/>
          <w:sz w:val="22"/>
          <w:szCs w:val="22"/>
        </w:rPr>
        <w:t xml:space="preserve"> translates to an accuracy of ~</w:t>
      </w:r>
      <w:r w:rsidR="0062696A">
        <w:rPr>
          <w:rFonts w:eastAsiaTheme="minorHAnsi"/>
          <w:color w:val="333333"/>
          <w:sz w:val="22"/>
          <w:szCs w:val="22"/>
        </w:rPr>
        <w:t>81</w:t>
      </w:r>
      <w:r>
        <w:rPr>
          <w:rFonts w:eastAsiaTheme="minorHAnsi"/>
          <w:color w:val="333333"/>
          <w:sz w:val="22"/>
          <w:szCs w:val="22"/>
        </w:rPr>
        <w:t xml:space="preserve">% with a precision and recall of </w:t>
      </w:r>
      <w:r w:rsidR="0062696A">
        <w:rPr>
          <w:rFonts w:eastAsiaTheme="minorHAnsi"/>
          <w:color w:val="333333"/>
          <w:sz w:val="22"/>
          <w:szCs w:val="22"/>
        </w:rPr>
        <w:t>60</w:t>
      </w:r>
      <w:r>
        <w:rPr>
          <w:rFonts w:eastAsiaTheme="minorHAnsi"/>
          <w:color w:val="333333"/>
          <w:sz w:val="22"/>
          <w:szCs w:val="22"/>
        </w:rPr>
        <w:t xml:space="preserve">% and </w:t>
      </w:r>
      <w:r w:rsidR="0062696A">
        <w:rPr>
          <w:rFonts w:eastAsiaTheme="minorHAnsi"/>
          <w:color w:val="333333"/>
          <w:sz w:val="22"/>
          <w:szCs w:val="22"/>
        </w:rPr>
        <w:t>48</w:t>
      </w:r>
      <w:r>
        <w:rPr>
          <w:rFonts w:eastAsiaTheme="minorHAnsi"/>
          <w:color w:val="333333"/>
          <w:sz w:val="22"/>
          <w:szCs w:val="22"/>
        </w:rPr>
        <w:t xml:space="preserve">% respectively for the hit class and </w:t>
      </w:r>
      <w:r w:rsidR="0062696A">
        <w:rPr>
          <w:rFonts w:eastAsiaTheme="minorHAnsi"/>
          <w:color w:val="333333"/>
          <w:sz w:val="22"/>
          <w:szCs w:val="22"/>
        </w:rPr>
        <w:t>86</w:t>
      </w:r>
      <w:r>
        <w:rPr>
          <w:rFonts w:eastAsiaTheme="minorHAnsi"/>
          <w:color w:val="333333"/>
          <w:sz w:val="22"/>
          <w:szCs w:val="22"/>
        </w:rPr>
        <w:t xml:space="preserve">% and </w:t>
      </w:r>
      <w:r w:rsidR="0062696A">
        <w:rPr>
          <w:rFonts w:eastAsiaTheme="minorHAnsi"/>
          <w:color w:val="333333"/>
          <w:sz w:val="22"/>
          <w:szCs w:val="22"/>
        </w:rPr>
        <w:t>91</w:t>
      </w:r>
      <w:r>
        <w:rPr>
          <w:rFonts w:eastAsiaTheme="minorHAnsi"/>
          <w:color w:val="333333"/>
          <w:sz w:val="22"/>
          <w:szCs w:val="22"/>
        </w:rPr>
        <w:t>% for the not-hit class.</w:t>
      </w:r>
    </w:p>
    <w:p w:rsidR="0062696A" w:rsidRDefault="0062696A" w:rsidP="00477061">
      <w:pPr>
        <w:autoSpaceDE w:val="0"/>
        <w:autoSpaceDN w:val="0"/>
        <w:adjustRightInd w:val="0"/>
        <w:jc w:val="both"/>
        <w:rPr>
          <w:rFonts w:eastAsiaTheme="minorHAnsi"/>
          <w:color w:val="333333"/>
          <w:sz w:val="22"/>
          <w:szCs w:val="22"/>
        </w:rPr>
      </w:pPr>
    </w:p>
    <w:p w:rsidR="0062696A" w:rsidRDefault="0062696A" w:rsidP="00477061">
      <w:pPr>
        <w:autoSpaceDE w:val="0"/>
        <w:autoSpaceDN w:val="0"/>
        <w:adjustRightInd w:val="0"/>
        <w:jc w:val="both"/>
        <w:rPr>
          <w:rFonts w:eastAsiaTheme="minorHAnsi"/>
          <w:b/>
          <w:color w:val="333333"/>
          <w:sz w:val="22"/>
          <w:szCs w:val="22"/>
        </w:rPr>
      </w:pPr>
      <w:r>
        <w:rPr>
          <w:rFonts w:eastAsiaTheme="minorHAnsi"/>
          <w:b/>
          <w:color w:val="333333"/>
          <w:sz w:val="22"/>
          <w:szCs w:val="22"/>
        </w:rPr>
        <w:t>Logistic Regression</w:t>
      </w:r>
      <w:r w:rsidRPr="00477061">
        <w:rPr>
          <w:rFonts w:eastAsiaTheme="minorHAnsi"/>
          <w:b/>
          <w:color w:val="333333"/>
          <w:sz w:val="22"/>
          <w:szCs w:val="22"/>
        </w:rPr>
        <w:t>:</w:t>
      </w:r>
    </w:p>
    <w:p w:rsidR="00552972" w:rsidRPr="00552972" w:rsidRDefault="00552972" w:rsidP="00477061">
      <w:pPr>
        <w:autoSpaceDE w:val="0"/>
        <w:autoSpaceDN w:val="0"/>
        <w:adjustRightInd w:val="0"/>
        <w:jc w:val="both"/>
        <w:rPr>
          <w:b/>
        </w:rPr>
      </w:pPr>
      <w:r w:rsidRPr="00552972">
        <w:rPr>
          <w:rFonts w:eastAsiaTheme="minorHAnsi"/>
          <w:color w:val="333333"/>
          <w:sz w:val="22"/>
          <w:szCs w:val="22"/>
        </w:rPr>
        <w:t>For the logistic regression model we first performed the classification without regularization followed by a ridge and lasso regression by setting alpha=0 and alpha =1 and optimized the lambda value using cv.glmnet package in R.</w:t>
      </w:r>
      <w:r>
        <w:t xml:space="preserve"> L1 regularized logistic regression requires solving a convex optimization problem. However, standard algorithms for solving convex optimization problems do not scale well enough to handle the large datasets encountered in many practical settings. In an </w:t>
      </w:r>
      <w:r w:rsidRPr="00552972">
        <w:rPr>
          <w:b/>
        </w:rPr>
        <w:t>L2 regularization:</w:t>
      </w:r>
    </w:p>
    <w:p w:rsidR="00552972" w:rsidRPr="00552972" w:rsidRDefault="00552972" w:rsidP="00477061">
      <w:pPr>
        <w:autoSpaceDE w:val="0"/>
        <w:autoSpaceDN w:val="0"/>
        <w:adjustRightInd w:val="0"/>
        <w:jc w:val="both"/>
        <w:rPr>
          <w:rFonts w:eastAsiaTheme="minorHAnsi"/>
          <w:color w:val="333333"/>
          <w:sz w:val="22"/>
          <w:szCs w:val="22"/>
        </w:rPr>
      </w:pPr>
      <w:r>
        <w:rPr>
          <w:noProof/>
        </w:rPr>
        <w:lastRenderedPageBreak/>
        <w:drawing>
          <wp:inline distT="0" distB="0" distL="0" distR="0" wp14:anchorId="6A5B072D" wp14:editId="24F5ACAD">
            <wp:extent cx="5943600" cy="2077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7720"/>
                    </a:xfrm>
                    <a:prstGeom prst="rect">
                      <a:avLst/>
                    </a:prstGeom>
                  </pic:spPr>
                </pic:pic>
              </a:graphicData>
            </a:graphic>
          </wp:inline>
        </w:drawing>
      </w:r>
    </w:p>
    <w:p w:rsidR="00477061" w:rsidRDefault="00477061" w:rsidP="006C37E7">
      <w:pPr>
        <w:autoSpaceDE w:val="0"/>
        <w:autoSpaceDN w:val="0"/>
        <w:adjustRightInd w:val="0"/>
        <w:jc w:val="both"/>
        <w:rPr>
          <w:rFonts w:eastAsiaTheme="minorHAnsi"/>
          <w:color w:val="333333"/>
          <w:sz w:val="22"/>
          <w:szCs w:val="22"/>
        </w:rPr>
      </w:pPr>
    </w:p>
    <w:p w:rsidR="00B764CC" w:rsidRDefault="00552972" w:rsidP="006C37E7">
      <w:pPr>
        <w:autoSpaceDE w:val="0"/>
        <w:autoSpaceDN w:val="0"/>
        <w:adjustRightInd w:val="0"/>
        <w:jc w:val="both"/>
        <w:rPr>
          <w:rFonts w:eastAsiaTheme="minorHAnsi"/>
          <w:color w:val="333333"/>
          <w:sz w:val="22"/>
          <w:szCs w:val="22"/>
        </w:rPr>
      </w:pPr>
      <w:r>
        <w:rPr>
          <w:rFonts w:eastAsiaTheme="minorHAnsi"/>
          <w:color w:val="333333"/>
          <w:sz w:val="22"/>
          <w:szCs w:val="22"/>
        </w:rPr>
        <w:t>The best result received from running the logistic regression models pre and post regularization (L1 and L2) can be summarized below:</w:t>
      </w:r>
    </w:p>
    <w:p w:rsidR="00552972" w:rsidRDefault="00552972" w:rsidP="006C37E7">
      <w:pPr>
        <w:autoSpaceDE w:val="0"/>
        <w:autoSpaceDN w:val="0"/>
        <w:adjustRightInd w:val="0"/>
        <w:jc w:val="both"/>
        <w:rPr>
          <w:rFonts w:eastAsiaTheme="minorHAnsi"/>
          <w:color w:val="333333"/>
          <w:sz w:val="22"/>
          <w:szCs w:val="22"/>
        </w:rPr>
      </w:pPr>
      <w:r>
        <w:rPr>
          <w:noProof/>
        </w:rPr>
        <w:drawing>
          <wp:inline distT="0" distB="0" distL="0" distR="0" wp14:anchorId="2815817B" wp14:editId="48EF8E18">
            <wp:extent cx="5943600" cy="645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5160"/>
                    </a:xfrm>
                    <a:prstGeom prst="rect">
                      <a:avLst/>
                    </a:prstGeom>
                  </pic:spPr>
                </pic:pic>
              </a:graphicData>
            </a:graphic>
          </wp:inline>
        </w:drawing>
      </w:r>
    </w:p>
    <w:p w:rsidR="00552972" w:rsidRDefault="00552972" w:rsidP="006C37E7">
      <w:pPr>
        <w:autoSpaceDE w:val="0"/>
        <w:autoSpaceDN w:val="0"/>
        <w:adjustRightInd w:val="0"/>
        <w:jc w:val="both"/>
        <w:rPr>
          <w:rFonts w:eastAsiaTheme="minorHAnsi"/>
          <w:color w:val="333333"/>
          <w:sz w:val="22"/>
          <w:szCs w:val="22"/>
        </w:rPr>
      </w:pPr>
    </w:p>
    <w:p w:rsidR="00552972" w:rsidRDefault="00552972" w:rsidP="006C37E7">
      <w:pPr>
        <w:autoSpaceDE w:val="0"/>
        <w:autoSpaceDN w:val="0"/>
        <w:adjustRightInd w:val="0"/>
        <w:jc w:val="both"/>
        <w:rPr>
          <w:rFonts w:eastAsiaTheme="minorHAnsi"/>
          <w:color w:val="333333"/>
          <w:sz w:val="22"/>
          <w:szCs w:val="22"/>
        </w:rPr>
      </w:pPr>
    </w:p>
    <w:p w:rsidR="00477061" w:rsidRPr="00552972" w:rsidRDefault="00552972" w:rsidP="006C37E7">
      <w:pPr>
        <w:autoSpaceDE w:val="0"/>
        <w:autoSpaceDN w:val="0"/>
        <w:adjustRightInd w:val="0"/>
        <w:jc w:val="both"/>
        <w:rPr>
          <w:rFonts w:eastAsiaTheme="minorHAnsi"/>
          <w:b/>
          <w:color w:val="333333"/>
          <w:sz w:val="22"/>
          <w:szCs w:val="22"/>
        </w:rPr>
      </w:pPr>
      <w:r w:rsidRPr="00552972">
        <w:rPr>
          <w:rFonts w:eastAsiaTheme="minorHAnsi"/>
          <w:b/>
          <w:color w:val="333333"/>
          <w:sz w:val="22"/>
          <w:szCs w:val="22"/>
        </w:rPr>
        <w:t>Random forest:</w:t>
      </w:r>
    </w:p>
    <w:p w:rsidR="00552972" w:rsidRPr="00552972" w:rsidRDefault="00552972" w:rsidP="00552972">
      <w:p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forest).Each tree is grown as follows:</w:t>
      </w:r>
    </w:p>
    <w:p w:rsidR="00552972" w:rsidRPr="00552972" w:rsidRDefault="00552972" w:rsidP="00552972">
      <w:pPr>
        <w:numPr>
          <w:ilvl w:val="0"/>
          <w:numId w:val="5"/>
        </w:num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If the number of cases in the training set is N, sample N cases at random - but </w:t>
      </w:r>
      <w:r w:rsidRPr="00552972">
        <w:rPr>
          <w:rFonts w:ascii="Arial" w:hAnsi="Arial" w:cs="Arial"/>
          <w:i/>
          <w:iCs/>
          <w:color w:val="333333"/>
          <w:sz w:val="20"/>
        </w:rPr>
        <w:t>with replacement</w:t>
      </w:r>
      <w:r w:rsidRPr="00552972">
        <w:rPr>
          <w:rFonts w:ascii="Arial" w:hAnsi="Arial" w:cs="Arial"/>
          <w:color w:val="333333"/>
          <w:sz w:val="20"/>
        </w:rPr>
        <w:t>, from the original data. This sample will be the training set for growing the tree.</w:t>
      </w:r>
    </w:p>
    <w:p w:rsidR="00552972" w:rsidRPr="00552972" w:rsidRDefault="00552972" w:rsidP="00552972">
      <w:pPr>
        <w:numPr>
          <w:ilvl w:val="0"/>
          <w:numId w:val="5"/>
        </w:num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If there are M input variables, a number m&lt;&lt;M is specified such that at each node, m variables are selected at random out of the M and the best split on these m is used to split the node. The value of m is held constant during the forest growing.</w:t>
      </w:r>
    </w:p>
    <w:p w:rsidR="00552972" w:rsidRPr="00552972" w:rsidRDefault="00552972" w:rsidP="00552972">
      <w:pPr>
        <w:numPr>
          <w:ilvl w:val="0"/>
          <w:numId w:val="5"/>
        </w:num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Each tree is grown to the largest extent possible. There is no pruning.</w:t>
      </w:r>
    </w:p>
    <w:p w:rsidR="00552972" w:rsidRPr="00552972" w:rsidRDefault="00552972" w:rsidP="00552972">
      <w:p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In the original paper on random forests, it was shown that the forest error rate depends on two things:</w:t>
      </w:r>
    </w:p>
    <w:p w:rsidR="00552972" w:rsidRPr="00552972" w:rsidRDefault="00552972" w:rsidP="00552972">
      <w:pPr>
        <w:numPr>
          <w:ilvl w:val="0"/>
          <w:numId w:val="6"/>
        </w:num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The </w:t>
      </w:r>
      <w:r w:rsidRPr="00552972">
        <w:rPr>
          <w:rFonts w:ascii="Arial" w:hAnsi="Arial" w:cs="Arial"/>
          <w:i/>
          <w:iCs/>
          <w:color w:val="333333"/>
          <w:sz w:val="20"/>
        </w:rPr>
        <w:t>correlation </w:t>
      </w:r>
      <w:r w:rsidRPr="00552972">
        <w:rPr>
          <w:rFonts w:ascii="Arial" w:hAnsi="Arial" w:cs="Arial"/>
          <w:color w:val="333333"/>
          <w:sz w:val="20"/>
        </w:rPr>
        <w:t>between any two trees in the forest. Increasing the correlation increases the forest error rate.</w:t>
      </w:r>
    </w:p>
    <w:p w:rsidR="00552972" w:rsidRPr="00552972" w:rsidRDefault="00552972" w:rsidP="00552972">
      <w:pPr>
        <w:numPr>
          <w:ilvl w:val="0"/>
          <w:numId w:val="6"/>
        </w:num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The </w:t>
      </w:r>
      <w:r w:rsidRPr="00552972">
        <w:rPr>
          <w:rFonts w:ascii="Arial" w:hAnsi="Arial" w:cs="Arial"/>
          <w:i/>
          <w:iCs/>
          <w:color w:val="333333"/>
          <w:sz w:val="20"/>
        </w:rPr>
        <w:t>strength </w:t>
      </w:r>
      <w:r w:rsidRPr="00552972">
        <w:rPr>
          <w:rFonts w:ascii="Arial" w:hAnsi="Arial" w:cs="Arial"/>
          <w:color w:val="333333"/>
          <w:sz w:val="20"/>
        </w:rPr>
        <w:t>of each individual tree in the forest. A tree with a low error rate is a strong classifier. Increasing the strength of the individual trees decreases the forest error rate.</w:t>
      </w:r>
    </w:p>
    <w:p w:rsidR="00552972" w:rsidRDefault="00552972" w:rsidP="00552972">
      <w:pPr>
        <w:shd w:val="clear" w:color="auto" w:fill="FFFFFF"/>
        <w:spacing w:before="100" w:beforeAutospacing="1" w:after="100" w:afterAutospacing="1"/>
        <w:rPr>
          <w:rFonts w:ascii="Arial" w:hAnsi="Arial" w:cs="Arial"/>
          <w:color w:val="333333"/>
          <w:sz w:val="20"/>
        </w:rPr>
      </w:pPr>
      <w:r w:rsidRPr="00552972">
        <w:rPr>
          <w:rFonts w:ascii="Arial" w:hAnsi="Arial" w:cs="Arial"/>
          <w:color w:val="333333"/>
          <w:sz w:val="20"/>
        </w:rPr>
        <w:t>Reducing m reduces both the correlation and the strength. Increasing it increases both. Somewhere in between is an "optimal" range of m - usually quite wide. Using the oob error rate (see below) a value of m in the range can quickly be found. This is the only adjustable parameter to which random forests is somewhat sensitive.</w:t>
      </w:r>
    </w:p>
    <w:p w:rsidR="006B5BDC" w:rsidRDefault="006B5BDC" w:rsidP="00552972">
      <w:pPr>
        <w:shd w:val="clear" w:color="auto" w:fill="FFFFFF"/>
        <w:spacing w:before="100" w:beforeAutospacing="1" w:after="100" w:afterAutospacing="1"/>
        <w:rPr>
          <w:rFonts w:ascii="Arial" w:hAnsi="Arial" w:cs="Arial"/>
          <w:color w:val="333333"/>
          <w:sz w:val="20"/>
        </w:rPr>
      </w:pPr>
      <w:r>
        <w:rPr>
          <w:rFonts w:ascii="Arial" w:hAnsi="Arial" w:cs="Arial"/>
          <w:color w:val="333333"/>
          <w:sz w:val="20"/>
        </w:rPr>
        <w:t>The mtry and ntree parameters of the random forest algorithm (randomforest package) were optimized in R to generate 500 trees with mtry=18 variables</w:t>
      </w:r>
    </w:p>
    <w:p w:rsidR="006B5BDC" w:rsidRDefault="006B5BDC" w:rsidP="00552972">
      <w:pPr>
        <w:shd w:val="clear" w:color="auto" w:fill="FFFFFF"/>
        <w:spacing w:before="100" w:beforeAutospacing="1" w:after="100" w:afterAutospacing="1"/>
        <w:rPr>
          <w:rFonts w:ascii="Arial" w:hAnsi="Arial" w:cs="Arial"/>
          <w:color w:val="333333"/>
          <w:sz w:val="20"/>
        </w:rPr>
      </w:pPr>
      <w:r w:rsidRPr="006B5BDC">
        <w:rPr>
          <w:rFonts w:ascii="Arial" w:hAnsi="Arial" w:cs="Arial"/>
          <w:color w:val="333333"/>
          <w:sz w:val="20"/>
          <w:highlight w:val="yellow"/>
        </w:rPr>
        <w:t>Show only random forest</w:t>
      </w:r>
      <w:r>
        <w:rPr>
          <w:rFonts w:ascii="Arial" w:hAnsi="Arial" w:cs="Arial"/>
          <w:color w:val="333333"/>
          <w:sz w:val="20"/>
        </w:rPr>
        <w:t xml:space="preserve">: </w:t>
      </w:r>
    </w:p>
    <w:p w:rsidR="006B5BDC" w:rsidRPr="00552972" w:rsidRDefault="006B5BDC" w:rsidP="00552972">
      <w:pPr>
        <w:shd w:val="clear" w:color="auto" w:fill="FFFFFF"/>
        <w:spacing w:before="100" w:beforeAutospacing="1" w:after="100" w:afterAutospacing="1"/>
        <w:rPr>
          <w:rFonts w:ascii="Arial" w:hAnsi="Arial" w:cs="Arial"/>
          <w:color w:val="333333"/>
          <w:sz w:val="20"/>
        </w:rPr>
      </w:pPr>
      <w:r>
        <w:rPr>
          <w:noProof/>
        </w:rPr>
        <w:lastRenderedPageBreak/>
        <w:drawing>
          <wp:inline distT="0" distB="0" distL="0" distR="0" wp14:anchorId="25383D32" wp14:editId="71EFCA7D">
            <wp:extent cx="59436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7400"/>
                    </a:xfrm>
                    <a:prstGeom prst="rect">
                      <a:avLst/>
                    </a:prstGeom>
                  </pic:spPr>
                </pic:pic>
              </a:graphicData>
            </a:graphic>
          </wp:inline>
        </w:drawing>
      </w:r>
    </w:p>
    <w:p w:rsidR="00477061" w:rsidRPr="00477061" w:rsidRDefault="00477061" w:rsidP="006C37E7">
      <w:pPr>
        <w:autoSpaceDE w:val="0"/>
        <w:autoSpaceDN w:val="0"/>
        <w:adjustRightInd w:val="0"/>
        <w:jc w:val="both"/>
        <w:rPr>
          <w:rFonts w:eastAsiaTheme="minorHAnsi"/>
          <w:b/>
          <w:color w:val="333333"/>
          <w:sz w:val="22"/>
          <w:szCs w:val="22"/>
        </w:rPr>
      </w:pPr>
      <w:r>
        <w:rPr>
          <w:rFonts w:eastAsiaTheme="minorHAnsi"/>
          <w:b/>
          <w:color w:val="333333"/>
          <w:sz w:val="22"/>
          <w:szCs w:val="22"/>
        </w:rPr>
        <w:tab/>
      </w:r>
    </w:p>
    <w:p w:rsidR="006C37E7" w:rsidRDefault="006C37E7" w:rsidP="006C37E7">
      <w:pPr>
        <w:autoSpaceDE w:val="0"/>
        <w:autoSpaceDN w:val="0"/>
        <w:adjustRightInd w:val="0"/>
        <w:jc w:val="both"/>
        <w:rPr>
          <w:rFonts w:eastAsiaTheme="minorHAnsi"/>
          <w:color w:val="333333"/>
          <w:sz w:val="22"/>
          <w:szCs w:val="22"/>
        </w:rPr>
      </w:pPr>
    </w:p>
    <w:p w:rsidR="006B5BDC" w:rsidRDefault="006C37E7" w:rsidP="006B5BDC">
      <w:pPr>
        <w:autoSpaceDE w:val="0"/>
        <w:autoSpaceDN w:val="0"/>
        <w:adjustRightInd w:val="0"/>
        <w:ind w:left="4320"/>
        <w:jc w:val="both"/>
        <w:rPr>
          <w:rFonts w:eastAsiaTheme="minorHAnsi"/>
          <w:color w:val="333333"/>
          <w:sz w:val="22"/>
          <w:szCs w:val="22"/>
        </w:rPr>
      </w:pPr>
      <w:r>
        <w:rPr>
          <w:rFonts w:eastAsiaTheme="minorHAnsi"/>
          <w:color w:val="333333"/>
          <w:sz w:val="22"/>
          <w:szCs w:val="22"/>
        </w:rPr>
        <w:t xml:space="preserve"> </w:t>
      </w:r>
    </w:p>
    <w:tbl>
      <w:tblPr>
        <w:tblW w:w="2880" w:type="dxa"/>
        <w:tblInd w:w="-10" w:type="dxa"/>
        <w:tblLook w:val="04A0" w:firstRow="1" w:lastRow="0" w:firstColumn="1" w:lastColumn="0" w:noHBand="0" w:noVBand="1"/>
      </w:tblPr>
      <w:tblGrid>
        <w:gridCol w:w="1058"/>
        <w:gridCol w:w="922"/>
        <w:gridCol w:w="900"/>
      </w:tblGrid>
      <w:tr w:rsidR="006B5BDC" w:rsidRPr="006C37E7" w:rsidTr="00212CE0">
        <w:trPr>
          <w:trHeight w:val="294"/>
        </w:trPr>
        <w:tc>
          <w:tcPr>
            <w:tcW w:w="1058" w:type="dxa"/>
            <w:tcBorders>
              <w:top w:val="single" w:sz="8" w:space="0" w:color="auto"/>
              <w:left w:val="single" w:sz="8" w:space="0" w:color="auto"/>
              <w:bottom w:val="nil"/>
              <w:right w:val="single" w:sz="4" w:space="0" w:color="auto"/>
            </w:tcBorders>
            <w:shd w:val="clear" w:color="000000" w:fill="8497B0"/>
            <w:noWrap/>
            <w:vAlign w:val="bottom"/>
            <w:hideMark/>
          </w:tcPr>
          <w:p w:rsidR="006B5BDC" w:rsidRPr="006C37E7" w:rsidRDefault="006B5BDC" w:rsidP="00212CE0">
            <w:pPr>
              <w:rPr>
                <w:rFonts w:ascii="Calibri" w:hAnsi="Calibri" w:cs="Calibri"/>
                <w:b/>
                <w:bCs/>
                <w:color w:val="000000"/>
                <w:sz w:val="22"/>
                <w:szCs w:val="22"/>
              </w:rPr>
            </w:pPr>
            <w:r>
              <w:rPr>
                <w:rFonts w:ascii="Calibri" w:hAnsi="Calibri" w:cs="Calibri"/>
                <w:b/>
                <w:bCs/>
                <w:color w:val="000000"/>
                <w:sz w:val="22"/>
                <w:szCs w:val="22"/>
              </w:rPr>
              <w:t>D-Trees</w:t>
            </w:r>
          </w:p>
        </w:tc>
        <w:tc>
          <w:tcPr>
            <w:tcW w:w="1822" w:type="dxa"/>
            <w:gridSpan w:val="2"/>
            <w:tcBorders>
              <w:top w:val="single" w:sz="8" w:space="0" w:color="auto"/>
              <w:left w:val="nil"/>
              <w:bottom w:val="nil"/>
              <w:right w:val="single" w:sz="8" w:space="0" w:color="000000"/>
            </w:tcBorders>
            <w:shd w:val="clear" w:color="000000" w:fill="B4C6E7"/>
            <w:noWrap/>
            <w:vAlign w:val="bottom"/>
            <w:hideMark/>
          </w:tcPr>
          <w:p w:rsidR="006B5BDC" w:rsidRPr="006C37E7" w:rsidRDefault="006B5BDC" w:rsidP="00212CE0">
            <w:pPr>
              <w:jc w:val="center"/>
              <w:rPr>
                <w:rFonts w:ascii="Calibri" w:hAnsi="Calibri" w:cs="Calibri"/>
                <w:i/>
                <w:iCs/>
                <w:color w:val="000000"/>
                <w:sz w:val="22"/>
                <w:szCs w:val="22"/>
              </w:rPr>
            </w:pPr>
            <w:r w:rsidRPr="006C37E7">
              <w:rPr>
                <w:rFonts w:ascii="Calibri" w:hAnsi="Calibri" w:cs="Calibri"/>
                <w:i/>
                <w:iCs/>
                <w:color w:val="000000"/>
                <w:sz w:val="22"/>
                <w:szCs w:val="22"/>
              </w:rPr>
              <w:t>Actual</w:t>
            </w:r>
          </w:p>
        </w:tc>
      </w:tr>
      <w:tr w:rsidR="006B5BDC" w:rsidRPr="006C37E7" w:rsidTr="00212CE0">
        <w:trPr>
          <w:trHeight w:val="288"/>
        </w:trPr>
        <w:tc>
          <w:tcPr>
            <w:tcW w:w="1058" w:type="dxa"/>
            <w:tcBorders>
              <w:top w:val="single" w:sz="8" w:space="0" w:color="auto"/>
              <w:left w:val="single" w:sz="8" w:space="0" w:color="auto"/>
              <w:bottom w:val="nil"/>
              <w:right w:val="nil"/>
            </w:tcBorders>
            <w:shd w:val="clear" w:color="000000" w:fill="B4C6E7"/>
            <w:noWrap/>
            <w:vAlign w:val="bottom"/>
            <w:hideMark/>
          </w:tcPr>
          <w:p w:rsidR="006B5BDC" w:rsidRPr="006C37E7" w:rsidRDefault="006B5BDC" w:rsidP="00212CE0">
            <w:pPr>
              <w:rPr>
                <w:rFonts w:ascii="Calibri" w:hAnsi="Calibri" w:cs="Calibri"/>
                <w:i/>
                <w:iCs/>
                <w:color w:val="000000"/>
                <w:sz w:val="22"/>
                <w:szCs w:val="22"/>
              </w:rPr>
            </w:pPr>
            <w:r>
              <w:rPr>
                <w:rFonts w:ascii="Calibri" w:hAnsi="Calibri" w:cs="Calibri"/>
                <w:i/>
                <w:iCs/>
                <w:color w:val="000000"/>
                <w:sz w:val="22"/>
                <w:szCs w:val="22"/>
              </w:rPr>
              <w:t>P</w:t>
            </w:r>
            <w:r w:rsidRPr="006C37E7">
              <w:rPr>
                <w:rFonts w:ascii="Calibri" w:hAnsi="Calibri" w:cs="Calibri"/>
                <w:i/>
                <w:iCs/>
                <w:color w:val="000000"/>
                <w:sz w:val="22"/>
                <w:szCs w:val="22"/>
              </w:rPr>
              <w:t>redicted</w:t>
            </w:r>
          </w:p>
        </w:tc>
        <w:tc>
          <w:tcPr>
            <w:tcW w:w="922"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rsidR="006B5BDC" w:rsidRPr="006C37E7" w:rsidRDefault="006B5BDC" w:rsidP="00212CE0">
            <w:pPr>
              <w:jc w:val="right"/>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00" w:type="dxa"/>
            <w:tcBorders>
              <w:top w:val="single" w:sz="8" w:space="0" w:color="auto"/>
              <w:left w:val="nil"/>
              <w:bottom w:val="single" w:sz="4" w:space="0" w:color="auto"/>
              <w:right w:val="single" w:sz="8" w:space="0" w:color="auto"/>
            </w:tcBorders>
            <w:shd w:val="clear" w:color="000000" w:fill="D9D9D9"/>
            <w:noWrap/>
            <w:vAlign w:val="bottom"/>
            <w:hideMark/>
          </w:tcPr>
          <w:p w:rsidR="006B5BDC" w:rsidRPr="006C37E7" w:rsidRDefault="006B5BDC" w:rsidP="00212CE0">
            <w:pPr>
              <w:jc w:val="right"/>
              <w:rPr>
                <w:rFonts w:ascii="Calibri" w:hAnsi="Calibri" w:cs="Calibri"/>
                <w:b/>
                <w:bCs/>
                <w:color w:val="000000"/>
                <w:sz w:val="22"/>
                <w:szCs w:val="22"/>
              </w:rPr>
            </w:pPr>
            <w:r w:rsidRPr="006C37E7">
              <w:rPr>
                <w:rFonts w:ascii="Calibri" w:hAnsi="Calibri" w:cs="Calibri"/>
                <w:b/>
                <w:bCs/>
                <w:color w:val="000000"/>
                <w:sz w:val="22"/>
                <w:szCs w:val="22"/>
              </w:rPr>
              <w:t>Hit</w:t>
            </w:r>
          </w:p>
        </w:tc>
      </w:tr>
      <w:tr w:rsidR="006B5BDC" w:rsidRPr="006C37E7" w:rsidTr="00212CE0">
        <w:trPr>
          <w:trHeight w:val="288"/>
        </w:trPr>
        <w:tc>
          <w:tcPr>
            <w:tcW w:w="1058"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6B5BDC" w:rsidRPr="006C37E7" w:rsidRDefault="006B5BDC" w:rsidP="00212CE0">
            <w:pPr>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22" w:type="dxa"/>
            <w:tcBorders>
              <w:top w:val="nil"/>
              <w:left w:val="nil"/>
              <w:bottom w:val="single" w:sz="4" w:space="0" w:color="auto"/>
              <w:right w:val="single" w:sz="4" w:space="0" w:color="auto"/>
            </w:tcBorders>
            <w:shd w:val="clear" w:color="000000" w:fill="F2F2F2"/>
            <w:noWrap/>
            <w:vAlign w:val="bottom"/>
            <w:hideMark/>
          </w:tcPr>
          <w:p w:rsidR="006B5BDC" w:rsidRPr="006C37E7" w:rsidRDefault="006B5BDC" w:rsidP="00212CE0">
            <w:pPr>
              <w:jc w:val="right"/>
              <w:rPr>
                <w:rFonts w:ascii="Calibri" w:hAnsi="Calibri" w:cs="Calibri"/>
                <w:color w:val="000000"/>
                <w:sz w:val="22"/>
                <w:szCs w:val="22"/>
              </w:rPr>
            </w:pPr>
            <w:r>
              <w:rPr>
                <w:rFonts w:ascii="Calibri" w:hAnsi="Calibri" w:cs="Calibri"/>
                <w:color w:val="000000"/>
                <w:sz w:val="22"/>
                <w:szCs w:val="22"/>
              </w:rPr>
              <w:t>1390</w:t>
            </w:r>
          </w:p>
        </w:tc>
        <w:tc>
          <w:tcPr>
            <w:tcW w:w="900" w:type="dxa"/>
            <w:tcBorders>
              <w:top w:val="nil"/>
              <w:left w:val="nil"/>
              <w:bottom w:val="single" w:sz="4" w:space="0" w:color="auto"/>
              <w:right w:val="single" w:sz="8" w:space="0" w:color="auto"/>
            </w:tcBorders>
            <w:shd w:val="clear" w:color="000000" w:fill="F2F2F2"/>
            <w:noWrap/>
            <w:vAlign w:val="bottom"/>
            <w:hideMark/>
          </w:tcPr>
          <w:p w:rsidR="006B5BDC" w:rsidRPr="006C37E7" w:rsidRDefault="006B5BDC" w:rsidP="00212CE0">
            <w:pPr>
              <w:jc w:val="right"/>
              <w:rPr>
                <w:rFonts w:ascii="Calibri" w:hAnsi="Calibri" w:cs="Calibri"/>
                <w:color w:val="000000"/>
                <w:sz w:val="22"/>
                <w:szCs w:val="22"/>
              </w:rPr>
            </w:pPr>
            <w:r>
              <w:rPr>
                <w:rFonts w:ascii="Calibri" w:hAnsi="Calibri" w:cs="Calibri"/>
                <w:color w:val="000000"/>
                <w:sz w:val="22"/>
                <w:szCs w:val="22"/>
              </w:rPr>
              <w:t>227</w:t>
            </w:r>
          </w:p>
        </w:tc>
      </w:tr>
      <w:tr w:rsidR="006B5BDC" w:rsidRPr="006C37E7" w:rsidTr="00212CE0">
        <w:trPr>
          <w:trHeight w:val="294"/>
        </w:trPr>
        <w:tc>
          <w:tcPr>
            <w:tcW w:w="1058" w:type="dxa"/>
            <w:tcBorders>
              <w:top w:val="nil"/>
              <w:left w:val="single" w:sz="8" w:space="0" w:color="auto"/>
              <w:bottom w:val="single" w:sz="8" w:space="0" w:color="auto"/>
              <w:right w:val="single" w:sz="4" w:space="0" w:color="auto"/>
            </w:tcBorders>
            <w:shd w:val="clear" w:color="000000" w:fill="D9D9D9"/>
            <w:noWrap/>
            <w:vAlign w:val="bottom"/>
            <w:hideMark/>
          </w:tcPr>
          <w:p w:rsidR="006B5BDC" w:rsidRPr="006C37E7" w:rsidRDefault="006B5BDC" w:rsidP="00212CE0">
            <w:pPr>
              <w:rPr>
                <w:rFonts w:ascii="Calibri" w:hAnsi="Calibri" w:cs="Calibri"/>
                <w:b/>
                <w:bCs/>
                <w:color w:val="000000"/>
                <w:sz w:val="22"/>
                <w:szCs w:val="22"/>
              </w:rPr>
            </w:pPr>
            <w:r w:rsidRPr="006C37E7">
              <w:rPr>
                <w:rFonts w:ascii="Calibri" w:hAnsi="Calibri" w:cs="Calibri"/>
                <w:b/>
                <w:bCs/>
                <w:color w:val="000000"/>
                <w:sz w:val="22"/>
                <w:szCs w:val="22"/>
              </w:rPr>
              <w:t>Hit</w:t>
            </w:r>
          </w:p>
        </w:tc>
        <w:tc>
          <w:tcPr>
            <w:tcW w:w="922" w:type="dxa"/>
            <w:tcBorders>
              <w:top w:val="nil"/>
              <w:left w:val="nil"/>
              <w:bottom w:val="single" w:sz="8" w:space="0" w:color="auto"/>
              <w:right w:val="single" w:sz="4" w:space="0" w:color="auto"/>
            </w:tcBorders>
            <w:shd w:val="clear" w:color="000000" w:fill="F2F2F2"/>
            <w:noWrap/>
            <w:vAlign w:val="bottom"/>
            <w:hideMark/>
          </w:tcPr>
          <w:p w:rsidR="006B5BDC" w:rsidRPr="006C37E7" w:rsidRDefault="006B5BDC" w:rsidP="00212CE0">
            <w:pPr>
              <w:jc w:val="right"/>
              <w:rPr>
                <w:rFonts w:ascii="Calibri" w:hAnsi="Calibri" w:cs="Calibri"/>
                <w:color w:val="000000"/>
                <w:sz w:val="22"/>
                <w:szCs w:val="22"/>
              </w:rPr>
            </w:pPr>
            <w:r>
              <w:rPr>
                <w:rFonts w:ascii="Calibri" w:hAnsi="Calibri" w:cs="Calibri"/>
                <w:color w:val="000000"/>
                <w:sz w:val="22"/>
                <w:szCs w:val="22"/>
              </w:rPr>
              <w:t>87</w:t>
            </w:r>
          </w:p>
        </w:tc>
        <w:tc>
          <w:tcPr>
            <w:tcW w:w="900" w:type="dxa"/>
            <w:tcBorders>
              <w:top w:val="nil"/>
              <w:left w:val="nil"/>
              <w:bottom w:val="single" w:sz="8" w:space="0" w:color="auto"/>
              <w:right w:val="single" w:sz="8" w:space="0" w:color="auto"/>
            </w:tcBorders>
            <w:shd w:val="clear" w:color="000000" w:fill="F2F2F2"/>
            <w:noWrap/>
            <w:vAlign w:val="bottom"/>
            <w:hideMark/>
          </w:tcPr>
          <w:p w:rsidR="006B5BDC" w:rsidRPr="006C37E7" w:rsidRDefault="006B5BDC" w:rsidP="00212CE0">
            <w:pPr>
              <w:jc w:val="right"/>
              <w:rPr>
                <w:rFonts w:ascii="Calibri" w:hAnsi="Calibri" w:cs="Calibri"/>
                <w:color w:val="000000"/>
                <w:sz w:val="22"/>
                <w:szCs w:val="22"/>
              </w:rPr>
            </w:pPr>
            <w:r>
              <w:rPr>
                <w:rFonts w:ascii="Calibri" w:hAnsi="Calibri" w:cs="Calibri"/>
                <w:color w:val="000000"/>
                <w:sz w:val="22"/>
                <w:szCs w:val="22"/>
              </w:rPr>
              <w:t>194</w:t>
            </w:r>
          </w:p>
        </w:tc>
      </w:tr>
    </w:tbl>
    <w:p w:rsidR="006B5BDC" w:rsidRDefault="006B5BDC" w:rsidP="006B5BDC">
      <w:pPr>
        <w:autoSpaceDE w:val="0"/>
        <w:autoSpaceDN w:val="0"/>
        <w:adjustRightInd w:val="0"/>
        <w:jc w:val="both"/>
        <w:rPr>
          <w:rFonts w:eastAsiaTheme="minorHAnsi"/>
          <w:color w:val="333333"/>
          <w:sz w:val="22"/>
          <w:szCs w:val="22"/>
        </w:rPr>
      </w:pPr>
    </w:p>
    <w:p w:rsidR="006B5BDC" w:rsidRDefault="006B5BDC" w:rsidP="006B5BDC">
      <w:pPr>
        <w:autoSpaceDE w:val="0"/>
        <w:autoSpaceDN w:val="0"/>
        <w:adjustRightInd w:val="0"/>
        <w:jc w:val="both"/>
        <w:rPr>
          <w:rFonts w:eastAsiaTheme="minorHAnsi"/>
          <w:color w:val="333333"/>
          <w:sz w:val="22"/>
          <w:szCs w:val="22"/>
        </w:rPr>
      </w:pPr>
      <w:r>
        <w:rPr>
          <w:rFonts w:eastAsiaTheme="minorHAnsi"/>
          <w:color w:val="333333"/>
          <w:sz w:val="22"/>
          <w:szCs w:val="22"/>
        </w:rPr>
        <w:t xml:space="preserve">The confusion matrix corresponding the optimized random forest model translates to an accuracy of ~84% with a precision and recall of </w:t>
      </w:r>
      <w:r w:rsidR="00212CE0">
        <w:rPr>
          <w:rFonts w:eastAsiaTheme="minorHAnsi"/>
          <w:color w:val="333333"/>
          <w:sz w:val="22"/>
          <w:szCs w:val="22"/>
        </w:rPr>
        <w:t>70</w:t>
      </w:r>
      <w:r>
        <w:rPr>
          <w:rFonts w:eastAsiaTheme="minorHAnsi"/>
          <w:color w:val="333333"/>
          <w:sz w:val="22"/>
          <w:szCs w:val="22"/>
        </w:rPr>
        <w:t xml:space="preserve">% and </w:t>
      </w:r>
      <w:r w:rsidR="00212CE0">
        <w:rPr>
          <w:rFonts w:eastAsiaTheme="minorHAnsi"/>
          <w:color w:val="333333"/>
          <w:sz w:val="22"/>
          <w:szCs w:val="22"/>
        </w:rPr>
        <w:t>48</w:t>
      </w:r>
      <w:r>
        <w:rPr>
          <w:rFonts w:eastAsiaTheme="minorHAnsi"/>
          <w:color w:val="333333"/>
          <w:sz w:val="22"/>
          <w:szCs w:val="22"/>
        </w:rPr>
        <w:t xml:space="preserve">% respectively for the hit class and 86% and </w:t>
      </w:r>
      <w:r w:rsidR="00212CE0">
        <w:rPr>
          <w:rFonts w:eastAsiaTheme="minorHAnsi"/>
          <w:color w:val="333333"/>
          <w:sz w:val="22"/>
          <w:szCs w:val="22"/>
        </w:rPr>
        <w:t>94</w:t>
      </w:r>
      <w:r>
        <w:rPr>
          <w:rFonts w:eastAsiaTheme="minorHAnsi"/>
          <w:color w:val="333333"/>
          <w:sz w:val="22"/>
          <w:szCs w:val="22"/>
        </w:rPr>
        <w:t>% for the not-hit class.</w:t>
      </w:r>
    </w:p>
    <w:p w:rsidR="00212CE0" w:rsidRDefault="00212CE0" w:rsidP="006B5BDC">
      <w:pPr>
        <w:autoSpaceDE w:val="0"/>
        <w:autoSpaceDN w:val="0"/>
        <w:adjustRightInd w:val="0"/>
        <w:jc w:val="both"/>
        <w:rPr>
          <w:rFonts w:eastAsiaTheme="minorHAnsi"/>
          <w:color w:val="333333"/>
          <w:sz w:val="22"/>
          <w:szCs w:val="22"/>
        </w:rPr>
      </w:pPr>
    </w:p>
    <w:p w:rsidR="00212CE0" w:rsidRDefault="00212CE0" w:rsidP="006B5BDC">
      <w:pPr>
        <w:autoSpaceDE w:val="0"/>
        <w:autoSpaceDN w:val="0"/>
        <w:adjustRightInd w:val="0"/>
        <w:jc w:val="both"/>
        <w:rPr>
          <w:rFonts w:eastAsiaTheme="minorHAnsi"/>
          <w:b/>
          <w:color w:val="333333"/>
          <w:sz w:val="22"/>
          <w:szCs w:val="22"/>
        </w:rPr>
      </w:pPr>
      <w:r w:rsidRPr="00212CE0">
        <w:rPr>
          <w:rFonts w:eastAsiaTheme="minorHAnsi"/>
          <w:b/>
          <w:color w:val="333333"/>
          <w:sz w:val="22"/>
          <w:szCs w:val="22"/>
        </w:rPr>
        <w:t>Naïve Bayes:</w:t>
      </w:r>
    </w:p>
    <w:p w:rsidR="00212CE0" w:rsidRDefault="00212CE0" w:rsidP="006B5BDC">
      <w:pPr>
        <w:autoSpaceDE w:val="0"/>
        <w:autoSpaceDN w:val="0"/>
        <w:adjustRightInd w:val="0"/>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Naïve bayes remains a popular (baseline) method for </w:t>
      </w:r>
      <w:hyperlink r:id="rId27" w:tooltip="Text categorization" w:history="1">
        <w:r>
          <w:rPr>
            <w:rStyle w:val="Hyperlink"/>
            <w:rFonts w:ascii="Arial" w:hAnsi="Arial" w:cs="Arial"/>
            <w:color w:val="0B0080"/>
            <w:sz w:val="21"/>
            <w:szCs w:val="21"/>
            <w:shd w:val="clear" w:color="auto" w:fill="FFFFFF"/>
          </w:rPr>
          <w:t>text categorization</w:t>
        </w:r>
      </w:hyperlink>
      <w:r>
        <w:rPr>
          <w:rFonts w:ascii="Arial" w:hAnsi="Arial" w:cs="Arial"/>
          <w:color w:val="222222"/>
          <w:sz w:val="21"/>
          <w:szCs w:val="21"/>
          <w:shd w:val="clear" w:color="auto" w:fill="FFFFFF"/>
        </w:rPr>
        <w:t>, the problem of judging documents as belonging to one category or the other (such as </w:t>
      </w:r>
      <w:hyperlink r:id="rId28" w:tooltip="Spam filtering" w:history="1">
        <w:r>
          <w:rPr>
            <w:rStyle w:val="Hyperlink"/>
            <w:rFonts w:ascii="Arial" w:hAnsi="Arial" w:cs="Arial"/>
            <w:color w:val="0B0080"/>
            <w:sz w:val="21"/>
            <w:szCs w:val="21"/>
            <w:shd w:val="clear" w:color="auto" w:fill="FFFFFF"/>
          </w:rPr>
          <w:t>spam or legitimate</w:t>
        </w:r>
      </w:hyperlink>
      <w:r>
        <w:rPr>
          <w:rFonts w:ascii="Arial" w:hAnsi="Arial" w:cs="Arial"/>
          <w:color w:val="222222"/>
          <w:sz w:val="21"/>
          <w:szCs w:val="21"/>
          <w:shd w:val="clear" w:color="auto" w:fill="FFFFFF"/>
        </w:rPr>
        <w:t>, sports or politics, etc.) with </w:t>
      </w:r>
      <w:hyperlink r:id="rId29" w:tooltip="Bag of words" w:history="1">
        <w:r>
          <w:rPr>
            <w:rStyle w:val="Hyperlink"/>
            <w:rFonts w:ascii="Arial" w:hAnsi="Arial" w:cs="Arial"/>
            <w:color w:val="0B0080"/>
            <w:sz w:val="21"/>
            <w:szCs w:val="21"/>
            <w:shd w:val="clear" w:color="auto" w:fill="FFFFFF"/>
          </w:rPr>
          <w:t>word frequencies</w:t>
        </w:r>
      </w:hyperlink>
      <w:r>
        <w:rPr>
          <w:rFonts w:ascii="Arial" w:hAnsi="Arial" w:cs="Arial"/>
          <w:color w:val="222222"/>
          <w:sz w:val="21"/>
          <w:szCs w:val="21"/>
          <w:shd w:val="clear" w:color="auto" w:fill="FFFFFF"/>
        </w:rPr>
        <w:t> as the features. We used naïve bayes for our problem, considering that we had a lot of sparse columns related to all the song terms in our data.</w:t>
      </w:r>
    </w:p>
    <w:p w:rsidR="00212CE0" w:rsidRDefault="00212CE0" w:rsidP="006B5BDC">
      <w:pPr>
        <w:autoSpaceDE w:val="0"/>
        <w:autoSpaceDN w:val="0"/>
        <w:adjustRightInd w:val="0"/>
        <w:jc w:val="both"/>
        <w:rPr>
          <w:rFonts w:ascii="Arial" w:hAnsi="Arial" w:cs="Arial"/>
          <w:color w:val="222222"/>
          <w:sz w:val="21"/>
          <w:szCs w:val="21"/>
          <w:shd w:val="clear" w:color="auto" w:fill="FFFFFF"/>
        </w:rPr>
      </w:pPr>
    </w:p>
    <w:p w:rsidR="00212CE0" w:rsidRDefault="00212CE0" w:rsidP="006B5BDC">
      <w:pPr>
        <w:autoSpaceDE w:val="0"/>
        <w:autoSpaceDN w:val="0"/>
        <w:adjustRightInd w:val="0"/>
        <w:jc w:val="both"/>
        <w:rPr>
          <w:rFonts w:eastAsiaTheme="minorHAnsi"/>
          <w:b/>
          <w:color w:val="333333"/>
          <w:sz w:val="22"/>
          <w:szCs w:val="22"/>
        </w:rPr>
      </w:pPr>
      <w:r>
        <w:rPr>
          <w:noProof/>
        </w:rPr>
        <w:drawing>
          <wp:inline distT="0" distB="0" distL="0" distR="0" wp14:anchorId="7CC54388" wp14:editId="2C6C19DC">
            <wp:extent cx="5943600" cy="1654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54810"/>
                    </a:xfrm>
                    <a:prstGeom prst="rect">
                      <a:avLst/>
                    </a:prstGeom>
                  </pic:spPr>
                </pic:pic>
              </a:graphicData>
            </a:graphic>
          </wp:inline>
        </w:drawing>
      </w:r>
    </w:p>
    <w:p w:rsidR="00212CE0" w:rsidRDefault="00212CE0" w:rsidP="006B5BDC">
      <w:pPr>
        <w:autoSpaceDE w:val="0"/>
        <w:autoSpaceDN w:val="0"/>
        <w:adjustRightInd w:val="0"/>
        <w:jc w:val="both"/>
        <w:rPr>
          <w:rFonts w:eastAsiaTheme="minorHAnsi"/>
          <w:b/>
          <w:color w:val="333333"/>
          <w:sz w:val="22"/>
          <w:szCs w:val="22"/>
        </w:rPr>
      </w:pPr>
      <w:r>
        <w:rPr>
          <w:rFonts w:eastAsiaTheme="minorHAnsi"/>
          <w:b/>
          <w:color w:val="333333"/>
          <w:sz w:val="22"/>
          <w:szCs w:val="22"/>
        </w:rPr>
        <w:t>Source: Wikipedia</w:t>
      </w:r>
    </w:p>
    <w:p w:rsidR="00212CE0" w:rsidRDefault="00212CE0" w:rsidP="006B5BDC">
      <w:pPr>
        <w:autoSpaceDE w:val="0"/>
        <w:autoSpaceDN w:val="0"/>
        <w:adjustRightInd w:val="0"/>
        <w:jc w:val="both"/>
        <w:rPr>
          <w:rFonts w:eastAsiaTheme="minorHAnsi"/>
          <w:b/>
          <w:color w:val="333333"/>
          <w:sz w:val="22"/>
          <w:szCs w:val="22"/>
        </w:rPr>
      </w:pPr>
    </w:p>
    <w:p w:rsidR="00212CE0" w:rsidRDefault="00212CE0" w:rsidP="006B5BDC">
      <w:pPr>
        <w:autoSpaceDE w:val="0"/>
        <w:autoSpaceDN w:val="0"/>
        <w:adjustRightInd w:val="0"/>
        <w:jc w:val="both"/>
        <w:rPr>
          <w:rFonts w:eastAsiaTheme="minorHAnsi"/>
          <w:color w:val="333333"/>
          <w:sz w:val="22"/>
          <w:szCs w:val="22"/>
        </w:rPr>
      </w:pPr>
      <w:r w:rsidRPr="00212CE0">
        <w:rPr>
          <w:rFonts w:eastAsiaTheme="minorHAnsi"/>
          <w:color w:val="333333"/>
          <w:sz w:val="22"/>
          <w:szCs w:val="22"/>
        </w:rPr>
        <w:t>Post preprocessing the data by binning the numerical variables into 5-10 bins depending on the range and s</w:t>
      </w:r>
      <w:r>
        <w:rPr>
          <w:rFonts w:eastAsiaTheme="minorHAnsi"/>
          <w:color w:val="333333"/>
          <w:sz w:val="22"/>
          <w:szCs w:val="22"/>
        </w:rPr>
        <w:t>pread, we ran the naïve bayes model on the training data and got the following performance on the generalized test dataset:</w:t>
      </w:r>
    </w:p>
    <w:p w:rsidR="00212CE0" w:rsidRDefault="00212CE0" w:rsidP="006B5BDC">
      <w:pPr>
        <w:autoSpaceDE w:val="0"/>
        <w:autoSpaceDN w:val="0"/>
        <w:adjustRightInd w:val="0"/>
        <w:jc w:val="both"/>
        <w:rPr>
          <w:rFonts w:eastAsiaTheme="minorHAnsi"/>
          <w:color w:val="333333"/>
          <w:sz w:val="22"/>
          <w:szCs w:val="22"/>
        </w:rPr>
      </w:pPr>
    </w:p>
    <w:p w:rsidR="00212CE0" w:rsidRDefault="00212CE0" w:rsidP="006B5BDC">
      <w:pPr>
        <w:autoSpaceDE w:val="0"/>
        <w:autoSpaceDN w:val="0"/>
        <w:adjustRightInd w:val="0"/>
        <w:jc w:val="both"/>
        <w:rPr>
          <w:rFonts w:eastAsiaTheme="minorHAnsi"/>
          <w:color w:val="333333"/>
          <w:sz w:val="22"/>
          <w:szCs w:val="22"/>
        </w:rPr>
      </w:pPr>
    </w:p>
    <w:p w:rsidR="00212CE0" w:rsidRDefault="00212CE0" w:rsidP="006B5BDC">
      <w:pPr>
        <w:autoSpaceDE w:val="0"/>
        <w:autoSpaceDN w:val="0"/>
        <w:adjustRightInd w:val="0"/>
        <w:jc w:val="both"/>
        <w:rPr>
          <w:rFonts w:eastAsiaTheme="minorHAnsi"/>
          <w:color w:val="333333"/>
          <w:sz w:val="22"/>
          <w:szCs w:val="22"/>
        </w:rPr>
      </w:pPr>
    </w:p>
    <w:p w:rsidR="00212CE0" w:rsidRDefault="00212CE0" w:rsidP="006B5BDC">
      <w:pPr>
        <w:autoSpaceDE w:val="0"/>
        <w:autoSpaceDN w:val="0"/>
        <w:adjustRightInd w:val="0"/>
        <w:jc w:val="both"/>
        <w:rPr>
          <w:rFonts w:eastAsiaTheme="minorHAnsi"/>
          <w:color w:val="333333"/>
          <w:sz w:val="22"/>
          <w:szCs w:val="22"/>
        </w:rPr>
      </w:pPr>
    </w:p>
    <w:p w:rsidR="0006464D" w:rsidRDefault="0006464D" w:rsidP="006B5BDC">
      <w:pPr>
        <w:autoSpaceDE w:val="0"/>
        <w:autoSpaceDN w:val="0"/>
        <w:adjustRightInd w:val="0"/>
        <w:jc w:val="both"/>
        <w:rPr>
          <w:rFonts w:eastAsiaTheme="minorHAnsi"/>
          <w:color w:val="333333"/>
          <w:sz w:val="22"/>
          <w:szCs w:val="22"/>
        </w:rPr>
      </w:pPr>
    </w:p>
    <w:tbl>
      <w:tblPr>
        <w:tblW w:w="2880" w:type="dxa"/>
        <w:tblInd w:w="-10" w:type="dxa"/>
        <w:tblLook w:val="04A0" w:firstRow="1" w:lastRow="0" w:firstColumn="1" w:lastColumn="0" w:noHBand="0" w:noVBand="1"/>
      </w:tblPr>
      <w:tblGrid>
        <w:gridCol w:w="1058"/>
        <w:gridCol w:w="922"/>
        <w:gridCol w:w="900"/>
      </w:tblGrid>
      <w:tr w:rsidR="00212CE0" w:rsidRPr="006C37E7" w:rsidTr="00212CE0">
        <w:trPr>
          <w:trHeight w:val="294"/>
        </w:trPr>
        <w:tc>
          <w:tcPr>
            <w:tcW w:w="1058" w:type="dxa"/>
            <w:tcBorders>
              <w:top w:val="single" w:sz="8" w:space="0" w:color="auto"/>
              <w:left w:val="single" w:sz="8" w:space="0" w:color="auto"/>
              <w:bottom w:val="nil"/>
              <w:right w:val="single" w:sz="4" w:space="0" w:color="auto"/>
            </w:tcBorders>
            <w:shd w:val="clear" w:color="000000" w:fill="8497B0"/>
            <w:noWrap/>
            <w:vAlign w:val="bottom"/>
            <w:hideMark/>
          </w:tcPr>
          <w:p w:rsidR="00212CE0" w:rsidRPr="006C37E7" w:rsidRDefault="00212CE0" w:rsidP="00212CE0">
            <w:pPr>
              <w:rPr>
                <w:rFonts w:ascii="Calibri" w:hAnsi="Calibri" w:cs="Calibri"/>
                <w:b/>
                <w:bCs/>
                <w:color w:val="000000"/>
                <w:sz w:val="22"/>
                <w:szCs w:val="22"/>
              </w:rPr>
            </w:pPr>
            <w:r>
              <w:rPr>
                <w:rFonts w:ascii="Calibri" w:hAnsi="Calibri" w:cs="Calibri"/>
                <w:b/>
                <w:bCs/>
                <w:color w:val="000000"/>
                <w:sz w:val="22"/>
                <w:szCs w:val="22"/>
              </w:rPr>
              <w:lastRenderedPageBreak/>
              <w:t>D-Trees</w:t>
            </w:r>
          </w:p>
        </w:tc>
        <w:tc>
          <w:tcPr>
            <w:tcW w:w="1822" w:type="dxa"/>
            <w:gridSpan w:val="2"/>
            <w:tcBorders>
              <w:top w:val="single" w:sz="8" w:space="0" w:color="auto"/>
              <w:left w:val="nil"/>
              <w:bottom w:val="nil"/>
              <w:right w:val="single" w:sz="8" w:space="0" w:color="000000"/>
            </w:tcBorders>
            <w:shd w:val="clear" w:color="000000" w:fill="B4C6E7"/>
            <w:noWrap/>
            <w:vAlign w:val="bottom"/>
            <w:hideMark/>
          </w:tcPr>
          <w:p w:rsidR="00212CE0" w:rsidRPr="006C37E7" w:rsidRDefault="00212CE0" w:rsidP="00212CE0">
            <w:pPr>
              <w:jc w:val="center"/>
              <w:rPr>
                <w:rFonts w:ascii="Calibri" w:hAnsi="Calibri" w:cs="Calibri"/>
                <w:i/>
                <w:iCs/>
                <w:color w:val="000000"/>
                <w:sz w:val="22"/>
                <w:szCs w:val="22"/>
              </w:rPr>
            </w:pPr>
            <w:r w:rsidRPr="006C37E7">
              <w:rPr>
                <w:rFonts w:ascii="Calibri" w:hAnsi="Calibri" w:cs="Calibri"/>
                <w:i/>
                <w:iCs/>
                <w:color w:val="000000"/>
                <w:sz w:val="22"/>
                <w:szCs w:val="22"/>
              </w:rPr>
              <w:t>Actual</w:t>
            </w:r>
          </w:p>
        </w:tc>
      </w:tr>
      <w:tr w:rsidR="00212CE0" w:rsidRPr="006C37E7" w:rsidTr="00212CE0">
        <w:trPr>
          <w:trHeight w:val="288"/>
        </w:trPr>
        <w:tc>
          <w:tcPr>
            <w:tcW w:w="1058" w:type="dxa"/>
            <w:tcBorders>
              <w:top w:val="single" w:sz="8" w:space="0" w:color="auto"/>
              <w:left w:val="single" w:sz="8" w:space="0" w:color="auto"/>
              <w:bottom w:val="nil"/>
              <w:right w:val="nil"/>
            </w:tcBorders>
            <w:shd w:val="clear" w:color="000000" w:fill="B4C6E7"/>
            <w:noWrap/>
            <w:vAlign w:val="bottom"/>
            <w:hideMark/>
          </w:tcPr>
          <w:p w:rsidR="00212CE0" w:rsidRPr="006C37E7" w:rsidRDefault="00212CE0" w:rsidP="00212CE0">
            <w:pPr>
              <w:rPr>
                <w:rFonts w:ascii="Calibri" w:hAnsi="Calibri" w:cs="Calibri"/>
                <w:i/>
                <w:iCs/>
                <w:color w:val="000000"/>
                <w:sz w:val="22"/>
                <w:szCs w:val="22"/>
              </w:rPr>
            </w:pPr>
            <w:r>
              <w:rPr>
                <w:rFonts w:ascii="Calibri" w:hAnsi="Calibri" w:cs="Calibri"/>
                <w:i/>
                <w:iCs/>
                <w:color w:val="000000"/>
                <w:sz w:val="22"/>
                <w:szCs w:val="22"/>
              </w:rPr>
              <w:t>P</w:t>
            </w:r>
            <w:r w:rsidRPr="006C37E7">
              <w:rPr>
                <w:rFonts w:ascii="Calibri" w:hAnsi="Calibri" w:cs="Calibri"/>
                <w:i/>
                <w:iCs/>
                <w:color w:val="000000"/>
                <w:sz w:val="22"/>
                <w:szCs w:val="22"/>
              </w:rPr>
              <w:t>redicted</w:t>
            </w:r>
          </w:p>
        </w:tc>
        <w:tc>
          <w:tcPr>
            <w:tcW w:w="922" w:type="dxa"/>
            <w:tcBorders>
              <w:top w:val="single" w:sz="8" w:space="0" w:color="auto"/>
              <w:left w:val="single" w:sz="4" w:space="0" w:color="auto"/>
              <w:bottom w:val="single" w:sz="4" w:space="0" w:color="auto"/>
              <w:right w:val="single" w:sz="4" w:space="0" w:color="auto"/>
            </w:tcBorders>
            <w:shd w:val="clear" w:color="000000" w:fill="D9D9D9"/>
            <w:noWrap/>
            <w:vAlign w:val="bottom"/>
            <w:hideMark/>
          </w:tcPr>
          <w:p w:rsidR="00212CE0" w:rsidRPr="006C37E7" w:rsidRDefault="00212CE0" w:rsidP="00212CE0">
            <w:pPr>
              <w:jc w:val="right"/>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00" w:type="dxa"/>
            <w:tcBorders>
              <w:top w:val="single" w:sz="8" w:space="0" w:color="auto"/>
              <w:left w:val="nil"/>
              <w:bottom w:val="single" w:sz="4" w:space="0" w:color="auto"/>
              <w:right w:val="single" w:sz="8" w:space="0" w:color="auto"/>
            </w:tcBorders>
            <w:shd w:val="clear" w:color="000000" w:fill="D9D9D9"/>
            <w:noWrap/>
            <w:vAlign w:val="bottom"/>
            <w:hideMark/>
          </w:tcPr>
          <w:p w:rsidR="00212CE0" w:rsidRPr="006C37E7" w:rsidRDefault="00212CE0" w:rsidP="00212CE0">
            <w:pPr>
              <w:jc w:val="right"/>
              <w:rPr>
                <w:rFonts w:ascii="Calibri" w:hAnsi="Calibri" w:cs="Calibri"/>
                <w:b/>
                <w:bCs/>
                <w:color w:val="000000"/>
                <w:sz w:val="22"/>
                <w:szCs w:val="22"/>
              </w:rPr>
            </w:pPr>
            <w:r w:rsidRPr="006C37E7">
              <w:rPr>
                <w:rFonts w:ascii="Calibri" w:hAnsi="Calibri" w:cs="Calibri"/>
                <w:b/>
                <w:bCs/>
                <w:color w:val="000000"/>
                <w:sz w:val="22"/>
                <w:szCs w:val="22"/>
              </w:rPr>
              <w:t>Hit</w:t>
            </w:r>
          </w:p>
        </w:tc>
      </w:tr>
      <w:tr w:rsidR="00212CE0" w:rsidRPr="006C37E7" w:rsidTr="00212CE0">
        <w:trPr>
          <w:trHeight w:val="288"/>
        </w:trPr>
        <w:tc>
          <w:tcPr>
            <w:tcW w:w="1058"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212CE0" w:rsidRPr="006C37E7" w:rsidRDefault="00212CE0" w:rsidP="00212CE0">
            <w:pPr>
              <w:rPr>
                <w:rFonts w:ascii="Calibri" w:hAnsi="Calibri" w:cs="Calibri"/>
                <w:b/>
                <w:bCs/>
                <w:color w:val="000000"/>
                <w:sz w:val="22"/>
                <w:szCs w:val="22"/>
              </w:rPr>
            </w:pPr>
            <w:r w:rsidRPr="006C37E7">
              <w:rPr>
                <w:rFonts w:ascii="Calibri" w:hAnsi="Calibri" w:cs="Calibri"/>
                <w:b/>
                <w:bCs/>
                <w:color w:val="000000"/>
                <w:sz w:val="22"/>
                <w:szCs w:val="22"/>
              </w:rPr>
              <w:t>Not hit</w:t>
            </w:r>
          </w:p>
        </w:tc>
        <w:tc>
          <w:tcPr>
            <w:tcW w:w="922" w:type="dxa"/>
            <w:tcBorders>
              <w:top w:val="nil"/>
              <w:left w:val="nil"/>
              <w:bottom w:val="single" w:sz="4" w:space="0" w:color="auto"/>
              <w:right w:val="single" w:sz="4" w:space="0" w:color="auto"/>
            </w:tcBorders>
            <w:shd w:val="clear" w:color="000000" w:fill="F2F2F2"/>
            <w:noWrap/>
            <w:vAlign w:val="bottom"/>
            <w:hideMark/>
          </w:tcPr>
          <w:p w:rsidR="00212CE0" w:rsidRPr="006C37E7" w:rsidRDefault="00212CE0" w:rsidP="00212CE0">
            <w:pPr>
              <w:jc w:val="right"/>
              <w:rPr>
                <w:rFonts w:ascii="Calibri" w:hAnsi="Calibri" w:cs="Calibri"/>
                <w:color w:val="000000"/>
                <w:sz w:val="22"/>
                <w:szCs w:val="22"/>
              </w:rPr>
            </w:pPr>
            <w:r>
              <w:rPr>
                <w:rFonts w:ascii="Calibri" w:hAnsi="Calibri" w:cs="Calibri"/>
                <w:color w:val="000000"/>
                <w:sz w:val="22"/>
                <w:szCs w:val="22"/>
              </w:rPr>
              <w:t>1236</w:t>
            </w:r>
          </w:p>
        </w:tc>
        <w:tc>
          <w:tcPr>
            <w:tcW w:w="900" w:type="dxa"/>
            <w:tcBorders>
              <w:top w:val="nil"/>
              <w:left w:val="nil"/>
              <w:bottom w:val="single" w:sz="4" w:space="0" w:color="auto"/>
              <w:right w:val="single" w:sz="8" w:space="0" w:color="auto"/>
            </w:tcBorders>
            <w:shd w:val="clear" w:color="000000" w:fill="F2F2F2"/>
            <w:noWrap/>
            <w:vAlign w:val="bottom"/>
            <w:hideMark/>
          </w:tcPr>
          <w:p w:rsidR="00212CE0" w:rsidRPr="006C37E7" w:rsidRDefault="00212CE0" w:rsidP="00212CE0">
            <w:pPr>
              <w:jc w:val="right"/>
              <w:rPr>
                <w:rFonts w:ascii="Calibri" w:hAnsi="Calibri" w:cs="Calibri"/>
                <w:color w:val="000000"/>
                <w:sz w:val="22"/>
                <w:szCs w:val="22"/>
              </w:rPr>
            </w:pPr>
            <w:r>
              <w:rPr>
                <w:rFonts w:ascii="Calibri" w:hAnsi="Calibri" w:cs="Calibri"/>
                <w:color w:val="000000"/>
                <w:sz w:val="22"/>
                <w:szCs w:val="22"/>
              </w:rPr>
              <w:t>142</w:t>
            </w:r>
          </w:p>
        </w:tc>
      </w:tr>
      <w:tr w:rsidR="00212CE0" w:rsidRPr="006C37E7" w:rsidTr="00212CE0">
        <w:trPr>
          <w:trHeight w:val="294"/>
        </w:trPr>
        <w:tc>
          <w:tcPr>
            <w:tcW w:w="1058" w:type="dxa"/>
            <w:tcBorders>
              <w:top w:val="nil"/>
              <w:left w:val="single" w:sz="8" w:space="0" w:color="auto"/>
              <w:bottom w:val="single" w:sz="8" w:space="0" w:color="auto"/>
              <w:right w:val="single" w:sz="4" w:space="0" w:color="auto"/>
            </w:tcBorders>
            <w:shd w:val="clear" w:color="000000" w:fill="D9D9D9"/>
            <w:noWrap/>
            <w:vAlign w:val="bottom"/>
            <w:hideMark/>
          </w:tcPr>
          <w:p w:rsidR="00212CE0" w:rsidRPr="006C37E7" w:rsidRDefault="00212CE0" w:rsidP="00212CE0">
            <w:pPr>
              <w:rPr>
                <w:rFonts w:ascii="Calibri" w:hAnsi="Calibri" w:cs="Calibri"/>
                <w:b/>
                <w:bCs/>
                <w:color w:val="000000"/>
                <w:sz w:val="22"/>
                <w:szCs w:val="22"/>
              </w:rPr>
            </w:pPr>
            <w:r w:rsidRPr="006C37E7">
              <w:rPr>
                <w:rFonts w:ascii="Calibri" w:hAnsi="Calibri" w:cs="Calibri"/>
                <w:b/>
                <w:bCs/>
                <w:color w:val="000000"/>
                <w:sz w:val="22"/>
                <w:szCs w:val="22"/>
              </w:rPr>
              <w:t>Hit</w:t>
            </w:r>
          </w:p>
        </w:tc>
        <w:tc>
          <w:tcPr>
            <w:tcW w:w="922" w:type="dxa"/>
            <w:tcBorders>
              <w:top w:val="nil"/>
              <w:left w:val="nil"/>
              <w:bottom w:val="single" w:sz="8" w:space="0" w:color="auto"/>
              <w:right w:val="single" w:sz="4" w:space="0" w:color="auto"/>
            </w:tcBorders>
            <w:shd w:val="clear" w:color="000000" w:fill="F2F2F2"/>
            <w:noWrap/>
            <w:vAlign w:val="bottom"/>
            <w:hideMark/>
          </w:tcPr>
          <w:p w:rsidR="00212CE0" w:rsidRPr="006C37E7" w:rsidRDefault="00212CE0" w:rsidP="00212CE0">
            <w:pPr>
              <w:jc w:val="right"/>
              <w:rPr>
                <w:rFonts w:ascii="Calibri" w:hAnsi="Calibri" w:cs="Calibri"/>
                <w:color w:val="000000"/>
                <w:sz w:val="22"/>
                <w:szCs w:val="22"/>
              </w:rPr>
            </w:pPr>
            <w:r>
              <w:rPr>
                <w:rFonts w:ascii="Calibri" w:hAnsi="Calibri" w:cs="Calibri"/>
                <w:color w:val="000000"/>
                <w:sz w:val="22"/>
                <w:szCs w:val="22"/>
              </w:rPr>
              <w:t>241</w:t>
            </w:r>
          </w:p>
        </w:tc>
        <w:tc>
          <w:tcPr>
            <w:tcW w:w="900" w:type="dxa"/>
            <w:tcBorders>
              <w:top w:val="nil"/>
              <w:left w:val="nil"/>
              <w:bottom w:val="single" w:sz="8" w:space="0" w:color="auto"/>
              <w:right w:val="single" w:sz="8" w:space="0" w:color="auto"/>
            </w:tcBorders>
            <w:shd w:val="clear" w:color="000000" w:fill="F2F2F2"/>
            <w:noWrap/>
            <w:vAlign w:val="bottom"/>
            <w:hideMark/>
          </w:tcPr>
          <w:p w:rsidR="00212CE0" w:rsidRPr="006C37E7" w:rsidRDefault="00212CE0" w:rsidP="00212CE0">
            <w:pPr>
              <w:jc w:val="right"/>
              <w:rPr>
                <w:rFonts w:ascii="Calibri" w:hAnsi="Calibri" w:cs="Calibri"/>
                <w:color w:val="000000"/>
                <w:sz w:val="22"/>
                <w:szCs w:val="22"/>
              </w:rPr>
            </w:pPr>
            <w:r>
              <w:rPr>
                <w:rFonts w:ascii="Calibri" w:hAnsi="Calibri" w:cs="Calibri"/>
                <w:color w:val="000000"/>
                <w:sz w:val="22"/>
                <w:szCs w:val="22"/>
              </w:rPr>
              <w:t>279</w:t>
            </w:r>
          </w:p>
        </w:tc>
      </w:tr>
    </w:tbl>
    <w:p w:rsidR="00212CE0" w:rsidRDefault="00212CE0" w:rsidP="006B5BDC">
      <w:pPr>
        <w:autoSpaceDE w:val="0"/>
        <w:autoSpaceDN w:val="0"/>
        <w:adjustRightInd w:val="0"/>
        <w:jc w:val="both"/>
        <w:rPr>
          <w:rFonts w:eastAsiaTheme="minorHAnsi"/>
          <w:color w:val="333333"/>
          <w:sz w:val="22"/>
          <w:szCs w:val="22"/>
        </w:rPr>
      </w:pPr>
    </w:p>
    <w:p w:rsidR="0006464D" w:rsidRDefault="0006464D" w:rsidP="0006464D">
      <w:pPr>
        <w:autoSpaceDE w:val="0"/>
        <w:autoSpaceDN w:val="0"/>
        <w:adjustRightInd w:val="0"/>
        <w:jc w:val="both"/>
        <w:rPr>
          <w:rFonts w:eastAsiaTheme="minorHAnsi"/>
          <w:color w:val="333333"/>
          <w:sz w:val="22"/>
          <w:szCs w:val="22"/>
        </w:rPr>
      </w:pPr>
      <w:r>
        <w:rPr>
          <w:rFonts w:eastAsiaTheme="minorHAnsi"/>
          <w:color w:val="333333"/>
          <w:sz w:val="22"/>
          <w:szCs w:val="22"/>
        </w:rPr>
        <w:t>The confusion matrix corresponding the optimized random forest model translates to an accuracy of ~79% with a precision and recall of 54% and 66% respectively for the hit class and 89% and 84% for the not-hit class.</w:t>
      </w:r>
    </w:p>
    <w:p w:rsidR="0006464D" w:rsidRPr="00DA5CCA" w:rsidRDefault="0006464D" w:rsidP="0006464D">
      <w:pPr>
        <w:autoSpaceDE w:val="0"/>
        <w:autoSpaceDN w:val="0"/>
        <w:adjustRightInd w:val="0"/>
        <w:jc w:val="both"/>
        <w:rPr>
          <w:rFonts w:eastAsiaTheme="minorHAnsi"/>
          <w:b/>
          <w:color w:val="333333"/>
          <w:sz w:val="22"/>
          <w:szCs w:val="22"/>
        </w:rPr>
      </w:pPr>
    </w:p>
    <w:p w:rsidR="0006464D" w:rsidRPr="00DA5CCA" w:rsidRDefault="00DA5CCA" w:rsidP="0006464D">
      <w:pPr>
        <w:autoSpaceDE w:val="0"/>
        <w:autoSpaceDN w:val="0"/>
        <w:adjustRightInd w:val="0"/>
        <w:jc w:val="both"/>
        <w:rPr>
          <w:rFonts w:eastAsiaTheme="minorHAnsi"/>
          <w:b/>
          <w:color w:val="333333"/>
          <w:sz w:val="22"/>
          <w:szCs w:val="22"/>
        </w:rPr>
      </w:pPr>
      <w:r w:rsidRPr="00DA5CCA">
        <w:rPr>
          <w:rFonts w:eastAsiaTheme="minorHAnsi"/>
          <w:b/>
          <w:color w:val="333333"/>
          <w:sz w:val="22"/>
          <w:szCs w:val="22"/>
        </w:rPr>
        <w:t>Support vector machines:</w:t>
      </w:r>
    </w:p>
    <w:p w:rsidR="00212CE0" w:rsidRDefault="00212CE0" w:rsidP="006B5BDC">
      <w:pPr>
        <w:autoSpaceDE w:val="0"/>
        <w:autoSpaceDN w:val="0"/>
        <w:adjustRightInd w:val="0"/>
        <w:jc w:val="both"/>
        <w:rPr>
          <w:rFonts w:eastAsiaTheme="minorHAnsi"/>
          <w:color w:val="333333"/>
          <w:sz w:val="22"/>
          <w:szCs w:val="22"/>
        </w:rPr>
      </w:pPr>
    </w:p>
    <w:p w:rsidR="00212CE0" w:rsidRDefault="00DA5CCA" w:rsidP="006B5BDC">
      <w:pPr>
        <w:autoSpaceDE w:val="0"/>
        <w:autoSpaceDN w:val="0"/>
        <w:adjustRightInd w:val="0"/>
        <w:jc w:val="both"/>
        <w:rPr>
          <w:rFonts w:eastAsiaTheme="minorHAnsi"/>
          <w:color w:val="333333"/>
          <w:sz w:val="22"/>
          <w:szCs w:val="22"/>
        </w:rPr>
      </w:pPr>
      <w:r>
        <w:rPr>
          <w:noProof/>
        </w:rPr>
        <w:drawing>
          <wp:inline distT="0" distB="0" distL="0" distR="0" wp14:anchorId="1949A750" wp14:editId="22C681ED">
            <wp:extent cx="5943600" cy="887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87095"/>
                    </a:xfrm>
                    <a:prstGeom prst="rect">
                      <a:avLst/>
                    </a:prstGeom>
                  </pic:spPr>
                </pic:pic>
              </a:graphicData>
            </a:graphic>
          </wp:inline>
        </w:drawing>
      </w:r>
    </w:p>
    <w:p w:rsidR="00DA5CCA" w:rsidRDefault="00DA5CCA" w:rsidP="006B5BDC">
      <w:pPr>
        <w:autoSpaceDE w:val="0"/>
        <w:autoSpaceDN w:val="0"/>
        <w:adjustRightInd w:val="0"/>
        <w:jc w:val="both"/>
        <w:rPr>
          <w:rFonts w:eastAsiaTheme="minorHAnsi"/>
          <w:color w:val="333333"/>
          <w:sz w:val="22"/>
          <w:szCs w:val="22"/>
        </w:rPr>
      </w:pPr>
      <w:r>
        <w:rPr>
          <w:rFonts w:eastAsiaTheme="minorHAnsi"/>
          <w:color w:val="333333"/>
          <w:sz w:val="22"/>
          <w:szCs w:val="22"/>
        </w:rPr>
        <w:t>Where C&gt;0 is the penalty parameter</w:t>
      </w:r>
    </w:p>
    <w:p w:rsidR="00DA5CCA" w:rsidRDefault="00DA5CCA" w:rsidP="006B5BDC">
      <w:pPr>
        <w:autoSpaceDE w:val="0"/>
        <w:autoSpaceDN w:val="0"/>
        <w:adjustRightInd w:val="0"/>
        <w:jc w:val="both"/>
        <w:rPr>
          <w:rFonts w:eastAsiaTheme="minorHAnsi"/>
          <w:color w:val="333333"/>
          <w:sz w:val="22"/>
          <w:szCs w:val="22"/>
        </w:rPr>
      </w:pPr>
    </w:p>
    <w:p w:rsidR="00DA5CCA" w:rsidRDefault="00DA5CCA" w:rsidP="006B5BDC">
      <w:pPr>
        <w:autoSpaceDE w:val="0"/>
        <w:autoSpaceDN w:val="0"/>
        <w:adjustRightInd w:val="0"/>
        <w:jc w:val="both"/>
        <w:rPr>
          <w:rFonts w:eastAsiaTheme="minorHAnsi"/>
          <w:color w:val="333333"/>
          <w:sz w:val="22"/>
          <w:szCs w:val="22"/>
        </w:rPr>
      </w:pPr>
      <w:r>
        <w:rPr>
          <w:rFonts w:eastAsiaTheme="minorHAnsi"/>
          <w:color w:val="333333"/>
          <w:sz w:val="22"/>
          <w:szCs w:val="22"/>
        </w:rPr>
        <w:t>We used linear and radial kernels to train and our data with varying C values and found radial basis kernels with C=</w:t>
      </w:r>
      <w:r w:rsidR="002E56F9">
        <w:rPr>
          <w:rFonts w:eastAsiaTheme="minorHAnsi"/>
          <w:color w:val="333333"/>
          <w:sz w:val="22"/>
          <w:szCs w:val="22"/>
        </w:rPr>
        <w:t xml:space="preserve"> to be doing the best.</w:t>
      </w:r>
    </w:p>
    <w:p w:rsidR="002E56F9" w:rsidRDefault="002E56F9" w:rsidP="006B5BDC">
      <w:pPr>
        <w:autoSpaceDE w:val="0"/>
        <w:autoSpaceDN w:val="0"/>
        <w:adjustRightInd w:val="0"/>
        <w:jc w:val="both"/>
        <w:rPr>
          <w:rFonts w:eastAsiaTheme="minorHAnsi"/>
          <w:color w:val="333333"/>
          <w:sz w:val="22"/>
          <w:szCs w:val="22"/>
        </w:rPr>
      </w:pPr>
      <w:r>
        <w:rPr>
          <w:rFonts w:eastAsiaTheme="minorHAnsi"/>
          <w:color w:val="333333"/>
          <w:sz w:val="22"/>
          <w:szCs w:val="22"/>
        </w:rPr>
        <w:t>A summary of the varyi</w:t>
      </w:r>
      <w:r w:rsidR="00D95A0A">
        <w:rPr>
          <w:rFonts w:eastAsiaTheme="minorHAnsi"/>
          <w:color w:val="333333"/>
          <w:sz w:val="22"/>
          <w:szCs w:val="22"/>
        </w:rPr>
        <w:t>ng the C values and the error rate is given below:</w:t>
      </w:r>
    </w:p>
    <w:p w:rsidR="00D95A0A" w:rsidRPr="00212CE0" w:rsidRDefault="00D95A0A" w:rsidP="006B5BDC">
      <w:pPr>
        <w:autoSpaceDE w:val="0"/>
        <w:autoSpaceDN w:val="0"/>
        <w:adjustRightInd w:val="0"/>
        <w:jc w:val="both"/>
        <w:rPr>
          <w:rFonts w:eastAsiaTheme="minorHAnsi"/>
          <w:color w:val="333333"/>
          <w:sz w:val="22"/>
          <w:szCs w:val="22"/>
        </w:rPr>
      </w:pPr>
    </w:p>
    <w:p w:rsidR="006C37E7" w:rsidRDefault="006C37E7" w:rsidP="006C37E7">
      <w:pPr>
        <w:autoSpaceDE w:val="0"/>
        <w:autoSpaceDN w:val="0"/>
        <w:adjustRightInd w:val="0"/>
        <w:jc w:val="both"/>
        <w:rPr>
          <w:rFonts w:eastAsiaTheme="minorHAnsi"/>
          <w:color w:val="333333"/>
          <w:sz w:val="22"/>
          <w:szCs w:val="22"/>
        </w:rPr>
      </w:pPr>
    </w:p>
    <w:p w:rsidR="006C37E7" w:rsidRDefault="006C37E7" w:rsidP="006C37E7">
      <w:pPr>
        <w:autoSpaceDE w:val="0"/>
        <w:autoSpaceDN w:val="0"/>
        <w:adjustRightInd w:val="0"/>
        <w:ind w:left="4320"/>
        <w:jc w:val="both"/>
        <w:rPr>
          <w:rFonts w:eastAsiaTheme="minorHAnsi"/>
          <w:color w:val="333333"/>
          <w:sz w:val="22"/>
          <w:szCs w:val="22"/>
        </w:rPr>
      </w:pPr>
    </w:p>
    <w:p w:rsidR="006C37E7" w:rsidRDefault="006C37E7" w:rsidP="002E56F9">
      <w:pPr>
        <w:autoSpaceDE w:val="0"/>
        <w:autoSpaceDN w:val="0"/>
        <w:adjustRightInd w:val="0"/>
        <w:rPr>
          <w:rFonts w:eastAsiaTheme="minorHAnsi"/>
          <w:color w:val="333333"/>
          <w:sz w:val="22"/>
          <w:szCs w:val="22"/>
        </w:rPr>
      </w:pPr>
    </w:p>
    <w:p w:rsidR="006C37E7" w:rsidRDefault="006C37E7" w:rsidP="006C37E7">
      <w:pPr>
        <w:autoSpaceDE w:val="0"/>
        <w:autoSpaceDN w:val="0"/>
        <w:adjustRightInd w:val="0"/>
        <w:ind w:left="4320"/>
        <w:jc w:val="both"/>
        <w:rPr>
          <w:rFonts w:eastAsiaTheme="minorHAnsi"/>
          <w:color w:val="333333"/>
          <w:sz w:val="22"/>
          <w:szCs w:val="22"/>
        </w:rPr>
      </w:pPr>
    </w:p>
    <w:p w:rsidR="006C37E7" w:rsidRDefault="006C37E7" w:rsidP="008022F5">
      <w:pPr>
        <w:autoSpaceDE w:val="0"/>
        <w:autoSpaceDN w:val="0"/>
        <w:adjustRightInd w:val="0"/>
        <w:jc w:val="both"/>
        <w:rPr>
          <w:rFonts w:eastAsiaTheme="minorHAnsi"/>
          <w:color w:val="333333"/>
          <w:sz w:val="22"/>
          <w:szCs w:val="22"/>
        </w:rPr>
      </w:pPr>
    </w:p>
    <w:p w:rsidR="00BE75E0" w:rsidRDefault="00BE75E0" w:rsidP="008022F5">
      <w:pPr>
        <w:autoSpaceDE w:val="0"/>
        <w:autoSpaceDN w:val="0"/>
        <w:adjustRightInd w:val="0"/>
        <w:jc w:val="both"/>
        <w:rPr>
          <w:rFonts w:eastAsiaTheme="minorHAnsi"/>
          <w:color w:val="333333"/>
          <w:sz w:val="22"/>
          <w:szCs w:val="22"/>
        </w:rPr>
      </w:pPr>
    </w:p>
    <w:p w:rsidR="00BE75E0" w:rsidRDefault="00BE75E0" w:rsidP="008022F5">
      <w:pPr>
        <w:autoSpaceDE w:val="0"/>
        <w:autoSpaceDN w:val="0"/>
        <w:adjustRightInd w:val="0"/>
        <w:jc w:val="both"/>
        <w:rPr>
          <w:rFonts w:eastAsiaTheme="minorHAnsi"/>
          <w:color w:val="333333"/>
          <w:sz w:val="22"/>
          <w:szCs w:val="22"/>
        </w:rPr>
      </w:pPr>
    </w:p>
    <w:p w:rsidR="008022F5" w:rsidRPr="008022F5" w:rsidRDefault="008022F5" w:rsidP="008022F5">
      <w:pPr>
        <w:autoSpaceDE w:val="0"/>
        <w:autoSpaceDN w:val="0"/>
        <w:adjustRightInd w:val="0"/>
        <w:jc w:val="both"/>
        <w:rPr>
          <w:rFonts w:eastAsiaTheme="minorHAnsi"/>
          <w:color w:val="333333"/>
          <w:sz w:val="22"/>
          <w:szCs w:val="22"/>
        </w:rPr>
      </w:pPr>
    </w:p>
    <w:sectPr w:rsidR="008022F5" w:rsidRPr="008022F5" w:rsidSect="00AC397D">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412C" w:rsidRDefault="00B8412C" w:rsidP="002C7E8F">
      <w:r>
        <w:separator/>
      </w:r>
    </w:p>
  </w:endnote>
  <w:endnote w:type="continuationSeparator" w:id="0">
    <w:p w:rsidR="00B8412C" w:rsidRDefault="00B8412C" w:rsidP="002C7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2000503000000020004"/>
    <w:charset w:val="00"/>
    <w:family w:val="auto"/>
    <w:pitch w:val="variable"/>
    <w:sig w:usb0="E50002FF" w:usb1="500079DB" w:usb2="00000010" w:usb3="00000000" w:csb0="00000001" w:csb1="00000000"/>
  </w:font>
  <w:font w:name="Arimo">
    <w:altName w:val="Calibri"/>
    <w:panose1 w:val="020B0604020202020204"/>
    <w:charset w:val="00"/>
    <w:family w:val="auto"/>
    <w:pitch w:val="default"/>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412C" w:rsidRDefault="00B8412C" w:rsidP="002C7E8F">
      <w:r>
        <w:separator/>
      </w:r>
    </w:p>
  </w:footnote>
  <w:footnote w:type="continuationSeparator" w:id="0">
    <w:p w:rsidR="00B8412C" w:rsidRDefault="00B8412C" w:rsidP="002C7E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8514E"/>
    <w:multiLevelType w:val="multilevel"/>
    <w:tmpl w:val="E3748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045FD7"/>
    <w:multiLevelType w:val="multilevel"/>
    <w:tmpl w:val="0FC69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EA4F61"/>
    <w:multiLevelType w:val="hybridMultilevel"/>
    <w:tmpl w:val="FAC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5A7E19"/>
    <w:multiLevelType w:val="hybridMultilevel"/>
    <w:tmpl w:val="A15A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507BF"/>
    <w:multiLevelType w:val="hybridMultilevel"/>
    <w:tmpl w:val="9EA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711F01"/>
    <w:multiLevelType w:val="hybridMultilevel"/>
    <w:tmpl w:val="2B327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47"/>
    <w:rsid w:val="000305C5"/>
    <w:rsid w:val="000521EA"/>
    <w:rsid w:val="0006464D"/>
    <w:rsid w:val="000863EB"/>
    <w:rsid w:val="000F4E21"/>
    <w:rsid w:val="001306C8"/>
    <w:rsid w:val="001343B1"/>
    <w:rsid w:val="00172E3A"/>
    <w:rsid w:val="001D34C7"/>
    <w:rsid w:val="001D46A9"/>
    <w:rsid w:val="00212CE0"/>
    <w:rsid w:val="0024690B"/>
    <w:rsid w:val="0025117A"/>
    <w:rsid w:val="002659F1"/>
    <w:rsid w:val="002C142E"/>
    <w:rsid w:val="002C7E8F"/>
    <w:rsid w:val="002E56F9"/>
    <w:rsid w:val="00322C3C"/>
    <w:rsid w:val="00324E53"/>
    <w:rsid w:val="00337718"/>
    <w:rsid w:val="00373ACE"/>
    <w:rsid w:val="004654D0"/>
    <w:rsid w:val="00477061"/>
    <w:rsid w:val="004F192A"/>
    <w:rsid w:val="00511CAE"/>
    <w:rsid w:val="00552972"/>
    <w:rsid w:val="005717BA"/>
    <w:rsid w:val="00591237"/>
    <w:rsid w:val="005E76D1"/>
    <w:rsid w:val="0062696A"/>
    <w:rsid w:val="00664496"/>
    <w:rsid w:val="006B5BDC"/>
    <w:rsid w:val="006C37E7"/>
    <w:rsid w:val="006C6775"/>
    <w:rsid w:val="006E77FC"/>
    <w:rsid w:val="007002B7"/>
    <w:rsid w:val="007229DE"/>
    <w:rsid w:val="00736696"/>
    <w:rsid w:val="008022F5"/>
    <w:rsid w:val="008F2B75"/>
    <w:rsid w:val="00906191"/>
    <w:rsid w:val="00984E20"/>
    <w:rsid w:val="009A715B"/>
    <w:rsid w:val="00A1583A"/>
    <w:rsid w:val="00A91A30"/>
    <w:rsid w:val="00AC397D"/>
    <w:rsid w:val="00AE4D80"/>
    <w:rsid w:val="00B15E1A"/>
    <w:rsid w:val="00B343C9"/>
    <w:rsid w:val="00B764CC"/>
    <w:rsid w:val="00B8412C"/>
    <w:rsid w:val="00BA48EA"/>
    <w:rsid w:val="00BA4F08"/>
    <w:rsid w:val="00BD638B"/>
    <w:rsid w:val="00BE4530"/>
    <w:rsid w:val="00BE75E0"/>
    <w:rsid w:val="00C2672B"/>
    <w:rsid w:val="00CE3A07"/>
    <w:rsid w:val="00D31C47"/>
    <w:rsid w:val="00D6291B"/>
    <w:rsid w:val="00D95A0A"/>
    <w:rsid w:val="00DA5CCA"/>
    <w:rsid w:val="00E271B1"/>
    <w:rsid w:val="00E46E8C"/>
    <w:rsid w:val="00E5034C"/>
    <w:rsid w:val="00E75CC1"/>
    <w:rsid w:val="00ED04FA"/>
    <w:rsid w:val="00F26D94"/>
    <w:rsid w:val="00F80750"/>
    <w:rsid w:val="00FF3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70610"/>
  <w15:chartTrackingRefBased/>
  <w15:docId w15:val="{8FC30379-E133-4608-8925-A73ADC9C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1C4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E8F"/>
    <w:pPr>
      <w:tabs>
        <w:tab w:val="center" w:pos="4680"/>
        <w:tab w:val="right" w:pos="9360"/>
      </w:tabs>
    </w:pPr>
  </w:style>
  <w:style w:type="character" w:customStyle="1" w:styleId="HeaderChar">
    <w:name w:val="Header Char"/>
    <w:basedOn w:val="DefaultParagraphFont"/>
    <w:link w:val="Header"/>
    <w:uiPriority w:val="99"/>
    <w:rsid w:val="002C7E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C7E8F"/>
    <w:pPr>
      <w:tabs>
        <w:tab w:val="center" w:pos="4680"/>
        <w:tab w:val="right" w:pos="9360"/>
      </w:tabs>
    </w:pPr>
  </w:style>
  <w:style w:type="character" w:customStyle="1" w:styleId="FooterChar">
    <w:name w:val="Footer Char"/>
    <w:basedOn w:val="DefaultParagraphFont"/>
    <w:link w:val="Footer"/>
    <w:uiPriority w:val="99"/>
    <w:rsid w:val="002C7E8F"/>
    <w:rPr>
      <w:rFonts w:ascii="Times New Roman" w:eastAsia="Times New Roman" w:hAnsi="Times New Roman" w:cs="Times New Roman"/>
      <w:sz w:val="24"/>
      <w:szCs w:val="24"/>
    </w:rPr>
  </w:style>
  <w:style w:type="paragraph" w:styleId="ListParagraph">
    <w:name w:val="List Paragraph"/>
    <w:basedOn w:val="Normal"/>
    <w:uiPriority w:val="34"/>
    <w:qFormat/>
    <w:rsid w:val="00AC397D"/>
    <w:pPr>
      <w:ind w:left="720"/>
      <w:contextualSpacing/>
    </w:pPr>
  </w:style>
  <w:style w:type="paragraph" w:customStyle="1" w:styleId="Body">
    <w:name w:val="Body"/>
    <w:rsid w:val="00E271B1"/>
    <w:pPr>
      <w:spacing w:after="0" w:line="240" w:lineRule="auto"/>
    </w:pPr>
    <w:rPr>
      <w:rFonts w:ascii="Times New Roman" w:eastAsia="Arial Unicode MS" w:hAnsi="Times New Roman" w:cs="Arial Unicode MS"/>
      <w:color w:val="000000"/>
      <w:sz w:val="24"/>
      <w:szCs w:val="24"/>
      <w:u w:color="000000"/>
    </w:rPr>
  </w:style>
  <w:style w:type="paragraph" w:customStyle="1" w:styleId="Default">
    <w:name w:val="Default"/>
    <w:rsid w:val="00E271B1"/>
    <w:pPr>
      <w:spacing w:after="0" w:line="240" w:lineRule="auto"/>
    </w:pPr>
    <w:rPr>
      <w:rFonts w:ascii="Helvetica Neue" w:eastAsia="Arial Unicode MS" w:hAnsi="Helvetica Neue" w:cs="Arial Unicode MS"/>
      <w:color w:val="000000"/>
    </w:rPr>
  </w:style>
  <w:style w:type="character" w:customStyle="1" w:styleId="None">
    <w:name w:val="None"/>
    <w:rsid w:val="00E271B1"/>
  </w:style>
  <w:style w:type="paragraph" w:styleId="NormalWeb">
    <w:name w:val="Normal (Web)"/>
    <w:basedOn w:val="Normal"/>
    <w:uiPriority w:val="99"/>
    <w:semiHidden/>
    <w:unhideWhenUsed/>
    <w:rsid w:val="00552972"/>
    <w:pPr>
      <w:spacing w:before="100" w:beforeAutospacing="1" w:after="100" w:afterAutospacing="1"/>
    </w:pPr>
  </w:style>
  <w:style w:type="character" w:styleId="Emphasis">
    <w:name w:val="Emphasis"/>
    <w:basedOn w:val="DefaultParagraphFont"/>
    <w:uiPriority w:val="20"/>
    <w:qFormat/>
    <w:rsid w:val="00552972"/>
    <w:rPr>
      <w:i/>
      <w:iCs/>
    </w:rPr>
  </w:style>
  <w:style w:type="character" w:styleId="Hyperlink">
    <w:name w:val="Hyperlink"/>
    <w:basedOn w:val="DefaultParagraphFont"/>
    <w:uiPriority w:val="99"/>
    <w:semiHidden/>
    <w:unhideWhenUsed/>
    <w:rsid w:val="00212C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882802">
      <w:bodyDiv w:val="1"/>
      <w:marLeft w:val="0"/>
      <w:marRight w:val="0"/>
      <w:marTop w:val="0"/>
      <w:marBottom w:val="0"/>
      <w:divBdr>
        <w:top w:val="none" w:sz="0" w:space="0" w:color="auto"/>
        <w:left w:val="none" w:sz="0" w:space="0" w:color="auto"/>
        <w:bottom w:val="none" w:sz="0" w:space="0" w:color="auto"/>
        <w:right w:val="none" w:sz="0" w:space="0" w:color="auto"/>
      </w:divBdr>
    </w:div>
    <w:div w:id="1154294868">
      <w:bodyDiv w:val="1"/>
      <w:marLeft w:val="0"/>
      <w:marRight w:val="0"/>
      <w:marTop w:val="0"/>
      <w:marBottom w:val="0"/>
      <w:divBdr>
        <w:top w:val="none" w:sz="0" w:space="0" w:color="auto"/>
        <w:left w:val="none" w:sz="0" w:space="0" w:color="auto"/>
        <w:bottom w:val="none" w:sz="0" w:space="0" w:color="auto"/>
        <w:right w:val="none" w:sz="0" w:space="0" w:color="auto"/>
      </w:divBdr>
    </w:div>
    <w:div w:id="1461414967">
      <w:bodyDiv w:val="1"/>
      <w:marLeft w:val="0"/>
      <w:marRight w:val="0"/>
      <w:marTop w:val="0"/>
      <w:marBottom w:val="0"/>
      <w:divBdr>
        <w:top w:val="none" w:sz="0" w:space="0" w:color="auto"/>
        <w:left w:val="none" w:sz="0" w:space="0" w:color="auto"/>
        <w:bottom w:val="none" w:sz="0" w:space="0" w:color="auto"/>
        <w:right w:val="none" w:sz="0" w:space="0" w:color="auto"/>
      </w:divBdr>
    </w:div>
    <w:div w:id="150361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n.wikipedia.org/wiki/Bag_of_wo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Spam_filtering" TargetMode="Externa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en.wikipedia.org/wiki/Text_categorization" TargetMode="External"/><Relationship Id="rId30" Type="http://schemas.openxmlformats.org/officeDocument/2006/relationships/image" Target="media/image14.png"/><Relationship Id="rId8" Type="http://schemas.openxmlformats.org/officeDocument/2006/relationships/hyperlink" Target="http://www.hdfgroup.org/HDF5/"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EB8E63-5A9F-488E-BCBC-28C703B39BA8}" type="doc">
      <dgm:prSet loTypeId="urn:microsoft.com/office/officeart/2005/8/layout/hProcess9" loCatId="process" qsTypeId="urn:microsoft.com/office/officeart/2005/8/quickstyle/simple1" qsCatId="simple" csTypeId="urn:microsoft.com/office/officeart/2005/8/colors/accent1_2" csCatId="accent1" phldr="1"/>
      <dgm:spPr/>
    </dgm:pt>
    <dgm:pt modelId="{37EC4EFB-FC4B-45E0-B969-7E9F7DE98D66}">
      <dgm:prSet phldrT="[Text]"/>
      <dgm:spPr/>
      <dgm:t>
        <a:bodyPr/>
        <a:lstStyle/>
        <a:p>
          <a:r>
            <a:rPr lang="en-US"/>
            <a:t>Collating the song files placed in more than a 800 folders and subfolders to a single folder using an open sorce windows software </a:t>
          </a:r>
          <a:r>
            <a:rPr lang="en-US" b="1"/>
            <a:t>calledFolderMerge(v1.8)</a:t>
          </a:r>
        </a:p>
      </dgm:t>
    </dgm:pt>
    <dgm:pt modelId="{A26BA1B2-7DAC-45EB-AC5A-935BA37C3ABD}" type="parTrans" cxnId="{A7CEB55A-9DA5-418B-9E48-20320DB0AEDC}">
      <dgm:prSet/>
      <dgm:spPr/>
      <dgm:t>
        <a:bodyPr/>
        <a:lstStyle/>
        <a:p>
          <a:endParaRPr lang="en-US"/>
        </a:p>
      </dgm:t>
    </dgm:pt>
    <dgm:pt modelId="{DF6DBF09-181C-4B05-9326-776CB7A0F313}" type="sibTrans" cxnId="{A7CEB55A-9DA5-418B-9E48-20320DB0AEDC}">
      <dgm:prSet/>
      <dgm:spPr/>
      <dgm:t>
        <a:bodyPr/>
        <a:lstStyle/>
        <a:p>
          <a:endParaRPr lang="en-US"/>
        </a:p>
      </dgm:t>
    </dgm:pt>
    <dgm:pt modelId="{A028BD92-6D2F-45DE-9D10-02BEB85ABFEA}">
      <dgm:prSet phldrT="[Text]"/>
      <dgm:spPr/>
      <dgm:t>
        <a:bodyPr/>
        <a:lstStyle/>
        <a:p>
          <a:r>
            <a:rPr lang="en-US"/>
            <a:t>Created a function called function_data_combined to read the individual h5 files and loop over each file</a:t>
          </a:r>
        </a:p>
      </dgm:t>
    </dgm:pt>
    <dgm:pt modelId="{B5D5A66A-6055-4E91-B46C-7BF544227977}" type="parTrans" cxnId="{BD0263B8-EDFA-4A18-9475-12A7D1F94495}">
      <dgm:prSet/>
      <dgm:spPr/>
      <dgm:t>
        <a:bodyPr/>
        <a:lstStyle/>
        <a:p>
          <a:endParaRPr lang="en-US"/>
        </a:p>
      </dgm:t>
    </dgm:pt>
    <dgm:pt modelId="{E981690B-2815-4389-8632-01E4559EE852}" type="sibTrans" cxnId="{BD0263B8-EDFA-4A18-9475-12A7D1F94495}">
      <dgm:prSet/>
      <dgm:spPr/>
      <dgm:t>
        <a:bodyPr/>
        <a:lstStyle/>
        <a:p>
          <a:endParaRPr lang="en-US"/>
        </a:p>
      </dgm:t>
    </dgm:pt>
    <dgm:pt modelId="{C7348036-44EC-4F8D-8D39-CC8F17EE570F}">
      <dgm:prSet phldrT="[Text]"/>
      <dgm:spPr/>
      <dgm:t>
        <a:bodyPr/>
        <a:lstStyle/>
        <a:p>
          <a:r>
            <a:rPr lang="en-US"/>
            <a:t>the ouput was a list containing 10k datframes.The plyr package was used to create a single dataframe combining these 10k dataframes</a:t>
          </a:r>
        </a:p>
      </dgm:t>
    </dgm:pt>
    <dgm:pt modelId="{1D8290EB-A580-4AAF-AA80-A233B185AE29}" type="parTrans" cxnId="{395618FE-1C8B-406F-9FD7-1C105E4177AE}">
      <dgm:prSet/>
      <dgm:spPr/>
      <dgm:t>
        <a:bodyPr/>
        <a:lstStyle/>
        <a:p>
          <a:endParaRPr lang="en-US"/>
        </a:p>
      </dgm:t>
    </dgm:pt>
    <dgm:pt modelId="{A2122086-DC28-44B1-A696-C45423D3BB46}" type="sibTrans" cxnId="{395618FE-1C8B-406F-9FD7-1C105E4177AE}">
      <dgm:prSet/>
      <dgm:spPr/>
      <dgm:t>
        <a:bodyPr/>
        <a:lstStyle/>
        <a:p>
          <a:endParaRPr lang="en-US"/>
        </a:p>
      </dgm:t>
    </dgm:pt>
    <dgm:pt modelId="{A5957B00-E2EF-4496-9738-37DAA2C70ADC}" type="pres">
      <dgm:prSet presAssocID="{D2EB8E63-5A9F-488E-BCBC-28C703B39BA8}" presName="CompostProcess" presStyleCnt="0">
        <dgm:presLayoutVars>
          <dgm:dir/>
          <dgm:resizeHandles val="exact"/>
        </dgm:presLayoutVars>
      </dgm:prSet>
      <dgm:spPr/>
    </dgm:pt>
    <dgm:pt modelId="{5B06EF8D-210B-4A87-9971-6FF7E8B9BC78}" type="pres">
      <dgm:prSet presAssocID="{D2EB8E63-5A9F-488E-BCBC-28C703B39BA8}" presName="arrow" presStyleLbl="bgShp" presStyleIdx="0" presStyleCnt="1"/>
      <dgm:spPr/>
    </dgm:pt>
    <dgm:pt modelId="{010771F4-14EB-4659-BDF1-DE7027D1FCEF}" type="pres">
      <dgm:prSet presAssocID="{D2EB8E63-5A9F-488E-BCBC-28C703B39BA8}" presName="linearProcess" presStyleCnt="0"/>
      <dgm:spPr/>
    </dgm:pt>
    <dgm:pt modelId="{C3A53989-97B2-4349-A967-41E5578659B7}" type="pres">
      <dgm:prSet presAssocID="{37EC4EFB-FC4B-45E0-B969-7E9F7DE98D66}" presName="textNode" presStyleLbl="node1" presStyleIdx="0" presStyleCnt="3">
        <dgm:presLayoutVars>
          <dgm:bulletEnabled val="1"/>
        </dgm:presLayoutVars>
      </dgm:prSet>
      <dgm:spPr/>
    </dgm:pt>
    <dgm:pt modelId="{FAEC6BF6-F9D6-4E25-900C-493ACD03DA25}" type="pres">
      <dgm:prSet presAssocID="{DF6DBF09-181C-4B05-9326-776CB7A0F313}" presName="sibTrans" presStyleCnt="0"/>
      <dgm:spPr/>
    </dgm:pt>
    <dgm:pt modelId="{4DD6E48C-47C8-4E44-A17E-4DFE8E039DBC}" type="pres">
      <dgm:prSet presAssocID="{A028BD92-6D2F-45DE-9D10-02BEB85ABFEA}" presName="textNode" presStyleLbl="node1" presStyleIdx="1" presStyleCnt="3">
        <dgm:presLayoutVars>
          <dgm:bulletEnabled val="1"/>
        </dgm:presLayoutVars>
      </dgm:prSet>
      <dgm:spPr/>
    </dgm:pt>
    <dgm:pt modelId="{A500472E-ECC9-4802-A026-6CCFA1534CC2}" type="pres">
      <dgm:prSet presAssocID="{E981690B-2815-4389-8632-01E4559EE852}" presName="sibTrans" presStyleCnt="0"/>
      <dgm:spPr/>
    </dgm:pt>
    <dgm:pt modelId="{DD0B0207-A24C-4CE6-B956-BECFF9592DAC}" type="pres">
      <dgm:prSet presAssocID="{C7348036-44EC-4F8D-8D39-CC8F17EE570F}" presName="textNode" presStyleLbl="node1" presStyleIdx="2" presStyleCnt="3">
        <dgm:presLayoutVars>
          <dgm:bulletEnabled val="1"/>
        </dgm:presLayoutVars>
      </dgm:prSet>
      <dgm:spPr/>
    </dgm:pt>
  </dgm:ptLst>
  <dgm:cxnLst>
    <dgm:cxn modelId="{0AB8740E-9720-48D9-8431-5248EB3D9381}" type="presOf" srcId="{37EC4EFB-FC4B-45E0-B969-7E9F7DE98D66}" destId="{C3A53989-97B2-4349-A967-41E5578659B7}" srcOrd="0" destOrd="0" presId="urn:microsoft.com/office/officeart/2005/8/layout/hProcess9"/>
    <dgm:cxn modelId="{1E5A6D1A-04FB-465A-A871-4D3C453A6F88}" type="presOf" srcId="{D2EB8E63-5A9F-488E-BCBC-28C703B39BA8}" destId="{A5957B00-E2EF-4496-9738-37DAA2C70ADC}" srcOrd="0" destOrd="0" presId="urn:microsoft.com/office/officeart/2005/8/layout/hProcess9"/>
    <dgm:cxn modelId="{73887851-1A01-48E8-A2B0-01AE96AD35E4}" type="presOf" srcId="{A028BD92-6D2F-45DE-9D10-02BEB85ABFEA}" destId="{4DD6E48C-47C8-4E44-A17E-4DFE8E039DBC}" srcOrd="0" destOrd="0" presId="urn:microsoft.com/office/officeart/2005/8/layout/hProcess9"/>
    <dgm:cxn modelId="{A7CEB55A-9DA5-418B-9E48-20320DB0AEDC}" srcId="{D2EB8E63-5A9F-488E-BCBC-28C703B39BA8}" destId="{37EC4EFB-FC4B-45E0-B969-7E9F7DE98D66}" srcOrd="0" destOrd="0" parTransId="{A26BA1B2-7DAC-45EB-AC5A-935BA37C3ABD}" sibTransId="{DF6DBF09-181C-4B05-9326-776CB7A0F313}"/>
    <dgm:cxn modelId="{AE48A163-C608-427B-A2DB-7A8EEB73084D}" type="presOf" srcId="{C7348036-44EC-4F8D-8D39-CC8F17EE570F}" destId="{DD0B0207-A24C-4CE6-B956-BECFF9592DAC}" srcOrd="0" destOrd="0" presId="urn:microsoft.com/office/officeart/2005/8/layout/hProcess9"/>
    <dgm:cxn modelId="{BD0263B8-EDFA-4A18-9475-12A7D1F94495}" srcId="{D2EB8E63-5A9F-488E-BCBC-28C703B39BA8}" destId="{A028BD92-6D2F-45DE-9D10-02BEB85ABFEA}" srcOrd="1" destOrd="0" parTransId="{B5D5A66A-6055-4E91-B46C-7BF544227977}" sibTransId="{E981690B-2815-4389-8632-01E4559EE852}"/>
    <dgm:cxn modelId="{395618FE-1C8B-406F-9FD7-1C105E4177AE}" srcId="{D2EB8E63-5A9F-488E-BCBC-28C703B39BA8}" destId="{C7348036-44EC-4F8D-8D39-CC8F17EE570F}" srcOrd="2" destOrd="0" parTransId="{1D8290EB-A580-4AAF-AA80-A233B185AE29}" sibTransId="{A2122086-DC28-44B1-A696-C45423D3BB46}"/>
    <dgm:cxn modelId="{59D9A35E-9644-43D3-B68D-DF7B86F74319}" type="presParOf" srcId="{A5957B00-E2EF-4496-9738-37DAA2C70ADC}" destId="{5B06EF8D-210B-4A87-9971-6FF7E8B9BC78}" srcOrd="0" destOrd="0" presId="urn:microsoft.com/office/officeart/2005/8/layout/hProcess9"/>
    <dgm:cxn modelId="{F87B449F-EE4E-4BB0-9332-9E99D0DE8F3B}" type="presParOf" srcId="{A5957B00-E2EF-4496-9738-37DAA2C70ADC}" destId="{010771F4-14EB-4659-BDF1-DE7027D1FCEF}" srcOrd="1" destOrd="0" presId="urn:microsoft.com/office/officeart/2005/8/layout/hProcess9"/>
    <dgm:cxn modelId="{6E0DFB67-1A27-424D-BAD1-1DA081F92BB7}" type="presParOf" srcId="{010771F4-14EB-4659-BDF1-DE7027D1FCEF}" destId="{C3A53989-97B2-4349-A967-41E5578659B7}" srcOrd="0" destOrd="0" presId="urn:microsoft.com/office/officeart/2005/8/layout/hProcess9"/>
    <dgm:cxn modelId="{D8C151F4-C186-4552-B00E-81BC770C6296}" type="presParOf" srcId="{010771F4-14EB-4659-BDF1-DE7027D1FCEF}" destId="{FAEC6BF6-F9D6-4E25-900C-493ACD03DA25}" srcOrd="1" destOrd="0" presId="urn:microsoft.com/office/officeart/2005/8/layout/hProcess9"/>
    <dgm:cxn modelId="{3178B5F2-E5E9-4E66-A26B-30E55D529F7F}" type="presParOf" srcId="{010771F4-14EB-4659-BDF1-DE7027D1FCEF}" destId="{4DD6E48C-47C8-4E44-A17E-4DFE8E039DBC}" srcOrd="2" destOrd="0" presId="urn:microsoft.com/office/officeart/2005/8/layout/hProcess9"/>
    <dgm:cxn modelId="{0C05F616-01BE-4A47-B79A-1FF1B3EEBDB7}" type="presParOf" srcId="{010771F4-14EB-4659-BDF1-DE7027D1FCEF}" destId="{A500472E-ECC9-4802-A026-6CCFA1534CC2}" srcOrd="3" destOrd="0" presId="urn:microsoft.com/office/officeart/2005/8/layout/hProcess9"/>
    <dgm:cxn modelId="{7DC59633-2297-4AD1-8301-23379977E51B}" type="presParOf" srcId="{010771F4-14EB-4659-BDF1-DE7027D1FCEF}" destId="{DD0B0207-A24C-4CE6-B956-BECFF9592DAC}" srcOrd="4"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6EF8D-210B-4A87-9971-6FF7E8B9BC78}">
      <dsp:nvSpPr>
        <dsp:cNvPr id="0" name=""/>
        <dsp:cNvSpPr/>
      </dsp:nvSpPr>
      <dsp:spPr>
        <a:xfrm>
          <a:off x="450913" y="0"/>
          <a:ext cx="5110353" cy="227076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3A53989-97B2-4349-A967-41E5578659B7}">
      <dsp:nvSpPr>
        <dsp:cNvPr id="0" name=""/>
        <dsp:cNvSpPr/>
      </dsp:nvSpPr>
      <dsp:spPr>
        <a:xfrm>
          <a:off x="6458" y="681228"/>
          <a:ext cx="1935170" cy="9083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Collating the song files placed in more than a 800 folders and subfolders to a single folder using an open sorce windows software </a:t>
          </a:r>
          <a:r>
            <a:rPr lang="en-US" sz="1000" b="1" kern="1200"/>
            <a:t>calledFolderMerge(v1.8)</a:t>
          </a:r>
        </a:p>
      </dsp:txBody>
      <dsp:txXfrm>
        <a:off x="50798" y="725568"/>
        <a:ext cx="1846490" cy="819624"/>
      </dsp:txXfrm>
    </dsp:sp>
    <dsp:sp modelId="{4DD6E48C-47C8-4E44-A17E-4DFE8E039DBC}">
      <dsp:nvSpPr>
        <dsp:cNvPr id="0" name=""/>
        <dsp:cNvSpPr/>
      </dsp:nvSpPr>
      <dsp:spPr>
        <a:xfrm>
          <a:off x="2038504" y="681228"/>
          <a:ext cx="1935170" cy="9083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Created a function called function_data_combined to read the individual h5 files and loop over each file</a:t>
          </a:r>
        </a:p>
      </dsp:txBody>
      <dsp:txXfrm>
        <a:off x="2082844" y="725568"/>
        <a:ext cx="1846490" cy="819624"/>
      </dsp:txXfrm>
    </dsp:sp>
    <dsp:sp modelId="{DD0B0207-A24C-4CE6-B956-BECFF9592DAC}">
      <dsp:nvSpPr>
        <dsp:cNvPr id="0" name=""/>
        <dsp:cNvSpPr/>
      </dsp:nvSpPr>
      <dsp:spPr>
        <a:xfrm>
          <a:off x="4070551" y="681228"/>
          <a:ext cx="1935170" cy="90830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the ouput was a list containing 10k datframes.The plyr package was used to create a single dataframe combining these 10k dataframes</a:t>
          </a:r>
        </a:p>
      </dsp:txBody>
      <dsp:txXfrm>
        <a:off x="4114891" y="725568"/>
        <a:ext cx="1846490" cy="81962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04C5B-772C-6C41-B619-A324DB05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arpit269@gmail.com</dc:creator>
  <cp:keywords/>
  <dc:description/>
  <cp:lastModifiedBy>Venkataramana, Ajay Srivats</cp:lastModifiedBy>
  <cp:revision>5</cp:revision>
  <cp:lastPrinted>2018-11-10T04:36:00Z</cp:lastPrinted>
  <dcterms:created xsi:type="dcterms:W3CDTF">2018-12-01T21:49:00Z</dcterms:created>
  <dcterms:modified xsi:type="dcterms:W3CDTF">2020-01-26T20:49:00Z</dcterms:modified>
</cp:coreProperties>
</file>