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E61B" w14:textId="77777777" w:rsidR="005D0294" w:rsidRPr="005D0294" w:rsidRDefault="005D0294" w:rsidP="005D0294">
      <w:r w:rsidRPr="005D0294">
        <w:rPr>
          <w:b/>
          <w:bCs/>
        </w:rPr>
        <w:t>Microservices architecture</w:t>
      </w:r>
      <w:r w:rsidRPr="005D0294">
        <w:t xml:space="preserve"> is a way of building an application where a big system is divided into smaller, independent services. Each service handles a specific task, works on its own, and communicates with other services using APIs. This makes the application more flexible, easier to update, and better for scaling.</w:t>
      </w:r>
    </w:p>
    <w:p w14:paraId="4FC55ED1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Key Points</w:t>
      </w:r>
    </w:p>
    <w:p w14:paraId="61D35CED" w14:textId="77777777" w:rsidR="005D0294" w:rsidRPr="005D0294" w:rsidRDefault="005D0294" w:rsidP="005D0294">
      <w:pPr>
        <w:numPr>
          <w:ilvl w:val="0"/>
          <w:numId w:val="1"/>
        </w:numPr>
      </w:pPr>
      <w:r w:rsidRPr="005D0294">
        <w:t xml:space="preserve">Each service does </w:t>
      </w:r>
      <w:r w:rsidRPr="005D0294">
        <w:rPr>
          <w:b/>
          <w:bCs/>
        </w:rPr>
        <w:t>one specific job</w:t>
      </w:r>
    </w:p>
    <w:p w14:paraId="04A0EA9C" w14:textId="77777777" w:rsidR="005D0294" w:rsidRPr="005D0294" w:rsidRDefault="005D0294" w:rsidP="005D0294">
      <w:pPr>
        <w:numPr>
          <w:ilvl w:val="0"/>
          <w:numId w:val="1"/>
        </w:numPr>
      </w:pPr>
      <w:r w:rsidRPr="005D0294">
        <w:t xml:space="preserve">Services are </w:t>
      </w:r>
      <w:r w:rsidRPr="005D0294">
        <w:rPr>
          <w:b/>
          <w:bCs/>
        </w:rPr>
        <w:t>independent</w:t>
      </w:r>
      <w:r w:rsidRPr="005D0294">
        <w:t xml:space="preserve"> (no strong dependency)</w:t>
      </w:r>
    </w:p>
    <w:p w14:paraId="2C55157A" w14:textId="77777777" w:rsidR="005D0294" w:rsidRPr="005D0294" w:rsidRDefault="005D0294" w:rsidP="005D0294">
      <w:pPr>
        <w:numPr>
          <w:ilvl w:val="0"/>
          <w:numId w:val="1"/>
        </w:numPr>
      </w:pPr>
      <w:r w:rsidRPr="005D0294">
        <w:t xml:space="preserve">Communication happens through </w:t>
      </w:r>
      <w:r w:rsidRPr="005D0294">
        <w:rPr>
          <w:b/>
          <w:bCs/>
        </w:rPr>
        <w:t>APIs (HTTP)</w:t>
      </w:r>
    </w:p>
    <w:p w14:paraId="5725A2A4" w14:textId="77777777" w:rsidR="005D0294" w:rsidRPr="005D0294" w:rsidRDefault="005D0294" w:rsidP="005D0294">
      <w:pPr>
        <w:numPr>
          <w:ilvl w:val="0"/>
          <w:numId w:val="1"/>
        </w:numPr>
      </w:pPr>
      <w:r w:rsidRPr="005D0294">
        <w:t xml:space="preserve">Each service can use its </w:t>
      </w:r>
      <w:r w:rsidRPr="005D0294">
        <w:rPr>
          <w:b/>
          <w:bCs/>
        </w:rPr>
        <w:t>own database</w:t>
      </w:r>
      <w:r w:rsidRPr="005D0294">
        <w:t xml:space="preserve"> (like MongoDB)</w:t>
      </w:r>
    </w:p>
    <w:p w14:paraId="59DD45B1" w14:textId="77777777" w:rsidR="005D0294" w:rsidRPr="005D0294" w:rsidRDefault="005D0294" w:rsidP="005D0294">
      <w:pPr>
        <w:numPr>
          <w:ilvl w:val="0"/>
          <w:numId w:val="1"/>
        </w:numPr>
      </w:pPr>
      <w:r w:rsidRPr="005D0294">
        <w:t xml:space="preserve">Different services can use </w:t>
      </w:r>
      <w:r w:rsidRPr="005D0294">
        <w:rPr>
          <w:b/>
          <w:bCs/>
        </w:rPr>
        <w:t>different technologies</w:t>
      </w:r>
    </w:p>
    <w:p w14:paraId="18C78885" w14:textId="77777777" w:rsidR="005D0294" w:rsidRPr="005D0294" w:rsidRDefault="005D0294" w:rsidP="005D0294">
      <w:pPr>
        <w:numPr>
          <w:ilvl w:val="0"/>
          <w:numId w:val="1"/>
        </w:numPr>
      </w:pPr>
      <w:r w:rsidRPr="005D0294">
        <w:t xml:space="preserve">Easy to </w:t>
      </w:r>
      <w:r w:rsidRPr="005D0294">
        <w:rPr>
          <w:b/>
          <w:bCs/>
        </w:rPr>
        <w:t>scale only required parts</w:t>
      </w:r>
    </w:p>
    <w:p w14:paraId="39CD1B67" w14:textId="77777777" w:rsidR="005D0294" w:rsidRPr="005D0294" w:rsidRDefault="005D0294" w:rsidP="005D0294">
      <w:r w:rsidRPr="005D0294">
        <w:rPr>
          <w:rFonts w:ascii="Segoe UI Emoji" w:hAnsi="Segoe UI Emoji" w:cs="Segoe UI Emoji"/>
        </w:rPr>
        <w:t>👉</w:t>
      </w:r>
      <w:r w:rsidRPr="005D0294">
        <w:t xml:space="preserve"> </w:t>
      </w:r>
      <w:r w:rsidRPr="005D0294">
        <w:rPr>
          <w:b/>
          <w:bCs/>
        </w:rPr>
        <w:t>In short:</w:t>
      </w:r>
      <w:r w:rsidRPr="005D0294">
        <w:t xml:space="preserve"> Microservices = </w:t>
      </w:r>
      <w:r w:rsidRPr="005D0294">
        <w:rPr>
          <w:b/>
          <w:bCs/>
        </w:rPr>
        <w:t>small independent services working together to form one big application</w:t>
      </w:r>
    </w:p>
    <w:p w14:paraId="5C0C31FB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✅</w:t>
      </w:r>
      <w:r w:rsidRPr="005D0294">
        <w:rPr>
          <w:b/>
          <w:bCs/>
        </w:rPr>
        <w:t xml:space="preserve"> Service Discovery (Simple Explanation)</w:t>
      </w:r>
    </w:p>
    <w:p w14:paraId="5AE65F72" w14:textId="77777777" w:rsidR="005D0294" w:rsidRPr="005D0294" w:rsidRDefault="005D0294" w:rsidP="005D0294">
      <w:r w:rsidRPr="005D0294">
        <w:rPr>
          <w:b/>
          <w:bCs/>
        </w:rPr>
        <w:t>Service discovery</w:t>
      </w:r>
      <w:r w:rsidRPr="005D0294">
        <w:t xml:space="preserve"> is a mechanism that helps microservices </w:t>
      </w:r>
      <w:r w:rsidRPr="005D0294">
        <w:rPr>
          <w:b/>
          <w:bCs/>
        </w:rPr>
        <w:t>find and communicate with each other automatically</w:t>
      </w:r>
      <w:r w:rsidRPr="005D0294">
        <w:t xml:space="preserve"> without hardcoding their locations (IP address or URL).</w:t>
      </w:r>
    </w:p>
    <w:p w14:paraId="52E87C84" w14:textId="77777777" w:rsidR="005D0294" w:rsidRPr="005D0294" w:rsidRDefault="008E3EC1" w:rsidP="005D0294">
      <w:r>
        <w:pict w14:anchorId="2D75B41C">
          <v:rect id="_x0000_i1025" style="width:0;height:1.5pt" o:hralign="center" o:hrstd="t" o:hr="t" fillcolor="#a0a0a0" stroked="f"/>
        </w:pict>
      </w:r>
    </w:p>
    <w:p w14:paraId="3BFDC791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Why it is needed</w:t>
      </w:r>
    </w:p>
    <w:p w14:paraId="11DDE9EF" w14:textId="77777777" w:rsidR="005D0294" w:rsidRPr="005D0294" w:rsidRDefault="005D0294" w:rsidP="005D0294">
      <w:r w:rsidRPr="005D0294">
        <w:t>In microservices:</w:t>
      </w:r>
    </w:p>
    <w:p w14:paraId="09642AA7" w14:textId="77777777" w:rsidR="005D0294" w:rsidRPr="005D0294" w:rsidRDefault="005D0294" w:rsidP="005D0294">
      <w:pPr>
        <w:numPr>
          <w:ilvl w:val="0"/>
          <w:numId w:val="2"/>
        </w:numPr>
      </w:pPr>
      <w:r w:rsidRPr="005D0294">
        <w:t>Services are created/destroyed dynamically</w:t>
      </w:r>
    </w:p>
    <w:p w14:paraId="62C4FE51" w14:textId="77777777" w:rsidR="005D0294" w:rsidRPr="005D0294" w:rsidRDefault="005D0294" w:rsidP="005D0294">
      <w:pPr>
        <w:numPr>
          <w:ilvl w:val="0"/>
          <w:numId w:val="2"/>
        </w:numPr>
      </w:pPr>
      <w:r w:rsidRPr="005D0294">
        <w:t>Their locations (IP/port) keep changing</w:t>
      </w:r>
    </w:p>
    <w:p w14:paraId="3A5D455D" w14:textId="77777777" w:rsidR="005D0294" w:rsidRPr="005D0294" w:rsidRDefault="005D0294" w:rsidP="005D0294">
      <w:r w:rsidRPr="005D0294">
        <w:rPr>
          <w:rFonts w:ascii="Segoe UI Emoji" w:hAnsi="Segoe UI Emoji" w:cs="Segoe UI Emoji"/>
        </w:rPr>
        <w:t>👉</w:t>
      </w:r>
      <w:r w:rsidRPr="005D0294">
        <w:t xml:space="preserve"> So, instead of hardcoding addresses, service discovery helps services </w:t>
      </w:r>
      <w:r w:rsidRPr="005D0294">
        <w:rPr>
          <w:b/>
          <w:bCs/>
        </w:rPr>
        <w:t>locate each other easily</w:t>
      </w:r>
    </w:p>
    <w:p w14:paraId="273AD5C1" w14:textId="77777777" w:rsidR="005D0294" w:rsidRPr="005D0294" w:rsidRDefault="008E3EC1" w:rsidP="005D0294">
      <w:r>
        <w:pict w14:anchorId="178B5AA9">
          <v:rect id="_x0000_i1026" style="width:0;height:1.5pt" o:hralign="center" o:hrstd="t" o:hr="t" fillcolor="#a0a0a0" stroked="f"/>
        </w:pict>
      </w:r>
    </w:p>
    <w:p w14:paraId="17272635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How it works (simple)</w:t>
      </w:r>
    </w:p>
    <w:p w14:paraId="53F1719B" w14:textId="77777777" w:rsidR="005D0294" w:rsidRPr="005D0294" w:rsidRDefault="005D0294" w:rsidP="005D0294">
      <w:pPr>
        <w:numPr>
          <w:ilvl w:val="0"/>
          <w:numId w:val="3"/>
        </w:numPr>
      </w:pPr>
      <w:r w:rsidRPr="005D0294">
        <w:t xml:space="preserve">Each service </w:t>
      </w:r>
      <w:r w:rsidRPr="005D0294">
        <w:rPr>
          <w:b/>
          <w:bCs/>
        </w:rPr>
        <w:t>registers itself</w:t>
      </w:r>
      <w:r w:rsidRPr="005D0294">
        <w:t xml:space="preserve"> in a service registry</w:t>
      </w:r>
    </w:p>
    <w:p w14:paraId="70A0238B" w14:textId="77777777" w:rsidR="005D0294" w:rsidRPr="005D0294" w:rsidRDefault="005D0294" w:rsidP="005D0294">
      <w:pPr>
        <w:numPr>
          <w:ilvl w:val="0"/>
          <w:numId w:val="3"/>
        </w:numPr>
      </w:pPr>
      <w:r w:rsidRPr="005D0294">
        <w:t>Other services ask the registry:</w:t>
      </w:r>
      <w:r w:rsidRPr="005D0294">
        <w:br/>
      </w:r>
      <w:r w:rsidRPr="005D0294">
        <w:rPr>
          <w:rFonts w:ascii="Segoe UI Emoji" w:hAnsi="Segoe UI Emoji" w:cs="Segoe UI Emoji"/>
        </w:rPr>
        <w:t>👉</w:t>
      </w:r>
      <w:r w:rsidRPr="005D0294">
        <w:t xml:space="preserve"> “Where is this service?”</w:t>
      </w:r>
    </w:p>
    <w:p w14:paraId="4A807C56" w14:textId="77777777" w:rsidR="005D0294" w:rsidRPr="005D0294" w:rsidRDefault="005D0294" w:rsidP="005D0294">
      <w:pPr>
        <w:numPr>
          <w:ilvl w:val="0"/>
          <w:numId w:val="3"/>
        </w:numPr>
      </w:pPr>
      <w:r w:rsidRPr="005D0294">
        <w:lastRenderedPageBreak/>
        <w:t xml:space="preserve">Registry provides the </w:t>
      </w:r>
      <w:r w:rsidRPr="005D0294">
        <w:rPr>
          <w:b/>
          <w:bCs/>
        </w:rPr>
        <w:t>current address</w:t>
      </w:r>
    </w:p>
    <w:p w14:paraId="3E2EDE5C" w14:textId="77777777" w:rsidR="005D0294" w:rsidRPr="005D0294" w:rsidRDefault="005D0294" w:rsidP="005D0294">
      <w:pPr>
        <w:numPr>
          <w:ilvl w:val="0"/>
          <w:numId w:val="3"/>
        </w:numPr>
      </w:pPr>
      <w:r w:rsidRPr="005D0294">
        <w:t>Services communicate</w:t>
      </w:r>
    </w:p>
    <w:p w14:paraId="27155793" w14:textId="77777777" w:rsidR="005D0294" w:rsidRPr="005D0294" w:rsidRDefault="008E3EC1" w:rsidP="005D0294">
      <w:r>
        <w:pict w14:anchorId="5821B99E">
          <v:rect id="_x0000_i1027" style="width:0;height:1.5pt" o:hralign="center" o:hrstd="t" o:hr="t" fillcolor="#a0a0a0" stroked="f"/>
        </w:pict>
      </w:r>
    </w:p>
    <w:p w14:paraId="78CD684F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Example</w:t>
      </w:r>
    </w:p>
    <w:p w14:paraId="7B278A98" w14:textId="77777777" w:rsidR="005D0294" w:rsidRPr="005D0294" w:rsidRDefault="005D0294" w:rsidP="005D0294">
      <w:pPr>
        <w:numPr>
          <w:ilvl w:val="0"/>
          <w:numId w:val="4"/>
        </w:numPr>
      </w:pPr>
      <w:r w:rsidRPr="005D0294">
        <w:t>Order Service needs User Service</w:t>
      </w:r>
    </w:p>
    <w:p w14:paraId="36FCD8A3" w14:textId="77777777" w:rsidR="005D0294" w:rsidRPr="005D0294" w:rsidRDefault="005D0294" w:rsidP="005D0294">
      <w:pPr>
        <w:numPr>
          <w:ilvl w:val="0"/>
          <w:numId w:val="4"/>
        </w:numPr>
      </w:pPr>
      <w:r w:rsidRPr="005D0294">
        <w:t>It asks Service Discovery</w:t>
      </w:r>
    </w:p>
    <w:p w14:paraId="1D0FC2F4" w14:textId="77777777" w:rsidR="005D0294" w:rsidRPr="005D0294" w:rsidRDefault="005D0294" w:rsidP="005D0294">
      <w:pPr>
        <w:numPr>
          <w:ilvl w:val="0"/>
          <w:numId w:val="4"/>
        </w:numPr>
      </w:pPr>
      <w:r w:rsidRPr="005D0294">
        <w:t>Gets User Service address</w:t>
      </w:r>
    </w:p>
    <w:p w14:paraId="00B6C709" w14:textId="77777777" w:rsidR="005D0294" w:rsidRPr="005D0294" w:rsidRDefault="005D0294" w:rsidP="005D0294">
      <w:pPr>
        <w:numPr>
          <w:ilvl w:val="0"/>
          <w:numId w:val="4"/>
        </w:numPr>
      </w:pPr>
      <w:r w:rsidRPr="005D0294">
        <w:t>Sends request</w:t>
      </w:r>
    </w:p>
    <w:p w14:paraId="7EFE672D" w14:textId="77777777" w:rsidR="005D0294" w:rsidRPr="005D0294" w:rsidRDefault="008E3EC1" w:rsidP="005D0294">
      <w:r>
        <w:pict w14:anchorId="20DAD364">
          <v:rect id="_x0000_i1028" style="width:0;height:1.5pt" o:hralign="center" o:hrstd="t" o:hr="t" fillcolor="#a0a0a0" stroked="f"/>
        </w:pict>
      </w:r>
    </w:p>
    <w:p w14:paraId="00C9316C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Common Tools</w:t>
      </w:r>
    </w:p>
    <w:p w14:paraId="4179B5DB" w14:textId="77777777" w:rsidR="005D0294" w:rsidRPr="005D0294" w:rsidRDefault="005D0294" w:rsidP="005D0294">
      <w:pPr>
        <w:numPr>
          <w:ilvl w:val="0"/>
          <w:numId w:val="5"/>
        </w:numPr>
      </w:pPr>
      <w:r w:rsidRPr="005D0294">
        <w:t>Eureka</w:t>
      </w:r>
    </w:p>
    <w:p w14:paraId="7542602F" w14:textId="77777777" w:rsidR="005D0294" w:rsidRPr="005D0294" w:rsidRDefault="005D0294" w:rsidP="005D0294">
      <w:pPr>
        <w:numPr>
          <w:ilvl w:val="0"/>
          <w:numId w:val="5"/>
        </w:numPr>
      </w:pPr>
      <w:r w:rsidRPr="005D0294">
        <w:t>Consul</w:t>
      </w:r>
    </w:p>
    <w:p w14:paraId="0E70D746" w14:textId="77777777" w:rsidR="005D0294" w:rsidRPr="005D0294" w:rsidRDefault="005D0294" w:rsidP="005D0294">
      <w:pPr>
        <w:numPr>
          <w:ilvl w:val="0"/>
          <w:numId w:val="5"/>
        </w:numPr>
      </w:pPr>
      <w:r w:rsidRPr="005D0294">
        <w:t>Zookeeper</w:t>
      </w:r>
    </w:p>
    <w:p w14:paraId="19FF56FF" w14:textId="77777777" w:rsidR="005D0294" w:rsidRPr="005D0294" w:rsidRDefault="008E3EC1" w:rsidP="005D0294">
      <w:r>
        <w:pict w14:anchorId="05EC79E0">
          <v:rect id="_x0000_i1029" style="width:0;height:1.5pt" o:hralign="center" o:hrstd="t" o:hr="t" fillcolor="#a0a0a0" stroked="f"/>
        </w:pict>
      </w:r>
    </w:p>
    <w:p w14:paraId="73B941CF" w14:textId="4CE08E94" w:rsidR="005D0294" w:rsidRDefault="005D0294" w:rsidP="005D0294">
      <w:pPr>
        <w:rPr>
          <w:rFonts w:ascii="Segoe UI Emoji" w:hAnsi="Segoe UI Emoji" w:cs="Segoe UI Emoji"/>
        </w:rPr>
      </w:pPr>
      <w:r w:rsidRPr="005D0294">
        <w:rPr>
          <w:rFonts w:ascii="Segoe UI Emoji" w:hAnsi="Segoe UI Emoji" w:cs="Segoe UI Emoji"/>
        </w:rPr>
        <w:t>👉</w:t>
      </w:r>
      <w:r w:rsidRPr="005D0294">
        <w:t xml:space="preserve"> </w:t>
      </w:r>
      <w:r w:rsidRPr="005D0294">
        <w:rPr>
          <w:b/>
          <w:bCs/>
        </w:rPr>
        <w:t>In short:</w:t>
      </w:r>
      <w:r w:rsidRPr="005D0294">
        <w:br/>
        <w:t xml:space="preserve">Service discovery = </w:t>
      </w:r>
      <w:r w:rsidRPr="005D0294">
        <w:rPr>
          <w:b/>
          <w:bCs/>
        </w:rPr>
        <w:t>a system that helps microservices find each other automatically</w:t>
      </w:r>
      <w:r w:rsidRPr="005D0294">
        <w:t xml:space="preserve"> </w:t>
      </w:r>
    </w:p>
    <w:p w14:paraId="4306FE38" w14:textId="77777777" w:rsidR="005D0294" w:rsidRPr="005D0294" w:rsidRDefault="005D0294" w:rsidP="005D0294"/>
    <w:p w14:paraId="092FA948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✅</w:t>
      </w:r>
      <w:r w:rsidRPr="005D0294">
        <w:rPr>
          <w:b/>
          <w:bCs/>
        </w:rPr>
        <w:t xml:space="preserve"> API Gateway (Simple Explanation)</w:t>
      </w:r>
    </w:p>
    <w:p w14:paraId="047DD599" w14:textId="77777777" w:rsidR="005D0294" w:rsidRPr="005D0294" w:rsidRDefault="005D0294" w:rsidP="005D0294">
      <w:r w:rsidRPr="005D0294">
        <w:rPr>
          <w:b/>
          <w:bCs/>
        </w:rPr>
        <w:t>API Gateway</w:t>
      </w:r>
      <w:r w:rsidRPr="005D0294">
        <w:t xml:space="preserve"> is a </w:t>
      </w:r>
      <w:proofErr w:type="gramStart"/>
      <w:r w:rsidRPr="005D0294">
        <w:t>single entry</w:t>
      </w:r>
      <w:proofErr w:type="gramEnd"/>
      <w:r w:rsidRPr="005D0294">
        <w:t xml:space="preserve"> point through which all client requests go before reaching the microservices.</w:t>
      </w:r>
    </w:p>
    <w:p w14:paraId="6A780906" w14:textId="77777777" w:rsidR="005D0294" w:rsidRPr="005D0294" w:rsidRDefault="008E3EC1" w:rsidP="005D0294">
      <w:r>
        <w:pict w14:anchorId="46E6BC92">
          <v:rect id="_x0000_i1030" style="width:0;height:1.5pt" o:hralign="center" o:hrstd="t" o:hr="t" fillcolor="#a0a0a0" stroked="f"/>
        </w:pict>
      </w:r>
    </w:p>
    <w:p w14:paraId="19FF1F19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What it does</w:t>
      </w:r>
    </w:p>
    <w:p w14:paraId="6B58B57B" w14:textId="77777777" w:rsidR="005D0294" w:rsidRPr="005D0294" w:rsidRDefault="005D0294" w:rsidP="005D0294">
      <w:pPr>
        <w:numPr>
          <w:ilvl w:val="0"/>
          <w:numId w:val="6"/>
        </w:numPr>
      </w:pPr>
      <w:r w:rsidRPr="005D0294">
        <w:t>Receives all requests from client (frontend)</w:t>
      </w:r>
    </w:p>
    <w:p w14:paraId="453720C0" w14:textId="77777777" w:rsidR="005D0294" w:rsidRPr="005D0294" w:rsidRDefault="005D0294" w:rsidP="005D0294">
      <w:pPr>
        <w:numPr>
          <w:ilvl w:val="0"/>
          <w:numId w:val="6"/>
        </w:numPr>
      </w:pPr>
      <w:r w:rsidRPr="005D0294">
        <w:t>Sends request to the correct microservice</w:t>
      </w:r>
    </w:p>
    <w:p w14:paraId="6EF04355" w14:textId="77777777" w:rsidR="005D0294" w:rsidRPr="005D0294" w:rsidRDefault="005D0294" w:rsidP="005D0294">
      <w:pPr>
        <w:numPr>
          <w:ilvl w:val="0"/>
          <w:numId w:val="6"/>
        </w:numPr>
      </w:pPr>
      <w:r w:rsidRPr="005D0294">
        <w:t>Returns the response back to client</w:t>
      </w:r>
    </w:p>
    <w:p w14:paraId="12540F10" w14:textId="77777777" w:rsidR="005D0294" w:rsidRPr="005D0294" w:rsidRDefault="008E3EC1" w:rsidP="005D0294">
      <w:r>
        <w:pict w14:anchorId="1CDD13EB">
          <v:rect id="_x0000_i1031" style="width:0;height:1.5pt" o:hralign="center" o:hrstd="t" o:hr="t" fillcolor="#a0a0a0" stroked="f"/>
        </w:pict>
      </w:r>
    </w:p>
    <w:p w14:paraId="3DD2A3F7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lastRenderedPageBreak/>
        <w:t>🔹</w:t>
      </w:r>
      <w:r w:rsidRPr="005D0294">
        <w:rPr>
          <w:b/>
          <w:bCs/>
        </w:rPr>
        <w:t xml:space="preserve"> Why it is used</w:t>
      </w:r>
    </w:p>
    <w:p w14:paraId="54E91BB0" w14:textId="77777777" w:rsidR="005D0294" w:rsidRPr="005D0294" w:rsidRDefault="005D0294" w:rsidP="005D0294">
      <w:pPr>
        <w:numPr>
          <w:ilvl w:val="0"/>
          <w:numId w:val="7"/>
        </w:numPr>
      </w:pPr>
      <w:r w:rsidRPr="005D0294">
        <w:t>Client doesn’t need to call many services directly</w:t>
      </w:r>
    </w:p>
    <w:p w14:paraId="0DD80A6E" w14:textId="77777777" w:rsidR="005D0294" w:rsidRPr="005D0294" w:rsidRDefault="005D0294" w:rsidP="005D0294">
      <w:pPr>
        <w:numPr>
          <w:ilvl w:val="0"/>
          <w:numId w:val="7"/>
        </w:numPr>
      </w:pPr>
      <w:r w:rsidRPr="005D0294">
        <w:t>Simplifies communication</w:t>
      </w:r>
    </w:p>
    <w:p w14:paraId="3414C91F" w14:textId="77777777" w:rsidR="005D0294" w:rsidRPr="005D0294" w:rsidRDefault="005D0294" w:rsidP="005D0294">
      <w:pPr>
        <w:numPr>
          <w:ilvl w:val="0"/>
          <w:numId w:val="7"/>
        </w:numPr>
      </w:pPr>
      <w:r w:rsidRPr="005D0294">
        <w:t xml:space="preserve">Handles common tasks like: </w:t>
      </w:r>
    </w:p>
    <w:p w14:paraId="1C7475B8" w14:textId="77777777" w:rsidR="005D0294" w:rsidRPr="005D0294" w:rsidRDefault="005D0294" w:rsidP="005D0294">
      <w:pPr>
        <w:numPr>
          <w:ilvl w:val="1"/>
          <w:numId w:val="7"/>
        </w:numPr>
      </w:pPr>
      <w:r w:rsidRPr="005D0294">
        <w:t>Authentication</w:t>
      </w:r>
    </w:p>
    <w:p w14:paraId="3AD4C3F3" w14:textId="77777777" w:rsidR="005D0294" w:rsidRPr="005D0294" w:rsidRDefault="005D0294" w:rsidP="005D0294">
      <w:pPr>
        <w:numPr>
          <w:ilvl w:val="1"/>
          <w:numId w:val="7"/>
        </w:numPr>
      </w:pPr>
      <w:r w:rsidRPr="005D0294">
        <w:t>Logging</w:t>
      </w:r>
    </w:p>
    <w:p w14:paraId="0F6E0C49" w14:textId="77777777" w:rsidR="005D0294" w:rsidRPr="005D0294" w:rsidRDefault="005D0294" w:rsidP="005D0294">
      <w:pPr>
        <w:numPr>
          <w:ilvl w:val="1"/>
          <w:numId w:val="7"/>
        </w:numPr>
      </w:pPr>
      <w:r w:rsidRPr="005D0294">
        <w:t>Load balancing</w:t>
      </w:r>
    </w:p>
    <w:p w14:paraId="0BD9F92E" w14:textId="77777777" w:rsidR="005D0294" w:rsidRPr="005D0294" w:rsidRDefault="008E3EC1" w:rsidP="005D0294">
      <w:r>
        <w:pict w14:anchorId="6851E0E8">
          <v:rect id="_x0000_i1032" style="width:0;height:1.5pt" o:hralign="center" o:hrstd="t" o:hr="t" fillcolor="#a0a0a0" stroked="f"/>
        </w:pict>
      </w:r>
    </w:p>
    <w:p w14:paraId="44391714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Example</w:t>
      </w:r>
    </w:p>
    <w:p w14:paraId="5D372B09" w14:textId="77777777" w:rsidR="005D0294" w:rsidRPr="005D0294" w:rsidRDefault="005D0294" w:rsidP="005D0294">
      <w:pPr>
        <w:numPr>
          <w:ilvl w:val="0"/>
          <w:numId w:val="8"/>
        </w:numPr>
      </w:pPr>
      <w:r w:rsidRPr="005D0294">
        <w:t>User sends request → API Gateway</w:t>
      </w:r>
    </w:p>
    <w:p w14:paraId="287AF121" w14:textId="77777777" w:rsidR="005D0294" w:rsidRPr="005D0294" w:rsidRDefault="005D0294" w:rsidP="005D0294">
      <w:pPr>
        <w:numPr>
          <w:ilvl w:val="0"/>
          <w:numId w:val="8"/>
        </w:numPr>
      </w:pPr>
      <w:r w:rsidRPr="005D0294">
        <w:t>Gateway → sends to Order Service</w:t>
      </w:r>
    </w:p>
    <w:p w14:paraId="0F81584E" w14:textId="77777777" w:rsidR="005D0294" w:rsidRPr="005D0294" w:rsidRDefault="005D0294" w:rsidP="005D0294">
      <w:pPr>
        <w:numPr>
          <w:ilvl w:val="0"/>
          <w:numId w:val="8"/>
        </w:numPr>
      </w:pPr>
      <w:r w:rsidRPr="005D0294">
        <w:t>Order Service → sends response</w:t>
      </w:r>
    </w:p>
    <w:p w14:paraId="70256F97" w14:textId="77777777" w:rsidR="005D0294" w:rsidRPr="005D0294" w:rsidRDefault="005D0294" w:rsidP="005D0294">
      <w:pPr>
        <w:numPr>
          <w:ilvl w:val="0"/>
          <w:numId w:val="8"/>
        </w:numPr>
      </w:pPr>
      <w:r w:rsidRPr="005D0294">
        <w:t>Gateway → returns response to user</w:t>
      </w:r>
    </w:p>
    <w:p w14:paraId="6736EA17" w14:textId="77777777" w:rsidR="005D0294" w:rsidRPr="005D0294" w:rsidRDefault="008E3EC1" w:rsidP="005D0294">
      <w:r>
        <w:pict w14:anchorId="282E0983">
          <v:rect id="_x0000_i1033" style="width:0;height:1.5pt" o:hralign="center" o:hrstd="t" o:hr="t" fillcolor="#a0a0a0" stroked="f"/>
        </w:pict>
      </w:r>
    </w:p>
    <w:p w14:paraId="40BF6679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In Short</w:t>
      </w:r>
    </w:p>
    <w:p w14:paraId="09CAFBF0" w14:textId="7E538754" w:rsidR="005D0294" w:rsidRDefault="005D0294" w:rsidP="005D0294">
      <w:pPr>
        <w:rPr>
          <w:rFonts w:ascii="Segoe UI Emoji" w:hAnsi="Segoe UI Emoji" w:cs="Segoe UI Emoji"/>
        </w:rPr>
      </w:pPr>
      <w:r w:rsidRPr="005D0294">
        <w:rPr>
          <w:rFonts w:ascii="Segoe UI Emoji" w:hAnsi="Segoe UI Emoji" w:cs="Segoe UI Emoji"/>
        </w:rPr>
        <w:t>👉</w:t>
      </w:r>
      <w:r w:rsidRPr="005D0294">
        <w:t xml:space="preserve"> API Gateway = </w:t>
      </w:r>
      <w:r w:rsidRPr="005D0294">
        <w:rPr>
          <w:b/>
          <w:bCs/>
        </w:rPr>
        <w:t xml:space="preserve">main entry </w:t>
      </w:r>
      <w:proofErr w:type="gramStart"/>
      <w:r w:rsidRPr="005D0294">
        <w:rPr>
          <w:b/>
          <w:bCs/>
        </w:rPr>
        <w:t>point</w:t>
      </w:r>
      <w:proofErr w:type="gramEnd"/>
      <w:r w:rsidRPr="005D0294">
        <w:rPr>
          <w:b/>
          <w:bCs/>
        </w:rPr>
        <w:t xml:space="preserve"> that routes requests to the correct microservice</w:t>
      </w:r>
      <w:r w:rsidRPr="005D0294">
        <w:t xml:space="preserve"> </w:t>
      </w:r>
    </w:p>
    <w:p w14:paraId="4F9C682F" w14:textId="77777777" w:rsidR="005D0294" w:rsidRDefault="005D0294" w:rsidP="005D0294">
      <w:pPr>
        <w:rPr>
          <w:rFonts w:ascii="Segoe UI Emoji" w:hAnsi="Segoe UI Emoji" w:cs="Segoe UI Emoji"/>
        </w:rPr>
      </w:pPr>
    </w:p>
    <w:p w14:paraId="639CCC69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✅</w:t>
      </w:r>
      <w:r w:rsidRPr="005D0294">
        <w:rPr>
          <w:b/>
          <w:bCs/>
        </w:rPr>
        <w:t xml:space="preserve"> Configuration Server (Simple Explanation)</w:t>
      </w:r>
    </w:p>
    <w:p w14:paraId="115AB881" w14:textId="77777777" w:rsidR="005D0294" w:rsidRPr="005D0294" w:rsidRDefault="005D0294" w:rsidP="005D0294">
      <w:r w:rsidRPr="005D0294">
        <w:rPr>
          <w:b/>
          <w:bCs/>
        </w:rPr>
        <w:t>Configuration Server</w:t>
      </w:r>
      <w:r w:rsidRPr="005D0294">
        <w:t xml:space="preserve"> is a central place where all microservices store and get their configuration settings (like database URL, API keys, etc.).</w:t>
      </w:r>
    </w:p>
    <w:p w14:paraId="6064F6F7" w14:textId="77777777" w:rsidR="005D0294" w:rsidRPr="005D0294" w:rsidRDefault="008E3EC1" w:rsidP="005D0294">
      <w:r>
        <w:pict w14:anchorId="485268F8">
          <v:rect id="_x0000_i1034" style="width:0;height:1.5pt" o:hralign="center" o:hrstd="t" o:hr="t" fillcolor="#a0a0a0" stroked="f"/>
        </w:pict>
      </w:r>
    </w:p>
    <w:p w14:paraId="1C635439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What it does</w:t>
      </w:r>
    </w:p>
    <w:p w14:paraId="29A2D72A" w14:textId="77777777" w:rsidR="005D0294" w:rsidRPr="005D0294" w:rsidRDefault="005D0294" w:rsidP="005D0294">
      <w:pPr>
        <w:numPr>
          <w:ilvl w:val="0"/>
          <w:numId w:val="9"/>
        </w:numPr>
      </w:pPr>
      <w:r w:rsidRPr="005D0294">
        <w:t>Stores configuration for all services in one place</w:t>
      </w:r>
    </w:p>
    <w:p w14:paraId="67253288" w14:textId="77777777" w:rsidR="005D0294" w:rsidRPr="005D0294" w:rsidRDefault="005D0294" w:rsidP="005D0294">
      <w:pPr>
        <w:numPr>
          <w:ilvl w:val="0"/>
          <w:numId w:val="9"/>
        </w:numPr>
      </w:pPr>
      <w:r w:rsidRPr="005D0294">
        <w:t>Services fetch their config from this server</w:t>
      </w:r>
    </w:p>
    <w:p w14:paraId="1910882A" w14:textId="77777777" w:rsidR="005D0294" w:rsidRPr="005D0294" w:rsidRDefault="005D0294" w:rsidP="005D0294">
      <w:pPr>
        <w:numPr>
          <w:ilvl w:val="0"/>
          <w:numId w:val="9"/>
        </w:numPr>
      </w:pPr>
      <w:r w:rsidRPr="005D0294">
        <w:t>Makes it easy to change settings without changing code</w:t>
      </w:r>
    </w:p>
    <w:p w14:paraId="2A44774B" w14:textId="77777777" w:rsidR="005D0294" w:rsidRPr="005D0294" w:rsidRDefault="008E3EC1" w:rsidP="005D0294">
      <w:r>
        <w:pict w14:anchorId="1C91C4F8">
          <v:rect id="_x0000_i1035" style="width:0;height:1.5pt" o:hralign="center" o:hrstd="t" o:hr="t" fillcolor="#a0a0a0" stroked="f"/>
        </w:pict>
      </w:r>
    </w:p>
    <w:p w14:paraId="1FA14F64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lastRenderedPageBreak/>
        <w:t>🔹</w:t>
      </w:r>
      <w:r w:rsidRPr="005D0294">
        <w:rPr>
          <w:b/>
          <w:bCs/>
        </w:rPr>
        <w:t xml:space="preserve"> Why it is used</w:t>
      </w:r>
    </w:p>
    <w:p w14:paraId="0A6F6C53" w14:textId="77777777" w:rsidR="005D0294" w:rsidRPr="005D0294" w:rsidRDefault="005D0294" w:rsidP="005D0294">
      <w:pPr>
        <w:numPr>
          <w:ilvl w:val="0"/>
          <w:numId w:val="10"/>
        </w:numPr>
      </w:pPr>
      <w:r w:rsidRPr="005D0294">
        <w:t>Avoids hardcoding values in each service</w:t>
      </w:r>
    </w:p>
    <w:p w14:paraId="6F9B5A15" w14:textId="77777777" w:rsidR="005D0294" w:rsidRPr="005D0294" w:rsidRDefault="005D0294" w:rsidP="005D0294">
      <w:pPr>
        <w:numPr>
          <w:ilvl w:val="0"/>
          <w:numId w:val="10"/>
        </w:numPr>
      </w:pPr>
      <w:r w:rsidRPr="005D0294">
        <w:t>Easy to manage configs for many services</w:t>
      </w:r>
    </w:p>
    <w:p w14:paraId="35DBBEBB" w14:textId="77777777" w:rsidR="005D0294" w:rsidRPr="005D0294" w:rsidRDefault="005D0294" w:rsidP="005D0294">
      <w:pPr>
        <w:numPr>
          <w:ilvl w:val="0"/>
          <w:numId w:val="10"/>
        </w:numPr>
      </w:pPr>
      <w:r w:rsidRPr="005D0294">
        <w:t>If config changes → no need to update every service manually</w:t>
      </w:r>
    </w:p>
    <w:p w14:paraId="4A30E360" w14:textId="77777777" w:rsidR="005D0294" w:rsidRPr="005D0294" w:rsidRDefault="008E3EC1" w:rsidP="005D0294">
      <w:r>
        <w:pict w14:anchorId="1F3E0D87">
          <v:rect id="_x0000_i1036" style="width:0;height:1.5pt" o:hralign="center" o:hrstd="t" o:hr="t" fillcolor="#a0a0a0" stroked="f"/>
        </w:pict>
      </w:r>
    </w:p>
    <w:p w14:paraId="508FB2BD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Example</w:t>
      </w:r>
    </w:p>
    <w:p w14:paraId="33C8E6D6" w14:textId="77777777" w:rsidR="005D0294" w:rsidRPr="005D0294" w:rsidRDefault="005D0294" w:rsidP="005D0294">
      <w:pPr>
        <w:numPr>
          <w:ilvl w:val="0"/>
          <w:numId w:val="11"/>
        </w:numPr>
      </w:pPr>
      <w:r w:rsidRPr="005D0294">
        <w:t>User Service needs database URL</w:t>
      </w:r>
    </w:p>
    <w:p w14:paraId="3D4C61FB" w14:textId="77777777" w:rsidR="005D0294" w:rsidRPr="005D0294" w:rsidRDefault="005D0294" w:rsidP="005D0294">
      <w:pPr>
        <w:numPr>
          <w:ilvl w:val="0"/>
          <w:numId w:val="11"/>
        </w:numPr>
      </w:pPr>
      <w:r w:rsidRPr="005D0294">
        <w:t xml:space="preserve">It </w:t>
      </w:r>
      <w:proofErr w:type="gramStart"/>
      <w:r w:rsidRPr="005D0294">
        <w:t>gets</w:t>
      </w:r>
      <w:proofErr w:type="gramEnd"/>
      <w:r w:rsidRPr="005D0294">
        <w:t xml:space="preserve"> it from Configuration Server</w:t>
      </w:r>
    </w:p>
    <w:p w14:paraId="3657A38A" w14:textId="77777777" w:rsidR="005D0294" w:rsidRPr="005D0294" w:rsidRDefault="005D0294" w:rsidP="005D0294">
      <w:pPr>
        <w:numPr>
          <w:ilvl w:val="0"/>
          <w:numId w:val="11"/>
        </w:numPr>
      </w:pPr>
      <w:r w:rsidRPr="005D0294">
        <w:t>If DB changes → update only in server</w:t>
      </w:r>
    </w:p>
    <w:p w14:paraId="5B29B84D" w14:textId="77777777" w:rsidR="005D0294" w:rsidRPr="005D0294" w:rsidRDefault="008E3EC1" w:rsidP="005D0294">
      <w:r>
        <w:pict w14:anchorId="2A99A6B2">
          <v:rect id="_x0000_i1037" style="width:0;height:1.5pt" o:hralign="center" o:hrstd="t" o:hr="t" fillcolor="#a0a0a0" stroked="f"/>
        </w:pict>
      </w:r>
    </w:p>
    <w:p w14:paraId="6A9053A3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In Short</w:t>
      </w:r>
    </w:p>
    <w:p w14:paraId="3DE5831C" w14:textId="77777777" w:rsidR="005D0294" w:rsidRPr="005D0294" w:rsidRDefault="005D0294" w:rsidP="005D0294">
      <w:r w:rsidRPr="005D0294">
        <w:rPr>
          <w:rFonts w:ascii="Segoe UI Emoji" w:hAnsi="Segoe UI Emoji" w:cs="Segoe UI Emoji"/>
        </w:rPr>
        <w:t>👉</w:t>
      </w:r>
      <w:r w:rsidRPr="005D0294">
        <w:t xml:space="preserve"> Configuration Server = </w:t>
      </w:r>
      <w:r w:rsidRPr="005D0294">
        <w:rPr>
          <w:b/>
          <w:bCs/>
        </w:rPr>
        <w:t>central place to manage settings for all microservices</w:t>
      </w:r>
      <w:r w:rsidRPr="005D0294">
        <w:t xml:space="preserve"> </w:t>
      </w:r>
    </w:p>
    <w:p w14:paraId="78757790" w14:textId="77777777" w:rsidR="005D0294" w:rsidRDefault="005D0294" w:rsidP="005D0294"/>
    <w:p w14:paraId="30EC63D9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✅</w:t>
      </w:r>
      <w:r w:rsidRPr="005D0294">
        <w:rPr>
          <w:b/>
          <w:bCs/>
        </w:rPr>
        <w:t xml:space="preserve"> Circuit Breaker (Simple Explanation)</w:t>
      </w:r>
    </w:p>
    <w:p w14:paraId="77BF4EA0" w14:textId="77777777" w:rsidR="005D0294" w:rsidRPr="005D0294" w:rsidRDefault="005D0294" w:rsidP="005D0294">
      <w:r w:rsidRPr="005D0294">
        <w:rPr>
          <w:b/>
          <w:bCs/>
        </w:rPr>
        <w:t>Circuit Breaker</w:t>
      </w:r>
      <w:r w:rsidRPr="005D0294">
        <w:t xml:space="preserve"> is a design pattern used in microservices to </w:t>
      </w:r>
      <w:r w:rsidRPr="005D0294">
        <w:rPr>
          <w:b/>
          <w:bCs/>
        </w:rPr>
        <w:t>prevent system failure when one service is down or slow</w:t>
      </w:r>
      <w:r w:rsidRPr="005D0294">
        <w:t>.</w:t>
      </w:r>
    </w:p>
    <w:p w14:paraId="01384551" w14:textId="77777777" w:rsidR="005D0294" w:rsidRPr="005D0294" w:rsidRDefault="008E3EC1" w:rsidP="005D0294">
      <w:r>
        <w:pict w14:anchorId="6674D12D">
          <v:rect id="_x0000_i1038" style="width:0;height:1.5pt" o:hralign="center" o:hrstd="t" o:hr="t" fillcolor="#a0a0a0" stroked="f"/>
        </w:pict>
      </w:r>
    </w:p>
    <w:p w14:paraId="66C7EB32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What it does</w:t>
      </w:r>
    </w:p>
    <w:p w14:paraId="1E96D4E7" w14:textId="77777777" w:rsidR="005D0294" w:rsidRPr="005D0294" w:rsidRDefault="005D0294" w:rsidP="005D0294">
      <w:pPr>
        <w:numPr>
          <w:ilvl w:val="0"/>
          <w:numId w:val="12"/>
        </w:numPr>
      </w:pPr>
      <w:r w:rsidRPr="005D0294">
        <w:t>Stops repeated calls to a failing service</w:t>
      </w:r>
    </w:p>
    <w:p w14:paraId="1B726AE7" w14:textId="77777777" w:rsidR="005D0294" w:rsidRPr="005D0294" w:rsidRDefault="005D0294" w:rsidP="005D0294">
      <w:pPr>
        <w:numPr>
          <w:ilvl w:val="0"/>
          <w:numId w:val="12"/>
        </w:numPr>
      </w:pPr>
      <w:r w:rsidRPr="005D0294">
        <w:t>Protects the system from crashing</w:t>
      </w:r>
    </w:p>
    <w:p w14:paraId="0F7BD040" w14:textId="77777777" w:rsidR="005D0294" w:rsidRPr="005D0294" w:rsidRDefault="008E3EC1" w:rsidP="005D0294">
      <w:r>
        <w:pict w14:anchorId="2A899BBE">
          <v:rect id="_x0000_i1039" style="width:0;height:1.5pt" o:hralign="center" o:hrstd="t" o:hr="t" fillcolor="#a0a0a0" stroked="f"/>
        </w:pict>
      </w:r>
    </w:p>
    <w:p w14:paraId="1BF0E0CC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How it works (simple)</w:t>
      </w:r>
    </w:p>
    <w:p w14:paraId="02ECB8C5" w14:textId="77777777" w:rsidR="005D0294" w:rsidRPr="005D0294" w:rsidRDefault="005D0294" w:rsidP="005D0294">
      <w:r w:rsidRPr="005D0294">
        <w:t>It has 3 states:</w:t>
      </w:r>
    </w:p>
    <w:p w14:paraId="4E791C0E" w14:textId="77777777" w:rsidR="005D0294" w:rsidRPr="005D0294" w:rsidRDefault="005D0294" w:rsidP="005D0294">
      <w:pPr>
        <w:numPr>
          <w:ilvl w:val="0"/>
          <w:numId w:val="13"/>
        </w:numPr>
      </w:pPr>
      <w:r w:rsidRPr="005D0294">
        <w:rPr>
          <w:b/>
          <w:bCs/>
        </w:rPr>
        <w:t>Closed</w:t>
      </w:r>
    </w:p>
    <w:p w14:paraId="173631AA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Normal state</w:t>
      </w:r>
    </w:p>
    <w:p w14:paraId="151BF272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Requests go to service</w:t>
      </w:r>
    </w:p>
    <w:p w14:paraId="6C30AEEB" w14:textId="77777777" w:rsidR="005D0294" w:rsidRPr="005D0294" w:rsidRDefault="005D0294" w:rsidP="005D0294">
      <w:pPr>
        <w:numPr>
          <w:ilvl w:val="0"/>
          <w:numId w:val="13"/>
        </w:numPr>
      </w:pPr>
      <w:r w:rsidRPr="005D0294">
        <w:rPr>
          <w:b/>
          <w:bCs/>
        </w:rPr>
        <w:lastRenderedPageBreak/>
        <w:t>Open</w:t>
      </w:r>
    </w:p>
    <w:p w14:paraId="22B34D5B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Service is failing</w:t>
      </w:r>
    </w:p>
    <w:p w14:paraId="53AB69C2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Requests are blocked (no calls made)</w:t>
      </w:r>
    </w:p>
    <w:p w14:paraId="72051F2D" w14:textId="77777777" w:rsidR="005D0294" w:rsidRPr="005D0294" w:rsidRDefault="005D0294" w:rsidP="005D0294">
      <w:pPr>
        <w:numPr>
          <w:ilvl w:val="0"/>
          <w:numId w:val="13"/>
        </w:numPr>
      </w:pPr>
      <w:r w:rsidRPr="005D0294">
        <w:rPr>
          <w:b/>
          <w:bCs/>
        </w:rPr>
        <w:t>Half-Open</w:t>
      </w:r>
    </w:p>
    <w:p w14:paraId="4989EA2C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Tries a few requests</w:t>
      </w:r>
    </w:p>
    <w:p w14:paraId="4AE97852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If success → back to normal</w:t>
      </w:r>
    </w:p>
    <w:p w14:paraId="79B9AF90" w14:textId="77777777" w:rsidR="005D0294" w:rsidRPr="005D0294" w:rsidRDefault="005D0294" w:rsidP="005D0294">
      <w:pPr>
        <w:numPr>
          <w:ilvl w:val="1"/>
          <w:numId w:val="13"/>
        </w:numPr>
      </w:pPr>
      <w:r w:rsidRPr="005D0294">
        <w:t>If fail → stays open</w:t>
      </w:r>
    </w:p>
    <w:p w14:paraId="639115FB" w14:textId="77777777" w:rsidR="005D0294" w:rsidRPr="005D0294" w:rsidRDefault="008E3EC1" w:rsidP="005D0294">
      <w:r>
        <w:pict w14:anchorId="7C2898A5">
          <v:rect id="_x0000_i1040" style="width:0;height:1.5pt" o:hralign="center" o:hrstd="t" o:hr="t" fillcolor="#a0a0a0" stroked="f"/>
        </w:pict>
      </w:r>
    </w:p>
    <w:p w14:paraId="500522F6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Example</w:t>
      </w:r>
    </w:p>
    <w:p w14:paraId="701B1CF8" w14:textId="77777777" w:rsidR="005D0294" w:rsidRPr="005D0294" w:rsidRDefault="005D0294" w:rsidP="005D0294">
      <w:pPr>
        <w:numPr>
          <w:ilvl w:val="0"/>
          <w:numId w:val="14"/>
        </w:numPr>
      </w:pPr>
      <w:r w:rsidRPr="005D0294">
        <w:t>Payment Service is down</w:t>
      </w:r>
    </w:p>
    <w:p w14:paraId="5B333B9F" w14:textId="77777777" w:rsidR="005D0294" w:rsidRPr="005D0294" w:rsidRDefault="005D0294" w:rsidP="005D0294">
      <w:pPr>
        <w:numPr>
          <w:ilvl w:val="0"/>
          <w:numId w:val="14"/>
        </w:numPr>
      </w:pPr>
      <w:r w:rsidRPr="005D0294">
        <w:t>Order Service tries to call → fails many times</w:t>
      </w:r>
    </w:p>
    <w:p w14:paraId="57832165" w14:textId="77777777" w:rsidR="005D0294" w:rsidRPr="005D0294" w:rsidRDefault="005D0294" w:rsidP="005D0294">
      <w:pPr>
        <w:numPr>
          <w:ilvl w:val="0"/>
          <w:numId w:val="14"/>
        </w:numPr>
      </w:pPr>
      <w:r w:rsidRPr="005D0294">
        <w:t xml:space="preserve">Circuit </w:t>
      </w:r>
      <w:proofErr w:type="gramStart"/>
      <w:r w:rsidRPr="005D0294">
        <w:t xml:space="preserve">breaker </w:t>
      </w:r>
      <w:r w:rsidRPr="005D0294">
        <w:rPr>
          <w:b/>
          <w:bCs/>
        </w:rPr>
        <w:t>stops</w:t>
      </w:r>
      <w:proofErr w:type="gramEnd"/>
      <w:r w:rsidRPr="005D0294">
        <w:rPr>
          <w:b/>
          <w:bCs/>
        </w:rPr>
        <w:t xml:space="preserve"> further calls</w:t>
      </w:r>
    </w:p>
    <w:p w14:paraId="5CA50957" w14:textId="77777777" w:rsidR="005D0294" w:rsidRPr="005D0294" w:rsidRDefault="005D0294" w:rsidP="005D0294">
      <w:pPr>
        <w:numPr>
          <w:ilvl w:val="0"/>
          <w:numId w:val="14"/>
        </w:numPr>
      </w:pPr>
      <w:proofErr w:type="gramStart"/>
      <w:r w:rsidRPr="005D0294">
        <w:t>Prevents</w:t>
      </w:r>
      <w:proofErr w:type="gramEnd"/>
      <w:r w:rsidRPr="005D0294">
        <w:t xml:space="preserve"> system overload</w:t>
      </w:r>
    </w:p>
    <w:p w14:paraId="42642CCA" w14:textId="77777777" w:rsidR="005D0294" w:rsidRPr="005D0294" w:rsidRDefault="008E3EC1" w:rsidP="005D0294">
      <w:r>
        <w:pict w14:anchorId="3C74DCDD">
          <v:rect id="_x0000_i1041" style="width:0;height:1.5pt" o:hralign="center" o:hrstd="t" o:hr="t" fillcolor="#a0a0a0" stroked="f"/>
        </w:pict>
      </w:r>
    </w:p>
    <w:p w14:paraId="18172796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Why it is used</w:t>
      </w:r>
    </w:p>
    <w:p w14:paraId="4B56760A" w14:textId="77777777" w:rsidR="005D0294" w:rsidRPr="005D0294" w:rsidRDefault="005D0294" w:rsidP="005D0294">
      <w:pPr>
        <w:numPr>
          <w:ilvl w:val="0"/>
          <w:numId w:val="15"/>
        </w:numPr>
      </w:pPr>
      <w:r w:rsidRPr="005D0294">
        <w:t>Improves system stability</w:t>
      </w:r>
    </w:p>
    <w:p w14:paraId="4EFB4196" w14:textId="77777777" w:rsidR="005D0294" w:rsidRPr="005D0294" w:rsidRDefault="005D0294" w:rsidP="005D0294">
      <w:pPr>
        <w:numPr>
          <w:ilvl w:val="0"/>
          <w:numId w:val="15"/>
        </w:numPr>
      </w:pPr>
      <w:proofErr w:type="gramStart"/>
      <w:r w:rsidRPr="005D0294">
        <w:t>Avoids</w:t>
      </w:r>
      <w:proofErr w:type="gramEnd"/>
      <w:r w:rsidRPr="005D0294">
        <w:t xml:space="preserve"> cascading failures</w:t>
      </w:r>
    </w:p>
    <w:p w14:paraId="180FFD2C" w14:textId="77777777" w:rsidR="005D0294" w:rsidRPr="005D0294" w:rsidRDefault="005D0294" w:rsidP="005D0294">
      <w:pPr>
        <w:numPr>
          <w:ilvl w:val="0"/>
          <w:numId w:val="15"/>
        </w:numPr>
      </w:pPr>
      <w:r w:rsidRPr="005D0294">
        <w:t>Faster response (fail fast)</w:t>
      </w:r>
    </w:p>
    <w:p w14:paraId="3870471E" w14:textId="77777777" w:rsidR="005D0294" w:rsidRPr="005D0294" w:rsidRDefault="008E3EC1" w:rsidP="005D0294">
      <w:r>
        <w:pict w14:anchorId="6A49EBEA">
          <v:rect id="_x0000_i1042" style="width:0;height:1.5pt" o:hralign="center" o:hrstd="t" o:hr="t" fillcolor="#a0a0a0" stroked="f"/>
        </w:pict>
      </w:r>
    </w:p>
    <w:p w14:paraId="46652456" w14:textId="77777777" w:rsidR="005D0294" w:rsidRPr="005D0294" w:rsidRDefault="005D0294" w:rsidP="005D0294">
      <w:pPr>
        <w:rPr>
          <w:b/>
          <w:bCs/>
        </w:rPr>
      </w:pPr>
      <w:r w:rsidRPr="005D0294">
        <w:rPr>
          <w:rFonts w:ascii="Segoe UI Emoji" w:hAnsi="Segoe UI Emoji" w:cs="Segoe UI Emoji"/>
          <w:b/>
          <w:bCs/>
        </w:rPr>
        <w:t>🔹</w:t>
      </w:r>
      <w:r w:rsidRPr="005D0294">
        <w:rPr>
          <w:b/>
          <w:bCs/>
        </w:rPr>
        <w:t xml:space="preserve"> In Short</w:t>
      </w:r>
    </w:p>
    <w:p w14:paraId="312FDA4C" w14:textId="77777777" w:rsidR="005D0294" w:rsidRPr="005D0294" w:rsidRDefault="005D0294" w:rsidP="005D0294">
      <w:r w:rsidRPr="005D0294">
        <w:rPr>
          <w:rFonts w:ascii="Segoe UI Emoji" w:hAnsi="Segoe UI Emoji" w:cs="Segoe UI Emoji"/>
        </w:rPr>
        <w:t>👉</w:t>
      </w:r>
      <w:r w:rsidRPr="005D0294">
        <w:t xml:space="preserve"> Circuit Breaker = </w:t>
      </w:r>
      <w:r w:rsidRPr="005D0294">
        <w:rPr>
          <w:b/>
          <w:bCs/>
        </w:rPr>
        <w:t>a safety mechanism that stops calls to a failing service</w:t>
      </w:r>
      <w:r w:rsidRPr="005D0294">
        <w:t xml:space="preserve"> </w:t>
      </w:r>
    </w:p>
    <w:p w14:paraId="3364BE13" w14:textId="77777777" w:rsidR="005D0294" w:rsidRPr="005D0294" w:rsidRDefault="005D0294" w:rsidP="005D0294"/>
    <w:p w14:paraId="60E07673" w14:textId="77777777" w:rsidR="00E5477E" w:rsidRDefault="00E5477E"/>
    <w:p w14:paraId="50F8B387" w14:textId="77777777" w:rsidR="005D0294" w:rsidRDefault="005D0294"/>
    <w:p w14:paraId="1DF2239E" w14:textId="77777777" w:rsidR="005D0294" w:rsidRDefault="005D0294"/>
    <w:p w14:paraId="44122198" w14:textId="77777777" w:rsidR="005D0294" w:rsidRDefault="005D0294"/>
    <w:p w14:paraId="36905F53" w14:textId="0AB5F7EE" w:rsidR="005D0294" w:rsidRDefault="00BB2746">
      <w:r>
        <w:lastRenderedPageBreak/>
        <w:t>Feign Client:</w:t>
      </w:r>
    </w:p>
    <w:p w14:paraId="330F7DC2" w14:textId="2D758DF3" w:rsidR="00BB2746" w:rsidRDefault="000C0DE8" w:rsidP="000C0DE8">
      <w:pPr>
        <w:pStyle w:val="ListParagraph"/>
        <w:numPr>
          <w:ilvl w:val="0"/>
          <w:numId w:val="15"/>
        </w:numPr>
      </w:pPr>
      <w:r>
        <w:t xml:space="preserve">Student1 </w:t>
      </w:r>
    </w:p>
    <w:p w14:paraId="785FC5FC" w14:textId="148D3667" w:rsidR="000C0DE8" w:rsidRDefault="00387A57" w:rsidP="000C0DE8">
      <w:pPr>
        <w:pStyle w:val="ListParagraph"/>
      </w:pPr>
      <w:r w:rsidRPr="00387A57">
        <w:drawing>
          <wp:inline distT="0" distB="0" distL="0" distR="0" wp14:anchorId="53C14DDC" wp14:editId="2E715149">
            <wp:extent cx="4730750" cy="1743201"/>
            <wp:effectExtent l="0" t="0" r="0" b="9525"/>
            <wp:docPr id="12225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156" cy="17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0C3" w:rsidRPr="008B40C3">
        <w:drawing>
          <wp:inline distT="0" distB="0" distL="0" distR="0" wp14:anchorId="31CAFFAA" wp14:editId="20C4D729">
            <wp:extent cx="3581400" cy="2427011"/>
            <wp:effectExtent l="0" t="0" r="0" b="0"/>
            <wp:docPr id="16267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2112" cy="243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C77" w:rsidRPr="005D6C77">
        <w:drawing>
          <wp:inline distT="0" distB="0" distL="0" distR="0" wp14:anchorId="086CC23F" wp14:editId="5F896966">
            <wp:extent cx="5943600" cy="1148715"/>
            <wp:effectExtent l="0" t="0" r="0" b="0"/>
            <wp:docPr id="12652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9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5E78" w14:textId="77777777" w:rsidR="008749B4" w:rsidRDefault="008749B4" w:rsidP="000C0DE8">
      <w:pPr>
        <w:pStyle w:val="ListParagraph"/>
      </w:pPr>
    </w:p>
    <w:p w14:paraId="00FE85FA" w14:textId="3CB716AD" w:rsidR="008749B4" w:rsidRDefault="008749B4" w:rsidP="008749B4">
      <w:pPr>
        <w:pStyle w:val="ListParagraph"/>
        <w:numPr>
          <w:ilvl w:val="0"/>
          <w:numId w:val="15"/>
        </w:numPr>
      </w:pPr>
      <w:r>
        <w:t>Eureka Client</w:t>
      </w:r>
    </w:p>
    <w:p w14:paraId="7AAAE517" w14:textId="05E44C7C" w:rsidR="008749B4" w:rsidRDefault="00DE5C08" w:rsidP="008749B4">
      <w:pPr>
        <w:pStyle w:val="ListParagraph"/>
      </w:pPr>
      <w:r w:rsidRPr="00DE5C08">
        <w:lastRenderedPageBreak/>
        <w:drawing>
          <wp:inline distT="0" distB="0" distL="0" distR="0" wp14:anchorId="2447829A" wp14:editId="518CE8D1">
            <wp:extent cx="5186662" cy="1868528"/>
            <wp:effectExtent l="0" t="0" r="0" b="0"/>
            <wp:docPr id="199434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665" cy="1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405" w:rsidRPr="00D53405">
        <w:drawing>
          <wp:inline distT="0" distB="0" distL="0" distR="0" wp14:anchorId="0B691197" wp14:editId="74544FA0">
            <wp:extent cx="5041900" cy="1666089"/>
            <wp:effectExtent l="0" t="0" r="6350" b="0"/>
            <wp:docPr id="137998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89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79" cy="168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860" w:rsidRPr="00303860">
        <w:drawing>
          <wp:inline distT="0" distB="0" distL="0" distR="0" wp14:anchorId="36B3547C" wp14:editId="1F873F8B">
            <wp:extent cx="5581650" cy="2119357"/>
            <wp:effectExtent l="0" t="0" r="0" b="0"/>
            <wp:docPr id="200546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5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305" cy="212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860" w:rsidRPr="00303860">
        <w:drawing>
          <wp:inline distT="0" distB="0" distL="0" distR="0" wp14:anchorId="2256F768" wp14:editId="6AE307BB">
            <wp:extent cx="5492750" cy="1151365"/>
            <wp:effectExtent l="0" t="0" r="0" b="0"/>
            <wp:docPr id="1065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369" cy="11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5474" w14:textId="0C5F26D6" w:rsidR="00D41EDA" w:rsidRDefault="00D41EDA" w:rsidP="008749B4">
      <w:pPr>
        <w:pStyle w:val="ListParagraph"/>
      </w:pPr>
      <w:r>
        <w:t>Eureka serv</w:t>
      </w:r>
      <w:r w:rsidR="00922FAF">
        <w:t>er:</w:t>
      </w:r>
    </w:p>
    <w:p w14:paraId="71538640" w14:textId="177EFDD7" w:rsidR="00922FAF" w:rsidRDefault="00F257D7" w:rsidP="008749B4">
      <w:pPr>
        <w:pStyle w:val="ListParagraph"/>
      </w:pPr>
      <w:r w:rsidRPr="00F257D7">
        <w:lastRenderedPageBreak/>
        <w:drawing>
          <wp:inline distT="0" distB="0" distL="0" distR="0" wp14:anchorId="57EB9141" wp14:editId="377EACFF">
            <wp:extent cx="5009193" cy="1950696"/>
            <wp:effectExtent l="0" t="0" r="1270" b="0"/>
            <wp:docPr id="19920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31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5242" cy="195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2E3" w:rsidRPr="009422E3">
        <w:rPr>
          <w:noProof/>
        </w:rPr>
        <w:t xml:space="preserve"> </w:t>
      </w:r>
      <w:r w:rsidR="009422E3" w:rsidRPr="009422E3">
        <w:drawing>
          <wp:inline distT="0" distB="0" distL="0" distR="0" wp14:anchorId="79BBE59F" wp14:editId="555C9C2F">
            <wp:extent cx="4444997" cy="899235"/>
            <wp:effectExtent l="0" t="0" r="0" b="0"/>
            <wp:docPr id="13920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6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359" cy="9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15C"/>
    <w:multiLevelType w:val="multilevel"/>
    <w:tmpl w:val="292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38D4"/>
    <w:multiLevelType w:val="multilevel"/>
    <w:tmpl w:val="DE5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E1B75"/>
    <w:multiLevelType w:val="multilevel"/>
    <w:tmpl w:val="1E1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82802"/>
    <w:multiLevelType w:val="multilevel"/>
    <w:tmpl w:val="10C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357E0"/>
    <w:multiLevelType w:val="multilevel"/>
    <w:tmpl w:val="EEC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81B45"/>
    <w:multiLevelType w:val="multilevel"/>
    <w:tmpl w:val="BB62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D6318"/>
    <w:multiLevelType w:val="multilevel"/>
    <w:tmpl w:val="9FE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702AE"/>
    <w:multiLevelType w:val="multilevel"/>
    <w:tmpl w:val="180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3757F"/>
    <w:multiLevelType w:val="multilevel"/>
    <w:tmpl w:val="CE7C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515EE"/>
    <w:multiLevelType w:val="multilevel"/>
    <w:tmpl w:val="039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D2E52"/>
    <w:multiLevelType w:val="multilevel"/>
    <w:tmpl w:val="7F2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C677D"/>
    <w:multiLevelType w:val="multilevel"/>
    <w:tmpl w:val="D10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C472A"/>
    <w:multiLevelType w:val="multilevel"/>
    <w:tmpl w:val="B8A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862C7"/>
    <w:multiLevelType w:val="multilevel"/>
    <w:tmpl w:val="E4E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330F7"/>
    <w:multiLevelType w:val="multilevel"/>
    <w:tmpl w:val="49A0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997759">
    <w:abstractNumId w:val="13"/>
  </w:num>
  <w:num w:numId="2" w16cid:durableId="760755818">
    <w:abstractNumId w:val="12"/>
  </w:num>
  <w:num w:numId="3" w16cid:durableId="921987349">
    <w:abstractNumId w:val="8"/>
  </w:num>
  <w:num w:numId="4" w16cid:durableId="1889947965">
    <w:abstractNumId w:val="1"/>
  </w:num>
  <w:num w:numId="5" w16cid:durableId="861892649">
    <w:abstractNumId w:val="6"/>
  </w:num>
  <w:num w:numId="6" w16cid:durableId="333460855">
    <w:abstractNumId w:val="2"/>
  </w:num>
  <w:num w:numId="7" w16cid:durableId="298802317">
    <w:abstractNumId w:val="4"/>
  </w:num>
  <w:num w:numId="8" w16cid:durableId="1877766009">
    <w:abstractNumId w:val="5"/>
  </w:num>
  <w:num w:numId="9" w16cid:durableId="1389960031">
    <w:abstractNumId w:val="11"/>
  </w:num>
  <w:num w:numId="10" w16cid:durableId="1924950675">
    <w:abstractNumId w:val="3"/>
  </w:num>
  <w:num w:numId="11" w16cid:durableId="1228493004">
    <w:abstractNumId w:val="9"/>
  </w:num>
  <w:num w:numId="12" w16cid:durableId="1671054576">
    <w:abstractNumId w:val="7"/>
  </w:num>
  <w:num w:numId="13" w16cid:durableId="396249582">
    <w:abstractNumId w:val="14"/>
  </w:num>
  <w:num w:numId="14" w16cid:durableId="75178998">
    <w:abstractNumId w:val="0"/>
  </w:num>
  <w:num w:numId="15" w16cid:durableId="20880692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94"/>
    <w:rsid w:val="000C0DE8"/>
    <w:rsid w:val="00303860"/>
    <w:rsid w:val="00387A57"/>
    <w:rsid w:val="005712C6"/>
    <w:rsid w:val="005D0294"/>
    <w:rsid w:val="005D6C77"/>
    <w:rsid w:val="008749B4"/>
    <w:rsid w:val="008948AC"/>
    <w:rsid w:val="008B40C3"/>
    <w:rsid w:val="00922FAF"/>
    <w:rsid w:val="009422E3"/>
    <w:rsid w:val="00BB2746"/>
    <w:rsid w:val="00D41EDA"/>
    <w:rsid w:val="00D53405"/>
    <w:rsid w:val="00DE5C08"/>
    <w:rsid w:val="00E46868"/>
    <w:rsid w:val="00E502E5"/>
    <w:rsid w:val="00E5477E"/>
    <w:rsid w:val="00F257D7"/>
    <w:rsid w:val="00F4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989D"/>
  <w15:chartTrackingRefBased/>
  <w15:docId w15:val="{B2B330D2-1FCF-4846-A4BD-CEE9704C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580</Words>
  <Characters>3312</Characters>
  <Application>Microsoft Office Word</Application>
  <DocSecurity>0</DocSecurity>
  <Lines>27</Lines>
  <Paragraphs>7</Paragraphs>
  <ScaleCrop>false</ScaleCrop>
  <Company>Cognizant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Ajay Vishnu (Contractor)</dc:creator>
  <cp:keywords/>
  <dc:description/>
  <cp:lastModifiedBy>Jadhav, Ajay Vishnu (Contractor)</cp:lastModifiedBy>
  <cp:revision>15</cp:revision>
  <dcterms:created xsi:type="dcterms:W3CDTF">2026-06-07T15:55:00Z</dcterms:created>
  <dcterms:modified xsi:type="dcterms:W3CDTF">2026-06-17T12:01:00Z</dcterms:modified>
</cp:coreProperties>
</file>