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D0274B" w14:textId="77777777" w:rsidR="00D12F7F" w:rsidRDefault="00000000">
      <w:pPr>
        <w:spacing w:before="67" w:line="408" w:lineRule="auto"/>
        <w:ind w:left="3460" w:right="3458"/>
        <w:jc w:val="center"/>
        <w:rPr>
          <w:b/>
          <w:sz w:val="28"/>
        </w:rPr>
      </w:pPr>
      <w:bookmarkStart w:id="0" w:name="A_Capstone_Project_Report"/>
      <w:bookmarkEnd w:id="0"/>
      <w:r>
        <w:rPr>
          <w:b/>
          <w:sz w:val="28"/>
        </w:rPr>
        <w:t>A</w:t>
      </w:r>
      <w:r>
        <w:rPr>
          <w:b/>
          <w:spacing w:val="-18"/>
          <w:sz w:val="28"/>
        </w:rPr>
        <w:t xml:space="preserve"> </w:t>
      </w:r>
      <w:r>
        <w:rPr>
          <w:b/>
          <w:sz w:val="28"/>
        </w:rPr>
        <w:t>Capstone</w:t>
      </w:r>
      <w:r>
        <w:rPr>
          <w:b/>
          <w:spacing w:val="-17"/>
          <w:sz w:val="28"/>
        </w:rPr>
        <w:t xml:space="preserve"> </w:t>
      </w:r>
      <w:r>
        <w:rPr>
          <w:b/>
          <w:sz w:val="28"/>
        </w:rPr>
        <w:t>Project</w:t>
      </w:r>
      <w:r>
        <w:rPr>
          <w:b/>
          <w:spacing w:val="-18"/>
          <w:sz w:val="28"/>
        </w:rPr>
        <w:t xml:space="preserve"> </w:t>
      </w:r>
      <w:r>
        <w:rPr>
          <w:b/>
          <w:sz w:val="28"/>
        </w:rPr>
        <w:t xml:space="preserve">Report </w:t>
      </w:r>
      <w:bookmarkStart w:id="1" w:name="On"/>
      <w:bookmarkEnd w:id="1"/>
      <w:r>
        <w:rPr>
          <w:b/>
          <w:spacing w:val="-6"/>
          <w:sz w:val="28"/>
        </w:rPr>
        <w:t>On</w:t>
      </w:r>
    </w:p>
    <w:p w14:paraId="1BF77851" w14:textId="5630BD82" w:rsidR="00D12F7F" w:rsidRDefault="008E03BB" w:rsidP="008E03BB">
      <w:pPr>
        <w:spacing w:line="353" w:lineRule="exact"/>
        <w:ind w:left="1" w:right="69"/>
        <w:jc w:val="center"/>
        <w:rPr>
          <w:b/>
          <w:sz w:val="36"/>
        </w:rPr>
      </w:pPr>
      <w:r>
        <w:rPr>
          <w:b/>
          <w:color w:val="1F1F1F"/>
          <w:sz w:val="36"/>
        </w:rPr>
        <w:t xml:space="preserve"> </w:t>
      </w:r>
      <w:r w:rsidR="003E3A66">
        <w:rPr>
          <w:b/>
          <w:color w:val="1F1F1F"/>
          <w:sz w:val="36"/>
        </w:rPr>
        <w:t>Market Basket Analysis Using Python</w:t>
      </w:r>
      <w:r w:rsidR="00000000">
        <w:rPr>
          <w:b/>
          <w:color w:val="1F1F1F"/>
          <w:spacing w:val="-1"/>
          <w:sz w:val="36"/>
        </w:rPr>
        <w:t xml:space="preserve"> </w:t>
      </w:r>
    </w:p>
    <w:p w14:paraId="7FCF8633" w14:textId="77777777" w:rsidR="00D12F7F" w:rsidRDefault="00000000">
      <w:pPr>
        <w:spacing w:before="193"/>
        <w:ind w:left="3460" w:right="3526"/>
        <w:jc w:val="center"/>
        <w:rPr>
          <w:b/>
          <w:i/>
          <w:sz w:val="28"/>
        </w:rPr>
      </w:pPr>
      <w:r>
        <w:rPr>
          <w:b/>
          <w:i/>
          <w:sz w:val="28"/>
        </w:rPr>
        <w:t>Submitted</w:t>
      </w:r>
      <w:r>
        <w:rPr>
          <w:b/>
          <w:i/>
          <w:spacing w:val="-17"/>
          <w:sz w:val="28"/>
        </w:rPr>
        <w:t xml:space="preserve"> </w:t>
      </w:r>
      <w:r>
        <w:rPr>
          <w:b/>
          <w:i/>
          <w:spacing w:val="-5"/>
          <w:sz w:val="28"/>
        </w:rPr>
        <w:t>by</w:t>
      </w:r>
    </w:p>
    <w:p w14:paraId="575C5D5E" w14:textId="77777777" w:rsidR="00D12F7F" w:rsidRDefault="00D12F7F">
      <w:pPr>
        <w:pStyle w:val="BodyText"/>
        <w:rPr>
          <w:b/>
          <w:i/>
          <w:sz w:val="28"/>
        </w:rPr>
      </w:pPr>
    </w:p>
    <w:p w14:paraId="0D76CF52" w14:textId="77777777" w:rsidR="00D12F7F" w:rsidRDefault="00D12F7F">
      <w:pPr>
        <w:pStyle w:val="BodyText"/>
        <w:spacing w:before="287"/>
        <w:rPr>
          <w:b/>
          <w:i/>
          <w:sz w:val="28"/>
        </w:rPr>
      </w:pPr>
    </w:p>
    <w:p w14:paraId="21FC2D0C" w14:textId="77777777" w:rsidR="00D12F7F" w:rsidRDefault="00000000">
      <w:pPr>
        <w:spacing w:before="1"/>
        <w:ind w:left="68" w:right="68"/>
        <w:jc w:val="center"/>
        <w:rPr>
          <w:b/>
          <w:i/>
          <w:sz w:val="28"/>
        </w:rPr>
      </w:pPr>
      <w:r>
        <w:rPr>
          <w:b/>
          <w:i/>
          <w:sz w:val="28"/>
        </w:rPr>
        <w:t>D.AJAY</w:t>
      </w:r>
      <w:r>
        <w:rPr>
          <w:b/>
          <w:i/>
          <w:spacing w:val="-2"/>
          <w:sz w:val="28"/>
        </w:rPr>
        <w:t xml:space="preserve"> </w:t>
      </w:r>
      <w:r>
        <w:rPr>
          <w:b/>
          <w:i/>
          <w:sz w:val="28"/>
        </w:rPr>
        <w:t>KUMAR</w:t>
      </w:r>
      <w:r>
        <w:rPr>
          <w:b/>
          <w:i/>
          <w:spacing w:val="-5"/>
          <w:sz w:val="28"/>
        </w:rPr>
        <w:t xml:space="preserve"> </w:t>
      </w:r>
      <w:r>
        <w:rPr>
          <w:b/>
          <w:i/>
          <w:spacing w:val="-2"/>
          <w:sz w:val="28"/>
        </w:rPr>
        <w:t>(192211089)</w:t>
      </w:r>
    </w:p>
    <w:p w14:paraId="6258D7EF" w14:textId="77777777" w:rsidR="00D12F7F" w:rsidRDefault="00000000">
      <w:pPr>
        <w:spacing w:before="52"/>
        <w:ind w:left="67" w:right="68"/>
        <w:jc w:val="center"/>
        <w:rPr>
          <w:b/>
          <w:i/>
          <w:sz w:val="28"/>
        </w:rPr>
      </w:pPr>
      <w:proofErr w:type="gramStart"/>
      <w:r>
        <w:rPr>
          <w:b/>
          <w:i/>
          <w:sz w:val="28"/>
        </w:rPr>
        <w:t>J.JOEL</w:t>
      </w:r>
      <w:proofErr w:type="gramEnd"/>
      <w:r>
        <w:rPr>
          <w:b/>
          <w:i/>
          <w:spacing w:val="-9"/>
          <w:sz w:val="28"/>
        </w:rPr>
        <w:t xml:space="preserve"> </w:t>
      </w:r>
      <w:r>
        <w:rPr>
          <w:b/>
          <w:i/>
          <w:sz w:val="28"/>
        </w:rPr>
        <w:t>ANDREW</w:t>
      </w:r>
      <w:r>
        <w:rPr>
          <w:b/>
          <w:i/>
          <w:spacing w:val="-1"/>
          <w:sz w:val="28"/>
        </w:rPr>
        <w:t xml:space="preserve"> </w:t>
      </w:r>
      <w:r>
        <w:rPr>
          <w:b/>
          <w:i/>
          <w:spacing w:val="-2"/>
          <w:sz w:val="28"/>
        </w:rPr>
        <w:t>(192211111)</w:t>
      </w:r>
    </w:p>
    <w:p w14:paraId="0560DCF8" w14:textId="41204D19" w:rsidR="00D12F7F" w:rsidRDefault="00581CDA">
      <w:pPr>
        <w:spacing w:before="52"/>
        <w:ind w:left="67" w:right="68"/>
        <w:jc w:val="center"/>
        <w:rPr>
          <w:b/>
          <w:i/>
          <w:sz w:val="28"/>
        </w:rPr>
      </w:pPr>
      <w:proofErr w:type="gramStart"/>
      <w:r>
        <w:rPr>
          <w:b/>
          <w:i/>
          <w:sz w:val="28"/>
        </w:rPr>
        <w:t>S.DHANA</w:t>
      </w:r>
      <w:proofErr w:type="gramEnd"/>
      <w:r>
        <w:rPr>
          <w:b/>
          <w:i/>
          <w:sz w:val="28"/>
        </w:rPr>
        <w:t xml:space="preserve"> PRAKASH</w:t>
      </w:r>
      <w:r w:rsidR="00000000">
        <w:rPr>
          <w:b/>
          <w:i/>
          <w:spacing w:val="-5"/>
          <w:sz w:val="28"/>
        </w:rPr>
        <w:t xml:space="preserve"> </w:t>
      </w:r>
      <w:r w:rsidR="00000000">
        <w:rPr>
          <w:b/>
          <w:i/>
          <w:spacing w:val="-2"/>
          <w:sz w:val="28"/>
        </w:rPr>
        <w:t>(1922</w:t>
      </w:r>
      <w:r>
        <w:rPr>
          <w:b/>
          <w:i/>
          <w:spacing w:val="-2"/>
          <w:sz w:val="28"/>
        </w:rPr>
        <w:t>11128</w:t>
      </w:r>
      <w:r w:rsidR="00000000">
        <w:rPr>
          <w:b/>
          <w:i/>
          <w:spacing w:val="-2"/>
          <w:sz w:val="28"/>
        </w:rPr>
        <w:t>)</w:t>
      </w:r>
    </w:p>
    <w:p w14:paraId="7009D435" w14:textId="77777777" w:rsidR="00D12F7F" w:rsidRDefault="00D12F7F">
      <w:pPr>
        <w:pStyle w:val="BodyText"/>
        <w:rPr>
          <w:b/>
          <w:i/>
          <w:sz w:val="28"/>
        </w:rPr>
      </w:pPr>
    </w:p>
    <w:p w14:paraId="441EE559" w14:textId="77777777" w:rsidR="00D12F7F" w:rsidRDefault="00D12F7F">
      <w:pPr>
        <w:pStyle w:val="BodyText"/>
        <w:spacing w:before="248"/>
        <w:rPr>
          <w:b/>
          <w:i/>
          <w:sz w:val="28"/>
        </w:rPr>
      </w:pPr>
    </w:p>
    <w:p w14:paraId="705156FA" w14:textId="77777777" w:rsidR="00D12F7F" w:rsidRDefault="00000000">
      <w:pPr>
        <w:ind w:left="3460" w:right="3506"/>
        <w:jc w:val="center"/>
        <w:rPr>
          <w:i/>
          <w:sz w:val="24"/>
        </w:rPr>
      </w:pPr>
      <w:r>
        <w:rPr>
          <w:i/>
          <w:sz w:val="24"/>
        </w:rPr>
        <w:t>Under</w:t>
      </w:r>
      <w:r>
        <w:rPr>
          <w:i/>
          <w:spacing w:val="-1"/>
          <w:sz w:val="24"/>
        </w:rPr>
        <w:t xml:space="preserve"> </w:t>
      </w:r>
      <w:r>
        <w:rPr>
          <w:i/>
          <w:sz w:val="24"/>
        </w:rPr>
        <w:t>the</w:t>
      </w:r>
      <w:r>
        <w:rPr>
          <w:i/>
          <w:spacing w:val="1"/>
          <w:sz w:val="24"/>
        </w:rPr>
        <w:t xml:space="preserve"> </w:t>
      </w:r>
      <w:r>
        <w:rPr>
          <w:i/>
          <w:sz w:val="24"/>
        </w:rPr>
        <w:t>guidance</w:t>
      </w:r>
      <w:r>
        <w:rPr>
          <w:i/>
          <w:spacing w:val="1"/>
          <w:sz w:val="24"/>
        </w:rPr>
        <w:t xml:space="preserve"> </w:t>
      </w:r>
      <w:r>
        <w:rPr>
          <w:i/>
          <w:spacing w:val="-5"/>
          <w:sz w:val="24"/>
        </w:rPr>
        <w:t>of</w:t>
      </w:r>
    </w:p>
    <w:p w14:paraId="7B82B83E" w14:textId="69217F66" w:rsidR="00D12F7F" w:rsidRDefault="009E3D3D">
      <w:pPr>
        <w:pStyle w:val="Heading1"/>
        <w:spacing w:before="187"/>
        <w:ind w:right="3499"/>
      </w:pPr>
      <w:bookmarkStart w:id="2" w:name="Dr._A._Sairam"/>
      <w:bookmarkEnd w:id="2"/>
      <w:r>
        <w:t xml:space="preserve">Mrs. </w:t>
      </w:r>
      <w:proofErr w:type="spellStart"/>
      <w:proofErr w:type="gramStart"/>
      <w:r>
        <w:t>K.Akshaya</w:t>
      </w:r>
      <w:proofErr w:type="spellEnd"/>
      <w:proofErr w:type="gramEnd"/>
    </w:p>
    <w:p w14:paraId="60E31370" w14:textId="45214F09" w:rsidR="00D12F7F" w:rsidRDefault="00D12F7F" w:rsidP="009E3D3D">
      <w:pPr>
        <w:spacing w:before="109"/>
        <w:ind w:left="3460" w:right="3510"/>
        <w:rPr>
          <w:sz w:val="20"/>
        </w:rPr>
      </w:pPr>
    </w:p>
    <w:p w14:paraId="026DA5B4" w14:textId="77777777" w:rsidR="00D12F7F" w:rsidRDefault="00D12F7F">
      <w:pPr>
        <w:pStyle w:val="BodyText"/>
        <w:rPr>
          <w:sz w:val="20"/>
        </w:rPr>
      </w:pPr>
    </w:p>
    <w:p w14:paraId="437AA117" w14:textId="77777777" w:rsidR="00D12F7F" w:rsidRDefault="00D12F7F">
      <w:pPr>
        <w:pStyle w:val="BodyText"/>
        <w:rPr>
          <w:sz w:val="20"/>
        </w:rPr>
      </w:pPr>
    </w:p>
    <w:p w14:paraId="5282B9C3" w14:textId="77777777" w:rsidR="00D12F7F" w:rsidRDefault="00D12F7F">
      <w:pPr>
        <w:pStyle w:val="BodyText"/>
        <w:rPr>
          <w:sz w:val="20"/>
        </w:rPr>
      </w:pPr>
    </w:p>
    <w:p w14:paraId="7C1D467A" w14:textId="77777777" w:rsidR="00D12F7F" w:rsidRDefault="00D12F7F">
      <w:pPr>
        <w:pStyle w:val="BodyText"/>
        <w:rPr>
          <w:sz w:val="20"/>
        </w:rPr>
      </w:pPr>
    </w:p>
    <w:p w14:paraId="0A25B1F5" w14:textId="77777777" w:rsidR="00D12F7F" w:rsidRDefault="00D12F7F">
      <w:pPr>
        <w:pStyle w:val="BodyText"/>
        <w:spacing w:before="48"/>
        <w:rPr>
          <w:sz w:val="20"/>
        </w:rPr>
      </w:pPr>
    </w:p>
    <w:p w14:paraId="6328AC63" w14:textId="46E62DE3" w:rsidR="00D12F7F" w:rsidRDefault="00000000">
      <w:pPr>
        <w:ind w:left="17" w:right="68"/>
        <w:jc w:val="center"/>
        <w:rPr>
          <w:b/>
          <w:i/>
          <w:sz w:val="28"/>
        </w:rPr>
      </w:pPr>
      <w:r>
        <w:rPr>
          <w:b/>
          <w:i/>
          <w:sz w:val="28"/>
        </w:rPr>
        <w:t>In</w:t>
      </w:r>
      <w:r>
        <w:rPr>
          <w:b/>
          <w:i/>
          <w:spacing w:val="-7"/>
          <w:sz w:val="28"/>
        </w:rPr>
        <w:t xml:space="preserve"> </w:t>
      </w:r>
      <w:r>
        <w:rPr>
          <w:b/>
          <w:i/>
          <w:sz w:val="28"/>
        </w:rPr>
        <w:t>partial</w:t>
      </w:r>
      <w:r>
        <w:rPr>
          <w:b/>
          <w:i/>
          <w:spacing w:val="-5"/>
          <w:sz w:val="28"/>
        </w:rPr>
        <w:t xml:space="preserve"> </w:t>
      </w:r>
      <w:r w:rsidR="00581CDA">
        <w:rPr>
          <w:b/>
          <w:i/>
          <w:sz w:val="28"/>
        </w:rPr>
        <w:t>fulfillment</w:t>
      </w:r>
      <w:r>
        <w:rPr>
          <w:b/>
          <w:i/>
          <w:spacing w:val="-5"/>
          <w:sz w:val="28"/>
        </w:rPr>
        <w:t xml:space="preserve"> </w:t>
      </w:r>
      <w:r>
        <w:rPr>
          <w:b/>
          <w:i/>
          <w:sz w:val="28"/>
        </w:rPr>
        <w:t>for</w:t>
      </w:r>
      <w:r>
        <w:rPr>
          <w:b/>
          <w:i/>
          <w:spacing w:val="-4"/>
          <w:sz w:val="28"/>
        </w:rPr>
        <w:t xml:space="preserve"> </w:t>
      </w:r>
      <w:r>
        <w:rPr>
          <w:b/>
          <w:i/>
          <w:sz w:val="28"/>
        </w:rPr>
        <w:t>the</w:t>
      </w:r>
      <w:r>
        <w:rPr>
          <w:b/>
          <w:i/>
          <w:spacing w:val="-5"/>
          <w:sz w:val="28"/>
        </w:rPr>
        <w:t xml:space="preserve"> </w:t>
      </w:r>
      <w:r>
        <w:rPr>
          <w:b/>
          <w:i/>
          <w:sz w:val="28"/>
        </w:rPr>
        <w:t>completion</w:t>
      </w:r>
      <w:r>
        <w:rPr>
          <w:b/>
          <w:i/>
          <w:spacing w:val="-7"/>
          <w:sz w:val="28"/>
        </w:rPr>
        <w:t xml:space="preserve"> </w:t>
      </w:r>
      <w:r>
        <w:rPr>
          <w:b/>
          <w:i/>
          <w:sz w:val="28"/>
        </w:rPr>
        <w:t>of</w:t>
      </w:r>
      <w:r>
        <w:rPr>
          <w:b/>
          <w:i/>
          <w:spacing w:val="-2"/>
          <w:sz w:val="28"/>
        </w:rPr>
        <w:t xml:space="preserve"> </w:t>
      </w:r>
      <w:r w:rsidR="00581CDA">
        <w:rPr>
          <w:b/>
          <w:i/>
          <w:spacing w:val="-2"/>
          <w:sz w:val="28"/>
        </w:rPr>
        <w:t xml:space="preserve">the </w:t>
      </w:r>
      <w:r>
        <w:rPr>
          <w:b/>
          <w:i/>
          <w:spacing w:val="-2"/>
          <w:sz w:val="28"/>
        </w:rPr>
        <w:t>course</w:t>
      </w:r>
    </w:p>
    <w:p w14:paraId="2A6A4E7F" w14:textId="1B5CCD2B" w:rsidR="00D12F7F" w:rsidRDefault="00000000">
      <w:pPr>
        <w:spacing w:before="188"/>
        <w:ind w:left="14" w:right="68"/>
        <w:jc w:val="center"/>
        <w:rPr>
          <w:b/>
          <w:sz w:val="28"/>
        </w:rPr>
      </w:pPr>
      <w:r>
        <w:rPr>
          <w:b/>
          <w:sz w:val="28"/>
        </w:rPr>
        <w:t>CSA1</w:t>
      </w:r>
      <w:r w:rsidR="00581CDA">
        <w:rPr>
          <w:b/>
          <w:sz w:val="28"/>
        </w:rPr>
        <w:t>668</w:t>
      </w:r>
      <w:r>
        <w:rPr>
          <w:b/>
          <w:sz w:val="28"/>
        </w:rPr>
        <w:t>-</w:t>
      </w:r>
      <w:r>
        <w:rPr>
          <w:b/>
          <w:spacing w:val="-9"/>
          <w:sz w:val="28"/>
        </w:rPr>
        <w:t xml:space="preserve"> </w:t>
      </w:r>
      <w:r w:rsidR="00581CDA">
        <w:rPr>
          <w:b/>
          <w:sz w:val="28"/>
        </w:rPr>
        <w:t>DATA WAREHOUSING AND DATA MINING FOR DATA ANALYSIS</w:t>
      </w:r>
    </w:p>
    <w:p w14:paraId="4B5233A1" w14:textId="77777777" w:rsidR="00D12F7F" w:rsidRDefault="00D12F7F">
      <w:pPr>
        <w:pStyle w:val="BodyText"/>
        <w:rPr>
          <w:b/>
          <w:sz w:val="20"/>
        </w:rPr>
      </w:pPr>
    </w:p>
    <w:p w14:paraId="2B938AFF" w14:textId="77777777" w:rsidR="00D12F7F" w:rsidRDefault="00D12F7F">
      <w:pPr>
        <w:pStyle w:val="BodyText"/>
        <w:rPr>
          <w:b/>
          <w:sz w:val="20"/>
        </w:rPr>
      </w:pPr>
    </w:p>
    <w:p w14:paraId="56481481" w14:textId="77777777" w:rsidR="00D12F7F" w:rsidRDefault="00D12F7F">
      <w:pPr>
        <w:pStyle w:val="BodyText"/>
        <w:rPr>
          <w:b/>
          <w:sz w:val="20"/>
        </w:rPr>
      </w:pPr>
    </w:p>
    <w:p w14:paraId="264777B9" w14:textId="77777777" w:rsidR="00D12F7F" w:rsidRDefault="00000000">
      <w:pPr>
        <w:pStyle w:val="BodyText"/>
        <w:spacing w:before="154"/>
        <w:rPr>
          <w:b/>
          <w:sz w:val="20"/>
        </w:rPr>
      </w:pPr>
      <w:r>
        <w:rPr>
          <w:noProof/>
        </w:rPr>
        <w:drawing>
          <wp:anchor distT="0" distB="0" distL="0" distR="0" simplePos="0" relativeHeight="487587840" behindDoc="1" locked="0" layoutInCell="1" allowOverlap="1" wp14:anchorId="2457A50C" wp14:editId="51637CAC">
            <wp:simplePos x="0" y="0"/>
            <wp:positionH relativeFrom="page">
              <wp:posOffset>3129674</wp:posOffset>
            </wp:positionH>
            <wp:positionV relativeFrom="paragraph">
              <wp:posOffset>259246</wp:posOffset>
            </wp:positionV>
            <wp:extent cx="1219924" cy="121891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1219924" cy="1218914"/>
                    </a:xfrm>
                    <a:prstGeom prst="rect">
                      <a:avLst/>
                    </a:prstGeom>
                  </pic:spPr>
                </pic:pic>
              </a:graphicData>
            </a:graphic>
          </wp:anchor>
        </w:drawing>
      </w:r>
    </w:p>
    <w:p w14:paraId="1EC8CC66" w14:textId="77777777" w:rsidR="00D12F7F" w:rsidRDefault="00D12F7F">
      <w:pPr>
        <w:pStyle w:val="BodyText"/>
        <w:rPr>
          <w:b/>
          <w:sz w:val="28"/>
        </w:rPr>
      </w:pPr>
    </w:p>
    <w:p w14:paraId="185636E1" w14:textId="77777777" w:rsidR="00D12F7F" w:rsidRDefault="00D12F7F">
      <w:pPr>
        <w:pStyle w:val="BodyText"/>
        <w:rPr>
          <w:b/>
          <w:sz w:val="28"/>
        </w:rPr>
      </w:pPr>
    </w:p>
    <w:p w14:paraId="3E8416B4" w14:textId="77777777" w:rsidR="00D12F7F" w:rsidRDefault="00D12F7F">
      <w:pPr>
        <w:pStyle w:val="BodyText"/>
        <w:rPr>
          <w:b/>
          <w:sz w:val="28"/>
        </w:rPr>
      </w:pPr>
    </w:p>
    <w:p w14:paraId="6C67BD5F" w14:textId="77777777" w:rsidR="00D12F7F" w:rsidRDefault="00D12F7F">
      <w:pPr>
        <w:pStyle w:val="BodyText"/>
        <w:rPr>
          <w:b/>
          <w:sz w:val="28"/>
        </w:rPr>
      </w:pPr>
    </w:p>
    <w:p w14:paraId="62D8D860" w14:textId="77777777" w:rsidR="00D12F7F" w:rsidRDefault="00D12F7F">
      <w:pPr>
        <w:pStyle w:val="BodyText"/>
        <w:spacing w:before="215"/>
        <w:rPr>
          <w:b/>
          <w:sz w:val="28"/>
        </w:rPr>
      </w:pPr>
    </w:p>
    <w:p w14:paraId="33F1C640" w14:textId="77777777" w:rsidR="00D12F7F" w:rsidRDefault="00000000">
      <w:pPr>
        <w:spacing w:line="396" w:lineRule="auto"/>
        <w:ind w:left="3463" w:right="3458"/>
        <w:jc w:val="center"/>
        <w:rPr>
          <w:b/>
          <w:sz w:val="24"/>
        </w:rPr>
      </w:pPr>
      <w:r>
        <w:rPr>
          <w:b/>
          <w:sz w:val="24"/>
        </w:rPr>
        <w:t>SIMATS</w:t>
      </w:r>
      <w:r>
        <w:rPr>
          <w:b/>
          <w:spacing w:val="-15"/>
          <w:sz w:val="24"/>
        </w:rPr>
        <w:t xml:space="preserve"> </w:t>
      </w:r>
      <w:r>
        <w:rPr>
          <w:b/>
          <w:sz w:val="24"/>
        </w:rPr>
        <w:t xml:space="preserve">ENGINEERING </w:t>
      </w:r>
      <w:r>
        <w:rPr>
          <w:b/>
          <w:spacing w:val="-2"/>
          <w:sz w:val="24"/>
        </w:rPr>
        <w:t>THANDALAM</w:t>
      </w:r>
    </w:p>
    <w:p w14:paraId="5D4F43E3" w14:textId="746C2B1E" w:rsidR="00D12F7F" w:rsidRDefault="00000000">
      <w:pPr>
        <w:spacing w:before="6"/>
        <w:ind w:left="3460" w:right="3506"/>
        <w:jc w:val="center"/>
        <w:rPr>
          <w:b/>
          <w:sz w:val="24"/>
        </w:rPr>
      </w:pPr>
      <w:r>
        <w:rPr>
          <w:b/>
          <w:sz w:val="24"/>
        </w:rPr>
        <w:t>J</w:t>
      </w:r>
      <w:r w:rsidR="00581CDA">
        <w:rPr>
          <w:b/>
          <w:sz w:val="24"/>
        </w:rPr>
        <w:t>ULY</w:t>
      </w:r>
      <w:r>
        <w:rPr>
          <w:b/>
          <w:sz w:val="24"/>
        </w:rPr>
        <w:t xml:space="preserve"> </w:t>
      </w:r>
      <w:r>
        <w:rPr>
          <w:b/>
          <w:spacing w:val="-4"/>
          <w:sz w:val="24"/>
        </w:rPr>
        <w:t>2024</w:t>
      </w:r>
    </w:p>
    <w:p w14:paraId="44EC55F9" w14:textId="77777777" w:rsidR="00D12F7F" w:rsidRDefault="00D12F7F">
      <w:pPr>
        <w:jc w:val="center"/>
        <w:rPr>
          <w:sz w:val="24"/>
        </w:rPr>
        <w:sectPr w:rsidR="00D12F7F">
          <w:type w:val="continuous"/>
          <w:pgSz w:w="11910" w:h="16840"/>
          <w:pgMar w:top="820" w:right="740" w:bottom="280" w:left="740" w:header="720" w:footer="720" w:gutter="0"/>
          <w:cols w:space="720"/>
        </w:sectPr>
      </w:pPr>
    </w:p>
    <w:p w14:paraId="39AB0A9F" w14:textId="77777777" w:rsidR="00D12F7F" w:rsidRDefault="00D12F7F">
      <w:pPr>
        <w:pStyle w:val="BodyText"/>
        <w:rPr>
          <w:b/>
          <w:sz w:val="32"/>
        </w:rPr>
      </w:pPr>
    </w:p>
    <w:p w14:paraId="71C35571" w14:textId="77777777" w:rsidR="00D12F7F" w:rsidRDefault="00D12F7F">
      <w:pPr>
        <w:pStyle w:val="BodyText"/>
        <w:rPr>
          <w:b/>
          <w:sz w:val="32"/>
        </w:rPr>
      </w:pPr>
    </w:p>
    <w:p w14:paraId="6DB1CE87" w14:textId="77777777" w:rsidR="00D12F7F" w:rsidRDefault="00D12F7F">
      <w:pPr>
        <w:pStyle w:val="BodyText"/>
        <w:rPr>
          <w:b/>
          <w:sz w:val="32"/>
        </w:rPr>
      </w:pPr>
    </w:p>
    <w:p w14:paraId="594D0242" w14:textId="77777777" w:rsidR="00D12F7F" w:rsidRDefault="00D12F7F">
      <w:pPr>
        <w:pStyle w:val="BodyText"/>
        <w:rPr>
          <w:b/>
          <w:sz w:val="32"/>
        </w:rPr>
      </w:pPr>
    </w:p>
    <w:p w14:paraId="7A5C897F" w14:textId="77777777" w:rsidR="00D12F7F" w:rsidRDefault="00D12F7F">
      <w:pPr>
        <w:pStyle w:val="BodyText"/>
        <w:rPr>
          <w:b/>
          <w:sz w:val="32"/>
        </w:rPr>
      </w:pPr>
    </w:p>
    <w:p w14:paraId="4B13C014" w14:textId="77777777" w:rsidR="00D12F7F" w:rsidRDefault="00D12F7F">
      <w:pPr>
        <w:pStyle w:val="BodyText"/>
        <w:spacing w:before="303"/>
        <w:rPr>
          <w:b/>
          <w:sz w:val="32"/>
        </w:rPr>
      </w:pPr>
    </w:p>
    <w:p w14:paraId="4FBC8B51" w14:textId="77777777" w:rsidR="00D12F7F" w:rsidRDefault="00000000">
      <w:pPr>
        <w:pStyle w:val="Heading1"/>
        <w:ind w:left="3468"/>
      </w:pPr>
      <w:r>
        <w:rPr>
          <w:spacing w:val="-2"/>
        </w:rPr>
        <w:t>DECLARATION</w:t>
      </w:r>
    </w:p>
    <w:p w14:paraId="0F398A48" w14:textId="77777777" w:rsidR="00D12F7F" w:rsidRDefault="00D12F7F">
      <w:pPr>
        <w:pStyle w:val="BodyText"/>
        <w:rPr>
          <w:b/>
          <w:sz w:val="32"/>
        </w:rPr>
      </w:pPr>
    </w:p>
    <w:p w14:paraId="2D7A9631" w14:textId="77777777" w:rsidR="00D12F7F" w:rsidRDefault="00D12F7F">
      <w:pPr>
        <w:pStyle w:val="BodyText"/>
        <w:spacing w:before="365"/>
        <w:rPr>
          <w:b/>
          <w:sz w:val="32"/>
        </w:rPr>
      </w:pPr>
    </w:p>
    <w:p w14:paraId="52E0ABD1" w14:textId="5BDDB965" w:rsidR="00D12F7F" w:rsidRDefault="00000000">
      <w:pPr>
        <w:spacing w:line="360" w:lineRule="auto"/>
        <w:ind w:left="110" w:right="108"/>
        <w:jc w:val="both"/>
        <w:rPr>
          <w:sz w:val="28"/>
        </w:rPr>
      </w:pPr>
      <w:r>
        <w:rPr>
          <w:sz w:val="28"/>
        </w:rPr>
        <w:t xml:space="preserve">We, </w:t>
      </w:r>
      <w:r>
        <w:rPr>
          <w:b/>
          <w:sz w:val="28"/>
        </w:rPr>
        <w:t xml:space="preserve">D. Ajay Kumar, J. Joel Andrew, </w:t>
      </w:r>
      <w:r w:rsidR="00581CDA">
        <w:rPr>
          <w:b/>
          <w:sz w:val="28"/>
        </w:rPr>
        <w:t>and S. Dhana Prakash</w:t>
      </w:r>
      <w:r>
        <w:rPr>
          <w:sz w:val="28"/>
        </w:rPr>
        <w:t xml:space="preserve">, students of </w:t>
      </w:r>
      <w:r>
        <w:rPr>
          <w:b/>
          <w:sz w:val="28"/>
        </w:rPr>
        <w:t>Bachelor of Engineering</w:t>
      </w:r>
      <w:r>
        <w:rPr>
          <w:b/>
          <w:spacing w:val="-6"/>
          <w:sz w:val="28"/>
        </w:rPr>
        <w:t xml:space="preserve"> </w:t>
      </w:r>
      <w:r>
        <w:rPr>
          <w:b/>
          <w:sz w:val="28"/>
        </w:rPr>
        <w:t>in</w:t>
      </w:r>
      <w:r>
        <w:rPr>
          <w:b/>
          <w:spacing w:val="-9"/>
          <w:sz w:val="28"/>
        </w:rPr>
        <w:t xml:space="preserve"> </w:t>
      </w:r>
      <w:r>
        <w:rPr>
          <w:b/>
          <w:sz w:val="28"/>
        </w:rPr>
        <w:t>Computer</w:t>
      </w:r>
      <w:r>
        <w:rPr>
          <w:b/>
          <w:spacing w:val="-5"/>
          <w:sz w:val="28"/>
        </w:rPr>
        <w:t xml:space="preserve"> </w:t>
      </w:r>
      <w:r>
        <w:rPr>
          <w:b/>
          <w:sz w:val="28"/>
        </w:rPr>
        <w:t>Science</w:t>
      </w:r>
      <w:r>
        <w:rPr>
          <w:b/>
          <w:spacing w:val="-5"/>
          <w:sz w:val="28"/>
        </w:rPr>
        <w:t xml:space="preserve"> </w:t>
      </w:r>
      <w:r>
        <w:rPr>
          <w:b/>
          <w:sz w:val="28"/>
        </w:rPr>
        <w:t>&amp;</w:t>
      </w:r>
      <w:r>
        <w:rPr>
          <w:b/>
          <w:spacing w:val="-7"/>
          <w:sz w:val="28"/>
        </w:rPr>
        <w:t xml:space="preserve"> </w:t>
      </w:r>
      <w:r>
        <w:rPr>
          <w:b/>
          <w:sz w:val="28"/>
        </w:rPr>
        <w:t>Engineering</w:t>
      </w:r>
      <w:r>
        <w:rPr>
          <w:sz w:val="28"/>
        </w:rPr>
        <w:t>,</w:t>
      </w:r>
      <w:r>
        <w:rPr>
          <w:spacing w:val="-3"/>
          <w:sz w:val="28"/>
        </w:rPr>
        <w:t xml:space="preserve"> </w:t>
      </w:r>
      <w:r>
        <w:rPr>
          <w:sz w:val="28"/>
        </w:rPr>
        <w:t>Department</w:t>
      </w:r>
      <w:r>
        <w:rPr>
          <w:spacing w:val="-6"/>
          <w:sz w:val="28"/>
        </w:rPr>
        <w:t xml:space="preserve"> </w:t>
      </w:r>
      <w:r>
        <w:rPr>
          <w:sz w:val="28"/>
        </w:rPr>
        <w:t>of</w:t>
      </w:r>
      <w:r>
        <w:rPr>
          <w:spacing w:val="-11"/>
          <w:sz w:val="28"/>
        </w:rPr>
        <w:t xml:space="preserve"> </w:t>
      </w:r>
      <w:r>
        <w:rPr>
          <w:sz w:val="28"/>
        </w:rPr>
        <w:t>Computer</w:t>
      </w:r>
      <w:r>
        <w:rPr>
          <w:spacing w:val="-6"/>
          <w:sz w:val="28"/>
        </w:rPr>
        <w:t xml:space="preserve"> </w:t>
      </w:r>
      <w:r>
        <w:rPr>
          <w:sz w:val="28"/>
        </w:rPr>
        <w:t>Science</w:t>
      </w:r>
      <w:r>
        <w:rPr>
          <w:spacing w:val="-1"/>
          <w:sz w:val="28"/>
        </w:rPr>
        <w:t xml:space="preserve"> </w:t>
      </w:r>
      <w:r>
        <w:rPr>
          <w:sz w:val="28"/>
        </w:rPr>
        <w:t>and Engineering, Saveetha Institute of Medical and Technical Sciences, Saveetha University, Chennai,</w:t>
      </w:r>
      <w:r>
        <w:rPr>
          <w:spacing w:val="-14"/>
          <w:sz w:val="28"/>
        </w:rPr>
        <w:t xml:space="preserve"> </w:t>
      </w:r>
      <w:r w:rsidR="00581CDA">
        <w:rPr>
          <w:spacing w:val="-14"/>
          <w:sz w:val="28"/>
        </w:rPr>
        <w:t xml:space="preserve">with this we </w:t>
      </w:r>
      <w:r>
        <w:rPr>
          <w:sz w:val="28"/>
        </w:rPr>
        <w:t>declare</w:t>
      </w:r>
      <w:r>
        <w:rPr>
          <w:spacing w:val="-14"/>
          <w:sz w:val="28"/>
        </w:rPr>
        <w:t xml:space="preserve"> </w:t>
      </w:r>
      <w:r>
        <w:rPr>
          <w:sz w:val="28"/>
        </w:rPr>
        <w:t>that</w:t>
      </w:r>
      <w:r>
        <w:rPr>
          <w:spacing w:val="-16"/>
          <w:sz w:val="28"/>
        </w:rPr>
        <w:t xml:space="preserve"> </w:t>
      </w:r>
      <w:r>
        <w:rPr>
          <w:sz w:val="28"/>
        </w:rPr>
        <w:t>the</w:t>
      </w:r>
      <w:r>
        <w:rPr>
          <w:spacing w:val="-14"/>
          <w:sz w:val="28"/>
        </w:rPr>
        <w:t xml:space="preserve"> </w:t>
      </w:r>
      <w:r>
        <w:rPr>
          <w:sz w:val="28"/>
        </w:rPr>
        <w:t>work</w:t>
      </w:r>
      <w:r>
        <w:rPr>
          <w:spacing w:val="-15"/>
          <w:sz w:val="28"/>
        </w:rPr>
        <w:t xml:space="preserve"> </w:t>
      </w:r>
      <w:r>
        <w:rPr>
          <w:sz w:val="28"/>
        </w:rPr>
        <w:t>presented</w:t>
      </w:r>
      <w:r>
        <w:rPr>
          <w:spacing w:val="-10"/>
          <w:sz w:val="28"/>
        </w:rPr>
        <w:t xml:space="preserve"> </w:t>
      </w:r>
      <w:r>
        <w:rPr>
          <w:sz w:val="28"/>
        </w:rPr>
        <w:t>in</w:t>
      </w:r>
      <w:r>
        <w:rPr>
          <w:spacing w:val="-18"/>
          <w:sz w:val="28"/>
        </w:rPr>
        <w:t xml:space="preserve"> </w:t>
      </w:r>
      <w:r>
        <w:rPr>
          <w:sz w:val="28"/>
        </w:rPr>
        <w:t>this</w:t>
      </w:r>
      <w:r>
        <w:rPr>
          <w:spacing w:val="-12"/>
          <w:sz w:val="28"/>
        </w:rPr>
        <w:t xml:space="preserve"> </w:t>
      </w:r>
      <w:r>
        <w:rPr>
          <w:sz w:val="28"/>
        </w:rPr>
        <w:t>Capstone</w:t>
      </w:r>
      <w:r>
        <w:rPr>
          <w:spacing w:val="-14"/>
          <w:sz w:val="28"/>
        </w:rPr>
        <w:t xml:space="preserve"> </w:t>
      </w:r>
      <w:r>
        <w:rPr>
          <w:sz w:val="28"/>
        </w:rPr>
        <w:t>Project</w:t>
      </w:r>
      <w:r>
        <w:rPr>
          <w:spacing w:val="-16"/>
          <w:sz w:val="28"/>
        </w:rPr>
        <w:t xml:space="preserve"> </w:t>
      </w:r>
      <w:r>
        <w:rPr>
          <w:sz w:val="28"/>
        </w:rPr>
        <w:t>Work</w:t>
      </w:r>
      <w:r>
        <w:rPr>
          <w:spacing w:val="-15"/>
          <w:sz w:val="28"/>
        </w:rPr>
        <w:t xml:space="preserve"> </w:t>
      </w:r>
      <w:r>
        <w:rPr>
          <w:sz w:val="28"/>
        </w:rPr>
        <w:t xml:space="preserve">entitled </w:t>
      </w:r>
      <w:r w:rsidR="008E03BB">
        <w:rPr>
          <w:b/>
          <w:sz w:val="28"/>
        </w:rPr>
        <w:t>Market Basket Analysis Software</w:t>
      </w:r>
      <w:r>
        <w:rPr>
          <w:b/>
          <w:sz w:val="28"/>
        </w:rPr>
        <w:t xml:space="preserve"> </w:t>
      </w:r>
      <w:r>
        <w:rPr>
          <w:sz w:val="28"/>
        </w:rPr>
        <w:t>is</w:t>
      </w:r>
      <w:r>
        <w:rPr>
          <w:spacing w:val="-7"/>
          <w:sz w:val="28"/>
        </w:rPr>
        <w:t xml:space="preserve"> </w:t>
      </w:r>
      <w:r>
        <w:rPr>
          <w:sz w:val="28"/>
        </w:rPr>
        <w:t>the</w:t>
      </w:r>
      <w:r>
        <w:rPr>
          <w:spacing w:val="-9"/>
          <w:sz w:val="28"/>
        </w:rPr>
        <w:t xml:space="preserve"> </w:t>
      </w:r>
      <w:r>
        <w:rPr>
          <w:sz w:val="28"/>
        </w:rPr>
        <w:t>outcome</w:t>
      </w:r>
      <w:r>
        <w:rPr>
          <w:spacing w:val="-9"/>
          <w:sz w:val="28"/>
        </w:rPr>
        <w:t xml:space="preserve"> </w:t>
      </w:r>
      <w:r>
        <w:rPr>
          <w:sz w:val="28"/>
        </w:rPr>
        <w:t>of</w:t>
      </w:r>
      <w:r>
        <w:rPr>
          <w:spacing w:val="-15"/>
          <w:sz w:val="28"/>
        </w:rPr>
        <w:t xml:space="preserve"> </w:t>
      </w:r>
      <w:r>
        <w:rPr>
          <w:sz w:val="28"/>
        </w:rPr>
        <w:t>our</w:t>
      </w:r>
      <w:r>
        <w:rPr>
          <w:spacing w:val="-8"/>
          <w:sz w:val="28"/>
        </w:rPr>
        <w:t xml:space="preserve"> </w:t>
      </w:r>
      <w:proofErr w:type="spellStart"/>
      <w:r>
        <w:rPr>
          <w:sz w:val="28"/>
        </w:rPr>
        <w:t>bonafide</w:t>
      </w:r>
      <w:proofErr w:type="spellEnd"/>
      <w:r>
        <w:rPr>
          <w:spacing w:val="-9"/>
          <w:sz w:val="28"/>
        </w:rPr>
        <w:t xml:space="preserve"> </w:t>
      </w:r>
      <w:r>
        <w:rPr>
          <w:sz w:val="28"/>
        </w:rPr>
        <w:t>work</w:t>
      </w:r>
      <w:r>
        <w:rPr>
          <w:spacing w:val="-9"/>
          <w:sz w:val="28"/>
        </w:rPr>
        <w:t xml:space="preserve"> </w:t>
      </w:r>
      <w:r>
        <w:rPr>
          <w:sz w:val="28"/>
        </w:rPr>
        <w:t>and</w:t>
      </w:r>
      <w:r>
        <w:rPr>
          <w:spacing w:val="-5"/>
          <w:sz w:val="28"/>
        </w:rPr>
        <w:t xml:space="preserve"> </w:t>
      </w:r>
      <w:r>
        <w:rPr>
          <w:sz w:val="28"/>
        </w:rPr>
        <w:t>is</w:t>
      </w:r>
      <w:r>
        <w:rPr>
          <w:spacing w:val="-7"/>
          <w:sz w:val="28"/>
        </w:rPr>
        <w:t xml:space="preserve"> </w:t>
      </w:r>
      <w:r>
        <w:rPr>
          <w:sz w:val="28"/>
        </w:rPr>
        <w:t>correct</w:t>
      </w:r>
      <w:r>
        <w:rPr>
          <w:spacing w:val="-10"/>
          <w:sz w:val="28"/>
        </w:rPr>
        <w:t xml:space="preserve"> </w:t>
      </w:r>
      <w:r>
        <w:rPr>
          <w:sz w:val="28"/>
        </w:rPr>
        <w:t>to</w:t>
      </w:r>
      <w:r>
        <w:rPr>
          <w:spacing w:val="-10"/>
          <w:sz w:val="28"/>
        </w:rPr>
        <w:t xml:space="preserve"> </w:t>
      </w:r>
      <w:r>
        <w:rPr>
          <w:sz w:val="28"/>
        </w:rPr>
        <w:t>the</w:t>
      </w:r>
      <w:r>
        <w:rPr>
          <w:spacing w:val="-9"/>
          <w:sz w:val="28"/>
        </w:rPr>
        <w:t xml:space="preserve"> </w:t>
      </w:r>
      <w:r>
        <w:rPr>
          <w:sz w:val="28"/>
        </w:rPr>
        <w:t xml:space="preserve">best of our knowledge. This work has been undertaken </w:t>
      </w:r>
      <w:r w:rsidR="00581CDA">
        <w:rPr>
          <w:sz w:val="28"/>
        </w:rPr>
        <w:t>while taking care of engineering ethics</w:t>
      </w:r>
      <w:r>
        <w:rPr>
          <w:sz w:val="28"/>
        </w:rPr>
        <w:t>.</w:t>
      </w:r>
    </w:p>
    <w:p w14:paraId="102C5ED9" w14:textId="77777777" w:rsidR="00D12F7F" w:rsidRDefault="00D12F7F">
      <w:pPr>
        <w:pStyle w:val="BodyText"/>
        <w:rPr>
          <w:sz w:val="28"/>
        </w:rPr>
      </w:pPr>
    </w:p>
    <w:p w14:paraId="113F7038" w14:textId="77777777" w:rsidR="00D12F7F" w:rsidRDefault="00D12F7F">
      <w:pPr>
        <w:pStyle w:val="BodyText"/>
        <w:rPr>
          <w:sz w:val="28"/>
        </w:rPr>
      </w:pPr>
    </w:p>
    <w:p w14:paraId="49C0CF76" w14:textId="77777777" w:rsidR="00D12F7F" w:rsidRDefault="00D12F7F">
      <w:pPr>
        <w:pStyle w:val="BodyText"/>
        <w:rPr>
          <w:sz w:val="28"/>
        </w:rPr>
      </w:pPr>
    </w:p>
    <w:p w14:paraId="04E3C7C6" w14:textId="77777777" w:rsidR="00D12F7F" w:rsidRDefault="00D12F7F">
      <w:pPr>
        <w:pStyle w:val="BodyText"/>
        <w:spacing w:before="164"/>
        <w:rPr>
          <w:sz w:val="28"/>
        </w:rPr>
      </w:pPr>
    </w:p>
    <w:p w14:paraId="3173AB9B" w14:textId="77777777" w:rsidR="00D12F7F" w:rsidRDefault="00000000">
      <w:pPr>
        <w:ind w:right="110"/>
        <w:jc w:val="right"/>
        <w:rPr>
          <w:b/>
          <w:sz w:val="28"/>
        </w:rPr>
      </w:pPr>
      <w:r>
        <w:rPr>
          <w:b/>
          <w:sz w:val="28"/>
        </w:rPr>
        <w:t>D.</w:t>
      </w:r>
      <w:r>
        <w:rPr>
          <w:b/>
          <w:spacing w:val="-1"/>
          <w:sz w:val="28"/>
        </w:rPr>
        <w:t xml:space="preserve"> </w:t>
      </w:r>
      <w:r>
        <w:rPr>
          <w:b/>
          <w:sz w:val="28"/>
        </w:rPr>
        <w:t>Ajay</w:t>
      </w:r>
      <w:r>
        <w:rPr>
          <w:b/>
          <w:spacing w:val="-4"/>
          <w:sz w:val="28"/>
        </w:rPr>
        <w:t xml:space="preserve"> </w:t>
      </w:r>
      <w:r>
        <w:rPr>
          <w:b/>
          <w:spacing w:val="-2"/>
          <w:sz w:val="28"/>
        </w:rPr>
        <w:t>Kumar</w:t>
      </w:r>
    </w:p>
    <w:p w14:paraId="3D8B2762" w14:textId="77777777" w:rsidR="00D12F7F" w:rsidRDefault="00000000">
      <w:pPr>
        <w:spacing w:before="163"/>
        <w:ind w:right="106"/>
        <w:jc w:val="right"/>
        <w:rPr>
          <w:b/>
          <w:sz w:val="28"/>
        </w:rPr>
      </w:pPr>
      <w:r>
        <w:rPr>
          <w:b/>
          <w:sz w:val="28"/>
        </w:rPr>
        <w:t>J.</w:t>
      </w:r>
      <w:r>
        <w:rPr>
          <w:b/>
          <w:spacing w:val="-3"/>
          <w:sz w:val="28"/>
        </w:rPr>
        <w:t xml:space="preserve"> </w:t>
      </w:r>
      <w:r>
        <w:rPr>
          <w:b/>
          <w:sz w:val="28"/>
        </w:rPr>
        <w:t>Joel</w:t>
      </w:r>
      <w:r>
        <w:rPr>
          <w:b/>
          <w:spacing w:val="-4"/>
          <w:sz w:val="28"/>
        </w:rPr>
        <w:t xml:space="preserve"> </w:t>
      </w:r>
      <w:r>
        <w:rPr>
          <w:b/>
          <w:spacing w:val="-2"/>
          <w:sz w:val="28"/>
        </w:rPr>
        <w:t>Andrew</w:t>
      </w:r>
    </w:p>
    <w:p w14:paraId="1E72BEC8" w14:textId="1478B47A" w:rsidR="00D12F7F" w:rsidRDefault="00581CDA">
      <w:pPr>
        <w:spacing w:before="163"/>
        <w:ind w:right="103"/>
        <w:jc w:val="right"/>
        <w:rPr>
          <w:b/>
          <w:sz w:val="28"/>
        </w:rPr>
      </w:pPr>
      <w:r>
        <w:rPr>
          <w:b/>
          <w:sz w:val="28"/>
        </w:rPr>
        <w:t>S. Dhana Prakash</w:t>
      </w:r>
    </w:p>
    <w:p w14:paraId="330DD2E0" w14:textId="77777777" w:rsidR="00D12F7F" w:rsidRDefault="00D12F7F">
      <w:pPr>
        <w:pStyle w:val="BodyText"/>
        <w:rPr>
          <w:b/>
          <w:sz w:val="28"/>
        </w:rPr>
      </w:pPr>
    </w:p>
    <w:p w14:paraId="345FBB82" w14:textId="77777777" w:rsidR="00D12F7F" w:rsidRDefault="00D12F7F">
      <w:pPr>
        <w:pStyle w:val="BodyText"/>
        <w:rPr>
          <w:b/>
          <w:sz w:val="28"/>
        </w:rPr>
      </w:pPr>
    </w:p>
    <w:p w14:paraId="57A945CA" w14:textId="77777777" w:rsidR="00D12F7F" w:rsidRDefault="00D12F7F">
      <w:pPr>
        <w:pStyle w:val="BodyText"/>
        <w:rPr>
          <w:b/>
          <w:sz w:val="28"/>
        </w:rPr>
      </w:pPr>
    </w:p>
    <w:p w14:paraId="13E72EE0" w14:textId="77777777" w:rsidR="00D12F7F" w:rsidRDefault="00D12F7F">
      <w:pPr>
        <w:pStyle w:val="BodyText"/>
        <w:spacing w:before="176"/>
        <w:rPr>
          <w:b/>
          <w:sz w:val="28"/>
        </w:rPr>
      </w:pPr>
    </w:p>
    <w:p w14:paraId="26FE0EB5" w14:textId="1B9FA53E" w:rsidR="00D12F7F" w:rsidRDefault="00000000">
      <w:pPr>
        <w:ind w:left="110"/>
        <w:jc w:val="both"/>
        <w:rPr>
          <w:sz w:val="28"/>
        </w:rPr>
      </w:pPr>
      <w:r>
        <w:rPr>
          <w:sz w:val="28"/>
        </w:rPr>
        <w:t>Date:</w:t>
      </w:r>
      <w:r>
        <w:rPr>
          <w:spacing w:val="-9"/>
          <w:sz w:val="28"/>
        </w:rPr>
        <w:t xml:space="preserve"> </w:t>
      </w:r>
      <w:r>
        <w:rPr>
          <w:spacing w:val="-2"/>
          <w:sz w:val="28"/>
        </w:rPr>
        <w:t>2</w:t>
      </w:r>
      <w:r w:rsidR="00581CDA">
        <w:rPr>
          <w:spacing w:val="-2"/>
          <w:sz w:val="28"/>
        </w:rPr>
        <w:t>5</w:t>
      </w:r>
      <w:r>
        <w:rPr>
          <w:spacing w:val="-2"/>
          <w:sz w:val="28"/>
        </w:rPr>
        <w:t>.0</w:t>
      </w:r>
      <w:r w:rsidR="00581CDA">
        <w:rPr>
          <w:spacing w:val="-2"/>
          <w:sz w:val="28"/>
        </w:rPr>
        <w:t>7</w:t>
      </w:r>
      <w:r>
        <w:rPr>
          <w:spacing w:val="-2"/>
          <w:sz w:val="28"/>
        </w:rPr>
        <w:t>.2024</w:t>
      </w:r>
    </w:p>
    <w:p w14:paraId="4835F29B" w14:textId="2D4B3C3C" w:rsidR="00D12F7F" w:rsidRDefault="00000000" w:rsidP="00CD0A78">
      <w:pPr>
        <w:spacing w:before="163"/>
        <w:ind w:left="110"/>
        <w:jc w:val="both"/>
        <w:rPr>
          <w:sz w:val="28"/>
        </w:rPr>
        <w:sectPr w:rsidR="00D12F7F">
          <w:pgSz w:w="11910" w:h="16840"/>
          <w:pgMar w:top="1920" w:right="740" w:bottom="280" w:left="740" w:header="720" w:footer="720" w:gutter="0"/>
          <w:cols w:space="720"/>
        </w:sectPr>
      </w:pPr>
      <w:proofErr w:type="spellStart"/>
      <w:proofErr w:type="gramStart"/>
      <w:r>
        <w:rPr>
          <w:sz w:val="28"/>
        </w:rPr>
        <w:t>Place:</w:t>
      </w:r>
      <w:r>
        <w:rPr>
          <w:spacing w:val="-2"/>
          <w:sz w:val="28"/>
        </w:rPr>
        <w:t>Chenna</w:t>
      </w:r>
      <w:r w:rsidR="00CD0A78">
        <w:rPr>
          <w:spacing w:val="-2"/>
          <w:sz w:val="28"/>
        </w:rPr>
        <w:t>i</w:t>
      </w:r>
      <w:proofErr w:type="spellEnd"/>
      <w:proofErr w:type="gramEnd"/>
    </w:p>
    <w:p w14:paraId="58A902B8" w14:textId="73DFB897" w:rsidR="00D12F7F" w:rsidRDefault="009E3D3D">
      <w:pPr>
        <w:spacing w:before="50"/>
        <w:ind w:left="69" w:right="68"/>
        <w:jc w:val="center"/>
        <w:rPr>
          <w:b/>
          <w:sz w:val="48"/>
        </w:rPr>
      </w:pPr>
      <w:r>
        <w:rPr>
          <w:b/>
          <w:sz w:val="48"/>
        </w:rPr>
        <w:lastRenderedPageBreak/>
        <w:t xml:space="preserve">     </w:t>
      </w:r>
      <w:r w:rsidR="00000000">
        <w:rPr>
          <w:b/>
          <w:sz w:val="48"/>
        </w:rPr>
        <w:t>Table of</w:t>
      </w:r>
      <w:r w:rsidR="00000000">
        <w:rPr>
          <w:b/>
          <w:spacing w:val="2"/>
          <w:sz w:val="48"/>
        </w:rPr>
        <w:t xml:space="preserve"> </w:t>
      </w:r>
      <w:r w:rsidR="00000000">
        <w:rPr>
          <w:b/>
          <w:spacing w:val="-2"/>
          <w:sz w:val="48"/>
        </w:rPr>
        <w:t>Contents</w:t>
      </w:r>
    </w:p>
    <w:p w14:paraId="66DA2196" w14:textId="77777777" w:rsidR="00D12F7F" w:rsidRDefault="00D12F7F">
      <w:pPr>
        <w:pStyle w:val="BodyText"/>
        <w:rPr>
          <w:b/>
          <w:sz w:val="20"/>
        </w:rPr>
      </w:pPr>
    </w:p>
    <w:p w14:paraId="5947620A" w14:textId="77777777" w:rsidR="00D12F7F" w:rsidRDefault="00D12F7F">
      <w:pPr>
        <w:pStyle w:val="BodyText"/>
        <w:rPr>
          <w:b/>
          <w:sz w:val="20"/>
        </w:rPr>
      </w:pPr>
    </w:p>
    <w:p w14:paraId="2288FEB7" w14:textId="77777777" w:rsidR="00D12F7F" w:rsidRDefault="00D12F7F">
      <w:pPr>
        <w:pStyle w:val="BodyText"/>
        <w:spacing w:before="142"/>
        <w:rPr>
          <w:b/>
          <w:sz w:val="20"/>
        </w:rPr>
      </w:pPr>
    </w:p>
    <w:tbl>
      <w:tblPr>
        <w:tblW w:w="0" w:type="auto"/>
        <w:tblInd w:w="8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3"/>
        <w:gridCol w:w="7251"/>
      </w:tblGrid>
      <w:tr w:rsidR="00D12F7F" w14:paraId="48828374" w14:textId="77777777">
        <w:trPr>
          <w:trHeight w:val="571"/>
        </w:trPr>
        <w:tc>
          <w:tcPr>
            <w:tcW w:w="1513" w:type="dxa"/>
          </w:tcPr>
          <w:p w14:paraId="7CA0673A" w14:textId="77777777" w:rsidR="00D12F7F" w:rsidRDefault="00000000">
            <w:pPr>
              <w:pStyle w:val="TableParagraph"/>
              <w:spacing w:before="1"/>
              <w:jc w:val="center"/>
              <w:rPr>
                <w:b/>
                <w:sz w:val="24"/>
              </w:rPr>
            </w:pPr>
            <w:r>
              <w:rPr>
                <w:b/>
                <w:spacing w:val="-4"/>
                <w:sz w:val="24"/>
              </w:rPr>
              <w:t>S.NO</w:t>
            </w:r>
          </w:p>
        </w:tc>
        <w:tc>
          <w:tcPr>
            <w:tcW w:w="7251" w:type="dxa"/>
          </w:tcPr>
          <w:p w14:paraId="30A5177A" w14:textId="77777777" w:rsidR="00D12F7F" w:rsidRDefault="00000000">
            <w:pPr>
              <w:pStyle w:val="TableParagraph"/>
              <w:spacing w:before="1"/>
              <w:ind w:left="0" w:right="4"/>
              <w:jc w:val="center"/>
              <w:rPr>
                <w:b/>
                <w:sz w:val="24"/>
              </w:rPr>
            </w:pPr>
            <w:r>
              <w:rPr>
                <w:b/>
                <w:spacing w:val="-2"/>
                <w:sz w:val="24"/>
              </w:rPr>
              <w:t>TOPICS</w:t>
            </w:r>
          </w:p>
        </w:tc>
      </w:tr>
      <w:tr w:rsidR="00D12F7F" w14:paraId="5C57066F" w14:textId="77777777">
        <w:trPr>
          <w:trHeight w:val="575"/>
        </w:trPr>
        <w:tc>
          <w:tcPr>
            <w:tcW w:w="1513" w:type="dxa"/>
          </w:tcPr>
          <w:p w14:paraId="51F9D4B4" w14:textId="77777777" w:rsidR="00D12F7F" w:rsidRDefault="00000000">
            <w:pPr>
              <w:pStyle w:val="TableParagraph"/>
              <w:spacing w:before="1"/>
              <w:ind w:right="4"/>
              <w:jc w:val="center"/>
              <w:rPr>
                <w:sz w:val="24"/>
              </w:rPr>
            </w:pPr>
            <w:r>
              <w:rPr>
                <w:spacing w:val="-10"/>
                <w:sz w:val="24"/>
              </w:rPr>
              <w:t>1</w:t>
            </w:r>
          </w:p>
        </w:tc>
        <w:tc>
          <w:tcPr>
            <w:tcW w:w="7251" w:type="dxa"/>
          </w:tcPr>
          <w:p w14:paraId="7861D5E1" w14:textId="77777777" w:rsidR="00D12F7F" w:rsidRDefault="00000000">
            <w:pPr>
              <w:pStyle w:val="TableParagraph"/>
              <w:spacing w:before="6"/>
              <w:ind w:left="105"/>
              <w:rPr>
                <w:b/>
                <w:sz w:val="24"/>
              </w:rPr>
            </w:pPr>
            <w:r>
              <w:rPr>
                <w:b/>
                <w:spacing w:val="-2"/>
                <w:sz w:val="24"/>
              </w:rPr>
              <w:t>Abstract</w:t>
            </w:r>
          </w:p>
        </w:tc>
      </w:tr>
      <w:tr w:rsidR="00D12F7F" w14:paraId="5B5E9E39" w14:textId="77777777">
        <w:trPr>
          <w:trHeight w:val="575"/>
        </w:trPr>
        <w:tc>
          <w:tcPr>
            <w:tcW w:w="1513" w:type="dxa"/>
          </w:tcPr>
          <w:p w14:paraId="119EA72B" w14:textId="77777777" w:rsidR="00D12F7F" w:rsidRDefault="00000000">
            <w:pPr>
              <w:pStyle w:val="TableParagraph"/>
              <w:spacing w:line="273" w:lineRule="exact"/>
              <w:ind w:right="4"/>
              <w:jc w:val="center"/>
              <w:rPr>
                <w:sz w:val="24"/>
              </w:rPr>
            </w:pPr>
            <w:r>
              <w:rPr>
                <w:spacing w:val="-10"/>
                <w:sz w:val="24"/>
              </w:rPr>
              <w:t>2</w:t>
            </w:r>
          </w:p>
        </w:tc>
        <w:tc>
          <w:tcPr>
            <w:tcW w:w="7251" w:type="dxa"/>
          </w:tcPr>
          <w:p w14:paraId="0E7FE41B" w14:textId="77777777" w:rsidR="00D12F7F" w:rsidRDefault="00000000">
            <w:pPr>
              <w:pStyle w:val="TableParagraph"/>
              <w:spacing w:before="1"/>
              <w:ind w:left="105"/>
              <w:rPr>
                <w:b/>
                <w:sz w:val="24"/>
              </w:rPr>
            </w:pPr>
            <w:r>
              <w:rPr>
                <w:b/>
                <w:spacing w:val="-2"/>
                <w:sz w:val="24"/>
              </w:rPr>
              <w:t>Introduction</w:t>
            </w:r>
          </w:p>
        </w:tc>
      </w:tr>
      <w:tr w:rsidR="00D12F7F" w14:paraId="570413ED" w14:textId="77777777">
        <w:trPr>
          <w:trHeight w:val="1540"/>
        </w:trPr>
        <w:tc>
          <w:tcPr>
            <w:tcW w:w="1513" w:type="dxa"/>
          </w:tcPr>
          <w:p w14:paraId="57E8D64F" w14:textId="77777777" w:rsidR="00D12F7F" w:rsidRDefault="00000000">
            <w:pPr>
              <w:pStyle w:val="TableParagraph"/>
              <w:spacing w:line="273" w:lineRule="exact"/>
              <w:ind w:right="4"/>
              <w:jc w:val="center"/>
              <w:rPr>
                <w:sz w:val="24"/>
              </w:rPr>
            </w:pPr>
            <w:r>
              <w:rPr>
                <w:spacing w:val="-10"/>
                <w:sz w:val="24"/>
              </w:rPr>
              <w:t>3</w:t>
            </w:r>
          </w:p>
        </w:tc>
        <w:tc>
          <w:tcPr>
            <w:tcW w:w="7251" w:type="dxa"/>
          </w:tcPr>
          <w:p w14:paraId="1A727A3B" w14:textId="77777777" w:rsidR="00D12F7F" w:rsidRDefault="00000000">
            <w:pPr>
              <w:pStyle w:val="TableParagraph"/>
              <w:spacing w:before="1"/>
              <w:ind w:left="105"/>
              <w:rPr>
                <w:b/>
                <w:sz w:val="24"/>
              </w:rPr>
            </w:pPr>
            <w:r>
              <w:rPr>
                <w:b/>
                <w:sz w:val="24"/>
              </w:rPr>
              <w:t>Project</w:t>
            </w:r>
            <w:r>
              <w:rPr>
                <w:b/>
                <w:spacing w:val="-3"/>
                <w:sz w:val="24"/>
              </w:rPr>
              <w:t xml:space="preserve"> </w:t>
            </w:r>
            <w:r>
              <w:rPr>
                <w:b/>
                <w:spacing w:val="-2"/>
                <w:sz w:val="24"/>
              </w:rPr>
              <w:t>Description</w:t>
            </w:r>
          </w:p>
          <w:p w14:paraId="34C7E1A1" w14:textId="77777777" w:rsidR="00D12F7F" w:rsidRDefault="00D12F7F">
            <w:pPr>
              <w:pStyle w:val="TableParagraph"/>
              <w:spacing w:before="20"/>
              <w:ind w:left="0"/>
              <w:rPr>
                <w:b/>
                <w:sz w:val="24"/>
              </w:rPr>
            </w:pPr>
          </w:p>
          <w:p w14:paraId="7327C02B" w14:textId="64B64560" w:rsidR="00D12F7F" w:rsidRDefault="00000000">
            <w:pPr>
              <w:pStyle w:val="TableParagraph"/>
              <w:spacing w:line="360" w:lineRule="auto"/>
              <w:ind w:left="825"/>
              <w:rPr>
                <w:rFonts w:ascii="Calibri"/>
              </w:rPr>
            </w:pPr>
            <w:r>
              <w:rPr>
                <w:rFonts w:ascii="Calibri"/>
              </w:rPr>
              <w:t>A</w:t>
            </w:r>
            <w:r>
              <w:rPr>
                <w:rFonts w:ascii="Calibri"/>
                <w:spacing w:val="-4"/>
              </w:rPr>
              <w:t xml:space="preserve"> </w:t>
            </w:r>
            <w:r>
              <w:rPr>
                <w:rFonts w:ascii="Calibri"/>
              </w:rPr>
              <w:t>project</w:t>
            </w:r>
            <w:r>
              <w:rPr>
                <w:rFonts w:ascii="Calibri"/>
                <w:spacing w:val="-6"/>
              </w:rPr>
              <w:t xml:space="preserve"> </w:t>
            </w:r>
            <w:r>
              <w:rPr>
                <w:rFonts w:ascii="Calibri"/>
              </w:rPr>
              <w:t>implementing</w:t>
            </w:r>
            <w:r>
              <w:rPr>
                <w:rFonts w:ascii="Calibri"/>
                <w:spacing w:val="-4"/>
              </w:rPr>
              <w:t xml:space="preserve"> </w:t>
            </w:r>
            <w:r w:rsidR="00581CDA">
              <w:rPr>
                <w:rFonts w:ascii="Calibri"/>
              </w:rPr>
              <w:t>an</w:t>
            </w:r>
            <w:r>
              <w:rPr>
                <w:rFonts w:ascii="Calibri"/>
                <w:spacing w:val="-5"/>
              </w:rPr>
              <w:t xml:space="preserve"> </w:t>
            </w:r>
            <w:proofErr w:type="spellStart"/>
            <w:r w:rsidR="00581CDA">
              <w:rPr>
                <w:rFonts w:ascii="Calibri"/>
              </w:rPr>
              <w:t>apriori</w:t>
            </w:r>
            <w:proofErr w:type="spellEnd"/>
            <w:r w:rsidR="00581CDA">
              <w:rPr>
                <w:rFonts w:ascii="Calibri"/>
              </w:rPr>
              <w:t xml:space="preserve"> algorithm</w:t>
            </w:r>
            <w:r>
              <w:rPr>
                <w:rFonts w:ascii="Calibri"/>
              </w:rPr>
              <w:t>,</w:t>
            </w:r>
            <w:r>
              <w:rPr>
                <w:rFonts w:ascii="Calibri"/>
                <w:spacing w:val="-8"/>
              </w:rPr>
              <w:t xml:space="preserve"> </w:t>
            </w:r>
            <w:r w:rsidR="00581CDA">
              <w:rPr>
                <w:rFonts w:ascii="Calibri"/>
              </w:rPr>
              <w:t>market basket analysis</w:t>
            </w:r>
            <w:r>
              <w:rPr>
                <w:rFonts w:ascii="Calibri"/>
              </w:rPr>
              <w:t>,</w:t>
            </w:r>
            <w:r>
              <w:rPr>
                <w:rFonts w:ascii="Calibri"/>
                <w:spacing w:val="-7"/>
              </w:rPr>
              <w:t xml:space="preserve"> </w:t>
            </w:r>
            <w:r>
              <w:rPr>
                <w:rFonts w:ascii="Calibri"/>
              </w:rPr>
              <w:t xml:space="preserve">and </w:t>
            </w:r>
            <w:r w:rsidR="00581CDA">
              <w:rPr>
                <w:rFonts w:ascii="Calibri"/>
              </w:rPr>
              <w:t>data visualization</w:t>
            </w:r>
            <w:r>
              <w:rPr>
                <w:rFonts w:ascii="Calibri"/>
              </w:rPr>
              <w:t xml:space="preserve"> for </w:t>
            </w:r>
            <w:r w:rsidR="00581CDA">
              <w:rPr>
                <w:rFonts w:ascii="Calibri"/>
              </w:rPr>
              <w:t>data</w:t>
            </w:r>
            <w:r>
              <w:rPr>
                <w:rFonts w:ascii="Calibri"/>
              </w:rPr>
              <w:t xml:space="preserve"> </w:t>
            </w:r>
            <w:r w:rsidR="00581CDA">
              <w:rPr>
                <w:rFonts w:ascii="Calibri"/>
              </w:rPr>
              <w:t>mining</w:t>
            </w:r>
            <w:r>
              <w:rPr>
                <w:rFonts w:ascii="Calibri"/>
              </w:rPr>
              <w:t>.</w:t>
            </w:r>
          </w:p>
        </w:tc>
      </w:tr>
      <w:tr w:rsidR="00D12F7F" w14:paraId="19DCC1AD" w14:textId="77777777">
        <w:trPr>
          <w:trHeight w:val="1536"/>
        </w:trPr>
        <w:tc>
          <w:tcPr>
            <w:tcW w:w="1513" w:type="dxa"/>
          </w:tcPr>
          <w:p w14:paraId="527D50ED" w14:textId="77777777" w:rsidR="00D12F7F" w:rsidRDefault="00000000">
            <w:pPr>
              <w:pStyle w:val="TableParagraph"/>
              <w:spacing w:line="273" w:lineRule="exact"/>
              <w:ind w:right="4"/>
              <w:jc w:val="center"/>
              <w:rPr>
                <w:sz w:val="24"/>
              </w:rPr>
            </w:pPr>
            <w:r>
              <w:rPr>
                <w:spacing w:val="-10"/>
                <w:sz w:val="24"/>
              </w:rPr>
              <w:t>4</w:t>
            </w:r>
          </w:p>
        </w:tc>
        <w:tc>
          <w:tcPr>
            <w:tcW w:w="7251" w:type="dxa"/>
          </w:tcPr>
          <w:p w14:paraId="2C96682B" w14:textId="77777777" w:rsidR="00D12F7F" w:rsidRDefault="00000000">
            <w:pPr>
              <w:pStyle w:val="TableParagraph"/>
              <w:spacing w:before="1"/>
              <w:ind w:left="105"/>
              <w:rPr>
                <w:b/>
                <w:sz w:val="24"/>
              </w:rPr>
            </w:pPr>
            <w:r>
              <w:rPr>
                <w:b/>
                <w:sz w:val="24"/>
              </w:rPr>
              <w:t>Problem</w:t>
            </w:r>
            <w:r>
              <w:rPr>
                <w:b/>
                <w:spacing w:val="-7"/>
                <w:sz w:val="24"/>
              </w:rPr>
              <w:t xml:space="preserve"> </w:t>
            </w:r>
            <w:r>
              <w:rPr>
                <w:b/>
                <w:spacing w:val="-2"/>
                <w:sz w:val="24"/>
              </w:rPr>
              <w:t>Description</w:t>
            </w:r>
          </w:p>
          <w:p w14:paraId="21270BD2" w14:textId="77777777" w:rsidR="00D12F7F" w:rsidRDefault="00D12F7F">
            <w:pPr>
              <w:pStyle w:val="TableParagraph"/>
              <w:spacing w:before="20"/>
              <w:ind w:left="0"/>
              <w:rPr>
                <w:b/>
                <w:sz w:val="24"/>
              </w:rPr>
            </w:pPr>
          </w:p>
          <w:p w14:paraId="71FD34BA" w14:textId="7DAADF94" w:rsidR="00D12F7F" w:rsidRDefault="00581CDA">
            <w:pPr>
              <w:pStyle w:val="TableParagraph"/>
              <w:spacing w:line="360" w:lineRule="auto"/>
              <w:ind w:left="825"/>
              <w:rPr>
                <w:rFonts w:ascii="Calibri"/>
              </w:rPr>
            </w:pPr>
            <w:r>
              <w:t xml:space="preserve">Develop a system to identify frequently purchased item sets and generate actionable insights for optimizing sales strategies using the </w:t>
            </w:r>
            <w:proofErr w:type="spellStart"/>
            <w:r>
              <w:t>Apriori</w:t>
            </w:r>
            <w:proofErr w:type="spellEnd"/>
            <w:r>
              <w:t xml:space="preserve"> algorithm and data visualization techniques.</w:t>
            </w:r>
          </w:p>
        </w:tc>
      </w:tr>
      <w:tr w:rsidR="00D12F7F" w14:paraId="45C98F4B" w14:textId="77777777">
        <w:trPr>
          <w:trHeight w:val="1300"/>
        </w:trPr>
        <w:tc>
          <w:tcPr>
            <w:tcW w:w="1513" w:type="dxa"/>
          </w:tcPr>
          <w:p w14:paraId="44FED84C" w14:textId="77777777" w:rsidR="00D12F7F" w:rsidRDefault="00000000">
            <w:pPr>
              <w:pStyle w:val="TableParagraph"/>
              <w:spacing w:before="1"/>
              <w:ind w:right="4"/>
              <w:jc w:val="center"/>
              <w:rPr>
                <w:sz w:val="24"/>
              </w:rPr>
            </w:pPr>
            <w:r>
              <w:rPr>
                <w:spacing w:val="-10"/>
                <w:sz w:val="24"/>
              </w:rPr>
              <w:t>5</w:t>
            </w:r>
          </w:p>
        </w:tc>
        <w:tc>
          <w:tcPr>
            <w:tcW w:w="7251" w:type="dxa"/>
          </w:tcPr>
          <w:p w14:paraId="7FBCBC43" w14:textId="77777777" w:rsidR="00D12F7F" w:rsidRDefault="00000000">
            <w:pPr>
              <w:pStyle w:val="TableParagraph"/>
              <w:spacing w:before="5"/>
              <w:ind w:left="105"/>
              <w:rPr>
                <w:b/>
              </w:rPr>
            </w:pPr>
            <w:r>
              <w:rPr>
                <w:b/>
              </w:rPr>
              <w:t xml:space="preserve">Tool </w:t>
            </w:r>
            <w:r>
              <w:rPr>
                <w:b/>
                <w:spacing w:val="-2"/>
              </w:rPr>
              <w:t>Description</w:t>
            </w:r>
          </w:p>
          <w:p w14:paraId="068F62AF" w14:textId="77777777" w:rsidR="00D12F7F" w:rsidRDefault="00000000">
            <w:pPr>
              <w:pStyle w:val="TableParagraph"/>
              <w:spacing w:before="35" w:line="432" w:lineRule="exact"/>
              <w:ind w:left="825" w:right="5170"/>
            </w:pPr>
            <w:r>
              <w:t>User</w:t>
            </w:r>
            <w:r>
              <w:rPr>
                <w:spacing w:val="-14"/>
              </w:rPr>
              <w:t xml:space="preserve"> </w:t>
            </w:r>
            <w:r>
              <w:t xml:space="preserve">interface </w:t>
            </w:r>
            <w:r>
              <w:rPr>
                <w:spacing w:val="-2"/>
              </w:rPr>
              <w:t>Features</w:t>
            </w:r>
          </w:p>
        </w:tc>
      </w:tr>
      <w:tr w:rsidR="00D12F7F" w14:paraId="22EA3961" w14:textId="77777777">
        <w:trPr>
          <w:trHeight w:val="2597"/>
        </w:trPr>
        <w:tc>
          <w:tcPr>
            <w:tcW w:w="1513" w:type="dxa"/>
          </w:tcPr>
          <w:p w14:paraId="608B012B" w14:textId="77777777" w:rsidR="00D12F7F" w:rsidRDefault="00000000">
            <w:pPr>
              <w:pStyle w:val="TableParagraph"/>
              <w:spacing w:line="273" w:lineRule="exact"/>
              <w:ind w:right="4"/>
              <w:jc w:val="center"/>
              <w:rPr>
                <w:sz w:val="24"/>
              </w:rPr>
            </w:pPr>
            <w:r>
              <w:rPr>
                <w:spacing w:val="-10"/>
                <w:sz w:val="24"/>
              </w:rPr>
              <w:t>6</w:t>
            </w:r>
          </w:p>
        </w:tc>
        <w:tc>
          <w:tcPr>
            <w:tcW w:w="7251" w:type="dxa"/>
          </w:tcPr>
          <w:p w14:paraId="4FB8AF0E" w14:textId="77777777" w:rsidR="00D12F7F" w:rsidRDefault="00000000">
            <w:pPr>
              <w:pStyle w:val="TableParagraph"/>
              <w:spacing w:before="1"/>
              <w:ind w:left="105"/>
              <w:rPr>
                <w:b/>
              </w:rPr>
            </w:pPr>
            <w:r>
              <w:rPr>
                <w:b/>
                <w:spacing w:val="-2"/>
              </w:rPr>
              <w:t>Operations</w:t>
            </w:r>
          </w:p>
          <w:p w14:paraId="612C0064" w14:textId="1219D6E1" w:rsidR="00581CDA" w:rsidRDefault="00581CDA" w:rsidP="003E3A66">
            <w:pPr>
              <w:pStyle w:val="TableParagraph"/>
              <w:spacing w:before="174" w:line="360" w:lineRule="auto"/>
              <w:ind w:left="0" w:right="3421"/>
            </w:pPr>
            <w:r>
              <w:t xml:space="preserve">               </w:t>
            </w:r>
            <w:r>
              <w:t>Load and Prepare Data</w:t>
            </w:r>
          </w:p>
          <w:p w14:paraId="49255EF0" w14:textId="77777777" w:rsidR="003E3A66" w:rsidRDefault="003E3A66" w:rsidP="003E3A66">
            <w:pPr>
              <w:pStyle w:val="TableParagraph"/>
              <w:spacing w:line="360" w:lineRule="auto"/>
              <w:ind w:left="825" w:right="1823"/>
            </w:pPr>
            <w:r>
              <w:t xml:space="preserve">Apply </w:t>
            </w:r>
            <w:proofErr w:type="spellStart"/>
            <w:r>
              <w:t>Apriori</w:t>
            </w:r>
            <w:proofErr w:type="spellEnd"/>
            <w:r>
              <w:t xml:space="preserve"> Algorithm</w:t>
            </w:r>
          </w:p>
          <w:p w14:paraId="0902C1BD" w14:textId="77777777" w:rsidR="003E3A66" w:rsidRDefault="003E3A66" w:rsidP="003E3A66">
            <w:pPr>
              <w:pStyle w:val="TableParagraph"/>
              <w:spacing w:line="360" w:lineRule="auto"/>
              <w:ind w:left="825" w:right="1823"/>
            </w:pPr>
            <w:r>
              <w:t>Visualize Patterns</w:t>
            </w:r>
          </w:p>
          <w:p w14:paraId="1D19EE9A" w14:textId="77777777" w:rsidR="003E3A66" w:rsidRDefault="003E3A66" w:rsidP="003E3A66">
            <w:pPr>
              <w:pStyle w:val="TableParagraph"/>
              <w:spacing w:line="360" w:lineRule="auto"/>
              <w:ind w:left="825"/>
            </w:pPr>
            <w:r>
              <w:t>Generate Insights</w:t>
            </w:r>
          </w:p>
          <w:p w14:paraId="2BE247D3" w14:textId="1B383BA0" w:rsidR="00D12F7F" w:rsidRDefault="003E3A66" w:rsidP="003E3A66">
            <w:pPr>
              <w:pStyle w:val="TableParagraph"/>
              <w:spacing w:line="360" w:lineRule="auto"/>
              <w:ind w:left="825"/>
            </w:pPr>
            <w:r>
              <w:t>Export Results</w:t>
            </w:r>
            <w:r w:rsidR="00000000">
              <w:rPr>
                <w:spacing w:val="-2"/>
              </w:rPr>
              <w:t>.</w:t>
            </w:r>
          </w:p>
        </w:tc>
      </w:tr>
      <w:tr w:rsidR="00D12F7F" w14:paraId="62AB87C0" w14:textId="77777777">
        <w:trPr>
          <w:trHeight w:val="1415"/>
        </w:trPr>
        <w:tc>
          <w:tcPr>
            <w:tcW w:w="1513" w:type="dxa"/>
          </w:tcPr>
          <w:p w14:paraId="0EA7FBE8" w14:textId="77777777" w:rsidR="00D12F7F" w:rsidRDefault="00000000">
            <w:pPr>
              <w:pStyle w:val="TableParagraph"/>
              <w:spacing w:before="1"/>
              <w:ind w:right="4"/>
              <w:jc w:val="center"/>
              <w:rPr>
                <w:sz w:val="24"/>
              </w:rPr>
            </w:pPr>
            <w:r>
              <w:rPr>
                <w:spacing w:val="-10"/>
                <w:sz w:val="24"/>
              </w:rPr>
              <w:t>7</w:t>
            </w:r>
          </w:p>
        </w:tc>
        <w:tc>
          <w:tcPr>
            <w:tcW w:w="7251" w:type="dxa"/>
          </w:tcPr>
          <w:p w14:paraId="5D77B990" w14:textId="77777777" w:rsidR="00D12F7F" w:rsidRDefault="00000000">
            <w:pPr>
              <w:pStyle w:val="TableParagraph"/>
              <w:spacing w:before="5"/>
              <w:ind w:left="105"/>
              <w:rPr>
                <w:b/>
              </w:rPr>
            </w:pPr>
            <w:r>
              <w:rPr>
                <w:b/>
              </w:rPr>
              <w:t>Approach</w:t>
            </w:r>
            <w:r>
              <w:rPr>
                <w:b/>
                <w:spacing w:val="-9"/>
              </w:rPr>
              <w:t xml:space="preserve"> </w:t>
            </w:r>
            <w:r>
              <w:rPr>
                <w:b/>
              </w:rPr>
              <w:t>/</w:t>
            </w:r>
            <w:r>
              <w:rPr>
                <w:b/>
                <w:spacing w:val="-1"/>
              </w:rPr>
              <w:t xml:space="preserve"> </w:t>
            </w:r>
            <w:r>
              <w:rPr>
                <w:b/>
              </w:rPr>
              <w:t>Module</w:t>
            </w:r>
            <w:r>
              <w:rPr>
                <w:b/>
                <w:spacing w:val="-3"/>
              </w:rPr>
              <w:t xml:space="preserve"> </w:t>
            </w:r>
            <w:r>
              <w:rPr>
                <w:b/>
              </w:rPr>
              <w:t>Description</w:t>
            </w:r>
            <w:r>
              <w:rPr>
                <w:b/>
                <w:spacing w:val="-9"/>
              </w:rPr>
              <w:t xml:space="preserve"> </w:t>
            </w:r>
            <w:r>
              <w:rPr>
                <w:b/>
              </w:rPr>
              <w:t xml:space="preserve">/ </w:t>
            </w:r>
            <w:r>
              <w:rPr>
                <w:b/>
                <w:spacing w:val="-2"/>
              </w:rPr>
              <w:t>Functionalities</w:t>
            </w:r>
          </w:p>
          <w:p w14:paraId="5516B1B0" w14:textId="1071E737" w:rsidR="00D12F7F" w:rsidRDefault="003E3A66">
            <w:pPr>
              <w:pStyle w:val="TableParagraph"/>
              <w:spacing w:before="175" w:line="259" w:lineRule="auto"/>
              <w:ind w:left="825" w:right="216"/>
            </w:pPr>
            <w:r>
              <w:t xml:space="preserve">Import and preprocess transaction data, apply the </w:t>
            </w:r>
            <w:proofErr w:type="spellStart"/>
            <w:r>
              <w:t>Apriori</w:t>
            </w:r>
            <w:proofErr w:type="spellEnd"/>
            <w:r>
              <w:t xml:space="preserve"> algorithm to identify frequent </w:t>
            </w:r>
            <w:proofErr w:type="spellStart"/>
            <w:r>
              <w:t>itemsets</w:t>
            </w:r>
            <w:proofErr w:type="spellEnd"/>
            <w:r>
              <w:t xml:space="preserve"> and generate association rules. Visualize patterns, derive actionable insights, and export results for further analysis and reporting.</w:t>
            </w:r>
          </w:p>
        </w:tc>
      </w:tr>
      <w:tr w:rsidR="00D12F7F" w14:paraId="6C225808" w14:textId="77777777">
        <w:trPr>
          <w:trHeight w:val="864"/>
        </w:trPr>
        <w:tc>
          <w:tcPr>
            <w:tcW w:w="1513" w:type="dxa"/>
          </w:tcPr>
          <w:p w14:paraId="6983B048" w14:textId="77777777" w:rsidR="00D12F7F" w:rsidRDefault="00000000">
            <w:pPr>
              <w:pStyle w:val="TableParagraph"/>
              <w:spacing w:line="273" w:lineRule="exact"/>
              <w:ind w:right="4"/>
              <w:jc w:val="center"/>
              <w:rPr>
                <w:sz w:val="24"/>
              </w:rPr>
            </w:pPr>
            <w:r>
              <w:rPr>
                <w:spacing w:val="-10"/>
                <w:sz w:val="24"/>
              </w:rPr>
              <w:t>8</w:t>
            </w:r>
          </w:p>
        </w:tc>
        <w:tc>
          <w:tcPr>
            <w:tcW w:w="7251" w:type="dxa"/>
          </w:tcPr>
          <w:p w14:paraId="7C0EAAB2" w14:textId="77777777" w:rsidR="00D12F7F" w:rsidRDefault="00000000">
            <w:pPr>
              <w:pStyle w:val="TableParagraph"/>
              <w:spacing w:before="1"/>
              <w:ind w:left="105"/>
              <w:rPr>
                <w:b/>
              </w:rPr>
            </w:pPr>
            <w:r>
              <w:rPr>
                <w:b/>
                <w:spacing w:val="-2"/>
              </w:rPr>
              <w:t>Implementation</w:t>
            </w:r>
          </w:p>
          <w:p w14:paraId="59B7681F" w14:textId="77777777" w:rsidR="00D12F7F" w:rsidRDefault="00000000">
            <w:pPr>
              <w:pStyle w:val="TableParagraph"/>
              <w:spacing w:before="174"/>
              <w:ind w:left="825"/>
            </w:pPr>
            <w:r>
              <w:rPr>
                <w:spacing w:val="-2"/>
              </w:rPr>
              <w:t>Coding</w:t>
            </w:r>
          </w:p>
        </w:tc>
      </w:tr>
      <w:tr w:rsidR="00D12F7F" w14:paraId="6D2CD243" w14:textId="77777777">
        <w:trPr>
          <w:trHeight w:val="868"/>
        </w:trPr>
        <w:tc>
          <w:tcPr>
            <w:tcW w:w="1513" w:type="dxa"/>
          </w:tcPr>
          <w:p w14:paraId="7C9824E3" w14:textId="77777777" w:rsidR="00D12F7F" w:rsidRDefault="00000000">
            <w:pPr>
              <w:pStyle w:val="TableParagraph"/>
              <w:spacing w:line="273" w:lineRule="exact"/>
              <w:ind w:right="4"/>
              <w:jc w:val="center"/>
              <w:rPr>
                <w:sz w:val="24"/>
              </w:rPr>
            </w:pPr>
            <w:r>
              <w:rPr>
                <w:spacing w:val="-10"/>
                <w:sz w:val="24"/>
              </w:rPr>
              <w:t>9</w:t>
            </w:r>
          </w:p>
        </w:tc>
        <w:tc>
          <w:tcPr>
            <w:tcW w:w="7251" w:type="dxa"/>
          </w:tcPr>
          <w:p w14:paraId="73CC0D93" w14:textId="77777777" w:rsidR="00D12F7F" w:rsidRDefault="00000000">
            <w:pPr>
              <w:pStyle w:val="TableParagraph"/>
              <w:spacing w:before="1"/>
              <w:ind w:left="105"/>
              <w:rPr>
                <w:b/>
              </w:rPr>
            </w:pPr>
            <w:r>
              <w:rPr>
                <w:b/>
                <w:spacing w:val="-2"/>
              </w:rPr>
              <w:t>Output</w:t>
            </w:r>
          </w:p>
          <w:p w14:paraId="7631BD01" w14:textId="77777777" w:rsidR="00D12F7F" w:rsidRDefault="00000000">
            <w:pPr>
              <w:pStyle w:val="TableParagraph"/>
              <w:spacing w:before="179"/>
              <w:ind w:left="825"/>
            </w:pPr>
            <w:r>
              <w:t>Output</w:t>
            </w:r>
            <w:r>
              <w:rPr>
                <w:spacing w:val="-4"/>
              </w:rPr>
              <w:t xml:space="preserve"> </w:t>
            </w:r>
            <w:r>
              <w:t>with</w:t>
            </w:r>
            <w:r>
              <w:rPr>
                <w:spacing w:val="-8"/>
              </w:rPr>
              <w:t xml:space="preserve"> </w:t>
            </w:r>
            <w:r>
              <w:rPr>
                <w:spacing w:val="-2"/>
              </w:rPr>
              <w:t>Screenshots</w:t>
            </w:r>
          </w:p>
        </w:tc>
      </w:tr>
      <w:tr w:rsidR="00D12F7F" w14:paraId="3FBE2292" w14:textId="77777777">
        <w:trPr>
          <w:trHeight w:val="1104"/>
        </w:trPr>
        <w:tc>
          <w:tcPr>
            <w:tcW w:w="1513" w:type="dxa"/>
          </w:tcPr>
          <w:p w14:paraId="6B8B3AC4" w14:textId="77777777" w:rsidR="00D12F7F" w:rsidRDefault="00000000">
            <w:pPr>
              <w:pStyle w:val="TableParagraph"/>
              <w:spacing w:line="273" w:lineRule="exact"/>
              <w:jc w:val="center"/>
              <w:rPr>
                <w:sz w:val="24"/>
              </w:rPr>
            </w:pPr>
            <w:r>
              <w:rPr>
                <w:spacing w:val="-5"/>
                <w:sz w:val="24"/>
              </w:rPr>
              <w:t>10</w:t>
            </w:r>
          </w:p>
        </w:tc>
        <w:tc>
          <w:tcPr>
            <w:tcW w:w="7251" w:type="dxa"/>
          </w:tcPr>
          <w:p w14:paraId="575A56BB" w14:textId="77777777" w:rsidR="00D12F7F" w:rsidRDefault="00000000">
            <w:pPr>
              <w:pStyle w:val="TableParagraph"/>
              <w:spacing w:before="241"/>
              <w:ind w:left="105"/>
              <w:rPr>
                <w:b/>
              </w:rPr>
            </w:pPr>
            <w:r>
              <w:rPr>
                <w:b/>
                <w:spacing w:val="-2"/>
              </w:rPr>
              <w:t>Conclusion</w:t>
            </w:r>
          </w:p>
        </w:tc>
      </w:tr>
      <w:tr w:rsidR="00D12F7F" w14:paraId="416C8D85" w14:textId="77777777">
        <w:trPr>
          <w:trHeight w:val="676"/>
        </w:trPr>
        <w:tc>
          <w:tcPr>
            <w:tcW w:w="1513" w:type="dxa"/>
          </w:tcPr>
          <w:p w14:paraId="7C40FE52" w14:textId="77777777" w:rsidR="00D12F7F" w:rsidRDefault="00000000">
            <w:pPr>
              <w:pStyle w:val="TableParagraph"/>
              <w:spacing w:line="273" w:lineRule="exact"/>
              <w:jc w:val="center"/>
              <w:rPr>
                <w:sz w:val="24"/>
              </w:rPr>
            </w:pPr>
            <w:r>
              <w:rPr>
                <w:spacing w:val="-5"/>
                <w:sz w:val="24"/>
              </w:rPr>
              <w:t>11</w:t>
            </w:r>
          </w:p>
        </w:tc>
        <w:tc>
          <w:tcPr>
            <w:tcW w:w="7251" w:type="dxa"/>
          </w:tcPr>
          <w:p w14:paraId="64699456" w14:textId="77777777" w:rsidR="00D12F7F" w:rsidRDefault="00000000">
            <w:pPr>
              <w:pStyle w:val="TableParagraph"/>
              <w:spacing w:before="241"/>
              <w:ind w:left="105"/>
              <w:rPr>
                <w:b/>
              </w:rPr>
            </w:pPr>
            <w:r>
              <w:rPr>
                <w:b/>
                <w:spacing w:val="-2"/>
              </w:rPr>
              <w:t>References</w:t>
            </w:r>
          </w:p>
        </w:tc>
      </w:tr>
    </w:tbl>
    <w:p w14:paraId="7C7DFED4" w14:textId="77777777" w:rsidR="00D12F7F" w:rsidRDefault="00D12F7F">
      <w:pPr>
        <w:sectPr w:rsidR="00D12F7F">
          <w:pgSz w:w="11910" w:h="16840"/>
          <w:pgMar w:top="780" w:right="740" w:bottom="280" w:left="740" w:header="720" w:footer="720" w:gutter="0"/>
          <w:cols w:space="720"/>
        </w:sectPr>
      </w:pPr>
    </w:p>
    <w:p w14:paraId="08A61137" w14:textId="77777777" w:rsidR="00D12F7F" w:rsidRDefault="00000000">
      <w:pPr>
        <w:pStyle w:val="Heading2"/>
        <w:spacing w:before="68"/>
        <w:rPr>
          <w:spacing w:val="-2"/>
        </w:rPr>
      </w:pPr>
      <w:r>
        <w:rPr>
          <w:spacing w:val="-2"/>
        </w:rPr>
        <w:lastRenderedPageBreak/>
        <w:t>ABSTRACT</w:t>
      </w:r>
    </w:p>
    <w:p w14:paraId="6F09D8A6" w14:textId="77777777" w:rsidR="003E3A66" w:rsidRDefault="003E3A66">
      <w:pPr>
        <w:pStyle w:val="Heading2"/>
        <w:spacing w:before="68"/>
      </w:pPr>
    </w:p>
    <w:p w14:paraId="2347AAF8" w14:textId="6EE69448" w:rsidR="00D12F7F" w:rsidRPr="003E3A66" w:rsidRDefault="003E3A66" w:rsidP="003E3A66">
      <w:pPr>
        <w:pStyle w:val="BodyText"/>
        <w:spacing w:line="276" w:lineRule="auto"/>
        <w:ind w:firstLine="720"/>
        <w:jc w:val="both"/>
      </w:pPr>
      <w:r w:rsidRPr="003E3A66">
        <w:t xml:space="preserve">This project focuses on market basket analysis using Python, implementing the </w:t>
      </w:r>
      <w:proofErr w:type="spellStart"/>
      <w:r w:rsidRPr="003E3A66">
        <w:t>Apriori</w:t>
      </w:r>
      <w:proofErr w:type="spellEnd"/>
      <w:r w:rsidRPr="003E3A66">
        <w:t xml:space="preserve"> algorithm to identify frequently purchased </w:t>
      </w:r>
      <w:proofErr w:type="spellStart"/>
      <w:r w:rsidRPr="003E3A66">
        <w:t>itemsets</w:t>
      </w:r>
      <w:proofErr w:type="spellEnd"/>
      <w:r w:rsidRPr="003E3A66">
        <w:t xml:space="preserve"> in transaction data. By preprocessing and analyzing the data, the algorithm generates association rules that reveal relationships between items. These patterns are visualized using various data visualization techniques, providing clear insights into purchasing behaviors. The project aims to optimize retail strategies by highlighting key findings and offering actionable recommendations. The results, including visualizations and detailed reports, are exported for further analysis and strategic planning, enhancing decision-making processes in retail management.</w:t>
      </w:r>
    </w:p>
    <w:p w14:paraId="0F76ADCF" w14:textId="77777777" w:rsidR="00D12F7F" w:rsidRDefault="00D12F7F" w:rsidP="003E3A66">
      <w:pPr>
        <w:pStyle w:val="BodyText"/>
        <w:spacing w:before="88"/>
        <w:jc w:val="both"/>
      </w:pPr>
    </w:p>
    <w:p w14:paraId="56F69D23" w14:textId="77777777" w:rsidR="00D12F7F" w:rsidRDefault="00000000">
      <w:pPr>
        <w:pStyle w:val="Heading2"/>
      </w:pPr>
      <w:r>
        <w:rPr>
          <w:spacing w:val="-2"/>
        </w:rPr>
        <w:t>INTRODUCTION</w:t>
      </w:r>
    </w:p>
    <w:p w14:paraId="00648FA8" w14:textId="0FC8405A" w:rsidR="003E3A66" w:rsidRPr="003E3A66" w:rsidRDefault="003E3A66" w:rsidP="003E3A66">
      <w:pPr>
        <w:widowControl/>
        <w:autoSpaceDE/>
        <w:autoSpaceDN/>
        <w:spacing w:before="100" w:beforeAutospacing="1" w:after="100" w:afterAutospacing="1" w:line="276" w:lineRule="auto"/>
        <w:ind w:firstLine="720"/>
        <w:jc w:val="both"/>
        <w:rPr>
          <w:sz w:val="24"/>
          <w:szCs w:val="24"/>
        </w:rPr>
      </w:pPr>
      <w:r w:rsidRPr="003E3A66">
        <w:rPr>
          <w:sz w:val="24"/>
          <w:szCs w:val="24"/>
        </w:rPr>
        <w:t xml:space="preserve">Market basket analysis is a powerful data mining technique extensively used in the retail industry to uncover relationships between items that are frequently purchased together. By examining transaction data, businesses can identify patterns and correlations among products, which can be leveraged to optimize various aspects of retail operations. For example, understanding which items are commonly bought together can help in designing more effective store layouts, where related products are placed </w:t>
      </w:r>
      <w:r w:rsidR="008E03BB">
        <w:rPr>
          <w:sz w:val="24"/>
          <w:szCs w:val="24"/>
        </w:rPr>
        <w:t>near</w:t>
      </w:r>
      <w:r w:rsidRPr="003E3A66">
        <w:rPr>
          <w:sz w:val="24"/>
          <w:szCs w:val="24"/>
        </w:rPr>
        <w:t xml:space="preserve"> encourage impulse purchases. Additionally, this analysis can inform marketing strategies, such as targeted promotions and discounts for complementary products, thereby increasing sales and customer engagement. Moreover, insights from market basket analysis can enhance inventory management by predicting demand for grouped items, reducing the likelihood of stockouts and overstock situations. The </w:t>
      </w:r>
      <w:proofErr w:type="spellStart"/>
      <w:r w:rsidRPr="003E3A66">
        <w:rPr>
          <w:sz w:val="24"/>
          <w:szCs w:val="24"/>
        </w:rPr>
        <w:t>Apriori</w:t>
      </w:r>
      <w:proofErr w:type="spellEnd"/>
      <w:r w:rsidRPr="003E3A66">
        <w:rPr>
          <w:sz w:val="24"/>
          <w:szCs w:val="24"/>
        </w:rPr>
        <w:t xml:space="preserve"> algorithm is particularly favored in market basket analysis due to its efficiency in identifying frequent </w:t>
      </w:r>
      <w:r w:rsidR="008E03BB">
        <w:rPr>
          <w:sz w:val="24"/>
          <w:szCs w:val="24"/>
        </w:rPr>
        <w:t>item sets</w:t>
      </w:r>
      <w:r w:rsidRPr="003E3A66">
        <w:rPr>
          <w:sz w:val="24"/>
          <w:szCs w:val="24"/>
        </w:rPr>
        <w:t xml:space="preserve"> and generating meaningful association rules, making it a valuable tool for retail data analysis.</w:t>
      </w:r>
    </w:p>
    <w:p w14:paraId="4C29C5D2" w14:textId="20B176D3" w:rsidR="003E3A66" w:rsidRDefault="003E3A66" w:rsidP="003E3A66">
      <w:pPr>
        <w:widowControl/>
        <w:autoSpaceDE/>
        <w:autoSpaceDN/>
        <w:spacing w:before="100" w:beforeAutospacing="1" w:after="100" w:afterAutospacing="1" w:line="276" w:lineRule="auto"/>
        <w:jc w:val="both"/>
      </w:pPr>
      <w:r>
        <w:rPr>
          <w:sz w:val="24"/>
          <w:szCs w:val="24"/>
          <w:lang w:val="en-IN" w:eastAsia="en-IN"/>
        </w:rPr>
        <w:t>This project uses</w:t>
      </w:r>
      <w:r w:rsidRPr="003E3A66">
        <w:rPr>
          <w:sz w:val="24"/>
          <w:szCs w:val="24"/>
          <w:lang w:val="en-IN" w:eastAsia="en-IN"/>
        </w:rPr>
        <w:t xml:space="preserve"> Python to implement the </w:t>
      </w:r>
      <w:proofErr w:type="spellStart"/>
      <w:r w:rsidRPr="003E3A66">
        <w:rPr>
          <w:sz w:val="24"/>
          <w:szCs w:val="24"/>
          <w:lang w:val="en-IN" w:eastAsia="en-IN"/>
        </w:rPr>
        <w:t>Apriori</w:t>
      </w:r>
      <w:proofErr w:type="spellEnd"/>
      <w:r w:rsidRPr="003E3A66">
        <w:rPr>
          <w:sz w:val="24"/>
          <w:szCs w:val="24"/>
          <w:lang w:val="en-IN" w:eastAsia="en-IN"/>
        </w:rPr>
        <w:t xml:space="preserve"> algorithm for market basket analysis. The process begins with data loading and preprocessing, ensuring the transaction data is clean and suitable for analysis. The </w:t>
      </w:r>
      <w:proofErr w:type="spellStart"/>
      <w:r w:rsidRPr="003E3A66">
        <w:rPr>
          <w:sz w:val="24"/>
          <w:szCs w:val="24"/>
          <w:lang w:val="en-IN" w:eastAsia="en-IN"/>
        </w:rPr>
        <w:t>Apriori</w:t>
      </w:r>
      <w:proofErr w:type="spellEnd"/>
      <w:r w:rsidRPr="003E3A66">
        <w:rPr>
          <w:sz w:val="24"/>
          <w:szCs w:val="24"/>
          <w:lang w:val="en-IN" w:eastAsia="en-IN"/>
        </w:rPr>
        <w:t xml:space="preserve"> algorithm is then applied to identify frequent </w:t>
      </w:r>
      <w:r w:rsidR="008E03BB">
        <w:rPr>
          <w:sz w:val="24"/>
          <w:szCs w:val="24"/>
          <w:lang w:val="en-IN" w:eastAsia="en-IN"/>
        </w:rPr>
        <w:t>item sets</w:t>
      </w:r>
      <w:r w:rsidRPr="003E3A66">
        <w:rPr>
          <w:sz w:val="24"/>
          <w:szCs w:val="24"/>
          <w:lang w:val="en-IN" w:eastAsia="en-IN"/>
        </w:rPr>
        <w:t xml:space="preserve"> based on specified support and confidence thresholds. Visualizations are created to represent these </w:t>
      </w:r>
      <w:proofErr w:type="spellStart"/>
      <w:r w:rsidRPr="003E3A66">
        <w:rPr>
          <w:sz w:val="24"/>
          <w:szCs w:val="24"/>
          <w:lang w:val="en-IN" w:eastAsia="en-IN"/>
        </w:rPr>
        <w:t>itemsets</w:t>
      </w:r>
      <w:proofErr w:type="spellEnd"/>
      <w:r w:rsidRPr="003E3A66">
        <w:rPr>
          <w:sz w:val="24"/>
          <w:szCs w:val="24"/>
          <w:lang w:val="en-IN" w:eastAsia="en-IN"/>
        </w:rPr>
        <w:t xml:space="preserve"> and their relationships, providing a clear understanding of purchasing </w:t>
      </w:r>
      <w:proofErr w:type="spellStart"/>
      <w:r w:rsidRPr="003E3A66">
        <w:rPr>
          <w:sz w:val="24"/>
          <w:szCs w:val="24"/>
          <w:lang w:val="en-IN" w:eastAsia="en-IN"/>
        </w:rPr>
        <w:t>behaviors</w:t>
      </w:r>
      <w:proofErr w:type="spellEnd"/>
      <w:r w:rsidRPr="003E3A66">
        <w:rPr>
          <w:sz w:val="24"/>
          <w:szCs w:val="24"/>
          <w:lang w:val="en-IN" w:eastAsia="en-IN"/>
        </w:rPr>
        <w:t>.</w:t>
      </w:r>
      <w:r w:rsidR="008E03BB" w:rsidRPr="008E03BB">
        <w:t xml:space="preserve"> </w:t>
      </w:r>
      <w:r w:rsidR="008E03BB" w:rsidRPr="008E03BB">
        <w:rPr>
          <w:sz w:val="24"/>
          <w:szCs w:val="24"/>
        </w:rPr>
        <w:t xml:space="preserve">In this project, we employ Python to execute a comprehensive market basket analysis using the </w:t>
      </w:r>
      <w:proofErr w:type="spellStart"/>
      <w:r w:rsidR="008E03BB" w:rsidRPr="008E03BB">
        <w:rPr>
          <w:sz w:val="24"/>
          <w:szCs w:val="24"/>
        </w:rPr>
        <w:t>Apriori</w:t>
      </w:r>
      <w:proofErr w:type="spellEnd"/>
      <w:r w:rsidR="008E03BB" w:rsidRPr="008E03BB">
        <w:rPr>
          <w:sz w:val="24"/>
          <w:szCs w:val="24"/>
        </w:rPr>
        <w:t xml:space="preserve"> algorithm. The first step involves loading and preprocessing the transaction data to ensure it is clean, structured, and ready for analysis. This includes handling any missing values, encoding categorical data, and converting the data into a format suitable for the </w:t>
      </w:r>
      <w:proofErr w:type="spellStart"/>
      <w:r w:rsidR="008E03BB" w:rsidRPr="008E03BB">
        <w:rPr>
          <w:sz w:val="24"/>
          <w:szCs w:val="24"/>
        </w:rPr>
        <w:t>Apriori</w:t>
      </w:r>
      <w:proofErr w:type="spellEnd"/>
      <w:r w:rsidR="008E03BB" w:rsidRPr="008E03BB">
        <w:rPr>
          <w:sz w:val="24"/>
          <w:szCs w:val="24"/>
        </w:rPr>
        <w:t xml:space="preserve"> algorithm. Once the data is prepared, the </w:t>
      </w:r>
      <w:proofErr w:type="spellStart"/>
      <w:r w:rsidR="008E03BB" w:rsidRPr="008E03BB">
        <w:rPr>
          <w:sz w:val="24"/>
          <w:szCs w:val="24"/>
        </w:rPr>
        <w:t>Apriori</w:t>
      </w:r>
      <w:proofErr w:type="spellEnd"/>
      <w:r w:rsidR="008E03BB" w:rsidRPr="008E03BB">
        <w:rPr>
          <w:sz w:val="24"/>
          <w:szCs w:val="24"/>
        </w:rPr>
        <w:t xml:space="preserve"> algorithm is applied to discover frequent </w:t>
      </w:r>
      <w:r w:rsidR="008E03BB">
        <w:rPr>
          <w:sz w:val="24"/>
          <w:szCs w:val="24"/>
        </w:rPr>
        <w:t>item sets</w:t>
      </w:r>
      <w:r w:rsidR="008E03BB" w:rsidRPr="008E03BB">
        <w:rPr>
          <w:sz w:val="24"/>
          <w:szCs w:val="24"/>
        </w:rPr>
        <w:t>, which are sets of items that appear together in transactions more frequently than a specified threshold.</w:t>
      </w:r>
    </w:p>
    <w:p w14:paraId="77C27A9B" w14:textId="77777777" w:rsidR="008E03BB" w:rsidRPr="008E03BB" w:rsidRDefault="008E03BB" w:rsidP="008E03BB">
      <w:pPr>
        <w:widowControl/>
        <w:autoSpaceDE/>
        <w:autoSpaceDN/>
        <w:spacing w:before="100" w:beforeAutospacing="1" w:after="100" w:afterAutospacing="1" w:line="276" w:lineRule="auto"/>
        <w:jc w:val="both"/>
        <w:rPr>
          <w:sz w:val="24"/>
          <w:szCs w:val="24"/>
          <w:lang w:val="en-IN" w:eastAsia="en-IN"/>
        </w:rPr>
      </w:pPr>
      <w:r w:rsidRPr="008E03BB">
        <w:rPr>
          <w:sz w:val="24"/>
          <w:szCs w:val="24"/>
          <w:lang w:val="en-IN" w:eastAsia="en-IN"/>
        </w:rPr>
        <w:t xml:space="preserve">The insights derived from the market basket analysis are crucial for making informed business decisions and enhancing retail strategies. By </w:t>
      </w:r>
      <w:proofErr w:type="spellStart"/>
      <w:r w:rsidRPr="008E03BB">
        <w:rPr>
          <w:sz w:val="24"/>
          <w:szCs w:val="24"/>
          <w:lang w:val="en-IN" w:eastAsia="en-IN"/>
        </w:rPr>
        <w:t>analyzing</w:t>
      </w:r>
      <w:proofErr w:type="spellEnd"/>
      <w:r w:rsidRPr="008E03BB">
        <w:rPr>
          <w:sz w:val="24"/>
          <w:szCs w:val="24"/>
          <w:lang w:val="en-IN" w:eastAsia="en-IN"/>
        </w:rPr>
        <w:t xml:space="preserve"> the generated association rules and frequent </w:t>
      </w:r>
      <w:proofErr w:type="spellStart"/>
      <w:r w:rsidRPr="008E03BB">
        <w:rPr>
          <w:sz w:val="24"/>
          <w:szCs w:val="24"/>
          <w:lang w:val="en-IN" w:eastAsia="en-IN"/>
        </w:rPr>
        <w:t>itemsets</w:t>
      </w:r>
      <w:proofErr w:type="spellEnd"/>
      <w:r w:rsidRPr="008E03BB">
        <w:rPr>
          <w:sz w:val="24"/>
          <w:szCs w:val="24"/>
          <w:lang w:val="en-IN" w:eastAsia="en-IN"/>
        </w:rPr>
        <w:t xml:space="preserve">, businesses can uncover significant patterns in customer purchasing </w:t>
      </w:r>
      <w:proofErr w:type="spellStart"/>
      <w:r w:rsidRPr="008E03BB">
        <w:rPr>
          <w:sz w:val="24"/>
          <w:szCs w:val="24"/>
          <w:lang w:val="en-IN" w:eastAsia="en-IN"/>
        </w:rPr>
        <w:t>behavior</w:t>
      </w:r>
      <w:proofErr w:type="spellEnd"/>
      <w:r w:rsidRPr="008E03BB">
        <w:rPr>
          <w:sz w:val="24"/>
          <w:szCs w:val="24"/>
          <w:lang w:val="en-IN" w:eastAsia="en-IN"/>
        </w:rPr>
        <w:t>. For instance, identifying that certain products are often bought together can lead to strategic decisions such as bundling these items in promotional offers or placing them together in-store to boost sales. The recommendations based on these insights help in crafting targeted marketing strategies, such as personalized discounts or cross-selling opportunities, thereby increasing customer engagement and loyalty.</w:t>
      </w:r>
    </w:p>
    <w:p w14:paraId="2CD097F2" w14:textId="3AB9CDED" w:rsidR="003E3A66" w:rsidRPr="003E3A66" w:rsidRDefault="008E03BB" w:rsidP="008E03BB">
      <w:pPr>
        <w:widowControl/>
        <w:autoSpaceDE/>
        <w:autoSpaceDN/>
        <w:spacing w:before="100" w:beforeAutospacing="1" w:after="100" w:afterAutospacing="1" w:line="276" w:lineRule="auto"/>
        <w:jc w:val="both"/>
        <w:rPr>
          <w:sz w:val="24"/>
          <w:szCs w:val="24"/>
          <w:lang w:val="en-IN" w:eastAsia="en-IN"/>
        </w:rPr>
      </w:pPr>
      <w:r w:rsidRPr="008E03BB">
        <w:rPr>
          <w:sz w:val="24"/>
          <w:szCs w:val="24"/>
          <w:lang w:val="en-IN" w:eastAsia="en-IN"/>
        </w:rPr>
        <w:t>Furthermore, these insights are instrumental in improving inventory management. By predicting the demand for grouped items, businesses can adjust their stock levels to align with expected sales, minimizing the risk of stockouts and reducing excess inventory. The results and visualizations are exported in accessible formats, allowing for easy integration into existing business systems and reporting tools. This facilitates the application of the findings in real-world scenarios, helping businesses to make data-driven decisions that enhance overall operational efficiency and customer satisfaction.</w:t>
      </w:r>
    </w:p>
    <w:p w14:paraId="5961EE90" w14:textId="77777777" w:rsidR="003E3A66" w:rsidRPr="003E3A66" w:rsidRDefault="003E3A66" w:rsidP="003E3A66">
      <w:pPr>
        <w:widowControl/>
        <w:pBdr>
          <w:bottom w:val="single" w:sz="6" w:space="1" w:color="auto"/>
        </w:pBdr>
        <w:autoSpaceDE/>
        <w:autoSpaceDN/>
        <w:jc w:val="center"/>
        <w:rPr>
          <w:rFonts w:ascii="Arial" w:hAnsi="Arial" w:cs="Arial"/>
          <w:vanish/>
          <w:sz w:val="16"/>
          <w:szCs w:val="16"/>
          <w:lang w:val="en-IN" w:eastAsia="en-IN"/>
        </w:rPr>
      </w:pPr>
      <w:r w:rsidRPr="003E3A66">
        <w:rPr>
          <w:rFonts w:ascii="Arial" w:hAnsi="Arial" w:cs="Arial"/>
          <w:vanish/>
          <w:sz w:val="16"/>
          <w:szCs w:val="16"/>
          <w:lang w:val="en-IN" w:eastAsia="en-IN"/>
        </w:rPr>
        <w:t>Top of Form</w:t>
      </w:r>
    </w:p>
    <w:p w14:paraId="1D09E760" w14:textId="77777777" w:rsidR="003E3A66" w:rsidRPr="003E3A66" w:rsidRDefault="003E3A66" w:rsidP="003E3A66">
      <w:pPr>
        <w:widowControl/>
        <w:pBdr>
          <w:top w:val="single" w:sz="6" w:space="1" w:color="auto"/>
        </w:pBdr>
        <w:autoSpaceDE/>
        <w:autoSpaceDN/>
        <w:jc w:val="center"/>
        <w:rPr>
          <w:rFonts w:ascii="Arial" w:hAnsi="Arial" w:cs="Arial"/>
          <w:vanish/>
          <w:sz w:val="16"/>
          <w:szCs w:val="16"/>
          <w:lang w:val="en-IN" w:eastAsia="en-IN"/>
        </w:rPr>
      </w:pPr>
      <w:r w:rsidRPr="003E3A66">
        <w:rPr>
          <w:rFonts w:ascii="Arial" w:hAnsi="Arial" w:cs="Arial"/>
          <w:vanish/>
          <w:sz w:val="16"/>
          <w:szCs w:val="16"/>
          <w:lang w:val="en-IN" w:eastAsia="en-IN"/>
        </w:rPr>
        <w:t>Bottom of Form</w:t>
      </w:r>
    </w:p>
    <w:p w14:paraId="0E7E8F65" w14:textId="77777777" w:rsidR="00D12F7F" w:rsidRDefault="00D12F7F">
      <w:pPr>
        <w:spacing w:line="276" w:lineRule="auto"/>
        <w:jc w:val="both"/>
        <w:sectPr w:rsidR="00D12F7F">
          <w:pgSz w:w="11910" w:h="16840"/>
          <w:pgMar w:top="760" w:right="740" w:bottom="280" w:left="740" w:header="720" w:footer="720" w:gutter="0"/>
          <w:cols w:space="720"/>
        </w:sectPr>
      </w:pPr>
    </w:p>
    <w:p w14:paraId="284FDADA" w14:textId="77777777" w:rsidR="00D12F7F" w:rsidRDefault="00000000">
      <w:pPr>
        <w:pStyle w:val="Heading2"/>
        <w:spacing w:before="68"/>
        <w:rPr>
          <w:spacing w:val="-10"/>
        </w:rPr>
      </w:pPr>
      <w:r>
        <w:lastRenderedPageBreak/>
        <w:t>PROJECT</w:t>
      </w:r>
      <w:r>
        <w:rPr>
          <w:spacing w:val="-8"/>
        </w:rPr>
        <w:t xml:space="preserve"> </w:t>
      </w:r>
      <w:proofErr w:type="gramStart"/>
      <w:r>
        <w:t>DESCRIPTION</w:t>
      </w:r>
      <w:r>
        <w:rPr>
          <w:spacing w:val="-2"/>
        </w:rPr>
        <w:t xml:space="preserve"> </w:t>
      </w:r>
      <w:r>
        <w:rPr>
          <w:spacing w:val="-10"/>
        </w:rPr>
        <w:t>:</w:t>
      </w:r>
      <w:proofErr w:type="gramEnd"/>
    </w:p>
    <w:p w14:paraId="5E72BD36" w14:textId="77777777" w:rsidR="008E03BB" w:rsidRDefault="008E03BB">
      <w:pPr>
        <w:pStyle w:val="Heading2"/>
        <w:spacing w:before="68"/>
      </w:pPr>
    </w:p>
    <w:p w14:paraId="7AFCDCD4" w14:textId="7A7539AC" w:rsidR="00D12F7F" w:rsidRDefault="008E03BB" w:rsidP="008E03BB">
      <w:pPr>
        <w:pStyle w:val="BodyText"/>
        <w:spacing w:line="276" w:lineRule="auto"/>
        <w:ind w:firstLine="720"/>
        <w:jc w:val="both"/>
      </w:pPr>
      <w:r w:rsidRPr="008E03BB">
        <w:t xml:space="preserve">This project utilizes the </w:t>
      </w:r>
      <w:proofErr w:type="spellStart"/>
      <w:r w:rsidRPr="008E03BB">
        <w:t>Apriori</w:t>
      </w:r>
      <w:proofErr w:type="spellEnd"/>
      <w:r w:rsidRPr="008E03BB">
        <w:t xml:space="preserve"> algorithm to perform market basket analysis, applying Python to discover frequent </w:t>
      </w:r>
      <w:r>
        <w:t>item sets</w:t>
      </w:r>
      <w:r w:rsidRPr="008E03BB">
        <w:t xml:space="preserve"> and generate association rules from transaction data. By visualizing these patterns, the project aims to provide actionable insights for optimizing retail strategies, improving product placement, and enhancing inventory management. The findings are exported in various formats for easy integration into business operations and decision-making processes.</w:t>
      </w:r>
    </w:p>
    <w:p w14:paraId="51B0B14B" w14:textId="77777777" w:rsidR="00D12F7F" w:rsidRDefault="00D12F7F">
      <w:pPr>
        <w:pStyle w:val="BodyText"/>
        <w:spacing w:before="88"/>
      </w:pPr>
    </w:p>
    <w:p w14:paraId="028E62E4" w14:textId="77777777" w:rsidR="00D12F7F" w:rsidRDefault="00000000">
      <w:pPr>
        <w:pStyle w:val="Heading2"/>
        <w:rPr>
          <w:spacing w:val="-10"/>
        </w:rPr>
      </w:pPr>
      <w:r>
        <w:t>PROBLEM</w:t>
      </w:r>
      <w:r>
        <w:rPr>
          <w:spacing w:val="-6"/>
        </w:rPr>
        <w:t xml:space="preserve"> </w:t>
      </w:r>
      <w:proofErr w:type="gramStart"/>
      <w:r>
        <w:t>DESCRIPTION</w:t>
      </w:r>
      <w:r>
        <w:rPr>
          <w:spacing w:val="-5"/>
        </w:rPr>
        <w:t xml:space="preserve"> </w:t>
      </w:r>
      <w:r>
        <w:rPr>
          <w:spacing w:val="-10"/>
        </w:rPr>
        <w:t>:</w:t>
      </w:r>
      <w:proofErr w:type="gramEnd"/>
    </w:p>
    <w:p w14:paraId="67DE818E" w14:textId="77777777" w:rsidR="008E03BB" w:rsidRDefault="008E03BB">
      <w:pPr>
        <w:pStyle w:val="Heading2"/>
      </w:pPr>
    </w:p>
    <w:p w14:paraId="2D88C1E7" w14:textId="0B44B6BC" w:rsidR="00D12F7F" w:rsidRDefault="008E03BB" w:rsidP="008E03BB">
      <w:pPr>
        <w:pStyle w:val="BodyText"/>
        <w:spacing w:line="276" w:lineRule="auto"/>
        <w:ind w:firstLine="720"/>
        <w:jc w:val="both"/>
      </w:pPr>
      <w:r w:rsidRPr="008E03BB">
        <w:t>Existing systems for market basket analysis often rely on traditional methods that may not efficiently handle large volumes of transaction data or uncover complex relationships between items. Many systems struggle with scalability issues, leading to performance bottlenecks when analyzing extensive datasets. Additionally, these systems may lack advanced visualization capabilities, making it challenging for users to interpret and act on the data insights effectively. As a result, businesses may miss out on valuable opportunities for optimizing product placement, crafting targeted promotions, and improving inventory management. There is a need for a more robust solution that leverages advanced algorithms and provides clear, actionable insights through intuitive visualizations to enhance decision-making and operational efficiency.</w:t>
      </w:r>
    </w:p>
    <w:p w14:paraId="728373C9" w14:textId="77777777" w:rsidR="00D12F7F" w:rsidRDefault="00D12F7F">
      <w:pPr>
        <w:pStyle w:val="BodyText"/>
      </w:pPr>
    </w:p>
    <w:p w14:paraId="37FDE10D" w14:textId="77777777" w:rsidR="00D12F7F" w:rsidRDefault="00D12F7F">
      <w:pPr>
        <w:pStyle w:val="BodyText"/>
        <w:spacing w:before="272"/>
      </w:pPr>
    </w:p>
    <w:p w14:paraId="21AF9374" w14:textId="77777777" w:rsidR="00D12F7F" w:rsidRDefault="00000000">
      <w:pPr>
        <w:pStyle w:val="Heading2"/>
      </w:pPr>
      <w:r>
        <w:t>TOOL</w:t>
      </w:r>
      <w:r>
        <w:rPr>
          <w:spacing w:val="-9"/>
        </w:rPr>
        <w:t xml:space="preserve"> </w:t>
      </w:r>
      <w:proofErr w:type="gramStart"/>
      <w:r>
        <w:t>DESCRIPTION</w:t>
      </w:r>
      <w:r>
        <w:rPr>
          <w:spacing w:val="-2"/>
        </w:rPr>
        <w:t xml:space="preserve"> </w:t>
      </w:r>
      <w:r>
        <w:rPr>
          <w:spacing w:val="-10"/>
        </w:rPr>
        <w:t>:</w:t>
      </w:r>
      <w:proofErr w:type="gramEnd"/>
    </w:p>
    <w:p w14:paraId="67B899E9" w14:textId="77777777" w:rsidR="00D12F7F" w:rsidRDefault="00D12F7F">
      <w:pPr>
        <w:pStyle w:val="BodyText"/>
        <w:spacing w:before="20"/>
        <w:rPr>
          <w:b/>
        </w:rPr>
      </w:pPr>
    </w:p>
    <w:p w14:paraId="459ABE22" w14:textId="77777777" w:rsidR="00CD0A78" w:rsidRPr="00CD0A78" w:rsidRDefault="00CD0A78" w:rsidP="00CD0A78">
      <w:pPr>
        <w:spacing w:line="276" w:lineRule="auto"/>
        <w:ind w:firstLine="720"/>
        <w:jc w:val="both"/>
        <w:rPr>
          <w:sz w:val="24"/>
          <w:szCs w:val="24"/>
        </w:rPr>
      </w:pPr>
      <w:r w:rsidRPr="00CD0A78">
        <w:rPr>
          <w:sz w:val="24"/>
          <w:szCs w:val="24"/>
        </w:rPr>
        <w:t xml:space="preserve">The tool leverages Python to implement the </w:t>
      </w:r>
      <w:proofErr w:type="spellStart"/>
      <w:r w:rsidRPr="00CD0A78">
        <w:rPr>
          <w:sz w:val="24"/>
          <w:szCs w:val="24"/>
        </w:rPr>
        <w:t>Apriori</w:t>
      </w:r>
      <w:proofErr w:type="spellEnd"/>
      <w:r w:rsidRPr="00CD0A78">
        <w:rPr>
          <w:sz w:val="24"/>
          <w:szCs w:val="24"/>
        </w:rPr>
        <w:t xml:space="preserve"> algorithm for market basket analysis, focusing on efficiently discovering frequent </w:t>
      </w:r>
      <w:proofErr w:type="spellStart"/>
      <w:r w:rsidRPr="00CD0A78">
        <w:rPr>
          <w:sz w:val="24"/>
          <w:szCs w:val="24"/>
        </w:rPr>
        <w:t>itemsets</w:t>
      </w:r>
      <w:proofErr w:type="spellEnd"/>
      <w:r w:rsidRPr="00CD0A78">
        <w:rPr>
          <w:sz w:val="24"/>
          <w:szCs w:val="24"/>
        </w:rPr>
        <w:t xml:space="preserve"> and generating association rules from transaction data. It handles data loading, preprocessing, and applies the </w:t>
      </w:r>
      <w:proofErr w:type="spellStart"/>
      <w:r w:rsidRPr="00CD0A78">
        <w:rPr>
          <w:sz w:val="24"/>
          <w:szCs w:val="24"/>
        </w:rPr>
        <w:t>Apriori</w:t>
      </w:r>
      <w:proofErr w:type="spellEnd"/>
      <w:r w:rsidRPr="00CD0A78">
        <w:rPr>
          <w:sz w:val="24"/>
          <w:szCs w:val="24"/>
        </w:rPr>
        <w:t xml:space="preserve"> algorithm to identify significant </w:t>
      </w:r>
      <w:proofErr w:type="spellStart"/>
      <w:r w:rsidRPr="00CD0A78">
        <w:rPr>
          <w:sz w:val="24"/>
          <w:szCs w:val="24"/>
        </w:rPr>
        <w:t>itemsets</w:t>
      </w:r>
      <w:proofErr w:type="spellEnd"/>
      <w:r w:rsidRPr="00CD0A78">
        <w:rPr>
          <w:sz w:val="24"/>
          <w:szCs w:val="24"/>
        </w:rPr>
        <w:t xml:space="preserve"> based on user-defined thresholds for support and confidence. The tool's core functionality includes identifying patterns and relationships among items, which are crucial for understanding purchasing behaviors.</w:t>
      </w:r>
    </w:p>
    <w:p w14:paraId="5C7CFB09" w14:textId="77777777" w:rsidR="00CD0A78" w:rsidRPr="00CD0A78" w:rsidRDefault="00CD0A78" w:rsidP="00CD0A78">
      <w:pPr>
        <w:spacing w:line="276" w:lineRule="auto"/>
        <w:jc w:val="both"/>
        <w:rPr>
          <w:sz w:val="24"/>
          <w:szCs w:val="24"/>
        </w:rPr>
      </w:pPr>
    </w:p>
    <w:p w14:paraId="6FFE6CD8" w14:textId="77777777" w:rsidR="00CD0A78" w:rsidRPr="00CD0A78" w:rsidRDefault="00CD0A78" w:rsidP="00CD0A78">
      <w:pPr>
        <w:pStyle w:val="Heading2"/>
        <w:spacing w:before="68" w:line="276" w:lineRule="auto"/>
        <w:jc w:val="both"/>
        <w:rPr>
          <w:b w:val="0"/>
          <w:bCs w:val="0"/>
        </w:rPr>
      </w:pPr>
      <w:r w:rsidRPr="00CD0A78">
        <w:rPr>
          <w:b w:val="0"/>
          <w:bCs w:val="0"/>
        </w:rPr>
        <w:t xml:space="preserve">In addition to its analytical capabilities, the tool incorporates advanced data visualization features designed to present the results in a user-friendly and intuitive format. These visualizations include bar charts, scatter plots, and network graphs, each chosen for their ability to convey different aspects of the data effectively. Bar charts provide a straightforward way to compare the frequency of </w:t>
      </w:r>
      <w:proofErr w:type="spellStart"/>
      <w:r w:rsidRPr="00CD0A78">
        <w:rPr>
          <w:b w:val="0"/>
          <w:bCs w:val="0"/>
        </w:rPr>
        <w:t>itemsets</w:t>
      </w:r>
      <w:proofErr w:type="spellEnd"/>
      <w:r w:rsidRPr="00CD0A78">
        <w:rPr>
          <w:b w:val="0"/>
          <w:bCs w:val="0"/>
        </w:rPr>
        <w:t>, while scatter plots can highlight relationships and trends between items. Network graphs offer a visual representation of the associations between items, illustrating how they are connected through the generated rules.</w:t>
      </w:r>
    </w:p>
    <w:p w14:paraId="0EA28445" w14:textId="77777777" w:rsidR="00CD0A78" w:rsidRPr="00CD0A78" w:rsidRDefault="00CD0A78" w:rsidP="00CD0A78">
      <w:pPr>
        <w:pStyle w:val="Heading2"/>
        <w:spacing w:before="68" w:line="276" w:lineRule="auto"/>
        <w:jc w:val="both"/>
        <w:rPr>
          <w:b w:val="0"/>
          <w:bCs w:val="0"/>
        </w:rPr>
      </w:pPr>
    </w:p>
    <w:p w14:paraId="59D2F455" w14:textId="77777777" w:rsidR="00CD0A78" w:rsidRDefault="00CD0A78" w:rsidP="00CD0A78">
      <w:pPr>
        <w:pStyle w:val="Heading2"/>
        <w:spacing w:before="68" w:line="276" w:lineRule="auto"/>
        <w:jc w:val="both"/>
        <w:rPr>
          <w:b w:val="0"/>
          <w:bCs w:val="0"/>
        </w:rPr>
      </w:pPr>
      <w:r w:rsidRPr="00CD0A78">
        <w:rPr>
          <w:b w:val="0"/>
          <w:bCs w:val="0"/>
        </w:rPr>
        <w:t>The tool's visualization capabilities are not just for display; they play a crucial role in interpreting complex data patterns and deriving actionable insights. Users can interact with the visualizations to explore different facets of the data, making it easier to identify key trends and correlations. Furthermore, the tool supports exporting results in various formats such as CSV, Excel, and PDF. This functionality ensures that users can seamlessly integrate the findings into their business strategies and reporting systems, facilitating better decision-making. By providing a comprehensive and accessible view of the data, the tool enhances operational efficiency and helps businesses leverage insights to optimize their retail strategies and improve overall performance.</w:t>
      </w:r>
    </w:p>
    <w:p w14:paraId="10F35137" w14:textId="77777777" w:rsidR="00CD0A78" w:rsidRDefault="00CD0A78" w:rsidP="00CD0A78">
      <w:pPr>
        <w:pStyle w:val="Heading2"/>
        <w:spacing w:before="68" w:line="276" w:lineRule="auto"/>
        <w:jc w:val="both"/>
        <w:rPr>
          <w:b w:val="0"/>
          <w:bCs w:val="0"/>
        </w:rPr>
      </w:pPr>
    </w:p>
    <w:p w14:paraId="71B2F981" w14:textId="77777777" w:rsidR="00CD0A78" w:rsidRDefault="00CD0A78" w:rsidP="00CD0A78">
      <w:pPr>
        <w:pStyle w:val="Heading2"/>
        <w:spacing w:before="68"/>
        <w:rPr>
          <w:b w:val="0"/>
          <w:bCs w:val="0"/>
        </w:rPr>
      </w:pPr>
    </w:p>
    <w:p w14:paraId="70062883" w14:textId="77777777" w:rsidR="00CD0A78" w:rsidRDefault="00CD0A78" w:rsidP="00CD0A78">
      <w:pPr>
        <w:pStyle w:val="Heading2"/>
        <w:spacing w:before="68"/>
        <w:rPr>
          <w:b w:val="0"/>
          <w:bCs w:val="0"/>
        </w:rPr>
      </w:pPr>
    </w:p>
    <w:p w14:paraId="219D584B" w14:textId="77777777" w:rsidR="00CD0A78" w:rsidRDefault="00CD0A78" w:rsidP="00CD0A78">
      <w:pPr>
        <w:pStyle w:val="Heading2"/>
        <w:spacing w:before="68"/>
        <w:rPr>
          <w:b w:val="0"/>
          <w:bCs w:val="0"/>
        </w:rPr>
      </w:pPr>
    </w:p>
    <w:p w14:paraId="3BEABA1B" w14:textId="77777777" w:rsidR="00CD0A78" w:rsidRDefault="00CD0A78" w:rsidP="00CD0A78">
      <w:pPr>
        <w:pStyle w:val="Heading2"/>
        <w:spacing w:before="68"/>
        <w:rPr>
          <w:b w:val="0"/>
          <w:bCs w:val="0"/>
        </w:rPr>
      </w:pPr>
    </w:p>
    <w:p w14:paraId="0DEAD83B" w14:textId="77777777" w:rsidR="00CD0A78" w:rsidRDefault="00CD0A78" w:rsidP="00CD0A78">
      <w:pPr>
        <w:pStyle w:val="Heading2"/>
        <w:spacing w:before="68"/>
        <w:rPr>
          <w:b w:val="0"/>
          <w:bCs w:val="0"/>
        </w:rPr>
      </w:pPr>
    </w:p>
    <w:p w14:paraId="44426B91" w14:textId="36F27121" w:rsidR="00D12F7F" w:rsidRDefault="00000000" w:rsidP="00CD0A78">
      <w:pPr>
        <w:pStyle w:val="Heading2"/>
        <w:spacing w:before="68"/>
      </w:pPr>
      <w:proofErr w:type="gramStart"/>
      <w:r>
        <w:t>OPERATIONS</w:t>
      </w:r>
      <w:r>
        <w:rPr>
          <w:spacing w:val="-3"/>
        </w:rPr>
        <w:t xml:space="preserve"> </w:t>
      </w:r>
      <w:r>
        <w:rPr>
          <w:spacing w:val="-10"/>
        </w:rPr>
        <w:t>:</w:t>
      </w:r>
      <w:proofErr w:type="gramEnd"/>
    </w:p>
    <w:p w14:paraId="432579F5" w14:textId="77777777" w:rsidR="00D12F7F" w:rsidRDefault="00D12F7F">
      <w:pPr>
        <w:pStyle w:val="BodyText"/>
        <w:spacing w:before="24"/>
        <w:rPr>
          <w:b/>
        </w:rPr>
      </w:pPr>
    </w:p>
    <w:p w14:paraId="2B34B253" w14:textId="2EBECB45" w:rsidR="00E546A2" w:rsidRPr="008033BC" w:rsidRDefault="00000000" w:rsidP="00F156F7">
      <w:pPr>
        <w:pStyle w:val="ListParagraph"/>
        <w:numPr>
          <w:ilvl w:val="0"/>
          <w:numId w:val="2"/>
        </w:numPr>
        <w:tabs>
          <w:tab w:val="left" w:pos="830"/>
        </w:tabs>
        <w:spacing w:line="276" w:lineRule="auto"/>
        <w:ind w:right="109"/>
        <w:rPr>
          <w:sz w:val="24"/>
        </w:rPr>
      </w:pPr>
      <w:r w:rsidRPr="008033BC">
        <w:rPr>
          <w:b/>
          <w:sz w:val="24"/>
        </w:rPr>
        <w:t>Load</w:t>
      </w:r>
      <w:r w:rsidRPr="008033BC">
        <w:rPr>
          <w:b/>
          <w:spacing w:val="-3"/>
          <w:sz w:val="24"/>
        </w:rPr>
        <w:t xml:space="preserve"> </w:t>
      </w:r>
      <w:r w:rsidRPr="008033BC">
        <w:rPr>
          <w:b/>
          <w:sz w:val="24"/>
        </w:rPr>
        <w:t>and</w:t>
      </w:r>
      <w:r w:rsidRPr="008033BC">
        <w:rPr>
          <w:b/>
          <w:spacing w:val="-3"/>
          <w:sz w:val="24"/>
        </w:rPr>
        <w:t xml:space="preserve"> </w:t>
      </w:r>
      <w:r w:rsidR="00CD0A78" w:rsidRPr="008033BC">
        <w:rPr>
          <w:b/>
          <w:sz w:val="24"/>
        </w:rPr>
        <w:t>Prepare Data</w:t>
      </w:r>
      <w:r w:rsidRPr="008033BC">
        <w:rPr>
          <w:b/>
          <w:sz w:val="24"/>
        </w:rPr>
        <w:t xml:space="preserve">: </w:t>
      </w:r>
      <w:r w:rsidR="008033BC" w:rsidRPr="008033BC">
        <w:rPr>
          <w:sz w:val="24"/>
          <w:szCs w:val="24"/>
        </w:rPr>
        <w:t xml:space="preserve">This feature enables users to import and preprocess transaction data from various sources such as CSV files or databases. It ensures the data is clean and formatted correctly for analysis using the </w:t>
      </w:r>
      <w:proofErr w:type="spellStart"/>
      <w:r w:rsidR="008033BC" w:rsidRPr="008033BC">
        <w:rPr>
          <w:sz w:val="24"/>
          <w:szCs w:val="24"/>
        </w:rPr>
        <w:t>Apriori</w:t>
      </w:r>
      <w:proofErr w:type="spellEnd"/>
      <w:r w:rsidR="008033BC" w:rsidRPr="008033BC">
        <w:rPr>
          <w:sz w:val="24"/>
          <w:szCs w:val="24"/>
        </w:rPr>
        <w:t xml:space="preserve"> algorithm, allowing for effective and accurate market basket analysis</w:t>
      </w:r>
      <w:r w:rsidR="008033BC">
        <w:t>.</w:t>
      </w:r>
    </w:p>
    <w:p w14:paraId="2AAD68E0" w14:textId="4B7B6E64" w:rsidR="008033BC" w:rsidRPr="008033BC" w:rsidRDefault="00CD0A78" w:rsidP="00AA4133">
      <w:pPr>
        <w:pStyle w:val="ListParagraph"/>
        <w:numPr>
          <w:ilvl w:val="0"/>
          <w:numId w:val="2"/>
        </w:numPr>
        <w:tabs>
          <w:tab w:val="left" w:pos="830"/>
        </w:tabs>
        <w:spacing w:line="276" w:lineRule="auto"/>
        <w:ind w:right="110"/>
        <w:rPr>
          <w:sz w:val="24"/>
        </w:rPr>
      </w:pPr>
      <w:r w:rsidRPr="008033BC">
        <w:rPr>
          <w:b/>
          <w:sz w:val="24"/>
        </w:rPr>
        <w:t xml:space="preserve">Apply </w:t>
      </w:r>
      <w:proofErr w:type="spellStart"/>
      <w:r w:rsidRPr="008033BC">
        <w:rPr>
          <w:b/>
          <w:sz w:val="24"/>
        </w:rPr>
        <w:t>Apriori</w:t>
      </w:r>
      <w:proofErr w:type="spellEnd"/>
      <w:r w:rsidRPr="008033BC">
        <w:rPr>
          <w:b/>
          <w:sz w:val="24"/>
        </w:rPr>
        <w:t xml:space="preserve"> Algorithm</w:t>
      </w:r>
      <w:r w:rsidR="00000000" w:rsidRPr="008033BC">
        <w:rPr>
          <w:b/>
          <w:sz w:val="24"/>
        </w:rPr>
        <w:t xml:space="preserve">: </w:t>
      </w:r>
      <w:r w:rsidR="00E546A2" w:rsidRPr="008033BC">
        <w:rPr>
          <w:sz w:val="24"/>
          <w:szCs w:val="24"/>
        </w:rPr>
        <w:t xml:space="preserve">This functionality processes the cleaned transaction data to identify frequent </w:t>
      </w:r>
      <w:r w:rsidR="008033BC" w:rsidRPr="008033BC">
        <w:rPr>
          <w:sz w:val="24"/>
          <w:szCs w:val="24"/>
        </w:rPr>
        <w:t>item sets</w:t>
      </w:r>
      <w:r w:rsidR="00E546A2" w:rsidRPr="008033BC">
        <w:rPr>
          <w:sz w:val="24"/>
          <w:szCs w:val="24"/>
        </w:rPr>
        <w:t xml:space="preserve"> and generate association rules based on user-defined support and confidence thresholds. The algorithm helps in discovering meaningful patterns and relationships between items in the data.</w:t>
      </w:r>
    </w:p>
    <w:p w14:paraId="69968E9D" w14:textId="2A1DFDA4" w:rsidR="00D12F7F" w:rsidRPr="00E546A2" w:rsidRDefault="00CD0A78" w:rsidP="008033BC">
      <w:pPr>
        <w:pStyle w:val="ListParagraph"/>
        <w:numPr>
          <w:ilvl w:val="0"/>
          <w:numId w:val="2"/>
        </w:numPr>
        <w:tabs>
          <w:tab w:val="left" w:pos="830"/>
        </w:tabs>
        <w:spacing w:line="276" w:lineRule="auto"/>
        <w:ind w:right="110"/>
        <w:rPr>
          <w:sz w:val="24"/>
        </w:rPr>
      </w:pPr>
      <w:r w:rsidRPr="00E546A2">
        <w:rPr>
          <w:b/>
          <w:sz w:val="24"/>
        </w:rPr>
        <w:t>Visualize Patterns</w:t>
      </w:r>
      <w:r w:rsidR="00000000" w:rsidRPr="00E546A2">
        <w:rPr>
          <w:b/>
          <w:sz w:val="24"/>
        </w:rPr>
        <w:t>:</w:t>
      </w:r>
      <w:r w:rsidR="00000000" w:rsidRPr="00E546A2">
        <w:rPr>
          <w:b/>
          <w:spacing w:val="-3"/>
          <w:sz w:val="24"/>
        </w:rPr>
        <w:t xml:space="preserve"> </w:t>
      </w:r>
      <w:r w:rsidR="008033BC" w:rsidRPr="008033BC">
        <w:rPr>
          <w:sz w:val="24"/>
          <w:szCs w:val="24"/>
        </w:rPr>
        <w:t xml:space="preserve">This tool generates visual representations of the identified </w:t>
      </w:r>
      <w:proofErr w:type="spellStart"/>
      <w:r w:rsidR="008033BC" w:rsidRPr="008033BC">
        <w:rPr>
          <w:sz w:val="24"/>
          <w:szCs w:val="24"/>
        </w:rPr>
        <w:t>itemsets</w:t>
      </w:r>
      <w:proofErr w:type="spellEnd"/>
      <w:r w:rsidR="008033BC" w:rsidRPr="008033BC">
        <w:rPr>
          <w:sz w:val="24"/>
          <w:szCs w:val="24"/>
        </w:rPr>
        <w:t xml:space="preserve"> and association rules using bar charts, scatter plots, and network graphs. These visualizations facilitate the interpretation of complex data patterns and provide actionable insights for optimizing retail strategies.</w:t>
      </w:r>
    </w:p>
    <w:p w14:paraId="4FEA1332" w14:textId="3C008340" w:rsidR="00D12F7F" w:rsidRDefault="00CD0A78" w:rsidP="008033BC">
      <w:pPr>
        <w:pStyle w:val="ListParagraph"/>
        <w:numPr>
          <w:ilvl w:val="0"/>
          <w:numId w:val="2"/>
        </w:numPr>
        <w:tabs>
          <w:tab w:val="left" w:pos="830"/>
        </w:tabs>
        <w:spacing w:line="276" w:lineRule="auto"/>
        <w:ind w:right="108"/>
        <w:rPr>
          <w:sz w:val="24"/>
        </w:rPr>
      </w:pPr>
      <w:r>
        <w:rPr>
          <w:b/>
          <w:sz w:val="24"/>
        </w:rPr>
        <w:t>Generate Insights</w:t>
      </w:r>
      <w:r w:rsidR="00000000">
        <w:rPr>
          <w:b/>
          <w:sz w:val="24"/>
        </w:rPr>
        <w:t xml:space="preserve">: </w:t>
      </w:r>
      <w:r w:rsidR="008033BC" w:rsidRPr="008033BC">
        <w:rPr>
          <w:sz w:val="24"/>
          <w:szCs w:val="24"/>
        </w:rPr>
        <w:t xml:space="preserve">Leveraging the results from the </w:t>
      </w:r>
      <w:proofErr w:type="spellStart"/>
      <w:r w:rsidR="008033BC" w:rsidRPr="008033BC">
        <w:rPr>
          <w:sz w:val="24"/>
          <w:szCs w:val="24"/>
        </w:rPr>
        <w:t>Apriori</w:t>
      </w:r>
      <w:proofErr w:type="spellEnd"/>
      <w:r w:rsidR="008033BC" w:rsidRPr="008033BC">
        <w:rPr>
          <w:sz w:val="24"/>
          <w:szCs w:val="24"/>
        </w:rPr>
        <w:t xml:space="preserve"> algorithm, this feature generates detailed reports and insights into purchasing behaviors. It highlights significant item relationships and trends, providing recommendations for improving product placement and marketing strategies.</w:t>
      </w:r>
    </w:p>
    <w:p w14:paraId="34E31D6C" w14:textId="0871BFFD" w:rsidR="00D12F7F" w:rsidRPr="008033BC" w:rsidRDefault="00CD0A78" w:rsidP="008033BC">
      <w:pPr>
        <w:pStyle w:val="ListParagraph"/>
        <w:numPr>
          <w:ilvl w:val="0"/>
          <w:numId w:val="2"/>
        </w:numPr>
        <w:tabs>
          <w:tab w:val="left" w:pos="830"/>
        </w:tabs>
        <w:spacing w:line="276" w:lineRule="auto"/>
        <w:ind w:right="112"/>
        <w:rPr>
          <w:sz w:val="24"/>
          <w:szCs w:val="24"/>
        </w:rPr>
      </w:pPr>
      <w:r w:rsidRPr="008033BC">
        <w:rPr>
          <w:b/>
          <w:sz w:val="24"/>
        </w:rPr>
        <w:t>Export Results</w:t>
      </w:r>
      <w:r w:rsidR="00000000" w:rsidRPr="008033BC">
        <w:rPr>
          <w:b/>
          <w:sz w:val="24"/>
        </w:rPr>
        <w:t xml:space="preserve">: </w:t>
      </w:r>
      <w:r w:rsidR="008033BC" w:rsidRPr="008033BC">
        <w:rPr>
          <w:sz w:val="24"/>
          <w:szCs w:val="24"/>
        </w:rPr>
        <w:t>This feature allows users to export the analysis results, visualizations, and reports in various formats such as CSV, Excel, and PDF. It also includes options to reset the tool and access information about the software, ensuring users can easily integrate findings into business strategies and reporting systems.</w:t>
      </w:r>
    </w:p>
    <w:p w14:paraId="07EC7AA0" w14:textId="77777777" w:rsidR="00D12F7F" w:rsidRDefault="00D12F7F">
      <w:pPr>
        <w:pStyle w:val="BodyText"/>
      </w:pPr>
    </w:p>
    <w:p w14:paraId="1628FD0E" w14:textId="77777777" w:rsidR="00D12F7F" w:rsidRDefault="00D12F7F">
      <w:pPr>
        <w:pStyle w:val="BodyText"/>
        <w:spacing w:before="45"/>
      </w:pPr>
    </w:p>
    <w:p w14:paraId="3D80CD04" w14:textId="77777777" w:rsidR="00D12F7F" w:rsidRDefault="00000000">
      <w:pPr>
        <w:pStyle w:val="Heading2"/>
      </w:pPr>
      <w:proofErr w:type="gramStart"/>
      <w:r>
        <w:t>FUNCTIONALITIES</w:t>
      </w:r>
      <w:r>
        <w:rPr>
          <w:spacing w:val="-4"/>
        </w:rPr>
        <w:t xml:space="preserve"> </w:t>
      </w:r>
      <w:r>
        <w:rPr>
          <w:spacing w:val="-10"/>
        </w:rPr>
        <w:t>:</w:t>
      </w:r>
      <w:proofErr w:type="gramEnd"/>
    </w:p>
    <w:p w14:paraId="1145DE82" w14:textId="77777777" w:rsidR="00D12F7F" w:rsidRDefault="00D12F7F">
      <w:pPr>
        <w:pStyle w:val="BodyText"/>
        <w:spacing w:before="43"/>
        <w:rPr>
          <w:b/>
        </w:rPr>
      </w:pPr>
    </w:p>
    <w:p w14:paraId="3E5E4EE2" w14:textId="29A837F1" w:rsidR="008033BC" w:rsidRPr="008033BC" w:rsidRDefault="008033BC" w:rsidP="009A6475">
      <w:pPr>
        <w:spacing w:line="276" w:lineRule="auto"/>
        <w:ind w:firstLine="720"/>
        <w:jc w:val="both"/>
        <w:rPr>
          <w:sz w:val="24"/>
          <w:szCs w:val="24"/>
        </w:rPr>
      </w:pPr>
      <w:r w:rsidRPr="008033BC">
        <w:rPr>
          <w:sz w:val="24"/>
          <w:szCs w:val="24"/>
        </w:rPr>
        <w:t xml:space="preserve">The tool provides a range of functionalities designed to streamline market basket analysis and generate actionable insights from transaction data. Users can import and preprocess data from various sources, ensuring it is clean and properly formatted for analysis. The </w:t>
      </w:r>
      <w:proofErr w:type="spellStart"/>
      <w:r w:rsidRPr="008033BC">
        <w:rPr>
          <w:sz w:val="24"/>
          <w:szCs w:val="24"/>
        </w:rPr>
        <w:t>Apriori</w:t>
      </w:r>
      <w:proofErr w:type="spellEnd"/>
      <w:r w:rsidRPr="008033BC">
        <w:rPr>
          <w:sz w:val="24"/>
          <w:szCs w:val="24"/>
        </w:rPr>
        <w:t xml:space="preserve"> algorithm is then applied to identify frequent </w:t>
      </w:r>
      <w:r>
        <w:rPr>
          <w:sz w:val="24"/>
          <w:szCs w:val="24"/>
        </w:rPr>
        <w:t>item sets</w:t>
      </w:r>
      <w:r w:rsidRPr="008033BC">
        <w:rPr>
          <w:sz w:val="24"/>
          <w:szCs w:val="24"/>
        </w:rPr>
        <w:t xml:space="preserve"> and generate association rules, which are crucial for uncovering relationships between items. The tool’s visualizations, including bar charts, scatter plots, and network graphs, help users interpret complex data patterns and understand purchasing behaviors.</w:t>
      </w:r>
    </w:p>
    <w:p w14:paraId="2490897D" w14:textId="77777777" w:rsidR="008033BC" w:rsidRPr="008033BC" w:rsidRDefault="008033BC" w:rsidP="008033BC">
      <w:pPr>
        <w:widowControl/>
        <w:autoSpaceDE/>
        <w:autoSpaceDN/>
        <w:spacing w:before="100" w:beforeAutospacing="1" w:after="100" w:afterAutospacing="1" w:line="276" w:lineRule="auto"/>
        <w:jc w:val="both"/>
        <w:rPr>
          <w:sz w:val="24"/>
          <w:szCs w:val="24"/>
          <w:lang w:val="en-IN" w:eastAsia="en-IN"/>
        </w:rPr>
      </w:pPr>
      <w:r w:rsidRPr="008033BC">
        <w:rPr>
          <w:sz w:val="24"/>
          <w:szCs w:val="24"/>
          <w:lang w:val="en-IN" w:eastAsia="en-IN"/>
        </w:rPr>
        <w:t xml:space="preserve">The tool offers comprehensive functionalities aimed at simplifying market basket analysis and deriving actionable insights from transaction data. Users can easily import data from various sources, such as CSV files or databases, and preprocess it to ensure it is clean and well-structured for analysis. This preprocessing step is crucial for ensuring that the </w:t>
      </w:r>
      <w:proofErr w:type="spellStart"/>
      <w:r w:rsidRPr="008033BC">
        <w:rPr>
          <w:sz w:val="24"/>
          <w:szCs w:val="24"/>
          <w:lang w:val="en-IN" w:eastAsia="en-IN"/>
        </w:rPr>
        <w:t>Apriori</w:t>
      </w:r>
      <w:proofErr w:type="spellEnd"/>
      <w:r w:rsidRPr="008033BC">
        <w:rPr>
          <w:sz w:val="24"/>
          <w:szCs w:val="24"/>
          <w:lang w:val="en-IN" w:eastAsia="en-IN"/>
        </w:rPr>
        <w:t xml:space="preserve"> algorithm can accurately identify frequent </w:t>
      </w:r>
      <w:proofErr w:type="spellStart"/>
      <w:r w:rsidRPr="008033BC">
        <w:rPr>
          <w:sz w:val="24"/>
          <w:szCs w:val="24"/>
          <w:lang w:val="en-IN" w:eastAsia="en-IN"/>
        </w:rPr>
        <w:t>itemsets</w:t>
      </w:r>
      <w:proofErr w:type="spellEnd"/>
      <w:r w:rsidRPr="008033BC">
        <w:rPr>
          <w:sz w:val="24"/>
          <w:szCs w:val="24"/>
          <w:lang w:val="en-IN" w:eastAsia="en-IN"/>
        </w:rPr>
        <w:t xml:space="preserve"> and generate reliable association rules. The algorithm processes the data to uncover patterns and relationships between items based on user-defined support and confidence thresholds. The visual representation of these results through bar charts, scatter plots, and network graphs helps users understand complex data patterns and interpret purchasing </w:t>
      </w:r>
      <w:proofErr w:type="spellStart"/>
      <w:r w:rsidRPr="008033BC">
        <w:rPr>
          <w:sz w:val="24"/>
          <w:szCs w:val="24"/>
          <w:lang w:val="en-IN" w:eastAsia="en-IN"/>
        </w:rPr>
        <w:t>behaviors</w:t>
      </w:r>
      <w:proofErr w:type="spellEnd"/>
      <w:r w:rsidRPr="008033BC">
        <w:rPr>
          <w:sz w:val="24"/>
          <w:szCs w:val="24"/>
          <w:lang w:val="en-IN" w:eastAsia="en-IN"/>
        </w:rPr>
        <w:t xml:space="preserve"> more effectively. These visualizations make it easier to spot trends and correlations that might not be immediately apparent from raw data alone.</w:t>
      </w:r>
    </w:p>
    <w:p w14:paraId="45908EF8" w14:textId="5DFEA49C" w:rsidR="008033BC" w:rsidRPr="008033BC" w:rsidRDefault="008033BC" w:rsidP="009A6475">
      <w:pPr>
        <w:widowControl/>
        <w:autoSpaceDE/>
        <w:autoSpaceDN/>
        <w:spacing w:before="100" w:beforeAutospacing="1" w:after="100" w:afterAutospacing="1" w:line="276" w:lineRule="auto"/>
        <w:jc w:val="both"/>
        <w:rPr>
          <w:sz w:val="24"/>
          <w:szCs w:val="24"/>
          <w:lang w:val="en-IN" w:eastAsia="en-IN"/>
        </w:rPr>
      </w:pPr>
      <w:r w:rsidRPr="008033BC">
        <w:rPr>
          <w:sz w:val="24"/>
          <w:szCs w:val="24"/>
          <w:lang w:val="en-IN" w:eastAsia="en-IN"/>
        </w:rPr>
        <w:t xml:space="preserve">Additionally, the tool provides functionalities for generating detailed insights and reports based on the </w:t>
      </w:r>
      <w:proofErr w:type="spellStart"/>
      <w:r w:rsidRPr="008033BC">
        <w:rPr>
          <w:sz w:val="24"/>
          <w:szCs w:val="24"/>
          <w:lang w:val="en-IN" w:eastAsia="en-IN"/>
        </w:rPr>
        <w:t>analyzed</w:t>
      </w:r>
      <w:proofErr w:type="spellEnd"/>
      <w:r w:rsidRPr="008033BC">
        <w:rPr>
          <w:sz w:val="24"/>
          <w:szCs w:val="24"/>
          <w:lang w:val="en-IN" w:eastAsia="en-IN"/>
        </w:rPr>
        <w:t xml:space="preserve"> data. Users can access comprehensive summaries and recommendations derived from the association rules, which can be used to optimize retail strategies such as product placement, marketing campaigns, and inventory management. </w:t>
      </w:r>
    </w:p>
    <w:p w14:paraId="5118B3A7" w14:textId="77777777" w:rsidR="00D12F7F" w:rsidRDefault="00000000">
      <w:pPr>
        <w:pStyle w:val="Heading2"/>
        <w:spacing w:before="68"/>
      </w:pPr>
      <w:r>
        <w:lastRenderedPageBreak/>
        <w:t>IMPLEMENTATION:</w:t>
      </w:r>
      <w:r>
        <w:rPr>
          <w:spacing w:val="-5"/>
        </w:rPr>
        <w:t xml:space="preserve"> </w:t>
      </w:r>
      <w:r>
        <w:t>(PSEUDO</w:t>
      </w:r>
      <w:r>
        <w:rPr>
          <w:spacing w:val="-5"/>
        </w:rPr>
        <w:t xml:space="preserve"> </w:t>
      </w:r>
      <w:r>
        <w:rPr>
          <w:spacing w:val="-2"/>
        </w:rPr>
        <w:t>CODE)</w:t>
      </w:r>
    </w:p>
    <w:p w14:paraId="3BB0EF26" w14:textId="77777777" w:rsidR="00D12F7F" w:rsidRDefault="00D12F7F">
      <w:pPr>
        <w:pStyle w:val="BodyText"/>
        <w:spacing w:before="43"/>
        <w:rPr>
          <w:b/>
        </w:rPr>
      </w:pPr>
    </w:p>
    <w:p w14:paraId="5CC0020D" w14:textId="77777777" w:rsidR="009A6475" w:rsidRPr="009A6475" w:rsidRDefault="009A6475" w:rsidP="009A6475">
      <w:pPr>
        <w:spacing w:line="400" w:lineRule="auto"/>
        <w:rPr>
          <w:sz w:val="24"/>
          <w:szCs w:val="24"/>
        </w:rPr>
      </w:pPr>
      <w:r w:rsidRPr="009A6475">
        <w:rPr>
          <w:b/>
          <w:bCs/>
          <w:sz w:val="24"/>
          <w:szCs w:val="24"/>
        </w:rPr>
        <w:t>Initialize Data</w:t>
      </w:r>
      <w:r w:rsidRPr="009A6475">
        <w:rPr>
          <w:sz w:val="24"/>
          <w:szCs w:val="24"/>
        </w:rPr>
        <w:t>:</w:t>
      </w:r>
    </w:p>
    <w:p w14:paraId="4D1B8CB5" w14:textId="77777777" w:rsidR="009A6475" w:rsidRPr="009A6475" w:rsidRDefault="009A6475" w:rsidP="009A6475">
      <w:pPr>
        <w:spacing w:line="400" w:lineRule="auto"/>
        <w:rPr>
          <w:sz w:val="24"/>
          <w:szCs w:val="24"/>
        </w:rPr>
      </w:pPr>
      <w:r w:rsidRPr="009A6475">
        <w:rPr>
          <w:sz w:val="24"/>
          <w:szCs w:val="24"/>
        </w:rPr>
        <w:t xml:space="preserve">    </w:t>
      </w:r>
      <w:r w:rsidRPr="009A6475">
        <w:rPr>
          <w:b/>
          <w:bCs/>
          <w:sz w:val="24"/>
          <w:szCs w:val="24"/>
        </w:rPr>
        <w:t>Try</w:t>
      </w:r>
      <w:r w:rsidRPr="009A6475">
        <w:rPr>
          <w:sz w:val="24"/>
          <w:szCs w:val="24"/>
        </w:rPr>
        <w:t>:</w:t>
      </w:r>
    </w:p>
    <w:p w14:paraId="34F1C961" w14:textId="77777777" w:rsidR="009A6475" w:rsidRPr="009A6475" w:rsidRDefault="009A6475" w:rsidP="009A6475">
      <w:pPr>
        <w:spacing w:line="400" w:lineRule="auto"/>
        <w:rPr>
          <w:sz w:val="24"/>
          <w:szCs w:val="24"/>
        </w:rPr>
      </w:pPr>
      <w:r w:rsidRPr="009A6475">
        <w:rPr>
          <w:sz w:val="24"/>
          <w:szCs w:val="24"/>
        </w:rPr>
        <w:t xml:space="preserve">        Print "Loading data..."</w:t>
      </w:r>
    </w:p>
    <w:p w14:paraId="3AC76EF9" w14:textId="77777777" w:rsidR="009A6475" w:rsidRPr="009A6475" w:rsidRDefault="009A6475" w:rsidP="009A6475">
      <w:pPr>
        <w:spacing w:line="400" w:lineRule="auto"/>
        <w:rPr>
          <w:sz w:val="24"/>
          <w:szCs w:val="24"/>
        </w:rPr>
      </w:pPr>
      <w:r w:rsidRPr="009A6475">
        <w:rPr>
          <w:sz w:val="24"/>
          <w:szCs w:val="24"/>
        </w:rPr>
        <w:t xml:space="preserve">        Set </w:t>
      </w:r>
      <w:proofErr w:type="spellStart"/>
      <w:r w:rsidRPr="009A6475">
        <w:rPr>
          <w:sz w:val="24"/>
          <w:szCs w:val="24"/>
        </w:rPr>
        <w:t>status_label</w:t>
      </w:r>
      <w:proofErr w:type="spellEnd"/>
      <w:r w:rsidRPr="009A6475">
        <w:rPr>
          <w:sz w:val="24"/>
          <w:szCs w:val="24"/>
        </w:rPr>
        <w:t xml:space="preserve"> to "Loading data..."</w:t>
      </w:r>
    </w:p>
    <w:p w14:paraId="0FF90D0B" w14:textId="77777777" w:rsidR="009A6475" w:rsidRPr="009A6475" w:rsidRDefault="009A6475" w:rsidP="009A6475">
      <w:pPr>
        <w:spacing w:line="400" w:lineRule="auto"/>
        <w:rPr>
          <w:sz w:val="24"/>
          <w:szCs w:val="24"/>
        </w:rPr>
      </w:pPr>
      <w:r w:rsidRPr="009A6475">
        <w:rPr>
          <w:sz w:val="24"/>
          <w:szCs w:val="24"/>
        </w:rPr>
        <w:t xml:space="preserve">        Load data from FILE_PATH into </w:t>
      </w:r>
      <w:proofErr w:type="spellStart"/>
      <w:r w:rsidRPr="009A6475">
        <w:rPr>
          <w:sz w:val="24"/>
          <w:szCs w:val="24"/>
        </w:rPr>
        <w:t>dataframe</w:t>
      </w:r>
      <w:proofErr w:type="spellEnd"/>
      <w:r w:rsidRPr="009A6475">
        <w:rPr>
          <w:sz w:val="24"/>
          <w:szCs w:val="24"/>
        </w:rPr>
        <w:t xml:space="preserve"> '</w:t>
      </w:r>
      <w:proofErr w:type="spellStart"/>
      <w:r w:rsidRPr="009A6475">
        <w:rPr>
          <w:sz w:val="24"/>
          <w:szCs w:val="24"/>
        </w:rPr>
        <w:t>df</w:t>
      </w:r>
      <w:proofErr w:type="spellEnd"/>
      <w:r w:rsidRPr="009A6475">
        <w:rPr>
          <w:sz w:val="24"/>
          <w:szCs w:val="24"/>
        </w:rPr>
        <w:t>'</w:t>
      </w:r>
    </w:p>
    <w:p w14:paraId="60761684" w14:textId="77777777" w:rsidR="009A6475" w:rsidRPr="009A6475" w:rsidRDefault="009A6475" w:rsidP="009A6475">
      <w:pPr>
        <w:spacing w:line="400" w:lineRule="auto"/>
        <w:rPr>
          <w:sz w:val="24"/>
          <w:szCs w:val="24"/>
        </w:rPr>
      </w:pPr>
      <w:r w:rsidRPr="009A6475">
        <w:rPr>
          <w:sz w:val="24"/>
          <w:szCs w:val="24"/>
        </w:rPr>
        <w:t xml:space="preserve">        Drop rows where 'Description' is </w:t>
      </w:r>
      <w:proofErr w:type="spellStart"/>
      <w:r w:rsidRPr="009A6475">
        <w:rPr>
          <w:sz w:val="24"/>
          <w:szCs w:val="24"/>
        </w:rPr>
        <w:t>NaN</w:t>
      </w:r>
      <w:proofErr w:type="spellEnd"/>
    </w:p>
    <w:p w14:paraId="2D4AB6A6" w14:textId="77777777" w:rsidR="009A6475" w:rsidRPr="009A6475" w:rsidRDefault="009A6475" w:rsidP="009A6475">
      <w:pPr>
        <w:spacing w:line="400" w:lineRule="auto"/>
        <w:rPr>
          <w:sz w:val="24"/>
          <w:szCs w:val="24"/>
        </w:rPr>
      </w:pPr>
      <w:r w:rsidRPr="009A6475">
        <w:rPr>
          <w:sz w:val="24"/>
          <w:szCs w:val="24"/>
        </w:rPr>
        <w:t xml:space="preserve">        Group data by 'Invoice' and create a list of 'Description' per invoice</w:t>
      </w:r>
    </w:p>
    <w:p w14:paraId="264DB8FA" w14:textId="77777777" w:rsidR="009A6475" w:rsidRPr="009A6475" w:rsidRDefault="009A6475" w:rsidP="009A6475">
      <w:pPr>
        <w:spacing w:line="400" w:lineRule="auto"/>
        <w:rPr>
          <w:sz w:val="24"/>
          <w:szCs w:val="24"/>
        </w:rPr>
      </w:pPr>
      <w:r w:rsidRPr="009A6475">
        <w:rPr>
          <w:sz w:val="24"/>
          <w:szCs w:val="24"/>
        </w:rPr>
        <w:t xml:space="preserve">        Transform data using </w:t>
      </w:r>
      <w:proofErr w:type="spellStart"/>
      <w:r w:rsidRPr="009A6475">
        <w:rPr>
          <w:sz w:val="24"/>
          <w:szCs w:val="24"/>
        </w:rPr>
        <w:t>TransactionEncoder</w:t>
      </w:r>
      <w:proofErr w:type="spellEnd"/>
      <w:r w:rsidRPr="009A6475">
        <w:rPr>
          <w:sz w:val="24"/>
          <w:szCs w:val="24"/>
        </w:rPr>
        <w:t xml:space="preserve"> and create </w:t>
      </w:r>
      <w:proofErr w:type="spellStart"/>
      <w:r w:rsidRPr="009A6475">
        <w:rPr>
          <w:sz w:val="24"/>
          <w:szCs w:val="24"/>
        </w:rPr>
        <w:t>dataframe</w:t>
      </w:r>
      <w:proofErr w:type="spellEnd"/>
      <w:r w:rsidRPr="009A6475">
        <w:rPr>
          <w:sz w:val="24"/>
          <w:szCs w:val="24"/>
        </w:rPr>
        <w:t xml:space="preserve"> '</w:t>
      </w:r>
      <w:proofErr w:type="spellStart"/>
      <w:r w:rsidRPr="009A6475">
        <w:rPr>
          <w:sz w:val="24"/>
          <w:szCs w:val="24"/>
        </w:rPr>
        <w:t>df_transformed</w:t>
      </w:r>
      <w:proofErr w:type="spellEnd"/>
      <w:r w:rsidRPr="009A6475">
        <w:rPr>
          <w:sz w:val="24"/>
          <w:szCs w:val="24"/>
        </w:rPr>
        <w:t>'</w:t>
      </w:r>
    </w:p>
    <w:p w14:paraId="0EBE0AEB" w14:textId="77777777" w:rsidR="009A6475" w:rsidRPr="009A6475" w:rsidRDefault="009A6475" w:rsidP="009A6475">
      <w:pPr>
        <w:spacing w:line="400" w:lineRule="auto"/>
        <w:rPr>
          <w:sz w:val="24"/>
          <w:szCs w:val="24"/>
        </w:rPr>
      </w:pPr>
      <w:r w:rsidRPr="009A6475">
        <w:rPr>
          <w:sz w:val="24"/>
          <w:szCs w:val="24"/>
        </w:rPr>
        <w:t xml:space="preserve">        Print "Performing market basket analysis..."</w:t>
      </w:r>
    </w:p>
    <w:p w14:paraId="2BB58069" w14:textId="77777777" w:rsidR="009A6475" w:rsidRPr="009A6475" w:rsidRDefault="009A6475" w:rsidP="009A6475">
      <w:pPr>
        <w:spacing w:line="400" w:lineRule="auto"/>
        <w:rPr>
          <w:sz w:val="24"/>
          <w:szCs w:val="24"/>
        </w:rPr>
      </w:pPr>
      <w:r w:rsidRPr="009A6475">
        <w:rPr>
          <w:sz w:val="24"/>
          <w:szCs w:val="24"/>
        </w:rPr>
        <w:t xml:space="preserve">        Set </w:t>
      </w:r>
      <w:proofErr w:type="spellStart"/>
      <w:r w:rsidRPr="009A6475">
        <w:rPr>
          <w:sz w:val="24"/>
          <w:szCs w:val="24"/>
        </w:rPr>
        <w:t>status_label</w:t>
      </w:r>
      <w:proofErr w:type="spellEnd"/>
      <w:r w:rsidRPr="009A6475">
        <w:rPr>
          <w:sz w:val="24"/>
          <w:szCs w:val="24"/>
        </w:rPr>
        <w:t xml:space="preserve"> to "Performing market basket analysis..."</w:t>
      </w:r>
    </w:p>
    <w:p w14:paraId="6D0C07F8" w14:textId="77777777" w:rsidR="009A6475" w:rsidRPr="009A6475" w:rsidRDefault="009A6475" w:rsidP="009A6475">
      <w:pPr>
        <w:spacing w:line="400" w:lineRule="auto"/>
        <w:rPr>
          <w:sz w:val="24"/>
          <w:szCs w:val="24"/>
        </w:rPr>
      </w:pPr>
      <w:r w:rsidRPr="009A6475">
        <w:rPr>
          <w:sz w:val="24"/>
          <w:szCs w:val="24"/>
        </w:rPr>
        <w:t xml:space="preserve">        Apply </w:t>
      </w:r>
      <w:proofErr w:type="spellStart"/>
      <w:r w:rsidRPr="009A6475">
        <w:rPr>
          <w:sz w:val="24"/>
          <w:szCs w:val="24"/>
        </w:rPr>
        <w:t>Apriori</w:t>
      </w:r>
      <w:proofErr w:type="spellEnd"/>
      <w:r w:rsidRPr="009A6475">
        <w:rPr>
          <w:sz w:val="24"/>
          <w:szCs w:val="24"/>
        </w:rPr>
        <w:t xml:space="preserve"> algorithm on '</w:t>
      </w:r>
      <w:proofErr w:type="spellStart"/>
      <w:r w:rsidRPr="009A6475">
        <w:rPr>
          <w:sz w:val="24"/>
          <w:szCs w:val="24"/>
        </w:rPr>
        <w:t>df_transformed</w:t>
      </w:r>
      <w:proofErr w:type="spellEnd"/>
      <w:r w:rsidRPr="009A6475">
        <w:rPr>
          <w:sz w:val="24"/>
          <w:szCs w:val="24"/>
        </w:rPr>
        <w:t xml:space="preserve">' with </w:t>
      </w:r>
      <w:proofErr w:type="spellStart"/>
      <w:r w:rsidRPr="009A6475">
        <w:rPr>
          <w:sz w:val="24"/>
          <w:szCs w:val="24"/>
        </w:rPr>
        <w:t>min_support</w:t>
      </w:r>
      <w:proofErr w:type="spellEnd"/>
      <w:r w:rsidRPr="009A6475">
        <w:rPr>
          <w:sz w:val="24"/>
          <w:szCs w:val="24"/>
        </w:rPr>
        <w:t>=0.01</w:t>
      </w:r>
    </w:p>
    <w:p w14:paraId="019AAE68" w14:textId="77777777" w:rsidR="009A6475" w:rsidRPr="009A6475" w:rsidRDefault="009A6475" w:rsidP="009A6475">
      <w:pPr>
        <w:spacing w:line="400" w:lineRule="auto"/>
        <w:rPr>
          <w:sz w:val="24"/>
          <w:szCs w:val="24"/>
        </w:rPr>
      </w:pPr>
      <w:r w:rsidRPr="009A6475">
        <w:rPr>
          <w:sz w:val="24"/>
          <w:szCs w:val="24"/>
        </w:rPr>
        <w:t xml:space="preserve">        Generate association rules from frequent </w:t>
      </w:r>
      <w:proofErr w:type="spellStart"/>
      <w:r w:rsidRPr="009A6475">
        <w:rPr>
          <w:sz w:val="24"/>
          <w:szCs w:val="24"/>
        </w:rPr>
        <w:t>itemsets</w:t>
      </w:r>
      <w:proofErr w:type="spellEnd"/>
      <w:r w:rsidRPr="009A6475">
        <w:rPr>
          <w:sz w:val="24"/>
          <w:szCs w:val="24"/>
        </w:rPr>
        <w:t xml:space="preserve"> with metric="lift" and </w:t>
      </w:r>
      <w:proofErr w:type="spellStart"/>
      <w:r w:rsidRPr="009A6475">
        <w:rPr>
          <w:sz w:val="24"/>
          <w:szCs w:val="24"/>
        </w:rPr>
        <w:t>min_threshold</w:t>
      </w:r>
      <w:proofErr w:type="spellEnd"/>
      <w:r w:rsidRPr="009A6475">
        <w:rPr>
          <w:sz w:val="24"/>
          <w:szCs w:val="24"/>
        </w:rPr>
        <w:t>=1</w:t>
      </w:r>
    </w:p>
    <w:p w14:paraId="26218242" w14:textId="77777777" w:rsidR="009A6475" w:rsidRPr="009A6475" w:rsidRDefault="009A6475" w:rsidP="009A6475">
      <w:pPr>
        <w:spacing w:line="400" w:lineRule="auto"/>
        <w:rPr>
          <w:sz w:val="24"/>
          <w:szCs w:val="24"/>
        </w:rPr>
      </w:pPr>
      <w:r w:rsidRPr="009A6475">
        <w:rPr>
          <w:sz w:val="24"/>
          <w:szCs w:val="24"/>
        </w:rPr>
        <w:t xml:space="preserve">        Print "Displaying rules..."</w:t>
      </w:r>
    </w:p>
    <w:p w14:paraId="6E8ED379" w14:textId="77777777" w:rsidR="009A6475" w:rsidRPr="009A6475" w:rsidRDefault="009A6475" w:rsidP="009A6475">
      <w:pPr>
        <w:spacing w:line="400" w:lineRule="auto"/>
        <w:rPr>
          <w:sz w:val="24"/>
          <w:szCs w:val="24"/>
        </w:rPr>
      </w:pPr>
      <w:r w:rsidRPr="009A6475">
        <w:rPr>
          <w:sz w:val="24"/>
          <w:szCs w:val="24"/>
        </w:rPr>
        <w:t xml:space="preserve">        Set </w:t>
      </w:r>
      <w:proofErr w:type="spellStart"/>
      <w:r w:rsidRPr="009A6475">
        <w:rPr>
          <w:sz w:val="24"/>
          <w:szCs w:val="24"/>
        </w:rPr>
        <w:t>status_label</w:t>
      </w:r>
      <w:proofErr w:type="spellEnd"/>
      <w:r w:rsidRPr="009A6475">
        <w:rPr>
          <w:sz w:val="24"/>
          <w:szCs w:val="24"/>
        </w:rPr>
        <w:t xml:space="preserve"> to "Displaying rules..."</w:t>
      </w:r>
    </w:p>
    <w:p w14:paraId="7853C8D2" w14:textId="77777777" w:rsidR="009A6475" w:rsidRPr="009A6475" w:rsidRDefault="009A6475" w:rsidP="009A6475">
      <w:pPr>
        <w:spacing w:line="400" w:lineRule="auto"/>
        <w:rPr>
          <w:sz w:val="24"/>
          <w:szCs w:val="24"/>
        </w:rPr>
      </w:pPr>
      <w:r w:rsidRPr="009A6475">
        <w:rPr>
          <w:sz w:val="24"/>
          <w:szCs w:val="24"/>
        </w:rPr>
        <w:t xml:space="preserve">        Display rules in the </w:t>
      </w:r>
      <w:proofErr w:type="spellStart"/>
      <w:r w:rsidRPr="009A6475">
        <w:rPr>
          <w:sz w:val="24"/>
          <w:szCs w:val="24"/>
        </w:rPr>
        <w:t>Treeview</w:t>
      </w:r>
      <w:proofErr w:type="spellEnd"/>
    </w:p>
    <w:p w14:paraId="414C0C43" w14:textId="77777777" w:rsidR="009A6475" w:rsidRPr="009A6475" w:rsidRDefault="009A6475" w:rsidP="009A6475">
      <w:pPr>
        <w:spacing w:line="400" w:lineRule="auto"/>
        <w:rPr>
          <w:sz w:val="24"/>
          <w:szCs w:val="24"/>
        </w:rPr>
      </w:pPr>
      <w:r w:rsidRPr="009A6475">
        <w:rPr>
          <w:sz w:val="24"/>
          <w:szCs w:val="24"/>
        </w:rPr>
        <w:t xml:space="preserve">        Set </w:t>
      </w:r>
      <w:proofErr w:type="spellStart"/>
      <w:r w:rsidRPr="009A6475">
        <w:rPr>
          <w:sz w:val="24"/>
          <w:szCs w:val="24"/>
        </w:rPr>
        <w:t>status_label</w:t>
      </w:r>
      <w:proofErr w:type="spellEnd"/>
      <w:r w:rsidRPr="009A6475">
        <w:rPr>
          <w:sz w:val="24"/>
          <w:szCs w:val="24"/>
        </w:rPr>
        <w:t xml:space="preserve"> to "Data loaded successfully!"</w:t>
      </w:r>
    </w:p>
    <w:p w14:paraId="1D7F3671" w14:textId="77777777" w:rsidR="009A6475" w:rsidRPr="009A6475" w:rsidRDefault="009A6475" w:rsidP="009A6475">
      <w:pPr>
        <w:spacing w:line="400" w:lineRule="auto"/>
        <w:rPr>
          <w:sz w:val="24"/>
          <w:szCs w:val="24"/>
        </w:rPr>
      </w:pPr>
      <w:r w:rsidRPr="009A6475">
        <w:rPr>
          <w:sz w:val="24"/>
          <w:szCs w:val="24"/>
        </w:rPr>
        <w:t xml:space="preserve">    Catch Exception:</w:t>
      </w:r>
    </w:p>
    <w:p w14:paraId="34584732" w14:textId="77777777" w:rsidR="009A6475" w:rsidRPr="009A6475" w:rsidRDefault="009A6475" w:rsidP="009A6475">
      <w:pPr>
        <w:spacing w:line="400" w:lineRule="auto"/>
        <w:rPr>
          <w:sz w:val="24"/>
          <w:szCs w:val="24"/>
        </w:rPr>
      </w:pPr>
      <w:r w:rsidRPr="009A6475">
        <w:rPr>
          <w:sz w:val="24"/>
          <w:szCs w:val="24"/>
        </w:rPr>
        <w:t xml:space="preserve">        Print error message</w:t>
      </w:r>
    </w:p>
    <w:p w14:paraId="39B02135" w14:textId="77777777" w:rsidR="009A6475" w:rsidRPr="009A6475" w:rsidRDefault="009A6475" w:rsidP="009A6475">
      <w:pPr>
        <w:spacing w:line="400" w:lineRule="auto"/>
        <w:rPr>
          <w:sz w:val="24"/>
          <w:szCs w:val="24"/>
        </w:rPr>
      </w:pPr>
      <w:r w:rsidRPr="009A6475">
        <w:rPr>
          <w:sz w:val="24"/>
          <w:szCs w:val="24"/>
        </w:rPr>
        <w:t xml:space="preserve">        Show error dialog with the message</w:t>
      </w:r>
    </w:p>
    <w:p w14:paraId="34F6B224" w14:textId="77777777" w:rsidR="009A6475" w:rsidRPr="009A6475" w:rsidRDefault="009A6475" w:rsidP="009A6475">
      <w:pPr>
        <w:spacing w:line="400" w:lineRule="auto"/>
        <w:rPr>
          <w:sz w:val="24"/>
          <w:szCs w:val="24"/>
        </w:rPr>
      </w:pPr>
      <w:r w:rsidRPr="009A6475">
        <w:rPr>
          <w:sz w:val="24"/>
          <w:szCs w:val="24"/>
        </w:rPr>
        <w:t xml:space="preserve">        Set </w:t>
      </w:r>
      <w:proofErr w:type="spellStart"/>
      <w:r w:rsidRPr="009A6475">
        <w:rPr>
          <w:sz w:val="24"/>
          <w:szCs w:val="24"/>
        </w:rPr>
        <w:t>status_label</w:t>
      </w:r>
      <w:proofErr w:type="spellEnd"/>
      <w:r w:rsidRPr="009A6475">
        <w:rPr>
          <w:sz w:val="24"/>
          <w:szCs w:val="24"/>
        </w:rPr>
        <w:t xml:space="preserve"> to "Error loading data"</w:t>
      </w:r>
    </w:p>
    <w:p w14:paraId="771CD848" w14:textId="77777777" w:rsidR="009A6475" w:rsidRPr="009A6475" w:rsidRDefault="009A6475" w:rsidP="009A6475">
      <w:pPr>
        <w:spacing w:line="400" w:lineRule="auto"/>
        <w:rPr>
          <w:sz w:val="24"/>
          <w:szCs w:val="24"/>
        </w:rPr>
      </w:pPr>
    </w:p>
    <w:p w14:paraId="28A22DC1" w14:textId="77777777" w:rsidR="009A6475" w:rsidRPr="009A6475" w:rsidRDefault="009A6475" w:rsidP="009A6475">
      <w:pPr>
        <w:spacing w:line="400" w:lineRule="auto"/>
        <w:rPr>
          <w:b/>
          <w:bCs/>
          <w:sz w:val="24"/>
          <w:szCs w:val="24"/>
        </w:rPr>
      </w:pPr>
      <w:r w:rsidRPr="009A6475">
        <w:rPr>
          <w:b/>
          <w:bCs/>
          <w:sz w:val="24"/>
          <w:szCs w:val="24"/>
        </w:rPr>
        <w:t>Display Rules (with filtering):</w:t>
      </w:r>
    </w:p>
    <w:p w14:paraId="70C218A8" w14:textId="77777777" w:rsidR="009A6475" w:rsidRPr="009A6475" w:rsidRDefault="009A6475" w:rsidP="009A6475">
      <w:pPr>
        <w:spacing w:line="400" w:lineRule="auto"/>
        <w:rPr>
          <w:sz w:val="24"/>
          <w:szCs w:val="24"/>
        </w:rPr>
      </w:pPr>
      <w:r w:rsidRPr="009A6475">
        <w:rPr>
          <w:sz w:val="24"/>
          <w:szCs w:val="24"/>
        </w:rPr>
        <w:t xml:space="preserve">    Try:</w:t>
      </w:r>
    </w:p>
    <w:p w14:paraId="6138D32D" w14:textId="77777777" w:rsidR="009A6475" w:rsidRPr="009A6475" w:rsidRDefault="009A6475" w:rsidP="009A6475">
      <w:pPr>
        <w:spacing w:line="400" w:lineRule="auto"/>
        <w:rPr>
          <w:sz w:val="24"/>
          <w:szCs w:val="24"/>
        </w:rPr>
      </w:pPr>
      <w:r w:rsidRPr="009A6475">
        <w:rPr>
          <w:sz w:val="24"/>
          <w:szCs w:val="24"/>
        </w:rPr>
        <w:t xml:space="preserve">        Clear all rows from </w:t>
      </w:r>
      <w:proofErr w:type="spellStart"/>
      <w:r w:rsidRPr="009A6475">
        <w:rPr>
          <w:sz w:val="24"/>
          <w:szCs w:val="24"/>
        </w:rPr>
        <w:t>Treeview</w:t>
      </w:r>
      <w:proofErr w:type="spellEnd"/>
    </w:p>
    <w:p w14:paraId="5C0A3FC9" w14:textId="77777777" w:rsidR="009A6475" w:rsidRPr="009A6475" w:rsidRDefault="009A6475" w:rsidP="009A6475">
      <w:pPr>
        <w:spacing w:line="400" w:lineRule="auto"/>
        <w:rPr>
          <w:sz w:val="24"/>
          <w:szCs w:val="24"/>
        </w:rPr>
      </w:pPr>
      <w:r w:rsidRPr="009A6475">
        <w:rPr>
          <w:sz w:val="24"/>
          <w:szCs w:val="24"/>
        </w:rPr>
        <w:t xml:space="preserve">        Filter rules based on </w:t>
      </w:r>
      <w:proofErr w:type="spellStart"/>
      <w:r w:rsidRPr="009A6475">
        <w:rPr>
          <w:sz w:val="24"/>
          <w:szCs w:val="24"/>
        </w:rPr>
        <w:t>min_support</w:t>
      </w:r>
      <w:proofErr w:type="spellEnd"/>
      <w:r w:rsidRPr="009A6475">
        <w:rPr>
          <w:sz w:val="24"/>
          <w:szCs w:val="24"/>
        </w:rPr>
        <w:t xml:space="preserve">, </w:t>
      </w:r>
      <w:proofErr w:type="spellStart"/>
      <w:r w:rsidRPr="009A6475">
        <w:rPr>
          <w:sz w:val="24"/>
          <w:szCs w:val="24"/>
        </w:rPr>
        <w:t>min_confidence</w:t>
      </w:r>
      <w:proofErr w:type="spellEnd"/>
      <w:r w:rsidRPr="009A6475">
        <w:rPr>
          <w:sz w:val="24"/>
          <w:szCs w:val="24"/>
        </w:rPr>
        <w:t xml:space="preserve">, and </w:t>
      </w:r>
      <w:proofErr w:type="spellStart"/>
      <w:r w:rsidRPr="009A6475">
        <w:rPr>
          <w:sz w:val="24"/>
          <w:szCs w:val="24"/>
        </w:rPr>
        <w:t>min_lift</w:t>
      </w:r>
      <w:proofErr w:type="spellEnd"/>
    </w:p>
    <w:p w14:paraId="103DE514" w14:textId="77777777" w:rsidR="009A6475" w:rsidRPr="009A6475" w:rsidRDefault="009A6475" w:rsidP="009A6475">
      <w:pPr>
        <w:spacing w:line="400" w:lineRule="auto"/>
        <w:rPr>
          <w:sz w:val="24"/>
          <w:szCs w:val="24"/>
        </w:rPr>
      </w:pPr>
      <w:r w:rsidRPr="009A6475">
        <w:rPr>
          <w:sz w:val="24"/>
          <w:szCs w:val="24"/>
        </w:rPr>
        <w:t xml:space="preserve">        For each filtered rule:</w:t>
      </w:r>
    </w:p>
    <w:p w14:paraId="3189E8B0" w14:textId="77777777" w:rsidR="009A6475" w:rsidRPr="009A6475" w:rsidRDefault="009A6475" w:rsidP="009A6475">
      <w:pPr>
        <w:spacing w:line="400" w:lineRule="auto"/>
        <w:rPr>
          <w:sz w:val="24"/>
          <w:szCs w:val="24"/>
        </w:rPr>
      </w:pPr>
      <w:r w:rsidRPr="009A6475">
        <w:rPr>
          <w:sz w:val="24"/>
          <w:szCs w:val="24"/>
        </w:rPr>
        <w:t xml:space="preserve">            Insert rule into </w:t>
      </w:r>
      <w:proofErr w:type="spellStart"/>
      <w:r w:rsidRPr="009A6475">
        <w:rPr>
          <w:sz w:val="24"/>
          <w:szCs w:val="24"/>
        </w:rPr>
        <w:t>Treeview</w:t>
      </w:r>
      <w:proofErr w:type="spellEnd"/>
      <w:r w:rsidRPr="009A6475">
        <w:rPr>
          <w:sz w:val="24"/>
          <w:szCs w:val="24"/>
        </w:rPr>
        <w:t xml:space="preserve"> with antecedents, consequents, support, confidence, and lift</w:t>
      </w:r>
    </w:p>
    <w:p w14:paraId="12B0792A" w14:textId="77777777" w:rsidR="009A6475" w:rsidRPr="009A6475" w:rsidRDefault="009A6475" w:rsidP="009A6475">
      <w:pPr>
        <w:spacing w:line="400" w:lineRule="auto"/>
        <w:rPr>
          <w:sz w:val="24"/>
          <w:szCs w:val="24"/>
        </w:rPr>
      </w:pPr>
      <w:r w:rsidRPr="009A6475">
        <w:rPr>
          <w:sz w:val="24"/>
          <w:szCs w:val="24"/>
        </w:rPr>
        <w:t xml:space="preserve">    Catch Exception:</w:t>
      </w:r>
    </w:p>
    <w:p w14:paraId="1724EFD7" w14:textId="77777777" w:rsidR="009A6475" w:rsidRPr="009A6475" w:rsidRDefault="009A6475" w:rsidP="009A6475">
      <w:pPr>
        <w:spacing w:line="400" w:lineRule="auto"/>
        <w:rPr>
          <w:sz w:val="24"/>
          <w:szCs w:val="24"/>
        </w:rPr>
      </w:pPr>
      <w:r w:rsidRPr="009A6475">
        <w:rPr>
          <w:sz w:val="24"/>
          <w:szCs w:val="24"/>
        </w:rPr>
        <w:t xml:space="preserve">        Print error message</w:t>
      </w:r>
    </w:p>
    <w:p w14:paraId="7F11CBB1" w14:textId="77777777" w:rsidR="009A6475" w:rsidRPr="009A6475" w:rsidRDefault="009A6475" w:rsidP="009A6475">
      <w:pPr>
        <w:spacing w:line="400" w:lineRule="auto"/>
        <w:rPr>
          <w:sz w:val="24"/>
          <w:szCs w:val="24"/>
        </w:rPr>
      </w:pPr>
      <w:r w:rsidRPr="009A6475">
        <w:rPr>
          <w:sz w:val="24"/>
          <w:szCs w:val="24"/>
        </w:rPr>
        <w:t xml:space="preserve">        Show error dialog with the message</w:t>
      </w:r>
    </w:p>
    <w:p w14:paraId="68C0352B" w14:textId="77777777" w:rsidR="009A6475" w:rsidRPr="009A6475" w:rsidRDefault="009A6475" w:rsidP="009A6475">
      <w:pPr>
        <w:spacing w:line="400" w:lineRule="auto"/>
        <w:rPr>
          <w:sz w:val="24"/>
          <w:szCs w:val="24"/>
        </w:rPr>
      </w:pPr>
    </w:p>
    <w:p w14:paraId="714CFC7E" w14:textId="77777777" w:rsidR="009A6475" w:rsidRDefault="009A6475" w:rsidP="009A6475">
      <w:pPr>
        <w:spacing w:line="400" w:lineRule="auto"/>
        <w:rPr>
          <w:b/>
          <w:bCs/>
          <w:sz w:val="24"/>
          <w:szCs w:val="24"/>
        </w:rPr>
      </w:pPr>
    </w:p>
    <w:p w14:paraId="7C27558D" w14:textId="77777777" w:rsidR="009A6475" w:rsidRDefault="009A6475" w:rsidP="009A6475">
      <w:pPr>
        <w:spacing w:line="400" w:lineRule="auto"/>
        <w:rPr>
          <w:b/>
          <w:bCs/>
          <w:sz w:val="24"/>
          <w:szCs w:val="24"/>
        </w:rPr>
      </w:pPr>
    </w:p>
    <w:p w14:paraId="30C493CE" w14:textId="317F4FDB" w:rsidR="009A6475" w:rsidRPr="009A6475" w:rsidRDefault="009A6475" w:rsidP="009A6475">
      <w:pPr>
        <w:spacing w:line="400" w:lineRule="auto"/>
        <w:rPr>
          <w:b/>
          <w:bCs/>
          <w:sz w:val="24"/>
          <w:szCs w:val="24"/>
        </w:rPr>
      </w:pPr>
      <w:r w:rsidRPr="009A6475">
        <w:rPr>
          <w:b/>
          <w:bCs/>
          <w:sz w:val="24"/>
          <w:szCs w:val="24"/>
        </w:rPr>
        <w:lastRenderedPageBreak/>
        <w:t>Plot Graph:</w:t>
      </w:r>
    </w:p>
    <w:p w14:paraId="00670FDF" w14:textId="77777777" w:rsidR="009A6475" w:rsidRPr="009A6475" w:rsidRDefault="009A6475" w:rsidP="009A6475">
      <w:pPr>
        <w:spacing w:line="400" w:lineRule="auto"/>
        <w:rPr>
          <w:sz w:val="24"/>
          <w:szCs w:val="24"/>
        </w:rPr>
      </w:pPr>
      <w:r w:rsidRPr="009A6475">
        <w:rPr>
          <w:sz w:val="24"/>
          <w:szCs w:val="24"/>
        </w:rPr>
        <w:t xml:space="preserve">    Try:</w:t>
      </w:r>
    </w:p>
    <w:p w14:paraId="0CD87CD0" w14:textId="77777777" w:rsidR="009A6475" w:rsidRPr="009A6475" w:rsidRDefault="009A6475" w:rsidP="009A6475">
      <w:pPr>
        <w:spacing w:line="400" w:lineRule="auto"/>
        <w:rPr>
          <w:sz w:val="24"/>
          <w:szCs w:val="24"/>
        </w:rPr>
      </w:pPr>
      <w:r w:rsidRPr="009A6475">
        <w:rPr>
          <w:sz w:val="24"/>
          <w:szCs w:val="24"/>
        </w:rPr>
        <w:t xml:space="preserve">        Create a scatter plot of support vs confidence</w:t>
      </w:r>
    </w:p>
    <w:p w14:paraId="6838DDC6" w14:textId="77777777" w:rsidR="009A6475" w:rsidRPr="009A6475" w:rsidRDefault="009A6475" w:rsidP="009A6475">
      <w:pPr>
        <w:spacing w:line="400" w:lineRule="auto"/>
        <w:rPr>
          <w:sz w:val="24"/>
          <w:szCs w:val="24"/>
        </w:rPr>
      </w:pPr>
      <w:r w:rsidRPr="009A6475">
        <w:rPr>
          <w:sz w:val="24"/>
          <w:szCs w:val="24"/>
        </w:rPr>
        <w:t xml:space="preserve">        Set labels and title for the plot</w:t>
      </w:r>
    </w:p>
    <w:p w14:paraId="68A0F592" w14:textId="77777777" w:rsidR="009A6475" w:rsidRPr="009A6475" w:rsidRDefault="009A6475" w:rsidP="009A6475">
      <w:pPr>
        <w:spacing w:line="400" w:lineRule="auto"/>
        <w:rPr>
          <w:sz w:val="24"/>
          <w:szCs w:val="24"/>
        </w:rPr>
      </w:pPr>
      <w:r w:rsidRPr="009A6475">
        <w:rPr>
          <w:sz w:val="24"/>
          <w:szCs w:val="24"/>
        </w:rPr>
        <w:t xml:space="preserve">        Embed plot into the </w:t>
      </w:r>
      <w:proofErr w:type="spellStart"/>
      <w:r w:rsidRPr="009A6475">
        <w:rPr>
          <w:sz w:val="24"/>
          <w:szCs w:val="24"/>
        </w:rPr>
        <w:t>Tkinter</w:t>
      </w:r>
      <w:proofErr w:type="spellEnd"/>
      <w:r w:rsidRPr="009A6475">
        <w:rPr>
          <w:sz w:val="24"/>
          <w:szCs w:val="24"/>
        </w:rPr>
        <w:t xml:space="preserve"> window</w:t>
      </w:r>
    </w:p>
    <w:p w14:paraId="01F9CE3D" w14:textId="77777777" w:rsidR="009A6475" w:rsidRPr="009A6475" w:rsidRDefault="009A6475" w:rsidP="009A6475">
      <w:pPr>
        <w:spacing w:line="400" w:lineRule="auto"/>
        <w:rPr>
          <w:sz w:val="24"/>
          <w:szCs w:val="24"/>
        </w:rPr>
      </w:pPr>
      <w:r w:rsidRPr="009A6475">
        <w:rPr>
          <w:sz w:val="24"/>
          <w:szCs w:val="24"/>
        </w:rPr>
        <w:t xml:space="preserve">    Catch Exception:</w:t>
      </w:r>
    </w:p>
    <w:p w14:paraId="6769B8B9" w14:textId="77777777" w:rsidR="009A6475" w:rsidRPr="009A6475" w:rsidRDefault="009A6475" w:rsidP="009A6475">
      <w:pPr>
        <w:spacing w:line="400" w:lineRule="auto"/>
        <w:rPr>
          <w:sz w:val="24"/>
          <w:szCs w:val="24"/>
        </w:rPr>
      </w:pPr>
      <w:r w:rsidRPr="009A6475">
        <w:rPr>
          <w:sz w:val="24"/>
          <w:szCs w:val="24"/>
        </w:rPr>
        <w:t xml:space="preserve">        Print error message</w:t>
      </w:r>
    </w:p>
    <w:p w14:paraId="5DE084BF" w14:textId="77777777" w:rsidR="009A6475" w:rsidRPr="009A6475" w:rsidRDefault="009A6475" w:rsidP="009A6475">
      <w:pPr>
        <w:spacing w:line="400" w:lineRule="auto"/>
        <w:rPr>
          <w:sz w:val="24"/>
          <w:szCs w:val="24"/>
        </w:rPr>
      </w:pPr>
      <w:r w:rsidRPr="009A6475">
        <w:rPr>
          <w:sz w:val="24"/>
          <w:szCs w:val="24"/>
        </w:rPr>
        <w:t xml:space="preserve">        Show error dialog with the message</w:t>
      </w:r>
    </w:p>
    <w:p w14:paraId="095187AE" w14:textId="77777777" w:rsidR="009A6475" w:rsidRPr="009A6475" w:rsidRDefault="009A6475" w:rsidP="009A6475">
      <w:pPr>
        <w:spacing w:line="400" w:lineRule="auto"/>
        <w:rPr>
          <w:sz w:val="24"/>
          <w:szCs w:val="24"/>
        </w:rPr>
      </w:pPr>
    </w:p>
    <w:p w14:paraId="17CECE18" w14:textId="77777777" w:rsidR="009A6475" w:rsidRPr="009A6475" w:rsidRDefault="009A6475" w:rsidP="009A6475">
      <w:pPr>
        <w:spacing w:line="400" w:lineRule="auto"/>
        <w:rPr>
          <w:b/>
          <w:bCs/>
          <w:sz w:val="24"/>
          <w:szCs w:val="24"/>
        </w:rPr>
      </w:pPr>
      <w:r w:rsidRPr="009A6475">
        <w:rPr>
          <w:b/>
          <w:bCs/>
          <w:sz w:val="24"/>
          <w:szCs w:val="24"/>
        </w:rPr>
        <w:t>Save Rules to File (with file type):</w:t>
      </w:r>
    </w:p>
    <w:p w14:paraId="73C524D0" w14:textId="77777777" w:rsidR="009A6475" w:rsidRPr="009A6475" w:rsidRDefault="009A6475" w:rsidP="009A6475">
      <w:pPr>
        <w:spacing w:line="400" w:lineRule="auto"/>
        <w:rPr>
          <w:sz w:val="24"/>
          <w:szCs w:val="24"/>
        </w:rPr>
      </w:pPr>
      <w:r w:rsidRPr="009A6475">
        <w:rPr>
          <w:sz w:val="24"/>
          <w:szCs w:val="24"/>
        </w:rPr>
        <w:t xml:space="preserve">    Try:</w:t>
      </w:r>
    </w:p>
    <w:p w14:paraId="6D22454F" w14:textId="77777777" w:rsidR="009A6475" w:rsidRPr="009A6475" w:rsidRDefault="009A6475" w:rsidP="009A6475">
      <w:pPr>
        <w:spacing w:line="400" w:lineRule="auto"/>
        <w:rPr>
          <w:sz w:val="24"/>
          <w:szCs w:val="24"/>
        </w:rPr>
      </w:pPr>
      <w:r w:rsidRPr="009A6475">
        <w:rPr>
          <w:sz w:val="24"/>
          <w:szCs w:val="24"/>
        </w:rPr>
        <w:t xml:space="preserve">        Filter rules based on support, confidence, and lift values</w:t>
      </w:r>
    </w:p>
    <w:p w14:paraId="56C9CA61" w14:textId="77777777" w:rsidR="009A6475" w:rsidRPr="009A6475" w:rsidRDefault="009A6475" w:rsidP="009A6475">
      <w:pPr>
        <w:spacing w:line="400" w:lineRule="auto"/>
        <w:rPr>
          <w:sz w:val="24"/>
          <w:szCs w:val="24"/>
        </w:rPr>
      </w:pPr>
      <w:r w:rsidRPr="009A6475">
        <w:rPr>
          <w:sz w:val="24"/>
          <w:szCs w:val="24"/>
        </w:rPr>
        <w:t xml:space="preserve">        Depending on </w:t>
      </w:r>
      <w:proofErr w:type="spellStart"/>
      <w:r w:rsidRPr="009A6475">
        <w:rPr>
          <w:sz w:val="24"/>
          <w:szCs w:val="24"/>
        </w:rPr>
        <w:t>file_type</w:t>
      </w:r>
      <w:proofErr w:type="spellEnd"/>
      <w:r w:rsidRPr="009A6475">
        <w:rPr>
          <w:sz w:val="24"/>
          <w:szCs w:val="24"/>
        </w:rPr>
        <w:t xml:space="preserve"> ('csv', 'excel', '</w:t>
      </w:r>
      <w:proofErr w:type="spellStart"/>
      <w:r w:rsidRPr="009A6475">
        <w:rPr>
          <w:sz w:val="24"/>
          <w:szCs w:val="24"/>
        </w:rPr>
        <w:t>json</w:t>
      </w:r>
      <w:proofErr w:type="spellEnd"/>
      <w:r w:rsidRPr="009A6475">
        <w:rPr>
          <w:sz w:val="24"/>
          <w:szCs w:val="24"/>
        </w:rPr>
        <w:t>'):</w:t>
      </w:r>
    </w:p>
    <w:p w14:paraId="1665CD9F" w14:textId="77777777" w:rsidR="009A6475" w:rsidRPr="009A6475" w:rsidRDefault="009A6475" w:rsidP="009A6475">
      <w:pPr>
        <w:spacing w:line="400" w:lineRule="auto"/>
        <w:rPr>
          <w:sz w:val="24"/>
          <w:szCs w:val="24"/>
        </w:rPr>
      </w:pPr>
      <w:r w:rsidRPr="009A6475">
        <w:rPr>
          <w:sz w:val="24"/>
          <w:szCs w:val="24"/>
        </w:rPr>
        <w:t xml:space="preserve">            Save filtered rules to the corresponding file format</w:t>
      </w:r>
    </w:p>
    <w:p w14:paraId="5A8E1331" w14:textId="77777777" w:rsidR="009A6475" w:rsidRPr="009A6475" w:rsidRDefault="009A6475" w:rsidP="009A6475">
      <w:pPr>
        <w:spacing w:line="400" w:lineRule="auto"/>
        <w:rPr>
          <w:sz w:val="24"/>
          <w:szCs w:val="24"/>
        </w:rPr>
      </w:pPr>
      <w:r w:rsidRPr="009A6475">
        <w:rPr>
          <w:sz w:val="24"/>
          <w:szCs w:val="24"/>
        </w:rPr>
        <w:t xml:space="preserve">            Show success dialog with the file name</w:t>
      </w:r>
    </w:p>
    <w:p w14:paraId="1783351E" w14:textId="77777777" w:rsidR="009A6475" w:rsidRPr="009A6475" w:rsidRDefault="009A6475" w:rsidP="009A6475">
      <w:pPr>
        <w:spacing w:line="400" w:lineRule="auto"/>
        <w:rPr>
          <w:sz w:val="24"/>
          <w:szCs w:val="24"/>
        </w:rPr>
      </w:pPr>
      <w:r w:rsidRPr="009A6475">
        <w:rPr>
          <w:sz w:val="24"/>
          <w:szCs w:val="24"/>
        </w:rPr>
        <w:t xml:space="preserve">    Catch Exception:</w:t>
      </w:r>
    </w:p>
    <w:p w14:paraId="1F996C1C" w14:textId="77777777" w:rsidR="009A6475" w:rsidRPr="009A6475" w:rsidRDefault="009A6475" w:rsidP="009A6475">
      <w:pPr>
        <w:spacing w:line="400" w:lineRule="auto"/>
        <w:rPr>
          <w:sz w:val="24"/>
          <w:szCs w:val="24"/>
        </w:rPr>
      </w:pPr>
      <w:r w:rsidRPr="009A6475">
        <w:rPr>
          <w:sz w:val="24"/>
          <w:szCs w:val="24"/>
        </w:rPr>
        <w:t xml:space="preserve">        Print error message</w:t>
      </w:r>
    </w:p>
    <w:p w14:paraId="5BD52817" w14:textId="77777777" w:rsidR="009A6475" w:rsidRPr="009A6475" w:rsidRDefault="009A6475" w:rsidP="009A6475">
      <w:pPr>
        <w:spacing w:line="400" w:lineRule="auto"/>
        <w:rPr>
          <w:sz w:val="24"/>
          <w:szCs w:val="24"/>
        </w:rPr>
      </w:pPr>
      <w:r w:rsidRPr="009A6475">
        <w:rPr>
          <w:sz w:val="24"/>
          <w:szCs w:val="24"/>
        </w:rPr>
        <w:t xml:space="preserve">        Show error dialog with the message</w:t>
      </w:r>
    </w:p>
    <w:p w14:paraId="1B6FE3DB" w14:textId="77777777" w:rsidR="009A6475" w:rsidRPr="009A6475" w:rsidRDefault="009A6475" w:rsidP="009A6475">
      <w:pPr>
        <w:spacing w:line="400" w:lineRule="auto"/>
        <w:rPr>
          <w:sz w:val="24"/>
          <w:szCs w:val="24"/>
        </w:rPr>
      </w:pPr>
    </w:p>
    <w:p w14:paraId="2E8518CF" w14:textId="77777777" w:rsidR="009A6475" w:rsidRPr="009A6475" w:rsidRDefault="009A6475" w:rsidP="009A6475">
      <w:pPr>
        <w:spacing w:line="400" w:lineRule="auto"/>
        <w:rPr>
          <w:b/>
          <w:bCs/>
          <w:sz w:val="24"/>
          <w:szCs w:val="24"/>
        </w:rPr>
      </w:pPr>
      <w:r w:rsidRPr="009A6475">
        <w:rPr>
          <w:b/>
          <w:bCs/>
          <w:sz w:val="24"/>
          <w:szCs w:val="24"/>
        </w:rPr>
        <w:t>Show Rule Details:</w:t>
      </w:r>
    </w:p>
    <w:p w14:paraId="43158548" w14:textId="77777777" w:rsidR="009A6475" w:rsidRPr="009A6475" w:rsidRDefault="009A6475" w:rsidP="009A6475">
      <w:pPr>
        <w:spacing w:line="400" w:lineRule="auto"/>
        <w:rPr>
          <w:sz w:val="24"/>
          <w:szCs w:val="24"/>
        </w:rPr>
      </w:pPr>
      <w:r w:rsidRPr="009A6475">
        <w:rPr>
          <w:sz w:val="24"/>
          <w:szCs w:val="24"/>
        </w:rPr>
        <w:t xml:space="preserve">    Try:</w:t>
      </w:r>
    </w:p>
    <w:p w14:paraId="2BA6EAF5" w14:textId="77777777" w:rsidR="009A6475" w:rsidRPr="009A6475" w:rsidRDefault="009A6475" w:rsidP="009A6475">
      <w:pPr>
        <w:spacing w:line="400" w:lineRule="auto"/>
        <w:rPr>
          <w:sz w:val="24"/>
          <w:szCs w:val="24"/>
        </w:rPr>
      </w:pPr>
      <w:r w:rsidRPr="009A6475">
        <w:rPr>
          <w:sz w:val="24"/>
          <w:szCs w:val="24"/>
        </w:rPr>
        <w:t xml:space="preserve">        Get selected item from </w:t>
      </w:r>
      <w:proofErr w:type="spellStart"/>
      <w:r w:rsidRPr="009A6475">
        <w:rPr>
          <w:sz w:val="24"/>
          <w:szCs w:val="24"/>
        </w:rPr>
        <w:t>Treeview</w:t>
      </w:r>
      <w:proofErr w:type="spellEnd"/>
    </w:p>
    <w:p w14:paraId="3D907DA4" w14:textId="77777777" w:rsidR="009A6475" w:rsidRPr="009A6475" w:rsidRDefault="009A6475" w:rsidP="009A6475">
      <w:pPr>
        <w:spacing w:line="400" w:lineRule="auto"/>
        <w:rPr>
          <w:sz w:val="24"/>
          <w:szCs w:val="24"/>
        </w:rPr>
      </w:pPr>
      <w:r w:rsidRPr="009A6475">
        <w:rPr>
          <w:sz w:val="24"/>
          <w:szCs w:val="24"/>
        </w:rPr>
        <w:t xml:space="preserve">        Retrieve rule details (antecedents, consequents, support, confidence, lift)</w:t>
      </w:r>
    </w:p>
    <w:p w14:paraId="6B30BEBD" w14:textId="77777777" w:rsidR="009A6475" w:rsidRPr="009A6475" w:rsidRDefault="009A6475" w:rsidP="009A6475">
      <w:pPr>
        <w:spacing w:line="400" w:lineRule="auto"/>
        <w:rPr>
          <w:sz w:val="24"/>
          <w:szCs w:val="24"/>
        </w:rPr>
      </w:pPr>
      <w:r w:rsidRPr="009A6475">
        <w:rPr>
          <w:sz w:val="24"/>
          <w:szCs w:val="24"/>
        </w:rPr>
        <w:t xml:space="preserve">        Show rule details in a message dialog</w:t>
      </w:r>
    </w:p>
    <w:p w14:paraId="48124169" w14:textId="77777777" w:rsidR="009A6475" w:rsidRPr="009A6475" w:rsidRDefault="009A6475" w:rsidP="009A6475">
      <w:pPr>
        <w:spacing w:line="400" w:lineRule="auto"/>
        <w:rPr>
          <w:sz w:val="24"/>
          <w:szCs w:val="24"/>
        </w:rPr>
      </w:pPr>
      <w:r w:rsidRPr="009A6475">
        <w:rPr>
          <w:sz w:val="24"/>
          <w:szCs w:val="24"/>
        </w:rPr>
        <w:t xml:space="preserve">    Catch Exception:</w:t>
      </w:r>
    </w:p>
    <w:p w14:paraId="7F643095" w14:textId="77777777" w:rsidR="009A6475" w:rsidRPr="009A6475" w:rsidRDefault="009A6475" w:rsidP="009A6475">
      <w:pPr>
        <w:spacing w:line="400" w:lineRule="auto"/>
        <w:rPr>
          <w:sz w:val="24"/>
          <w:szCs w:val="24"/>
        </w:rPr>
      </w:pPr>
      <w:r w:rsidRPr="009A6475">
        <w:rPr>
          <w:sz w:val="24"/>
          <w:szCs w:val="24"/>
        </w:rPr>
        <w:t xml:space="preserve">        Print error message</w:t>
      </w:r>
    </w:p>
    <w:p w14:paraId="55102494" w14:textId="77777777" w:rsidR="009A6475" w:rsidRDefault="009A6475" w:rsidP="009A6475">
      <w:pPr>
        <w:spacing w:line="400" w:lineRule="auto"/>
        <w:rPr>
          <w:sz w:val="24"/>
          <w:szCs w:val="24"/>
        </w:rPr>
      </w:pPr>
      <w:r w:rsidRPr="009A6475">
        <w:rPr>
          <w:sz w:val="24"/>
          <w:szCs w:val="24"/>
        </w:rPr>
        <w:t xml:space="preserve">        Show error dialog with the message</w:t>
      </w:r>
    </w:p>
    <w:p w14:paraId="0726D3C7" w14:textId="1596CBAB" w:rsidR="009A6475" w:rsidRPr="009A6475" w:rsidRDefault="009A6475" w:rsidP="009A6475">
      <w:pPr>
        <w:spacing w:line="400" w:lineRule="auto"/>
        <w:rPr>
          <w:b/>
          <w:bCs/>
          <w:sz w:val="24"/>
          <w:szCs w:val="24"/>
        </w:rPr>
      </w:pPr>
      <w:r w:rsidRPr="009A6475">
        <w:rPr>
          <w:b/>
          <w:bCs/>
          <w:sz w:val="24"/>
          <w:szCs w:val="24"/>
        </w:rPr>
        <w:t>Plot Histograms:</w:t>
      </w:r>
    </w:p>
    <w:p w14:paraId="77973A68" w14:textId="77777777" w:rsidR="009A6475" w:rsidRPr="009A6475" w:rsidRDefault="009A6475" w:rsidP="009A6475">
      <w:pPr>
        <w:spacing w:line="400" w:lineRule="auto"/>
        <w:rPr>
          <w:sz w:val="24"/>
          <w:szCs w:val="24"/>
        </w:rPr>
      </w:pPr>
      <w:r w:rsidRPr="009A6475">
        <w:rPr>
          <w:sz w:val="24"/>
          <w:szCs w:val="24"/>
        </w:rPr>
        <w:t xml:space="preserve">    Try:</w:t>
      </w:r>
    </w:p>
    <w:p w14:paraId="7FA892B1" w14:textId="77777777" w:rsidR="009A6475" w:rsidRPr="009A6475" w:rsidRDefault="009A6475" w:rsidP="009A6475">
      <w:pPr>
        <w:spacing w:line="400" w:lineRule="auto"/>
        <w:rPr>
          <w:sz w:val="24"/>
          <w:szCs w:val="24"/>
        </w:rPr>
      </w:pPr>
      <w:r w:rsidRPr="009A6475">
        <w:rPr>
          <w:sz w:val="24"/>
          <w:szCs w:val="24"/>
        </w:rPr>
        <w:t xml:space="preserve">        Create histograms for support, confidence, and lift</w:t>
      </w:r>
    </w:p>
    <w:p w14:paraId="01108904" w14:textId="77777777" w:rsidR="009A6475" w:rsidRPr="009A6475" w:rsidRDefault="009A6475" w:rsidP="009A6475">
      <w:pPr>
        <w:spacing w:line="400" w:lineRule="auto"/>
        <w:rPr>
          <w:sz w:val="24"/>
          <w:szCs w:val="24"/>
        </w:rPr>
      </w:pPr>
      <w:r w:rsidRPr="009A6475">
        <w:rPr>
          <w:sz w:val="24"/>
          <w:szCs w:val="24"/>
        </w:rPr>
        <w:t xml:space="preserve">        Set titles for each histogram</w:t>
      </w:r>
    </w:p>
    <w:p w14:paraId="7265038A" w14:textId="77777777" w:rsidR="009A6475" w:rsidRPr="009A6475" w:rsidRDefault="009A6475" w:rsidP="009A6475">
      <w:pPr>
        <w:spacing w:line="400" w:lineRule="auto"/>
        <w:rPr>
          <w:sz w:val="24"/>
          <w:szCs w:val="24"/>
        </w:rPr>
      </w:pPr>
      <w:r w:rsidRPr="009A6475">
        <w:rPr>
          <w:sz w:val="24"/>
          <w:szCs w:val="24"/>
        </w:rPr>
        <w:t xml:space="preserve">        Embed histograms into the </w:t>
      </w:r>
      <w:proofErr w:type="spellStart"/>
      <w:r w:rsidRPr="009A6475">
        <w:rPr>
          <w:sz w:val="24"/>
          <w:szCs w:val="24"/>
        </w:rPr>
        <w:t>Tkinter</w:t>
      </w:r>
      <w:proofErr w:type="spellEnd"/>
      <w:r w:rsidRPr="009A6475">
        <w:rPr>
          <w:sz w:val="24"/>
          <w:szCs w:val="24"/>
        </w:rPr>
        <w:t xml:space="preserve"> window</w:t>
      </w:r>
    </w:p>
    <w:p w14:paraId="11827455" w14:textId="67582A37" w:rsidR="00D12F7F" w:rsidRDefault="00D12F7F" w:rsidP="009A6475">
      <w:pPr>
        <w:spacing w:line="400" w:lineRule="auto"/>
        <w:sectPr w:rsidR="00D12F7F">
          <w:pgSz w:w="11910" w:h="16840"/>
          <w:pgMar w:top="760" w:right="740" w:bottom="280" w:left="740" w:header="720" w:footer="720" w:gutter="0"/>
          <w:cols w:space="720"/>
        </w:sectPr>
      </w:pPr>
    </w:p>
    <w:p w14:paraId="54B5A237" w14:textId="77777777" w:rsidR="00D12F7F" w:rsidRDefault="00000000">
      <w:pPr>
        <w:pStyle w:val="Heading2"/>
        <w:spacing w:before="68"/>
      </w:pPr>
      <w:proofErr w:type="gramStart"/>
      <w:r>
        <w:lastRenderedPageBreak/>
        <w:t>OUTPUT</w:t>
      </w:r>
      <w:r>
        <w:rPr>
          <w:spacing w:val="-5"/>
        </w:rPr>
        <w:t xml:space="preserve"> </w:t>
      </w:r>
      <w:r>
        <w:rPr>
          <w:spacing w:val="-10"/>
        </w:rPr>
        <w:t>:</w:t>
      </w:r>
      <w:proofErr w:type="gramEnd"/>
    </w:p>
    <w:p w14:paraId="571D00CE" w14:textId="7A5008B9" w:rsidR="00D12F7F" w:rsidRDefault="009A6475">
      <w:pPr>
        <w:pStyle w:val="BodyText"/>
        <w:spacing w:before="3"/>
        <w:rPr>
          <w:b/>
          <w:sz w:val="14"/>
        </w:rPr>
      </w:pPr>
      <w:r>
        <w:rPr>
          <w:noProof/>
        </w:rPr>
        <w:drawing>
          <wp:anchor distT="0" distB="0" distL="0" distR="0" simplePos="0" relativeHeight="251656192" behindDoc="1" locked="0" layoutInCell="1" allowOverlap="1" wp14:anchorId="70B2BEFA" wp14:editId="0054542F">
            <wp:simplePos x="0" y="0"/>
            <wp:positionH relativeFrom="page">
              <wp:posOffset>326571</wp:posOffset>
            </wp:positionH>
            <wp:positionV relativeFrom="paragraph">
              <wp:posOffset>472295</wp:posOffset>
            </wp:positionV>
            <wp:extent cx="6766560" cy="299352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a:extLst>
                        <a:ext uri="{28A0092B-C50C-407E-A947-70E740481C1C}">
                          <a14:useLocalDpi xmlns:a14="http://schemas.microsoft.com/office/drawing/2010/main" val="0"/>
                        </a:ext>
                      </a:extLst>
                    </a:blip>
                    <a:stretch>
                      <a:fillRect/>
                    </a:stretch>
                  </pic:blipFill>
                  <pic:spPr>
                    <a:xfrm>
                      <a:off x="0" y="0"/>
                      <a:ext cx="6766560" cy="2993526"/>
                    </a:xfrm>
                    <a:prstGeom prst="rect">
                      <a:avLst/>
                    </a:prstGeom>
                  </pic:spPr>
                </pic:pic>
              </a:graphicData>
            </a:graphic>
            <wp14:sizeRelH relativeFrom="margin">
              <wp14:pctWidth>0</wp14:pctWidth>
            </wp14:sizeRelH>
            <wp14:sizeRelV relativeFrom="margin">
              <wp14:pctHeight>0</wp14:pctHeight>
            </wp14:sizeRelV>
          </wp:anchor>
        </w:drawing>
      </w:r>
    </w:p>
    <w:p w14:paraId="0EB4BD19" w14:textId="76F39D79" w:rsidR="00D12F7F" w:rsidRDefault="009A6475">
      <w:pPr>
        <w:pStyle w:val="BodyText"/>
        <w:rPr>
          <w:b/>
          <w:sz w:val="20"/>
        </w:rPr>
      </w:pPr>
      <w:r>
        <w:rPr>
          <w:noProof/>
        </w:rPr>
        <w:drawing>
          <wp:anchor distT="0" distB="0" distL="0" distR="0" simplePos="0" relativeHeight="251659264" behindDoc="1" locked="0" layoutInCell="1" allowOverlap="1" wp14:anchorId="6220483A" wp14:editId="31DC11E7">
            <wp:simplePos x="0" y="0"/>
            <wp:positionH relativeFrom="page">
              <wp:posOffset>2100398</wp:posOffset>
            </wp:positionH>
            <wp:positionV relativeFrom="paragraph">
              <wp:posOffset>3940175</wp:posOffset>
            </wp:positionV>
            <wp:extent cx="2764790" cy="149098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a:extLst>
                        <a:ext uri="{28A0092B-C50C-407E-A947-70E740481C1C}">
                          <a14:useLocalDpi xmlns:a14="http://schemas.microsoft.com/office/drawing/2010/main" val="0"/>
                        </a:ext>
                      </a:extLst>
                    </a:blip>
                    <a:stretch>
                      <a:fillRect/>
                    </a:stretch>
                  </pic:blipFill>
                  <pic:spPr>
                    <a:xfrm>
                      <a:off x="0" y="0"/>
                      <a:ext cx="2764790" cy="1490980"/>
                    </a:xfrm>
                    <a:prstGeom prst="rect">
                      <a:avLst/>
                    </a:prstGeom>
                  </pic:spPr>
                </pic:pic>
              </a:graphicData>
            </a:graphic>
            <wp14:sizeRelH relativeFrom="margin">
              <wp14:pctWidth>0</wp14:pctWidth>
            </wp14:sizeRelH>
            <wp14:sizeRelV relativeFrom="margin">
              <wp14:pctHeight>0</wp14:pctHeight>
            </wp14:sizeRelV>
          </wp:anchor>
        </w:drawing>
      </w:r>
    </w:p>
    <w:p w14:paraId="46C72EE4" w14:textId="6BAA635C" w:rsidR="00D12F7F" w:rsidRDefault="00D12F7F">
      <w:pPr>
        <w:pStyle w:val="BodyText"/>
        <w:rPr>
          <w:b/>
          <w:sz w:val="20"/>
        </w:rPr>
      </w:pPr>
    </w:p>
    <w:p w14:paraId="625EAD41" w14:textId="2DAC874A" w:rsidR="00D12F7F" w:rsidRDefault="009A6475">
      <w:pPr>
        <w:pStyle w:val="BodyText"/>
        <w:rPr>
          <w:b/>
          <w:sz w:val="20"/>
        </w:rPr>
      </w:pPr>
      <w:r>
        <w:rPr>
          <w:b/>
          <w:noProof/>
          <w:sz w:val="20"/>
        </w:rPr>
        <w:drawing>
          <wp:inline distT="0" distB="0" distL="0" distR="0" wp14:anchorId="4ECEF62D" wp14:editId="700E75B5">
            <wp:extent cx="6623050" cy="3512185"/>
            <wp:effectExtent l="0" t="0" r="6350" b="0"/>
            <wp:docPr id="48475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56538" name="Picture 4847565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3050" cy="3512185"/>
                    </a:xfrm>
                    <a:prstGeom prst="rect">
                      <a:avLst/>
                    </a:prstGeom>
                  </pic:spPr>
                </pic:pic>
              </a:graphicData>
            </a:graphic>
          </wp:inline>
        </w:drawing>
      </w:r>
    </w:p>
    <w:p w14:paraId="65297AF1" w14:textId="7A5701F9" w:rsidR="00D12F7F" w:rsidRDefault="00D12F7F">
      <w:pPr>
        <w:pStyle w:val="BodyText"/>
        <w:spacing w:before="200"/>
        <w:rPr>
          <w:b/>
          <w:sz w:val="20"/>
        </w:rPr>
      </w:pPr>
    </w:p>
    <w:p w14:paraId="035E51B6" w14:textId="56D05525" w:rsidR="00D12F7F" w:rsidRDefault="00D12F7F">
      <w:pPr>
        <w:pStyle w:val="BodyText"/>
        <w:rPr>
          <w:b/>
          <w:sz w:val="20"/>
        </w:rPr>
      </w:pPr>
    </w:p>
    <w:p w14:paraId="547164A5" w14:textId="6F0DDFD6" w:rsidR="00D12F7F" w:rsidRDefault="00D12F7F">
      <w:pPr>
        <w:pStyle w:val="BodyText"/>
        <w:rPr>
          <w:b/>
          <w:sz w:val="20"/>
        </w:rPr>
      </w:pPr>
    </w:p>
    <w:p w14:paraId="2BDD9110" w14:textId="77777777" w:rsidR="00D12F7F" w:rsidRDefault="00D12F7F">
      <w:pPr>
        <w:rPr>
          <w:sz w:val="20"/>
        </w:rPr>
        <w:sectPr w:rsidR="00D12F7F">
          <w:pgSz w:w="11910" w:h="16840"/>
          <w:pgMar w:top="760" w:right="740" w:bottom="280" w:left="740" w:header="720" w:footer="720" w:gutter="0"/>
          <w:cols w:space="720"/>
        </w:sectPr>
      </w:pPr>
    </w:p>
    <w:p w14:paraId="6E12D74B" w14:textId="77777777" w:rsidR="00D12F7F" w:rsidRDefault="00000000">
      <w:pPr>
        <w:pStyle w:val="BodyText"/>
        <w:ind w:left="111"/>
        <w:rPr>
          <w:sz w:val="20"/>
        </w:rPr>
      </w:pPr>
      <w:r>
        <w:rPr>
          <w:noProof/>
          <w:sz w:val="20"/>
        </w:rPr>
        <w:lastRenderedPageBreak/>
        <w:drawing>
          <wp:inline distT="0" distB="0" distL="0" distR="0" wp14:anchorId="42380A2E" wp14:editId="7D70EBAE">
            <wp:extent cx="6649503" cy="3794760"/>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52083" cy="3796232"/>
                    </a:xfrm>
                    <a:prstGeom prst="rect">
                      <a:avLst/>
                    </a:prstGeom>
                  </pic:spPr>
                </pic:pic>
              </a:graphicData>
            </a:graphic>
          </wp:inline>
        </w:drawing>
      </w:r>
    </w:p>
    <w:p w14:paraId="63DA5932" w14:textId="77777777" w:rsidR="00D12F7F" w:rsidRDefault="00D12F7F">
      <w:pPr>
        <w:pStyle w:val="BodyText"/>
        <w:rPr>
          <w:b/>
        </w:rPr>
      </w:pPr>
    </w:p>
    <w:p w14:paraId="4A9CC43B" w14:textId="77777777" w:rsidR="00D12F7F" w:rsidRDefault="00D12F7F">
      <w:pPr>
        <w:pStyle w:val="BodyText"/>
        <w:rPr>
          <w:b/>
        </w:rPr>
      </w:pPr>
    </w:p>
    <w:p w14:paraId="7B20E8F1" w14:textId="77777777" w:rsidR="00D12F7F" w:rsidRDefault="00D12F7F">
      <w:pPr>
        <w:pStyle w:val="BodyText"/>
        <w:rPr>
          <w:b/>
        </w:rPr>
      </w:pPr>
    </w:p>
    <w:p w14:paraId="389559C4" w14:textId="77777777" w:rsidR="00D12F7F" w:rsidRDefault="00D12F7F">
      <w:pPr>
        <w:pStyle w:val="BodyText"/>
        <w:rPr>
          <w:b/>
        </w:rPr>
      </w:pPr>
    </w:p>
    <w:p w14:paraId="7DA2BD6D" w14:textId="1617DBC2" w:rsidR="00D12F7F" w:rsidRDefault="00000000" w:rsidP="009A6475">
      <w:pPr>
        <w:rPr>
          <w:b/>
          <w:spacing w:val="-2"/>
          <w:sz w:val="24"/>
        </w:rPr>
      </w:pPr>
      <w:r>
        <w:rPr>
          <w:b/>
          <w:spacing w:val="-2"/>
          <w:sz w:val="24"/>
        </w:rPr>
        <w:t>CONCLUSION:</w:t>
      </w:r>
    </w:p>
    <w:p w14:paraId="0608F1B2" w14:textId="77777777" w:rsidR="009A6475" w:rsidRDefault="009A6475">
      <w:pPr>
        <w:ind w:left="110"/>
        <w:rPr>
          <w:b/>
          <w:sz w:val="24"/>
        </w:rPr>
      </w:pPr>
    </w:p>
    <w:p w14:paraId="01B2CD7C" w14:textId="5B79BFAB" w:rsidR="009A6475" w:rsidRPr="009A6475" w:rsidRDefault="009A6475" w:rsidP="009A6475">
      <w:pPr>
        <w:spacing w:line="276" w:lineRule="auto"/>
        <w:ind w:firstLine="720"/>
        <w:jc w:val="both"/>
        <w:rPr>
          <w:sz w:val="24"/>
          <w:szCs w:val="24"/>
        </w:rPr>
      </w:pPr>
      <w:r w:rsidRPr="009A6475">
        <w:rPr>
          <w:sz w:val="24"/>
          <w:szCs w:val="24"/>
        </w:rPr>
        <w:t xml:space="preserve">In conclusion, the market basket analysis tool provides a comprehensive solution for understanding and optimizing retail strategies by leveraging the </w:t>
      </w:r>
      <w:proofErr w:type="spellStart"/>
      <w:r w:rsidRPr="009A6475">
        <w:rPr>
          <w:sz w:val="24"/>
          <w:szCs w:val="24"/>
        </w:rPr>
        <w:t>Apriori</w:t>
      </w:r>
      <w:proofErr w:type="spellEnd"/>
      <w:r w:rsidRPr="009A6475">
        <w:rPr>
          <w:sz w:val="24"/>
          <w:szCs w:val="24"/>
        </w:rPr>
        <w:t xml:space="preserve"> algorithm. This tool excels in preprocessing transaction data, identifying frequent </w:t>
      </w:r>
      <w:r>
        <w:rPr>
          <w:sz w:val="24"/>
          <w:szCs w:val="24"/>
        </w:rPr>
        <w:t>item sets</w:t>
      </w:r>
      <w:r w:rsidRPr="009A6475">
        <w:rPr>
          <w:sz w:val="24"/>
          <w:szCs w:val="24"/>
        </w:rPr>
        <w:t>, and generating meaningful association rules, all of which contribute to uncovering valuable patterns in customer purchasing behavior. Its robust analytical capabilities are complemented by user-friendly visualizations, including scatter plots and histograms, which make complex data insights accessible and actionable.</w:t>
      </w:r>
    </w:p>
    <w:p w14:paraId="30A348C7" w14:textId="77777777" w:rsidR="009A6475" w:rsidRDefault="009A6475" w:rsidP="009A6475">
      <w:pPr>
        <w:pStyle w:val="NormalWeb"/>
        <w:spacing w:line="276" w:lineRule="auto"/>
        <w:jc w:val="both"/>
      </w:pPr>
      <w:r>
        <w:t xml:space="preserve">The tool's extensive functionalities, including data filtering, graph plotting, and result exporting, provide users with the flexibility to customize their analysis to meet specific business needs. Data filtering allows users to refine their analysis by setting thresholds for support, confidence, and lift, ensuring that only the most relevant association rules are considered. This targeted approach helps in identifying actionable insights that are directly applicable to the business context. Graph plotting, on the other hand, transforms complex data patterns into intuitive visual representations such as scatter plots and histograms. These visual tools make it easier to interpret and communicate the findings, facilitating a clearer understanding of customer </w:t>
      </w:r>
      <w:proofErr w:type="spellStart"/>
      <w:r>
        <w:t>behavior</w:t>
      </w:r>
      <w:proofErr w:type="spellEnd"/>
      <w:r>
        <w:t xml:space="preserve"> and item relationships.</w:t>
      </w:r>
    </w:p>
    <w:p w14:paraId="032BC1C7" w14:textId="77777777" w:rsidR="009A6475" w:rsidRDefault="009A6475" w:rsidP="009A6475">
      <w:pPr>
        <w:pStyle w:val="NormalWeb"/>
        <w:spacing w:line="276" w:lineRule="auto"/>
        <w:jc w:val="both"/>
      </w:pPr>
      <w:r>
        <w:t>Result exporting enhances the tool's utility by allowing users to save and share their findings in various formats, including CSV, Excel, and JSON. This capability ensures that the analysis results can be easily integrated into existing business systems and reporting frameworks. By presenting insights in a clear and actionable manner, the tool empowers businesses to make data-driven decisions regarding product placement, inventory management, and targeted marketing strategies</w:t>
      </w:r>
    </w:p>
    <w:p w14:paraId="236B03B3" w14:textId="77777777" w:rsidR="009A6475" w:rsidRDefault="009A6475">
      <w:pPr>
        <w:pStyle w:val="Heading2"/>
        <w:spacing w:before="69"/>
        <w:jc w:val="both"/>
      </w:pPr>
    </w:p>
    <w:p w14:paraId="5FB89ABF" w14:textId="77777777" w:rsidR="009A6475" w:rsidRDefault="009A6475">
      <w:pPr>
        <w:pStyle w:val="Heading2"/>
        <w:spacing w:before="69"/>
        <w:jc w:val="both"/>
      </w:pPr>
    </w:p>
    <w:p w14:paraId="503A11F7" w14:textId="48158A8C" w:rsidR="00D12F7F" w:rsidRDefault="00000000" w:rsidP="009A6475">
      <w:pPr>
        <w:pStyle w:val="Heading2"/>
        <w:spacing w:before="69"/>
        <w:jc w:val="both"/>
        <w:rPr>
          <w:b w:val="0"/>
        </w:rPr>
      </w:pPr>
      <w:proofErr w:type="gramStart"/>
      <w:r>
        <w:lastRenderedPageBreak/>
        <w:t>REFERENCES</w:t>
      </w:r>
      <w:r>
        <w:rPr>
          <w:spacing w:val="-6"/>
        </w:rPr>
        <w:t xml:space="preserve"> </w:t>
      </w:r>
      <w:r>
        <w:rPr>
          <w:spacing w:val="-10"/>
        </w:rPr>
        <w:t>:</w:t>
      </w:r>
      <w:proofErr w:type="gramEnd"/>
    </w:p>
    <w:p w14:paraId="5ED005EC" w14:textId="77777777" w:rsidR="00D12F7F" w:rsidRDefault="00D12F7F">
      <w:pPr>
        <w:pStyle w:val="BodyText"/>
        <w:rPr>
          <w:b/>
        </w:rPr>
      </w:pPr>
    </w:p>
    <w:p w14:paraId="6D801CBA" w14:textId="77777777" w:rsidR="00D12F7F" w:rsidRDefault="00D12F7F">
      <w:pPr>
        <w:pStyle w:val="BodyText"/>
        <w:spacing w:before="264"/>
        <w:rPr>
          <w:b/>
        </w:rPr>
      </w:pPr>
    </w:p>
    <w:p w14:paraId="66DAFE49" w14:textId="181B59AD" w:rsidR="00D12F7F" w:rsidRDefault="009E3D3D">
      <w:pPr>
        <w:pStyle w:val="ListParagraph"/>
        <w:numPr>
          <w:ilvl w:val="0"/>
          <w:numId w:val="1"/>
        </w:numPr>
        <w:tabs>
          <w:tab w:val="left" w:pos="545"/>
        </w:tabs>
        <w:spacing w:before="1" w:line="259" w:lineRule="auto"/>
        <w:ind w:right="109" w:firstLine="0"/>
        <w:jc w:val="both"/>
        <w:rPr>
          <w:b/>
          <w:sz w:val="24"/>
        </w:rPr>
      </w:pPr>
      <w:r w:rsidRPr="009E3D3D">
        <w:rPr>
          <w:rFonts w:ascii="Arial" w:hAnsi="Arial" w:cs="Arial"/>
          <w:color w:val="222222"/>
          <w:sz w:val="24"/>
          <w:szCs w:val="24"/>
          <w:shd w:val="clear" w:color="auto" w:fill="FFFFFF"/>
        </w:rPr>
        <w:t>Raeder, Troy, and Nitesh V. Chawla. "Market basket analysis with networks." </w:t>
      </w:r>
      <w:r w:rsidRPr="009E3D3D">
        <w:rPr>
          <w:rFonts w:ascii="Arial" w:hAnsi="Arial" w:cs="Arial"/>
          <w:i/>
          <w:iCs/>
          <w:color w:val="222222"/>
          <w:sz w:val="24"/>
          <w:szCs w:val="24"/>
          <w:shd w:val="clear" w:color="auto" w:fill="FFFFFF"/>
        </w:rPr>
        <w:t>Social network analysis and mining</w:t>
      </w:r>
      <w:r w:rsidRPr="009E3D3D">
        <w:rPr>
          <w:rFonts w:ascii="Arial" w:hAnsi="Arial" w:cs="Arial"/>
          <w:color w:val="222222"/>
          <w:sz w:val="24"/>
          <w:szCs w:val="24"/>
          <w:shd w:val="clear" w:color="auto" w:fill="FFFFFF"/>
        </w:rPr>
        <w:t> 1 (2011): 97-113</w:t>
      </w:r>
      <w:r>
        <w:rPr>
          <w:rFonts w:ascii="Arial" w:hAnsi="Arial" w:cs="Arial"/>
          <w:color w:val="222222"/>
          <w:sz w:val="20"/>
          <w:szCs w:val="20"/>
          <w:shd w:val="clear" w:color="auto" w:fill="FFFFFF"/>
        </w:rPr>
        <w:t>.</w:t>
      </w:r>
      <w:r w:rsidRPr="009E3D3D">
        <w:t xml:space="preserve"> </w:t>
      </w:r>
      <w:hyperlink r:id="rId11" w:history="1">
        <w:r w:rsidRPr="009E3D3D">
          <w:rPr>
            <w:rStyle w:val="Hyperlink"/>
          </w:rPr>
          <w:t>http://dx.doi.org/10.1007/s13278-010-0003-7</w:t>
        </w:r>
      </w:hyperlink>
    </w:p>
    <w:p w14:paraId="7A5A13F4" w14:textId="04D45D16" w:rsidR="00D12F7F" w:rsidRDefault="009E3D3D">
      <w:pPr>
        <w:pStyle w:val="ListParagraph"/>
        <w:numPr>
          <w:ilvl w:val="0"/>
          <w:numId w:val="1"/>
        </w:numPr>
        <w:tabs>
          <w:tab w:val="left" w:pos="459"/>
        </w:tabs>
        <w:spacing w:before="157" w:line="259" w:lineRule="auto"/>
        <w:ind w:right="109" w:firstLine="0"/>
        <w:jc w:val="both"/>
        <w:rPr>
          <w:b/>
          <w:color w:val="212121"/>
          <w:sz w:val="24"/>
        </w:rPr>
      </w:pPr>
      <w:r w:rsidRPr="009E3D3D">
        <w:rPr>
          <w:color w:val="212121"/>
          <w:sz w:val="24"/>
        </w:rPr>
        <w:t>Kaur, Manpreet, and Shivani Kang. "Market Basket Analysis: Identify the changing trends of market data using association rule mining." Procedia computer science 85 (2016): 78-85.</w:t>
      </w:r>
      <w:hyperlink r:id="rId12" w:history="1">
        <w:r w:rsidRPr="009E3D3D">
          <w:rPr>
            <w:rStyle w:val="Hyperlink"/>
            <w:sz w:val="24"/>
          </w:rPr>
          <w:t>https://doi.org/10.1016/j.procs.2016.05.180</w:t>
        </w:r>
      </w:hyperlink>
      <w:r>
        <w:rPr>
          <w:b/>
          <w:color w:val="212121"/>
          <w:sz w:val="24"/>
        </w:rPr>
        <w:t xml:space="preserve"> </w:t>
      </w:r>
    </w:p>
    <w:p w14:paraId="6CBC64E2" w14:textId="1D7FFA0A" w:rsidR="00D12F7F" w:rsidRDefault="00CD2FEE">
      <w:pPr>
        <w:pStyle w:val="ListParagraph"/>
        <w:numPr>
          <w:ilvl w:val="0"/>
          <w:numId w:val="1"/>
        </w:numPr>
        <w:tabs>
          <w:tab w:val="left" w:pos="444"/>
        </w:tabs>
        <w:spacing w:before="162" w:line="259" w:lineRule="auto"/>
        <w:ind w:right="104" w:firstLine="0"/>
        <w:jc w:val="both"/>
        <w:rPr>
          <w:b/>
          <w:color w:val="212121"/>
          <w:sz w:val="24"/>
        </w:rPr>
      </w:pPr>
      <w:r w:rsidRPr="00CD2FEE">
        <w:rPr>
          <w:color w:val="212121"/>
          <w:sz w:val="24"/>
        </w:rPr>
        <w:t>Chen, Yen-Liang, Kwei Tang, Ren-Jie Shen, and Ya-Han Hu. "Market basket analysis in a multiple store environment." Decision support systems 40, no. 2 (2005): 339-354.</w:t>
      </w:r>
      <w:hyperlink r:id="rId13" w:history="1">
        <w:r w:rsidRPr="00CD2FEE">
          <w:rPr>
            <w:rStyle w:val="Hyperlink"/>
            <w:sz w:val="24"/>
          </w:rPr>
          <w:t>http://dx.doi.org/10.1016/j.dss.2004.04.009</w:t>
        </w:r>
      </w:hyperlink>
      <w:r>
        <w:rPr>
          <w:b/>
          <w:color w:val="212121"/>
          <w:sz w:val="24"/>
        </w:rPr>
        <w:t xml:space="preserve"> </w:t>
      </w:r>
    </w:p>
    <w:p w14:paraId="12772C03" w14:textId="03A6F4D9" w:rsidR="00D12F7F" w:rsidRDefault="00CD2FEE">
      <w:pPr>
        <w:pStyle w:val="ListParagraph"/>
        <w:numPr>
          <w:ilvl w:val="0"/>
          <w:numId w:val="1"/>
        </w:numPr>
        <w:tabs>
          <w:tab w:val="left" w:pos="559"/>
        </w:tabs>
        <w:spacing w:before="157" w:line="259" w:lineRule="auto"/>
        <w:ind w:firstLine="0"/>
        <w:jc w:val="both"/>
        <w:rPr>
          <w:b/>
          <w:color w:val="212121"/>
          <w:sz w:val="24"/>
        </w:rPr>
      </w:pPr>
      <w:proofErr w:type="spellStart"/>
      <w:r w:rsidRPr="00CD2FEE">
        <w:rPr>
          <w:color w:val="212121"/>
          <w:sz w:val="24"/>
        </w:rPr>
        <w:t>Boztuğ</w:t>
      </w:r>
      <w:proofErr w:type="spellEnd"/>
      <w:r w:rsidRPr="00CD2FEE">
        <w:rPr>
          <w:color w:val="212121"/>
          <w:sz w:val="24"/>
        </w:rPr>
        <w:t xml:space="preserve">, Yasemin, and Thomas </w:t>
      </w:r>
      <w:proofErr w:type="spellStart"/>
      <w:r w:rsidRPr="00CD2FEE">
        <w:rPr>
          <w:color w:val="212121"/>
          <w:sz w:val="24"/>
        </w:rPr>
        <w:t>Reutterer</w:t>
      </w:r>
      <w:proofErr w:type="spellEnd"/>
      <w:r w:rsidRPr="00CD2FEE">
        <w:rPr>
          <w:color w:val="212121"/>
          <w:sz w:val="24"/>
        </w:rPr>
        <w:t>. "A combined approach for segment-specific market basket analysis." European Journal of Operational Research 187, no. 1 (2008): 294-312.</w:t>
      </w:r>
      <w:hyperlink r:id="rId14" w:history="1">
        <w:r w:rsidRPr="00CD2FEE">
          <w:rPr>
            <w:rStyle w:val="Hyperlink"/>
            <w:sz w:val="24"/>
          </w:rPr>
          <w:t>https://doi.org/10.1016/j.ejor.2007.03.001</w:t>
        </w:r>
      </w:hyperlink>
      <w:r>
        <w:rPr>
          <w:b/>
          <w:color w:val="212121"/>
          <w:sz w:val="24"/>
        </w:rPr>
        <w:t xml:space="preserve"> </w:t>
      </w:r>
    </w:p>
    <w:p w14:paraId="00E036F3" w14:textId="7ACC47DB" w:rsidR="00D12F7F" w:rsidRDefault="00CD2FEE">
      <w:pPr>
        <w:pStyle w:val="ListParagraph"/>
        <w:numPr>
          <w:ilvl w:val="0"/>
          <w:numId w:val="1"/>
        </w:numPr>
        <w:tabs>
          <w:tab w:val="left" w:pos="526"/>
        </w:tabs>
        <w:spacing w:before="163" w:line="259" w:lineRule="auto"/>
        <w:ind w:firstLine="0"/>
        <w:jc w:val="both"/>
        <w:rPr>
          <w:b/>
          <w:color w:val="212121"/>
          <w:sz w:val="24"/>
        </w:rPr>
      </w:pPr>
      <w:proofErr w:type="spellStart"/>
      <w:r w:rsidRPr="00CD2FEE">
        <w:rPr>
          <w:color w:val="212121"/>
          <w:sz w:val="24"/>
        </w:rPr>
        <w:t>Sjarif</w:t>
      </w:r>
      <w:proofErr w:type="spellEnd"/>
      <w:r w:rsidRPr="00CD2FEE">
        <w:rPr>
          <w:color w:val="212121"/>
          <w:sz w:val="24"/>
        </w:rPr>
        <w:t xml:space="preserve">, Nilam Nur Amir, </w:t>
      </w:r>
      <w:proofErr w:type="spellStart"/>
      <w:r w:rsidRPr="00CD2FEE">
        <w:rPr>
          <w:color w:val="212121"/>
          <w:sz w:val="24"/>
        </w:rPr>
        <w:t>Nurulhuda</w:t>
      </w:r>
      <w:proofErr w:type="spellEnd"/>
      <w:r w:rsidRPr="00CD2FEE">
        <w:rPr>
          <w:color w:val="212121"/>
          <w:sz w:val="24"/>
        </w:rPr>
        <w:t xml:space="preserve"> Firdaus Mohd Azmi, Siti </w:t>
      </w:r>
      <w:proofErr w:type="spellStart"/>
      <w:r w:rsidRPr="00CD2FEE">
        <w:rPr>
          <w:color w:val="212121"/>
          <w:sz w:val="24"/>
        </w:rPr>
        <w:t>Sophiayati</w:t>
      </w:r>
      <w:proofErr w:type="spellEnd"/>
      <w:r w:rsidRPr="00CD2FEE">
        <w:rPr>
          <w:color w:val="212121"/>
          <w:sz w:val="24"/>
        </w:rPr>
        <w:t xml:space="preserve"> </w:t>
      </w:r>
      <w:proofErr w:type="spellStart"/>
      <w:r w:rsidRPr="00CD2FEE">
        <w:rPr>
          <w:color w:val="212121"/>
          <w:sz w:val="24"/>
        </w:rPr>
        <w:t>Yuhaniz</w:t>
      </w:r>
      <w:proofErr w:type="spellEnd"/>
      <w:r w:rsidRPr="00CD2FEE">
        <w:rPr>
          <w:color w:val="212121"/>
          <w:sz w:val="24"/>
        </w:rPr>
        <w:t>, and Doris Hooi-Ten Wong. "A review of market basket analysis on business intelligence and data mining." International journal of business intelligence and data mining 18, no. 3 (2021): 383-394.</w:t>
      </w:r>
      <w:hyperlink r:id="rId15" w:history="1">
        <w:r w:rsidRPr="00CD2FEE">
          <w:rPr>
            <w:rStyle w:val="Hyperlink"/>
            <w:sz w:val="24"/>
          </w:rPr>
          <w:t>https://doi.org/10.1504/IJBIDM.2021.114475</w:t>
        </w:r>
      </w:hyperlink>
      <w:r>
        <w:rPr>
          <w:b/>
          <w:color w:val="212121"/>
          <w:sz w:val="24"/>
        </w:rPr>
        <w:t xml:space="preserve"> </w:t>
      </w:r>
    </w:p>
    <w:p w14:paraId="34A8C32C" w14:textId="6B306931" w:rsidR="00D12F7F" w:rsidRDefault="00CD2FEE">
      <w:pPr>
        <w:pStyle w:val="ListParagraph"/>
        <w:numPr>
          <w:ilvl w:val="0"/>
          <w:numId w:val="1"/>
        </w:numPr>
        <w:tabs>
          <w:tab w:val="left" w:pos="459"/>
        </w:tabs>
        <w:spacing w:before="157" w:line="259" w:lineRule="auto"/>
        <w:ind w:right="101" w:firstLine="0"/>
        <w:jc w:val="both"/>
        <w:rPr>
          <w:b/>
          <w:color w:val="212121"/>
          <w:sz w:val="24"/>
        </w:rPr>
      </w:pPr>
      <w:r w:rsidRPr="00CD2FEE">
        <w:rPr>
          <w:color w:val="212121"/>
          <w:sz w:val="24"/>
        </w:rPr>
        <w:t xml:space="preserve">Rao, Abishek B., and </w:t>
      </w:r>
      <w:proofErr w:type="spellStart"/>
      <w:r w:rsidRPr="00CD2FEE">
        <w:rPr>
          <w:color w:val="212121"/>
          <w:sz w:val="24"/>
        </w:rPr>
        <w:t>Jammula</w:t>
      </w:r>
      <w:proofErr w:type="spellEnd"/>
      <w:r w:rsidRPr="00CD2FEE">
        <w:rPr>
          <w:color w:val="212121"/>
          <w:sz w:val="24"/>
        </w:rPr>
        <w:t xml:space="preserve"> Surya Kiran. "Application of market–basket analysis on healthcare." International Journal of System Assurance Engineering and Management 14, no. Suppl 4 (2023): 924-929.</w:t>
      </w:r>
      <w:hyperlink r:id="rId16" w:history="1">
        <w:r w:rsidRPr="00CD2FEE">
          <w:rPr>
            <w:rStyle w:val="Hyperlink"/>
            <w:sz w:val="24"/>
          </w:rPr>
          <w:t>https://doi.org/10.1007/s12652-019-01217-1</w:t>
        </w:r>
      </w:hyperlink>
      <w:r>
        <w:rPr>
          <w:b/>
          <w:color w:val="212121"/>
          <w:sz w:val="24"/>
        </w:rPr>
        <w:t xml:space="preserve"> </w:t>
      </w:r>
    </w:p>
    <w:p w14:paraId="49543FFC" w14:textId="42F0AD96" w:rsidR="00D12F7F" w:rsidRDefault="00CD2FEE">
      <w:pPr>
        <w:pStyle w:val="ListParagraph"/>
        <w:numPr>
          <w:ilvl w:val="0"/>
          <w:numId w:val="1"/>
        </w:numPr>
        <w:tabs>
          <w:tab w:val="left" w:pos="449"/>
        </w:tabs>
        <w:spacing w:before="162" w:line="259" w:lineRule="auto"/>
        <w:ind w:firstLine="0"/>
        <w:jc w:val="both"/>
        <w:rPr>
          <w:b/>
          <w:color w:val="212121"/>
          <w:sz w:val="24"/>
        </w:rPr>
      </w:pPr>
      <w:proofErr w:type="spellStart"/>
      <w:r w:rsidRPr="00CD2FEE">
        <w:rPr>
          <w:color w:val="212121"/>
          <w:sz w:val="24"/>
        </w:rPr>
        <w:t>Dhanabhakyam</w:t>
      </w:r>
      <w:proofErr w:type="spellEnd"/>
      <w:r w:rsidRPr="00CD2FEE">
        <w:rPr>
          <w:color w:val="212121"/>
          <w:sz w:val="24"/>
        </w:rPr>
        <w:t xml:space="preserve">, M., and M. </w:t>
      </w:r>
      <w:proofErr w:type="spellStart"/>
      <w:r w:rsidRPr="00CD2FEE">
        <w:rPr>
          <w:color w:val="212121"/>
          <w:sz w:val="24"/>
        </w:rPr>
        <w:t>Punithavalli</w:t>
      </w:r>
      <w:proofErr w:type="spellEnd"/>
      <w:r w:rsidRPr="00CD2FEE">
        <w:rPr>
          <w:color w:val="212121"/>
          <w:sz w:val="24"/>
        </w:rPr>
        <w:t>. "A survey on data mining algorithm for market basket analysis." Global Journal of Computer Science and Technology 11, no. 11 (2011): 23-</w:t>
      </w:r>
      <w:proofErr w:type="gramStart"/>
      <w:r w:rsidRPr="00CD2FEE">
        <w:rPr>
          <w:color w:val="212121"/>
          <w:sz w:val="24"/>
        </w:rPr>
        <w:t>28.</w:t>
      </w:r>
      <w:r w:rsidR="00000000">
        <w:rPr>
          <w:color w:val="212121"/>
          <w:sz w:val="24"/>
        </w:rPr>
        <w:t>.</w:t>
      </w:r>
      <w:proofErr w:type="gramEnd"/>
      <w:r w:rsidR="00000000">
        <w:rPr>
          <w:color w:val="212121"/>
          <w:spacing w:val="-1"/>
          <w:sz w:val="24"/>
        </w:rPr>
        <w:t xml:space="preserve"> </w:t>
      </w:r>
      <w:hyperlink r:id="rId17" w:history="1">
        <w:r w:rsidRPr="00CD2FEE">
          <w:rPr>
            <w:rStyle w:val="Hyperlink"/>
            <w:spacing w:val="-1"/>
            <w:sz w:val="24"/>
          </w:rPr>
          <w:t>https://doi.org/10.1016/j.ipm.2023.103577</w:t>
        </w:r>
      </w:hyperlink>
    </w:p>
    <w:p w14:paraId="40277316" w14:textId="79A3FAC3" w:rsidR="00D12F7F" w:rsidRDefault="00CD2FEE">
      <w:pPr>
        <w:pStyle w:val="ListParagraph"/>
        <w:numPr>
          <w:ilvl w:val="0"/>
          <w:numId w:val="1"/>
        </w:numPr>
        <w:tabs>
          <w:tab w:val="left" w:pos="478"/>
        </w:tabs>
        <w:spacing w:before="157" w:line="259" w:lineRule="auto"/>
        <w:ind w:right="100" w:firstLine="0"/>
        <w:jc w:val="both"/>
        <w:rPr>
          <w:b/>
          <w:color w:val="212121"/>
          <w:sz w:val="24"/>
        </w:rPr>
      </w:pPr>
      <w:r w:rsidRPr="00CD2FEE">
        <w:rPr>
          <w:rFonts w:ascii="Arial" w:hAnsi="Arial" w:cs="Arial"/>
          <w:color w:val="222222"/>
          <w:sz w:val="24"/>
          <w:szCs w:val="24"/>
          <w:shd w:val="clear" w:color="auto" w:fill="FFFFFF"/>
        </w:rPr>
        <w:t>Müller, Henning, Thierry Pun, and David Squire. "Learning from user behavior in image retrieval: Application of market basket analysis." </w:t>
      </w:r>
      <w:r w:rsidRPr="00CD2FEE">
        <w:rPr>
          <w:rFonts w:ascii="Arial" w:hAnsi="Arial" w:cs="Arial"/>
          <w:i/>
          <w:iCs/>
          <w:color w:val="222222"/>
          <w:sz w:val="24"/>
          <w:szCs w:val="24"/>
          <w:shd w:val="clear" w:color="auto" w:fill="FFFFFF"/>
        </w:rPr>
        <w:t>International Journal of Computer Vision</w:t>
      </w:r>
      <w:r w:rsidRPr="00CD2FEE">
        <w:rPr>
          <w:rFonts w:ascii="Arial" w:hAnsi="Arial" w:cs="Arial"/>
          <w:color w:val="222222"/>
          <w:sz w:val="24"/>
          <w:szCs w:val="24"/>
          <w:shd w:val="clear" w:color="auto" w:fill="FFFFFF"/>
        </w:rPr>
        <w:t> 56 (2004): 65-77</w:t>
      </w:r>
      <w:r w:rsidR="00000000">
        <w:rPr>
          <w:color w:val="212121"/>
          <w:sz w:val="24"/>
        </w:rPr>
        <w:t xml:space="preserve">. </w:t>
      </w:r>
      <w:hyperlink r:id="rId18" w:history="1">
        <w:r w:rsidRPr="00CD2FEE">
          <w:rPr>
            <w:rStyle w:val="Hyperlink"/>
            <w:sz w:val="24"/>
          </w:rPr>
          <w:t>https://doi.org/10.1023/B:VISI.0000004832.02269.45</w:t>
        </w:r>
      </w:hyperlink>
    </w:p>
    <w:p w14:paraId="537C98A0" w14:textId="77777777" w:rsidR="00FB2913" w:rsidRPr="00FB2913" w:rsidRDefault="00CD2FEE">
      <w:pPr>
        <w:pStyle w:val="ListParagraph"/>
        <w:numPr>
          <w:ilvl w:val="0"/>
          <w:numId w:val="1"/>
        </w:numPr>
        <w:tabs>
          <w:tab w:val="left" w:pos="483"/>
        </w:tabs>
        <w:spacing w:before="162" w:line="259" w:lineRule="auto"/>
        <w:ind w:right="109" w:firstLine="0"/>
        <w:jc w:val="both"/>
        <w:rPr>
          <w:b/>
          <w:color w:val="212121"/>
          <w:sz w:val="24"/>
        </w:rPr>
      </w:pPr>
      <w:proofErr w:type="spellStart"/>
      <w:r w:rsidRPr="00CD2FEE">
        <w:rPr>
          <w:color w:val="212121"/>
          <w:sz w:val="24"/>
        </w:rPr>
        <w:t>Musalem</w:t>
      </w:r>
      <w:proofErr w:type="spellEnd"/>
      <w:r w:rsidRPr="00CD2FEE">
        <w:rPr>
          <w:color w:val="212121"/>
          <w:sz w:val="24"/>
        </w:rPr>
        <w:t>, Andres, Luis Aburto, and Maximo Bosch. "Market basket analysis insights to support category management." European Journal of Marketing 52, no. 7/8 (2018): 1550-1573.</w:t>
      </w:r>
      <w:hyperlink r:id="rId19" w:history="1">
        <w:r w:rsidR="00FB2913" w:rsidRPr="00FB2913">
          <w:rPr>
            <w:rStyle w:val="Hyperlink"/>
            <w:sz w:val="24"/>
          </w:rPr>
          <w:t>DOI:10.1108/EJM-06-2017-0367</w:t>
        </w:r>
      </w:hyperlink>
    </w:p>
    <w:p w14:paraId="4476EE8E" w14:textId="24A5A9B3" w:rsidR="00D12F7F" w:rsidRPr="00FB2913" w:rsidRDefault="00FB2913">
      <w:pPr>
        <w:pStyle w:val="ListParagraph"/>
        <w:numPr>
          <w:ilvl w:val="0"/>
          <w:numId w:val="1"/>
        </w:numPr>
        <w:tabs>
          <w:tab w:val="left" w:pos="483"/>
        </w:tabs>
        <w:spacing w:before="162" w:line="259" w:lineRule="auto"/>
        <w:ind w:right="109" w:firstLine="0"/>
        <w:jc w:val="both"/>
        <w:rPr>
          <w:bCs/>
          <w:color w:val="212121"/>
          <w:sz w:val="24"/>
        </w:rPr>
      </w:pPr>
      <w:r w:rsidRPr="00FB2913">
        <w:rPr>
          <w:bCs/>
          <w:color w:val="212121"/>
          <w:sz w:val="24"/>
        </w:rPr>
        <w:t xml:space="preserve">Woo, </w:t>
      </w:r>
      <w:proofErr w:type="spellStart"/>
      <w:r w:rsidRPr="00FB2913">
        <w:rPr>
          <w:bCs/>
          <w:color w:val="212121"/>
          <w:sz w:val="24"/>
        </w:rPr>
        <w:t>Jongwook</w:t>
      </w:r>
      <w:proofErr w:type="spellEnd"/>
      <w:r w:rsidRPr="00FB2913">
        <w:rPr>
          <w:bCs/>
          <w:color w:val="212121"/>
          <w:sz w:val="24"/>
        </w:rPr>
        <w:t>, and Yuhang Xu. "Market basket analysis algorithm with map/reduce of cloud computing." In Proceedings of the International Conference on Parallel and Distributed Processing Techniques and Applications (PDPTA), p. 1. The Steering Committee of The World Congress in Computer Science, Computer Engineering and Applied Computing (</w:t>
      </w:r>
      <w:proofErr w:type="spellStart"/>
      <w:r w:rsidRPr="00FB2913">
        <w:rPr>
          <w:bCs/>
          <w:color w:val="212121"/>
          <w:sz w:val="24"/>
        </w:rPr>
        <w:t>WorldComp</w:t>
      </w:r>
      <w:proofErr w:type="spellEnd"/>
      <w:r w:rsidRPr="00FB2913">
        <w:rPr>
          <w:bCs/>
          <w:color w:val="212121"/>
          <w:sz w:val="24"/>
        </w:rPr>
        <w:t>), 2011.</w:t>
      </w:r>
      <w:r w:rsidRPr="00FB2913">
        <w:rPr>
          <w:bCs/>
          <w:color w:val="212121"/>
          <w:sz w:val="24"/>
        </w:rPr>
        <w:t xml:space="preserve"> </w:t>
      </w:r>
    </w:p>
    <w:p w14:paraId="10F0786D" w14:textId="372D55AE" w:rsidR="00FB2913" w:rsidRDefault="00FB2913" w:rsidP="00FB2913">
      <w:pPr>
        <w:tabs>
          <w:tab w:val="left" w:pos="607"/>
        </w:tabs>
        <w:spacing w:before="157" w:line="275" w:lineRule="exact"/>
        <w:sectPr w:rsidR="00FB2913">
          <w:pgSz w:w="11910" w:h="16840"/>
          <w:pgMar w:top="1220" w:right="740" w:bottom="280" w:left="740" w:header="720" w:footer="720" w:gutter="0"/>
          <w:cols w:space="720"/>
        </w:sectPr>
      </w:pPr>
      <w:hyperlink r:id="rId20" w:history="1">
        <w:r w:rsidRPr="00FB2913">
          <w:rPr>
            <w:rStyle w:val="Hyperlink"/>
          </w:rPr>
          <w:t>http://dx.doi.org/10.18687/LACCEI2016.1.1.307</w:t>
        </w:r>
      </w:hyperlink>
    </w:p>
    <w:p w14:paraId="7448B514" w14:textId="77777777" w:rsidR="00D12F7F" w:rsidRDefault="00D12F7F">
      <w:pPr>
        <w:pStyle w:val="BodyText"/>
        <w:spacing w:before="4"/>
        <w:rPr>
          <w:sz w:val="17"/>
        </w:rPr>
      </w:pPr>
    </w:p>
    <w:sectPr w:rsidR="00D12F7F">
      <w:pgSz w:w="11910" w:h="16840"/>
      <w:pgMar w:top="1920" w:right="740" w:bottom="280" w:left="7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AF24B7"/>
    <w:multiLevelType w:val="hybridMultilevel"/>
    <w:tmpl w:val="64605546"/>
    <w:lvl w:ilvl="0" w:tplc="E0C440E6">
      <w:numFmt w:val="bullet"/>
      <w:lvlText w:val=""/>
      <w:lvlJc w:val="left"/>
      <w:pPr>
        <w:ind w:left="830" w:hanging="360"/>
      </w:pPr>
      <w:rPr>
        <w:rFonts w:ascii="Wingdings" w:eastAsia="Wingdings" w:hAnsi="Wingdings" w:cs="Wingdings" w:hint="default"/>
        <w:b w:val="0"/>
        <w:bCs w:val="0"/>
        <w:i w:val="0"/>
        <w:iCs w:val="0"/>
        <w:spacing w:val="0"/>
        <w:w w:val="100"/>
        <w:sz w:val="24"/>
        <w:szCs w:val="24"/>
        <w:lang w:val="en-US" w:eastAsia="en-US" w:bidi="ar-SA"/>
      </w:rPr>
    </w:lvl>
    <w:lvl w:ilvl="1" w:tplc="32B46922">
      <w:numFmt w:val="bullet"/>
      <w:lvlText w:val="•"/>
      <w:lvlJc w:val="left"/>
      <w:pPr>
        <w:ind w:left="1798" w:hanging="360"/>
      </w:pPr>
      <w:rPr>
        <w:rFonts w:hint="default"/>
        <w:lang w:val="en-US" w:eastAsia="en-US" w:bidi="ar-SA"/>
      </w:rPr>
    </w:lvl>
    <w:lvl w:ilvl="2" w:tplc="B9988FB4">
      <w:numFmt w:val="bullet"/>
      <w:lvlText w:val="•"/>
      <w:lvlJc w:val="left"/>
      <w:pPr>
        <w:ind w:left="2756" w:hanging="360"/>
      </w:pPr>
      <w:rPr>
        <w:rFonts w:hint="default"/>
        <w:lang w:val="en-US" w:eastAsia="en-US" w:bidi="ar-SA"/>
      </w:rPr>
    </w:lvl>
    <w:lvl w:ilvl="3" w:tplc="84647058">
      <w:numFmt w:val="bullet"/>
      <w:lvlText w:val="•"/>
      <w:lvlJc w:val="left"/>
      <w:pPr>
        <w:ind w:left="3715" w:hanging="360"/>
      </w:pPr>
      <w:rPr>
        <w:rFonts w:hint="default"/>
        <w:lang w:val="en-US" w:eastAsia="en-US" w:bidi="ar-SA"/>
      </w:rPr>
    </w:lvl>
    <w:lvl w:ilvl="4" w:tplc="62FE4926">
      <w:numFmt w:val="bullet"/>
      <w:lvlText w:val="•"/>
      <w:lvlJc w:val="left"/>
      <w:pPr>
        <w:ind w:left="4673" w:hanging="360"/>
      </w:pPr>
      <w:rPr>
        <w:rFonts w:hint="default"/>
        <w:lang w:val="en-US" w:eastAsia="en-US" w:bidi="ar-SA"/>
      </w:rPr>
    </w:lvl>
    <w:lvl w:ilvl="5" w:tplc="88382CA8">
      <w:numFmt w:val="bullet"/>
      <w:lvlText w:val="•"/>
      <w:lvlJc w:val="left"/>
      <w:pPr>
        <w:ind w:left="5632" w:hanging="360"/>
      </w:pPr>
      <w:rPr>
        <w:rFonts w:hint="default"/>
        <w:lang w:val="en-US" w:eastAsia="en-US" w:bidi="ar-SA"/>
      </w:rPr>
    </w:lvl>
    <w:lvl w:ilvl="6" w:tplc="8BE8AD62">
      <w:numFmt w:val="bullet"/>
      <w:lvlText w:val="•"/>
      <w:lvlJc w:val="left"/>
      <w:pPr>
        <w:ind w:left="6590" w:hanging="360"/>
      </w:pPr>
      <w:rPr>
        <w:rFonts w:hint="default"/>
        <w:lang w:val="en-US" w:eastAsia="en-US" w:bidi="ar-SA"/>
      </w:rPr>
    </w:lvl>
    <w:lvl w:ilvl="7" w:tplc="32D6CA1A">
      <w:numFmt w:val="bullet"/>
      <w:lvlText w:val="•"/>
      <w:lvlJc w:val="left"/>
      <w:pPr>
        <w:ind w:left="7548" w:hanging="360"/>
      </w:pPr>
      <w:rPr>
        <w:rFonts w:hint="default"/>
        <w:lang w:val="en-US" w:eastAsia="en-US" w:bidi="ar-SA"/>
      </w:rPr>
    </w:lvl>
    <w:lvl w:ilvl="8" w:tplc="DA24207A">
      <w:numFmt w:val="bullet"/>
      <w:lvlText w:val="•"/>
      <w:lvlJc w:val="left"/>
      <w:pPr>
        <w:ind w:left="8507" w:hanging="360"/>
      </w:pPr>
      <w:rPr>
        <w:rFonts w:hint="default"/>
        <w:lang w:val="en-US" w:eastAsia="en-US" w:bidi="ar-SA"/>
      </w:rPr>
    </w:lvl>
  </w:abstractNum>
  <w:abstractNum w:abstractNumId="1" w15:restartNumberingAfterBreak="0">
    <w:nsid w:val="3B1270EC"/>
    <w:multiLevelType w:val="hybridMultilevel"/>
    <w:tmpl w:val="B88C4D02"/>
    <w:lvl w:ilvl="0" w:tplc="D130DC94">
      <w:start w:val="1"/>
      <w:numFmt w:val="decimal"/>
      <w:lvlText w:val="[%1]"/>
      <w:lvlJc w:val="left"/>
      <w:pPr>
        <w:ind w:left="110" w:hanging="437"/>
        <w:jc w:val="left"/>
      </w:pPr>
      <w:rPr>
        <w:rFonts w:hint="default"/>
        <w:spacing w:val="0"/>
        <w:w w:val="100"/>
        <w:lang w:val="en-US" w:eastAsia="en-US" w:bidi="ar-SA"/>
      </w:rPr>
    </w:lvl>
    <w:lvl w:ilvl="1" w:tplc="BF4EC424">
      <w:numFmt w:val="bullet"/>
      <w:lvlText w:val="•"/>
      <w:lvlJc w:val="left"/>
      <w:pPr>
        <w:ind w:left="1150" w:hanging="437"/>
      </w:pPr>
      <w:rPr>
        <w:rFonts w:hint="default"/>
        <w:lang w:val="en-US" w:eastAsia="en-US" w:bidi="ar-SA"/>
      </w:rPr>
    </w:lvl>
    <w:lvl w:ilvl="2" w:tplc="25E62C70">
      <w:numFmt w:val="bullet"/>
      <w:lvlText w:val="•"/>
      <w:lvlJc w:val="left"/>
      <w:pPr>
        <w:ind w:left="2180" w:hanging="437"/>
      </w:pPr>
      <w:rPr>
        <w:rFonts w:hint="default"/>
        <w:lang w:val="en-US" w:eastAsia="en-US" w:bidi="ar-SA"/>
      </w:rPr>
    </w:lvl>
    <w:lvl w:ilvl="3" w:tplc="17EC3F84">
      <w:numFmt w:val="bullet"/>
      <w:lvlText w:val="•"/>
      <w:lvlJc w:val="left"/>
      <w:pPr>
        <w:ind w:left="3211" w:hanging="437"/>
      </w:pPr>
      <w:rPr>
        <w:rFonts w:hint="default"/>
        <w:lang w:val="en-US" w:eastAsia="en-US" w:bidi="ar-SA"/>
      </w:rPr>
    </w:lvl>
    <w:lvl w:ilvl="4" w:tplc="28E2F3EA">
      <w:numFmt w:val="bullet"/>
      <w:lvlText w:val="•"/>
      <w:lvlJc w:val="left"/>
      <w:pPr>
        <w:ind w:left="4241" w:hanging="437"/>
      </w:pPr>
      <w:rPr>
        <w:rFonts w:hint="default"/>
        <w:lang w:val="en-US" w:eastAsia="en-US" w:bidi="ar-SA"/>
      </w:rPr>
    </w:lvl>
    <w:lvl w:ilvl="5" w:tplc="D80A9CFE">
      <w:numFmt w:val="bullet"/>
      <w:lvlText w:val="•"/>
      <w:lvlJc w:val="left"/>
      <w:pPr>
        <w:ind w:left="5272" w:hanging="437"/>
      </w:pPr>
      <w:rPr>
        <w:rFonts w:hint="default"/>
        <w:lang w:val="en-US" w:eastAsia="en-US" w:bidi="ar-SA"/>
      </w:rPr>
    </w:lvl>
    <w:lvl w:ilvl="6" w:tplc="36C0F40A">
      <w:numFmt w:val="bullet"/>
      <w:lvlText w:val="•"/>
      <w:lvlJc w:val="left"/>
      <w:pPr>
        <w:ind w:left="6302" w:hanging="437"/>
      </w:pPr>
      <w:rPr>
        <w:rFonts w:hint="default"/>
        <w:lang w:val="en-US" w:eastAsia="en-US" w:bidi="ar-SA"/>
      </w:rPr>
    </w:lvl>
    <w:lvl w:ilvl="7" w:tplc="B3B80F22">
      <w:numFmt w:val="bullet"/>
      <w:lvlText w:val="•"/>
      <w:lvlJc w:val="left"/>
      <w:pPr>
        <w:ind w:left="7332" w:hanging="437"/>
      </w:pPr>
      <w:rPr>
        <w:rFonts w:hint="default"/>
        <w:lang w:val="en-US" w:eastAsia="en-US" w:bidi="ar-SA"/>
      </w:rPr>
    </w:lvl>
    <w:lvl w:ilvl="8" w:tplc="E2406F82">
      <w:numFmt w:val="bullet"/>
      <w:lvlText w:val="•"/>
      <w:lvlJc w:val="left"/>
      <w:pPr>
        <w:ind w:left="8363" w:hanging="437"/>
      </w:pPr>
      <w:rPr>
        <w:rFonts w:hint="default"/>
        <w:lang w:val="en-US" w:eastAsia="en-US" w:bidi="ar-SA"/>
      </w:rPr>
    </w:lvl>
  </w:abstractNum>
  <w:num w:numId="1" w16cid:durableId="188297958">
    <w:abstractNumId w:val="1"/>
  </w:num>
  <w:num w:numId="2" w16cid:durableId="20891107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F7F"/>
    <w:rsid w:val="003E3A66"/>
    <w:rsid w:val="004B58BD"/>
    <w:rsid w:val="00581CDA"/>
    <w:rsid w:val="008033BC"/>
    <w:rsid w:val="008E03BB"/>
    <w:rsid w:val="009A6475"/>
    <w:rsid w:val="009E3D3D"/>
    <w:rsid w:val="00CD0A78"/>
    <w:rsid w:val="00CD2FEE"/>
    <w:rsid w:val="00D12F7F"/>
    <w:rsid w:val="00E546A2"/>
    <w:rsid w:val="00E912C4"/>
    <w:rsid w:val="00FB29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181A15"/>
  <w15:docId w15:val="{7E558DFE-7D60-4C42-B07E-521AE0EE7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460" w:right="3458"/>
      <w:jc w:val="center"/>
      <w:outlineLvl w:val="0"/>
    </w:pPr>
    <w:rPr>
      <w:b/>
      <w:bCs/>
      <w:sz w:val="32"/>
      <w:szCs w:val="32"/>
    </w:rPr>
  </w:style>
  <w:style w:type="paragraph" w:styleId="Heading2">
    <w:name w:val="heading 2"/>
    <w:basedOn w:val="Normal"/>
    <w:uiPriority w:val="9"/>
    <w:unhideWhenUsed/>
    <w:qFormat/>
    <w:pPr>
      <w:ind w:left="11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0" w:right="106"/>
      <w:jc w:val="both"/>
    </w:pPr>
  </w:style>
  <w:style w:type="paragraph" w:customStyle="1" w:styleId="TableParagraph">
    <w:name w:val="Table Paragraph"/>
    <w:basedOn w:val="Normal"/>
    <w:uiPriority w:val="1"/>
    <w:qFormat/>
    <w:pPr>
      <w:ind w:left="4"/>
    </w:pPr>
  </w:style>
  <w:style w:type="paragraph" w:styleId="NormalWeb">
    <w:name w:val="Normal (Web)"/>
    <w:basedOn w:val="Normal"/>
    <w:uiPriority w:val="99"/>
    <w:semiHidden/>
    <w:unhideWhenUsed/>
    <w:rsid w:val="003E3A66"/>
    <w:pPr>
      <w:widowControl/>
      <w:autoSpaceDE/>
      <w:autoSpaceDN/>
      <w:spacing w:before="100" w:beforeAutospacing="1" w:after="100" w:afterAutospacing="1"/>
    </w:pPr>
    <w:rPr>
      <w:sz w:val="24"/>
      <w:szCs w:val="24"/>
      <w:lang w:val="en-IN" w:eastAsia="en-IN"/>
    </w:rPr>
  </w:style>
  <w:style w:type="character" w:customStyle="1" w:styleId="overflow-hidden">
    <w:name w:val="overflow-hidden"/>
    <w:basedOn w:val="DefaultParagraphFont"/>
    <w:rsid w:val="003E3A66"/>
  </w:style>
  <w:style w:type="paragraph" w:styleId="z-TopofForm">
    <w:name w:val="HTML Top of Form"/>
    <w:basedOn w:val="Normal"/>
    <w:next w:val="Normal"/>
    <w:link w:val="z-TopofFormChar"/>
    <w:hidden/>
    <w:uiPriority w:val="99"/>
    <w:semiHidden/>
    <w:unhideWhenUsed/>
    <w:rsid w:val="003E3A66"/>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3E3A66"/>
    <w:rPr>
      <w:rFonts w:ascii="Arial" w:eastAsia="Times New Roman" w:hAnsi="Arial" w:cs="Arial"/>
      <w:vanish/>
      <w:sz w:val="16"/>
      <w:szCs w:val="16"/>
      <w:lang w:val="en-IN" w:eastAsia="en-IN"/>
    </w:rPr>
  </w:style>
  <w:style w:type="paragraph" w:styleId="z-BottomofForm">
    <w:name w:val="HTML Bottom of Form"/>
    <w:basedOn w:val="Normal"/>
    <w:next w:val="Normal"/>
    <w:link w:val="z-BottomofFormChar"/>
    <w:hidden/>
    <w:uiPriority w:val="99"/>
    <w:semiHidden/>
    <w:unhideWhenUsed/>
    <w:rsid w:val="003E3A66"/>
    <w:pPr>
      <w:widowControl/>
      <w:pBdr>
        <w:top w:val="single" w:sz="6" w:space="1" w:color="auto"/>
      </w:pBdr>
      <w:autoSpaceDE/>
      <w:autoSpaceDN/>
      <w:jc w:val="center"/>
    </w:pPr>
    <w:rPr>
      <w:rFonts w:ascii="Arial"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3E3A66"/>
    <w:rPr>
      <w:rFonts w:ascii="Arial" w:eastAsia="Times New Roman" w:hAnsi="Arial" w:cs="Arial"/>
      <w:vanish/>
      <w:sz w:val="16"/>
      <w:szCs w:val="16"/>
      <w:lang w:val="en-IN" w:eastAsia="en-IN"/>
    </w:rPr>
  </w:style>
  <w:style w:type="character" w:styleId="Hyperlink">
    <w:name w:val="Hyperlink"/>
    <w:basedOn w:val="DefaultParagraphFont"/>
    <w:uiPriority w:val="99"/>
    <w:unhideWhenUsed/>
    <w:rsid w:val="009E3D3D"/>
    <w:rPr>
      <w:color w:val="0000FF" w:themeColor="hyperlink"/>
      <w:u w:val="single"/>
    </w:rPr>
  </w:style>
  <w:style w:type="character" w:styleId="UnresolvedMention">
    <w:name w:val="Unresolved Mention"/>
    <w:basedOn w:val="DefaultParagraphFont"/>
    <w:uiPriority w:val="99"/>
    <w:semiHidden/>
    <w:unhideWhenUsed/>
    <w:rsid w:val="009E3D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254318">
      <w:bodyDiv w:val="1"/>
      <w:marLeft w:val="0"/>
      <w:marRight w:val="0"/>
      <w:marTop w:val="0"/>
      <w:marBottom w:val="0"/>
      <w:divBdr>
        <w:top w:val="none" w:sz="0" w:space="0" w:color="auto"/>
        <w:left w:val="none" w:sz="0" w:space="0" w:color="auto"/>
        <w:bottom w:val="none" w:sz="0" w:space="0" w:color="auto"/>
        <w:right w:val="none" w:sz="0" w:space="0" w:color="auto"/>
      </w:divBdr>
      <w:divsChild>
        <w:div w:id="992685708">
          <w:marLeft w:val="0"/>
          <w:marRight w:val="0"/>
          <w:marTop w:val="0"/>
          <w:marBottom w:val="0"/>
          <w:divBdr>
            <w:top w:val="none" w:sz="0" w:space="0" w:color="auto"/>
            <w:left w:val="none" w:sz="0" w:space="0" w:color="auto"/>
            <w:bottom w:val="none" w:sz="0" w:space="0" w:color="auto"/>
            <w:right w:val="none" w:sz="0" w:space="0" w:color="auto"/>
          </w:divBdr>
          <w:divsChild>
            <w:div w:id="1599950244">
              <w:marLeft w:val="0"/>
              <w:marRight w:val="0"/>
              <w:marTop w:val="0"/>
              <w:marBottom w:val="0"/>
              <w:divBdr>
                <w:top w:val="none" w:sz="0" w:space="0" w:color="auto"/>
                <w:left w:val="none" w:sz="0" w:space="0" w:color="auto"/>
                <w:bottom w:val="none" w:sz="0" w:space="0" w:color="auto"/>
                <w:right w:val="none" w:sz="0" w:space="0" w:color="auto"/>
              </w:divBdr>
              <w:divsChild>
                <w:div w:id="631520593">
                  <w:marLeft w:val="0"/>
                  <w:marRight w:val="0"/>
                  <w:marTop w:val="0"/>
                  <w:marBottom w:val="0"/>
                  <w:divBdr>
                    <w:top w:val="none" w:sz="0" w:space="0" w:color="auto"/>
                    <w:left w:val="none" w:sz="0" w:space="0" w:color="auto"/>
                    <w:bottom w:val="none" w:sz="0" w:space="0" w:color="auto"/>
                    <w:right w:val="none" w:sz="0" w:space="0" w:color="auto"/>
                  </w:divBdr>
                  <w:divsChild>
                    <w:div w:id="61239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518695">
          <w:marLeft w:val="0"/>
          <w:marRight w:val="0"/>
          <w:marTop w:val="0"/>
          <w:marBottom w:val="0"/>
          <w:divBdr>
            <w:top w:val="none" w:sz="0" w:space="0" w:color="auto"/>
            <w:left w:val="none" w:sz="0" w:space="0" w:color="auto"/>
            <w:bottom w:val="none" w:sz="0" w:space="0" w:color="auto"/>
            <w:right w:val="none" w:sz="0" w:space="0" w:color="auto"/>
          </w:divBdr>
          <w:divsChild>
            <w:div w:id="826550318">
              <w:marLeft w:val="0"/>
              <w:marRight w:val="0"/>
              <w:marTop w:val="0"/>
              <w:marBottom w:val="0"/>
              <w:divBdr>
                <w:top w:val="none" w:sz="0" w:space="0" w:color="auto"/>
                <w:left w:val="none" w:sz="0" w:space="0" w:color="auto"/>
                <w:bottom w:val="none" w:sz="0" w:space="0" w:color="auto"/>
                <w:right w:val="none" w:sz="0" w:space="0" w:color="auto"/>
              </w:divBdr>
              <w:divsChild>
                <w:div w:id="501972989">
                  <w:marLeft w:val="0"/>
                  <w:marRight w:val="0"/>
                  <w:marTop w:val="0"/>
                  <w:marBottom w:val="0"/>
                  <w:divBdr>
                    <w:top w:val="none" w:sz="0" w:space="0" w:color="auto"/>
                    <w:left w:val="none" w:sz="0" w:space="0" w:color="auto"/>
                    <w:bottom w:val="none" w:sz="0" w:space="0" w:color="auto"/>
                    <w:right w:val="none" w:sz="0" w:space="0" w:color="auto"/>
                  </w:divBdr>
                  <w:divsChild>
                    <w:div w:id="96489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289863">
      <w:bodyDiv w:val="1"/>
      <w:marLeft w:val="0"/>
      <w:marRight w:val="0"/>
      <w:marTop w:val="0"/>
      <w:marBottom w:val="0"/>
      <w:divBdr>
        <w:top w:val="none" w:sz="0" w:space="0" w:color="auto"/>
        <w:left w:val="none" w:sz="0" w:space="0" w:color="auto"/>
        <w:bottom w:val="none" w:sz="0" w:space="0" w:color="auto"/>
        <w:right w:val="none" w:sz="0" w:space="0" w:color="auto"/>
      </w:divBdr>
    </w:div>
    <w:div w:id="947347864">
      <w:bodyDiv w:val="1"/>
      <w:marLeft w:val="0"/>
      <w:marRight w:val="0"/>
      <w:marTop w:val="0"/>
      <w:marBottom w:val="0"/>
      <w:divBdr>
        <w:top w:val="none" w:sz="0" w:space="0" w:color="auto"/>
        <w:left w:val="none" w:sz="0" w:space="0" w:color="auto"/>
        <w:bottom w:val="none" w:sz="0" w:space="0" w:color="auto"/>
        <w:right w:val="none" w:sz="0" w:space="0" w:color="auto"/>
      </w:divBdr>
      <w:divsChild>
        <w:div w:id="738937734">
          <w:marLeft w:val="0"/>
          <w:marRight w:val="0"/>
          <w:marTop w:val="0"/>
          <w:marBottom w:val="0"/>
          <w:divBdr>
            <w:top w:val="none" w:sz="0" w:space="0" w:color="auto"/>
            <w:left w:val="none" w:sz="0" w:space="0" w:color="auto"/>
            <w:bottom w:val="none" w:sz="0" w:space="0" w:color="auto"/>
            <w:right w:val="none" w:sz="0" w:space="0" w:color="auto"/>
          </w:divBdr>
          <w:divsChild>
            <w:div w:id="1009873285">
              <w:marLeft w:val="0"/>
              <w:marRight w:val="0"/>
              <w:marTop w:val="0"/>
              <w:marBottom w:val="0"/>
              <w:divBdr>
                <w:top w:val="none" w:sz="0" w:space="0" w:color="auto"/>
                <w:left w:val="none" w:sz="0" w:space="0" w:color="auto"/>
                <w:bottom w:val="none" w:sz="0" w:space="0" w:color="auto"/>
                <w:right w:val="none" w:sz="0" w:space="0" w:color="auto"/>
              </w:divBdr>
              <w:divsChild>
                <w:div w:id="1913276236">
                  <w:marLeft w:val="0"/>
                  <w:marRight w:val="0"/>
                  <w:marTop w:val="0"/>
                  <w:marBottom w:val="0"/>
                  <w:divBdr>
                    <w:top w:val="none" w:sz="0" w:space="0" w:color="auto"/>
                    <w:left w:val="none" w:sz="0" w:space="0" w:color="auto"/>
                    <w:bottom w:val="none" w:sz="0" w:space="0" w:color="auto"/>
                    <w:right w:val="none" w:sz="0" w:space="0" w:color="auto"/>
                  </w:divBdr>
                  <w:divsChild>
                    <w:div w:id="1407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521656">
          <w:marLeft w:val="0"/>
          <w:marRight w:val="0"/>
          <w:marTop w:val="0"/>
          <w:marBottom w:val="0"/>
          <w:divBdr>
            <w:top w:val="none" w:sz="0" w:space="0" w:color="auto"/>
            <w:left w:val="none" w:sz="0" w:space="0" w:color="auto"/>
            <w:bottom w:val="none" w:sz="0" w:space="0" w:color="auto"/>
            <w:right w:val="none" w:sz="0" w:space="0" w:color="auto"/>
          </w:divBdr>
          <w:divsChild>
            <w:div w:id="1016347012">
              <w:marLeft w:val="0"/>
              <w:marRight w:val="0"/>
              <w:marTop w:val="0"/>
              <w:marBottom w:val="0"/>
              <w:divBdr>
                <w:top w:val="none" w:sz="0" w:space="0" w:color="auto"/>
                <w:left w:val="none" w:sz="0" w:space="0" w:color="auto"/>
                <w:bottom w:val="none" w:sz="0" w:space="0" w:color="auto"/>
                <w:right w:val="none" w:sz="0" w:space="0" w:color="auto"/>
              </w:divBdr>
              <w:divsChild>
                <w:div w:id="971205834">
                  <w:marLeft w:val="0"/>
                  <w:marRight w:val="0"/>
                  <w:marTop w:val="0"/>
                  <w:marBottom w:val="0"/>
                  <w:divBdr>
                    <w:top w:val="none" w:sz="0" w:space="0" w:color="auto"/>
                    <w:left w:val="none" w:sz="0" w:space="0" w:color="auto"/>
                    <w:bottom w:val="none" w:sz="0" w:space="0" w:color="auto"/>
                    <w:right w:val="none" w:sz="0" w:space="0" w:color="auto"/>
                  </w:divBdr>
                  <w:divsChild>
                    <w:div w:id="196314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228765">
      <w:bodyDiv w:val="1"/>
      <w:marLeft w:val="0"/>
      <w:marRight w:val="0"/>
      <w:marTop w:val="0"/>
      <w:marBottom w:val="0"/>
      <w:divBdr>
        <w:top w:val="none" w:sz="0" w:space="0" w:color="auto"/>
        <w:left w:val="none" w:sz="0" w:space="0" w:color="auto"/>
        <w:bottom w:val="none" w:sz="0" w:space="0" w:color="auto"/>
        <w:right w:val="none" w:sz="0" w:space="0" w:color="auto"/>
      </w:divBdr>
      <w:divsChild>
        <w:div w:id="2090345612">
          <w:marLeft w:val="0"/>
          <w:marRight w:val="0"/>
          <w:marTop w:val="0"/>
          <w:marBottom w:val="0"/>
          <w:divBdr>
            <w:top w:val="none" w:sz="0" w:space="0" w:color="auto"/>
            <w:left w:val="none" w:sz="0" w:space="0" w:color="auto"/>
            <w:bottom w:val="none" w:sz="0" w:space="0" w:color="auto"/>
            <w:right w:val="none" w:sz="0" w:space="0" w:color="auto"/>
          </w:divBdr>
          <w:divsChild>
            <w:div w:id="1414860003">
              <w:marLeft w:val="0"/>
              <w:marRight w:val="0"/>
              <w:marTop w:val="0"/>
              <w:marBottom w:val="0"/>
              <w:divBdr>
                <w:top w:val="none" w:sz="0" w:space="0" w:color="auto"/>
                <w:left w:val="none" w:sz="0" w:space="0" w:color="auto"/>
                <w:bottom w:val="none" w:sz="0" w:space="0" w:color="auto"/>
                <w:right w:val="none" w:sz="0" w:space="0" w:color="auto"/>
              </w:divBdr>
              <w:divsChild>
                <w:div w:id="359740298">
                  <w:marLeft w:val="0"/>
                  <w:marRight w:val="0"/>
                  <w:marTop w:val="0"/>
                  <w:marBottom w:val="0"/>
                  <w:divBdr>
                    <w:top w:val="none" w:sz="0" w:space="0" w:color="auto"/>
                    <w:left w:val="none" w:sz="0" w:space="0" w:color="auto"/>
                    <w:bottom w:val="none" w:sz="0" w:space="0" w:color="auto"/>
                    <w:right w:val="none" w:sz="0" w:space="0" w:color="auto"/>
                  </w:divBdr>
                  <w:divsChild>
                    <w:div w:id="1496340960">
                      <w:marLeft w:val="0"/>
                      <w:marRight w:val="0"/>
                      <w:marTop w:val="0"/>
                      <w:marBottom w:val="0"/>
                      <w:divBdr>
                        <w:top w:val="none" w:sz="0" w:space="0" w:color="auto"/>
                        <w:left w:val="none" w:sz="0" w:space="0" w:color="auto"/>
                        <w:bottom w:val="none" w:sz="0" w:space="0" w:color="auto"/>
                        <w:right w:val="none" w:sz="0" w:space="0" w:color="auto"/>
                      </w:divBdr>
                      <w:divsChild>
                        <w:div w:id="1386567138">
                          <w:marLeft w:val="0"/>
                          <w:marRight w:val="0"/>
                          <w:marTop w:val="0"/>
                          <w:marBottom w:val="0"/>
                          <w:divBdr>
                            <w:top w:val="none" w:sz="0" w:space="0" w:color="auto"/>
                            <w:left w:val="none" w:sz="0" w:space="0" w:color="auto"/>
                            <w:bottom w:val="none" w:sz="0" w:space="0" w:color="auto"/>
                            <w:right w:val="none" w:sz="0" w:space="0" w:color="auto"/>
                          </w:divBdr>
                          <w:divsChild>
                            <w:div w:id="202056538">
                              <w:marLeft w:val="0"/>
                              <w:marRight w:val="0"/>
                              <w:marTop w:val="0"/>
                              <w:marBottom w:val="0"/>
                              <w:divBdr>
                                <w:top w:val="none" w:sz="0" w:space="0" w:color="auto"/>
                                <w:left w:val="none" w:sz="0" w:space="0" w:color="auto"/>
                                <w:bottom w:val="none" w:sz="0" w:space="0" w:color="auto"/>
                                <w:right w:val="none" w:sz="0" w:space="0" w:color="auto"/>
                              </w:divBdr>
                              <w:divsChild>
                                <w:div w:id="3090528">
                                  <w:marLeft w:val="0"/>
                                  <w:marRight w:val="0"/>
                                  <w:marTop w:val="0"/>
                                  <w:marBottom w:val="0"/>
                                  <w:divBdr>
                                    <w:top w:val="none" w:sz="0" w:space="0" w:color="auto"/>
                                    <w:left w:val="none" w:sz="0" w:space="0" w:color="auto"/>
                                    <w:bottom w:val="none" w:sz="0" w:space="0" w:color="auto"/>
                                    <w:right w:val="none" w:sz="0" w:space="0" w:color="auto"/>
                                  </w:divBdr>
                                  <w:divsChild>
                                    <w:div w:id="100734857">
                                      <w:marLeft w:val="0"/>
                                      <w:marRight w:val="0"/>
                                      <w:marTop w:val="0"/>
                                      <w:marBottom w:val="0"/>
                                      <w:divBdr>
                                        <w:top w:val="none" w:sz="0" w:space="0" w:color="auto"/>
                                        <w:left w:val="none" w:sz="0" w:space="0" w:color="auto"/>
                                        <w:bottom w:val="none" w:sz="0" w:space="0" w:color="auto"/>
                                        <w:right w:val="none" w:sz="0" w:space="0" w:color="auto"/>
                                      </w:divBdr>
                                      <w:divsChild>
                                        <w:div w:id="1749687328">
                                          <w:marLeft w:val="0"/>
                                          <w:marRight w:val="0"/>
                                          <w:marTop w:val="0"/>
                                          <w:marBottom w:val="0"/>
                                          <w:divBdr>
                                            <w:top w:val="none" w:sz="0" w:space="0" w:color="auto"/>
                                            <w:left w:val="none" w:sz="0" w:space="0" w:color="auto"/>
                                            <w:bottom w:val="none" w:sz="0" w:space="0" w:color="auto"/>
                                            <w:right w:val="none" w:sz="0" w:space="0" w:color="auto"/>
                                          </w:divBdr>
                                          <w:divsChild>
                                            <w:div w:id="1196499549">
                                              <w:marLeft w:val="0"/>
                                              <w:marRight w:val="0"/>
                                              <w:marTop w:val="0"/>
                                              <w:marBottom w:val="0"/>
                                              <w:divBdr>
                                                <w:top w:val="none" w:sz="0" w:space="0" w:color="auto"/>
                                                <w:left w:val="none" w:sz="0" w:space="0" w:color="auto"/>
                                                <w:bottom w:val="none" w:sz="0" w:space="0" w:color="auto"/>
                                                <w:right w:val="none" w:sz="0" w:space="0" w:color="auto"/>
                                              </w:divBdr>
                                              <w:divsChild>
                                                <w:div w:id="1428883713">
                                                  <w:marLeft w:val="0"/>
                                                  <w:marRight w:val="0"/>
                                                  <w:marTop w:val="0"/>
                                                  <w:marBottom w:val="0"/>
                                                  <w:divBdr>
                                                    <w:top w:val="none" w:sz="0" w:space="0" w:color="auto"/>
                                                    <w:left w:val="none" w:sz="0" w:space="0" w:color="auto"/>
                                                    <w:bottom w:val="none" w:sz="0" w:space="0" w:color="auto"/>
                                                    <w:right w:val="none" w:sz="0" w:space="0" w:color="auto"/>
                                                  </w:divBdr>
                                                  <w:divsChild>
                                                    <w:div w:id="900091848">
                                                      <w:marLeft w:val="0"/>
                                                      <w:marRight w:val="0"/>
                                                      <w:marTop w:val="0"/>
                                                      <w:marBottom w:val="0"/>
                                                      <w:divBdr>
                                                        <w:top w:val="none" w:sz="0" w:space="0" w:color="auto"/>
                                                        <w:left w:val="none" w:sz="0" w:space="0" w:color="auto"/>
                                                        <w:bottom w:val="none" w:sz="0" w:space="0" w:color="auto"/>
                                                        <w:right w:val="none" w:sz="0" w:space="0" w:color="auto"/>
                                                      </w:divBdr>
                                                      <w:divsChild>
                                                        <w:div w:id="1858538311">
                                                          <w:marLeft w:val="0"/>
                                                          <w:marRight w:val="0"/>
                                                          <w:marTop w:val="0"/>
                                                          <w:marBottom w:val="0"/>
                                                          <w:divBdr>
                                                            <w:top w:val="none" w:sz="0" w:space="0" w:color="auto"/>
                                                            <w:left w:val="none" w:sz="0" w:space="0" w:color="auto"/>
                                                            <w:bottom w:val="none" w:sz="0" w:space="0" w:color="auto"/>
                                                            <w:right w:val="none" w:sz="0" w:space="0" w:color="auto"/>
                                                          </w:divBdr>
                                                          <w:divsChild>
                                                            <w:div w:id="2956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841703">
                                                  <w:marLeft w:val="0"/>
                                                  <w:marRight w:val="0"/>
                                                  <w:marTop w:val="0"/>
                                                  <w:marBottom w:val="0"/>
                                                  <w:divBdr>
                                                    <w:top w:val="none" w:sz="0" w:space="0" w:color="auto"/>
                                                    <w:left w:val="none" w:sz="0" w:space="0" w:color="auto"/>
                                                    <w:bottom w:val="none" w:sz="0" w:space="0" w:color="auto"/>
                                                    <w:right w:val="none" w:sz="0" w:space="0" w:color="auto"/>
                                                  </w:divBdr>
                                                  <w:divsChild>
                                                    <w:div w:id="199557388">
                                                      <w:marLeft w:val="0"/>
                                                      <w:marRight w:val="0"/>
                                                      <w:marTop w:val="0"/>
                                                      <w:marBottom w:val="0"/>
                                                      <w:divBdr>
                                                        <w:top w:val="none" w:sz="0" w:space="0" w:color="auto"/>
                                                        <w:left w:val="none" w:sz="0" w:space="0" w:color="auto"/>
                                                        <w:bottom w:val="none" w:sz="0" w:space="0" w:color="auto"/>
                                                        <w:right w:val="none" w:sz="0" w:space="0" w:color="auto"/>
                                                      </w:divBdr>
                                                      <w:divsChild>
                                                        <w:div w:id="2113893721">
                                                          <w:marLeft w:val="0"/>
                                                          <w:marRight w:val="0"/>
                                                          <w:marTop w:val="0"/>
                                                          <w:marBottom w:val="0"/>
                                                          <w:divBdr>
                                                            <w:top w:val="none" w:sz="0" w:space="0" w:color="auto"/>
                                                            <w:left w:val="none" w:sz="0" w:space="0" w:color="auto"/>
                                                            <w:bottom w:val="none" w:sz="0" w:space="0" w:color="auto"/>
                                                            <w:right w:val="none" w:sz="0" w:space="0" w:color="auto"/>
                                                          </w:divBdr>
                                                          <w:divsChild>
                                                            <w:div w:id="10662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95949579">
          <w:marLeft w:val="0"/>
          <w:marRight w:val="0"/>
          <w:marTop w:val="0"/>
          <w:marBottom w:val="0"/>
          <w:divBdr>
            <w:top w:val="none" w:sz="0" w:space="0" w:color="auto"/>
            <w:left w:val="none" w:sz="0" w:space="0" w:color="auto"/>
            <w:bottom w:val="none" w:sz="0" w:space="0" w:color="auto"/>
            <w:right w:val="none" w:sz="0" w:space="0" w:color="auto"/>
          </w:divBdr>
          <w:divsChild>
            <w:div w:id="165174586">
              <w:marLeft w:val="0"/>
              <w:marRight w:val="0"/>
              <w:marTop w:val="0"/>
              <w:marBottom w:val="0"/>
              <w:divBdr>
                <w:top w:val="none" w:sz="0" w:space="0" w:color="auto"/>
                <w:left w:val="none" w:sz="0" w:space="0" w:color="auto"/>
                <w:bottom w:val="none" w:sz="0" w:space="0" w:color="auto"/>
                <w:right w:val="none" w:sz="0" w:space="0" w:color="auto"/>
              </w:divBdr>
              <w:divsChild>
                <w:div w:id="81325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dx.doi.org/10.1016/j.dss.2004.04.009" TargetMode="External"/><Relationship Id="rId18" Type="http://schemas.openxmlformats.org/officeDocument/2006/relationships/hyperlink" Target="https://doi.org/10.1023/B:VISI.0000004832.02269.45"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doi.org/10.1016/j.procs.2016.05.180" TargetMode="External"/><Relationship Id="rId17" Type="http://schemas.openxmlformats.org/officeDocument/2006/relationships/hyperlink" Target="https://doi.org/10.1016/j.ipm.2023.103577" TargetMode="External"/><Relationship Id="rId2" Type="http://schemas.openxmlformats.org/officeDocument/2006/relationships/numbering" Target="numbering.xml"/><Relationship Id="rId16" Type="http://schemas.openxmlformats.org/officeDocument/2006/relationships/hyperlink" Target="https://doi.org/10.1007/s12652-019-01217-1" TargetMode="External"/><Relationship Id="rId20" Type="http://schemas.openxmlformats.org/officeDocument/2006/relationships/hyperlink" Target="http://dx.doi.org/10.18687/LACCEI2016.1.1.307"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dx.doi.org/10.1007/s13278-010-0003-7" TargetMode="External"/><Relationship Id="rId5" Type="http://schemas.openxmlformats.org/officeDocument/2006/relationships/webSettings" Target="webSettings.xml"/><Relationship Id="rId15" Type="http://schemas.openxmlformats.org/officeDocument/2006/relationships/hyperlink" Target="https://doi.org/10.1504/IJBIDM.2021.114475" TargetMode="External"/><Relationship Id="rId10" Type="http://schemas.openxmlformats.org/officeDocument/2006/relationships/image" Target="media/image5.png"/><Relationship Id="rId19" Type="http://schemas.openxmlformats.org/officeDocument/2006/relationships/hyperlink" Target="DOI:10.1108/EJM-06-2017-0367"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i.org/10.1016/j.ejor.2007.03.001"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BF133-0FD8-460E-8FCC-CCD0E9016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Pages>
  <Words>2760</Words>
  <Characters>17612</Characters>
  <Application>Microsoft Office Word</Application>
  <DocSecurity>0</DocSecurity>
  <Lines>419</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Ajay Kumar</cp:lastModifiedBy>
  <cp:revision>2</cp:revision>
  <dcterms:created xsi:type="dcterms:W3CDTF">2024-07-24T06:08:00Z</dcterms:created>
  <dcterms:modified xsi:type="dcterms:W3CDTF">2024-07-24T06:08:00Z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2024-06-25T00:00:00Z</vt:filetime>
  </property>
  <property fmtid="{D5CDD505-2E9C-101B-9397-08002B2CF9AE}" pid="3" name="Creator">
    <vt:lpwstr>Microsoft® Word 2016</vt:lpwstr>
  </property>
  <property fmtid="{D5CDD505-2E9C-101B-9397-08002B2CF9AE}" pid="4" name="LastSaved">
    <vt:filetime>2024-07-24T00:00:00Z</vt:filetime>
  </property>
  <property fmtid="{D5CDD505-2E9C-101B-9397-08002B2CF9AE}" pid="5" name="Producer">
    <vt:lpwstr>www.ilovepdf.com</vt:lpwstr>
  </property>
  <property fmtid="{D5CDD505-2E9C-101B-9397-08002B2CF9AE}" pid="6" name="GrammarlyDocumentId">
    <vt:lpwstr>749e2a7469067a4734b3dfc249cae939c75f7c9bb1afb5e4545c4e532cf67e30</vt:lpwstr>
  </property>
</Properties>
</file>