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CICD EXPERIMENT – 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Create Pipeline using Jenkinsfile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Jenkins dashboard and select New Item option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item name and choose Maven project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go to Pipeline tab and write a definition regarding the  command and enter the URL of the github repositor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go to the github repository whose address is copied and create a “Jenkinsfile”(if not already created) that tells the Jenkins server what tasks to perform. In this example, it asks Jenkins server to run 3 commands in 3 stages: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“build stage”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“test stage”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“deploy stage”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209402" cy="2974563"/>
            <wp:effectExtent b="0" l="0" r="0" t="0"/>
            <wp:docPr descr="C:\Users\HP\Pictures\Screenshots\CICD\Lab6\jenkinsfile.png" id="3" name="image1.png"/>
            <a:graphic>
              <a:graphicData uri="http://schemas.openxmlformats.org/drawingml/2006/picture">
                <pic:pic>
                  <pic:nvPicPr>
                    <pic:cNvPr descr="C:\Users\HP\Pictures\Screenshots\CICD\Lab6\jenkinsfil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402" cy="297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select build now option available on Jenkins dashboard and after successfully building, a pipeline will be created</w:t>
      </w:r>
    </w:p>
    <w:p w:rsidR="00000000" w:rsidDel="00000000" w:rsidP="00000000" w:rsidRDefault="00000000" w:rsidRPr="00000000" w14:paraId="0000000D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246227"/>
            <wp:effectExtent b="0" l="0" r="0" t="0"/>
            <wp:docPr descr="C:\Users\HP\Pictures\Screenshots\CICD\Lab6\output.png" id="2" name="image2.png"/>
            <a:graphic>
              <a:graphicData uri="http://schemas.openxmlformats.org/drawingml/2006/picture">
                <pic:pic>
                  <pic:nvPicPr>
                    <pic:cNvPr descr="C:\Users\HP\Pictures\Screenshots\CICD\Lab6\output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ANURAG PACHAURI</w:t>
      </w:r>
    </w:p>
    <w:p w:rsidR="00000000" w:rsidDel="00000000" w:rsidP="00000000" w:rsidRDefault="00000000" w:rsidRPr="00000000" w14:paraId="00000013">
      <w:pPr>
        <w:rPr/>
      </w:pPr>
      <w:bookmarkStart w:colFirst="0" w:colLast="0" w:name="_sagos040hq7k" w:id="1"/>
      <w:bookmarkEnd w:id="1"/>
      <w:r w:rsidDel="00000000" w:rsidR="00000000" w:rsidRPr="00000000">
        <w:rPr>
          <w:rtl w:val="0"/>
        </w:rPr>
        <w:t xml:space="preserve">500069505</w:t>
      </w:r>
    </w:p>
    <w:p w:rsidR="00000000" w:rsidDel="00000000" w:rsidP="00000000" w:rsidRDefault="00000000" w:rsidRPr="00000000" w14:paraId="00000014">
      <w:pPr>
        <w:rPr/>
      </w:pPr>
      <w:bookmarkStart w:colFirst="0" w:colLast="0" w:name="_s8lnyjq1eneu" w:id="2"/>
      <w:bookmarkEnd w:id="2"/>
      <w:r w:rsidDel="00000000" w:rsidR="00000000" w:rsidRPr="00000000">
        <w:rPr>
          <w:rtl w:val="0"/>
        </w:rPr>
        <w:t xml:space="preserve">R171218026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