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#!/bin/env groovy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Alex Taylor, Allan Burdajewicz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Since: July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Description: This script stop all or a series of running pipeline jobs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Parameters: None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Scope: Cloudbees Jenkins Platform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 This script can be used to kill off all running jobs which have been running for a certain amount of time. This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script will guaranteed take 30 seconds to run because we want to ensure that each build command has the time needed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run. It is best to set Jenkins in a Quietdown (Shutdown) mode before running the script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groovy.time.TimeCategory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hudson.model.Queue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org.jenkinsci.plugins.workflow.job.WorkflowRun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org.jenkinsci.plugins.workflow.support.steps.ExecutorStepExecution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Try to infer the WorkflowRun of the executable passed 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@param executable The executable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@return The WorkflowRun, or null if this is not a Pipeline run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WorkflowRun getPipelineRunFromExecutable(Queue.Executable executable)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(executable instanceof WorkflowRun)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((WorkflowRun) executable)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(executable.parent instanceof ExecutorStepExecution.PlaceholderTask)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def executorPlaceholderTask = ((ExecutorStepExecution.PlaceholderTask) executable.parent)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((WorkflowRun) executorPlaceholderTask.runForDisplay())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doForAllPipelineInProgress = { Closure closure 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use(TimeCategory)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def delay = 1.days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def processedPipeline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jenkins.model.Jenkins.instanceOrNull.getComputers().each { computer 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computer.allExecutors.findAll { exec -&gt; exec.isBusy() &amp;&amp; exec.currentExecutable &amp;&amp; exec.elapsedTime &gt; delay.toMilliseconds() }.each { exec 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def currentPipelineRun = getPipelineRunFromExecutable(exec.currentExecutable)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(currentPipelineRun)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def pipelineRunId = currentPipelineRun.getExternalizableId()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if(!processedPipeline.contains(pipelineRunId))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processedPipeline.add(pipelineRunId)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closure(exec, currentPipelineRun)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"   (Already processed ${currentPipelineRun})"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boolean somethingHappened =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doForAllPipelineInProgress { exec, run -&gt;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println " * Stopping ${run.fullDisplayName} that spent ${exec.elapsedTime}ms building on ${exec.owner.displayName} #${exec.number}..."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run.doStop()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somethingHappened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if(somethingHappened)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somethingHappened = false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sleep(30000)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doForAllPipelineInProgress { exec, run 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println " * Forcibly Terminating ${run.fullDisplayName} that spent ${exec.elapsedTime}ms building on ${exec.owner.displayName} #${exec.number}..."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run.doTerm()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somethingHappened =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if(somethingHappened)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somethingHappened = 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sleep(30000)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doForAllPipelineInProgress { exec, run -&gt;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println " * Forcibly Killing ${run.fullDisplayName} that spent ${exec.elapsedTime}ms building on ${exec.owner.displayName} #${exec.number}..."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run.doKill()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somethingHappened =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