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77D57" w14:textId="77777777" w:rsidR="00866B6D" w:rsidRDefault="00866B6D"/>
    <w:sdt>
      <w:sdtPr>
        <w:rPr>
          <w:rFonts w:asciiTheme="minorHAnsi" w:eastAsiaTheme="minorHAnsi" w:hAnsiTheme="minorHAnsi" w:cstheme="minorBidi"/>
          <w:color w:val="auto"/>
          <w:kern w:val="2"/>
          <w:sz w:val="22"/>
          <w:szCs w:val="22"/>
          <w:lang w:val="en-IN"/>
          <w14:ligatures w14:val="standardContextual"/>
        </w:rPr>
        <w:id w:val="-239791009"/>
        <w:docPartObj>
          <w:docPartGallery w:val="Table of Contents"/>
          <w:docPartUnique/>
        </w:docPartObj>
      </w:sdtPr>
      <w:sdtEndPr>
        <w:rPr>
          <w:b/>
          <w:bCs/>
          <w:noProof/>
        </w:rPr>
      </w:sdtEndPr>
      <w:sdtContent>
        <w:p w14:paraId="26E05EA7" w14:textId="77777777" w:rsidR="000955AE" w:rsidRDefault="000955AE">
          <w:pPr>
            <w:pStyle w:val="TOCHeading"/>
          </w:pPr>
          <w:r>
            <w:t>Contents</w:t>
          </w:r>
        </w:p>
        <w:p w14:paraId="59FB13D0" w14:textId="111786EE" w:rsidR="00126585" w:rsidRDefault="000955AE">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40949646" w:history="1">
            <w:r w:rsidR="00126585" w:rsidRPr="00B25420">
              <w:rPr>
                <w:rStyle w:val="Hyperlink"/>
                <w:noProof/>
              </w:rPr>
              <w:t>Azure Virtual Machines</w:t>
            </w:r>
            <w:r w:rsidR="00126585">
              <w:rPr>
                <w:noProof/>
                <w:webHidden/>
              </w:rPr>
              <w:tab/>
            </w:r>
            <w:r w:rsidR="00126585">
              <w:rPr>
                <w:noProof/>
                <w:webHidden/>
              </w:rPr>
              <w:fldChar w:fldCharType="begin"/>
            </w:r>
            <w:r w:rsidR="00126585">
              <w:rPr>
                <w:noProof/>
                <w:webHidden/>
              </w:rPr>
              <w:instrText xml:space="preserve"> PAGEREF _Toc140949646 \h </w:instrText>
            </w:r>
            <w:r w:rsidR="00126585">
              <w:rPr>
                <w:noProof/>
                <w:webHidden/>
              </w:rPr>
            </w:r>
            <w:r w:rsidR="00126585">
              <w:rPr>
                <w:noProof/>
                <w:webHidden/>
              </w:rPr>
              <w:fldChar w:fldCharType="separate"/>
            </w:r>
            <w:r w:rsidR="00126585">
              <w:rPr>
                <w:noProof/>
                <w:webHidden/>
              </w:rPr>
              <w:t>11</w:t>
            </w:r>
            <w:r w:rsidR="00126585">
              <w:rPr>
                <w:noProof/>
                <w:webHidden/>
              </w:rPr>
              <w:fldChar w:fldCharType="end"/>
            </w:r>
          </w:hyperlink>
        </w:p>
        <w:p w14:paraId="1033EC7B" w14:textId="1F183E0D" w:rsidR="00126585" w:rsidRDefault="00126585">
          <w:pPr>
            <w:pStyle w:val="TOC2"/>
            <w:tabs>
              <w:tab w:val="right" w:leader="dot" w:pos="9016"/>
            </w:tabs>
            <w:rPr>
              <w:rFonts w:eastAsiaTheme="minorEastAsia"/>
              <w:noProof/>
              <w:lang w:eastAsia="en-IN"/>
            </w:rPr>
          </w:pPr>
          <w:hyperlink w:anchor="_Toc140949647" w:history="1">
            <w:r w:rsidRPr="00B25420">
              <w:rPr>
                <w:rStyle w:val="Hyperlink"/>
                <w:noProof/>
              </w:rPr>
              <w:t>Create a Windows virtual machine in the Azure portal</w:t>
            </w:r>
            <w:r>
              <w:rPr>
                <w:noProof/>
                <w:webHidden/>
              </w:rPr>
              <w:tab/>
            </w:r>
            <w:r>
              <w:rPr>
                <w:noProof/>
                <w:webHidden/>
              </w:rPr>
              <w:fldChar w:fldCharType="begin"/>
            </w:r>
            <w:r>
              <w:rPr>
                <w:noProof/>
                <w:webHidden/>
              </w:rPr>
              <w:instrText xml:space="preserve"> PAGEREF _Toc140949647 \h </w:instrText>
            </w:r>
            <w:r>
              <w:rPr>
                <w:noProof/>
                <w:webHidden/>
              </w:rPr>
            </w:r>
            <w:r>
              <w:rPr>
                <w:noProof/>
                <w:webHidden/>
              </w:rPr>
              <w:fldChar w:fldCharType="separate"/>
            </w:r>
            <w:r>
              <w:rPr>
                <w:noProof/>
                <w:webHidden/>
              </w:rPr>
              <w:t>11</w:t>
            </w:r>
            <w:r>
              <w:rPr>
                <w:noProof/>
                <w:webHidden/>
              </w:rPr>
              <w:fldChar w:fldCharType="end"/>
            </w:r>
          </w:hyperlink>
        </w:p>
        <w:p w14:paraId="3303DCF6" w14:textId="44FF738B" w:rsidR="00126585" w:rsidRDefault="00126585">
          <w:pPr>
            <w:pStyle w:val="TOC2"/>
            <w:tabs>
              <w:tab w:val="right" w:leader="dot" w:pos="9016"/>
            </w:tabs>
            <w:rPr>
              <w:rFonts w:eastAsiaTheme="minorEastAsia"/>
              <w:noProof/>
              <w:lang w:eastAsia="en-IN"/>
            </w:rPr>
          </w:pPr>
          <w:hyperlink w:anchor="_Toc140949648" w:history="1">
            <w:r w:rsidRPr="00B25420">
              <w:rPr>
                <w:rStyle w:val="Hyperlink"/>
                <w:noProof/>
              </w:rPr>
              <w:t>Create a Linux Virtual Machine in the Azure Portal</w:t>
            </w:r>
            <w:r>
              <w:rPr>
                <w:noProof/>
                <w:webHidden/>
              </w:rPr>
              <w:tab/>
            </w:r>
            <w:r>
              <w:rPr>
                <w:noProof/>
                <w:webHidden/>
              </w:rPr>
              <w:fldChar w:fldCharType="begin"/>
            </w:r>
            <w:r>
              <w:rPr>
                <w:noProof/>
                <w:webHidden/>
              </w:rPr>
              <w:instrText xml:space="preserve"> PAGEREF _Toc140949648 \h </w:instrText>
            </w:r>
            <w:r>
              <w:rPr>
                <w:noProof/>
                <w:webHidden/>
              </w:rPr>
            </w:r>
            <w:r>
              <w:rPr>
                <w:noProof/>
                <w:webHidden/>
              </w:rPr>
              <w:fldChar w:fldCharType="separate"/>
            </w:r>
            <w:r>
              <w:rPr>
                <w:noProof/>
                <w:webHidden/>
              </w:rPr>
              <w:t>12</w:t>
            </w:r>
            <w:r>
              <w:rPr>
                <w:noProof/>
                <w:webHidden/>
              </w:rPr>
              <w:fldChar w:fldCharType="end"/>
            </w:r>
          </w:hyperlink>
        </w:p>
        <w:p w14:paraId="36409EA3" w14:textId="3D6B1094" w:rsidR="00126585" w:rsidRDefault="00126585">
          <w:pPr>
            <w:pStyle w:val="TOC2"/>
            <w:tabs>
              <w:tab w:val="right" w:leader="dot" w:pos="9016"/>
            </w:tabs>
            <w:rPr>
              <w:rFonts w:eastAsiaTheme="minorEastAsia"/>
              <w:noProof/>
              <w:lang w:eastAsia="en-IN"/>
            </w:rPr>
          </w:pPr>
          <w:hyperlink w:anchor="_Toc140949649" w:history="1">
            <w:r w:rsidRPr="00B25420">
              <w:rPr>
                <w:rStyle w:val="Hyperlink"/>
                <w:noProof/>
              </w:rPr>
              <w:t>Availability Options for Azure Virtual Machines</w:t>
            </w:r>
            <w:r>
              <w:rPr>
                <w:noProof/>
                <w:webHidden/>
              </w:rPr>
              <w:tab/>
            </w:r>
            <w:r>
              <w:rPr>
                <w:noProof/>
                <w:webHidden/>
              </w:rPr>
              <w:fldChar w:fldCharType="begin"/>
            </w:r>
            <w:r>
              <w:rPr>
                <w:noProof/>
                <w:webHidden/>
              </w:rPr>
              <w:instrText xml:space="preserve"> PAGEREF _Toc140949649 \h </w:instrText>
            </w:r>
            <w:r>
              <w:rPr>
                <w:noProof/>
                <w:webHidden/>
              </w:rPr>
            </w:r>
            <w:r>
              <w:rPr>
                <w:noProof/>
                <w:webHidden/>
              </w:rPr>
              <w:fldChar w:fldCharType="separate"/>
            </w:r>
            <w:r>
              <w:rPr>
                <w:noProof/>
                <w:webHidden/>
              </w:rPr>
              <w:t>14</w:t>
            </w:r>
            <w:r>
              <w:rPr>
                <w:noProof/>
                <w:webHidden/>
              </w:rPr>
              <w:fldChar w:fldCharType="end"/>
            </w:r>
          </w:hyperlink>
        </w:p>
        <w:p w14:paraId="6812A1D0" w14:textId="48151162" w:rsidR="00126585" w:rsidRDefault="00126585">
          <w:pPr>
            <w:pStyle w:val="TOC3"/>
            <w:tabs>
              <w:tab w:val="right" w:leader="dot" w:pos="9016"/>
            </w:tabs>
            <w:rPr>
              <w:rFonts w:eastAsiaTheme="minorEastAsia"/>
              <w:noProof/>
              <w:lang w:eastAsia="en-IN"/>
            </w:rPr>
          </w:pPr>
          <w:hyperlink w:anchor="_Toc140949650" w:history="1">
            <w:r w:rsidRPr="00B25420">
              <w:rPr>
                <w:rStyle w:val="Hyperlink"/>
                <w:noProof/>
              </w:rPr>
              <w:t>Availability zones</w:t>
            </w:r>
            <w:r>
              <w:rPr>
                <w:noProof/>
                <w:webHidden/>
              </w:rPr>
              <w:tab/>
            </w:r>
            <w:r>
              <w:rPr>
                <w:noProof/>
                <w:webHidden/>
              </w:rPr>
              <w:fldChar w:fldCharType="begin"/>
            </w:r>
            <w:r>
              <w:rPr>
                <w:noProof/>
                <w:webHidden/>
              </w:rPr>
              <w:instrText xml:space="preserve"> PAGEREF _Toc140949650 \h </w:instrText>
            </w:r>
            <w:r>
              <w:rPr>
                <w:noProof/>
                <w:webHidden/>
              </w:rPr>
            </w:r>
            <w:r>
              <w:rPr>
                <w:noProof/>
                <w:webHidden/>
              </w:rPr>
              <w:fldChar w:fldCharType="separate"/>
            </w:r>
            <w:r>
              <w:rPr>
                <w:noProof/>
                <w:webHidden/>
              </w:rPr>
              <w:t>14</w:t>
            </w:r>
            <w:r>
              <w:rPr>
                <w:noProof/>
                <w:webHidden/>
              </w:rPr>
              <w:fldChar w:fldCharType="end"/>
            </w:r>
          </w:hyperlink>
        </w:p>
        <w:p w14:paraId="2DD69728" w14:textId="179AE3B2" w:rsidR="00126585" w:rsidRDefault="00126585">
          <w:pPr>
            <w:pStyle w:val="TOC3"/>
            <w:tabs>
              <w:tab w:val="right" w:leader="dot" w:pos="9016"/>
            </w:tabs>
            <w:rPr>
              <w:rFonts w:eastAsiaTheme="minorEastAsia"/>
              <w:noProof/>
              <w:lang w:eastAsia="en-IN"/>
            </w:rPr>
          </w:pPr>
          <w:hyperlink w:anchor="_Toc140949651" w:history="1">
            <w:r w:rsidRPr="00B25420">
              <w:rPr>
                <w:rStyle w:val="Hyperlink"/>
                <w:noProof/>
              </w:rPr>
              <w:t>Virtual Machines Scale Sets</w:t>
            </w:r>
            <w:r>
              <w:rPr>
                <w:noProof/>
                <w:webHidden/>
              </w:rPr>
              <w:tab/>
            </w:r>
            <w:r>
              <w:rPr>
                <w:noProof/>
                <w:webHidden/>
              </w:rPr>
              <w:fldChar w:fldCharType="begin"/>
            </w:r>
            <w:r>
              <w:rPr>
                <w:noProof/>
                <w:webHidden/>
              </w:rPr>
              <w:instrText xml:space="preserve"> PAGEREF _Toc140949651 \h </w:instrText>
            </w:r>
            <w:r>
              <w:rPr>
                <w:noProof/>
                <w:webHidden/>
              </w:rPr>
            </w:r>
            <w:r>
              <w:rPr>
                <w:noProof/>
                <w:webHidden/>
              </w:rPr>
              <w:fldChar w:fldCharType="separate"/>
            </w:r>
            <w:r>
              <w:rPr>
                <w:noProof/>
                <w:webHidden/>
              </w:rPr>
              <w:t>14</w:t>
            </w:r>
            <w:r>
              <w:rPr>
                <w:noProof/>
                <w:webHidden/>
              </w:rPr>
              <w:fldChar w:fldCharType="end"/>
            </w:r>
          </w:hyperlink>
        </w:p>
        <w:p w14:paraId="1C71B745" w14:textId="097BF602" w:rsidR="00126585" w:rsidRDefault="00126585">
          <w:pPr>
            <w:pStyle w:val="TOC3"/>
            <w:tabs>
              <w:tab w:val="right" w:leader="dot" w:pos="9016"/>
            </w:tabs>
            <w:rPr>
              <w:rFonts w:eastAsiaTheme="minorEastAsia"/>
              <w:noProof/>
              <w:lang w:eastAsia="en-IN"/>
            </w:rPr>
          </w:pPr>
          <w:hyperlink w:anchor="_Toc140949652" w:history="1">
            <w:r w:rsidRPr="00B25420">
              <w:rPr>
                <w:rStyle w:val="Hyperlink"/>
                <w:noProof/>
              </w:rPr>
              <w:t>Availability sets</w:t>
            </w:r>
            <w:r>
              <w:rPr>
                <w:noProof/>
                <w:webHidden/>
              </w:rPr>
              <w:tab/>
            </w:r>
            <w:r>
              <w:rPr>
                <w:noProof/>
                <w:webHidden/>
              </w:rPr>
              <w:fldChar w:fldCharType="begin"/>
            </w:r>
            <w:r>
              <w:rPr>
                <w:noProof/>
                <w:webHidden/>
              </w:rPr>
              <w:instrText xml:space="preserve"> PAGEREF _Toc140949652 \h </w:instrText>
            </w:r>
            <w:r>
              <w:rPr>
                <w:noProof/>
                <w:webHidden/>
              </w:rPr>
            </w:r>
            <w:r>
              <w:rPr>
                <w:noProof/>
                <w:webHidden/>
              </w:rPr>
              <w:fldChar w:fldCharType="separate"/>
            </w:r>
            <w:r>
              <w:rPr>
                <w:noProof/>
                <w:webHidden/>
              </w:rPr>
              <w:t>14</w:t>
            </w:r>
            <w:r>
              <w:rPr>
                <w:noProof/>
                <w:webHidden/>
              </w:rPr>
              <w:fldChar w:fldCharType="end"/>
            </w:r>
          </w:hyperlink>
        </w:p>
        <w:p w14:paraId="51908E75" w14:textId="61C99419" w:rsidR="00126585" w:rsidRDefault="00126585">
          <w:pPr>
            <w:pStyle w:val="TOC3"/>
            <w:tabs>
              <w:tab w:val="right" w:leader="dot" w:pos="9016"/>
            </w:tabs>
            <w:rPr>
              <w:rFonts w:eastAsiaTheme="minorEastAsia"/>
              <w:noProof/>
              <w:lang w:eastAsia="en-IN"/>
            </w:rPr>
          </w:pPr>
          <w:hyperlink w:anchor="_Toc140949653" w:history="1">
            <w:r w:rsidRPr="00B25420">
              <w:rPr>
                <w:rStyle w:val="Hyperlink"/>
                <w:noProof/>
              </w:rPr>
              <w:t>Load balancer</w:t>
            </w:r>
            <w:r>
              <w:rPr>
                <w:noProof/>
                <w:webHidden/>
              </w:rPr>
              <w:tab/>
            </w:r>
            <w:r>
              <w:rPr>
                <w:noProof/>
                <w:webHidden/>
              </w:rPr>
              <w:fldChar w:fldCharType="begin"/>
            </w:r>
            <w:r>
              <w:rPr>
                <w:noProof/>
                <w:webHidden/>
              </w:rPr>
              <w:instrText xml:space="preserve"> PAGEREF _Toc140949653 \h </w:instrText>
            </w:r>
            <w:r>
              <w:rPr>
                <w:noProof/>
                <w:webHidden/>
              </w:rPr>
            </w:r>
            <w:r>
              <w:rPr>
                <w:noProof/>
                <w:webHidden/>
              </w:rPr>
              <w:fldChar w:fldCharType="separate"/>
            </w:r>
            <w:r>
              <w:rPr>
                <w:noProof/>
                <w:webHidden/>
              </w:rPr>
              <w:t>15</w:t>
            </w:r>
            <w:r>
              <w:rPr>
                <w:noProof/>
                <w:webHidden/>
              </w:rPr>
              <w:fldChar w:fldCharType="end"/>
            </w:r>
          </w:hyperlink>
        </w:p>
        <w:p w14:paraId="31B607C8" w14:textId="18B9B608" w:rsidR="00126585" w:rsidRDefault="00126585">
          <w:pPr>
            <w:pStyle w:val="TOC3"/>
            <w:tabs>
              <w:tab w:val="right" w:leader="dot" w:pos="9016"/>
            </w:tabs>
            <w:rPr>
              <w:rFonts w:eastAsiaTheme="minorEastAsia"/>
              <w:noProof/>
              <w:lang w:eastAsia="en-IN"/>
            </w:rPr>
          </w:pPr>
          <w:hyperlink w:anchor="_Toc140949654" w:history="1">
            <w:r w:rsidRPr="00B25420">
              <w:rPr>
                <w:rStyle w:val="Hyperlink"/>
                <w:noProof/>
              </w:rPr>
              <w:t>Azure Storage redundancy</w:t>
            </w:r>
            <w:r>
              <w:rPr>
                <w:noProof/>
                <w:webHidden/>
              </w:rPr>
              <w:tab/>
            </w:r>
            <w:r>
              <w:rPr>
                <w:noProof/>
                <w:webHidden/>
              </w:rPr>
              <w:fldChar w:fldCharType="begin"/>
            </w:r>
            <w:r>
              <w:rPr>
                <w:noProof/>
                <w:webHidden/>
              </w:rPr>
              <w:instrText xml:space="preserve"> PAGEREF _Toc140949654 \h </w:instrText>
            </w:r>
            <w:r>
              <w:rPr>
                <w:noProof/>
                <w:webHidden/>
              </w:rPr>
            </w:r>
            <w:r>
              <w:rPr>
                <w:noProof/>
                <w:webHidden/>
              </w:rPr>
              <w:fldChar w:fldCharType="separate"/>
            </w:r>
            <w:r>
              <w:rPr>
                <w:noProof/>
                <w:webHidden/>
              </w:rPr>
              <w:t>15</w:t>
            </w:r>
            <w:r>
              <w:rPr>
                <w:noProof/>
                <w:webHidden/>
              </w:rPr>
              <w:fldChar w:fldCharType="end"/>
            </w:r>
          </w:hyperlink>
        </w:p>
        <w:p w14:paraId="2F553F00" w14:textId="6293DA14" w:rsidR="00126585" w:rsidRDefault="00126585">
          <w:pPr>
            <w:pStyle w:val="TOC3"/>
            <w:tabs>
              <w:tab w:val="right" w:leader="dot" w:pos="9016"/>
            </w:tabs>
            <w:rPr>
              <w:rFonts w:eastAsiaTheme="minorEastAsia"/>
              <w:noProof/>
              <w:lang w:eastAsia="en-IN"/>
            </w:rPr>
          </w:pPr>
          <w:hyperlink w:anchor="_Toc140949655" w:history="1">
            <w:r w:rsidRPr="00B25420">
              <w:rPr>
                <w:rStyle w:val="Hyperlink"/>
                <w:noProof/>
              </w:rPr>
              <w:t>Azure Site Recovery</w:t>
            </w:r>
            <w:r>
              <w:rPr>
                <w:noProof/>
                <w:webHidden/>
              </w:rPr>
              <w:tab/>
            </w:r>
            <w:r>
              <w:rPr>
                <w:noProof/>
                <w:webHidden/>
              </w:rPr>
              <w:fldChar w:fldCharType="begin"/>
            </w:r>
            <w:r>
              <w:rPr>
                <w:noProof/>
                <w:webHidden/>
              </w:rPr>
              <w:instrText xml:space="preserve"> PAGEREF _Toc140949655 \h </w:instrText>
            </w:r>
            <w:r>
              <w:rPr>
                <w:noProof/>
                <w:webHidden/>
              </w:rPr>
            </w:r>
            <w:r>
              <w:rPr>
                <w:noProof/>
                <w:webHidden/>
              </w:rPr>
              <w:fldChar w:fldCharType="separate"/>
            </w:r>
            <w:r>
              <w:rPr>
                <w:noProof/>
                <w:webHidden/>
              </w:rPr>
              <w:t>15</w:t>
            </w:r>
            <w:r>
              <w:rPr>
                <w:noProof/>
                <w:webHidden/>
              </w:rPr>
              <w:fldChar w:fldCharType="end"/>
            </w:r>
          </w:hyperlink>
        </w:p>
        <w:p w14:paraId="745EB771" w14:textId="5FB01248" w:rsidR="00126585" w:rsidRDefault="00126585">
          <w:pPr>
            <w:pStyle w:val="TOC2"/>
            <w:tabs>
              <w:tab w:val="right" w:leader="dot" w:pos="9016"/>
            </w:tabs>
            <w:rPr>
              <w:rFonts w:eastAsiaTheme="minorEastAsia"/>
              <w:noProof/>
              <w:lang w:eastAsia="en-IN"/>
            </w:rPr>
          </w:pPr>
          <w:hyperlink w:anchor="_Toc140949656" w:history="1">
            <w:r w:rsidRPr="00B25420">
              <w:rPr>
                <w:rStyle w:val="Hyperlink"/>
                <w:noProof/>
              </w:rPr>
              <w:t>What are Azure Regions and Availability Zones?</w:t>
            </w:r>
            <w:r>
              <w:rPr>
                <w:noProof/>
                <w:webHidden/>
              </w:rPr>
              <w:tab/>
            </w:r>
            <w:r>
              <w:rPr>
                <w:noProof/>
                <w:webHidden/>
              </w:rPr>
              <w:fldChar w:fldCharType="begin"/>
            </w:r>
            <w:r>
              <w:rPr>
                <w:noProof/>
                <w:webHidden/>
              </w:rPr>
              <w:instrText xml:space="preserve"> PAGEREF _Toc140949656 \h </w:instrText>
            </w:r>
            <w:r>
              <w:rPr>
                <w:noProof/>
                <w:webHidden/>
              </w:rPr>
            </w:r>
            <w:r>
              <w:rPr>
                <w:noProof/>
                <w:webHidden/>
              </w:rPr>
              <w:fldChar w:fldCharType="separate"/>
            </w:r>
            <w:r>
              <w:rPr>
                <w:noProof/>
                <w:webHidden/>
              </w:rPr>
              <w:t>15</w:t>
            </w:r>
            <w:r>
              <w:rPr>
                <w:noProof/>
                <w:webHidden/>
              </w:rPr>
              <w:fldChar w:fldCharType="end"/>
            </w:r>
          </w:hyperlink>
        </w:p>
        <w:p w14:paraId="70B05F16" w14:textId="2FBA8788" w:rsidR="00126585" w:rsidRDefault="00126585">
          <w:pPr>
            <w:pStyle w:val="TOC3"/>
            <w:tabs>
              <w:tab w:val="right" w:leader="dot" w:pos="9016"/>
            </w:tabs>
            <w:rPr>
              <w:rFonts w:eastAsiaTheme="minorEastAsia"/>
              <w:noProof/>
              <w:lang w:eastAsia="en-IN"/>
            </w:rPr>
          </w:pPr>
          <w:hyperlink w:anchor="_Toc140949657" w:history="1">
            <w:r w:rsidRPr="00B25420">
              <w:rPr>
                <w:rStyle w:val="Hyperlink"/>
                <w:noProof/>
              </w:rPr>
              <w:t>Regions</w:t>
            </w:r>
            <w:r>
              <w:rPr>
                <w:noProof/>
                <w:webHidden/>
              </w:rPr>
              <w:tab/>
            </w:r>
            <w:r>
              <w:rPr>
                <w:noProof/>
                <w:webHidden/>
              </w:rPr>
              <w:fldChar w:fldCharType="begin"/>
            </w:r>
            <w:r>
              <w:rPr>
                <w:noProof/>
                <w:webHidden/>
              </w:rPr>
              <w:instrText xml:space="preserve"> PAGEREF _Toc140949657 \h </w:instrText>
            </w:r>
            <w:r>
              <w:rPr>
                <w:noProof/>
                <w:webHidden/>
              </w:rPr>
            </w:r>
            <w:r>
              <w:rPr>
                <w:noProof/>
                <w:webHidden/>
              </w:rPr>
              <w:fldChar w:fldCharType="separate"/>
            </w:r>
            <w:r>
              <w:rPr>
                <w:noProof/>
                <w:webHidden/>
              </w:rPr>
              <w:t>16</w:t>
            </w:r>
            <w:r>
              <w:rPr>
                <w:noProof/>
                <w:webHidden/>
              </w:rPr>
              <w:fldChar w:fldCharType="end"/>
            </w:r>
          </w:hyperlink>
        </w:p>
        <w:p w14:paraId="393CC4B5" w14:textId="6390AC97" w:rsidR="00126585" w:rsidRDefault="00126585">
          <w:pPr>
            <w:pStyle w:val="TOC3"/>
            <w:tabs>
              <w:tab w:val="right" w:leader="dot" w:pos="9016"/>
            </w:tabs>
            <w:rPr>
              <w:rFonts w:eastAsiaTheme="minorEastAsia"/>
              <w:noProof/>
              <w:lang w:eastAsia="en-IN"/>
            </w:rPr>
          </w:pPr>
          <w:hyperlink w:anchor="_Toc140949658" w:history="1">
            <w:r w:rsidRPr="00B25420">
              <w:rPr>
                <w:rStyle w:val="Hyperlink"/>
                <w:noProof/>
              </w:rPr>
              <w:t>Availability zones</w:t>
            </w:r>
            <w:r>
              <w:rPr>
                <w:noProof/>
                <w:webHidden/>
              </w:rPr>
              <w:tab/>
            </w:r>
            <w:r>
              <w:rPr>
                <w:noProof/>
                <w:webHidden/>
              </w:rPr>
              <w:fldChar w:fldCharType="begin"/>
            </w:r>
            <w:r>
              <w:rPr>
                <w:noProof/>
                <w:webHidden/>
              </w:rPr>
              <w:instrText xml:space="preserve"> PAGEREF _Toc140949658 \h </w:instrText>
            </w:r>
            <w:r>
              <w:rPr>
                <w:noProof/>
                <w:webHidden/>
              </w:rPr>
            </w:r>
            <w:r>
              <w:rPr>
                <w:noProof/>
                <w:webHidden/>
              </w:rPr>
              <w:fldChar w:fldCharType="separate"/>
            </w:r>
            <w:r>
              <w:rPr>
                <w:noProof/>
                <w:webHidden/>
              </w:rPr>
              <w:t>16</w:t>
            </w:r>
            <w:r>
              <w:rPr>
                <w:noProof/>
                <w:webHidden/>
              </w:rPr>
              <w:fldChar w:fldCharType="end"/>
            </w:r>
          </w:hyperlink>
        </w:p>
        <w:p w14:paraId="6B531504" w14:textId="2883CA51" w:rsidR="00126585" w:rsidRDefault="00126585">
          <w:pPr>
            <w:pStyle w:val="TOC2"/>
            <w:tabs>
              <w:tab w:val="right" w:leader="dot" w:pos="9016"/>
            </w:tabs>
            <w:rPr>
              <w:rFonts w:eastAsiaTheme="minorEastAsia"/>
              <w:noProof/>
              <w:lang w:eastAsia="en-IN"/>
            </w:rPr>
          </w:pPr>
          <w:hyperlink w:anchor="_Toc140949659" w:history="1">
            <w:r w:rsidRPr="00B25420">
              <w:rPr>
                <w:rStyle w:val="Hyperlink"/>
                <w:noProof/>
              </w:rPr>
              <w:t>What are Virtual Machine Scale Sets?</w:t>
            </w:r>
            <w:r>
              <w:rPr>
                <w:noProof/>
                <w:webHidden/>
              </w:rPr>
              <w:tab/>
            </w:r>
            <w:r>
              <w:rPr>
                <w:noProof/>
                <w:webHidden/>
              </w:rPr>
              <w:fldChar w:fldCharType="begin"/>
            </w:r>
            <w:r>
              <w:rPr>
                <w:noProof/>
                <w:webHidden/>
              </w:rPr>
              <w:instrText xml:space="preserve"> PAGEREF _Toc140949659 \h </w:instrText>
            </w:r>
            <w:r>
              <w:rPr>
                <w:noProof/>
                <w:webHidden/>
              </w:rPr>
            </w:r>
            <w:r>
              <w:rPr>
                <w:noProof/>
                <w:webHidden/>
              </w:rPr>
              <w:fldChar w:fldCharType="separate"/>
            </w:r>
            <w:r>
              <w:rPr>
                <w:noProof/>
                <w:webHidden/>
              </w:rPr>
              <w:t>17</w:t>
            </w:r>
            <w:r>
              <w:rPr>
                <w:noProof/>
                <w:webHidden/>
              </w:rPr>
              <w:fldChar w:fldCharType="end"/>
            </w:r>
          </w:hyperlink>
        </w:p>
        <w:p w14:paraId="6D5A1C4F" w14:textId="02A1C091" w:rsidR="00126585" w:rsidRDefault="00126585">
          <w:pPr>
            <w:pStyle w:val="TOC3"/>
            <w:tabs>
              <w:tab w:val="right" w:leader="dot" w:pos="9016"/>
            </w:tabs>
            <w:rPr>
              <w:rFonts w:eastAsiaTheme="minorEastAsia"/>
              <w:noProof/>
              <w:lang w:eastAsia="en-IN"/>
            </w:rPr>
          </w:pPr>
          <w:hyperlink w:anchor="_Toc140949660" w:history="1">
            <w:r w:rsidRPr="00B25420">
              <w:rPr>
                <w:rStyle w:val="Hyperlink"/>
                <w:noProof/>
              </w:rPr>
              <w:t>Why use Virtual Machine Scale Sets?</w:t>
            </w:r>
            <w:r>
              <w:rPr>
                <w:noProof/>
                <w:webHidden/>
              </w:rPr>
              <w:tab/>
            </w:r>
            <w:r>
              <w:rPr>
                <w:noProof/>
                <w:webHidden/>
              </w:rPr>
              <w:fldChar w:fldCharType="begin"/>
            </w:r>
            <w:r>
              <w:rPr>
                <w:noProof/>
                <w:webHidden/>
              </w:rPr>
              <w:instrText xml:space="preserve"> PAGEREF _Toc140949660 \h </w:instrText>
            </w:r>
            <w:r>
              <w:rPr>
                <w:noProof/>
                <w:webHidden/>
              </w:rPr>
            </w:r>
            <w:r>
              <w:rPr>
                <w:noProof/>
                <w:webHidden/>
              </w:rPr>
              <w:fldChar w:fldCharType="separate"/>
            </w:r>
            <w:r>
              <w:rPr>
                <w:noProof/>
                <w:webHidden/>
              </w:rPr>
              <w:t>17</w:t>
            </w:r>
            <w:r>
              <w:rPr>
                <w:noProof/>
                <w:webHidden/>
              </w:rPr>
              <w:fldChar w:fldCharType="end"/>
            </w:r>
          </w:hyperlink>
        </w:p>
        <w:p w14:paraId="34FCE53B" w14:textId="20CA18E7" w:rsidR="00126585" w:rsidRDefault="00126585">
          <w:pPr>
            <w:pStyle w:val="TOC2"/>
            <w:tabs>
              <w:tab w:val="right" w:leader="dot" w:pos="9016"/>
            </w:tabs>
            <w:rPr>
              <w:rFonts w:eastAsiaTheme="minorEastAsia"/>
              <w:noProof/>
              <w:lang w:eastAsia="en-IN"/>
            </w:rPr>
          </w:pPr>
          <w:hyperlink w:anchor="_Toc140949661" w:history="1">
            <w:r w:rsidRPr="00B25420">
              <w:rPr>
                <w:rStyle w:val="Hyperlink"/>
                <w:noProof/>
              </w:rPr>
              <w:t>Availability Sets Overview</w:t>
            </w:r>
            <w:r>
              <w:rPr>
                <w:noProof/>
                <w:webHidden/>
              </w:rPr>
              <w:tab/>
            </w:r>
            <w:r>
              <w:rPr>
                <w:noProof/>
                <w:webHidden/>
              </w:rPr>
              <w:fldChar w:fldCharType="begin"/>
            </w:r>
            <w:r>
              <w:rPr>
                <w:noProof/>
                <w:webHidden/>
              </w:rPr>
              <w:instrText xml:space="preserve"> PAGEREF _Toc140949661 \h </w:instrText>
            </w:r>
            <w:r>
              <w:rPr>
                <w:noProof/>
                <w:webHidden/>
              </w:rPr>
            </w:r>
            <w:r>
              <w:rPr>
                <w:noProof/>
                <w:webHidden/>
              </w:rPr>
              <w:fldChar w:fldCharType="separate"/>
            </w:r>
            <w:r>
              <w:rPr>
                <w:noProof/>
                <w:webHidden/>
              </w:rPr>
              <w:t>18</w:t>
            </w:r>
            <w:r>
              <w:rPr>
                <w:noProof/>
                <w:webHidden/>
              </w:rPr>
              <w:fldChar w:fldCharType="end"/>
            </w:r>
          </w:hyperlink>
        </w:p>
        <w:p w14:paraId="64F2DCE0" w14:textId="1A980768" w:rsidR="00126585" w:rsidRDefault="00126585">
          <w:pPr>
            <w:pStyle w:val="TOC3"/>
            <w:tabs>
              <w:tab w:val="right" w:leader="dot" w:pos="9016"/>
            </w:tabs>
            <w:rPr>
              <w:rFonts w:eastAsiaTheme="minorEastAsia"/>
              <w:noProof/>
              <w:lang w:eastAsia="en-IN"/>
            </w:rPr>
          </w:pPr>
          <w:hyperlink w:anchor="_Toc140949662" w:history="1">
            <w:r w:rsidRPr="00B25420">
              <w:rPr>
                <w:rStyle w:val="Hyperlink"/>
                <w:noProof/>
              </w:rPr>
              <w:t>What is an availability set?</w:t>
            </w:r>
            <w:r>
              <w:rPr>
                <w:noProof/>
                <w:webHidden/>
              </w:rPr>
              <w:tab/>
            </w:r>
            <w:r>
              <w:rPr>
                <w:noProof/>
                <w:webHidden/>
              </w:rPr>
              <w:fldChar w:fldCharType="begin"/>
            </w:r>
            <w:r>
              <w:rPr>
                <w:noProof/>
                <w:webHidden/>
              </w:rPr>
              <w:instrText xml:space="preserve"> PAGEREF _Toc140949662 \h </w:instrText>
            </w:r>
            <w:r>
              <w:rPr>
                <w:noProof/>
                <w:webHidden/>
              </w:rPr>
            </w:r>
            <w:r>
              <w:rPr>
                <w:noProof/>
                <w:webHidden/>
              </w:rPr>
              <w:fldChar w:fldCharType="separate"/>
            </w:r>
            <w:r>
              <w:rPr>
                <w:noProof/>
                <w:webHidden/>
              </w:rPr>
              <w:t>18</w:t>
            </w:r>
            <w:r>
              <w:rPr>
                <w:noProof/>
                <w:webHidden/>
              </w:rPr>
              <w:fldChar w:fldCharType="end"/>
            </w:r>
          </w:hyperlink>
        </w:p>
        <w:p w14:paraId="54107269" w14:textId="0DD9EFC3" w:rsidR="00126585" w:rsidRDefault="00126585">
          <w:pPr>
            <w:pStyle w:val="TOC3"/>
            <w:tabs>
              <w:tab w:val="right" w:leader="dot" w:pos="9016"/>
            </w:tabs>
            <w:rPr>
              <w:rFonts w:eastAsiaTheme="minorEastAsia"/>
              <w:noProof/>
              <w:lang w:eastAsia="en-IN"/>
            </w:rPr>
          </w:pPr>
          <w:hyperlink w:anchor="_Toc140949663" w:history="1">
            <w:r w:rsidRPr="00B25420">
              <w:rPr>
                <w:rStyle w:val="Hyperlink"/>
                <w:noProof/>
              </w:rPr>
              <w:t>How do availability sets work?</w:t>
            </w:r>
            <w:r>
              <w:rPr>
                <w:noProof/>
                <w:webHidden/>
              </w:rPr>
              <w:tab/>
            </w:r>
            <w:r>
              <w:rPr>
                <w:noProof/>
                <w:webHidden/>
              </w:rPr>
              <w:fldChar w:fldCharType="begin"/>
            </w:r>
            <w:r>
              <w:rPr>
                <w:noProof/>
                <w:webHidden/>
              </w:rPr>
              <w:instrText xml:space="preserve"> PAGEREF _Toc140949663 \h </w:instrText>
            </w:r>
            <w:r>
              <w:rPr>
                <w:noProof/>
                <w:webHidden/>
              </w:rPr>
            </w:r>
            <w:r>
              <w:rPr>
                <w:noProof/>
                <w:webHidden/>
              </w:rPr>
              <w:fldChar w:fldCharType="separate"/>
            </w:r>
            <w:r>
              <w:rPr>
                <w:noProof/>
                <w:webHidden/>
              </w:rPr>
              <w:t>18</w:t>
            </w:r>
            <w:r>
              <w:rPr>
                <w:noProof/>
                <w:webHidden/>
              </w:rPr>
              <w:fldChar w:fldCharType="end"/>
            </w:r>
          </w:hyperlink>
        </w:p>
        <w:p w14:paraId="16021BB6" w14:textId="46EA58CE" w:rsidR="00126585" w:rsidRDefault="00126585">
          <w:pPr>
            <w:pStyle w:val="TOC2"/>
            <w:tabs>
              <w:tab w:val="right" w:leader="dot" w:pos="9016"/>
            </w:tabs>
            <w:rPr>
              <w:rFonts w:eastAsiaTheme="minorEastAsia"/>
              <w:noProof/>
              <w:lang w:eastAsia="en-IN"/>
            </w:rPr>
          </w:pPr>
          <w:hyperlink w:anchor="_Toc140949664" w:history="1">
            <w:r w:rsidRPr="00B25420">
              <w:rPr>
                <w:rStyle w:val="Hyperlink"/>
                <w:noProof/>
              </w:rPr>
              <w:t>Create Virtual Machines in a Scale Set using Azure Portal</w:t>
            </w:r>
            <w:r>
              <w:rPr>
                <w:noProof/>
                <w:webHidden/>
              </w:rPr>
              <w:tab/>
            </w:r>
            <w:r>
              <w:rPr>
                <w:noProof/>
                <w:webHidden/>
              </w:rPr>
              <w:fldChar w:fldCharType="begin"/>
            </w:r>
            <w:r>
              <w:rPr>
                <w:noProof/>
                <w:webHidden/>
              </w:rPr>
              <w:instrText xml:space="preserve"> PAGEREF _Toc140949664 \h </w:instrText>
            </w:r>
            <w:r>
              <w:rPr>
                <w:noProof/>
                <w:webHidden/>
              </w:rPr>
            </w:r>
            <w:r>
              <w:rPr>
                <w:noProof/>
                <w:webHidden/>
              </w:rPr>
              <w:fldChar w:fldCharType="separate"/>
            </w:r>
            <w:r>
              <w:rPr>
                <w:noProof/>
                <w:webHidden/>
              </w:rPr>
              <w:t>20</w:t>
            </w:r>
            <w:r>
              <w:rPr>
                <w:noProof/>
                <w:webHidden/>
              </w:rPr>
              <w:fldChar w:fldCharType="end"/>
            </w:r>
          </w:hyperlink>
        </w:p>
        <w:p w14:paraId="69EDC85E" w14:textId="3FB7813F" w:rsidR="00126585" w:rsidRDefault="00126585">
          <w:pPr>
            <w:pStyle w:val="TOC1"/>
            <w:tabs>
              <w:tab w:val="right" w:leader="dot" w:pos="9016"/>
            </w:tabs>
            <w:rPr>
              <w:rFonts w:eastAsiaTheme="minorEastAsia"/>
              <w:noProof/>
              <w:lang w:eastAsia="en-IN"/>
            </w:rPr>
          </w:pPr>
          <w:hyperlink w:anchor="_Toc140949665" w:history="1">
            <w:r w:rsidRPr="00B25420">
              <w:rPr>
                <w:rStyle w:val="Hyperlink"/>
                <w:noProof/>
              </w:rPr>
              <w:t>Azure Resource Groups</w:t>
            </w:r>
            <w:r>
              <w:rPr>
                <w:noProof/>
                <w:webHidden/>
              </w:rPr>
              <w:tab/>
            </w:r>
            <w:r>
              <w:rPr>
                <w:noProof/>
                <w:webHidden/>
              </w:rPr>
              <w:fldChar w:fldCharType="begin"/>
            </w:r>
            <w:r>
              <w:rPr>
                <w:noProof/>
                <w:webHidden/>
              </w:rPr>
              <w:instrText xml:space="preserve"> PAGEREF _Toc140949665 \h </w:instrText>
            </w:r>
            <w:r>
              <w:rPr>
                <w:noProof/>
                <w:webHidden/>
              </w:rPr>
            </w:r>
            <w:r>
              <w:rPr>
                <w:noProof/>
                <w:webHidden/>
              </w:rPr>
              <w:fldChar w:fldCharType="separate"/>
            </w:r>
            <w:r>
              <w:rPr>
                <w:noProof/>
                <w:webHidden/>
              </w:rPr>
              <w:t>23</w:t>
            </w:r>
            <w:r>
              <w:rPr>
                <w:noProof/>
                <w:webHidden/>
              </w:rPr>
              <w:fldChar w:fldCharType="end"/>
            </w:r>
          </w:hyperlink>
        </w:p>
        <w:p w14:paraId="622CA147" w14:textId="68BC14BE" w:rsidR="00126585" w:rsidRDefault="00126585">
          <w:pPr>
            <w:pStyle w:val="TOC2"/>
            <w:tabs>
              <w:tab w:val="right" w:leader="dot" w:pos="9016"/>
            </w:tabs>
            <w:rPr>
              <w:rFonts w:eastAsiaTheme="minorEastAsia"/>
              <w:noProof/>
              <w:lang w:eastAsia="en-IN"/>
            </w:rPr>
          </w:pPr>
          <w:hyperlink w:anchor="_Toc140949666" w:history="1">
            <w:r w:rsidRPr="00B25420">
              <w:rPr>
                <w:rStyle w:val="Hyperlink"/>
                <w:noProof/>
              </w:rPr>
              <w:t>Manage Azure Resource Groups by using the Azure Portal</w:t>
            </w:r>
            <w:r>
              <w:rPr>
                <w:noProof/>
                <w:webHidden/>
              </w:rPr>
              <w:tab/>
            </w:r>
            <w:r>
              <w:rPr>
                <w:noProof/>
                <w:webHidden/>
              </w:rPr>
              <w:fldChar w:fldCharType="begin"/>
            </w:r>
            <w:r>
              <w:rPr>
                <w:noProof/>
                <w:webHidden/>
              </w:rPr>
              <w:instrText xml:space="preserve"> PAGEREF _Toc140949666 \h </w:instrText>
            </w:r>
            <w:r>
              <w:rPr>
                <w:noProof/>
                <w:webHidden/>
              </w:rPr>
            </w:r>
            <w:r>
              <w:rPr>
                <w:noProof/>
                <w:webHidden/>
              </w:rPr>
              <w:fldChar w:fldCharType="separate"/>
            </w:r>
            <w:r>
              <w:rPr>
                <w:noProof/>
                <w:webHidden/>
              </w:rPr>
              <w:t>23</w:t>
            </w:r>
            <w:r>
              <w:rPr>
                <w:noProof/>
                <w:webHidden/>
              </w:rPr>
              <w:fldChar w:fldCharType="end"/>
            </w:r>
          </w:hyperlink>
        </w:p>
        <w:p w14:paraId="6534068B" w14:textId="65718AA0" w:rsidR="00126585" w:rsidRDefault="00126585">
          <w:pPr>
            <w:pStyle w:val="TOC2"/>
            <w:tabs>
              <w:tab w:val="right" w:leader="dot" w:pos="9016"/>
            </w:tabs>
            <w:rPr>
              <w:rFonts w:eastAsiaTheme="minorEastAsia"/>
              <w:noProof/>
              <w:lang w:eastAsia="en-IN"/>
            </w:rPr>
          </w:pPr>
          <w:hyperlink w:anchor="_Toc140949667" w:history="1">
            <w:r w:rsidRPr="00B25420">
              <w:rPr>
                <w:rStyle w:val="Hyperlink"/>
                <w:noProof/>
              </w:rPr>
              <w:t>What is a resource group</w:t>
            </w:r>
            <w:r>
              <w:rPr>
                <w:noProof/>
                <w:webHidden/>
              </w:rPr>
              <w:tab/>
            </w:r>
            <w:r>
              <w:rPr>
                <w:noProof/>
                <w:webHidden/>
              </w:rPr>
              <w:fldChar w:fldCharType="begin"/>
            </w:r>
            <w:r>
              <w:rPr>
                <w:noProof/>
                <w:webHidden/>
              </w:rPr>
              <w:instrText xml:space="preserve"> PAGEREF _Toc140949667 \h </w:instrText>
            </w:r>
            <w:r>
              <w:rPr>
                <w:noProof/>
                <w:webHidden/>
              </w:rPr>
            </w:r>
            <w:r>
              <w:rPr>
                <w:noProof/>
                <w:webHidden/>
              </w:rPr>
              <w:fldChar w:fldCharType="separate"/>
            </w:r>
            <w:r>
              <w:rPr>
                <w:noProof/>
                <w:webHidden/>
              </w:rPr>
              <w:t>23</w:t>
            </w:r>
            <w:r>
              <w:rPr>
                <w:noProof/>
                <w:webHidden/>
              </w:rPr>
              <w:fldChar w:fldCharType="end"/>
            </w:r>
          </w:hyperlink>
        </w:p>
        <w:p w14:paraId="17EBF5F7" w14:textId="07AB9703" w:rsidR="00126585" w:rsidRDefault="00126585">
          <w:pPr>
            <w:pStyle w:val="TOC2"/>
            <w:tabs>
              <w:tab w:val="right" w:leader="dot" w:pos="9016"/>
            </w:tabs>
            <w:rPr>
              <w:rFonts w:eastAsiaTheme="minorEastAsia"/>
              <w:noProof/>
              <w:lang w:eastAsia="en-IN"/>
            </w:rPr>
          </w:pPr>
          <w:hyperlink w:anchor="_Toc140949668" w:history="1">
            <w:r w:rsidRPr="00B25420">
              <w:rPr>
                <w:rStyle w:val="Hyperlink"/>
                <w:noProof/>
              </w:rPr>
              <w:t>Create resource groups</w:t>
            </w:r>
            <w:r>
              <w:rPr>
                <w:noProof/>
                <w:webHidden/>
              </w:rPr>
              <w:tab/>
            </w:r>
            <w:r>
              <w:rPr>
                <w:noProof/>
                <w:webHidden/>
              </w:rPr>
              <w:fldChar w:fldCharType="begin"/>
            </w:r>
            <w:r>
              <w:rPr>
                <w:noProof/>
                <w:webHidden/>
              </w:rPr>
              <w:instrText xml:space="preserve"> PAGEREF _Toc140949668 \h </w:instrText>
            </w:r>
            <w:r>
              <w:rPr>
                <w:noProof/>
                <w:webHidden/>
              </w:rPr>
            </w:r>
            <w:r>
              <w:rPr>
                <w:noProof/>
                <w:webHidden/>
              </w:rPr>
              <w:fldChar w:fldCharType="separate"/>
            </w:r>
            <w:r>
              <w:rPr>
                <w:noProof/>
                <w:webHidden/>
              </w:rPr>
              <w:t>23</w:t>
            </w:r>
            <w:r>
              <w:rPr>
                <w:noProof/>
                <w:webHidden/>
              </w:rPr>
              <w:fldChar w:fldCharType="end"/>
            </w:r>
          </w:hyperlink>
        </w:p>
        <w:p w14:paraId="5247B4AF" w14:textId="1E9D309F" w:rsidR="00126585" w:rsidRDefault="00126585">
          <w:pPr>
            <w:pStyle w:val="TOC2"/>
            <w:tabs>
              <w:tab w:val="right" w:leader="dot" w:pos="9016"/>
            </w:tabs>
            <w:rPr>
              <w:rFonts w:eastAsiaTheme="minorEastAsia"/>
              <w:noProof/>
              <w:lang w:eastAsia="en-IN"/>
            </w:rPr>
          </w:pPr>
          <w:hyperlink w:anchor="_Toc140949669" w:history="1">
            <w:r w:rsidRPr="00B25420">
              <w:rPr>
                <w:rStyle w:val="Hyperlink"/>
                <w:noProof/>
              </w:rPr>
              <w:t>List resource groups</w:t>
            </w:r>
            <w:r>
              <w:rPr>
                <w:noProof/>
                <w:webHidden/>
              </w:rPr>
              <w:tab/>
            </w:r>
            <w:r>
              <w:rPr>
                <w:noProof/>
                <w:webHidden/>
              </w:rPr>
              <w:fldChar w:fldCharType="begin"/>
            </w:r>
            <w:r>
              <w:rPr>
                <w:noProof/>
                <w:webHidden/>
              </w:rPr>
              <w:instrText xml:space="preserve"> PAGEREF _Toc140949669 \h </w:instrText>
            </w:r>
            <w:r>
              <w:rPr>
                <w:noProof/>
                <w:webHidden/>
              </w:rPr>
            </w:r>
            <w:r>
              <w:rPr>
                <w:noProof/>
                <w:webHidden/>
              </w:rPr>
              <w:fldChar w:fldCharType="separate"/>
            </w:r>
            <w:r>
              <w:rPr>
                <w:noProof/>
                <w:webHidden/>
              </w:rPr>
              <w:t>23</w:t>
            </w:r>
            <w:r>
              <w:rPr>
                <w:noProof/>
                <w:webHidden/>
              </w:rPr>
              <w:fldChar w:fldCharType="end"/>
            </w:r>
          </w:hyperlink>
        </w:p>
        <w:p w14:paraId="23EB8102" w14:textId="31629B2D" w:rsidR="00126585" w:rsidRDefault="00126585">
          <w:pPr>
            <w:pStyle w:val="TOC2"/>
            <w:tabs>
              <w:tab w:val="right" w:leader="dot" w:pos="9016"/>
            </w:tabs>
            <w:rPr>
              <w:rFonts w:eastAsiaTheme="minorEastAsia"/>
              <w:noProof/>
              <w:lang w:eastAsia="en-IN"/>
            </w:rPr>
          </w:pPr>
          <w:hyperlink w:anchor="_Toc140949670" w:history="1">
            <w:r w:rsidRPr="00B25420">
              <w:rPr>
                <w:rStyle w:val="Hyperlink"/>
                <w:noProof/>
              </w:rPr>
              <w:t>Open resource groups</w:t>
            </w:r>
            <w:r>
              <w:rPr>
                <w:noProof/>
                <w:webHidden/>
              </w:rPr>
              <w:tab/>
            </w:r>
            <w:r>
              <w:rPr>
                <w:noProof/>
                <w:webHidden/>
              </w:rPr>
              <w:fldChar w:fldCharType="begin"/>
            </w:r>
            <w:r>
              <w:rPr>
                <w:noProof/>
                <w:webHidden/>
              </w:rPr>
              <w:instrText xml:space="preserve"> PAGEREF _Toc140949670 \h </w:instrText>
            </w:r>
            <w:r>
              <w:rPr>
                <w:noProof/>
                <w:webHidden/>
              </w:rPr>
            </w:r>
            <w:r>
              <w:rPr>
                <w:noProof/>
                <w:webHidden/>
              </w:rPr>
              <w:fldChar w:fldCharType="separate"/>
            </w:r>
            <w:r>
              <w:rPr>
                <w:noProof/>
                <w:webHidden/>
              </w:rPr>
              <w:t>23</w:t>
            </w:r>
            <w:r>
              <w:rPr>
                <w:noProof/>
                <w:webHidden/>
              </w:rPr>
              <w:fldChar w:fldCharType="end"/>
            </w:r>
          </w:hyperlink>
        </w:p>
        <w:p w14:paraId="1CC0DEA1" w14:textId="2583E48A" w:rsidR="00126585" w:rsidRDefault="00126585">
          <w:pPr>
            <w:pStyle w:val="TOC2"/>
            <w:tabs>
              <w:tab w:val="right" w:leader="dot" w:pos="9016"/>
            </w:tabs>
            <w:rPr>
              <w:rFonts w:eastAsiaTheme="minorEastAsia"/>
              <w:noProof/>
              <w:lang w:eastAsia="en-IN"/>
            </w:rPr>
          </w:pPr>
          <w:hyperlink w:anchor="_Toc140949671" w:history="1">
            <w:r w:rsidRPr="00B25420">
              <w:rPr>
                <w:rStyle w:val="Hyperlink"/>
                <w:noProof/>
              </w:rPr>
              <w:t>Delete resource groups</w:t>
            </w:r>
            <w:r>
              <w:rPr>
                <w:noProof/>
                <w:webHidden/>
              </w:rPr>
              <w:tab/>
            </w:r>
            <w:r>
              <w:rPr>
                <w:noProof/>
                <w:webHidden/>
              </w:rPr>
              <w:fldChar w:fldCharType="begin"/>
            </w:r>
            <w:r>
              <w:rPr>
                <w:noProof/>
                <w:webHidden/>
              </w:rPr>
              <w:instrText xml:space="preserve"> PAGEREF _Toc140949671 \h </w:instrText>
            </w:r>
            <w:r>
              <w:rPr>
                <w:noProof/>
                <w:webHidden/>
              </w:rPr>
            </w:r>
            <w:r>
              <w:rPr>
                <w:noProof/>
                <w:webHidden/>
              </w:rPr>
              <w:fldChar w:fldCharType="separate"/>
            </w:r>
            <w:r>
              <w:rPr>
                <w:noProof/>
                <w:webHidden/>
              </w:rPr>
              <w:t>24</w:t>
            </w:r>
            <w:r>
              <w:rPr>
                <w:noProof/>
                <w:webHidden/>
              </w:rPr>
              <w:fldChar w:fldCharType="end"/>
            </w:r>
          </w:hyperlink>
        </w:p>
        <w:p w14:paraId="2E29831B" w14:textId="7898FA3B" w:rsidR="00126585" w:rsidRDefault="00126585">
          <w:pPr>
            <w:pStyle w:val="TOC2"/>
            <w:tabs>
              <w:tab w:val="right" w:leader="dot" w:pos="9016"/>
            </w:tabs>
            <w:rPr>
              <w:rFonts w:eastAsiaTheme="minorEastAsia"/>
              <w:noProof/>
              <w:lang w:eastAsia="en-IN"/>
            </w:rPr>
          </w:pPr>
          <w:hyperlink w:anchor="_Toc140949672" w:history="1">
            <w:r w:rsidRPr="00B25420">
              <w:rPr>
                <w:rStyle w:val="Hyperlink"/>
                <w:noProof/>
              </w:rPr>
              <w:t>Grant a user access to Azure resources using the Azure portal</w:t>
            </w:r>
            <w:r>
              <w:rPr>
                <w:noProof/>
                <w:webHidden/>
              </w:rPr>
              <w:tab/>
            </w:r>
            <w:r>
              <w:rPr>
                <w:noProof/>
                <w:webHidden/>
              </w:rPr>
              <w:fldChar w:fldCharType="begin"/>
            </w:r>
            <w:r>
              <w:rPr>
                <w:noProof/>
                <w:webHidden/>
              </w:rPr>
              <w:instrText xml:space="preserve"> PAGEREF _Toc140949672 \h </w:instrText>
            </w:r>
            <w:r>
              <w:rPr>
                <w:noProof/>
                <w:webHidden/>
              </w:rPr>
            </w:r>
            <w:r>
              <w:rPr>
                <w:noProof/>
                <w:webHidden/>
              </w:rPr>
              <w:fldChar w:fldCharType="separate"/>
            </w:r>
            <w:r>
              <w:rPr>
                <w:noProof/>
                <w:webHidden/>
              </w:rPr>
              <w:t>24</w:t>
            </w:r>
            <w:r>
              <w:rPr>
                <w:noProof/>
                <w:webHidden/>
              </w:rPr>
              <w:fldChar w:fldCharType="end"/>
            </w:r>
          </w:hyperlink>
        </w:p>
        <w:p w14:paraId="09977AA1" w14:textId="1079C931" w:rsidR="00126585" w:rsidRDefault="00126585">
          <w:pPr>
            <w:pStyle w:val="TOC2"/>
            <w:tabs>
              <w:tab w:val="right" w:leader="dot" w:pos="9016"/>
            </w:tabs>
            <w:rPr>
              <w:rFonts w:eastAsiaTheme="minorEastAsia"/>
              <w:noProof/>
              <w:lang w:eastAsia="en-IN"/>
            </w:rPr>
          </w:pPr>
          <w:hyperlink w:anchor="_Toc140949673" w:history="1">
            <w:r w:rsidRPr="00B25420">
              <w:rPr>
                <w:rStyle w:val="Hyperlink"/>
                <w:noProof/>
              </w:rPr>
              <w:t>Create a resource group</w:t>
            </w:r>
            <w:r>
              <w:rPr>
                <w:noProof/>
                <w:webHidden/>
              </w:rPr>
              <w:tab/>
            </w:r>
            <w:r>
              <w:rPr>
                <w:noProof/>
                <w:webHidden/>
              </w:rPr>
              <w:fldChar w:fldCharType="begin"/>
            </w:r>
            <w:r>
              <w:rPr>
                <w:noProof/>
                <w:webHidden/>
              </w:rPr>
              <w:instrText xml:space="preserve"> PAGEREF _Toc140949673 \h </w:instrText>
            </w:r>
            <w:r>
              <w:rPr>
                <w:noProof/>
                <w:webHidden/>
              </w:rPr>
            </w:r>
            <w:r>
              <w:rPr>
                <w:noProof/>
                <w:webHidden/>
              </w:rPr>
              <w:fldChar w:fldCharType="separate"/>
            </w:r>
            <w:r>
              <w:rPr>
                <w:noProof/>
                <w:webHidden/>
              </w:rPr>
              <w:t>24</w:t>
            </w:r>
            <w:r>
              <w:rPr>
                <w:noProof/>
                <w:webHidden/>
              </w:rPr>
              <w:fldChar w:fldCharType="end"/>
            </w:r>
          </w:hyperlink>
        </w:p>
        <w:p w14:paraId="13482179" w14:textId="3CB96036" w:rsidR="00126585" w:rsidRDefault="00126585">
          <w:pPr>
            <w:pStyle w:val="TOC2"/>
            <w:tabs>
              <w:tab w:val="right" w:leader="dot" w:pos="9016"/>
            </w:tabs>
            <w:rPr>
              <w:rFonts w:eastAsiaTheme="minorEastAsia"/>
              <w:noProof/>
              <w:lang w:eastAsia="en-IN"/>
            </w:rPr>
          </w:pPr>
          <w:hyperlink w:anchor="_Toc140949674" w:history="1">
            <w:r w:rsidRPr="00B25420">
              <w:rPr>
                <w:rStyle w:val="Hyperlink"/>
                <w:noProof/>
              </w:rPr>
              <w:t>Grant access</w:t>
            </w:r>
            <w:r>
              <w:rPr>
                <w:noProof/>
                <w:webHidden/>
              </w:rPr>
              <w:tab/>
            </w:r>
            <w:r>
              <w:rPr>
                <w:noProof/>
                <w:webHidden/>
              </w:rPr>
              <w:fldChar w:fldCharType="begin"/>
            </w:r>
            <w:r>
              <w:rPr>
                <w:noProof/>
                <w:webHidden/>
              </w:rPr>
              <w:instrText xml:space="preserve"> PAGEREF _Toc140949674 \h </w:instrText>
            </w:r>
            <w:r>
              <w:rPr>
                <w:noProof/>
                <w:webHidden/>
              </w:rPr>
            </w:r>
            <w:r>
              <w:rPr>
                <w:noProof/>
                <w:webHidden/>
              </w:rPr>
              <w:fldChar w:fldCharType="separate"/>
            </w:r>
            <w:r>
              <w:rPr>
                <w:noProof/>
                <w:webHidden/>
              </w:rPr>
              <w:t>24</w:t>
            </w:r>
            <w:r>
              <w:rPr>
                <w:noProof/>
                <w:webHidden/>
              </w:rPr>
              <w:fldChar w:fldCharType="end"/>
            </w:r>
          </w:hyperlink>
        </w:p>
        <w:p w14:paraId="5138CE29" w14:textId="73E230A9" w:rsidR="00126585" w:rsidRDefault="00126585">
          <w:pPr>
            <w:pStyle w:val="TOC2"/>
            <w:tabs>
              <w:tab w:val="right" w:leader="dot" w:pos="9016"/>
            </w:tabs>
            <w:rPr>
              <w:rFonts w:eastAsiaTheme="minorEastAsia"/>
              <w:noProof/>
              <w:lang w:eastAsia="en-IN"/>
            </w:rPr>
          </w:pPr>
          <w:hyperlink w:anchor="_Toc140949675" w:history="1">
            <w:r w:rsidRPr="00B25420">
              <w:rPr>
                <w:rStyle w:val="Hyperlink"/>
                <w:noProof/>
              </w:rPr>
              <w:t>Remove access</w:t>
            </w:r>
            <w:r>
              <w:rPr>
                <w:noProof/>
                <w:webHidden/>
              </w:rPr>
              <w:tab/>
            </w:r>
            <w:r>
              <w:rPr>
                <w:noProof/>
                <w:webHidden/>
              </w:rPr>
              <w:fldChar w:fldCharType="begin"/>
            </w:r>
            <w:r>
              <w:rPr>
                <w:noProof/>
                <w:webHidden/>
              </w:rPr>
              <w:instrText xml:space="preserve"> PAGEREF _Toc140949675 \h </w:instrText>
            </w:r>
            <w:r>
              <w:rPr>
                <w:noProof/>
                <w:webHidden/>
              </w:rPr>
            </w:r>
            <w:r>
              <w:rPr>
                <w:noProof/>
                <w:webHidden/>
              </w:rPr>
              <w:fldChar w:fldCharType="separate"/>
            </w:r>
            <w:r>
              <w:rPr>
                <w:noProof/>
                <w:webHidden/>
              </w:rPr>
              <w:t>25</w:t>
            </w:r>
            <w:r>
              <w:rPr>
                <w:noProof/>
                <w:webHidden/>
              </w:rPr>
              <w:fldChar w:fldCharType="end"/>
            </w:r>
          </w:hyperlink>
        </w:p>
        <w:p w14:paraId="0B49E55F" w14:textId="226D1571" w:rsidR="00126585" w:rsidRDefault="00126585">
          <w:pPr>
            <w:pStyle w:val="TOC2"/>
            <w:tabs>
              <w:tab w:val="right" w:leader="dot" w:pos="9016"/>
            </w:tabs>
            <w:rPr>
              <w:rFonts w:eastAsiaTheme="minorEastAsia"/>
              <w:noProof/>
              <w:lang w:eastAsia="en-IN"/>
            </w:rPr>
          </w:pPr>
          <w:hyperlink w:anchor="_Toc140949676" w:history="1">
            <w:r w:rsidRPr="00B25420">
              <w:rPr>
                <w:rStyle w:val="Hyperlink"/>
                <w:noProof/>
              </w:rPr>
              <w:t>Clean up</w:t>
            </w:r>
            <w:r>
              <w:rPr>
                <w:noProof/>
                <w:webHidden/>
              </w:rPr>
              <w:tab/>
            </w:r>
            <w:r>
              <w:rPr>
                <w:noProof/>
                <w:webHidden/>
              </w:rPr>
              <w:fldChar w:fldCharType="begin"/>
            </w:r>
            <w:r>
              <w:rPr>
                <w:noProof/>
                <w:webHidden/>
              </w:rPr>
              <w:instrText xml:space="preserve"> PAGEREF _Toc140949676 \h </w:instrText>
            </w:r>
            <w:r>
              <w:rPr>
                <w:noProof/>
                <w:webHidden/>
              </w:rPr>
            </w:r>
            <w:r>
              <w:rPr>
                <w:noProof/>
                <w:webHidden/>
              </w:rPr>
              <w:fldChar w:fldCharType="separate"/>
            </w:r>
            <w:r>
              <w:rPr>
                <w:noProof/>
                <w:webHidden/>
              </w:rPr>
              <w:t>25</w:t>
            </w:r>
            <w:r>
              <w:rPr>
                <w:noProof/>
                <w:webHidden/>
              </w:rPr>
              <w:fldChar w:fldCharType="end"/>
            </w:r>
          </w:hyperlink>
        </w:p>
        <w:p w14:paraId="2CF12543" w14:textId="76A7D66F" w:rsidR="00126585" w:rsidRDefault="00126585">
          <w:pPr>
            <w:pStyle w:val="TOC1"/>
            <w:tabs>
              <w:tab w:val="right" w:leader="dot" w:pos="9016"/>
            </w:tabs>
            <w:rPr>
              <w:rFonts w:eastAsiaTheme="minorEastAsia"/>
              <w:noProof/>
              <w:lang w:eastAsia="en-IN"/>
            </w:rPr>
          </w:pPr>
          <w:hyperlink w:anchor="_Toc140949677" w:history="1">
            <w:r w:rsidRPr="00B25420">
              <w:rPr>
                <w:rStyle w:val="Hyperlink"/>
                <w:noProof/>
              </w:rPr>
              <w:t>Azure App Service</w:t>
            </w:r>
            <w:r>
              <w:rPr>
                <w:noProof/>
                <w:webHidden/>
              </w:rPr>
              <w:tab/>
            </w:r>
            <w:r>
              <w:rPr>
                <w:noProof/>
                <w:webHidden/>
              </w:rPr>
              <w:fldChar w:fldCharType="begin"/>
            </w:r>
            <w:r>
              <w:rPr>
                <w:noProof/>
                <w:webHidden/>
              </w:rPr>
              <w:instrText xml:space="preserve"> PAGEREF _Toc140949677 \h </w:instrText>
            </w:r>
            <w:r>
              <w:rPr>
                <w:noProof/>
                <w:webHidden/>
              </w:rPr>
            </w:r>
            <w:r>
              <w:rPr>
                <w:noProof/>
                <w:webHidden/>
              </w:rPr>
              <w:fldChar w:fldCharType="separate"/>
            </w:r>
            <w:r>
              <w:rPr>
                <w:noProof/>
                <w:webHidden/>
              </w:rPr>
              <w:t>26</w:t>
            </w:r>
            <w:r>
              <w:rPr>
                <w:noProof/>
                <w:webHidden/>
              </w:rPr>
              <w:fldChar w:fldCharType="end"/>
            </w:r>
          </w:hyperlink>
        </w:p>
        <w:p w14:paraId="3A2F3436" w14:textId="355A1CA3" w:rsidR="00126585" w:rsidRDefault="00126585">
          <w:pPr>
            <w:pStyle w:val="TOC2"/>
            <w:tabs>
              <w:tab w:val="right" w:leader="dot" w:pos="9016"/>
            </w:tabs>
            <w:rPr>
              <w:rFonts w:eastAsiaTheme="minorEastAsia"/>
              <w:noProof/>
              <w:lang w:eastAsia="en-IN"/>
            </w:rPr>
          </w:pPr>
          <w:hyperlink w:anchor="_Toc140949678" w:history="1">
            <w:r w:rsidRPr="00B25420">
              <w:rPr>
                <w:rStyle w:val="Hyperlink"/>
                <w:noProof/>
              </w:rPr>
              <w:t>Why use App Service?</w:t>
            </w:r>
            <w:r>
              <w:rPr>
                <w:noProof/>
                <w:webHidden/>
              </w:rPr>
              <w:tab/>
            </w:r>
            <w:r>
              <w:rPr>
                <w:noProof/>
                <w:webHidden/>
              </w:rPr>
              <w:fldChar w:fldCharType="begin"/>
            </w:r>
            <w:r>
              <w:rPr>
                <w:noProof/>
                <w:webHidden/>
              </w:rPr>
              <w:instrText xml:space="preserve"> PAGEREF _Toc140949678 \h </w:instrText>
            </w:r>
            <w:r>
              <w:rPr>
                <w:noProof/>
                <w:webHidden/>
              </w:rPr>
            </w:r>
            <w:r>
              <w:rPr>
                <w:noProof/>
                <w:webHidden/>
              </w:rPr>
              <w:fldChar w:fldCharType="separate"/>
            </w:r>
            <w:r>
              <w:rPr>
                <w:noProof/>
                <w:webHidden/>
              </w:rPr>
              <w:t>26</w:t>
            </w:r>
            <w:r>
              <w:rPr>
                <w:noProof/>
                <w:webHidden/>
              </w:rPr>
              <w:fldChar w:fldCharType="end"/>
            </w:r>
          </w:hyperlink>
        </w:p>
        <w:p w14:paraId="3FF2D049" w14:textId="2160A1A4" w:rsidR="00126585" w:rsidRDefault="00126585">
          <w:pPr>
            <w:pStyle w:val="TOC2"/>
            <w:tabs>
              <w:tab w:val="right" w:leader="dot" w:pos="9016"/>
            </w:tabs>
            <w:rPr>
              <w:rFonts w:eastAsiaTheme="minorEastAsia"/>
              <w:noProof/>
              <w:lang w:eastAsia="en-IN"/>
            </w:rPr>
          </w:pPr>
          <w:hyperlink w:anchor="_Toc140949679" w:history="1">
            <w:r w:rsidRPr="00B25420">
              <w:rPr>
                <w:rStyle w:val="Hyperlink"/>
                <w:noProof/>
              </w:rPr>
              <w:t>App Service on Linux</w:t>
            </w:r>
            <w:r>
              <w:rPr>
                <w:noProof/>
                <w:webHidden/>
              </w:rPr>
              <w:tab/>
            </w:r>
            <w:r>
              <w:rPr>
                <w:noProof/>
                <w:webHidden/>
              </w:rPr>
              <w:fldChar w:fldCharType="begin"/>
            </w:r>
            <w:r>
              <w:rPr>
                <w:noProof/>
                <w:webHidden/>
              </w:rPr>
              <w:instrText xml:space="preserve"> PAGEREF _Toc140949679 \h </w:instrText>
            </w:r>
            <w:r>
              <w:rPr>
                <w:noProof/>
                <w:webHidden/>
              </w:rPr>
            </w:r>
            <w:r>
              <w:rPr>
                <w:noProof/>
                <w:webHidden/>
              </w:rPr>
              <w:fldChar w:fldCharType="separate"/>
            </w:r>
            <w:r>
              <w:rPr>
                <w:noProof/>
                <w:webHidden/>
              </w:rPr>
              <w:t>27</w:t>
            </w:r>
            <w:r>
              <w:rPr>
                <w:noProof/>
                <w:webHidden/>
              </w:rPr>
              <w:fldChar w:fldCharType="end"/>
            </w:r>
          </w:hyperlink>
        </w:p>
        <w:p w14:paraId="612D6419" w14:textId="753818BD" w:rsidR="00126585" w:rsidRDefault="00126585">
          <w:pPr>
            <w:pStyle w:val="TOC3"/>
            <w:tabs>
              <w:tab w:val="right" w:leader="dot" w:pos="9016"/>
            </w:tabs>
            <w:rPr>
              <w:rFonts w:eastAsiaTheme="minorEastAsia"/>
              <w:noProof/>
              <w:lang w:eastAsia="en-IN"/>
            </w:rPr>
          </w:pPr>
          <w:hyperlink w:anchor="_Toc140949680" w:history="1">
            <w:r w:rsidRPr="00B25420">
              <w:rPr>
                <w:rStyle w:val="Hyperlink"/>
                <w:noProof/>
              </w:rPr>
              <w:t>Built-in languages and frameworks</w:t>
            </w:r>
            <w:r>
              <w:rPr>
                <w:noProof/>
                <w:webHidden/>
              </w:rPr>
              <w:tab/>
            </w:r>
            <w:r>
              <w:rPr>
                <w:noProof/>
                <w:webHidden/>
              </w:rPr>
              <w:fldChar w:fldCharType="begin"/>
            </w:r>
            <w:r>
              <w:rPr>
                <w:noProof/>
                <w:webHidden/>
              </w:rPr>
              <w:instrText xml:space="preserve"> PAGEREF _Toc140949680 \h </w:instrText>
            </w:r>
            <w:r>
              <w:rPr>
                <w:noProof/>
                <w:webHidden/>
              </w:rPr>
            </w:r>
            <w:r>
              <w:rPr>
                <w:noProof/>
                <w:webHidden/>
              </w:rPr>
              <w:fldChar w:fldCharType="separate"/>
            </w:r>
            <w:r>
              <w:rPr>
                <w:noProof/>
                <w:webHidden/>
              </w:rPr>
              <w:t>27</w:t>
            </w:r>
            <w:r>
              <w:rPr>
                <w:noProof/>
                <w:webHidden/>
              </w:rPr>
              <w:fldChar w:fldCharType="end"/>
            </w:r>
          </w:hyperlink>
        </w:p>
        <w:p w14:paraId="2565FC49" w14:textId="06FE4284" w:rsidR="00126585" w:rsidRDefault="00126585">
          <w:pPr>
            <w:pStyle w:val="TOC2"/>
            <w:tabs>
              <w:tab w:val="right" w:leader="dot" w:pos="9016"/>
            </w:tabs>
            <w:rPr>
              <w:rFonts w:eastAsiaTheme="minorEastAsia"/>
              <w:noProof/>
              <w:lang w:eastAsia="en-IN"/>
            </w:rPr>
          </w:pPr>
          <w:hyperlink w:anchor="_Toc140949681" w:history="1">
            <w:r w:rsidRPr="00B25420">
              <w:rPr>
                <w:rStyle w:val="Hyperlink"/>
                <w:noProof/>
              </w:rPr>
              <w:t>Azure App Service Plan</w:t>
            </w:r>
            <w:r>
              <w:rPr>
                <w:noProof/>
                <w:webHidden/>
              </w:rPr>
              <w:tab/>
            </w:r>
            <w:r>
              <w:rPr>
                <w:noProof/>
                <w:webHidden/>
              </w:rPr>
              <w:fldChar w:fldCharType="begin"/>
            </w:r>
            <w:r>
              <w:rPr>
                <w:noProof/>
                <w:webHidden/>
              </w:rPr>
              <w:instrText xml:space="preserve"> PAGEREF _Toc140949681 \h </w:instrText>
            </w:r>
            <w:r>
              <w:rPr>
                <w:noProof/>
                <w:webHidden/>
              </w:rPr>
            </w:r>
            <w:r>
              <w:rPr>
                <w:noProof/>
                <w:webHidden/>
              </w:rPr>
              <w:fldChar w:fldCharType="separate"/>
            </w:r>
            <w:r>
              <w:rPr>
                <w:noProof/>
                <w:webHidden/>
              </w:rPr>
              <w:t>28</w:t>
            </w:r>
            <w:r>
              <w:rPr>
                <w:noProof/>
                <w:webHidden/>
              </w:rPr>
              <w:fldChar w:fldCharType="end"/>
            </w:r>
          </w:hyperlink>
        </w:p>
        <w:p w14:paraId="548C30E5" w14:textId="18A96F3F" w:rsidR="00126585" w:rsidRDefault="00126585">
          <w:pPr>
            <w:pStyle w:val="TOC3"/>
            <w:tabs>
              <w:tab w:val="right" w:leader="dot" w:pos="9016"/>
            </w:tabs>
            <w:rPr>
              <w:rFonts w:eastAsiaTheme="minorEastAsia"/>
              <w:noProof/>
              <w:lang w:eastAsia="en-IN"/>
            </w:rPr>
          </w:pPr>
          <w:hyperlink w:anchor="_Toc140949682" w:history="1">
            <w:r w:rsidRPr="00B25420">
              <w:rPr>
                <w:rStyle w:val="Hyperlink"/>
                <w:noProof/>
              </w:rPr>
              <w:t>How does my app run and scale?</w:t>
            </w:r>
            <w:r>
              <w:rPr>
                <w:noProof/>
                <w:webHidden/>
              </w:rPr>
              <w:tab/>
            </w:r>
            <w:r>
              <w:rPr>
                <w:noProof/>
                <w:webHidden/>
              </w:rPr>
              <w:fldChar w:fldCharType="begin"/>
            </w:r>
            <w:r>
              <w:rPr>
                <w:noProof/>
                <w:webHidden/>
              </w:rPr>
              <w:instrText xml:space="preserve"> PAGEREF _Toc140949682 \h </w:instrText>
            </w:r>
            <w:r>
              <w:rPr>
                <w:noProof/>
                <w:webHidden/>
              </w:rPr>
            </w:r>
            <w:r>
              <w:rPr>
                <w:noProof/>
                <w:webHidden/>
              </w:rPr>
              <w:fldChar w:fldCharType="separate"/>
            </w:r>
            <w:r>
              <w:rPr>
                <w:noProof/>
                <w:webHidden/>
              </w:rPr>
              <w:t>29</w:t>
            </w:r>
            <w:r>
              <w:rPr>
                <w:noProof/>
                <w:webHidden/>
              </w:rPr>
              <w:fldChar w:fldCharType="end"/>
            </w:r>
          </w:hyperlink>
        </w:p>
        <w:p w14:paraId="213C99C2" w14:textId="4FDC2DDA" w:rsidR="00126585" w:rsidRDefault="00126585">
          <w:pPr>
            <w:pStyle w:val="TOC3"/>
            <w:tabs>
              <w:tab w:val="right" w:leader="dot" w:pos="9016"/>
            </w:tabs>
            <w:rPr>
              <w:rFonts w:eastAsiaTheme="minorEastAsia"/>
              <w:noProof/>
              <w:lang w:eastAsia="en-IN"/>
            </w:rPr>
          </w:pPr>
          <w:hyperlink w:anchor="_Toc140949683" w:history="1">
            <w:r w:rsidRPr="00B25420">
              <w:rPr>
                <w:rStyle w:val="Hyperlink"/>
                <w:noProof/>
              </w:rPr>
              <w:t>How much does my App Service plan cost?</w:t>
            </w:r>
            <w:r>
              <w:rPr>
                <w:noProof/>
                <w:webHidden/>
              </w:rPr>
              <w:tab/>
            </w:r>
            <w:r>
              <w:rPr>
                <w:noProof/>
                <w:webHidden/>
              </w:rPr>
              <w:fldChar w:fldCharType="begin"/>
            </w:r>
            <w:r>
              <w:rPr>
                <w:noProof/>
                <w:webHidden/>
              </w:rPr>
              <w:instrText xml:space="preserve"> PAGEREF _Toc140949683 \h </w:instrText>
            </w:r>
            <w:r>
              <w:rPr>
                <w:noProof/>
                <w:webHidden/>
              </w:rPr>
            </w:r>
            <w:r>
              <w:rPr>
                <w:noProof/>
                <w:webHidden/>
              </w:rPr>
              <w:fldChar w:fldCharType="separate"/>
            </w:r>
            <w:r>
              <w:rPr>
                <w:noProof/>
                <w:webHidden/>
              </w:rPr>
              <w:t>29</w:t>
            </w:r>
            <w:r>
              <w:rPr>
                <w:noProof/>
                <w:webHidden/>
              </w:rPr>
              <w:fldChar w:fldCharType="end"/>
            </w:r>
          </w:hyperlink>
        </w:p>
        <w:p w14:paraId="2CE375C7" w14:textId="72DD59F6" w:rsidR="00126585" w:rsidRDefault="00126585">
          <w:pPr>
            <w:pStyle w:val="TOC2"/>
            <w:tabs>
              <w:tab w:val="right" w:leader="dot" w:pos="9016"/>
            </w:tabs>
            <w:rPr>
              <w:rFonts w:eastAsiaTheme="minorEastAsia"/>
              <w:noProof/>
              <w:lang w:eastAsia="en-IN"/>
            </w:rPr>
          </w:pPr>
          <w:hyperlink w:anchor="_Toc140949684" w:history="1">
            <w:r w:rsidRPr="00B25420">
              <w:rPr>
                <w:rStyle w:val="Hyperlink"/>
                <w:noProof/>
              </w:rPr>
              <w:t>Deploy an ASP.NET Core Web App using Visual Studio</w:t>
            </w:r>
            <w:r>
              <w:rPr>
                <w:noProof/>
                <w:webHidden/>
              </w:rPr>
              <w:tab/>
            </w:r>
            <w:r>
              <w:rPr>
                <w:noProof/>
                <w:webHidden/>
              </w:rPr>
              <w:fldChar w:fldCharType="begin"/>
            </w:r>
            <w:r>
              <w:rPr>
                <w:noProof/>
                <w:webHidden/>
              </w:rPr>
              <w:instrText xml:space="preserve"> PAGEREF _Toc140949684 \h </w:instrText>
            </w:r>
            <w:r>
              <w:rPr>
                <w:noProof/>
                <w:webHidden/>
              </w:rPr>
            </w:r>
            <w:r>
              <w:rPr>
                <w:noProof/>
                <w:webHidden/>
              </w:rPr>
              <w:fldChar w:fldCharType="separate"/>
            </w:r>
            <w:r>
              <w:rPr>
                <w:noProof/>
                <w:webHidden/>
              </w:rPr>
              <w:t>29</w:t>
            </w:r>
            <w:r>
              <w:rPr>
                <w:noProof/>
                <w:webHidden/>
              </w:rPr>
              <w:fldChar w:fldCharType="end"/>
            </w:r>
          </w:hyperlink>
        </w:p>
        <w:p w14:paraId="2D2A2604" w14:textId="5D6390B5" w:rsidR="00126585" w:rsidRDefault="00126585">
          <w:pPr>
            <w:pStyle w:val="TOC2"/>
            <w:tabs>
              <w:tab w:val="right" w:leader="dot" w:pos="9016"/>
            </w:tabs>
            <w:rPr>
              <w:rFonts w:eastAsiaTheme="minorEastAsia"/>
              <w:noProof/>
              <w:lang w:eastAsia="en-IN"/>
            </w:rPr>
          </w:pPr>
          <w:hyperlink w:anchor="_Toc140949685" w:history="1">
            <w:r w:rsidRPr="00B25420">
              <w:rPr>
                <w:rStyle w:val="Hyperlink"/>
                <w:noProof/>
              </w:rPr>
              <w:t>Deploy an ASP.NET Core Web App using Visual Studio Code</w:t>
            </w:r>
            <w:r>
              <w:rPr>
                <w:noProof/>
                <w:webHidden/>
              </w:rPr>
              <w:tab/>
            </w:r>
            <w:r>
              <w:rPr>
                <w:noProof/>
                <w:webHidden/>
              </w:rPr>
              <w:fldChar w:fldCharType="begin"/>
            </w:r>
            <w:r>
              <w:rPr>
                <w:noProof/>
                <w:webHidden/>
              </w:rPr>
              <w:instrText xml:space="preserve"> PAGEREF _Toc140949685 \h </w:instrText>
            </w:r>
            <w:r>
              <w:rPr>
                <w:noProof/>
                <w:webHidden/>
              </w:rPr>
            </w:r>
            <w:r>
              <w:rPr>
                <w:noProof/>
                <w:webHidden/>
              </w:rPr>
              <w:fldChar w:fldCharType="separate"/>
            </w:r>
            <w:r>
              <w:rPr>
                <w:noProof/>
                <w:webHidden/>
              </w:rPr>
              <w:t>30</w:t>
            </w:r>
            <w:r>
              <w:rPr>
                <w:noProof/>
                <w:webHidden/>
              </w:rPr>
              <w:fldChar w:fldCharType="end"/>
            </w:r>
          </w:hyperlink>
        </w:p>
        <w:p w14:paraId="45012F4F" w14:textId="41090AE7" w:rsidR="00126585" w:rsidRDefault="00126585">
          <w:pPr>
            <w:pStyle w:val="TOC3"/>
            <w:tabs>
              <w:tab w:val="right" w:leader="dot" w:pos="9016"/>
            </w:tabs>
            <w:rPr>
              <w:rFonts w:eastAsiaTheme="minorEastAsia"/>
              <w:noProof/>
              <w:lang w:eastAsia="en-IN"/>
            </w:rPr>
          </w:pPr>
          <w:hyperlink w:anchor="_Toc140949686" w:history="1">
            <w:r w:rsidRPr="00B25420">
              <w:rPr>
                <w:rStyle w:val="Hyperlink"/>
                <w:noProof/>
              </w:rPr>
              <w:t>Prerequisites</w:t>
            </w:r>
            <w:r>
              <w:rPr>
                <w:noProof/>
                <w:webHidden/>
              </w:rPr>
              <w:tab/>
            </w:r>
            <w:r>
              <w:rPr>
                <w:noProof/>
                <w:webHidden/>
              </w:rPr>
              <w:fldChar w:fldCharType="begin"/>
            </w:r>
            <w:r>
              <w:rPr>
                <w:noProof/>
                <w:webHidden/>
              </w:rPr>
              <w:instrText xml:space="preserve"> PAGEREF _Toc140949686 \h </w:instrText>
            </w:r>
            <w:r>
              <w:rPr>
                <w:noProof/>
                <w:webHidden/>
              </w:rPr>
            </w:r>
            <w:r>
              <w:rPr>
                <w:noProof/>
                <w:webHidden/>
              </w:rPr>
              <w:fldChar w:fldCharType="separate"/>
            </w:r>
            <w:r>
              <w:rPr>
                <w:noProof/>
                <w:webHidden/>
              </w:rPr>
              <w:t>30</w:t>
            </w:r>
            <w:r>
              <w:rPr>
                <w:noProof/>
                <w:webHidden/>
              </w:rPr>
              <w:fldChar w:fldCharType="end"/>
            </w:r>
          </w:hyperlink>
        </w:p>
        <w:p w14:paraId="5980CAF4" w14:textId="38ED1F97" w:rsidR="00126585" w:rsidRDefault="00126585">
          <w:pPr>
            <w:pStyle w:val="TOC3"/>
            <w:tabs>
              <w:tab w:val="right" w:leader="dot" w:pos="9016"/>
            </w:tabs>
            <w:rPr>
              <w:rFonts w:eastAsiaTheme="minorEastAsia"/>
              <w:noProof/>
              <w:lang w:eastAsia="en-IN"/>
            </w:rPr>
          </w:pPr>
          <w:hyperlink w:anchor="_Toc140949687" w:history="1">
            <w:r w:rsidRPr="00B25420">
              <w:rPr>
                <w:rStyle w:val="Hyperlink"/>
                <w:noProof/>
              </w:rPr>
              <w:t>Create an ASP.NET web app</w:t>
            </w:r>
            <w:r>
              <w:rPr>
                <w:noProof/>
                <w:webHidden/>
              </w:rPr>
              <w:tab/>
            </w:r>
            <w:r>
              <w:rPr>
                <w:noProof/>
                <w:webHidden/>
              </w:rPr>
              <w:fldChar w:fldCharType="begin"/>
            </w:r>
            <w:r>
              <w:rPr>
                <w:noProof/>
                <w:webHidden/>
              </w:rPr>
              <w:instrText xml:space="preserve"> PAGEREF _Toc140949687 \h </w:instrText>
            </w:r>
            <w:r>
              <w:rPr>
                <w:noProof/>
                <w:webHidden/>
              </w:rPr>
            </w:r>
            <w:r>
              <w:rPr>
                <w:noProof/>
                <w:webHidden/>
              </w:rPr>
              <w:fldChar w:fldCharType="separate"/>
            </w:r>
            <w:r>
              <w:rPr>
                <w:noProof/>
                <w:webHidden/>
              </w:rPr>
              <w:t>30</w:t>
            </w:r>
            <w:r>
              <w:rPr>
                <w:noProof/>
                <w:webHidden/>
              </w:rPr>
              <w:fldChar w:fldCharType="end"/>
            </w:r>
          </w:hyperlink>
        </w:p>
        <w:p w14:paraId="3CF6EA00" w14:textId="5EDD9F88" w:rsidR="00126585" w:rsidRDefault="00126585">
          <w:pPr>
            <w:pStyle w:val="TOC3"/>
            <w:tabs>
              <w:tab w:val="right" w:leader="dot" w:pos="9016"/>
            </w:tabs>
            <w:rPr>
              <w:rFonts w:eastAsiaTheme="minorEastAsia"/>
              <w:noProof/>
              <w:lang w:eastAsia="en-IN"/>
            </w:rPr>
          </w:pPr>
          <w:hyperlink w:anchor="_Toc140949688" w:history="1">
            <w:r w:rsidRPr="00B25420">
              <w:rPr>
                <w:rStyle w:val="Hyperlink"/>
                <w:noProof/>
              </w:rPr>
              <w:t>Publish your web app</w:t>
            </w:r>
            <w:r>
              <w:rPr>
                <w:noProof/>
                <w:webHidden/>
              </w:rPr>
              <w:tab/>
            </w:r>
            <w:r>
              <w:rPr>
                <w:noProof/>
                <w:webHidden/>
              </w:rPr>
              <w:fldChar w:fldCharType="begin"/>
            </w:r>
            <w:r>
              <w:rPr>
                <w:noProof/>
                <w:webHidden/>
              </w:rPr>
              <w:instrText xml:space="preserve"> PAGEREF _Toc140949688 \h </w:instrText>
            </w:r>
            <w:r>
              <w:rPr>
                <w:noProof/>
                <w:webHidden/>
              </w:rPr>
            </w:r>
            <w:r>
              <w:rPr>
                <w:noProof/>
                <w:webHidden/>
              </w:rPr>
              <w:fldChar w:fldCharType="separate"/>
            </w:r>
            <w:r>
              <w:rPr>
                <w:noProof/>
                <w:webHidden/>
              </w:rPr>
              <w:t>30</w:t>
            </w:r>
            <w:r>
              <w:rPr>
                <w:noProof/>
                <w:webHidden/>
              </w:rPr>
              <w:fldChar w:fldCharType="end"/>
            </w:r>
          </w:hyperlink>
        </w:p>
        <w:p w14:paraId="677BE966" w14:textId="7CEFB9E5" w:rsidR="00126585" w:rsidRDefault="00126585">
          <w:pPr>
            <w:pStyle w:val="TOC3"/>
            <w:tabs>
              <w:tab w:val="right" w:leader="dot" w:pos="9016"/>
            </w:tabs>
            <w:rPr>
              <w:rFonts w:eastAsiaTheme="minorEastAsia"/>
              <w:noProof/>
              <w:lang w:eastAsia="en-IN"/>
            </w:rPr>
          </w:pPr>
          <w:hyperlink w:anchor="_Toc140949689" w:history="1">
            <w:r w:rsidRPr="00B25420">
              <w:rPr>
                <w:rStyle w:val="Hyperlink"/>
                <w:noProof/>
              </w:rPr>
              <w:t>Update the app and redeploy</w:t>
            </w:r>
            <w:r>
              <w:rPr>
                <w:noProof/>
                <w:webHidden/>
              </w:rPr>
              <w:tab/>
            </w:r>
            <w:r>
              <w:rPr>
                <w:noProof/>
                <w:webHidden/>
              </w:rPr>
              <w:fldChar w:fldCharType="begin"/>
            </w:r>
            <w:r>
              <w:rPr>
                <w:noProof/>
                <w:webHidden/>
              </w:rPr>
              <w:instrText xml:space="preserve"> PAGEREF _Toc140949689 \h </w:instrText>
            </w:r>
            <w:r>
              <w:rPr>
                <w:noProof/>
                <w:webHidden/>
              </w:rPr>
            </w:r>
            <w:r>
              <w:rPr>
                <w:noProof/>
                <w:webHidden/>
              </w:rPr>
              <w:fldChar w:fldCharType="separate"/>
            </w:r>
            <w:r>
              <w:rPr>
                <w:noProof/>
                <w:webHidden/>
              </w:rPr>
              <w:t>31</w:t>
            </w:r>
            <w:r>
              <w:rPr>
                <w:noProof/>
                <w:webHidden/>
              </w:rPr>
              <w:fldChar w:fldCharType="end"/>
            </w:r>
          </w:hyperlink>
        </w:p>
        <w:p w14:paraId="17B5E15F" w14:textId="0134325F" w:rsidR="00126585" w:rsidRDefault="00126585">
          <w:pPr>
            <w:pStyle w:val="TOC3"/>
            <w:tabs>
              <w:tab w:val="right" w:leader="dot" w:pos="9016"/>
            </w:tabs>
            <w:rPr>
              <w:rFonts w:eastAsiaTheme="minorEastAsia"/>
              <w:noProof/>
              <w:lang w:eastAsia="en-IN"/>
            </w:rPr>
          </w:pPr>
          <w:hyperlink w:anchor="_Toc140949690" w:history="1">
            <w:r w:rsidRPr="00B25420">
              <w:rPr>
                <w:rStyle w:val="Hyperlink"/>
                <w:noProof/>
              </w:rPr>
              <w:t>Manage the Azure app</w:t>
            </w:r>
            <w:r>
              <w:rPr>
                <w:noProof/>
                <w:webHidden/>
              </w:rPr>
              <w:tab/>
            </w:r>
            <w:r>
              <w:rPr>
                <w:noProof/>
                <w:webHidden/>
              </w:rPr>
              <w:fldChar w:fldCharType="begin"/>
            </w:r>
            <w:r>
              <w:rPr>
                <w:noProof/>
                <w:webHidden/>
              </w:rPr>
              <w:instrText xml:space="preserve"> PAGEREF _Toc140949690 \h </w:instrText>
            </w:r>
            <w:r>
              <w:rPr>
                <w:noProof/>
                <w:webHidden/>
              </w:rPr>
            </w:r>
            <w:r>
              <w:rPr>
                <w:noProof/>
                <w:webHidden/>
              </w:rPr>
              <w:fldChar w:fldCharType="separate"/>
            </w:r>
            <w:r>
              <w:rPr>
                <w:noProof/>
                <w:webHidden/>
              </w:rPr>
              <w:t>32</w:t>
            </w:r>
            <w:r>
              <w:rPr>
                <w:noProof/>
                <w:webHidden/>
              </w:rPr>
              <w:fldChar w:fldCharType="end"/>
            </w:r>
          </w:hyperlink>
        </w:p>
        <w:p w14:paraId="3793C1E5" w14:textId="53A7CFF4" w:rsidR="00126585" w:rsidRDefault="00126585">
          <w:pPr>
            <w:pStyle w:val="TOC3"/>
            <w:tabs>
              <w:tab w:val="right" w:leader="dot" w:pos="9016"/>
            </w:tabs>
            <w:rPr>
              <w:rFonts w:eastAsiaTheme="minorEastAsia"/>
              <w:noProof/>
              <w:lang w:eastAsia="en-IN"/>
            </w:rPr>
          </w:pPr>
          <w:hyperlink w:anchor="_Toc140949691" w:history="1">
            <w:r w:rsidRPr="00B25420">
              <w:rPr>
                <w:rStyle w:val="Hyperlink"/>
                <w:noProof/>
              </w:rPr>
              <w:t>Clean up resources</w:t>
            </w:r>
            <w:r>
              <w:rPr>
                <w:noProof/>
                <w:webHidden/>
              </w:rPr>
              <w:tab/>
            </w:r>
            <w:r>
              <w:rPr>
                <w:noProof/>
                <w:webHidden/>
              </w:rPr>
              <w:fldChar w:fldCharType="begin"/>
            </w:r>
            <w:r>
              <w:rPr>
                <w:noProof/>
                <w:webHidden/>
              </w:rPr>
              <w:instrText xml:space="preserve"> PAGEREF _Toc140949691 \h </w:instrText>
            </w:r>
            <w:r>
              <w:rPr>
                <w:noProof/>
                <w:webHidden/>
              </w:rPr>
            </w:r>
            <w:r>
              <w:rPr>
                <w:noProof/>
                <w:webHidden/>
              </w:rPr>
              <w:fldChar w:fldCharType="separate"/>
            </w:r>
            <w:r>
              <w:rPr>
                <w:noProof/>
                <w:webHidden/>
              </w:rPr>
              <w:t>32</w:t>
            </w:r>
            <w:r>
              <w:rPr>
                <w:noProof/>
                <w:webHidden/>
              </w:rPr>
              <w:fldChar w:fldCharType="end"/>
            </w:r>
          </w:hyperlink>
        </w:p>
        <w:p w14:paraId="3A823380" w14:textId="1434C4F3" w:rsidR="00126585" w:rsidRDefault="00126585">
          <w:pPr>
            <w:pStyle w:val="TOC2"/>
            <w:tabs>
              <w:tab w:val="right" w:leader="dot" w:pos="9016"/>
            </w:tabs>
            <w:rPr>
              <w:rFonts w:eastAsiaTheme="minorEastAsia"/>
              <w:noProof/>
              <w:lang w:eastAsia="en-IN"/>
            </w:rPr>
          </w:pPr>
          <w:hyperlink w:anchor="_Toc140949692" w:history="1">
            <w:r w:rsidRPr="00B25420">
              <w:rPr>
                <w:rStyle w:val="Hyperlink"/>
                <w:noProof/>
              </w:rPr>
              <w:t>Deploy an ASP.NET Core and Azure SQL Database app to Azure App Service</w:t>
            </w:r>
            <w:r>
              <w:rPr>
                <w:noProof/>
                <w:webHidden/>
              </w:rPr>
              <w:tab/>
            </w:r>
            <w:r>
              <w:rPr>
                <w:noProof/>
                <w:webHidden/>
              </w:rPr>
              <w:fldChar w:fldCharType="begin"/>
            </w:r>
            <w:r>
              <w:rPr>
                <w:noProof/>
                <w:webHidden/>
              </w:rPr>
              <w:instrText xml:space="preserve"> PAGEREF _Toc140949692 \h </w:instrText>
            </w:r>
            <w:r>
              <w:rPr>
                <w:noProof/>
                <w:webHidden/>
              </w:rPr>
            </w:r>
            <w:r>
              <w:rPr>
                <w:noProof/>
                <w:webHidden/>
              </w:rPr>
              <w:fldChar w:fldCharType="separate"/>
            </w:r>
            <w:r>
              <w:rPr>
                <w:noProof/>
                <w:webHidden/>
              </w:rPr>
              <w:t>32</w:t>
            </w:r>
            <w:r>
              <w:rPr>
                <w:noProof/>
                <w:webHidden/>
              </w:rPr>
              <w:fldChar w:fldCharType="end"/>
            </w:r>
          </w:hyperlink>
        </w:p>
        <w:p w14:paraId="2FFE9004" w14:textId="70B2B6DE" w:rsidR="00126585" w:rsidRDefault="00126585">
          <w:pPr>
            <w:pStyle w:val="TOC1"/>
            <w:tabs>
              <w:tab w:val="right" w:leader="dot" w:pos="9016"/>
            </w:tabs>
            <w:rPr>
              <w:rFonts w:eastAsiaTheme="minorEastAsia"/>
              <w:noProof/>
              <w:lang w:eastAsia="en-IN"/>
            </w:rPr>
          </w:pPr>
          <w:hyperlink w:anchor="_Toc140949693" w:history="1">
            <w:r w:rsidRPr="00B25420">
              <w:rPr>
                <w:rStyle w:val="Hyperlink"/>
                <w:noProof/>
              </w:rPr>
              <w:t>Azure Virtual Network (VNet)</w:t>
            </w:r>
            <w:r>
              <w:rPr>
                <w:noProof/>
                <w:webHidden/>
              </w:rPr>
              <w:tab/>
            </w:r>
            <w:r>
              <w:rPr>
                <w:noProof/>
                <w:webHidden/>
              </w:rPr>
              <w:fldChar w:fldCharType="begin"/>
            </w:r>
            <w:r>
              <w:rPr>
                <w:noProof/>
                <w:webHidden/>
              </w:rPr>
              <w:instrText xml:space="preserve"> PAGEREF _Toc140949693 \h </w:instrText>
            </w:r>
            <w:r>
              <w:rPr>
                <w:noProof/>
                <w:webHidden/>
              </w:rPr>
            </w:r>
            <w:r>
              <w:rPr>
                <w:noProof/>
                <w:webHidden/>
              </w:rPr>
              <w:fldChar w:fldCharType="separate"/>
            </w:r>
            <w:r>
              <w:rPr>
                <w:noProof/>
                <w:webHidden/>
              </w:rPr>
              <w:t>33</w:t>
            </w:r>
            <w:r>
              <w:rPr>
                <w:noProof/>
                <w:webHidden/>
              </w:rPr>
              <w:fldChar w:fldCharType="end"/>
            </w:r>
          </w:hyperlink>
        </w:p>
        <w:p w14:paraId="53E7AD1D" w14:textId="38F7BD1F" w:rsidR="00126585" w:rsidRDefault="00126585">
          <w:pPr>
            <w:pStyle w:val="TOC2"/>
            <w:tabs>
              <w:tab w:val="right" w:leader="dot" w:pos="9016"/>
            </w:tabs>
            <w:rPr>
              <w:rFonts w:eastAsiaTheme="minorEastAsia"/>
              <w:noProof/>
              <w:lang w:eastAsia="en-IN"/>
            </w:rPr>
          </w:pPr>
          <w:hyperlink w:anchor="_Toc140949694" w:history="1">
            <w:r w:rsidRPr="00B25420">
              <w:rPr>
                <w:rStyle w:val="Hyperlink"/>
                <w:noProof/>
              </w:rPr>
              <w:t>What is Azure Virtual Network?</w:t>
            </w:r>
            <w:r>
              <w:rPr>
                <w:noProof/>
                <w:webHidden/>
              </w:rPr>
              <w:tab/>
            </w:r>
            <w:r>
              <w:rPr>
                <w:noProof/>
                <w:webHidden/>
              </w:rPr>
              <w:fldChar w:fldCharType="begin"/>
            </w:r>
            <w:r>
              <w:rPr>
                <w:noProof/>
                <w:webHidden/>
              </w:rPr>
              <w:instrText xml:space="preserve"> PAGEREF _Toc140949694 \h </w:instrText>
            </w:r>
            <w:r>
              <w:rPr>
                <w:noProof/>
                <w:webHidden/>
              </w:rPr>
            </w:r>
            <w:r>
              <w:rPr>
                <w:noProof/>
                <w:webHidden/>
              </w:rPr>
              <w:fldChar w:fldCharType="separate"/>
            </w:r>
            <w:r>
              <w:rPr>
                <w:noProof/>
                <w:webHidden/>
              </w:rPr>
              <w:t>33</w:t>
            </w:r>
            <w:r>
              <w:rPr>
                <w:noProof/>
                <w:webHidden/>
              </w:rPr>
              <w:fldChar w:fldCharType="end"/>
            </w:r>
          </w:hyperlink>
        </w:p>
        <w:p w14:paraId="79E90C32" w14:textId="1463B459" w:rsidR="00126585" w:rsidRDefault="00126585">
          <w:pPr>
            <w:pStyle w:val="TOC3"/>
            <w:tabs>
              <w:tab w:val="right" w:leader="dot" w:pos="9016"/>
            </w:tabs>
            <w:rPr>
              <w:rFonts w:eastAsiaTheme="minorEastAsia"/>
              <w:noProof/>
              <w:lang w:eastAsia="en-IN"/>
            </w:rPr>
          </w:pPr>
          <w:hyperlink w:anchor="_Toc140949695" w:history="1">
            <w:r w:rsidRPr="00B25420">
              <w:rPr>
                <w:rStyle w:val="Hyperlink"/>
                <w:noProof/>
              </w:rPr>
              <w:t>Why use an Azure Virtual network?</w:t>
            </w:r>
            <w:r>
              <w:rPr>
                <w:noProof/>
                <w:webHidden/>
              </w:rPr>
              <w:tab/>
            </w:r>
            <w:r>
              <w:rPr>
                <w:noProof/>
                <w:webHidden/>
              </w:rPr>
              <w:fldChar w:fldCharType="begin"/>
            </w:r>
            <w:r>
              <w:rPr>
                <w:noProof/>
                <w:webHidden/>
              </w:rPr>
              <w:instrText xml:space="preserve"> PAGEREF _Toc140949695 \h </w:instrText>
            </w:r>
            <w:r>
              <w:rPr>
                <w:noProof/>
                <w:webHidden/>
              </w:rPr>
            </w:r>
            <w:r>
              <w:rPr>
                <w:noProof/>
                <w:webHidden/>
              </w:rPr>
              <w:fldChar w:fldCharType="separate"/>
            </w:r>
            <w:r>
              <w:rPr>
                <w:noProof/>
                <w:webHidden/>
              </w:rPr>
              <w:t>33</w:t>
            </w:r>
            <w:r>
              <w:rPr>
                <w:noProof/>
                <w:webHidden/>
              </w:rPr>
              <w:fldChar w:fldCharType="end"/>
            </w:r>
          </w:hyperlink>
        </w:p>
        <w:p w14:paraId="7C85D21F" w14:textId="300267AC" w:rsidR="00126585" w:rsidRDefault="00126585">
          <w:pPr>
            <w:pStyle w:val="TOC2"/>
            <w:tabs>
              <w:tab w:val="right" w:leader="dot" w:pos="9016"/>
            </w:tabs>
            <w:rPr>
              <w:rFonts w:eastAsiaTheme="minorEastAsia"/>
              <w:noProof/>
              <w:lang w:eastAsia="en-IN"/>
            </w:rPr>
          </w:pPr>
          <w:hyperlink w:anchor="_Toc140949696" w:history="1">
            <w:r w:rsidRPr="00B25420">
              <w:rPr>
                <w:rStyle w:val="Hyperlink"/>
                <w:noProof/>
              </w:rPr>
              <w:t>Advantages of Using Azure Virtual Network</w:t>
            </w:r>
            <w:r>
              <w:rPr>
                <w:noProof/>
                <w:webHidden/>
              </w:rPr>
              <w:tab/>
            </w:r>
            <w:r>
              <w:rPr>
                <w:noProof/>
                <w:webHidden/>
              </w:rPr>
              <w:fldChar w:fldCharType="begin"/>
            </w:r>
            <w:r>
              <w:rPr>
                <w:noProof/>
                <w:webHidden/>
              </w:rPr>
              <w:instrText xml:space="preserve"> PAGEREF _Toc140949696 \h </w:instrText>
            </w:r>
            <w:r>
              <w:rPr>
                <w:noProof/>
                <w:webHidden/>
              </w:rPr>
            </w:r>
            <w:r>
              <w:rPr>
                <w:noProof/>
                <w:webHidden/>
              </w:rPr>
              <w:fldChar w:fldCharType="separate"/>
            </w:r>
            <w:r>
              <w:rPr>
                <w:noProof/>
                <w:webHidden/>
              </w:rPr>
              <w:t>35</w:t>
            </w:r>
            <w:r>
              <w:rPr>
                <w:noProof/>
                <w:webHidden/>
              </w:rPr>
              <w:fldChar w:fldCharType="end"/>
            </w:r>
          </w:hyperlink>
        </w:p>
        <w:p w14:paraId="34DAE81F" w14:textId="7CE6E450" w:rsidR="00126585" w:rsidRDefault="00126585">
          <w:pPr>
            <w:pStyle w:val="TOC2"/>
            <w:tabs>
              <w:tab w:val="right" w:leader="dot" w:pos="9016"/>
            </w:tabs>
            <w:rPr>
              <w:rFonts w:eastAsiaTheme="minorEastAsia"/>
              <w:noProof/>
              <w:lang w:eastAsia="en-IN"/>
            </w:rPr>
          </w:pPr>
          <w:hyperlink w:anchor="_Toc140949697" w:history="1">
            <w:r w:rsidRPr="00B25420">
              <w:rPr>
                <w:rStyle w:val="Hyperlink"/>
                <w:noProof/>
              </w:rPr>
              <w:t>Elements of Azure Virtual Network</w:t>
            </w:r>
            <w:r>
              <w:rPr>
                <w:noProof/>
                <w:webHidden/>
              </w:rPr>
              <w:tab/>
            </w:r>
            <w:r>
              <w:rPr>
                <w:noProof/>
                <w:webHidden/>
              </w:rPr>
              <w:fldChar w:fldCharType="begin"/>
            </w:r>
            <w:r>
              <w:rPr>
                <w:noProof/>
                <w:webHidden/>
              </w:rPr>
              <w:instrText xml:space="preserve"> PAGEREF _Toc140949697 \h </w:instrText>
            </w:r>
            <w:r>
              <w:rPr>
                <w:noProof/>
                <w:webHidden/>
              </w:rPr>
            </w:r>
            <w:r>
              <w:rPr>
                <w:noProof/>
                <w:webHidden/>
              </w:rPr>
              <w:fldChar w:fldCharType="separate"/>
            </w:r>
            <w:r>
              <w:rPr>
                <w:noProof/>
                <w:webHidden/>
              </w:rPr>
              <w:t>35</w:t>
            </w:r>
            <w:r>
              <w:rPr>
                <w:noProof/>
                <w:webHidden/>
              </w:rPr>
              <w:fldChar w:fldCharType="end"/>
            </w:r>
          </w:hyperlink>
        </w:p>
        <w:p w14:paraId="4D07C6A7" w14:textId="4AF8B7C8" w:rsidR="00126585" w:rsidRDefault="00126585">
          <w:pPr>
            <w:pStyle w:val="TOC3"/>
            <w:tabs>
              <w:tab w:val="right" w:leader="dot" w:pos="9016"/>
            </w:tabs>
            <w:rPr>
              <w:rFonts w:eastAsiaTheme="minorEastAsia"/>
              <w:noProof/>
              <w:lang w:eastAsia="en-IN"/>
            </w:rPr>
          </w:pPr>
          <w:hyperlink w:anchor="_Toc140949698" w:history="1">
            <w:r w:rsidRPr="00B25420">
              <w:rPr>
                <w:rStyle w:val="Hyperlink"/>
                <w:noProof/>
              </w:rPr>
              <w:t>Subnets</w:t>
            </w:r>
            <w:r>
              <w:rPr>
                <w:noProof/>
                <w:webHidden/>
              </w:rPr>
              <w:tab/>
            </w:r>
            <w:r>
              <w:rPr>
                <w:noProof/>
                <w:webHidden/>
              </w:rPr>
              <w:fldChar w:fldCharType="begin"/>
            </w:r>
            <w:r>
              <w:rPr>
                <w:noProof/>
                <w:webHidden/>
              </w:rPr>
              <w:instrText xml:space="preserve"> PAGEREF _Toc140949698 \h </w:instrText>
            </w:r>
            <w:r>
              <w:rPr>
                <w:noProof/>
                <w:webHidden/>
              </w:rPr>
            </w:r>
            <w:r>
              <w:rPr>
                <w:noProof/>
                <w:webHidden/>
              </w:rPr>
              <w:fldChar w:fldCharType="separate"/>
            </w:r>
            <w:r>
              <w:rPr>
                <w:noProof/>
                <w:webHidden/>
              </w:rPr>
              <w:t>35</w:t>
            </w:r>
            <w:r>
              <w:rPr>
                <w:noProof/>
                <w:webHidden/>
              </w:rPr>
              <w:fldChar w:fldCharType="end"/>
            </w:r>
          </w:hyperlink>
        </w:p>
        <w:p w14:paraId="3E5CC2E5" w14:textId="46BEC228" w:rsidR="00126585" w:rsidRDefault="00126585">
          <w:pPr>
            <w:pStyle w:val="TOC3"/>
            <w:tabs>
              <w:tab w:val="right" w:leader="dot" w:pos="9016"/>
            </w:tabs>
            <w:rPr>
              <w:rFonts w:eastAsiaTheme="minorEastAsia"/>
              <w:noProof/>
              <w:lang w:eastAsia="en-IN"/>
            </w:rPr>
          </w:pPr>
          <w:hyperlink w:anchor="_Toc140949699" w:history="1">
            <w:r w:rsidRPr="00B25420">
              <w:rPr>
                <w:rStyle w:val="Hyperlink"/>
                <w:noProof/>
              </w:rPr>
              <w:t>Routing</w:t>
            </w:r>
            <w:r>
              <w:rPr>
                <w:noProof/>
                <w:webHidden/>
              </w:rPr>
              <w:tab/>
            </w:r>
            <w:r>
              <w:rPr>
                <w:noProof/>
                <w:webHidden/>
              </w:rPr>
              <w:fldChar w:fldCharType="begin"/>
            </w:r>
            <w:r>
              <w:rPr>
                <w:noProof/>
                <w:webHidden/>
              </w:rPr>
              <w:instrText xml:space="preserve"> PAGEREF _Toc140949699 \h </w:instrText>
            </w:r>
            <w:r>
              <w:rPr>
                <w:noProof/>
                <w:webHidden/>
              </w:rPr>
            </w:r>
            <w:r>
              <w:rPr>
                <w:noProof/>
                <w:webHidden/>
              </w:rPr>
              <w:fldChar w:fldCharType="separate"/>
            </w:r>
            <w:r>
              <w:rPr>
                <w:noProof/>
                <w:webHidden/>
              </w:rPr>
              <w:t>36</w:t>
            </w:r>
            <w:r>
              <w:rPr>
                <w:noProof/>
                <w:webHidden/>
              </w:rPr>
              <w:fldChar w:fldCharType="end"/>
            </w:r>
          </w:hyperlink>
        </w:p>
        <w:p w14:paraId="07AD96F3" w14:textId="169C773B" w:rsidR="00126585" w:rsidRDefault="00126585">
          <w:pPr>
            <w:pStyle w:val="TOC3"/>
            <w:tabs>
              <w:tab w:val="right" w:leader="dot" w:pos="9016"/>
            </w:tabs>
            <w:rPr>
              <w:rFonts w:eastAsiaTheme="minorEastAsia"/>
              <w:noProof/>
              <w:lang w:eastAsia="en-IN"/>
            </w:rPr>
          </w:pPr>
          <w:hyperlink w:anchor="_Toc140949700" w:history="1">
            <w:r w:rsidRPr="00B25420">
              <w:rPr>
                <w:rStyle w:val="Hyperlink"/>
                <w:noProof/>
              </w:rPr>
              <w:t>Network Security Groups</w:t>
            </w:r>
            <w:r>
              <w:rPr>
                <w:noProof/>
                <w:webHidden/>
              </w:rPr>
              <w:tab/>
            </w:r>
            <w:r>
              <w:rPr>
                <w:noProof/>
                <w:webHidden/>
              </w:rPr>
              <w:fldChar w:fldCharType="begin"/>
            </w:r>
            <w:r>
              <w:rPr>
                <w:noProof/>
                <w:webHidden/>
              </w:rPr>
              <w:instrText xml:space="preserve"> PAGEREF _Toc140949700 \h </w:instrText>
            </w:r>
            <w:r>
              <w:rPr>
                <w:noProof/>
                <w:webHidden/>
              </w:rPr>
            </w:r>
            <w:r>
              <w:rPr>
                <w:noProof/>
                <w:webHidden/>
              </w:rPr>
              <w:fldChar w:fldCharType="separate"/>
            </w:r>
            <w:r>
              <w:rPr>
                <w:noProof/>
                <w:webHidden/>
              </w:rPr>
              <w:t>36</w:t>
            </w:r>
            <w:r>
              <w:rPr>
                <w:noProof/>
                <w:webHidden/>
              </w:rPr>
              <w:fldChar w:fldCharType="end"/>
            </w:r>
          </w:hyperlink>
        </w:p>
        <w:p w14:paraId="29848DE5" w14:textId="29BB269C" w:rsidR="00126585" w:rsidRDefault="00126585">
          <w:pPr>
            <w:pStyle w:val="TOC2"/>
            <w:tabs>
              <w:tab w:val="right" w:leader="dot" w:pos="9016"/>
            </w:tabs>
            <w:rPr>
              <w:rFonts w:eastAsiaTheme="minorEastAsia"/>
              <w:noProof/>
              <w:lang w:eastAsia="en-IN"/>
            </w:rPr>
          </w:pPr>
          <w:hyperlink w:anchor="_Toc140949701" w:history="1">
            <w:r w:rsidRPr="00B25420">
              <w:rPr>
                <w:rStyle w:val="Hyperlink"/>
                <w:noProof/>
              </w:rPr>
              <w:t>Getting Familiar with IP Addressing</w:t>
            </w:r>
            <w:r>
              <w:rPr>
                <w:noProof/>
                <w:webHidden/>
              </w:rPr>
              <w:tab/>
            </w:r>
            <w:r>
              <w:rPr>
                <w:noProof/>
                <w:webHidden/>
              </w:rPr>
              <w:fldChar w:fldCharType="begin"/>
            </w:r>
            <w:r>
              <w:rPr>
                <w:noProof/>
                <w:webHidden/>
              </w:rPr>
              <w:instrText xml:space="preserve"> PAGEREF _Toc140949701 \h </w:instrText>
            </w:r>
            <w:r>
              <w:rPr>
                <w:noProof/>
                <w:webHidden/>
              </w:rPr>
            </w:r>
            <w:r>
              <w:rPr>
                <w:noProof/>
                <w:webHidden/>
              </w:rPr>
              <w:fldChar w:fldCharType="separate"/>
            </w:r>
            <w:r>
              <w:rPr>
                <w:noProof/>
                <w:webHidden/>
              </w:rPr>
              <w:t>36</w:t>
            </w:r>
            <w:r>
              <w:rPr>
                <w:noProof/>
                <w:webHidden/>
              </w:rPr>
              <w:fldChar w:fldCharType="end"/>
            </w:r>
          </w:hyperlink>
        </w:p>
        <w:p w14:paraId="5D4444B5" w14:textId="0F467197" w:rsidR="00126585" w:rsidRDefault="00126585">
          <w:pPr>
            <w:pStyle w:val="TOC2"/>
            <w:tabs>
              <w:tab w:val="right" w:leader="dot" w:pos="9016"/>
            </w:tabs>
            <w:rPr>
              <w:rFonts w:eastAsiaTheme="minorEastAsia"/>
              <w:noProof/>
              <w:lang w:eastAsia="en-IN"/>
            </w:rPr>
          </w:pPr>
          <w:hyperlink w:anchor="_Toc140949702" w:history="1">
            <w:r w:rsidRPr="00B25420">
              <w:rPr>
                <w:rStyle w:val="Hyperlink"/>
                <w:noProof/>
              </w:rPr>
              <w:t>What is IP Address?</w:t>
            </w:r>
            <w:r>
              <w:rPr>
                <w:noProof/>
                <w:webHidden/>
              </w:rPr>
              <w:tab/>
            </w:r>
            <w:r>
              <w:rPr>
                <w:noProof/>
                <w:webHidden/>
              </w:rPr>
              <w:fldChar w:fldCharType="begin"/>
            </w:r>
            <w:r>
              <w:rPr>
                <w:noProof/>
                <w:webHidden/>
              </w:rPr>
              <w:instrText xml:space="preserve"> PAGEREF _Toc140949702 \h </w:instrText>
            </w:r>
            <w:r>
              <w:rPr>
                <w:noProof/>
                <w:webHidden/>
              </w:rPr>
            </w:r>
            <w:r>
              <w:rPr>
                <w:noProof/>
                <w:webHidden/>
              </w:rPr>
              <w:fldChar w:fldCharType="separate"/>
            </w:r>
            <w:r>
              <w:rPr>
                <w:noProof/>
                <w:webHidden/>
              </w:rPr>
              <w:t>36</w:t>
            </w:r>
            <w:r>
              <w:rPr>
                <w:noProof/>
                <w:webHidden/>
              </w:rPr>
              <w:fldChar w:fldCharType="end"/>
            </w:r>
          </w:hyperlink>
        </w:p>
        <w:p w14:paraId="1F0CCEA3" w14:textId="18B3DEDD" w:rsidR="00126585" w:rsidRDefault="00126585">
          <w:pPr>
            <w:pStyle w:val="TOC2"/>
            <w:tabs>
              <w:tab w:val="right" w:leader="dot" w:pos="9016"/>
            </w:tabs>
            <w:rPr>
              <w:rFonts w:eastAsiaTheme="minorEastAsia"/>
              <w:noProof/>
              <w:lang w:eastAsia="en-IN"/>
            </w:rPr>
          </w:pPr>
          <w:hyperlink w:anchor="_Toc140949703" w:history="1">
            <w:r w:rsidRPr="00B25420">
              <w:rPr>
                <w:rStyle w:val="Hyperlink"/>
                <w:noProof/>
              </w:rPr>
              <w:t>IPv4 Overview</w:t>
            </w:r>
            <w:r>
              <w:rPr>
                <w:noProof/>
                <w:webHidden/>
              </w:rPr>
              <w:tab/>
            </w:r>
            <w:r>
              <w:rPr>
                <w:noProof/>
                <w:webHidden/>
              </w:rPr>
              <w:fldChar w:fldCharType="begin"/>
            </w:r>
            <w:r>
              <w:rPr>
                <w:noProof/>
                <w:webHidden/>
              </w:rPr>
              <w:instrText xml:space="preserve"> PAGEREF _Toc140949703 \h </w:instrText>
            </w:r>
            <w:r>
              <w:rPr>
                <w:noProof/>
                <w:webHidden/>
              </w:rPr>
            </w:r>
            <w:r>
              <w:rPr>
                <w:noProof/>
                <w:webHidden/>
              </w:rPr>
              <w:fldChar w:fldCharType="separate"/>
            </w:r>
            <w:r>
              <w:rPr>
                <w:noProof/>
                <w:webHidden/>
              </w:rPr>
              <w:t>37</w:t>
            </w:r>
            <w:r>
              <w:rPr>
                <w:noProof/>
                <w:webHidden/>
              </w:rPr>
              <w:fldChar w:fldCharType="end"/>
            </w:r>
          </w:hyperlink>
        </w:p>
        <w:p w14:paraId="496018DC" w14:textId="3149F130" w:rsidR="00126585" w:rsidRDefault="00126585">
          <w:pPr>
            <w:pStyle w:val="TOC2"/>
            <w:tabs>
              <w:tab w:val="right" w:leader="dot" w:pos="9016"/>
            </w:tabs>
            <w:rPr>
              <w:rFonts w:eastAsiaTheme="minorEastAsia"/>
              <w:noProof/>
              <w:lang w:eastAsia="en-IN"/>
            </w:rPr>
          </w:pPr>
          <w:hyperlink w:anchor="_Toc140949704" w:history="1">
            <w:r w:rsidRPr="00B25420">
              <w:rPr>
                <w:rStyle w:val="Hyperlink"/>
                <w:noProof/>
              </w:rPr>
              <w:t>What is IP Subnetting?</w:t>
            </w:r>
            <w:r>
              <w:rPr>
                <w:noProof/>
                <w:webHidden/>
              </w:rPr>
              <w:tab/>
            </w:r>
            <w:r>
              <w:rPr>
                <w:noProof/>
                <w:webHidden/>
              </w:rPr>
              <w:fldChar w:fldCharType="begin"/>
            </w:r>
            <w:r>
              <w:rPr>
                <w:noProof/>
                <w:webHidden/>
              </w:rPr>
              <w:instrText xml:space="preserve"> PAGEREF _Toc140949704 \h </w:instrText>
            </w:r>
            <w:r>
              <w:rPr>
                <w:noProof/>
                <w:webHidden/>
              </w:rPr>
            </w:r>
            <w:r>
              <w:rPr>
                <w:noProof/>
                <w:webHidden/>
              </w:rPr>
              <w:fldChar w:fldCharType="separate"/>
            </w:r>
            <w:r>
              <w:rPr>
                <w:noProof/>
                <w:webHidden/>
              </w:rPr>
              <w:t>37</w:t>
            </w:r>
            <w:r>
              <w:rPr>
                <w:noProof/>
                <w:webHidden/>
              </w:rPr>
              <w:fldChar w:fldCharType="end"/>
            </w:r>
          </w:hyperlink>
        </w:p>
        <w:p w14:paraId="06A67B01" w14:textId="3D099C96" w:rsidR="00126585" w:rsidRDefault="00126585">
          <w:pPr>
            <w:pStyle w:val="TOC2"/>
            <w:tabs>
              <w:tab w:val="right" w:leader="dot" w:pos="9016"/>
            </w:tabs>
            <w:rPr>
              <w:rFonts w:eastAsiaTheme="minorEastAsia"/>
              <w:noProof/>
              <w:lang w:eastAsia="en-IN"/>
            </w:rPr>
          </w:pPr>
          <w:hyperlink w:anchor="_Toc140949705" w:history="1">
            <w:r w:rsidRPr="00B25420">
              <w:rPr>
                <w:rStyle w:val="Hyperlink"/>
                <w:noProof/>
              </w:rPr>
              <w:t>CIDR (Classless Inter-Domain Routing)</w:t>
            </w:r>
            <w:r>
              <w:rPr>
                <w:noProof/>
                <w:webHidden/>
              </w:rPr>
              <w:tab/>
            </w:r>
            <w:r>
              <w:rPr>
                <w:noProof/>
                <w:webHidden/>
              </w:rPr>
              <w:fldChar w:fldCharType="begin"/>
            </w:r>
            <w:r>
              <w:rPr>
                <w:noProof/>
                <w:webHidden/>
              </w:rPr>
              <w:instrText xml:space="preserve"> PAGEREF _Toc140949705 \h </w:instrText>
            </w:r>
            <w:r>
              <w:rPr>
                <w:noProof/>
                <w:webHidden/>
              </w:rPr>
            </w:r>
            <w:r>
              <w:rPr>
                <w:noProof/>
                <w:webHidden/>
              </w:rPr>
              <w:fldChar w:fldCharType="separate"/>
            </w:r>
            <w:r>
              <w:rPr>
                <w:noProof/>
                <w:webHidden/>
              </w:rPr>
              <w:t>38</w:t>
            </w:r>
            <w:r>
              <w:rPr>
                <w:noProof/>
                <w:webHidden/>
              </w:rPr>
              <w:fldChar w:fldCharType="end"/>
            </w:r>
          </w:hyperlink>
        </w:p>
        <w:p w14:paraId="3BC988FD" w14:textId="442E1CB4" w:rsidR="00126585" w:rsidRDefault="00126585">
          <w:pPr>
            <w:pStyle w:val="TOC3"/>
            <w:tabs>
              <w:tab w:val="right" w:leader="dot" w:pos="9016"/>
            </w:tabs>
            <w:rPr>
              <w:rFonts w:eastAsiaTheme="minorEastAsia"/>
              <w:noProof/>
              <w:lang w:eastAsia="en-IN"/>
            </w:rPr>
          </w:pPr>
          <w:hyperlink w:anchor="_Toc140949706" w:history="1">
            <w:r w:rsidRPr="00B25420">
              <w:rPr>
                <w:rStyle w:val="Hyperlink"/>
                <w:noProof/>
              </w:rPr>
              <w:t>CIDR Available Hosts</w:t>
            </w:r>
            <w:r>
              <w:rPr>
                <w:noProof/>
                <w:webHidden/>
              </w:rPr>
              <w:tab/>
            </w:r>
            <w:r>
              <w:rPr>
                <w:noProof/>
                <w:webHidden/>
              </w:rPr>
              <w:fldChar w:fldCharType="begin"/>
            </w:r>
            <w:r>
              <w:rPr>
                <w:noProof/>
                <w:webHidden/>
              </w:rPr>
              <w:instrText xml:space="preserve"> PAGEREF _Toc140949706 \h </w:instrText>
            </w:r>
            <w:r>
              <w:rPr>
                <w:noProof/>
                <w:webHidden/>
              </w:rPr>
            </w:r>
            <w:r>
              <w:rPr>
                <w:noProof/>
                <w:webHidden/>
              </w:rPr>
              <w:fldChar w:fldCharType="separate"/>
            </w:r>
            <w:r>
              <w:rPr>
                <w:noProof/>
                <w:webHidden/>
              </w:rPr>
              <w:t>38</w:t>
            </w:r>
            <w:r>
              <w:rPr>
                <w:noProof/>
                <w:webHidden/>
              </w:rPr>
              <w:fldChar w:fldCharType="end"/>
            </w:r>
          </w:hyperlink>
        </w:p>
        <w:p w14:paraId="3D993185" w14:textId="1C2C1BF0" w:rsidR="00126585" w:rsidRDefault="00126585">
          <w:pPr>
            <w:pStyle w:val="TOC2"/>
            <w:tabs>
              <w:tab w:val="right" w:leader="dot" w:pos="9016"/>
            </w:tabs>
            <w:rPr>
              <w:rFonts w:eastAsiaTheme="minorEastAsia"/>
              <w:noProof/>
              <w:lang w:eastAsia="en-IN"/>
            </w:rPr>
          </w:pPr>
          <w:hyperlink w:anchor="_Toc140949707" w:history="1">
            <w:r w:rsidRPr="00B25420">
              <w:rPr>
                <w:rStyle w:val="Hyperlink"/>
                <w:noProof/>
              </w:rPr>
              <w:t>IP Address in Azure</w:t>
            </w:r>
            <w:r>
              <w:rPr>
                <w:noProof/>
                <w:webHidden/>
              </w:rPr>
              <w:tab/>
            </w:r>
            <w:r>
              <w:rPr>
                <w:noProof/>
                <w:webHidden/>
              </w:rPr>
              <w:fldChar w:fldCharType="begin"/>
            </w:r>
            <w:r>
              <w:rPr>
                <w:noProof/>
                <w:webHidden/>
              </w:rPr>
              <w:instrText xml:space="preserve"> PAGEREF _Toc140949707 \h </w:instrText>
            </w:r>
            <w:r>
              <w:rPr>
                <w:noProof/>
                <w:webHidden/>
              </w:rPr>
            </w:r>
            <w:r>
              <w:rPr>
                <w:noProof/>
                <w:webHidden/>
              </w:rPr>
              <w:fldChar w:fldCharType="separate"/>
            </w:r>
            <w:r>
              <w:rPr>
                <w:noProof/>
                <w:webHidden/>
              </w:rPr>
              <w:t>39</w:t>
            </w:r>
            <w:r>
              <w:rPr>
                <w:noProof/>
                <w:webHidden/>
              </w:rPr>
              <w:fldChar w:fldCharType="end"/>
            </w:r>
          </w:hyperlink>
        </w:p>
        <w:p w14:paraId="390D8C77" w14:textId="19D97DFE" w:rsidR="00126585" w:rsidRDefault="00126585">
          <w:pPr>
            <w:pStyle w:val="TOC3"/>
            <w:tabs>
              <w:tab w:val="right" w:leader="dot" w:pos="9016"/>
            </w:tabs>
            <w:rPr>
              <w:rFonts w:eastAsiaTheme="minorEastAsia"/>
              <w:noProof/>
              <w:lang w:eastAsia="en-IN"/>
            </w:rPr>
          </w:pPr>
          <w:hyperlink w:anchor="_Toc140949708" w:history="1">
            <w:r w:rsidRPr="00B25420">
              <w:rPr>
                <w:rStyle w:val="Hyperlink"/>
                <w:noProof/>
              </w:rPr>
              <w:t>IP Allocation</w:t>
            </w:r>
            <w:r>
              <w:rPr>
                <w:noProof/>
                <w:webHidden/>
              </w:rPr>
              <w:tab/>
            </w:r>
            <w:r>
              <w:rPr>
                <w:noProof/>
                <w:webHidden/>
              </w:rPr>
              <w:fldChar w:fldCharType="begin"/>
            </w:r>
            <w:r>
              <w:rPr>
                <w:noProof/>
                <w:webHidden/>
              </w:rPr>
              <w:instrText xml:space="preserve"> PAGEREF _Toc140949708 \h </w:instrText>
            </w:r>
            <w:r>
              <w:rPr>
                <w:noProof/>
                <w:webHidden/>
              </w:rPr>
            </w:r>
            <w:r>
              <w:rPr>
                <w:noProof/>
                <w:webHidden/>
              </w:rPr>
              <w:fldChar w:fldCharType="separate"/>
            </w:r>
            <w:r>
              <w:rPr>
                <w:noProof/>
                <w:webHidden/>
              </w:rPr>
              <w:t>39</w:t>
            </w:r>
            <w:r>
              <w:rPr>
                <w:noProof/>
                <w:webHidden/>
              </w:rPr>
              <w:fldChar w:fldCharType="end"/>
            </w:r>
          </w:hyperlink>
        </w:p>
        <w:p w14:paraId="57D28034" w14:textId="5D5785B4" w:rsidR="00126585" w:rsidRDefault="00126585">
          <w:pPr>
            <w:pStyle w:val="TOC2"/>
            <w:tabs>
              <w:tab w:val="right" w:leader="dot" w:pos="9016"/>
            </w:tabs>
            <w:rPr>
              <w:rFonts w:eastAsiaTheme="minorEastAsia"/>
              <w:noProof/>
              <w:lang w:eastAsia="en-IN"/>
            </w:rPr>
          </w:pPr>
          <w:hyperlink w:anchor="_Toc140949709" w:history="1">
            <w:r w:rsidRPr="00B25420">
              <w:rPr>
                <w:rStyle w:val="Hyperlink"/>
                <w:noProof/>
              </w:rPr>
              <w:t>Azure Virtual Network</w:t>
            </w:r>
            <w:r>
              <w:rPr>
                <w:noProof/>
                <w:webHidden/>
              </w:rPr>
              <w:tab/>
            </w:r>
            <w:r>
              <w:rPr>
                <w:noProof/>
                <w:webHidden/>
              </w:rPr>
              <w:fldChar w:fldCharType="begin"/>
            </w:r>
            <w:r>
              <w:rPr>
                <w:noProof/>
                <w:webHidden/>
              </w:rPr>
              <w:instrText xml:space="preserve"> PAGEREF _Toc140949709 \h </w:instrText>
            </w:r>
            <w:r>
              <w:rPr>
                <w:noProof/>
                <w:webHidden/>
              </w:rPr>
            </w:r>
            <w:r>
              <w:rPr>
                <w:noProof/>
                <w:webHidden/>
              </w:rPr>
              <w:fldChar w:fldCharType="separate"/>
            </w:r>
            <w:r>
              <w:rPr>
                <w:noProof/>
                <w:webHidden/>
              </w:rPr>
              <w:t>39</w:t>
            </w:r>
            <w:r>
              <w:rPr>
                <w:noProof/>
                <w:webHidden/>
              </w:rPr>
              <w:fldChar w:fldCharType="end"/>
            </w:r>
          </w:hyperlink>
        </w:p>
        <w:p w14:paraId="418D35F7" w14:textId="1FF3DF90" w:rsidR="00126585" w:rsidRDefault="00126585">
          <w:pPr>
            <w:pStyle w:val="TOC3"/>
            <w:tabs>
              <w:tab w:val="right" w:leader="dot" w:pos="9016"/>
            </w:tabs>
            <w:rPr>
              <w:rFonts w:eastAsiaTheme="minorEastAsia"/>
              <w:noProof/>
              <w:lang w:eastAsia="en-IN"/>
            </w:rPr>
          </w:pPr>
          <w:hyperlink w:anchor="_Toc140949710" w:history="1">
            <w:r w:rsidRPr="00B25420">
              <w:rPr>
                <w:rStyle w:val="Hyperlink"/>
                <w:noProof/>
              </w:rPr>
              <w:t>Azure Subnet</w:t>
            </w:r>
            <w:r>
              <w:rPr>
                <w:noProof/>
                <w:webHidden/>
              </w:rPr>
              <w:tab/>
            </w:r>
            <w:r>
              <w:rPr>
                <w:noProof/>
                <w:webHidden/>
              </w:rPr>
              <w:fldChar w:fldCharType="begin"/>
            </w:r>
            <w:r>
              <w:rPr>
                <w:noProof/>
                <w:webHidden/>
              </w:rPr>
              <w:instrText xml:space="preserve"> PAGEREF _Toc140949710 \h </w:instrText>
            </w:r>
            <w:r>
              <w:rPr>
                <w:noProof/>
                <w:webHidden/>
              </w:rPr>
            </w:r>
            <w:r>
              <w:rPr>
                <w:noProof/>
                <w:webHidden/>
              </w:rPr>
              <w:fldChar w:fldCharType="separate"/>
            </w:r>
            <w:r>
              <w:rPr>
                <w:noProof/>
                <w:webHidden/>
              </w:rPr>
              <w:t>40</w:t>
            </w:r>
            <w:r>
              <w:rPr>
                <w:noProof/>
                <w:webHidden/>
              </w:rPr>
              <w:fldChar w:fldCharType="end"/>
            </w:r>
          </w:hyperlink>
        </w:p>
        <w:p w14:paraId="615C0DDC" w14:textId="1C824C5C" w:rsidR="00126585" w:rsidRDefault="00126585">
          <w:pPr>
            <w:pStyle w:val="TOC3"/>
            <w:tabs>
              <w:tab w:val="right" w:leader="dot" w:pos="9016"/>
            </w:tabs>
            <w:rPr>
              <w:rFonts w:eastAsiaTheme="minorEastAsia"/>
              <w:noProof/>
              <w:lang w:eastAsia="en-IN"/>
            </w:rPr>
          </w:pPr>
          <w:hyperlink w:anchor="_Toc140949711" w:history="1">
            <w:r w:rsidRPr="00B25420">
              <w:rPr>
                <w:rStyle w:val="Hyperlink"/>
                <w:noProof/>
              </w:rPr>
              <w:t>Azure Network Interface</w:t>
            </w:r>
            <w:r>
              <w:rPr>
                <w:noProof/>
                <w:webHidden/>
              </w:rPr>
              <w:tab/>
            </w:r>
            <w:r>
              <w:rPr>
                <w:noProof/>
                <w:webHidden/>
              </w:rPr>
              <w:fldChar w:fldCharType="begin"/>
            </w:r>
            <w:r>
              <w:rPr>
                <w:noProof/>
                <w:webHidden/>
              </w:rPr>
              <w:instrText xml:space="preserve"> PAGEREF _Toc140949711 \h </w:instrText>
            </w:r>
            <w:r>
              <w:rPr>
                <w:noProof/>
                <w:webHidden/>
              </w:rPr>
            </w:r>
            <w:r>
              <w:rPr>
                <w:noProof/>
                <w:webHidden/>
              </w:rPr>
              <w:fldChar w:fldCharType="separate"/>
            </w:r>
            <w:r>
              <w:rPr>
                <w:noProof/>
                <w:webHidden/>
              </w:rPr>
              <w:t>40</w:t>
            </w:r>
            <w:r>
              <w:rPr>
                <w:noProof/>
                <w:webHidden/>
              </w:rPr>
              <w:fldChar w:fldCharType="end"/>
            </w:r>
          </w:hyperlink>
        </w:p>
        <w:p w14:paraId="238C958D" w14:textId="1C1D219F" w:rsidR="00126585" w:rsidRDefault="00126585">
          <w:pPr>
            <w:pStyle w:val="TOC2"/>
            <w:tabs>
              <w:tab w:val="right" w:leader="dot" w:pos="9016"/>
            </w:tabs>
            <w:rPr>
              <w:rFonts w:eastAsiaTheme="minorEastAsia"/>
              <w:noProof/>
              <w:lang w:eastAsia="en-IN"/>
            </w:rPr>
          </w:pPr>
          <w:hyperlink w:anchor="_Toc140949712" w:history="1">
            <w:r w:rsidRPr="00B25420">
              <w:rPr>
                <w:rStyle w:val="Hyperlink"/>
                <w:noProof/>
              </w:rPr>
              <w:t>Network Security</w:t>
            </w:r>
            <w:r>
              <w:rPr>
                <w:noProof/>
                <w:webHidden/>
              </w:rPr>
              <w:tab/>
            </w:r>
            <w:r>
              <w:rPr>
                <w:noProof/>
                <w:webHidden/>
              </w:rPr>
              <w:fldChar w:fldCharType="begin"/>
            </w:r>
            <w:r>
              <w:rPr>
                <w:noProof/>
                <w:webHidden/>
              </w:rPr>
              <w:instrText xml:space="preserve"> PAGEREF _Toc140949712 \h </w:instrText>
            </w:r>
            <w:r>
              <w:rPr>
                <w:noProof/>
                <w:webHidden/>
              </w:rPr>
            </w:r>
            <w:r>
              <w:rPr>
                <w:noProof/>
                <w:webHidden/>
              </w:rPr>
              <w:fldChar w:fldCharType="separate"/>
            </w:r>
            <w:r>
              <w:rPr>
                <w:noProof/>
                <w:webHidden/>
              </w:rPr>
              <w:t>40</w:t>
            </w:r>
            <w:r>
              <w:rPr>
                <w:noProof/>
                <w:webHidden/>
              </w:rPr>
              <w:fldChar w:fldCharType="end"/>
            </w:r>
          </w:hyperlink>
        </w:p>
        <w:p w14:paraId="635219E3" w14:textId="495B6F84" w:rsidR="00126585" w:rsidRDefault="00126585">
          <w:pPr>
            <w:pStyle w:val="TOC3"/>
            <w:tabs>
              <w:tab w:val="right" w:leader="dot" w:pos="9016"/>
            </w:tabs>
            <w:rPr>
              <w:rFonts w:eastAsiaTheme="minorEastAsia"/>
              <w:noProof/>
              <w:lang w:eastAsia="en-IN"/>
            </w:rPr>
          </w:pPr>
          <w:hyperlink w:anchor="_Toc140949713" w:history="1">
            <w:r w:rsidRPr="00B25420">
              <w:rPr>
                <w:rStyle w:val="Hyperlink"/>
                <w:noProof/>
              </w:rPr>
              <w:t>Network Security Group (NSG)</w:t>
            </w:r>
            <w:r>
              <w:rPr>
                <w:noProof/>
                <w:webHidden/>
              </w:rPr>
              <w:tab/>
            </w:r>
            <w:r>
              <w:rPr>
                <w:noProof/>
                <w:webHidden/>
              </w:rPr>
              <w:fldChar w:fldCharType="begin"/>
            </w:r>
            <w:r>
              <w:rPr>
                <w:noProof/>
                <w:webHidden/>
              </w:rPr>
              <w:instrText xml:space="preserve"> PAGEREF _Toc140949713 \h </w:instrText>
            </w:r>
            <w:r>
              <w:rPr>
                <w:noProof/>
                <w:webHidden/>
              </w:rPr>
            </w:r>
            <w:r>
              <w:rPr>
                <w:noProof/>
                <w:webHidden/>
              </w:rPr>
              <w:fldChar w:fldCharType="separate"/>
            </w:r>
            <w:r>
              <w:rPr>
                <w:noProof/>
                <w:webHidden/>
              </w:rPr>
              <w:t>40</w:t>
            </w:r>
            <w:r>
              <w:rPr>
                <w:noProof/>
                <w:webHidden/>
              </w:rPr>
              <w:fldChar w:fldCharType="end"/>
            </w:r>
          </w:hyperlink>
        </w:p>
        <w:p w14:paraId="5FB8073C" w14:textId="367346E1" w:rsidR="00126585" w:rsidRDefault="00126585">
          <w:pPr>
            <w:pStyle w:val="TOC2"/>
            <w:tabs>
              <w:tab w:val="right" w:leader="dot" w:pos="9016"/>
            </w:tabs>
            <w:rPr>
              <w:rFonts w:eastAsiaTheme="minorEastAsia"/>
              <w:noProof/>
              <w:lang w:eastAsia="en-IN"/>
            </w:rPr>
          </w:pPr>
          <w:hyperlink w:anchor="_Toc140949714" w:history="1">
            <w:r w:rsidRPr="00B25420">
              <w:rPr>
                <w:rStyle w:val="Hyperlink"/>
                <w:noProof/>
              </w:rPr>
              <w:t>Service Endpoints</w:t>
            </w:r>
            <w:r>
              <w:rPr>
                <w:noProof/>
                <w:webHidden/>
              </w:rPr>
              <w:tab/>
            </w:r>
            <w:r>
              <w:rPr>
                <w:noProof/>
                <w:webHidden/>
              </w:rPr>
              <w:fldChar w:fldCharType="begin"/>
            </w:r>
            <w:r>
              <w:rPr>
                <w:noProof/>
                <w:webHidden/>
              </w:rPr>
              <w:instrText xml:space="preserve"> PAGEREF _Toc140949714 \h </w:instrText>
            </w:r>
            <w:r>
              <w:rPr>
                <w:noProof/>
                <w:webHidden/>
              </w:rPr>
            </w:r>
            <w:r>
              <w:rPr>
                <w:noProof/>
                <w:webHidden/>
              </w:rPr>
              <w:fldChar w:fldCharType="separate"/>
            </w:r>
            <w:r>
              <w:rPr>
                <w:noProof/>
                <w:webHidden/>
              </w:rPr>
              <w:t>41</w:t>
            </w:r>
            <w:r>
              <w:rPr>
                <w:noProof/>
                <w:webHidden/>
              </w:rPr>
              <w:fldChar w:fldCharType="end"/>
            </w:r>
          </w:hyperlink>
        </w:p>
        <w:p w14:paraId="31FA669C" w14:textId="7D323538" w:rsidR="00126585" w:rsidRDefault="00126585">
          <w:pPr>
            <w:pStyle w:val="TOC2"/>
            <w:tabs>
              <w:tab w:val="right" w:leader="dot" w:pos="9016"/>
            </w:tabs>
            <w:rPr>
              <w:rFonts w:eastAsiaTheme="minorEastAsia"/>
              <w:noProof/>
              <w:lang w:eastAsia="en-IN"/>
            </w:rPr>
          </w:pPr>
          <w:hyperlink w:anchor="_Toc140949715" w:history="1">
            <w:r w:rsidRPr="00B25420">
              <w:rPr>
                <w:rStyle w:val="Hyperlink"/>
                <w:noProof/>
              </w:rPr>
              <w:t>Web Application Firewall (WAF)</w:t>
            </w:r>
            <w:r>
              <w:rPr>
                <w:noProof/>
                <w:webHidden/>
              </w:rPr>
              <w:tab/>
            </w:r>
            <w:r>
              <w:rPr>
                <w:noProof/>
                <w:webHidden/>
              </w:rPr>
              <w:fldChar w:fldCharType="begin"/>
            </w:r>
            <w:r>
              <w:rPr>
                <w:noProof/>
                <w:webHidden/>
              </w:rPr>
              <w:instrText xml:space="preserve"> PAGEREF _Toc140949715 \h </w:instrText>
            </w:r>
            <w:r>
              <w:rPr>
                <w:noProof/>
                <w:webHidden/>
              </w:rPr>
            </w:r>
            <w:r>
              <w:rPr>
                <w:noProof/>
                <w:webHidden/>
              </w:rPr>
              <w:fldChar w:fldCharType="separate"/>
            </w:r>
            <w:r>
              <w:rPr>
                <w:noProof/>
                <w:webHidden/>
              </w:rPr>
              <w:t>41</w:t>
            </w:r>
            <w:r>
              <w:rPr>
                <w:noProof/>
                <w:webHidden/>
              </w:rPr>
              <w:fldChar w:fldCharType="end"/>
            </w:r>
          </w:hyperlink>
        </w:p>
        <w:p w14:paraId="6E3F3208" w14:textId="5E67B5B9" w:rsidR="00126585" w:rsidRDefault="00126585">
          <w:pPr>
            <w:pStyle w:val="TOC2"/>
            <w:tabs>
              <w:tab w:val="right" w:leader="dot" w:pos="9016"/>
            </w:tabs>
            <w:rPr>
              <w:rFonts w:eastAsiaTheme="minorEastAsia"/>
              <w:noProof/>
              <w:lang w:eastAsia="en-IN"/>
            </w:rPr>
          </w:pPr>
          <w:hyperlink w:anchor="_Toc140949716" w:history="1">
            <w:r w:rsidRPr="00B25420">
              <w:rPr>
                <w:rStyle w:val="Hyperlink"/>
                <w:noProof/>
              </w:rPr>
              <w:t>Azure Network Models</w:t>
            </w:r>
            <w:r>
              <w:rPr>
                <w:noProof/>
                <w:webHidden/>
              </w:rPr>
              <w:tab/>
            </w:r>
            <w:r>
              <w:rPr>
                <w:noProof/>
                <w:webHidden/>
              </w:rPr>
              <w:fldChar w:fldCharType="begin"/>
            </w:r>
            <w:r>
              <w:rPr>
                <w:noProof/>
                <w:webHidden/>
              </w:rPr>
              <w:instrText xml:space="preserve"> PAGEREF _Toc140949716 \h </w:instrText>
            </w:r>
            <w:r>
              <w:rPr>
                <w:noProof/>
                <w:webHidden/>
              </w:rPr>
            </w:r>
            <w:r>
              <w:rPr>
                <w:noProof/>
                <w:webHidden/>
              </w:rPr>
              <w:fldChar w:fldCharType="separate"/>
            </w:r>
            <w:r>
              <w:rPr>
                <w:noProof/>
                <w:webHidden/>
              </w:rPr>
              <w:t>41</w:t>
            </w:r>
            <w:r>
              <w:rPr>
                <w:noProof/>
                <w:webHidden/>
              </w:rPr>
              <w:fldChar w:fldCharType="end"/>
            </w:r>
          </w:hyperlink>
        </w:p>
        <w:p w14:paraId="096F4210" w14:textId="1900D398" w:rsidR="00126585" w:rsidRDefault="00126585">
          <w:pPr>
            <w:pStyle w:val="TOC3"/>
            <w:tabs>
              <w:tab w:val="right" w:leader="dot" w:pos="9016"/>
            </w:tabs>
            <w:rPr>
              <w:rFonts w:eastAsiaTheme="minorEastAsia"/>
              <w:noProof/>
              <w:lang w:eastAsia="en-IN"/>
            </w:rPr>
          </w:pPr>
          <w:hyperlink w:anchor="_Toc140949717" w:history="1">
            <w:r w:rsidRPr="00B25420">
              <w:rPr>
                <w:rStyle w:val="Hyperlink"/>
                <w:noProof/>
              </w:rPr>
              <w:t>VNet Peering</w:t>
            </w:r>
            <w:r>
              <w:rPr>
                <w:noProof/>
                <w:webHidden/>
              </w:rPr>
              <w:tab/>
            </w:r>
            <w:r>
              <w:rPr>
                <w:noProof/>
                <w:webHidden/>
              </w:rPr>
              <w:fldChar w:fldCharType="begin"/>
            </w:r>
            <w:r>
              <w:rPr>
                <w:noProof/>
                <w:webHidden/>
              </w:rPr>
              <w:instrText xml:space="preserve"> PAGEREF _Toc140949717 \h </w:instrText>
            </w:r>
            <w:r>
              <w:rPr>
                <w:noProof/>
                <w:webHidden/>
              </w:rPr>
            </w:r>
            <w:r>
              <w:rPr>
                <w:noProof/>
                <w:webHidden/>
              </w:rPr>
              <w:fldChar w:fldCharType="separate"/>
            </w:r>
            <w:r>
              <w:rPr>
                <w:noProof/>
                <w:webHidden/>
              </w:rPr>
              <w:t>42</w:t>
            </w:r>
            <w:r>
              <w:rPr>
                <w:noProof/>
                <w:webHidden/>
              </w:rPr>
              <w:fldChar w:fldCharType="end"/>
            </w:r>
          </w:hyperlink>
        </w:p>
        <w:p w14:paraId="0C461BAF" w14:textId="6DAA18FE" w:rsidR="00126585" w:rsidRDefault="00126585">
          <w:pPr>
            <w:pStyle w:val="TOC3"/>
            <w:tabs>
              <w:tab w:val="right" w:leader="dot" w:pos="9016"/>
            </w:tabs>
            <w:rPr>
              <w:rFonts w:eastAsiaTheme="minorEastAsia"/>
              <w:noProof/>
              <w:lang w:eastAsia="en-IN"/>
            </w:rPr>
          </w:pPr>
          <w:hyperlink w:anchor="_Toc140949718" w:history="1">
            <w:r w:rsidRPr="00B25420">
              <w:rPr>
                <w:rStyle w:val="Hyperlink"/>
                <w:noProof/>
              </w:rPr>
              <w:t>Virtual WAN (Wide Area Network)</w:t>
            </w:r>
            <w:r>
              <w:rPr>
                <w:noProof/>
                <w:webHidden/>
              </w:rPr>
              <w:tab/>
            </w:r>
            <w:r>
              <w:rPr>
                <w:noProof/>
                <w:webHidden/>
              </w:rPr>
              <w:fldChar w:fldCharType="begin"/>
            </w:r>
            <w:r>
              <w:rPr>
                <w:noProof/>
                <w:webHidden/>
              </w:rPr>
              <w:instrText xml:space="preserve"> PAGEREF _Toc140949718 \h </w:instrText>
            </w:r>
            <w:r>
              <w:rPr>
                <w:noProof/>
                <w:webHidden/>
              </w:rPr>
            </w:r>
            <w:r>
              <w:rPr>
                <w:noProof/>
                <w:webHidden/>
              </w:rPr>
              <w:fldChar w:fldCharType="separate"/>
            </w:r>
            <w:r>
              <w:rPr>
                <w:noProof/>
                <w:webHidden/>
              </w:rPr>
              <w:t>42</w:t>
            </w:r>
            <w:r>
              <w:rPr>
                <w:noProof/>
                <w:webHidden/>
              </w:rPr>
              <w:fldChar w:fldCharType="end"/>
            </w:r>
          </w:hyperlink>
        </w:p>
        <w:p w14:paraId="78A0C111" w14:textId="35616446" w:rsidR="00126585" w:rsidRDefault="00126585">
          <w:pPr>
            <w:pStyle w:val="TOC2"/>
            <w:tabs>
              <w:tab w:val="right" w:leader="dot" w:pos="9016"/>
            </w:tabs>
            <w:rPr>
              <w:rFonts w:eastAsiaTheme="minorEastAsia"/>
              <w:noProof/>
              <w:lang w:eastAsia="en-IN"/>
            </w:rPr>
          </w:pPr>
          <w:hyperlink w:anchor="_Toc140949719" w:history="1">
            <w:r w:rsidRPr="00B25420">
              <w:rPr>
                <w:rStyle w:val="Hyperlink"/>
                <w:noProof/>
              </w:rPr>
              <w:t>Use the Azure portal to create a virtual network</w:t>
            </w:r>
            <w:r>
              <w:rPr>
                <w:noProof/>
                <w:webHidden/>
              </w:rPr>
              <w:tab/>
            </w:r>
            <w:r>
              <w:rPr>
                <w:noProof/>
                <w:webHidden/>
              </w:rPr>
              <w:fldChar w:fldCharType="begin"/>
            </w:r>
            <w:r>
              <w:rPr>
                <w:noProof/>
                <w:webHidden/>
              </w:rPr>
              <w:instrText xml:space="preserve"> PAGEREF _Toc140949719 \h </w:instrText>
            </w:r>
            <w:r>
              <w:rPr>
                <w:noProof/>
                <w:webHidden/>
              </w:rPr>
            </w:r>
            <w:r>
              <w:rPr>
                <w:noProof/>
                <w:webHidden/>
              </w:rPr>
              <w:fldChar w:fldCharType="separate"/>
            </w:r>
            <w:r>
              <w:rPr>
                <w:noProof/>
                <w:webHidden/>
              </w:rPr>
              <w:t>43</w:t>
            </w:r>
            <w:r>
              <w:rPr>
                <w:noProof/>
                <w:webHidden/>
              </w:rPr>
              <w:fldChar w:fldCharType="end"/>
            </w:r>
          </w:hyperlink>
        </w:p>
        <w:p w14:paraId="4A1BA7BB" w14:textId="33BDE6C5" w:rsidR="00126585" w:rsidRDefault="00126585">
          <w:pPr>
            <w:pStyle w:val="TOC3"/>
            <w:tabs>
              <w:tab w:val="right" w:leader="dot" w:pos="9016"/>
            </w:tabs>
            <w:rPr>
              <w:rFonts w:eastAsiaTheme="minorEastAsia"/>
              <w:noProof/>
              <w:lang w:eastAsia="en-IN"/>
            </w:rPr>
          </w:pPr>
          <w:hyperlink w:anchor="_Toc140949720" w:history="1">
            <w:r w:rsidRPr="00B25420">
              <w:rPr>
                <w:rStyle w:val="Hyperlink"/>
                <w:noProof/>
              </w:rPr>
              <w:t>Create a virtual network</w:t>
            </w:r>
            <w:r>
              <w:rPr>
                <w:noProof/>
                <w:webHidden/>
              </w:rPr>
              <w:tab/>
            </w:r>
            <w:r>
              <w:rPr>
                <w:noProof/>
                <w:webHidden/>
              </w:rPr>
              <w:fldChar w:fldCharType="begin"/>
            </w:r>
            <w:r>
              <w:rPr>
                <w:noProof/>
                <w:webHidden/>
              </w:rPr>
              <w:instrText xml:space="preserve"> PAGEREF _Toc140949720 \h </w:instrText>
            </w:r>
            <w:r>
              <w:rPr>
                <w:noProof/>
                <w:webHidden/>
              </w:rPr>
            </w:r>
            <w:r>
              <w:rPr>
                <w:noProof/>
                <w:webHidden/>
              </w:rPr>
              <w:fldChar w:fldCharType="separate"/>
            </w:r>
            <w:r>
              <w:rPr>
                <w:noProof/>
                <w:webHidden/>
              </w:rPr>
              <w:t>43</w:t>
            </w:r>
            <w:r>
              <w:rPr>
                <w:noProof/>
                <w:webHidden/>
              </w:rPr>
              <w:fldChar w:fldCharType="end"/>
            </w:r>
          </w:hyperlink>
        </w:p>
        <w:p w14:paraId="21FE82D5" w14:textId="1A224D11" w:rsidR="00126585" w:rsidRDefault="00126585">
          <w:pPr>
            <w:pStyle w:val="TOC3"/>
            <w:tabs>
              <w:tab w:val="right" w:leader="dot" w:pos="9016"/>
            </w:tabs>
            <w:rPr>
              <w:rFonts w:eastAsiaTheme="minorEastAsia"/>
              <w:noProof/>
              <w:lang w:eastAsia="en-IN"/>
            </w:rPr>
          </w:pPr>
          <w:hyperlink w:anchor="_Toc140949721" w:history="1">
            <w:r w:rsidRPr="00B25420">
              <w:rPr>
                <w:rStyle w:val="Hyperlink"/>
                <w:noProof/>
              </w:rPr>
              <w:t>Create virtual machines</w:t>
            </w:r>
            <w:r>
              <w:rPr>
                <w:noProof/>
                <w:webHidden/>
              </w:rPr>
              <w:tab/>
            </w:r>
            <w:r>
              <w:rPr>
                <w:noProof/>
                <w:webHidden/>
              </w:rPr>
              <w:fldChar w:fldCharType="begin"/>
            </w:r>
            <w:r>
              <w:rPr>
                <w:noProof/>
                <w:webHidden/>
              </w:rPr>
              <w:instrText xml:space="preserve"> PAGEREF _Toc140949721 \h </w:instrText>
            </w:r>
            <w:r>
              <w:rPr>
                <w:noProof/>
                <w:webHidden/>
              </w:rPr>
            </w:r>
            <w:r>
              <w:rPr>
                <w:noProof/>
                <w:webHidden/>
              </w:rPr>
              <w:fldChar w:fldCharType="separate"/>
            </w:r>
            <w:r>
              <w:rPr>
                <w:noProof/>
                <w:webHidden/>
              </w:rPr>
              <w:t>44</w:t>
            </w:r>
            <w:r>
              <w:rPr>
                <w:noProof/>
                <w:webHidden/>
              </w:rPr>
              <w:fldChar w:fldCharType="end"/>
            </w:r>
          </w:hyperlink>
        </w:p>
        <w:p w14:paraId="3BEDED50" w14:textId="4EEF2DB1" w:rsidR="00126585" w:rsidRDefault="00126585">
          <w:pPr>
            <w:pStyle w:val="TOC3"/>
            <w:tabs>
              <w:tab w:val="right" w:leader="dot" w:pos="9016"/>
            </w:tabs>
            <w:rPr>
              <w:rFonts w:eastAsiaTheme="minorEastAsia"/>
              <w:noProof/>
              <w:lang w:eastAsia="en-IN"/>
            </w:rPr>
          </w:pPr>
          <w:hyperlink w:anchor="_Toc140949722" w:history="1">
            <w:r w:rsidRPr="00B25420">
              <w:rPr>
                <w:rStyle w:val="Hyperlink"/>
                <w:noProof/>
              </w:rPr>
              <w:t>Connect to a VM</w:t>
            </w:r>
            <w:r>
              <w:rPr>
                <w:noProof/>
                <w:webHidden/>
              </w:rPr>
              <w:tab/>
            </w:r>
            <w:r>
              <w:rPr>
                <w:noProof/>
                <w:webHidden/>
              </w:rPr>
              <w:fldChar w:fldCharType="begin"/>
            </w:r>
            <w:r>
              <w:rPr>
                <w:noProof/>
                <w:webHidden/>
              </w:rPr>
              <w:instrText xml:space="preserve"> PAGEREF _Toc140949722 \h </w:instrText>
            </w:r>
            <w:r>
              <w:rPr>
                <w:noProof/>
                <w:webHidden/>
              </w:rPr>
            </w:r>
            <w:r>
              <w:rPr>
                <w:noProof/>
                <w:webHidden/>
              </w:rPr>
              <w:fldChar w:fldCharType="separate"/>
            </w:r>
            <w:r>
              <w:rPr>
                <w:noProof/>
                <w:webHidden/>
              </w:rPr>
              <w:t>44</w:t>
            </w:r>
            <w:r>
              <w:rPr>
                <w:noProof/>
                <w:webHidden/>
              </w:rPr>
              <w:fldChar w:fldCharType="end"/>
            </w:r>
          </w:hyperlink>
        </w:p>
        <w:p w14:paraId="31B5D7ED" w14:textId="0169E2C1" w:rsidR="00126585" w:rsidRDefault="00126585">
          <w:pPr>
            <w:pStyle w:val="TOC3"/>
            <w:tabs>
              <w:tab w:val="right" w:leader="dot" w:pos="9016"/>
            </w:tabs>
            <w:rPr>
              <w:rFonts w:eastAsiaTheme="minorEastAsia"/>
              <w:noProof/>
              <w:lang w:eastAsia="en-IN"/>
            </w:rPr>
          </w:pPr>
          <w:hyperlink w:anchor="_Toc140949723" w:history="1">
            <w:r w:rsidRPr="00B25420">
              <w:rPr>
                <w:rStyle w:val="Hyperlink"/>
                <w:noProof/>
              </w:rPr>
              <w:t>Communicate between VMs</w:t>
            </w:r>
            <w:r>
              <w:rPr>
                <w:noProof/>
                <w:webHidden/>
              </w:rPr>
              <w:tab/>
            </w:r>
            <w:r>
              <w:rPr>
                <w:noProof/>
                <w:webHidden/>
              </w:rPr>
              <w:fldChar w:fldCharType="begin"/>
            </w:r>
            <w:r>
              <w:rPr>
                <w:noProof/>
                <w:webHidden/>
              </w:rPr>
              <w:instrText xml:space="preserve"> PAGEREF _Toc140949723 \h </w:instrText>
            </w:r>
            <w:r>
              <w:rPr>
                <w:noProof/>
                <w:webHidden/>
              </w:rPr>
            </w:r>
            <w:r>
              <w:rPr>
                <w:noProof/>
                <w:webHidden/>
              </w:rPr>
              <w:fldChar w:fldCharType="separate"/>
            </w:r>
            <w:r>
              <w:rPr>
                <w:noProof/>
                <w:webHidden/>
              </w:rPr>
              <w:t>45</w:t>
            </w:r>
            <w:r>
              <w:rPr>
                <w:noProof/>
                <w:webHidden/>
              </w:rPr>
              <w:fldChar w:fldCharType="end"/>
            </w:r>
          </w:hyperlink>
        </w:p>
        <w:p w14:paraId="28296BFA" w14:textId="3F850C15" w:rsidR="00126585" w:rsidRDefault="00126585">
          <w:pPr>
            <w:pStyle w:val="TOC3"/>
            <w:tabs>
              <w:tab w:val="right" w:leader="dot" w:pos="9016"/>
            </w:tabs>
            <w:rPr>
              <w:rFonts w:eastAsiaTheme="minorEastAsia"/>
              <w:noProof/>
              <w:lang w:eastAsia="en-IN"/>
            </w:rPr>
          </w:pPr>
          <w:hyperlink w:anchor="_Toc140949724" w:history="1">
            <w:r w:rsidRPr="00B25420">
              <w:rPr>
                <w:rStyle w:val="Hyperlink"/>
                <w:noProof/>
              </w:rPr>
              <w:t>Clean up resources</w:t>
            </w:r>
            <w:r>
              <w:rPr>
                <w:noProof/>
                <w:webHidden/>
              </w:rPr>
              <w:tab/>
            </w:r>
            <w:r>
              <w:rPr>
                <w:noProof/>
                <w:webHidden/>
              </w:rPr>
              <w:fldChar w:fldCharType="begin"/>
            </w:r>
            <w:r>
              <w:rPr>
                <w:noProof/>
                <w:webHidden/>
              </w:rPr>
              <w:instrText xml:space="preserve"> PAGEREF _Toc140949724 \h </w:instrText>
            </w:r>
            <w:r>
              <w:rPr>
                <w:noProof/>
                <w:webHidden/>
              </w:rPr>
            </w:r>
            <w:r>
              <w:rPr>
                <w:noProof/>
                <w:webHidden/>
              </w:rPr>
              <w:fldChar w:fldCharType="separate"/>
            </w:r>
            <w:r>
              <w:rPr>
                <w:noProof/>
                <w:webHidden/>
              </w:rPr>
              <w:t>45</w:t>
            </w:r>
            <w:r>
              <w:rPr>
                <w:noProof/>
                <w:webHidden/>
              </w:rPr>
              <w:fldChar w:fldCharType="end"/>
            </w:r>
          </w:hyperlink>
        </w:p>
        <w:p w14:paraId="5820173B" w14:textId="2FBEA4AE" w:rsidR="00126585" w:rsidRDefault="00126585">
          <w:pPr>
            <w:pStyle w:val="TOC2"/>
            <w:tabs>
              <w:tab w:val="right" w:leader="dot" w:pos="9016"/>
            </w:tabs>
            <w:rPr>
              <w:rFonts w:eastAsiaTheme="minorEastAsia"/>
              <w:noProof/>
              <w:lang w:eastAsia="en-IN"/>
            </w:rPr>
          </w:pPr>
          <w:hyperlink w:anchor="_Toc140949725" w:history="1">
            <w:r w:rsidRPr="00B25420">
              <w:rPr>
                <w:rStyle w:val="Hyperlink"/>
                <w:noProof/>
              </w:rPr>
              <w:t>NAT Gateway</w:t>
            </w:r>
            <w:r>
              <w:rPr>
                <w:noProof/>
                <w:webHidden/>
              </w:rPr>
              <w:tab/>
            </w:r>
            <w:r>
              <w:rPr>
                <w:noProof/>
                <w:webHidden/>
              </w:rPr>
              <w:fldChar w:fldCharType="begin"/>
            </w:r>
            <w:r>
              <w:rPr>
                <w:noProof/>
                <w:webHidden/>
              </w:rPr>
              <w:instrText xml:space="preserve"> PAGEREF _Toc140949725 \h </w:instrText>
            </w:r>
            <w:r>
              <w:rPr>
                <w:noProof/>
                <w:webHidden/>
              </w:rPr>
            </w:r>
            <w:r>
              <w:rPr>
                <w:noProof/>
                <w:webHidden/>
              </w:rPr>
              <w:fldChar w:fldCharType="separate"/>
            </w:r>
            <w:r>
              <w:rPr>
                <w:noProof/>
                <w:webHidden/>
              </w:rPr>
              <w:t>45</w:t>
            </w:r>
            <w:r>
              <w:rPr>
                <w:noProof/>
                <w:webHidden/>
              </w:rPr>
              <w:fldChar w:fldCharType="end"/>
            </w:r>
          </w:hyperlink>
        </w:p>
        <w:p w14:paraId="6228223A" w14:textId="3C2D5501" w:rsidR="00126585" w:rsidRDefault="00126585">
          <w:pPr>
            <w:pStyle w:val="TOC3"/>
            <w:tabs>
              <w:tab w:val="right" w:leader="dot" w:pos="9016"/>
            </w:tabs>
            <w:rPr>
              <w:rFonts w:eastAsiaTheme="minorEastAsia"/>
              <w:noProof/>
              <w:lang w:eastAsia="en-IN"/>
            </w:rPr>
          </w:pPr>
          <w:hyperlink w:anchor="_Toc140949726" w:history="1">
            <w:r w:rsidRPr="00B25420">
              <w:rPr>
                <w:rStyle w:val="Hyperlink"/>
                <w:noProof/>
              </w:rPr>
              <w:t>What is Azure NAT Gateway?</w:t>
            </w:r>
            <w:r>
              <w:rPr>
                <w:noProof/>
                <w:webHidden/>
              </w:rPr>
              <w:tab/>
            </w:r>
            <w:r>
              <w:rPr>
                <w:noProof/>
                <w:webHidden/>
              </w:rPr>
              <w:fldChar w:fldCharType="begin"/>
            </w:r>
            <w:r>
              <w:rPr>
                <w:noProof/>
                <w:webHidden/>
              </w:rPr>
              <w:instrText xml:space="preserve"> PAGEREF _Toc140949726 \h </w:instrText>
            </w:r>
            <w:r>
              <w:rPr>
                <w:noProof/>
                <w:webHidden/>
              </w:rPr>
            </w:r>
            <w:r>
              <w:rPr>
                <w:noProof/>
                <w:webHidden/>
              </w:rPr>
              <w:fldChar w:fldCharType="separate"/>
            </w:r>
            <w:r>
              <w:rPr>
                <w:noProof/>
                <w:webHidden/>
              </w:rPr>
              <w:t>45</w:t>
            </w:r>
            <w:r>
              <w:rPr>
                <w:noProof/>
                <w:webHidden/>
              </w:rPr>
              <w:fldChar w:fldCharType="end"/>
            </w:r>
          </w:hyperlink>
        </w:p>
        <w:p w14:paraId="38B5E536" w14:textId="24C5F144" w:rsidR="00126585" w:rsidRDefault="00126585">
          <w:pPr>
            <w:pStyle w:val="TOC3"/>
            <w:tabs>
              <w:tab w:val="right" w:leader="dot" w:pos="9016"/>
            </w:tabs>
            <w:rPr>
              <w:rFonts w:eastAsiaTheme="minorEastAsia"/>
              <w:noProof/>
              <w:lang w:eastAsia="en-IN"/>
            </w:rPr>
          </w:pPr>
          <w:hyperlink w:anchor="_Toc140949727" w:history="1">
            <w:r w:rsidRPr="00B25420">
              <w:rPr>
                <w:rStyle w:val="Hyperlink"/>
                <w:noProof/>
              </w:rPr>
              <w:t>Create a NAT gateway using the Azure portal</w:t>
            </w:r>
            <w:r>
              <w:rPr>
                <w:noProof/>
                <w:webHidden/>
              </w:rPr>
              <w:tab/>
            </w:r>
            <w:r>
              <w:rPr>
                <w:noProof/>
                <w:webHidden/>
              </w:rPr>
              <w:fldChar w:fldCharType="begin"/>
            </w:r>
            <w:r>
              <w:rPr>
                <w:noProof/>
                <w:webHidden/>
              </w:rPr>
              <w:instrText xml:space="preserve"> PAGEREF _Toc140949727 \h </w:instrText>
            </w:r>
            <w:r>
              <w:rPr>
                <w:noProof/>
                <w:webHidden/>
              </w:rPr>
            </w:r>
            <w:r>
              <w:rPr>
                <w:noProof/>
                <w:webHidden/>
              </w:rPr>
              <w:fldChar w:fldCharType="separate"/>
            </w:r>
            <w:r>
              <w:rPr>
                <w:noProof/>
                <w:webHidden/>
              </w:rPr>
              <w:t>46</w:t>
            </w:r>
            <w:r>
              <w:rPr>
                <w:noProof/>
                <w:webHidden/>
              </w:rPr>
              <w:fldChar w:fldCharType="end"/>
            </w:r>
          </w:hyperlink>
        </w:p>
        <w:p w14:paraId="35270FCD" w14:textId="20AF5DA7" w:rsidR="00126585" w:rsidRDefault="00126585">
          <w:pPr>
            <w:pStyle w:val="TOC1"/>
            <w:tabs>
              <w:tab w:val="right" w:leader="dot" w:pos="9016"/>
            </w:tabs>
            <w:rPr>
              <w:rFonts w:eastAsiaTheme="minorEastAsia"/>
              <w:noProof/>
              <w:lang w:eastAsia="en-IN"/>
            </w:rPr>
          </w:pPr>
          <w:hyperlink w:anchor="_Toc140949728" w:history="1">
            <w:r w:rsidRPr="00B25420">
              <w:rPr>
                <w:rStyle w:val="Hyperlink"/>
                <w:noProof/>
              </w:rPr>
              <w:t>Azure SQL</w:t>
            </w:r>
            <w:r>
              <w:rPr>
                <w:noProof/>
                <w:webHidden/>
              </w:rPr>
              <w:tab/>
            </w:r>
            <w:r>
              <w:rPr>
                <w:noProof/>
                <w:webHidden/>
              </w:rPr>
              <w:fldChar w:fldCharType="begin"/>
            </w:r>
            <w:r>
              <w:rPr>
                <w:noProof/>
                <w:webHidden/>
              </w:rPr>
              <w:instrText xml:space="preserve"> PAGEREF _Toc140949728 \h </w:instrText>
            </w:r>
            <w:r>
              <w:rPr>
                <w:noProof/>
                <w:webHidden/>
              </w:rPr>
            </w:r>
            <w:r>
              <w:rPr>
                <w:noProof/>
                <w:webHidden/>
              </w:rPr>
              <w:fldChar w:fldCharType="separate"/>
            </w:r>
            <w:r>
              <w:rPr>
                <w:noProof/>
                <w:webHidden/>
              </w:rPr>
              <w:t>51</w:t>
            </w:r>
            <w:r>
              <w:rPr>
                <w:noProof/>
                <w:webHidden/>
              </w:rPr>
              <w:fldChar w:fldCharType="end"/>
            </w:r>
          </w:hyperlink>
        </w:p>
        <w:p w14:paraId="3695F461" w14:textId="0DB2AD2B" w:rsidR="00126585" w:rsidRDefault="00126585">
          <w:pPr>
            <w:pStyle w:val="TOC2"/>
            <w:tabs>
              <w:tab w:val="right" w:leader="dot" w:pos="9016"/>
            </w:tabs>
            <w:rPr>
              <w:rFonts w:eastAsiaTheme="minorEastAsia"/>
              <w:noProof/>
              <w:lang w:eastAsia="en-IN"/>
            </w:rPr>
          </w:pPr>
          <w:hyperlink w:anchor="_Toc140949729" w:history="1">
            <w:r w:rsidRPr="00B25420">
              <w:rPr>
                <w:rStyle w:val="Hyperlink"/>
                <w:noProof/>
                <w:lang w:eastAsia="en-IN"/>
              </w:rPr>
              <w:t>What is Azure SQL?</w:t>
            </w:r>
            <w:r>
              <w:rPr>
                <w:noProof/>
                <w:webHidden/>
              </w:rPr>
              <w:tab/>
            </w:r>
            <w:r>
              <w:rPr>
                <w:noProof/>
                <w:webHidden/>
              </w:rPr>
              <w:fldChar w:fldCharType="begin"/>
            </w:r>
            <w:r>
              <w:rPr>
                <w:noProof/>
                <w:webHidden/>
              </w:rPr>
              <w:instrText xml:space="preserve"> PAGEREF _Toc140949729 \h </w:instrText>
            </w:r>
            <w:r>
              <w:rPr>
                <w:noProof/>
                <w:webHidden/>
              </w:rPr>
            </w:r>
            <w:r>
              <w:rPr>
                <w:noProof/>
                <w:webHidden/>
              </w:rPr>
              <w:fldChar w:fldCharType="separate"/>
            </w:r>
            <w:r>
              <w:rPr>
                <w:noProof/>
                <w:webHidden/>
              </w:rPr>
              <w:t>51</w:t>
            </w:r>
            <w:r>
              <w:rPr>
                <w:noProof/>
                <w:webHidden/>
              </w:rPr>
              <w:fldChar w:fldCharType="end"/>
            </w:r>
          </w:hyperlink>
        </w:p>
        <w:p w14:paraId="31CCFCF7" w14:textId="0830CF11" w:rsidR="00126585" w:rsidRDefault="00126585">
          <w:pPr>
            <w:pStyle w:val="TOC3"/>
            <w:tabs>
              <w:tab w:val="right" w:leader="dot" w:pos="9016"/>
            </w:tabs>
            <w:rPr>
              <w:rFonts w:eastAsiaTheme="minorEastAsia"/>
              <w:noProof/>
              <w:lang w:eastAsia="en-IN"/>
            </w:rPr>
          </w:pPr>
          <w:hyperlink w:anchor="_Toc140949730" w:history="1">
            <w:r w:rsidRPr="00B25420">
              <w:rPr>
                <w:rStyle w:val="Hyperlink"/>
                <w:noProof/>
              </w:rPr>
              <w:t>Service comparison</w:t>
            </w:r>
            <w:r>
              <w:rPr>
                <w:noProof/>
                <w:webHidden/>
              </w:rPr>
              <w:tab/>
            </w:r>
            <w:r>
              <w:rPr>
                <w:noProof/>
                <w:webHidden/>
              </w:rPr>
              <w:fldChar w:fldCharType="begin"/>
            </w:r>
            <w:r>
              <w:rPr>
                <w:noProof/>
                <w:webHidden/>
              </w:rPr>
              <w:instrText xml:space="preserve"> PAGEREF _Toc140949730 \h </w:instrText>
            </w:r>
            <w:r>
              <w:rPr>
                <w:noProof/>
                <w:webHidden/>
              </w:rPr>
            </w:r>
            <w:r>
              <w:rPr>
                <w:noProof/>
                <w:webHidden/>
              </w:rPr>
              <w:fldChar w:fldCharType="separate"/>
            </w:r>
            <w:r>
              <w:rPr>
                <w:noProof/>
                <w:webHidden/>
              </w:rPr>
              <w:t>51</w:t>
            </w:r>
            <w:r>
              <w:rPr>
                <w:noProof/>
                <w:webHidden/>
              </w:rPr>
              <w:fldChar w:fldCharType="end"/>
            </w:r>
          </w:hyperlink>
        </w:p>
        <w:p w14:paraId="20114D66" w14:textId="0728E1AF" w:rsidR="00126585" w:rsidRDefault="00126585">
          <w:pPr>
            <w:pStyle w:val="TOC3"/>
            <w:tabs>
              <w:tab w:val="right" w:leader="dot" w:pos="9016"/>
            </w:tabs>
            <w:rPr>
              <w:rFonts w:eastAsiaTheme="minorEastAsia"/>
              <w:noProof/>
              <w:lang w:eastAsia="en-IN"/>
            </w:rPr>
          </w:pPr>
          <w:hyperlink w:anchor="_Toc140949731" w:history="1">
            <w:r w:rsidRPr="00B25420">
              <w:rPr>
                <w:rStyle w:val="Hyperlink"/>
                <w:noProof/>
              </w:rPr>
              <w:t>Azure SQL Database</w:t>
            </w:r>
            <w:r>
              <w:rPr>
                <w:noProof/>
                <w:webHidden/>
              </w:rPr>
              <w:tab/>
            </w:r>
            <w:r>
              <w:rPr>
                <w:noProof/>
                <w:webHidden/>
              </w:rPr>
              <w:fldChar w:fldCharType="begin"/>
            </w:r>
            <w:r>
              <w:rPr>
                <w:noProof/>
                <w:webHidden/>
              </w:rPr>
              <w:instrText xml:space="preserve"> PAGEREF _Toc140949731 \h </w:instrText>
            </w:r>
            <w:r>
              <w:rPr>
                <w:noProof/>
                <w:webHidden/>
              </w:rPr>
            </w:r>
            <w:r>
              <w:rPr>
                <w:noProof/>
                <w:webHidden/>
              </w:rPr>
              <w:fldChar w:fldCharType="separate"/>
            </w:r>
            <w:r>
              <w:rPr>
                <w:noProof/>
                <w:webHidden/>
              </w:rPr>
              <w:t>52</w:t>
            </w:r>
            <w:r>
              <w:rPr>
                <w:noProof/>
                <w:webHidden/>
              </w:rPr>
              <w:fldChar w:fldCharType="end"/>
            </w:r>
          </w:hyperlink>
        </w:p>
        <w:p w14:paraId="52D30856" w14:textId="79586C76" w:rsidR="00126585" w:rsidRDefault="00126585">
          <w:pPr>
            <w:pStyle w:val="TOC3"/>
            <w:tabs>
              <w:tab w:val="right" w:leader="dot" w:pos="9016"/>
            </w:tabs>
            <w:rPr>
              <w:rFonts w:eastAsiaTheme="minorEastAsia"/>
              <w:noProof/>
              <w:lang w:eastAsia="en-IN"/>
            </w:rPr>
          </w:pPr>
          <w:hyperlink w:anchor="_Toc140949732" w:history="1">
            <w:r w:rsidRPr="00B25420">
              <w:rPr>
                <w:rStyle w:val="Hyperlink"/>
                <w:noProof/>
              </w:rPr>
              <w:t>Azure SQL Managed Instance</w:t>
            </w:r>
            <w:r>
              <w:rPr>
                <w:noProof/>
                <w:webHidden/>
              </w:rPr>
              <w:tab/>
            </w:r>
            <w:r>
              <w:rPr>
                <w:noProof/>
                <w:webHidden/>
              </w:rPr>
              <w:fldChar w:fldCharType="begin"/>
            </w:r>
            <w:r>
              <w:rPr>
                <w:noProof/>
                <w:webHidden/>
              </w:rPr>
              <w:instrText xml:space="preserve"> PAGEREF _Toc140949732 \h </w:instrText>
            </w:r>
            <w:r>
              <w:rPr>
                <w:noProof/>
                <w:webHidden/>
              </w:rPr>
            </w:r>
            <w:r>
              <w:rPr>
                <w:noProof/>
                <w:webHidden/>
              </w:rPr>
              <w:fldChar w:fldCharType="separate"/>
            </w:r>
            <w:r>
              <w:rPr>
                <w:noProof/>
                <w:webHidden/>
              </w:rPr>
              <w:t>52</w:t>
            </w:r>
            <w:r>
              <w:rPr>
                <w:noProof/>
                <w:webHidden/>
              </w:rPr>
              <w:fldChar w:fldCharType="end"/>
            </w:r>
          </w:hyperlink>
        </w:p>
        <w:p w14:paraId="04F3B39F" w14:textId="400D86C6" w:rsidR="00126585" w:rsidRDefault="00126585">
          <w:pPr>
            <w:pStyle w:val="TOC3"/>
            <w:tabs>
              <w:tab w:val="right" w:leader="dot" w:pos="9016"/>
            </w:tabs>
            <w:rPr>
              <w:rFonts w:eastAsiaTheme="minorEastAsia"/>
              <w:noProof/>
              <w:lang w:eastAsia="en-IN"/>
            </w:rPr>
          </w:pPr>
          <w:hyperlink w:anchor="_Toc140949733" w:history="1">
            <w:r w:rsidRPr="00B25420">
              <w:rPr>
                <w:rStyle w:val="Hyperlink"/>
                <w:noProof/>
              </w:rPr>
              <w:t>SQL Server on Azure VM</w:t>
            </w:r>
            <w:r>
              <w:rPr>
                <w:noProof/>
                <w:webHidden/>
              </w:rPr>
              <w:tab/>
            </w:r>
            <w:r>
              <w:rPr>
                <w:noProof/>
                <w:webHidden/>
              </w:rPr>
              <w:fldChar w:fldCharType="begin"/>
            </w:r>
            <w:r>
              <w:rPr>
                <w:noProof/>
                <w:webHidden/>
              </w:rPr>
              <w:instrText xml:space="preserve"> PAGEREF _Toc140949733 \h </w:instrText>
            </w:r>
            <w:r>
              <w:rPr>
                <w:noProof/>
                <w:webHidden/>
              </w:rPr>
            </w:r>
            <w:r>
              <w:rPr>
                <w:noProof/>
                <w:webHidden/>
              </w:rPr>
              <w:fldChar w:fldCharType="separate"/>
            </w:r>
            <w:r>
              <w:rPr>
                <w:noProof/>
                <w:webHidden/>
              </w:rPr>
              <w:t>53</w:t>
            </w:r>
            <w:r>
              <w:rPr>
                <w:noProof/>
                <w:webHidden/>
              </w:rPr>
              <w:fldChar w:fldCharType="end"/>
            </w:r>
          </w:hyperlink>
        </w:p>
        <w:p w14:paraId="143E8F37" w14:textId="5350590D" w:rsidR="00126585" w:rsidRDefault="00126585">
          <w:pPr>
            <w:pStyle w:val="TOC3"/>
            <w:tabs>
              <w:tab w:val="right" w:leader="dot" w:pos="9016"/>
            </w:tabs>
            <w:rPr>
              <w:rFonts w:eastAsiaTheme="minorEastAsia"/>
              <w:noProof/>
              <w:lang w:eastAsia="en-IN"/>
            </w:rPr>
          </w:pPr>
          <w:hyperlink w:anchor="_Toc140949734" w:history="1">
            <w:r w:rsidRPr="00B25420">
              <w:rPr>
                <w:rStyle w:val="Hyperlink"/>
                <w:noProof/>
              </w:rPr>
              <w:t>Comparison table</w:t>
            </w:r>
            <w:r>
              <w:rPr>
                <w:noProof/>
                <w:webHidden/>
              </w:rPr>
              <w:tab/>
            </w:r>
            <w:r>
              <w:rPr>
                <w:noProof/>
                <w:webHidden/>
              </w:rPr>
              <w:fldChar w:fldCharType="begin"/>
            </w:r>
            <w:r>
              <w:rPr>
                <w:noProof/>
                <w:webHidden/>
              </w:rPr>
              <w:instrText xml:space="preserve"> PAGEREF _Toc140949734 \h </w:instrText>
            </w:r>
            <w:r>
              <w:rPr>
                <w:noProof/>
                <w:webHidden/>
              </w:rPr>
            </w:r>
            <w:r>
              <w:rPr>
                <w:noProof/>
                <w:webHidden/>
              </w:rPr>
              <w:fldChar w:fldCharType="separate"/>
            </w:r>
            <w:r>
              <w:rPr>
                <w:noProof/>
                <w:webHidden/>
              </w:rPr>
              <w:t>53</w:t>
            </w:r>
            <w:r>
              <w:rPr>
                <w:noProof/>
                <w:webHidden/>
              </w:rPr>
              <w:fldChar w:fldCharType="end"/>
            </w:r>
          </w:hyperlink>
        </w:p>
        <w:p w14:paraId="3F08EA27" w14:textId="3167A567" w:rsidR="00126585" w:rsidRDefault="00126585">
          <w:pPr>
            <w:pStyle w:val="TOC3"/>
            <w:tabs>
              <w:tab w:val="right" w:leader="dot" w:pos="9016"/>
            </w:tabs>
            <w:rPr>
              <w:rFonts w:eastAsiaTheme="minorEastAsia"/>
              <w:noProof/>
              <w:lang w:eastAsia="en-IN"/>
            </w:rPr>
          </w:pPr>
          <w:hyperlink w:anchor="_Toc140949735" w:history="1">
            <w:r w:rsidRPr="00B25420">
              <w:rPr>
                <w:rStyle w:val="Hyperlink"/>
                <w:noProof/>
              </w:rPr>
              <w:t>Administration</w:t>
            </w:r>
            <w:r>
              <w:rPr>
                <w:noProof/>
                <w:webHidden/>
              </w:rPr>
              <w:tab/>
            </w:r>
            <w:r>
              <w:rPr>
                <w:noProof/>
                <w:webHidden/>
              </w:rPr>
              <w:fldChar w:fldCharType="begin"/>
            </w:r>
            <w:r>
              <w:rPr>
                <w:noProof/>
                <w:webHidden/>
              </w:rPr>
              <w:instrText xml:space="preserve"> PAGEREF _Toc140949735 \h </w:instrText>
            </w:r>
            <w:r>
              <w:rPr>
                <w:noProof/>
                <w:webHidden/>
              </w:rPr>
            </w:r>
            <w:r>
              <w:rPr>
                <w:noProof/>
                <w:webHidden/>
              </w:rPr>
              <w:fldChar w:fldCharType="separate"/>
            </w:r>
            <w:r>
              <w:rPr>
                <w:noProof/>
                <w:webHidden/>
              </w:rPr>
              <w:t>55</w:t>
            </w:r>
            <w:r>
              <w:rPr>
                <w:noProof/>
                <w:webHidden/>
              </w:rPr>
              <w:fldChar w:fldCharType="end"/>
            </w:r>
          </w:hyperlink>
        </w:p>
        <w:p w14:paraId="540BA459" w14:textId="7424B7E8" w:rsidR="00126585" w:rsidRDefault="00126585">
          <w:pPr>
            <w:pStyle w:val="TOC2"/>
            <w:tabs>
              <w:tab w:val="right" w:leader="dot" w:pos="9016"/>
            </w:tabs>
            <w:rPr>
              <w:rFonts w:eastAsiaTheme="minorEastAsia"/>
              <w:noProof/>
              <w:lang w:eastAsia="en-IN"/>
            </w:rPr>
          </w:pPr>
          <w:hyperlink w:anchor="_Toc140949736" w:history="1">
            <w:r w:rsidRPr="00B25420">
              <w:rPr>
                <w:rStyle w:val="Hyperlink"/>
                <w:noProof/>
              </w:rPr>
              <w:t>Create a single database - Azure SQL Database</w:t>
            </w:r>
            <w:r>
              <w:rPr>
                <w:noProof/>
                <w:webHidden/>
              </w:rPr>
              <w:tab/>
            </w:r>
            <w:r>
              <w:rPr>
                <w:noProof/>
                <w:webHidden/>
              </w:rPr>
              <w:fldChar w:fldCharType="begin"/>
            </w:r>
            <w:r>
              <w:rPr>
                <w:noProof/>
                <w:webHidden/>
              </w:rPr>
              <w:instrText xml:space="preserve"> PAGEREF _Toc140949736 \h </w:instrText>
            </w:r>
            <w:r>
              <w:rPr>
                <w:noProof/>
                <w:webHidden/>
              </w:rPr>
            </w:r>
            <w:r>
              <w:rPr>
                <w:noProof/>
                <w:webHidden/>
              </w:rPr>
              <w:fldChar w:fldCharType="separate"/>
            </w:r>
            <w:r>
              <w:rPr>
                <w:noProof/>
                <w:webHidden/>
              </w:rPr>
              <w:t>55</w:t>
            </w:r>
            <w:r>
              <w:rPr>
                <w:noProof/>
                <w:webHidden/>
              </w:rPr>
              <w:fldChar w:fldCharType="end"/>
            </w:r>
          </w:hyperlink>
        </w:p>
        <w:p w14:paraId="5DACBD6D" w14:textId="610BDC05" w:rsidR="00126585" w:rsidRDefault="00126585">
          <w:pPr>
            <w:pStyle w:val="TOC3"/>
            <w:tabs>
              <w:tab w:val="right" w:leader="dot" w:pos="9016"/>
            </w:tabs>
            <w:rPr>
              <w:rFonts w:eastAsiaTheme="minorEastAsia"/>
              <w:noProof/>
              <w:lang w:eastAsia="en-IN"/>
            </w:rPr>
          </w:pPr>
          <w:hyperlink w:anchor="_Toc140949737" w:history="1">
            <w:r w:rsidRPr="00B25420">
              <w:rPr>
                <w:rStyle w:val="Hyperlink"/>
                <w:noProof/>
              </w:rPr>
              <w:t>Create a single database</w:t>
            </w:r>
            <w:r>
              <w:rPr>
                <w:noProof/>
                <w:webHidden/>
              </w:rPr>
              <w:tab/>
            </w:r>
            <w:r>
              <w:rPr>
                <w:noProof/>
                <w:webHidden/>
              </w:rPr>
              <w:fldChar w:fldCharType="begin"/>
            </w:r>
            <w:r>
              <w:rPr>
                <w:noProof/>
                <w:webHidden/>
              </w:rPr>
              <w:instrText xml:space="preserve"> PAGEREF _Toc140949737 \h </w:instrText>
            </w:r>
            <w:r>
              <w:rPr>
                <w:noProof/>
                <w:webHidden/>
              </w:rPr>
            </w:r>
            <w:r>
              <w:rPr>
                <w:noProof/>
                <w:webHidden/>
              </w:rPr>
              <w:fldChar w:fldCharType="separate"/>
            </w:r>
            <w:r>
              <w:rPr>
                <w:noProof/>
                <w:webHidden/>
              </w:rPr>
              <w:t>55</w:t>
            </w:r>
            <w:r>
              <w:rPr>
                <w:noProof/>
                <w:webHidden/>
              </w:rPr>
              <w:fldChar w:fldCharType="end"/>
            </w:r>
          </w:hyperlink>
        </w:p>
        <w:p w14:paraId="46EBE94C" w14:textId="14788804" w:rsidR="00126585" w:rsidRDefault="00126585">
          <w:pPr>
            <w:pStyle w:val="TOC3"/>
            <w:tabs>
              <w:tab w:val="right" w:leader="dot" w:pos="9016"/>
            </w:tabs>
            <w:rPr>
              <w:rFonts w:eastAsiaTheme="minorEastAsia"/>
              <w:noProof/>
              <w:lang w:eastAsia="en-IN"/>
            </w:rPr>
          </w:pPr>
          <w:hyperlink w:anchor="_Toc140949738" w:history="1">
            <w:r w:rsidRPr="00B25420">
              <w:rPr>
                <w:rStyle w:val="Hyperlink"/>
                <w:noProof/>
              </w:rPr>
              <w:t>Query the database</w:t>
            </w:r>
            <w:r>
              <w:rPr>
                <w:noProof/>
                <w:webHidden/>
              </w:rPr>
              <w:tab/>
            </w:r>
            <w:r>
              <w:rPr>
                <w:noProof/>
                <w:webHidden/>
              </w:rPr>
              <w:fldChar w:fldCharType="begin"/>
            </w:r>
            <w:r>
              <w:rPr>
                <w:noProof/>
                <w:webHidden/>
              </w:rPr>
              <w:instrText xml:space="preserve"> PAGEREF _Toc140949738 \h </w:instrText>
            </w:r>
            <w:r>
              <w:rPr>
                <w:noProof/>
                <w:webHidden/>
              </w:rPr>
            </w:r>
            <w:r>
              <w:rPr>
                <w:noProof/>
                <w:webHidden/>
              </w:rPr>
              <w:fldChar w:fldCharType="separate"/>
            </w:r>
            <w:r>
              <w:rPr>
                <w:noProof/>
                <w:webHidden/>
              </w:rPr>
              <w:t>56</w:t>
            </w:r>
            <w:r>
              <w:rPr>
                <w:noProof/>
                <w:webHidden/>
              </w:rPr>
              <w:fldChar w:fldCharType="end"/>
            </w:r>
          </w:hyperlink>
        </w:p>
        <w:p w14:paraId="6361D542" w14:textId="6F7AE7DE" w:rsidR="00126585" w:rsidRDefault="00126585">
          <w:pPr>
            <w:pStyle w:val="TOC3"/>
            <w:tabs>
              <w:tab w:val="right" w:leader="dot" w:pos="9016"/>
            </w:tabs>
            <w:rPr>
              <w:rFonts w:eastAsiaTheme="minorEastAsia"/>
              <w:noProof/>
              <w:lang w:eastAsia="en-IN"/>
            </w:rPr>
          </w:pPr>
          <w:hyperlink w:anchor="_Toc140949739" w:history="1">
            <w:r w:rsidRPr="00B25420">
              <w:rPr>
                <w:rStyle w:val="Hyperlink"/>
                <w:noProof/>
              </w:rPr>
              <w:t>Clean up resources</w:t>
            </w:r>
            <w:r>
              <w:rPr>
                <w:noProof/>
                <w:webHidden/>
              </w:rPr>
              <w:tab/>
            </w:r>
            <w:r>
              <w:rPr>
                <w:noProof/>
                <w:webHidden/>
              </w:rPr>
              <w:fldChar w:fldCharType="begin"/>
            </w:r>
            <w:r>
              <w:rPr>
                <w:noProof/>
                <w:webHidden/>
              </w:rPr>
              <w:instrText xml:space="preserve"> PAGEREF _Toc140949739 \h </w:instrText>
            </w:r>
            <w:r>
              <w:rPr>
                <w:noProof/>
                <w:webHidden/>
              </w:rPr>
            </w:r>
            <w:r>
              <w:rPr>
                <w:noProof/>
                <w:webHidden/>
              </w:rPr>
              <w:fldChar w:fldCharType="separate"/>
            </w:r>
            <w:r>
              <w:rPr>
                <w:noProof/>
                <w:webHidden/>
              </w:rPr>
              <w:t>57</w:t>
            </w:r>
            <w:r>
              <w:rPr>
                <w:noProof/>
                <w:webHidden/>
              </w:rPr>
              <w:fldChar w:fldCharType="end"/>
            </w:r>
          </w:hyperlink>
        </w:p>
        <w:p w14:paraId="3B3F3E36" w14:textId="5C4513D0" w:rsidR="00126585" w:rsidRDefault="00126585">
          <w:pPr>
            <w:pStyle w:val="TOC2"/>
            <w:tabs>
              <w:tab w:val="right" w:leader="dot" w:pos="9016"/>
            </w:tabs>
            <w:rPr>
              <w:rFonts w:eastAsiaTheme="minorEastAsia"/>
              <w:noProof/>
              <w:lang w:eastAsia="en-IN"/>
            </w:rPr>
          </w:pPr>
          <w:hyperlink w:anchor="_Toc140949740" w:history="1">
            <w:r w:rsidRPr="00B25420">
              <w:rPr>
                <w:rStyle w:val="Hyperlink"/>
                <w:noProof/>
              </w:rPr>
              <w:t>Create a server-level firewall rule in Azure portal</w:t>
            </w:r>
            <w:r>
              <w:rPr>
                <w:noProof/>
                <w:webHidden/>
              </w:rPr>
              <w:tab/>
            </w:r>
            <w:r>
              <w:rPr>
                <w:noProof/>
                <w:webHidden/>
              </w:rPr>
              <w:fldChar w:fldCharType="begin"/>
            </w:r>
            <w:r>
              <w:rPr>
                <w:noProof/>
                <w:webHidden/>
              </w:rPr>
              <w:instrText xml:space="preserve"> PAGEREF _Toc140949740 \h </w:instrText>
            </w:r>
            <w:r>
              <w:rPr>
                <w:noProof/>
                <w:webHidden/>
              </w:rPr>
            </w:r>
            <w:r>
              <w:rPr>
                <w:noProof/>
                <w:webHidden/>
              </w:rPr>
              <w:fldChar w:fldCharType="separate"/>
            </w:r>
            <w:r>
              <w:rPr>
                <w:noProof/>
                <w:webHidden/>
              </w:rPr>
              <w:t>57</w:t>
            </w:r>
            <w:r>
              <w:rPr>
                <w:noProof/>
                <w:webHidden/>
              </w:rPr>
              <w:fldChar w:fldCharType="end"/>
            </w:r>
          </w:hyperlink>
        </w:p>
        <w:p w14:paraId="0442736A" w14:textId="443DCE42" w:rsidR="00126585" w:rsidRDefault="00126585">
          <w:pPr>
            <w:pStyle w:val="TOC3"/>
            <w:tabs>
              <w:tab w:val="right" w:leader="dot" w:pos="9016"/>
            </w:tabs>
            <w:rPr>
              <w:rFonts w:eastAsiaTheme="minorEastAsia"/>
              <w:noProof/>
              <w:lang w:eastAsia="en-IN"/>
            </w:rPr>
          </w:pPr>
          <w:hyperlink w:anchor="_Toc140949741" w:history="1">
            <w:r w:rsidRPr="00B25420">
              <w:rPr>
                <w:rStyle w:val="Hyperlink"/>
                <w:noProof/>
              </w:rPr>
              <w:t>Prerequisites</w:t>
            </w:r>
            <w:r>
              <w:rPr>
                <w:noProof/>
                <w:webHidden/>
              </w:rPr>
              <w:tab/>
            </w:r>
            <w:r>
              <w:rPr>
                <w:noProof/>
                <w:webHidden/>
              </w:rPr>
              <w:fldChar w:fldCharType="begin"/>
            </w:r>
            <w:r>
              <w:rPr>
                <w:noProof/>
                <w:webHidden/>
              </w:rPr>
              <w:instrText xml:space="preserve"> PAGEREF _Toc140949741 \h </w:instrText>
            </w:r>
            <w:r>
              <w:rPr>
                <w:noProof/>
                <w:webHidden/>
              </w:rPr>
            </w:r>
            <w:r>
              <w:rPr>
                <w:noProof/>
                <w:webHidden/>
              </w:rPr>
              <w:fldChar w:fldCharType="separate"/>
            </w:r>
            <w:r>
              <w:rPr>
                <w:noProof/>
                <w:webHidden/>
              </w:rPr>
              <w:t>57</w:t>
            </w:r>
            <w:r>
              <w:rPr>
                <w:noProof/>
                <w:webHidden/>
              </w:rPr>
              <w:fldChar w:fldCharType="end"/>
            </w:r>
          </w:hyperlink>
        </w:p>
        <w:p w14:paraId="04525C2A" w14:textId="39E1736E" w:rsidR="00126585" w:rsidRDefault="00126585">
          <w:pPr>
            <w:pStyle w:val="TOC3"/>
            <w:tabs>
              <w:tab w:val="right" w:leader="dot" w:pos="9016"/>
            </w:tabs>
            <w:rPr>
              <w:rFonts w:eastAsiaTheme="minorEastAsia"/>
              <w:noProof/>
              <w:lang w:eastAsia="en-IN"/>
            </w:rPr>
          </w:pPr>
          <w:hyperlink w:anchor="_Toc140949742" w:history="1">
            <w:r w:rsidRPr="00B25420">
              <w:rPr>
                <w:rStyle w:val="Hyperlink"/>
                <w:noProof/>
              </w:rPr>
              <w:t>Create a server-level IP-based firewall rule</w:t>
            </w:r>
            <w:r>
              <w:rPr>
                <w:noProof/>
                <w:webHidden/>
              </w:rPr>
              <w:tab/>
            </w:r>
            <w:r>
              <w:rPr>
                <w:noProof/>
                <w:webHidden/>
              </w:rPr>
              <w:fldChar w:fldCharType="begin"/>
            </w:r>
            <w:r>
              <w:rPr>
                <w:noProof/>
                <w:webHidden/>
              </w:rPr>
              <w:instrText xml:space="preserve"> PAGEREF _Toc140949742 \h </w:instrText>
            </w:r>
            <w:r>
              <w:rPr>
                <w:noProof/>
                <w:webHidden/>
              </w:rPr>
            </w:r>
            <w:r>
              <w:rPr>
                <w:noProof/>
                <w:webHidden/>
              </w:rPr>
              <w:fldChar w:fldCharType="separate"/>
            </w:r>
            <w:r>
              <w:rPr>
                <w:noProof/>
                <w:webHidden/>
              </w:rPr>
              <w:t>57</w:t>
            </w:r>
            <w:r>
              <w:rPr>
                <w:noProof/>
                <w:webHidden/>
              </w:rPr>
              <w:fldChar w:fldCharType="end"/>
            </w:r>
          </w:hyperlink>
        </w:p>
        <w:p w14:paraId="66A662A4" w14:textId="24D6520A" w:rsidR="00126585" w:rsidRDefault="00126585">
          <w:pPr>
            <w:pStyle w:val="TOC3"/>
            <w:tabs>
              <w:tab w:val="right" w:leader="dot" w:pos="9016"/>
            </w:tabs>
            <w:rPr>
              <w:rFonts w:eastAsiaTheme="minorEastAsia"/>
              <w:noProof/>
              <w:lang w:eastAsia="en-IN"/>
            </w:rPr>
          </w:pPr>
          <w:hyperlink w:anchor="_Toc140949743" w:history="1">
            <w:r w:rsidRPr="00B25420">
              <w:rPr>
                <w:rStyle w:val="Hyperlink"/>
                <w:noProof/>
              </w:rPr>
              <w:t>Clean up resources</w:t>
            </w:r>
            <w:r>
              <w:rPr>
                <w:noProof/>
                <w:webHidden/>
              </w:rPr>
              <w:tab/>
            </w:r>
            <w:r>
              <w:rPr>
                <w:noProof/>
                <w:webHidden/>
              </w:rPr>
              <w:fldChar w:fldCharType="begin"/>
            </w:r>
            <w:r>
              <w:rPr>
                <w:noProof/>
                <w:webHidden/>
              </w:rPr>
              <w:instrText xml:space="preserve"> PAGEREF _Toc140949743 \h </w:instrText>
            </w:r>
            <w:r>
              <w:rPr>
                <w:noProof/>
                <w:webHidden/>
              </w:rPr>
            </w:r>
            <w:r>
              <w:rPr>
                <w:noProof/>
                <w:webHidden/>
              </w:rPr>
              <w:fldChar w:fldCharType="separate"/>
            </w:r>
            <w:r>
              <w:rPr>
                <w:noProof/>
                <w:webHidden/>
              </w:rPr>
              <w:t>58</w:t>
            </w:r>
            <w:r>
              <w:rPr>
                <w:noProof/>
                <w:webHidden/>
              </w:rPr>
              <w:fldChar w:fldCharType="end"/>
            </w:r>
          </w:hyperlink>
        </w:p>
        <w:p w14:paraId="18230DF0" w14:textId="51F76CCE" w:rsidR="00126585" w:rsidRDefault="00126585">
          <w:pPr>
            <w:pStyle w:val="TOC2"/>
            <w:tabs>
              <w:tab w:val="right" w:leader="dot" w:pos="9016"/>
            </w:tabs>
            <w:rPr>
              <w:rFonts w:eastAsiaTheme="minorEastAsia"/>
              <w:noProof/>
              <w:lang w:eastAsia="en-IN"/>
            </w:rPr>
          </w:pPr>
          <w:hyperlink w:anchor="_Toc140949744" w:history="1">
            <w:r w:rsidRPr="00B25420">
              <w:rPr>
                <w:rStyle w:val="Hyperlink"/>
                <w:noProof/>
              </w:rPr>
              <w:t>Use the Azure portal query editor to query Azure SQL Database</w:t>
            </w:r>
            <w:r>
              <w:rPr>
                <w:noProof/>
                <w:webHidden/>
              </w:rPr>
              <w:tab/>
            </w:r>
            <w:r>
              <w:rPr>
                <w:noProof/>
                <w:webHidden/>
              </w:rPr>
              <w:fldChar w:fldCharType="begin"/>
            </w:r>
            <w:r>
              <w:rPr>
                <w:noProof/>
                <w:webHidden/>
              </w:rPr>
              <w:instrText xml:space="preserve"> PAGEREF _Toc140949744 \h </w:instrText>
            </w:r>
            <w:r>
              <w:rPr>
                <w:noProof/>
                <w:webHidden/>
              </w:rPr>
            </w:r>
            <w:r>
              <w:rPr>
                <w:noProof/>
                <w:webHidden/>
              </w:rPr>
              <w:fldChar w:fldCharType="separate"/>
            </w:r>
            <w:r>
              <w:rPr>
                <w:noProof/>
                <w:webHidden/>
              </w:rPr>
              <w:t>59</w:t>
            </w:r>
            <w:r>
              <w:rPr>
                <w:noProof/>
                <w:webHidden/>
              </w:rPr>
              <w:fldChar w:fldCharType="end"/>
            </w:r>
          </w:hyperlink>
        </w:p>
        <w:p w14:paraId="13DA7A4B" w14:textId="5712115B" w:rsidR="00126585" w:rsidRDefault="00126585">
          <w:pPr>
            <w:pStyle w:val="TOC3"/>
            <w:tabs>
              <w:tab w:val="right" w:leader="dot" w:pos="9016"/>
            </w:tabs>
            <w:rPr>
              <w:rFonts w:eastAsiaTheme="minorEastAsia"/>
              <w:noProof/>
              <w:lang w:eastAsia="en-IN"/>
            </w:rPr>
          </w:pPr>
          <w:hyperlink w:anchor="_Toc140949745" w:history="1">
            <w:r w:rsidRPr="00B25420">
              <w:rPr>
                <w:rStyle w:val="Hyperlink"/>
                <w:noProof/>
              </w:rPr>
              <w:t>Prerequisites</w:t>
            </w:r>
            <w:r>
              <w:rPr>
                <w:noProof/>
                <w:webHidden/>
              </w:rPr>
              <w:tab/>
            </w:r>
            <w:r>
              <w:rPr>
                <w:noProof/>
                <w:webHidden/>
              </w:rPr>
              <w:fldChar w:fldCharType="begin"/>
            </w:r>
            <w:r>
              <w:rPr>
                <w:noProof/>
                <w:webHidden/>
              </w:rPr>
              <w:instrText xml:space="preserve"> PAGEREF _Toc140949745 \h </w:instrText>
            </w:r>
            <w:r>
              <w:rPr>
                <w:noProof/>
                <w:webHidden/>
              </w:rPr>
            </w:r>
            <w:r>
              <w:rPr>
                <w:noProof/>
                <w:webHidden/>
              </w:rPr>
              <w:fldChar w:fldCharType="separate"/>
            </w:r>
            <w:r>
              <w:rPr>
                <w:noProof/>
                <w:webHidden/>
              </w:rPr>
              <w:t>59</w:t>
            </w:r>
            <w:r>
              <w:rPr>
                <w:noProof/>
                <w:webHidden/>
              </w:rPr>
              <w:fldChar w:fldCharType="end"/>
            </w:r>
          </w:hyperlink>
        </w:p>
        <w:p w14:paraId="3F925B60" w14:textId="6039819E" w:rsidR="00126585" w:rsidRDefault="00126585">
          <w:pPr>
            <w:pStyle w:val="TOC3"/>
            <w:tabs>
              <w:tab w:val="right" w:leader="dot" w:pos="9016"/>
            </w:tabs>
            <w:rPr>
              <w:rFonts w:eastAsiaTheme="minorEastAsia"/>
              <w:noProof/>
              <w:lang w:eastAsia="en-IN"/>
            </w:rPr>
          </w:pPr>
          <w:hyperlink w:anchor="_Toc140949746" w:history="1">
            <w:r w:rsidRPr="00B25420">
              <w:rPr>
                <w:rStyle w:val="Hyperlink"/>
                <w:noProof/>
              </w:rPr>
              <w:t>Connect to the query editor</w:t>
            </w:r>
            <w:r>
              <w:rPr>
                <w:noProof/>
                <w:webHidden/>
              </w:rPr>
              <w:tab/>
            </w:r>
            <w:r>
              <w:rPr>
                <w:noProof/>
                <w:webHidden/>
              </w:rPr>
              <w:fldChar w:fldCharType="begin"/>
            </w:r>
            <w:r>
              <w:rPr>
                <w:noProof/>
                <w:webHidden/>
              </w:rPr>
              <w:instrText xml:space="preserve"> PAGEREF _Toc140949746 \h </w:instrText>
            </w:r>
            <w:r>
              <w:rPr>
                <w:noProof/>
                <w:webHidden/>
              </w:rPr>
            </w:r>
            <w:r>
              <w:rPr>
                <w:noProof/>
                <w:webHidden/>
              </w:rPr>
              <w:fldChar w:fldCharType="separate"/>
            </w:r>
            <w:r>
              <w:rPr>
                <w:noProof/>
                <w:webHidden/>
              </w:rPr>
              <w:t>59</w:t>
            </w:r>
            <w:r>
              <w:rPr>
                <w:noProof/>
                <w:webHidden/>
              </w:rPr>
              <w:fldChar w:fldCharType="end"/>
            </w:r>
          </w:hyperlink>
        </w:p>
        <w:p w14:paraId="6CC83A54" w14:textId="10E4F281" w:rsidR="00126585" w:rsidRDefault="00126585">
          <w:pPr>
            <w:pStyle w:val="TOC3"/>
            <w:tabs>
              <w:tab w:val="right" w:leader="dot" w:pos="9016"/>
            </w:tabs>
            <w:rPr>
              <w:rFonts w:eastAsiaTheme="minorEastAsia"/>
              <w:noProof/>
              <w:lang w:eastAsia="en-IN"/>
            </w:rPr>
          </w:pPr>
          <w:hyperlink w:anchor="_Toc140949747" w:history="1">
            <w:r w:rsidRPr="00B25420">
              <w:rPr>
                <w:rStyle w:val="Hyperlink"/>
                <w:noProof/>
              </w:rPr>
              <w:t>Query the database</w:t>
            </w:r>
            <w:r>
              <w:rPr>
                <w:noProof/>
                <w:webHidden/>
              </w:rPr>
              <w:tab/>
            </w:r>
            <w:r>
              <w:rPr>
                <w:noProof/>
                <w:webHidden/>
              </w:rPr>
              <w:fldChar w:fldCharType="begin"/>
            </w:r>
            <w:r>
              <w:rPr>
                <w:noProof/>
                <w:webHidden/>
              </w:rPr>
              <w:instrText xml:space="preserve"> PAGEREF _Toc140949747 \h </w:instrText>
            </w:r>
            <w:r>
              <w:rPr>
                <w:noProof/>
                <w:webHidden/>
              </w:rPr>
            </w:r>
            <w:r>
              <w:rPr>
                <w:noProof/>
                <w:webHidden/>
              </w:rPr>
              <w:fldChar w:fldCharType="separate"/>
            </w:r>
            <w:r>
              <w:rPr>
                <w:noProof/>
                <w:webHidden/>
              </w:rPr>
              <w:t>59</w:t>
            </w:r>
            <w:r>
              <w:rPr>
                <w:noProof/>
                <w:webHidden/>
              </w:rPr>
              <w:fldChar w:fldCharType="end"/>
            </w:r>
          </w:hyperlink>
        </w:p>
        <w:p w14:paraId="58729B28" w14:textId="4B6504D1" w:rsidR="00126585" w:rsidRDefault="00126585">
          <w:pPr>
            <w:pStyle w:val="TOC2"/>
            <w:tabs>
              <w:tab w:val="right" w:leader="dot" w:pos="9016"/>
            </w:tabs>
            <w:rPr>
              <w:rFonts w:eastAsiaTheme="minorEastAsia"/>
              <w:noProof/>
              <w:lang w:eastAsia="en-IN"/>
            </w:rPr>
          </w:pPr>
          <w:hyperlink w:anchor="_Toc140949748" w:history="1">
            <w:r w:rsidRPr="00B25420">
              <w:rPr>
                <w:rStyle w:val="Hyperlink"/>
                <w:noProof/>
              </w:rPr>
              <w:t>Connect to and query Azure SQL Database using .NET and Entity Framework Core</w:t>
            </w:r>
            <w:r>
              <w:rPr>
                <w:noProof/>
                <w:webHidden/>
              </w:rPr>
              <w:tab/>
            </w:r>
            <w:r>
              <w:rPr>
                <w:noProof/>
                <w:webHidden/>
              </w:rPr>
              <w:fldChar w:fldCharType="begin"/>
            </w:r>
            <w:r>
              <w:rPr>
                <w:noProof/>
                <w:webHidden/>
              </w:rPr>
              <w:instrText xml:space="preserve"> PAGEREF _Toc140949748 \h </w:instrText>
            </w:r>
            <w:r>
              <w:rPr>
                <w:noProof/>
                <w:webHidden/>
              </w:rPr>
            </w:r>
            <w:r>
              <w:rPr>
                <w:noProof/>
                <w:webHidden/>
              </w:rPr>
              <w:fldChar w:fldCharType="separate"/>
            </w:r>
            <w:r>
              <w:rPr>
                <w:noProof/>
                <w:webHidden/>
              </w:rPr>
              <w:t>61</w:t>
            </w:r>
            <w:r>
              <w:rPr>
                <w:noProof/>
                <w:webHidden/>
              </w:rPr>
              <w:fldChar w:fldCharType="end"/>
            </w:r>
          </w:hyperlink>
        </w:p>
        <w:p w14:paraId="3FB72413" w14:textId="43EDD5EB" w:rsidR="00126585" w:rsidRDefault="00126585">
          <w:pPr>
            <w:pStyle w:val="TOC3"/>
            <w:tabs>
              <w:tab w:val="right" w:leader="dot" w:pos="9016"/>
            </w:tabs>
            <w:rPr>
              <w:rFonts w:eastAsiaTheme="minorEastAsia"/>
              <w:noProof/>
              <w:lang w:eastAsia="en-IN"/>
            </w:rPr>
          </w:pPr>
          <w:hyperlink w:anchor="_Toc140949749" w:history="1">
            <w:r w:rsidRPr="00B25420">
              <w:rPr>
                <w:rStyle w:val="Hyperlink"/>
                <w:noProof/>
              </w:rPr>
              <w:t>Prerequisites</w:t>
            </w:r>
            <w:r>
              <w:rPr>
                <w:noProof/>
                <w:webHidden/>
              </w:rPr>
              <w:tab/>
            </w:r>
            <w:r>
              <w:rPr>
                <w:noProof/>
                <w:webHidden/>
              </w:rPr>
              <w:fldChar w:fldCharType="begin"/>
            </w:r>
            <w:r>
              <w:rPr>
                <w:noProof/>
                <w:webHidden/>
              </w:rPr>
              <w:instrText xml:space="preserve"> PAGEREF _Toc140949749 \h </w:instrText>
            </w:r>
            <w:r>
              <w:rPr>
                <w:noProof/>
                <w:webHidden/>
              </w:rPr>
            </w:r>
            <w:r>
              <w:rPr>
                <w:noProof/>
                <w:webHidden/>
              </w:rPr>
              <w:fldChar w:fldCharType="separate"/>
            </w:r>
            <w:r>
              <w:rPr>
                <w:noProof/>
                <w:webHidden/>
              </w:rPr>
              <w:t>61</w:t>
            </w:r>
            <w:r>
              <w:rPr>
                <w:noProof/>
                <w:webHidden/>
              </w:rPr>
              <w:fldChar w:fldCharType="end"/>
            </w:r>
          </w:hyperlink>
        </w:p>
        <w:p w14:paraId="6FEFBEDF" w14:textId="206F2671" w:rsidR="00126585" w:rsidRDefault="00126585">
          <w:pPr>
            <w:pStyle w:val="TOC3"/>
            <w:tabs>
              <w:tab w:val="right" w:leader="dot" w:pos="9016"/>
            </w:tabs>
            <w:rPr>
              <w:rFonts w:eastAsiaTheme="minorEastAsia"/>
              <w:noProof/>
              <w:lang w:eastAsia="en-IN"/>
            </w:rPr>
          </w:pPr>
          <w:hyperlink w:anchor="_Toc140949750" w:history="1">
            <w:r w:rsidRPr="00B25420">
              <w:rPr>
                <w:rStyle w:val="Hyperlink"/>
                <w:noProof/>
              </w:rPr>
              <w:t>Configure the database server</w:t>
            </w:r>
            <w:r>
              <w:rPr>
                <w:noProof/>
                <w:webHidden/>
              </w:rPr>
              <w:tab/>
            </w:r>
            <w:r>
              <w:rPr>
                <w:noProof/>
                <w:webHidden/>
              </w:rPr>
              <w:fldChar w:fldCharType="begin"/>
            </w:r>
            <w:r>
              <w:rPr>
                <w:noProof/>
                <w:webHidden/>
              </w:rPr>
              <w:instrText xml:space="preserve"> PAGEREF _Toc140949750 \h </w:instrText>
            </w:r>
            <w:r>
              <w:rPr>
                <w:noProof/>
                <w:webHidden/>
              </w:rPr>
            </w:r>
            <w:r>
              <w:rPr>
                <w:noProof/>
                <w:webHidden/>
              </w:rPr>
              <w:fldChar w:fldCharType="separate"/>
            </w:r>
            <w:r>
              <w:rPr>
                <w:noProof/>
                <w:webHidden/>
              </w:rPr>
              <w:t>61</w:t>
            </w:r>
            <w:r>
              <w:rPr>
                <w:noProof/>
                <w:webHidden/>
              </w:rPr>
              <w:fldChar w:fldCharType="end"/>
            </w:r>
          </w:hyperlink>
        </w:p>
        <w:p w14:paraId="5B7A6646" w14:textId="5FC650AF" w:rsidR="00126585" w:rsidRDefault="00126585">
          <w:pPr>
            <w:pStyle w:val="TOC3"/>
            <w:tabs>
              <w:tab w:val="right" w:leader="dot" w:pos="9016"/>
            </w:tabs>
            <w:rPr>
              <w:rFonts w:eastAsiaTheme="minorEastAsia"/>
              <w:noProof/>
              <w:lang w:eastAsia="en-IN"/>
            </w:rPr>
          </w:pPr>
          <w:hyperlink w:anchor="_Toc140949751" w:history="1">
            <w:r w:rsidRPr="00B25420">
              <w:rPr>
                <w:rStyle w:val="Hyperlink"/>
                <w:noProof/>
              </w:rPr>
              <w:t>Create the project</w:t>
            </w:r>
            <w:r>
              <w:rPr>
                <w:noProof/>
                <w:webHidden/>
              </w:rPr>
              <w:tab/>
            </w:r>
            <w:r>
              <w:rPr>
                <w:noProof/>
                <w:webHidden/>
              </w:rPr>
              <w:fldChar w:fldCharType="begin"/>
            </w:r>
            <w:r>
              <w:rPr>
                <w:noProof/>
                <w:webHidden/>
              </w:rPr>
              <w:instrText xml:space="preserve"> PAGEREF _Toc140949751 \h </w:instrText>
            </w:r>
            <w:r>
              <w:rPr>
                <w:noProof/>
                <w:webHidden/>
              </w:rPr>
            </w:r>
            <w:r>
              <w:rPr>
                <w:noProof/>
                <w:webHidden/>
              </w:rPr>
              <w:fldChar w:fldCharType="separate"/>
            </w:r>
            <w:r>
              <w:rPr>
                <w:noProof/>
                <w:webHidden/>
              </w:rPr>
              <w:t>63</w:t>
            </w:r>
            <w:r>
              <w:rPr>
                <w:noProof/>
                <w:webHidden/>
              </w:rPr>
              <w:fldChar w:fldCharType="end"/>
            </w:r>
          </w:hyperlink>
        </w:p>
        <w:p w14:paraId="01B26F9D" w14:textId="73313A20" w:rsidR="00126585" w:rsidRDefault="00126585">
          <w:pPr>
            <w:pStyle w:val="TOC3"/>
            <w:tabs>
              <w:tab w:val="right" w:leader="dot" w:pos="9016"/>
            </w:tabs>
            <w:rPr>
              <w:rFonts w:eastAsiaTheme="minorEastAsia"/>
              <w:noProof/>
              <w:lang w:eastAsia="en-IN"/>
            </w:rPr>
          </w:pPr>
          <w:hyperlink w:anchor="_Toc140949752" w:history="1">
            <w:r w:rsidRPr="00B25420">
              <w:rPr>
                <w:rStyle w:val="Hyperlink"/>
                <w:noProof/>
              </w:rPr>
              <w:t>Add Entity Framework Core to the project</w:t>
            </w:r>
            <w:r>
              <w:rPr>
                <w:noProof/>
                <w:webHidden/>
              </w:rPr>
              <w:tab/>
            </w:r>
            <w:r>
              <w:rPr>
                <w:noProof/>
                <w:webHidden/>
              </w:rPr>
              <w:fldChar w:fldCharType="begin"/>
            </w:r>
            <w:r>
              <w:rPr>
                <w:noProof/>
                <w:webHidden/>
              </w:rPr>
              <w:instrText xml:space="preserve"> PAGEREF _Toc140949752 \h </w:instrText>
            </w:r>
            <w:r>
              <w:rPr>
                <w:noProof/>
                <w:webHidden/>
              </w:rPr>
            </w:r>
            <w:r>
              <w:rPr>
                <w:noProof/>
                <w:webHidden/>
              </w:rPr>
              <w:fldChar w:fldCharType="separate"/>
            </w:r>
            <w:r>
              <w:rPr>
                <w:noProof/>
                <w:webHidden/>
              </w:rPr>
              <w:t>63</w:t>
            </w:r>
            <w:r>
              <w:rPr>
                <w:noProof/>
                <w:webHidden/>
              </w:rPr>
              <w:fldChar w:fldCharType="end"/>
            </w:r>
          </w:hyperlink>
        </w:p>
        <w:p w14:paraId="357087E4" w14:textId="4C12B837" w:rsidR="00126585" w:rsidRDefault="00126585">
          <w:pPr>
            <w:pStyle w:val="TOC3"/>
            <w:tabs>
              <w:tab w:val="right" w:leader="dot" w:pos="9016"/>
            </w:tabs>
            <w:rPr>
              <w:rFonts w:eastAsiaTheme="minorEastAsia"/>
              <w:noProof/>
              <w:lang w:eastAsia="en-IN"/>
            </w:rPr>
          </w:pPr>
          <w:hyperlink w:anchor="_Toc140949753" w:history="1">
            <w:r w:rsidRPr="00B25420">
              <w:rPr>
                <w:rStyle w:val="Hyperlink"/>
                <w:noProof/>
              </w:rPr>
              <w:t>Add the code to connect to Azure SQL Database</w:t>
            </w:r>
            <w:r>
              <w:rPr>
                <w:noProof/>
                <w:webHidden/>
              </w:rPr>
              <w:tab/>
            </w:r>
            <w:r>
              <w:rPr>
                <w:noProof/>
                <w:webHidden/>
              </w:rPr>
              <w:fldChar w:fldCharType="begin"/>
            </w:r>
            <w:r>
              <w:rPr>
                <w:noProof/>
                <w:webHidden/>
              </w:rPr>
              <w:instrText xml:space="preserve"> PAGEREF _Toc140949753 \h </w:instrText>
            </w:r>
            <w:r>
              <w:rPr>
                <w:noProof/>
                <w:webHidden/>
              </w:rPr>
            </w:r>
            <w:r>
              <w:rPr>
                <w:noProof/>
                <w:webHidden/>
              </w:rPr>
              <w:fldChar w:fldCharType="separate"/>
            </w:r>
            <w:r>
              <w:rPr>
                <w:noProof/>
                <w:webHidden/>
              </w:rPr>
              <w:t>63</w:t>
            </w:r>
            <w:r>
              <w:rPr>
                <w:noProof/>
                <w:webHidden/>
              </w:rPr>
              <w:fldChar w:fldCharType="end"/>
            </w:r>
          </w:hyperlink>
        </w:p>
        <w:p w14:paraId="391A15F7" w14:textId="41F931E2" w:rsidR="00126585" w:rsidRDefault="00126585">
          <w:pPr>
            <w:pStyle w:val="TOC3"/>
            <w:tabs>
              <w:tab w:val="right" w:leader="dot" w:pos="9016"/>
            </w:tabs>
            <w:rPr>
              <w:rFonts w:eastAsiaTheme="minorEastAsia"/>
              <w:noProof/>
              <w:lang w:eastAsia="en-IN"/>
            </w:rPr>
          </w:pPr>
          <w:hyperlink w:anchor="_Toc140949754" w:history="1">
            <w:r w:rsidRPr="00B25420">
              <w:rPr>
                <w:rStyle w:val="Hyperlink"/>
                <w:noProof/>
              </w:rPr>
              <w:t>Run the migrations to create the database</w:t>
            </w:r>
            <w:r>
              <w:rPr>
                <w:noProof/>
                <w:webHidden/>
              </w:rPr>
              <w:tab/>
            </w:r>
            <w:r>
              <w:rPr>
                <w:noProof/>
                <w:webHidden/>
              </w:rPr>
              <w:fldChar w:fldCharType="begin"/>
            </w:r>
            <w:r>
              <w:rPr>
                <w:noProof/>
                <w:webHidden/>
              </w:rPr>
              <w:instrText xml:space="preserve"> PAGEREF _Toc140949754 \h </w:instrText>
            </w:r>
            <w:r>
              <w:rPr>
                <w:noProof/>
                <w:webHidden/>
              </w:rPr>
            </w:r>
            <w:r>
              <w:rPr>
                <w:noProof/>
                <w:webHidden/>
              </w:rPr>
              <w:fldChar w:fldCharType="separate"/>
            </w:r>
            <w:r>
              <w:rPr>
                <w:noProof/>
                <w:webHidden/>
              </w:rPr>
              <w:t>66</w:t>
            </w:r>
            <w:r>
              <w:rPr>
                <w:noProof/>
                <w:webHidden/>
              </w:rPr>
              <w:fldChar w:fldCharType="end"/>
            </w:r>
          </w:hyperlink>
        </w:p>
        <w:p w14:paraId="38C970EF" w14:textId="6EA349AB" w:rsidR="00126585" w:rsidRDefault="00126585">
          <w:pPr>
            <w:pStyle w:val="TOC3"/>
            <w:tabs>
              <w:tab w:val="right" w:leader="dot" w:pos="9016"/>
            </w:tabs>
            <w:rPr>
              <w:rFonts w:eastAsiaTheme="minorEastAsia"/>
              <w:noProof/>
              <w:lang w:eastAsia="en-IN"/>
            </w:rPr>
          </w:pPr>
          <w:hyperlink w:anchor="_Toc140949755" w:history="1">
            <w:r w:rsidRPr="00B25420">
              <w:rPr>
                <w:rStyle w:val="Hyperlink"/>
                <w:noProof/>
              </w:rPr>
              <w:t>Test the app locally</w:t>
            </w:r>
            <w:r>
              <w:rPr>
                <w:noProof/>
                <w:webHidden/>
              </w:rPr>
              <w:tab/>
            </w:r>
            <w:r>
              <w:rPr>
                <w:noProof/>
                <w:webHidden/>
              </w:rPr>
              <w:fldChar w:fldCharType="begin"/>
            </w:r>
            <w:r>
              <w:rPr>
                <w:noProof/>
                <w:webHidden/>
              </w:rPr>
              <w:instrText xml:space="preserve"> PAGEREF _Toc140949755 \h </w:instrText>
            </w:r>
            <w:r>
              <w:rPr>
                <w:noProof/>
                <w:webHidden/>
              </w:rPr>
            </w:r>
            <w:r>
              <w:rPr>
                <w:noProof/>
                <w:webHidden/>
              </w:rPr>
              <w:fldChar w:fldCharType="separate"/>
            </w:r>
            <w:r>
              <w:rPr>
                <w:noProof/>
                <w:webHidden/>
              </w:rPr>
              <w:t>66</w:t>
            </w:r>
            <w:r>
              <w:rPr>
                <w:noProof/>
                <w:webHidden/>
              </w:rPr>
              <w:fldChar w:fldCharType="end"/>
            </w:r>
          </w:hyperlink>
        </w:p>
        <w:p w14:paraId="22FE5040" w14:textId="65B7D5BF" w:rsidR="00126585" w:rsidRDefault="00126585">
          <w:pPr>
            <w:pStyle w:val="TOC3"/>
            <w:tabs>
              <w:tab w:val="right" w:leader="dot" w:pos="9016"/>
            </w:tabs>
            <w:rPr>
              <w:rFonts w:eastAsiaTheme="minorEastAsia"/>
              <w:noProof/>
              <w:lang w:eastAsia="en-IN"/>
            </w:rPr>
          </w:pPr>
          <w:hyperlink w:anchor="_Toc140949756" w:history="1">
            <w:r w:rsidRPr="00B25420">
              <w:rPr>
                <w:rStyle w:val="Hyperlink"/>
                <w:noProof/>
              </w:rPr>
              <w:t>Deploy to Azure App Service</w:t>
            </w:r>
            <w:r>
              <w:rPr>
                <w:noProof/>
                <w:webHidden/>
              </w:rPr>
              <w:tab/>
            </w:r>
            <w:r>
              <w:rPr>
                <w:noProof/>
                <w:webHidden/>
              </w:rPr>
              <w:fldChar w:fldCharType="begin"/>
            </w:r>
            <w:r>
              <w:rPr>
                <w:noProof/>
                <w:webHidden/>
              </w:rPr>
              <w:instrText xml:space="preserve"> PAGEREF _Toc140949756 \h </w:instrText>
            </w:r>
            <w:r>
              <w:rPr>
                <w:noProof/>
                <w:webHidden/>
              </w:rPr>
            </w:r>
            <w:r>
              <w:rPr>
                <w:noProof/>
                <w:webHidden/>
              </w:rPr>
              <w:fldChar w:fldCharType="separate"/>
            </w:r>
            <w:r>
              <w:rPr>
                <w:noProof/>
                <w:webHidden/>
              </w:rPr>
              <w:t>67</w:t>
            </w:r>
            <w:r>
              <w:rPr>
                <w:noProof/>
                <w:webHidden/>
              </w:rPr>
              <w:fldChar w:fldCharType="end"/>
            </w:r>
          </w:hyperlink>
        </w:p>
        <w:p w14:paraId="11596F69" w14:textId="2F13549C" w:rsidR="00126585" w:rsidRDefault="00126585">
          <w:pPr>
            <w:pStyle w:val="TOC3"/>
            <w:tabs>
              <w:tab w:val="right" w:leader="dot" w:pos="9016"/>
            </w:tabs>
            <w:rPr>
              <w:rFonts w:eastAsiaTheme="minorEastAsia"/>
              <w:noProof/>
              <w:lang w:eastAsia="en-IN"/>
            </w:rPr>
          </w:pPr>
          <w:hyperlink w:anchor="_Toc140949757" w:history="1">
            <w:r w:rsidRPr="00B25420">
              <w:rPr>
                <w:rStyle w:val="Hyperlink"/>
                <w:strike/>
                <w:noProof/>
              </w:rPr>
              <w:t>Connect the App Service to Azure SQL Database</w:t>
            </w:r>
            <w:r>
              <w:rPr>
                <w:noProof/>
                <w:webHidden/>
              </w:rPr>
              <w:tab/>
            </w:r>
            <w:r>
              <w:rPr>
                <w:noProof/>
                <w:webHidden/>
              </w:rPr>
              <w:fldChar w:fldCharType="begin"/>
            </w:r>
            <w:r>
              <w:rPr>
                <w:noProof/>
                <w:webHidden/>
              </w:rPr>
              <w:instrText xml:space="preserve"> PAGEREF _Toc140949757 \h </w:instrText>
            </w:r>
            <w:r>
              <w:rPr>
                <w:noProof/>
                <w:webHidden/>
              </w:rPr>
            </w:r>
            <w:r>
              <w:rPr>
                <w:noProof/>
                <w:webHidden/>
              </w:rPr>
              <w:fldChar w:fldCharType="separate"/>
            </w:r>
            <w:r>
              <w:rPr>
                <w:noProof/>
                <w:webHidden/>
              </w:rPr>
              <w:t>68</w:t>
            </w:r>
            <w:r>
              <w:rPr>
                <w:noProof/>
                <w:webHidden/>
              </w:rPr>
              <w:fldChar w:fldCharType="end"/>
            </w:r>
          </w:hyperlink>
        </w:p>
        <w:p w14:paraId="2F13BF8D" w14:textId="4A7D429F" w:rsidR="00126585" w:rsidRDefault="00126585">
          <w:pPr>
            <w:pStyle w:val="TOC3"/>
            <w:tabs>
              <w:tab w:val="right" w:leader="dot" w:pos="9016"/>
            </w:tabs>
            <w:rPr>
              <w:rFonts w:eastAsiaTheme="minorEastAsia"/>
              <w:noProof/>
              <w:lang w:eastAsia="en-IN"/>
            </w:rPr>
          </w:pPr>
          <w:hyperlink w:anchor="_Toc140949758" w:history="1">
            <w:r w:rsidRPr="00B25420">
              <w:rPr>
                <w:rStyle w:val="Hyperlink"/>
                <w:noProof/>
              </w:rPr>
              <w:t>Test the deployed application</w:t>
            </w:r>
            <w:r>
              <w:rPr>
                <w:noProof/>
                <w:webHidden/>
              </w:rPr>
              <w:tab/>
            </w:r>
            <w:r>
              <w:rPr>
                <w:noProof/>
                <w:webHidden/>
              </w:rPr>
              <w:fldChar w:fldCharType="begin"/>
            </w:r>
            <w:r>
              <w:rPr>
                <w:noProof/>
                <w:webHidden/>
              </w:rPr>
              <w:instrText xml:space="preserve"> PAGEREF _Toc140949758 \h </w:instrText>
            </w:r>
            <w:r>
              <w:rPr>
                <w:noProof/>
                <w:webHidden/>
              </w:rPr>
            </w:r>
            <w:r>
              <w:rPr>
                <w:noProof/>
                <w:webHidden/>
              </w:rPr>
              <w:fldChar w:fldCharType="separate"/>
            </w:r>
            <w:r>
              <w:rPr>
                <w:noProof/>
                <w:webHidden/>
              </w:rPr>
              <w:t>70</w:t>
            </w:r>
            <w:r>
              <w:rPr>
                <w:noProof/>
                <w:webHidden/>
              </w:rPr>
              <w:fldChar w:fldCharType="end"/>
            </w:r>
          </w:hyperlink>
        </w:p>
        <w:p w14:paraId="23A844BD" w14:textId="5A71CB30" w:rsidR="00126585" w:rsidRDefault="00126585">
          <w:pPr>
            <w:pStyle w:val="TOC2"/>
            <w:tabs>
              <w:tab w:val="right" w:leader="dot" w:pos="9016"/>
            </w:tabs>
            <w:rPr>
              <w:rFonts w:eastAsiaTheme="minorEastAsia"/>
              <w:noProof/>
              <w:lang w:eastAsia="en-IN"/>
            </w:rPr>
          </w:pPr>
          <w:hyperlink w:anchor="_Toc140949759" w:history="1">
            <w:r w:rsidRPr="00B25420">
              <w:rPr>
                <w:rStyle w:val="Hyperlink"/>
                <w:noProof/>
              </w:rPr>
              <w:t>Connect to and query Azure SQL Database using .NET and the Microsoft.Data.SqlClient library</w:t>
            </w:r>
            <w:r>
              <w:rPr>
                <w:noProof/>
                <w:webHidden/>
              </w:rPr>
              <w:tab/>
            </w:r>
            <w:r>
              <w:rPr>
                <w:noProof/>
                <w:webHidden/>
              </w:rPr>
              <w:fldChar w:fldCharType="begin"/>
            </w:r>
            <w:r>
              <w:rPr>
                <w:noProof/>
                <w:webHidden/>
              </w:rPr>
              <w:instrText xml:space="preserve"> PAGEREF _Toc140949759 \h </w:instrText>
            </w:r>
            <w:r>
              <w:rPr>
                <w:noProof/>
                <w:webHidden/>
              </w:rPr>
            </w:r>
            <w:r>
              <w:rPr>
                <w:noProof/>
                <w:webHidden/>
              </w:rPr>
              <w:fldChar w:fldCharType="separate"/>
            </w:r>
            <w:r>
              <w:rPr>
                <w:noProof/>
                <w:webHidden/>
              </w:rPr>
              <w:t>70</w:t>
            </w:r>
            <w:r>
              <w:rPr>
                <w:noProof/>
                <w:webHidden/>
              </w:rPr>
              <w:fldChar w:fldCharType="end"/>
            </w:r>
          </w:hyperlink>
        </w:p>
        <w:p w14:paraId="0961C933" w14:textId="706A029B" w:rsidR="00126585" w:rsidRDefault="00126585">
          <w:pPr>
            <w:pStyle w:val="TOC3"/>
            <w:tabs>
              <w:tab w:val="right" w:leader="dot" w:pos="9016"/>
            </w:tabs>
            <w:rPr>
              <w:rFonts w:eastAsiaTheme="minorEastAsia"/>
              <w:noProof/>
              <w:lang w:eastAsia="en-IN"/>
            </w:rPr>
          </w:pPr>
          <w:hyperlink w:anchor="_Toc140949760" w:history="1">
            <w:r w:rsidRPr="00B25420">
              <w:rPr>
                <w:rStyle w:val="Hyperlink"/>
                <w:noProof/>
              </w:rPr>
              <w:t>Prerequisites</w:t>
            </w:r>
            <w:r>
              <w:rPr>
                <w:noProof/>
                <w:webHidden/>
              </w:rPr>
              <w:tab/>
            </w:r>
            <w:r>
              <w:rPr>
                <w:noProof/>
                <w:webHidden/>
              </w:rPr>
              <w:fldChar w:fldCharType="begin"/>
            </w:r>
            <w:r>
              <w:rPr>
                <w:noProof/>
                <w:webHidden/>
              </w:rPr>
              <w:instrText xml:space="preserve"> PAGEREF _Toc140949760 \h </w:instrText>
            </w:r>
            <w:r>
              <w:rPr>
                <w:noProof/>
                <w:webHidden/>
              </w:rPr>
            </w:r>
            <w:r>
              <w:rPr>
                <w:noProof/>
                <w:webHidden/>
              </w:rPr>
              <w:fldChar w:fldCharType="separate"/>
            </w:r>
            <w:r>
              <w:rPr>
                <w:noProof/>
                <w:webHidden/>
              </w:rPr>
              <w:t>70</w:t>
            </w:r>
            <w:r>
              <w:rPr>
                <w:noProof/>
                <w:webHidden/>
              </w:rPr>
              <w:fldChar w:fldCharType="end"/>
            </w:r>
          </w:hyperlink>
        </w:p>
        <w:p w14:paraId="07706865" w14:textId="410D5679" w:rsidR="00126585" w:rsidRDefault="00126585">
          <w:pPr>
            <w:pStyle w:val="TOC3"/>
            <w:tabs>
              <w:tab w:val="right" w:leader="dot" w:pos="9016"/>
            </w:tabs>
            <w:rPr>
              <w:rFonts w:eastAsiaTheme="minorEastAsia"/>
              <w:noProof/>
              <w:lang w:eastAsia="en-IN"/>
            </w:rPr>
          </w:pPr>
          <w:hyperlink w:anchor="_Toc140949761" w:history="1">
            <w:r w:rsidRPr="00B25420">
              <w:rPr>
                <w:rStyle w:val="Hyperlink"/>
                <w:noProof/>
              </w:rPr>
              <w:t>Configure the database</w:t>
            </w:r>
            <w:r>
              <w:rPr>
                <w:noProof/>
                <w:webHidden/>
              </w:rPr>
              <w:tab/>
            </w:r>
            <w:r>
              <w:rPr>
                <w:noProof/>
                <w:webHidden/>
              </w:rPr>
              <w:fldChar w:fldCharType="begin"/>
            </w:r>
            <w:r>
              <w:rPr>
                <w:noProof/>
                <w:webHidden/>
              </w:rPr>
              <w:instrText xml:space="preserve"> PAGEREF _Toc140949761 \h </w:instrText>
            </w:r>
            <w:r>
              <w:rPr>
                <w:noProof/>
                <w:webHidden/>
              </w:rPr>
            </w:r>
            <w:r>
              <w:rPr>
                <w:noProof/>
                <w:webHidden/>
              </w:rPr>
              <w:fldChar w:fldCharType="separate"/>
            </w:r>
            <w:r>
              <w:rPr>
                <w:noProof/>
                <w:webHidden/>
              </w:rPr>
              <w:t>70</w:t>
            </w:r>
            <w:r>
              <w:rPr>
                <w:noProof/>
                <w:webHidden/>
              </w:rPr>
              <w:fldChar w:fldCharType="end"/>
            </w:r>
          </w:hyperlink>
        </w:p>
        <w:p w14:paraId="7E61AD60" w14:textId="70C08C62" w:rsidR="00126585" w:rsidRDefault="00126585">
          <w:pPr>
            <w:pStyle w:val="TOC3"/>
            <w:tabs>
              <w:tab w:val="right" w:leader="dot" w:pos="9016"/>
            </w:tabs>
            <w:rPr>
              <w:rFonts w:eastAsiaTheme="minorEastAsia"/>
              <w:noProof/>
              <w:lang w:eastAsia="en-IN"/>
            </w:rPr>
          </w:pPr>
          <w:hyperlink w:anchor="_Toc140949762" w:history="1">
            <w:r w:rsidRPr="00B25420">
              <w:rPr>
                <w:rStyle w:val="Hyperlink"/>
                <w:noProof/>
              </w:rPr>
              <w:t>Create the project</w:t>
            </w:r>
            <w:r>
              <w:rPr>
                <w:noProof/>
                <w:webHidden/>
              </w:rPr>
              <w:tab/>
            </w:r>
            <w:r>
              <w:rPr>
                <w:noProof/>
                <w:webHidden/>
              </w:rPr>
              <w:fldChar w:fldCharType="begin"/>
            </w:r>
            <w:r>
              <w:rPr>
                <w:noProof/>
                <w:webHidden/>
              </w:rPr>
              <w:instrText xml:space="preserve"> PAGEREF _Toc140949762 \h </w:instrText>
            </w:r>
            <w:r>
              <w:rPr>
                <w:noProof/>
                <w:webHidden/>
              </w:rPr>
            </w:r>
            <w:r>
              <w:rPr>
                <w:noProof/>
                <w:webHidden/>
              </w:rPr>
              <w:fldChar w:fldCharType="separate"/>
            </w:r>
            <w:r>
              <w:rPr>
                <w:noProof/>
                <w:webHidden/>
              </w:rPr>
              <w:t>72</w:t>
            </w:r>
            <w:r>
              <w:rPr>
                <w:noProof/>
                <w:webHidden/>
              </w:rPr>
              <w:fldChar w:fldCharType="end"/>
            </w:r>
          </w:hyperlink>
        </w:p>
        <w:p w14:paraId="04452F0B" w14:textId="21A4DE09" w:rsidR="00126585" w:rsidRDefault="00126585">
          <w:pPr>
            <w:pStyle w:val="TOC3"/>
            <w:tabs>
              <w:tab w:val="right" w:leader="dot" w:pos="9016"/>
            </w:tabs>
            <w:rPr>
              <w:rFonts w:eastAsiaTheme="minorEastAsia"/>
              <w:noProof/>
              <w:lang w:eastAsia="en-IN"/>
            </w:rPr>
          </w:pPr>
          <w:hyperlink w:anchor="_Toc140949763" w:history="1">
            <w:r w:rsidRPr="00B25420">
              <w:rPr>
                <w:rStyle w:val="Hyperlink"/>
                <w:noProof/>
              </w:rPr>
              <w:t>Add the Microsoft.Data.SqlClient library</w:t>
            </w:r>
            <w:r>
              <w:rPr>
                <w:noProof/>
                <w:webHidden/>
              </w:rPr>
              <w:tab/>
            </w:r>
            <w:r>
              <w:rPr>
                <w:noProof/>
                <w:webHidden/>
              </w:rPr>
              <w:fldChar w:fldCharType="begin"/>
            </w:r>
            <w:r>
              <w:rPr>
                <w:noProof/>
                <w:webHidden/>
              </w:rPr>
              <w:instrText xml:space="preserve"> PAGEREF _Toc140949763 \h </w:instrText>
            </w:r>
            <w:r>
              <w:rPr>
                <w:noProof/>
                <w:webHidden/>
              </w:rPr>
            </w:r>
            <w:r>
              <w:rPr>
                <w:noProof/>
                <w:webHidden/>
              </w:rPr>
              <w:fldChar w:fldCharType="separate"/>
            </w:r>
            <w:r>
              <w:rPr>
                <w:noProof/>
                <w:webHidden/>
              </w:rPr>
              <w:t>72</w:t>
            </w:r>
            <w:r>
              <w:rPr>
                <w:noProof/>
                <w:webHidden/>
              </w:rPr>
              <w:fldChar w:fldCharType="end"/>
            </w:r>
          </w:hyperlink>
        </w:p>
        <w:p w14:paraId="6D2A7383" w14:textId="47AFDC2F" w:rsidR="00126585" w:rsidRDefault="00126585">
          <w:pPr>
            <w:pStyle w:val="TOC3"/>
            <w:tabs>
              <w:tab w:val="right" w:leader="dot" w:pos="9016"/>
            </w:tabs>
            <w:rPr>
              <w:rFonts w:eastAsiaTheme="minorEastAsia"/>
              <w:noProof/>
              <w:lang w:eastAsia="en-IN"/>
            </w:rPr>
          </w:pPr>
          <w:hyperlink w:anchor="_Toc140949764" w:history="1">
            <w:r w:rsidRPr="00B25420">
              <w:rPr>
                <w:rStyle w:val="Hyperlink"/>
                <w:noProof/>
              </w:rPr>
              <w:t>Configure the connection string</w:t>
            </w:r>
            <w:r>
              <w:rPr>
                <w:noProof/>
                <w:webHidden/>
              </w:rPr>
              <w:tab/>
            </w:r>
            <w:r>
              <w:rPr>
                <w:noProof/>
                <w:webHidden/>
              </w:rPr>
              <w:fldChar w:fldCharType="begin"/>
            </w:r>
            <w:r>
              <w:rPr>
                <w:noProof/>
                <w:webHidden/>
              </w:rPr>
              <w:instrText xml:space="preserve"> PAGEREF _Toc140949764 \h </w:instrText>
            </w:r>
            <w:r>
              <w:rPr>
                <w:noProof/>
                <w:webHidden/>
              </w:rPr>
            </w:r>
            <w:r>
              <w:rPr>
                <w:noProof/>
                <w:webHidden/>
              </w:rPr>
              <w:fldChar w:fldCharType="separate"/>
            </w:r>
            <w:r>
              <w:rPr>
                <w:noProof/>
                <w:webHidden/>
              </w:rPr>
              <w:t>72</w:t>
            </w:r>
            <w:r>
              <w:rPr>
                <w:noProof/>
                <w:webHidden/>
              </w:rPr>
              <w:fldChar w:fldCharType="end"/>
            </w:r>
          </w:hyperlink>
        </w:p>
        <w:p w14:paraId="109E637A" w14:textId="42FBFF48" w:rsidR="00126585" w:rsidRDefault="00126585">
          <w:pPr>
            <w:pStyle w:val="TOC3"/>
            <w:tabs>
              <w:tab w:val="right" w:leader="dot" w:pos="9016"/>
            </w:tabs>
            <w:rPr>
              <w:rFonts w:eastAsiaTheme="minorEastAsia"/>
              <w:noProof/>
              <w:lang w:eastAsia="en-IN"/>
            </w:rPr>
          </w:pPr>
          <w:hyperlink w:anchor="_Toc140949765" w:history="1">
            <w:r w:rsidRPr="00B25420">
              <w:rPr>
                <w:rStyle w:val="Hyperlink"/>
                <w:noProof/>
              </w:rPr>
              <w:t>Add the code to connect to Azure SQL Database</w:t>
            </w:r>
            <w:r>
              <w:rPr>
                <w:noProof/>
                <w:webHidden/>
              </w:rPr>
              <w:tab/>
            </w:r>
            <w:r>
              <w:rPr>
                <w:noProof/>
                <w:webHidden/>
              </w:rPr>
              <w:fldChar w:fldCharType="begin"/>
            </w:r>
            <w:r>
              <w:rPr>
                <w:noProof/>
                <w:webHidden/>
              </w:rPr>
              <w:instrText xml:space="preserve"> PAGEREF _Toc140949765 \h </w:instrText>
            </w:r>
            <w:r>
              <w:rPr>
                <w:noProof/>
                <w:webHidden/>
              </w:rPr>
            </w:r>
            <w:r>
              <w:rPr>
                <w:noProof/>
                <w:webHidden/>
              </w:rPr>
              <w:fldChar w:fldCharType="separate"/>
            </w:r>
            <w:r>
              <w:rPr>
                <w:noProof/>
                <w:webHidden/>
              </w:rPr>
              <w:t>73</w:t>
            </w:r>
            <w:r>
              <w:rPr>
                <w:noProof/>
                <w:webHidden/>
              </w:rPr>
              <w:fldChar w:fldCharType="end"/>
            </w:r>
          </w:hyperlink>
        </w:p>
        <w:p w14:paraId="275AEE9A" w14:textId="60C02C64" w:rsidR="00126585" w:rsidRDefault="00126585">
          <w:pPr>
            <w:pStyle w:val="TOC3"/>
            <w:tabs>
              <w:tab w:val="right" w:leader="dot" w:pos="9016"/>
            </w:tabs>
            <w:rPr>
              <w:rFonts w:eastAsiaTheme="minorEastAsia"/>
              <w:noProof/>
              <w:lang w:eastAsia="en-IN"/>
            </w:rPr>
          </w:pPr>
          <w:hyperlink w:anchor="_Toc140949766" w:history="1">
            <w:r w:rsidRPr="00B25420">
              <w:rPr>
                <w:rStyle w:val="Hyperlink"/>
                <w:noProof/>
              </w:rPr>
              <w:t>Run and test the app locally</w:t>
            </w:r>
            <w:r>
              <w:rPr>
                <w:noProof/>
                <w:webHidden/>
              </w:rPr>
              <w:tab/>
            </w:r>
            <w:r>
              <w:rPr>
                <w:noProof/>
                <w:webHidden/>
              </w:rPr>
              <w:fldChar w:fldCharType="begin"/>
            </w:r>
            <w:r>
              <w:rPr>
                <w:noProof/>
                <w:webHidden/>
              </w:rPr>
              <w:instrText xml:space="preserve"> PAGEREF _Toc140949766 \h </w:instrText>
            </w:r>
            <w:r>
              <w:rPr>
                <w:noProof/>
                <w:webHidden/>
              </w:rPr>
            </w:r>
            <w:r>
              <w:rPr>
                <w:noProof/>
                <w:webHidden/>
              </w:rPr>
              <w:fldChar w:fldCharType="separate"/>
            </w:r>
            <w:r>
              <w:rPr>
                <w:noProof/>
                <w:webHidden/>
              </w:rPr>
              <w:t>75</w:t>
            </w:r>
            <w:r>
              <w:rPr>
                <w:noProof/>
                <w:webHidden/>
              </w:rPr>
              <w:fldChar w:fldCharType="end"/>
            </w:r>
          </w:hyperlink>
        </w:p>
        <w:p w14:paraId="66805505" w14:textId="184EA22B" w:rsidR="00126585" w:rsidRDefault="00126585">
          <w:pPr>
            <w:pStyle w:val="TOC3"/>
            <w:tabs>
              <w:tab w:val="right" w:leader="dot" w:pos="9016"/>
            </w:tabs>
            <w:rPr>
              <w:rFonts w:eastAsiaTheme="minorEastAsia"/>
              <w:noProof/>
              <w:lang w:eastAsia="en-IN"/>
            </w:rPr>
          </w:pPr>
          <w:hyperlink w:anchor="_Toc140949767" w:history="1">
            <w:r w:rsidRPr="00B25420">
              <w:rPr>
                <w:rStyle w:val="Hyperlink"/>
                <w:noProof/>
              </w:rPr>
              <w:t>Deploy to Azure App Service</w:t>
            </w:r>
            <w:r>
              <w:rPr>
                <w:noProof/>
                <w:webHidden/>
              </w:rPr>
              <w:tab/>
            </w:r>
            <w:r>
              <w:rPr>
                <w:noProof/>
                <w:webHidden/>
              </w:rPr>
              <w:fldChar w:fldCharType="begin"/>
            </w:r>
            <w:r>
              <w:rPr>
                <w:noProof/>
                <w:webHidden/>
              </w:rPr>
              <w:instrText xml:space="preserve"> PAGEREF _Toc140949767 \h </w:instrText>
            </w:r>
            <w:r>
              <w:rPr>
                <w:noProof/>
                <w:webHidden/>
              </w:rPr>
            </w:r>
            <w:r>
              <w:rPr>
                <w:noProof/>
                <w:webHidden/>
              </w:rPr>
              <w:fldChar w:fldCharType="separate"/>
            </w:r>
            <w:r>
              <w:rPr>
                <w:noProof/>
                <w:webHidden/>
              </w:rPr>
              <w:t>75</w:t>
            </w:r>
            <w:r>
              <w:rPr>
                <w:noProof/>
                <w:webHidden/>
              </w:rPr>
              <w:fldChar w:fldCharType="end"/>
            </w:r>
          </w:hyperlink>
        </w:p>
        <w:p w14:paraId="644AA12B" w14:textId="6E5B7409" w:rsidR="00126585" w:rsidRDefault="00126585">
          <w:pPr>
            <w:pStyle w:val="TOC3"/>
            <w:tabs>
              <w:tab w:val="right" w:leader="dot" w:pos="9016"/>
            </w:tabs>
            <w:rPr>
              <w:rFonts w:eastAsiaTheme="minorEastAsia"/>
              <w:noProof/>
              <w:lang w:eastAsia="en-IN"/>
            </w:rPr>
          </w:pPr>
          <w:hyperlink w:anchor="_Toc140949768" w:history="1">
            <w:r w:rsidRPr="00B25420">
              <w:rPr>
                <w:rStyle w:val="Hyperlink"/>
                <w:noProof/>
              </w:rPr>
              <w:t>Connect the App Service to Azure SQL Database</w:t>
            </w:r>
            <w:r>
              <w:rPr>
                <w:noProof/>
                <w:webHidden/>
              </w:rPr>
              <w:tab/>
            </w:r>
            <w:r>
              <w:rPr>
                <w:noProof/>
                <w:webHidden/>
              </w:rPr>
              <w:fldChar w:fldCharType="begin"/>
            </w:r>
            <w:r>
              <w:rPr>
                <w:noProof/>
                <w:webHidden/>
              </w:rPr>
              <w:instrText xml:space="preserve"> PAGEREF _Toc140949768 \h </w:instrText>
            </w:r>
            <w:r>
              <w:rPr>
                <w:noProof/>
                <w:webHidden/>
              </w:rPr>
            </w:r>
            <w:r>
              <w:rPr>
                <w:noProof/>
                <w:webHidden/>
              </w:rPr>
              <w:fldChar w:fldCharType="separate"/>
            </w:r>
            <w:r>
              <w:rPr>
                <w:noProof/>
                <w:webHidden/>
              </w:rPr>
              <w:t>76</w:t>
            </w:r>
            <w:r>
              <w:rPr>
                <w:noProof/>
                <w:webHidden/>
              </w:rPr>
              <w:fldChar w:fldCharType="end"/>
            </w:r>
          </w:hyperlink>
        </w:p>
        <w:p w14:paraId="1E15CE3B" w14:textId="382F063A" w:rsidR="00126585" w:rsidRDefault="00126585">
          <w:pPr>
            <w:pStyle w:val="TOC3"/>
            <w:tabs>
              <w:tab w:val="right" w:leader="dot" w:pos="9016"/>
            </w:tabs>
            <w:rPr>
              <w:rFonts w:eastAsiaTheme="minorEastAsia"/>
              <w:noProof/>
              <w:lang w:eastAsia="en-IN"/>
            </w:rPr>
          </w:pPr>
          <w:hyperlink w:anchor="_Toc140949769" w:history="1">
            <w:r w:rsidRPr="00B25420">
              <w:rPr>
                <w:rStyle w:val="Hyperlink"/>
                <w:noProof/>
              </w:rPr>
              <w:t>Test the deployed application</w:t>
            </w:r>
            <w:r>
              <w:rPr>
                <w:noProof/>
                <w:webHidden/>
              </w:rPr>
              <w:tab/>
            </w:r>
            <w:r>
              <w:rPr>
                <w:noProof/>
                <w:webHidden/>
              </w:rPr>
              <w:fldChar w:fldCharType="begin"/>
            </w:r>
            <w:r>
              <w:rPr>
                <w:noProof/>
                <w:webHidden/>
              </w:rPr>
              <w:instrText xml:space="preserve"> PAGEREF _Toc140949769 \h </w:instrText>
            </w:r>
            <w:r>
              <w:rPr>
                <w:noProof/>
                <w:webHidden/>
              </w:rPr>
            </w:r>
            <w:r>
              <w:rPr>
                <w:noProof/>
                <w:webHidden/>
              </w:rPr>
              <w:fldChar w:fldCharType="separate"/>
            </w:r>
            <w:r>
              <w:rPr>
                <w:noProof/>
                <w:webHidden/>
              </w:rPr>
              <w:t>78</w:t>
            </w:r>
            <w:r>
              <w:rPr>
                <w:noProof/>
                <w:webHidden/>
              </w:rPr>
              <w:fldChar w:fldCharType="end"/>
            </w:r>
          </w:hyperlink>
        </w:p>
        <w:p w14:paraId="45957E95" w14:textId="74484ED6" w:rsidR="00126585" w:rsidRDefault="00126585">
          <w:pPr>
            <w:pStyle w:val="TOC2"/>
            <w:tabs>
              <w:tab w:val="right" w:leader="dot" w:pos="9016"/>
            </w:tabs>
            <w:rPr>
              <w:rFonts w:eastAsiaTheme="minorEastAsia"/>
              <w:noProof/>
              <w:lang w:eastAsia="en-IN"/>
            </w:rPr>
          </w:pPr>
          <w:hyperlink w:anchor="_Toc140949770" w:history="1">
            <w:r w:rsidRPr="00B25420">
              <w:rPr>
                <w:rStyle w:val="Hyperlink"/>
                <w:noProof/>
              </w:rPr>
              <w:t>Secure a database in Azure SQL Database</w:t>
            </w:r>
            <w:r>
              <w:rPr>
                <w:noProof/>
                <w:webHidden/>
              </w:rPr>
              <w:tab/>
            </w:r>
            <w:r>
              <w:rPr>
                <w:noProof/>
                <w:webHidden/>
              </w:rPr>
              <w:fldChar w:fldCharType="begin"/>
            </w:r>
            <w:r>
              <w:rPr>
                <w:noProof/>
                <w:webHidden/>
              </w:rPr>
              <w:instrText xml:space="preserve"> PAGEREF _Toc140949770 \h </w:instrText>
            </w:r>
            <w:r>
              <w:rPr>
                <w:noProof/>
                <w:webHidden/>
              </w:rPr>
            </w:r>
            <w:r>
              <w:rPr>
                <w:noProof/>
                <w:webHidden/>
              </w:rPr>
              <w:fldChar w:fldCharType="separate"/>
            </w:r>
            <w:r>
              <w:rPr>
                <w:noProof/>
                <w:webHidden/>
              </w:rPr>
              <w:t>79</w:t>
            </w:r>
            <w:r>
              <w:rPr>
                <w:noProof/>
                <w:webHidden/>
              </w:rPr>
              <w:fldChar w:fldCharType="end"/>
            </w:r>
          </w:hyperlink>
        </w:p>
        <w:p w14:paraId="1325E91B" w14:textId="445D56BD" w:rsidR="00126585" w:rsidRDefault="00126585">
          <w:pPr>
            <w:pStyle w:val="TOC2"/>
            <w:tabs>
              <w:tab w:val="right" w:leader="dot" w:pos="9016"/>
            </w:tabs>
            <w:rPr>
              <w:rFonts w:eastAsiaTheme="minorEastAsia"/>
              <w:noProof/>
              <w:lang w:eastAsia="en-IN"/>
            </w:rPr>
          </w:pPr>
          <w:hyperlink w:anchor="_Toc140949771" w:history="1">
            <w:r w:rsidRPr="00B25420">
              <w:rPr>
                <w:rStyle w:val="Hyperlink"/>
                <w:noProof/>
              </w:rPr>
              <w:t>Design a relational database in Azure SQL Database using SSMS</w:t>
            </w:r>
            <w:r>
              <w:rPr>
                <w:noProof/>
                <w:webHidden/>
              </w:rPr>
              <w:tab/>
            </w:r>
            <w:r>
              <w:rPr>
                <w:noProof/>
                <w:webHidden/>
              </w:rPr>
              <w:fldChar w:fldCharType="begin"/>
            </w:r>
            <w:r>
              <w:rPr>
                <w:noProof/>
                <w:webHidden/>
              </w:rPr>
              <w:instrText xml:space="preserve"> PAGEREF _Toc140949771 \h </w:instrText>
            </w:r>
            <w:r>
              <w:rPr>
                <w:noProof/>
                <w:webHidden/>
              </w:rPr>
            </w:r>
            <w:r>
              <w:rPr>
                <w:noProof/>
                <w:webHidden/>
              </w:rPr>
              <w:fldChar w:fldCharType="separate"/>
            </w:r>
            <w:r>
              <w:rPr>
                <w:noProof/>
                <w:webHidden/>
              </w:rPr>
              <w:t>79</w:t>
            </w:r>
            <w:r>
              <w:rPr>
                <w:noProof/>
                <w:webHidden/>
              </w:rPr>
              <w:fldChar w:fldCharType="end"/>
            </w:r>
          </w:hyperlink>
        </w:p>
        <w:p w14:paraId="306C7585" w14:textId="6AFC1D59" w:rsidR="00126585" w:rsidRDefault="00126585">
          <w:pPr>
            <w:pStyle w:val="TOC3"/>
            <w:tabs>
              <w:tab w:val="right" w:leader="dot" w:pos="9016"/>
            </w:tabs>
            <w:rPr>
              <w:rFonts w:eastAsiaTheme="minorEastAsia"/>
              <w:noProof/>
              <w:lang w:eastAsia="en-IN"/>
            </w:rPr>
          </w:pPr>
          <w:hyperlink w:anchor="_Toc140949772" w:history="1">
            <w:r w:rsidRPr="00B25420">
              <w:rPr>
                <w:rStyle w:val="Hyperlink"/>
                <w:noProof/>
              </w:rPr>
              <w:t>Prerequisites</w:t>
            </w:r>
            <w:r>
              <w:rPr>
                <w:noProof/>
                <w:webHidden/>
              </w:rPr>
              <w:tab/>
            </w:r>
            <w:r>
              <w:rPr>
                <w:noProof/>
                <w:webHidden/>
              </w:rPr>
              <w:fldChar w:fldCharType="begin"/>
            </w:r>
            <w:r>
              <w:rPr>
                <w:noProof/>
                <w:webHidden/>
              </w:rPr>
              <w:instrText xml:space="preserve"> PAGEREF _Toc140949772 \h </w:instrText>
            </w:r>
            <w:r>
              <w:rPr>
                <w:noProof/>
                <w:webHidden/>
              </w:rPr>
            </w:r>
            <w:r>
              <w:rPr>
                <w:noProof/>
                <w:webHidden/>
              </w:rPr>
              <w:fldChar w:fldCharType="separate"/>
            </w:r>
            <w:r>
              <w:rPr>
                <w:noProof/>
                <w:webHidden/>
              </w:rPr>
              <w:t>79</w:t>
            </w:r>
            <w:r>
              <w:rPr>
                <w:noProof/>
                <w:webHidden/>
              </w:rPr>
              <w:fldChar w:fldCharType="end"/>
            </w:r>
          </w:hyperlink>
        </w:p>
        <w:p w14:paraId="4BE53872" w14:textId="7E3D80FA" w:rsidR="00126585" w:rsidRDefault="00126585">
          <w:pPr>
            <w:pStyle w:val="TOC3"/>
            <w:tabs>
              <w:tab w:val="right" w:leader="dot" w:pos="9016"/>
            </w:tabs>
            <w:rPr>
              <w:rFonts w:eastAsiaTheme="minorEastAsia"/>
              <w:noProof/>
              <w:lang w:eastAsia="en-IN"/>
            </w:rPr>
          </w:pPr>
          <w:hyperlink w:anchor="_Toc140949773" w:history="1">
            <w:r w:rsidRPr="00B25420">
              <w:rPr>
                <w:rStyle w:val="Hyperlink"/>
                <w:noProof/>
              </w:rPr>
              <w:t>Create a blank database in Azure SQL Database</w:t>
            </w:r>
            <w:r>
              <w:rPr>
                <w:noProof/>
                <w:webHidden/>
              </w:rPr>
              <w:tab/>
            </w:r>
            <w:r>
              <w:rPr>
                <w:noProof/>
                <w:webHidden/>
              </w:rPr>
              <w:fldChar w:fldCharType="begin"/>
            </w:r>
            <w:r>
              <w:rPr>
                <w:noProof/>
                <w:webHidden/>
              </w:rPr>
              <w:instrText xml:space="preserve"> PAGEREF _Toc140949773 \h </w:instrText>
            </w:r>
            <w:r>
              <w:rPr>
                <w:noProof/>
                <w:webHidden/>
              </w:rPr>
            </w:r>
            <w:r>
              <w:rPr>
                <w:noProof/>
                <w:webHidden/>
              </w:rPr>
              <w:fldChar w:fldCharType="separate"/>
            </w:r>
            <w:r>
              <w:rPr>
                <w:noProof/>
                <w:webHidden/>
              </w:rPr>
              <w:t>79</w:t>
            </w:r>
            <w:r>
              <w:rPr>
                <w:noProof/>
                <w:webHidden/>
              </w:rPr>
              <w:fldChar w:fldCharType="end"/>
            </w:r>
          </w:hyperlink>
        </w:p>
        <w:p w14:paraId="33B3520B" w14:textId="6B40F16A" w:rsidR="00126585" w:rsidRDefault="00126585">
          <w:pPr>
            <w:pStyle w:val="TOC3"/>
            <w:tabs>
              <w:tab w:val="right" w:leader="dot" w:pos="9016"/>
            </w:tabs>
            <w:rPr>
              <w:rFonts w:eastAsiaTheme="minorEastAsia"/>
              <w:noProof/>
              <w:lang w:eastAsia="en-IN"/>
            </w:rPr>
          </w:pPr>
          <w:hyperlink w:anchor="_Toc140949774" w:history="1">
            <w:r w:rsidRPr="00B25420">
              <w:rPr>
                <w:rStyle w:val="Hyperlink"/>
                <w:noProof/>
              </w:rPr>
              <w:t>Create a server-level IP firewall rule</w:t>
            </w:r>
            <w:r>
              <w:rPr>
                <w:noProof/>
                <w:webHidden/>
              </w:rPr>
              <w:tab/>
            </w:r>
            <w:r>
              <w:rPr>
                <w:noProof/>
                <w:webHidden/>
              </w:rPr>
              <w:fldChar w:fldCharType="begin"/>
            </w:r>
            <w:r>
              <w:rPr>
                <w:noProof/>
                <w:webHidden/>
              </w:rPr>
              <w:instrText xml:space="preserve"> PAGEREF _Toc140949774 \h </w:instrText>
            </w:r>
            <w:r>
              <w:rPr>
                <w:noProof/>
                <w:webHidden/>
              </w:rPr>
            </w:r>
            <w:r>
              <w:rPr>
                <w:noProof/>
                <w:webHidden/>
              </w:rPr>
              <w:fldChar w:fldCharType="separate"/>
            </w:r>
            <w:r>
              <w:rPr>
                <w:noProof/>
                <w:webHidden/>
              </w:rPr>
              <w:t>80</w:t>
            </w:r>
            <w:r>
              <w:rPr>
                <w:noProof/>
                <w:webHidden/>
              </w:rPr>
              <w:fldChar w:fldCharType="end"/>
            </w:r>
          </w:hyperlink>
        </w:p>
        <w:p w14:paraId="015F47AB" w14:textId="7552E272" w:rsidR="00126585" w:rsidRDefault="00126585">
          <w:pPr>
            <w:pStyle w:val="TOC3"/>
            <w:tabs>
              <w:tab w:val="right" w:leader="dot" w:pos="9016"/>
            </w:tabs>
            <w:rPr>
              <w:rFonts w:eastAsiaTheme="minorEastAsia"/>
              <w:noProof/>
              <w:lang w:eastAsia="en-IN"/>
            </w:rPr>
          </w:pPr>
          <w:hyperlink w:anchor="_Toc140949775" w:history="1">
            <w:r w:rsidRPr="00B25420">
              <w:rPr>
                <w:rStyle w:val="Hyperlink"/>
                <w:noProof/>
              </w:rPr>
              <w:t>Connect to the database</w:t>
            </w:r>
            <w:r>
              <w:rPr>
                <w:noProof/>
                <w:webHidden/>
              </w:rPr>
              <w:tab/>
            </w:r>
            <w:r>
              <w:rPr>
                <w:noProof/>
                <w:webHidden/>
              </w:rPr>
              <w:fldChar w:fldCharType="begin"/>
            </w:r>
            <w:r>
              <w:rPr>
                <w:noProof/>
                <w:webHidden/>
              </w:rPr>
              <w:instrText xml:space="preserve"> PAGEREF _Toc140949775 \h </w:instrText>
            </w:r>
            <w:r>
              <w:rPr>
                <w:noProof/>
                <w:webHidden/>
              </w:rPr>
            </w:r>
            <w:r>
              <w:rPr>
                <w:noProof/>
                <w:webHidden/>
              </w:rPr>
              <w:fldChar w:fldCharType="separate"/>
            </w:r>
            <w:r>
              <w:rPr>
                <w:noProof/>
                <w:webHidden/>
              </w:rPr>
              <w:t>81</w:t>
            </w:r>
            <w:r>
              <w:rPr>
                <w:noProof/>
                <w:webHidden/>
              </w:rPr>
              <w:fldChar w:fldCharType="end"/>
            </w:r>
          </w:hyperlink>
        </w:p>
        <w:p w14:paraId="3F4D0C2A" w14:textId="35D111D1" w:rsidR="00126585" w:rsidRDefault="00126585">
          <w:pPr>
            <w:pStyle w:val="TOC3"/>
            <w:tabs>
              <w:tab w:val="right" w:leader="dot" w:pos="9016"/>
            </w:tabs>
            <w:rPr>
              <w:rFonts w:eastAsiaTheme="minorEastAsia"/>
              <w:noProof/>
              <w:lang w:eastAsia="en-IN"/>
            </w:rPr>
          </w:pPr>
          <w:hyperlink w:anchor="_Toc140949776" w:history="1">
            <w:r w:rsidRPr="00B25420">
              <w:rPr>
                <w:rStyle w:val="Hyperlink"/>
                <w:noProof/>
              </w:rPr>
              <w:t>Create tables in your database</w:t>
            </w:r>
            <w:r>
              <w:rPr>
                <w:noProof/>
                <w:webHidden/>
              </w:rPr>
              <w:tab/>
            </w:r>
            <w:r>
              <w:rPr>
                <w:noProof/>
                <w:webHidden/>
              </w:rPr>
              <w:fldChar w:fldCharType="begin"/>
            </w:r>
            <w:r>
              <w:rPr>
                <w:noProof/>
                <w:webHidden/>
              </w:rPr>
              <w:instrText xml:space="preserve"> PAGEREF _Toc140949776 \h </w:instrText>
            </w:r>
            <w:r>
              <w:rPr>
                <w:noProof/>
                <w:webHidden/>
              </w:rPr>
            </w:r>
            <w:r>
              <w:rPr>
                <w:noProof/>
                <w:webHidden/>
              </w:rPr>
              <w:fldChar w:fldCharType="separate"/>
            </w:r>
            <w:r>
              <w:rPr>
                <w:noProof/>
                <w:webHidden/>
              </w:rPr>
              <w:t>82</w:t>
            </w:r>
            <w:r>
              <w:rPr>
                <w:noProof/>
                <w:webHidden/>
              </w:rPr>
              <w:fldChar w:fldCharType="end"/>
            </w:r>
          </w:hyperlink>
        </w:p>
        <w:p w14:paraId="09D88513" w14:textId="1A9F41E4" w:rsidR="00126585" w:rsidRDefault="00126585">
          <w:pPr>
            <w:pStyle w:val="TOC3"/>
            <w:tabs>
              <w:tab w:val="right" w:leader="dot" w:pos="9016"/>
            </w:tabs>
            <w:rPr>
              <w:rFonts w:eastAsiaTheme="minorEastAsia"/>
              <w:noProof/>
              <w:lang w:eastAsia="en-IN"/>
            </w:rPr>
          </w:pPr>
          <w:hyperlink w:anchor="_Toc140949777" w:history="1">
            <w:r w:rsidRPr="00B25420">
              <w:rPr>
                <w:rStyle w:val="Hyperlink"/>
                <w:noProof/>
              </w:rPr>
              <w:t>Load data into the tables</w:t>
            </w:r>
            <w:r>
              <w:rPr>
                <w:noProof/>
                <w:webHidden/>
              </w:rPr>
              <w:tab/>
            </w:r>
            <w:r>
              <w:rPr>
                <w:noProof/>
                <w:webHidden/>
              </w:rPr>
              <w:fldChar w:fldCharType="begin"/>
            </w:r>
            <w:r>
              <w:rPr>
                <w:noProof/>
                <w:webHidden/>
              </w:rPr>
              <w:instrText xml:space="preserve"> PAGEREF _Toc140949777 \h </w:instrText>
            </w:r>
            <w:r>
              <w:rPr>
                <w:noProof/>
                <w:webHidden/>
              </w:rPr>
            </w:r>
            <w:r>
              <w:rPr>
                <w:noProof/>
                <w:webHidden/>
              </w:rPr>
              <w:fldChar w:fldCharType="separate"/>
            </w:r>
            <w:r>
              <w:rPr>
                <w:noProof/>
                <w:webHidden/>
              </w:rPr>
              <w:t>83</w:t>
            </w:r>
            <w:r>
              <w:rPr>
                <w:noProof/>
                <w:webHidden/>
              </w:rPr>
              <w:fldChar w:fldCharType="end"/>
            </w:r>
          </w:hyperlink>
        </w:p>
        <w:p w14:paraId="5275D25D" w14:textId="300929B6" w:rsidR="00126585" w:rsidRDefault="00126585">
          <w:pPr>
            <w:pStyle w:val="TOC3"/>
            <w:tabs>
              <w:tab w:val="right" w:leader="dot" w:pos="9016"/>
            </w:tabs>
            <w:rPr>
              <w:rFonts w:eastAsiaTheme="minorEastAsia"/>
              <w:noProof/>
              <w:lang w:eastAsia="en-IN"/>
            </w:rPr>
          </w:pPr>
          <w:hyperlink w:anchor="_Toc140949778" w:history="1">
            <w:r w:rsidRPr="00B25420">
              <w:rPr>
                <w:rStyle w:val="Hyperlink"/>
                <w:noProof/>
              </w:rPr>
              <w:t>Query data</w:t>
            </w:r>
            <w:r>
              <w:rPr>
                <w:noProof/>
                <w:webHidden/>
              </w:rPr>
              <w:tab/>
            </w:r>
            <w:r>
              <w:rPr>
                <w:noProof/>
                <w:webHidden/>
              </w:rPr>
              <w:fldChar w:fldCharType="begin"/>
            </w:r>
            <w:r>
              <w:rPr>
                <w:noProof/>
                <w:webHidden/>
              </w:rPr>
              <w:instrText xml:space="preserve"> PAGEREF _Toc140949778 \h </w:instrText>
            </w:r>
            <w:r>
              <w:rPr>
                <w:noProof/>
                <w:webHidden/>
              </w:rPr>
            </w:r>
            <w:r>
              <w:rPr>
                <w:noProof/>
                <w:webHidden/>
              </w:rPr>
              <w:fldChar w:fldCharType="separate"/>
            </w:r>
            <w:r>
              <w:rPr>
                <w:noProof/>
                <w:webHidden/>
              </w:rPr>
              <w:t>84</w:t>
            </w:r>
            <w:r>
              <w:rPr>
                <w:noProof/>
                <w:webHidden/>
              </w:rPr>
              <w:fldChar w:fldCharType="end"/>
            </w:r>
          </w:hyperlink>
        </w:p>
        <w:p w14:paraId="0D1416ED" w14:textId="4084F9DB" w:rsidR="00126585" w:rsidRDefault="00126585">
          <w:pPr>
            <w:pStyle w:val="TOC2"/>
            <w:tabs>
              <w:tab w:val="right" w:leader="dot" w:pos="9016"/>
            </w:tabs>
            <w:rPr>
              <w:rFonts w:eastAsiaTheme="minorEastAsia"/>
              <w:noProof/>
              <w:lang w:eastAsia="en-IN"/>
            </w:rPr>
          </w:pPr>
          <w:hyperlink w:anchor="_Toc140949779" w:history="1">
            <w:r w:rsidRPr="00B25420">
              <w:rPr>
                <w:rStyle w:val="Hyperlink"/>
                <w:noProof/>
              </w:rPr>
              <w:t>Design a relational database in Azure SQL Database using Azure Data Studio (ADS)</w:t>
            </w:r>
            <w:r>
              <w:rPr>
                <w:noProof/>
                <w:webHidden/>
              </w:rPr>
              <w:tab/>
            </w:r>
            <w:r>
              <w:rPr>
                <w:noProof/>
                <w:webHidden/>
              </w:rPr>
              <w:fldChar w:fldCharType="begin"/>
            </w:r>
            <w:r>
              <w:rPr>
                <w:noProof/>
                <w:webHidden/>
              </w:rPr>
              <w:instrText xml:space="preserve"> PAGEREF _Toc140949779 \h </w:instrText>
            </w:r>
            <w:r>
              <w:rPr>
                <w:noProof/>
                <w:webHidden/>
              </w:rPr>
            </w:r>
            <w:r>
              <w:rPr>
                <w:noProof/>
                <w:webHidden/>
              </w:rPr>
              <w:fldChar w:fldCharType="separate"/>
            </w:r>
            <w:r>
              <w:rPr>
                <w:noProof/>
                <w:webHidden/>
              </w:rPr>
              <w:t>84</w:t>
            </w:r>
            <w:r>
              <w:rPr>
                <w:noProof/>
                <w:webHidden/>
              </w:rPr>
              <w:fldChar w:fldCharType="end"/>
            </w:r>
          </w:hyperlink>
        </w:p>
        <w:p w14:paraId="56C02D1B" w14:textId="2DB26DEC" w:rsidR="00126585" w:rsidRDefault="00126585">
          <w:pPr>
            <w:pStyle w:val="TOC2"/>
            <w:tabs>
              <w:tab w:val="right" w:leader="dot" w:pos="9016"/>
            </w:tabs>
            <w:rPr>
              <w:rFonts w:eastAsiaTheme="minorEastAsia"/>
              <w:noProof/>
              <w:lang w:eastAsia="en-IN"/>
            </w:rPr>
          </w:pPr>
          <w:hyperlink w:anchor="_Toc140949780" w:history="1">
            <w:r w:rsidRPr="00B25420">
              <w:rPr>
                <w:rStyle w:val="Hyperlink"/>
                <w:noProof/>
              </w:rPr>
              <w:t>What is Azure SQL Managed Instance (MI)?</w:t>
            </w:r>
            <w:r>
              <w:rPr>
                <w:noProof/>
                <w:webHidden/>
              </w:rPr>
              <w:tab/>
            </w:r>
            <w:r>
              <w:rPr>
                <w:noProof/>
                <w:webHidden/>
              </w:rPr>
              <w:fldChar w:fldCharType="begin"/>
            </w:r>
            <w:r>
              <w:rPr>
                <w:noProof/>
                <w:webHidden/>
              </w:rPr>
              <w:instrText xml:space="preserve"> PAGEREF _Toc140949780 \h </w:instrText>
            </w:r>
            <w:r>
              <w:rPr>
                <w:noProof/>
                <w:webHidden/>
              </w:rPr>
            </w:r>
            <w:r>
              <w:rPr>
                <w:noProof/>
                <w:webHidden/>
              </w:rPr>
              <w:fldChar w:fldCharType="separate"/>
            </w:r>
            <w:r>
              <w:rPr>
                <w:noProof/>
                <w:webHidden/>
              </w:rPr>
              <w:t>84</w:t>
            </w:r>
            <w:r>
              <w:rPr>
                <w:noProof/>
                <w:webHidden/>
              </w:rPr>
              <w:fldChar w:fldCharType="end"/>
            </w:r>
          </w:hyperlink>
        </w:p>
        <w:p w14:paraId="258F48B1" w14:textId="463FF915" w:rsidR="00126585" w:rsidRDefault="00126585">
          <w:pPr>
            <w:pStyle w:val="TOC2"/>
            <w:tabs>
              <w:tab w:val="right" w:leader="dot" w:pos="9016"/>
            </w:tabs>
            <w:rPr>
              <w:rFonts w:eastAsiaTheme="minorEastAsia"/>
              <w:noProof/>
              <w:lang w:eastAsia="en-IN"/>
            </w:rPr>
          </w:pPr>
          <w:hyperlink w:anchor="_Toc140949781" w:history="1">
            <w:r w:rsidRPr="00B25420">
              <w:rPr>
                <w:rStyle w:val="Hyperlink"/>
                <w:noProof/>
              </w:rPr>
              <w:t>What is SQL Server on Windows Azure Virtual Machines?</w:t>
            </w:r>
            <w:r>
              <w:rPr>
                <w:noProof/>
                <w:webHidden/>
              </w:rPr>
              <w:tab/>
            </w:r>
            <w:r>
              <w:rPr>
                <w:noProof/>
                <w:webHidden/>
              </w:rPr>
              <w:fldChar w:fldCharType="begin"/>
            </w:r>
            <w:r>
              <w:rPr>
                <w:noProof/>
                <w:webHidden/>
              </w:rPr>
              <w:instrText xml:space="preserve"> PAGEREF _Toc140949781 \h </w:instrText>
            </w:r>
            <w:r>
              <w:rPr>
                <w:noProof/>
                <w:webHidden/>
              </w:rPr>
            </w:r>
            <w:r>
              <w:rPr>
                <w:noProof/>
                <w:webHidden/>
              </w:rPr>
              <w:fldChar w:fldCharType="separate"/>
            </w:r>
            <w:r>
              <w:rPr>
                <w:noProof/>
                <w:webHidden/>
              </w:rPr>
              <w:t>84</w:t>
            </w:r>
            <w:r>
              <w:rPr>
                <w:noProof/>
                <w:webHidden/>
              </w:rPr>
              <w:fldChar w:fldCharType="end"/>
            </w:r>
          </w:hyperlink>
        </w:p>
        <w:p w14:paraId="04E466A7" w14:textId="6A68B307" w:rsidR="00126585" w:rsidRDefault="00126585">
          <w:pPr>
            <w:pStyle w:val="TOC1"/>
            <w:tabs>
              <w:tab w:val="right" w:leader="dot" w:pos="9016"/>
            </w:tabs>
            <w:rPr>
              <w:rFonts w:eastAsiaTheme="minorEastAsia"/>
              <w:noProof/>
              <w:lang w:eastAsia="en-IN"/>
            </w:rPr>
          </w:pPr>
          <w:hyperlink w:anchor="_Toc140949782" w:history="1">
            <w:r w:rsidRPr="00B25420">
              <w:rPr>
                <w:rStyle w:val="Hyperlink"/>
                <w:noProof/>
              </w:rPr>
              <w:t>Azure Storage</w:t>
            </w:r>
            <w:r>
              <w:rPr>
                <w:noProof/>
                <w:webHidden/>
              </w:rPr>
              <w:tab/>
            </w:r>
            <w:r>
              <w:rPr>
                <w:noProof/>
                <w:webHidden/>
              </w:rPr>
              <w:fldChar w:fldCharType="begin"/>
            </w:r>
            <w:r>
              <w:rPr>
                <w:noProof/>
                <w:webHidden/>
              </w:rPr>
              <w:instrText xml:space="preserve"> PAGEREF _Toc140949782 \h </w:instrText>
            </w:r>
            <w:r>
              <w:rPr>
                <w:noProof/>
                <w:webHidden/>
              </w:rPr>
            </w:r>
            <w:r>
              <w:rPr>
                <w:noProof/>
                <w:webHidden/>
              </w:rPr>
              <w:fldChar w:fldCharType="separate"/>
            </w:r>
            <w:r>
              <w:rPr>
                <w:noProof/>
                <w:webHidden/>
              </w:rPr>
              <w:t>85</w:t>
            </w:r>
            <w:r>
              <w:rPr>
                <w:noProof/>
                <w:webHidden/>
              </w:rPr>
              <w:fldChar w:fldCharType="end"/>
            </w:r>
          </w:hyperlink>
        </w:p>
        <w:p w14:paraId="4942B88F" w14:textId="39CBE95C" w:rsidR="00126585" w:rsidRDefault="00126585">
          <w:pPr>
            <w:pStyle w:val="TOC2"/>
            <w:tabs>
              <w:tab w:val="right" w:leader="dot" w:pos="9016"/>
            </w:tabs>
            <w:rPr>
              <w:rFonts w:eastAsiaTheme="minorEastAsia"/>
              <w:noProof/>
              <w:lang w:eastAsia="en-IN"/>
            </w:rPr>
          </w:pPr>
          <w:hyperlink w:anchor="_Toc140949783" w:history="1">
            <w:r w:rsidRPr="00B25420">
              <w:rPr>
                <w:rStyle w:val="Hyperlink"/>
                <w:noProof/>
              </w:rPr>
              <w:t>Introduction to Azure Storage – Compare Core Storage Services</w:t>
            </w:r>
            <w:r>
              <w:rPr>
                <w:noProof/>
                <w:webHidden/>
              </w:rPr>
              <w:tab/>
            </w:r>
            <w:r>
              <w:rPr>
                <w:noProof/>
                <w:webHidden/>
              </w:rPr>
              <w:fldChar w:fldCharType="begin"/>
            </w:r>
            <w:r>
              <w:rPr>
                <w:noProof/>
                <w:webHidden/>
              </w:rPr>
              <w:instrText xml:space="preserve"> PAGEREF _Toc140949783 \h </w:instrText>
            </w:r>
            <w:r>
              <w:rPr>
                <w:noProof/>
                <w:webHidden/>
              </w:rPr>
            </w:r>
            <w:r>
              <w:rPr>
                <w:noProof/>
                <w:webHidden/>
              </w:rPr>
              <w:fldChar w:fldCharType="separate"/>
            </w:r>
            <w:r>
              <w:rPr>
                <w:noProof/>
                <w:webHidden/>
              </w:rPr>
              <w:t>85</w:t>
            </w:r>
            <w:r>
              <w:rPr>
                <w:noProof/>
                <w:webHidden/>
              </w:rPr>
              <w:fldChar w:fldCharType="end"/>
            </w:r>
          </w:hyperlink>
        </w:p>
        <w:p w14:paraId="1FAF2004" w14:textId="62CA3613" w:rsidR="00126585" w:rsidRDefault="00126585">
          <w:pPr>
            <w:pStyle w:val="TOC2"/>
            <w:tabs>
              <w:tab w:val="right" w:leader="dot" w:pos="9016"/>
            </w:tabs>
            <w:rPr>
              <w:rFonts w:eastAsiaTheme="minorEastAsia"/>
              <w:noProof/>
              <w:lang w:eastAsia="en-IN"/>
            </w:rPr>
          </w:pPr>
          <w:hyperlink w:anchor="_Toc140949784" w:history="1">
            <w:r w:rsidRPr="00B25420">
              <w:rPr>
                <w:rStyle w:val="Hyperlink"/>
                <w:noProof/>
              </w:rPr>
              <w:t>Azure Storage redundancy</w:t>
            </w:r>
            <w:r>
              <w:rPr>
                <w:noProof/>
                <w:webHidden/>
              </w:rPr>
              <w:tab/>
            </w:r>
            <w:r>
              <w:rPr>
                <w:noProof/>
                <w:webHidden/>
              </w:rPr>
              <w:fldChar w:fldCharType="begin"/>
            </w:r>
            <w:r>
              <w:rPr>
                <w:noProof/>
                <w:webHidden/>
              </w:rPr>
              <w:instrText xml:space="preserve"> PAGEREF _Toc140949784 \h </w:instrText>
            </w:r>
            <w:r>
              <w:rPr>
                <w:noProof/>
                <w:webHidden/>
              </w:rPr>
            </w:r>
            <w:r>
              <w:rPr>
                <w:noProof/>
                <w:webHidden/>
              </w:rPr>
              <w:fldChar w:fldCharType="separate"/>
            </w:r>
            <w:r>
              <w:rPr>
                <w:noProof/>
                <w:webHidden/>
              </w:rPr>
              <w:t>85</w:t>
            </w:r>
            <w:r>
              <w:rPr>
                <w:noProof/>
                <w:webHidden/>
              </w:rPr>
              <w:fldChar w:fldCharType="end"/>
            </w:r>
          </w:hyperlink>
        </w:p>
        <w:p w14:paraId="1C6BF9AB" w14:textId="233C8713" w:rsidR="00126585" w:rsidRDefault="00126585">
          <w:pPr>
            <w:pStyle w:val="TOC2"/>
            <w:tabs>
              <w:tab w:val="right" w:leader="dot" w:pos="9016"/>
            </w:tabs>
            <w:rPr>
              <w:rFonts w:eastAsiaTheme="minorEastAsia"/>
              <w:noProof/>
              <w:lang w:eastAsia="en-IN"/>
            </w:rPr>
          </w:pPr>
          <w:hyperlink w:anchor="_Toc140949785" w:history="1">
            <w:r w:rsidRPr="00B25420">
              <w:rPr>
                <w:rStyle w:val="Hyperlink"/>
                <w:noProof/>
              </w:rPr>
              <w:t>Storage Explorer</w:t>
            </w:r>
            <w:r>
              <w:rPr>
                <w:noProof/>
                <w:webHidden/>
              </w:rPr>
              <w:tab/>
            </w:r>
            <w:r>
              <w:rPr>
                <w:noProof/>
                <w:webHidden/>
              </w:rPr>
              <w:fldChar w:fldCharType="begin"/>
            </w:r>
            <w:r>
              <w:rPr>
                <w:noProof/>
                <w:webHidden/>
              </w:rPr>
              <w:instrText xml:space="preserve"> PAGEREF _Toc140949785 \h </w:instrText>
            </w:r>
            <w:r>
              <w:rPr>
                <w:noProof/>
                <w:webHidden/>
              </w:rPr>
            </w:r>
            <w:r>
              <w:rPr>
                <w:noProof/>
                <w:webHidden/>
              </w:rPr>
              <w:fldChar w:fldCharType="separate"/>
            </w:r>
            <w:r>
              <w:rPr>
                <w:noProof/>
                <w:webHidden/>
              </w:rPr>
              <w:t>85</w:t>
            </w:r>
            <w:r>
              <w:rPr>
                <w:noProof/>
                <w:webHidden/>
              </w:rPr>
              <w:fldChar w:fldCharType="end"/>
            </w:r>
          </w:hyperlink>
        </w:p>
        <w:p w14:paraId="7555E225" w14:textId="1E514F6D" w:rsidR="00126585" w:rsidRDefault="00126585">
          <w:pPr>
            <w:pStyle w:val="TOC3"/>
            <w:tabs>
              <w:tab w:val="right" w:leader="dot" w:pos="9016"/>
            </w:tabs>
            <w:rPr>
              <w:rFonts w:eastAsiaTheme="minorEastAsia"/>
              <w:noProof/>
              <w:lang w:eastAsia="en-IN"/>
            </w:rPr>
          </w:pPr>
          <w:hyperlink w:anchor="_Toc140949786" w:history="1">
            <w:r w:rsidRPr="00B25420">
              <w:rPr>
                <w:rStyle w:val="Hyperlink"/>
                <w:noProof/>
              </w:rPr>
              <w:t>Prerequisites</w:t>
            </w:r>
            <w:r>
              <w:rPr>
                <w:noProof/>
                <w:webHidden/>
              </w:rPr>
              <w:tab/>
            </w:r>
            <w:r>
              <w:rPr>
                <w:noProof/>
                <w:webHidden/>
              </w:rPr>
              <w:fldChar w:fldCharType="begin"/>
            </w:r>
            <w:r>
              <w:rPr>
                <w:noProof/>
                <w:webHidden/>
              </w:rPr>
              <w:instrText xml:space="preserve"> PAGEREF _Toc140949786 \h </w:instrText>
            </w:r>
            <w:r>
              <w:rPr>
                <w:noProof/>
                <w:webHidden/>
              </w:rPr>
            </w:r>
            <w:r>
              <w:rPr>
                <w:noProof/>
                <w:webHidden/>
              </w:rPr>
              <w:fldChar w:fldCharType="separate"/>
            </w:r>
            <w:r>
              <w:rPr>
                <w:noProof/>
                <w:webHidden/>
              </w:rPr>
              <w:t>85</w:t>
            </w:r>
            <w:r>
              <w:rPr>
                <w:noProof/>
                <w:webHidden/>
              </w:rPr>
              <w:fldChar w:fldCharType="end"/>
            </w:r>
          </w:hyperlink>
        </w:p>
        <w:p w14:paraId="7AD19B27" w14:textId="6BC93D9E" w:rsidR="00126585" w:rsidRDefault="00126585">
          <w:pPr>
            <w:pStyle w:val="TOC3"/>
            <w:tabs>
              <w:tab w:val="right" w:leader="dot" w:pos="9016"/>
            </w:tabs>
            <w:rPr>
              <w:rFonts w:eastAsiaTheme="minorEastAsia"/>
              <w:noProof/>
              <w:lang w:eastAsia="en-IN"/>
            </w:rPr>
          </w:pPr>
          <w:hyperlink w:anchor="_Toc140949787" w:history="1">
            <w:r w:rsidRPr="00B25420">
              <w:rPr>
                <w:rStyle w:val="Hyperlink"/>
                <w:noProof/>
              </w:rPr>
              <w:t>Download and install</w:t>
            </w:r>
            <w:r>
              <w:rPr>
                <w:noProof/>
                <w:webHidden/>
              </w:rPr>
              <w:tab/>
            </w:r>
            <w:r>
              <w:rPr>
                <w:noProof/>
                <w:webHidden/>
              </w:rPr>
              <w:fldChar w:fldCharType="begin"/>
            </w:r>
            <w:r>
              <w:rPr>
                <w:noProof/>
                <w:webHidden/>
              </w:rPr>
              <w:instrText xml:space="preserve"> PAGEREF _Toc140949787 \h </w:instrText>
            </w:r>
            <w:r>
              <w:rPr>
                <w:noProof/>
                <w:webHidden/>
              </w:rPr>
            </w:r>
            <w:r>
              <w:rPr>
                <w:noProof/>
                <w:webHidden/>
              </w:rPr>
              <w:fldChar w:fldCharType="separate"/>
            </w:r>
            <w:r>
              <w:rPr>
                <w:noProof/>
                <w:webHidden/>
              </w:rPr>
              <w:t>86</w:t>
            </w:r>
            <w:r>
              <w:rPr>
                <w:noProof/>
                <w:webHidden/>
              </w:rPr>
              <w:fldChar w:fldCharType="end"/>
            </w:r>
          </w:hyperlink>
        </w:p>
        <w:p w14:paraId="563A0ECB" w14:textId="0C8A7AC1" w:rsidR="00126585" w:rsidRDefault="00126585">
          <w:pPr>
            <w:pStyle w:val="TOC3"/>
            <w:tabs>
              <w:tab w:val="right" w:leader="dot" w:pos="9016"/>
            </w:tabs>
            <w:rPr>
              <w:rFonts w:eastAsiaTheme="minorEastAsia"/>
              <w:noProof/>
              <w:lang w:eastAsia="en-IN"/>
            </w:rPr>
          </w:pPr>
          <w:hyperlink w:anchor="_Toc140949788" w:history="1">
            <w:r w:rsidRPr="00B25420">
              <w:rPr>
                <w:rStyle w:val="Hyperlink"/>
                <w:noProof/>
              </w:rPr>
              <w:t>Connect to a storage account or service</w:t>
            </w:r>
            <w:r>
              <w:rPr>
                <w:noProof/>
                <w:webHidden/>
              </w:rPr>
              <w:tab/>
            </w:r>
            <w:r>
              <w:rPr>
                <w:noProof/>
                <w:webHidden/>
              </w:rPr>
              <w:fldChar w:fldCharType="begin"/>
            </w:r>
            <w:r>
              <w:rPr>
                <w:noProof/>
                <w:webHidden/>
              </w:rPr>
              <w:instrText xml:space="preserve"> PAGEREF _Toc140949788 \h </w:instrText>
            </w:r>
            <w:r>
              <w:rPr>
                <w:noProof/>
                <w:webHidden/>
              </w:rPr>
            </w:r>
            <w:r>
              <w:rPr>
                <w:noProof/>
                <w:webHidden/>
              </w:rPr>
              <w:fldChar w:fldCharType="separate"/>
            </w:r>
            <w:r>
              <w:rPr>
                <w:noProof/>
                <w:webHidden/>
              </w:rPr>
              <w:t>86</w:t>
            </w:r>
            <w:r>
              <w:rPr>
                <w:noProof/>
                <w:webHidden/>
              </w:rPr>
              <w:fldChar w:fldCharType="end"/>
            </w:r>
          </w:hyperlink>
        </w:p>
        <w:p w14:paraId="0C5663AE" w14:textId="7252F3E0" w:rsidR="00126585" w:rsidRDefault="00126585">
          <w:pPr>
            <w:pStyle w:val="TOC2"/>
            <w:tabs>
              <w:tab w:val="right" w:leader="dot" w:pos="9016"/>
            </w:tabs>
            <w:rPr>
              <w:rFonts w:eastAsiaTheme="minorEastAsia"/>
              <w:noProof/>
              <w:lang w:eastAsia="en-IN"/>
            </w:rPr>
          </w:pPr>
          <w:hyperlink w:anchor="_Toc140949789" w:history="1">
            <w:r w:rsidRPr="00B25420">
              <w:rPr>
                <w:rStyle w:val="Hyperlink"/>
                <w:noProof/>
              </w:rPr>
              <w:t>Create a Storage Account</w:t>
            </w:r>
            <w:r>
              <w:rPr>
                <w:noProof/>
                <w:webHidden/>
              </w:rPr>
              <w:tab/>
            </w:r>
            <w:r>
              <w:rPr>
                <w:noProof/>
                <w:webHidden/>
              </w:rPr>
              <w:fldChar w:fldCharType="begin"/>
            </w:r>
            <w:r>
              <w:rPr>
                <w:noProof/>
                <w:webHidden/>
              </w:rPr>
              <w:instrText xml:space="preserve"> PAGEREF _Toc140949789 \h </w:instrText>
            </w:r>
            <w:r>
              <w:rPr>
                <w:noProof/>
                <w:webHidden/>
              </w:rPr>
            </w:r>
            <w:r>
              <w:rPr>
                <w:noProof/>
                <w:webHidden/>
              </w:rPr>
              <w:fldChar w:fldCharType="separate"/>
            </w:r>
            <w:r>
              <w:rPr>
                <w:noProof/>
                <w:webHidden/>
              </w:rPr>
              <w:t>93</w:t>
            </w:r>
            <w:r>
              <w:rPr>
                <w:noProof/>
                <w:webHidden/>
              </w:rPr>
              <w:fldChar w:fldCharType="end"/>
            </w:r>
          </w:hyperlink>
        </w:p>
        <w:p w14:paraId="693ACD32" w14:textId="47095E4C" w:rsidR="00126585" w:rsidRDefault="00126585">
          <w:pPr>
            <w:pStyle w:val="TOC3"/>
            <w:tabs>
              <w:tab w:val="right" w:leader="dot" w:pos="9016"/>
            </w:tabs>
            <w:rPr>
              <w:rFonts w:eastAsiaTheme="minorEastAsia"/>
              <w:noProof/>
              <w:lang w:eastAsia="en-IN"/>
            </w:rPr>
          </w:pPr>
          <w:hyperlink w:anchor="_Toc140949790" w:history="1">
            <w:r w:rsidRPr="00B25420">
              <w:rPr>
                <w:rStyle w:val="Hyperlink"/>
                <w:noProof/>
              </w:rPr>
              <w:t>Basics tab</w:t>
            </w:r>
            <w:r>
              <w:rPr>
                <w:noProof/>
                <w:webHidden/>
              </w:rPr>
              <w:tab/>
            </w:r>
            <w:r>
              <w:rPr>
                <w:noProof/>
                <w:webHidden/>
              </w:rPr>
              <w:fldChar w:fldCharType="begin"/>
            </w:r>
            <w:r>
              <w:rPr>
                <w:noProof/>
                <w:webHidden/>
              </w:rPr>
              <w:instrText xml:space="preserve"> PAGEREF _Toc140949790 \h </w:instrText>
            </w:r>
            <w:r>
              <w:rPr>
                <w:noProof/>
                <w:webHidden/>
              </w:rPr>
            </w:r>
            <w:r>
              <w:rPr>
                <w:noProof/>
                <w:webHidden/>
              </w:rPr>
              <w:fldChar w:fldCharType="separate"/>
            </w:r>
            <w:r>
              <w:rPr>
                <w:noProof/>
                <w:webHidden/>
              </w:rPr>
              <w:t>93</w:t>
            </w:r>
            <w:r>
              <w:rPr>
                <w:noProof/>
                <w:webHidden/>
              </w:rPr>
              <w:fldChar w:fldCharType="end"/>
            </w:r>
          </w:hyperlink>
        </w:p>
        <w:p w14:paraId="0FDEDFD8" w14:textId="7B2AA1A4" w:rsidR="00126585" w:rsidRDefault="00126585">
          <w:pPr>
            <w:pStyle w:val="TOC3"/>
            <w:tabs>
              <w:tab w:val="right" w:leader="dot" w:pos="9016"/>
            </w:tabs>
            <w:rPr>
              <w:rFonts w:eastAsiaTheme="minorEastAsia"/>
              <w:noProof/>
              <w:lang w:eastAsia="en-IN"/>
            </w:rPr>
          </w:pPr>
          <w:hyperlink w:anchor="_Toc140949791" w:history="1">
            <w:r w:rsidRPr="00B25420">
              <w:rPr>
                <w:rStyle w:val="Hyperlink"/>
                <w:noProof/>
              </w:rPr>
              <w:t>Advanced tab</w:t>
            </w:r>
            <w:r>
              <w:rPr>
                <w:noProof/>
                <w:webHidden/>
              </w:rPr>
              <w:tab/>
            </w:r>
            <w:r>
              <w:rPr>
                <w:noProof/>
                <w:webHidden/>
              </w:rPr>
              <w:fldChar w:fldCharType="begin"/>
            </w:r>
            <w:r>
              <w:rPr>
                <w:noProof/>
                <w:webHidden/>
              </w:rPr>
              <w:instrText xml:space="preserve"> PAGEREF _Toc140949791 \h </w:instrText>
            </w:r>
            <w:r>
              <w:rPr>
                <w:noProof/>
                <w:webHidden/>
              </w:rPr>
            </w:r>
            <w:r>
              <w:rPr>
                <w:noProof/>
                <w:webHidden/>
              </w:rPr>
              <w:fldChar w:fldCharType="separate"/>
            </w:r>
            <w:r>
              <w:rPr>
                <w:noProof/>
                <w:webHidden/>
              </w:rPr>
              <w:t>95</w:t>
            </w:r>
            <w:r>
              <w:rPr>
                <w:noProof/>
                <w:webHidden/>
              </w:rPr>
              <w:fldChar w:fldCharType="end"/>
            </w:r>
          </w:hyperlink>
        </w:p>
        <w:p w14:paraId="743E0B6D" w14:textId="4DE22F27" w:rsidR="00126585" w:rsidRDefault="00126585">
          <w:pPr>
            <w:pStyle w:val="TOC3"/>
            <w:tabs>
              <w:tab w:val="right" w:leader="dot" w:pos="9016"/>
            </w:tabs>
            <w:rPr>
              <w:rFonts w:eastAsiaTheme="minorEastAsia"/>
              <w:noProof/>
              <w:lang w:eastAsia="en-IN"/>
            </w:rPr>
          </w:pPr>
          <w:hyperlink w:anchor="_Toc140949792" w:history="1">
            <w:r w:rsidRPr="00B25420">
              <w:rPr>
                <w:rStyle w:val="Hyperlink"/>
                <w:noProof/>
              </w:rPr>
              <w:t>Networking tab</w:t>
            </w:r>
            <w:r>
              <w:rPr>
                <w:noProof/>
                <w:webHidden/>
              </w:rPr>
              <w:tab/>
            </w:r>
            <w:r>
              <w:rPr>
                <w:noProof/>
                <w:webHidden/>
              </w:rPr>
              <w:fldChar w:fldCharType="begin"/>
            </w:r>
            <w:r>
              <w:rPr>
                <w:noProof/>
                <w:webHidden/>
              </w:rPr>
              <w:instrText xml:space="preserve"> PAGEREF _Toc140949792 \h </w:instrText>
            </w:r>
            <w:r>
              <w:rPr>
                <w:noProof/>
                <w:webHidden/>
              </w:rPr>
            </w:r>
            <w:r>
              <w:rPr>
                <w:noProof/>
                <w:webHidden/>
              </w:rPr>
              <w:fldChar w:fldCharType="separate"/>
            </w:r>
            <w:r>
              <w:rPr>
                <w:noProof/>
                <w:webHidden/>
              </w:rPr>
              <w:t>99</w:t>
            </w:r>
            <w:r>
              <w:rPr>
                <w:noProof/>
                <w:webHidden/>
              </w:rPr>
              <w:fldChar w:fldCharType="end"/>
            </w:r>
          </w:hyperlink>
        </w:p>
        <w:p w14:paraId="0B494A04" w14:textId="70CD7B48" w:rsidR="00126585" w:rsidRDefault="00126585">
          <w:pPr>
            <w:pStyle w:val="TOC3"/>
            <w:tabs>
              <w:tab w:val="right" w:leader="dot" w:pos="9016"/>
            </w:tabs>
            <w:rPr>
              <w:rFonts w:eastAsiaTheme="minorEastAsia"/>
              <w:noProof/>
              <w:lang w:eastAsia="en-IN"/>
            </w:rPr>
          </w:pPr>
          <w:hyperlink w:anchor="_Toc140949793" w:history="1">
            <w:r w:rsidRPr="00B25420">
              <w:rPr>
                <w:rStyle w:val="Hyperlink"/>
                <w:noProof/>
              </w:rPr>
              <w:t>Data protection tab</w:t>
            </w:r>
            <w:r>
              <w:rPr>
                <w:noProof/>
                <w:webHidden/>
              </w:rPr>
              <w:tab/>
            </w:r>
            <w:r>
              <w:rPr>
                <w:noProof/>
                <w:webHidden/>
              </w:rPr>
              <w:fldChar w:fldCharType="begin"/>
            </w:r>
            <w:r>
              <w:rPr>
                <w:noProof/>
                <w:webHidden/>
              </w:rPr>
              <w:instrText xml:space="preserve"> PAGEREF _Toc140949793 \h </w:instrText>
            </w:r>
            <w:r>
              <w:rPr>
                <w:noProof/>
                <w:webHidden/>
              </w:rPr>
            </w:r>
            <w:r>
              <w:rPr>
                <w:noProof/>
                <w:webHidden/>
              </w:rPr>
              <w:fldChar w:fldCharType="separate"/>
            </w:r>
            <w:r>
              <w:rPr>
                <w:noProof/>
                <w:webHidden/>
              </w:rPr>
              <w:t>100</w:t>
            </w:r>
            <w:r>
              <w:rPr>
                <w:noProof/>
                <w:webHidden/>
              </w:rPr>
              <w:fldChar w:fldCharType="end"/>
            </w:r>
          </w:hyperlink>
        </w:p>
        <w:p w14:paraId="15A920D8" w14:textId="00190A06" w:rsidR="00126585" w:rsidRDefault="00126585">
          <w:pPr>
            <w:pStyle w:val="TOC3"/>
            <w:tabs>
              <w:tab w:val="right" w:leader="dot" w:pos="9016"/>
            </w:tabs>
            <w:rPr>
              <w:rFonts w:eastAsiaTheme="minorEastAsia"/>
              <w:noProof/>
              <w:lang w:eastAsia="en-IN"/>
            </w:rPr>
          </w:pPr>
          <w:hyperlink w:anchor="_Toc140949794" w:history="1">
            <w:r w:rsidRPr="00B25420">
              <w:rPr>
                <w:rStyle w:val="Hyperlink"/>
                <w:noProof/>
              </w:rPr>
              <w:t>Encryption tab</w:t>
            </w:r>
            <w:r>
              <w:rPr>
                <w:noProof/>
                <w:webHidden/>
              </w:rPr>
              <w:tab/>
            </w:r>
            <w:r>
              <w:rPr>
                <w:noProof/>
                <w:webHidden/>
              </w:rPr>
              <w:fldChar w:fldCharType="begin"/>
            </w:r>
            <w:r>
              <w:rPr>
                <w:noProof/>
                <w:webHidden/>
              </w:rPr>
              <w:instrText xml:space="preserve"> PAGEREF _Toc140949794 \h </w:instrText>
            </w:r>
            <w:r>
              <w:rPr>
                <w:noProof/>
                <w:webHidden/>
              </w:rPr>
            </w:r>
            <w:r>
              <w:rPr>
                <w:noProof/>
                <w:webHidden/>
              </w:rPr>
              <w:fldChar w:fldCharType="separate"/>
            </w:r>
            <w:r>
              <w:rPr>
                <w:noProof/>
                <w:webHidden/>
              </w:rPr>
              <w:t>102</w:t>
            </w:r>
            <w:r>
              <w:rPr>
                <w:noProof/>
                <w:webHidden/>
              </w:rPr>
              <w:fldChar w:fldCharType="end"/>
            </w:r>
          </w:hyperlink>
        </w:p>
        <w:p w14:paraId="145DCA73" w14:textId="70A24D40" w:rsidR="00126585" w:rsidRDefault="00126585">
          <w:pPr>
            <w:pStyle w:val="TOC3"/>
            <w:tabs>
              <w:tab w:val="right" w:leader="dot" w:pos="9016"/>
            </w:tabs>
            <w:rPr>
              <w:rFonts w:eastAsiaTheme="minorEastAsia"/>
              <w:noProof/>
              <w:lang w:eastAsia="en-IN"/>
            </w:rPr>
          </w:pPr>
          <w:hyperlink w:anchor="_Toc140949795" w:history="1">
            <w:r w:rsidRPr="00B25420">
              <w:rPr>
                <w:rStyle w:val="Hyperlink"/>
                <w:noProof/>
              </w:rPr>
              <w:t>Tags tab</w:t>
            </w:r>
            <w:r>
              <w:rPr>
                <w:noProof/>
                <w:webHidden/>
              </w:rPr>
              <w:tab/>
            </w:r>
            <w:r>
              <w:rPr>
                <w:noProof/>
                <w:webHidden/>
              </w:rPr>
              <w:fldChar w:fldCharType="begin"/>
            </w:r>
            <w:r>
              <w:rPr>
                <w:noProof/>
                <w:webHidden/>
              </w:rPr>
              <w:instrText xml:space="preserve"> PAGEREF _Toc140949795 \h </w:instrText>
            </w:r>
            <w:r>
              <w:rPr>
                <w:noProof/>
                <w:webHidden/>
              </w:rPr>
            </w:r>
            <w:r>
              <w:rPr>
                <w:noProof/>
                <w:webHidden/>
              </w:rPr>
              <w:fldChar w:fldCharType="separate"/>
            </w:r>
            <w:r>
              <w:rPr>
                <w:noProof/>
                <w:webHidden/>
              </w:rPr>
              <w:t>104</w:t>
            </w:r>
            <w:r>
              <w:rPr>
                <w:noProof/>
                <w:webHidden/>
              </w:rPr>
              <w:fldChar w:fldCharType="end"/>
            </w:r>
          </w:hyperlink>
        </w:p>
        <w:p w14:paraId="6D2C584B" w14:textId="2A01E499" w:rsidR="00126585" w:rsidRDefault="00126585">
          <w:pPr>
            <w:pStyle w:val="TOC3"/>
            <w:tabs>
              <w:tab w:val="right" w:leader="dot" w:pos="9016"/>
            </w:tabs>
            <w:rPr>
              <w:rFonts w:eastAsiaTheme="minorEastAsia"/>
              <w:noProof/>
              <w:lang w:eastAsia="en-IN"/>
            </w:rPr>
          </w:pPr>
          <w:hyperlink w:anchor="_Toc140949796" w:history="1">
            <w:r w:rsidRPr="00B25420">
              <w:rPr>
                <w:rStyle w:val="Hyperlink"/>
                <w:noProof/>
              </w:rPr>
              <w:t>Review + create tab</w:t>
            </w:r>
            <w:r>
              <w:rPr>
                <w:noProof/>
                <w:webHidden/>
              </w:rPr>
              <w:tab/>
            </w:r>
            <w:r>
              <w:rPr>
                <w:noProof/>
                <w:webHidden/>
              </w:rPr>
              <w:fldChar w:fldCharType="begin"/>
            </w:r>
            <w:r>
              <w:rPr>
                <w:noProof/>
                <w:webHidden/>
              </w:rPr>
              <w:instrText xml:space="preserve"> PAGEREF _Toc140949796 \h </w:instrText>
            </w:r>
            <w:r>
              <w:rPr>
                <w:noProof/>
                <w:webHidden/>
              </w:rPr>
            </w:r>
            <w:r>
              <w:rPr>
                <w:noProof/>
                <w:webHidden/>
              </w:rPr>
              <w:fldChar w:fldCharType="separate"/>
            </w:r>
            <w:r>
              <w:rPr>
                <w:noProof/>
                <w:webHidden/>
              </w:rPr>
              <w:t>104</w:t>
            </w:r>
            <w:r>
              <w:rPr>
                <w:noProof/>
                <w:webHidden/>
              </w:rPr>
              <w:fldChar w:fldCharType="end"/>
            </w:r>
          </w:hyperlink>
        </w:p>
        <w:p w14:paraId="59443021" w14:textId="177C0F8B" w:rsidR="00126585" w:rsidRDefault="00126585">
          <w:pPr>
            <w:pStyle w:val="TOC3"/>
            <w:tabs>
              <w:tab w:val="right" w:leader="dot" w:pos="9016"/>
            </w:tabs>
            <w:rPr>
              <w:rFonts w:eastAsiaTheme="minorEastAsia"/>
              <w:noProof/>
              <w:lang w:eastAsia="en-IN"/>
            </w:rPr>
          </w:pPr>
          <w:hyperlink w:anchor="_Toc140949797" w:history="1">
            <w:r w:rsidRPr="00B25420">
              <w:rPr>
                <w:rStyle w:val="Hyperlink"/>
                <w:noProof/>
              </w:rPr>
              <w:t>Delete a storage account</w:t>
            </w:r>
            <w:r>
              <w:rPr>
                <w:noProof/>
                <w:webHidden/>
              </w:rPr>
              <w:tab/>
            </w:r>
            <w:r>
              <w:rPr>
                <w:noProof/>
                <w:webHidden/>
              </w:rPr>
              <w:fldChar w:fldCharType="begin"/>
            </w:r>
            <w:r>
              <w:rPr>
                <w:noProof/>
                <w:webHidden/>
              </w:rPr>
              <w:instrText xml:space="preserve"> PAGEREF _Toc140949797 \h </w:instrText>
            </w:r>
            <w:r>
              <w:rPr>
                <w:noProof/>
                <w:webHidden/>
              </w:rPr>
            </w:r>
            <w:r>
              <w:rPr>
                <w:noProof/>
                <w:webHidden/>
              </w:rPr>
              <w:fldChar w:fldCharType="separate"/>
            </w:r>
            <w:r>
              <w:rPr>
                <w:noProof/>
                <w:webHidden/>
              </w:rPr>
              <w:t>104</w:t>
            </w:r>
            <w:r>
              <w:rPr>
                <w:noProof/>
                <w:webHidden/>
              </w:rPr>
              <w:fldChar w:fldCharType="end"/>
            </w:r>
          </w:hyperlink>
        </w:p>
        <w:p w14:paraId="27F737A2" w14:textId="5C729CB6" w:rsidR="00126585" w:rsidRDefault="00126585">
          <w:pPr>
            <w:pStyle w:val="TOC2"/>
            <w:tabs>
              <w:tab w:val="right" w:leader="dot" w:pos="9016"/>
            </w:tabs>
            <w:rPr>
              <w:rFonts w:eastAsiaTheme="minorEastAsia"/>
              <w:noProof/>
              <w:lang w:eastAsia="en-IN"/>
            </w:rPr>
          </w:pPr>
          <w:hyperlink w:anchor="_Toc140949798" w:history="1">
            <w:r w:rsidRPr="00B25420">
              <w:rPr>
                <w:rStyle w:val="Hyperlink"/>
                <w:noProof/>
              </w:rPr>
              <w:t>Azure Blobs Storage</w:t>
            </w:r>
            <w:r>
              <w:rPr>
                <w:noProof/>
                <w:webHidden/>
              </w:rPr>
              <w:tab/>
            </w:r>
            <w:r>
              <w:rPr>
                <w:noProof/>
                <w:webHidden/>
              </w:rPr>
              <w:fldChar w:fldCharType="begin"/>
            </w:r>
            <w:r>
              <w:rPr>
                <w:noProof/>
                <w:webHidden/>
              </w:rPr>
              <w:instrText xml:space="preserve"> PAGEREF _Toc140949798 \h </w:instrText>
            </w:r>
            <w:r>
              <w:rPr>
                <w:noProof/>
                <w:webHidden/>
              </w:rPr>
            </w:r>
            <w:r>
              <w:rPr>
                <w:noProof/>
                <w:webHidden/>
              </w:rPr>
              <w:fldChar w:fldCharType="separate"/>
            </w:r>
            <w:r>
              <w:rPr>
                <w:noProof/>
                <w:webHidden/>
              </w:rPr>
              <w:t>104</w:t>
            </w:r>
            <w:r>
              <w:rPr>
                <w:noProof/>
                <w:webHidden/>
              </w:rPr>
              <w:fldChar w:fldCharType="end"/>
            </w:r>
          </w:hyperlink>
        </w:p>
        <w:p w14:paraId="521E0CEE" w14:textId="154C8ED8" w:rsidR="00126585" w:rsidRDefault="00126585">
          <w:pPr>
            <w:pStyle w:val="TOC3"/>
            <w:tabs>
              <w:tab w:val="right" w:leader="dot" w:pos="9016"/>
            </w:tabs>
            <w:rPr>
              <w:rFonts w:eastAsiaTheme="minorEastAsia"/>
              <w:noProof/>
              <w:lang w:eastAsia="en-IN"/>
            </w:rPr>
          </w:pPr>
          <w:hyperlink w:anchor="_Toc140949799" w:history="1">
            <w:r w:rsidRPr="00B25420">
              <w:rPr>
                <w:rStyle w:val="Hyperlink"/>
                <w:noProof/>
              </w:rPr>
              <w:t>About Blob Storage</w:t>
            </w:r>
            <w:r>
              <w:rPr>
                <w:noProof/>
                <w:webHidden/>
              </w:rPr>
              <w:tab/>
            </w:r>
            <w:r>
              <w:rPr>
                <w:noProof/>
                <w:webHidden/>
              </w:rPr>
              <w:fldChar w:fldCharType="begin"/>
            </w:r>
            <w:r>
              <w:rPr>
                <w:noProof/>
                <w:webHidden/>
              </w:rPr>
              <w:instrText xml:space="preserve"> PAGEREF _Toc140949799 \h </w:instrText>
            </w:r>
            <w:r>
              <w:rPr>
                <w:noProof/>
                <w:webHidden/>
              </w:rPr>
            </w:r>
            <w:r>
              <w:rPr>
                <w:noProof/>
                <w:webHidden/>
              </w:rPr>
              <w:fldChar w:fldCharType="separate"/>
            </w:r>
            <w:r>
              <w:rPr>
                <w:noProof/>
                <w:webHidden/>
              </w:rPr>
              <w:t>104</w:t>
            </w:r>
            <w:r>
              <w:rPr>
                <w:noProof/>
                <w:webHidden/>
              </w:rPr>
              <w:fldChar w:fldCharType="end"/>
            </w:r>
          </w:hyperlink>
        </w:p>
        <w:p w14:paraId="65E2E073" w14:textId="377D5AD0" w:rsidR="00126585" w:rsidRDefault="00126585">
          <w:pPr>
            <w:pStyle w:val="TOC3"/>
            <w:tabs>
              <w:tab w:val="right" w:leader="dot" w:pos="9016"/>
            </w:tabs>
            <w:rPr>
              <w:rFonts w:eastAsiaTheme="minorEastAsia"/>
              <w:noProof/>
              <w:lang w:eastAsia="en-IN"/>
            </w:rPr>
          </w:pPr>
          <w:hyperlink w:anchor="_Toc140949800" w:history="1">
            <w:r w:rsidRPr="00B25420">
              <w:rPr>
                <w:rStyle w:val="Hyperlink"/>
                <w:noProof/>
              </w:rPr>
              <w:t>Upload, download, and list blobs with the Azure portal</w:t>
            </w:r>
            <w:r>
              <w:rPr>
                <w:noProof/>
                <w:webHidden/>
              </w:rPr>
              <w:tab/>
            </w:r>
            <w:r>
              <w:rPr>
                <w:noProof/>
                <w:webHidden/>
              </w:rPr>
              <w:fldChar w:fldCharType="begin"/>
            </w:r>
            <w:r>
              <w:rPr>
                <w:noProof/>
                <w:webHidden/>
              </w:rPr>
              <w:instrText xml:space="preserve"> PAGEREF _Toc140949800 \h </w:instrText>
            </w:r>
            <w:r>
              <w:rPr>
                <w:noProof/>
                <w:webHidden/>
              </w:rPr>
            </w:r>
            <w:r>
              <w:rPr>
                <w:noProof/>
                <w:webHidden/>
              </w:rPr>
              <w:fldChar w:fldCharType="separate"/>
            </w:r>
            <w:r>
              <w:rPr>
                <w:noProof/>
                <w:webHidden/>
              </w:rPr>
              <w:t>105</w:t>
            </w:r>
            <w:r>
              <w:rPr>
                <w:noProof/>
                <w:webHidden/>
              </w:rPr>
              <w:fldChar w:fldCharType="end"/>
            </w:r>
          </w:hyperlink>
        </w:p>
        <w:p w14:paraId="4BC97B63" w14:textId="7DE24D4D" w:rsidR="00126585" w:rsidRDefault="00126585">
          <w:pPr>
            <w:pStyle w:val="TOC3"/>
            <w:tabs>
              <w:tab w:val="right" w:leader="dot" w:pos="9016"/>
            </w:tabs>
            <w:rPr>
              <w:rFonts w:eastAsiaTheme="minorEastAsia"/>
              <w:noProof/>
              <w:lang w:eastAsia="en-IN"/>
            </w:rPr>
          </w:pPr>
          <w:hyperlink w:anchor="_Toc140949801" w:history="1">
            <w:r w:rsidRPr="00B25420">
              <w:rPr>
                <w:rStyle w:val="Hyperlink"/>
                <w:noProof/>
              </w:rPr>
              <w:t>Use Azure Storage Explorer to create a blob</w:t>
            </w:r>
            <w:r>
              <w:rPr>
                <w:noProof/>
                <w:webHidden/>
              </w:rPr>
              <w:tab/>
            </w:r>
            <w:r>
              <w:rPr>
                <w:noProof/>
                <w:webHidden/>
              </w:rPr>
              <w:fldChar w:fldCharType="begin"/>
            </w:r>
            <w:r>
              <w:rPr>
                <w:noProof/>
                <w:webHidden/>
              </w:rPr>
              <w:instrText xml:space="preserve"> PAGEREF _Toc140949801 \h </w:instrText>
            </w:r>
            <w:r>
              <w:rPr>
                <w:noProof/>
                <w:webHidden/>
              </w:rPr>
            </w:r>
            <w:r>
              <w:rPr>
                <w:noProof/>
                <w:webHidden/>
              </w:rPr>
              <w:fldChar w:fldCharType="separate"/>
            </w:r>
            <w:r>
              <w:rPr>
                <w:noProof/>
                <w:webHidden/>
              </w:rPr>
              <w:t>108</w:t>
            </w:r>
            <w:r>
              <w:rPr>
                <w:noProof/>
                <w:webHidden/>
              </w:rPr>
              <w:fldChar w:fldCharType="end"/>
            </w:r>
          </w:hyperlink>
        </w:p>
        <w:p w14:paraId="0B8F561E" w14:textId="20EBFB0A" w:rsidR="00126585" w:rsidRDefault="00126585">
          <w:pPr>
            <w:pStyle w:val="TOC3"/>
            <w:tabs>
              <w:tab w:val="right" w:leader="dot" w:pos="9016"/>
            </w:tabs>
            <w:rPr>
              <w:rFonts w:eastAsiaTheme="minorEastAsia"/>
              <w:noProof/>
              <w:lang w:eastAsia="en-IN"/>
            </w:rPr>
          </w:pPr>
          <w:hyperlink w:anchor="_Toc140949802" w:history="1">
            <w:r w:rsidRPr="00B25420">
              <w:rPr>
                <w:rStyle w:val="Hyperlink"/>
                <w:noProof/>
              </w:rPr>
              <w:t>Azure Blob Storage client library for .NET</w:t>
            </w:r>
            <w:r>
              <w:rPr>
                <w:noProof/>
                <w:webHidden/>
              </w:rPr>
              <w:tab/>
            </w:r>
            <w:r>
              <w:rPr>
                <w:noProof/>
                <w:webHidden/>
              </w:rPr>
              <w:fldChar w:fldCharType="begin"/>
            </w:r>
            <w:r>
              <w:rPr>
                <w:noProof/>
                <w:webHidden/>
              </w:rPr>
              <w:instrText xml:space="preserve"> PAGEREF _Toc140949802 \h </w:instrText>
            </w:r>
            <w:r>
              <w:rPr>
                <w:noProof/>
                <w:webHidden/>
              </w:rPr>
            </w:r>
            <w:r>
              <w:rPr>
                <w:noProof/>
                <w:webHidden/>
              </w:rPr>
              <w:fldChar w:fldCharType="separate"/>
            </w:r>
            <w:r>
              <w:rPr>
                <w:noProof/>
                <w:webHidden/>
              </w:rPr>
              <w:t>108</w:t>
            </w:r>
            <w:r>
              <w:rPr>
                <w:noProof/>
                <w:webHidden/>
              </w:rPr>
              <w:fldChar w:fldCharType="end"/>
            </w:r>
          </w:hyperlink>
        </w:p>
        <w:p w14:paraId="14E76583" w14:textId="0B506F5E" w:rsidR="00126585" w:rsidRDefault="00126585">
          <w:pPr>
            <w:pStyle w:val="TOC3"/>
            <w:tabs>
              <w:tab w:val="right" w:leader="dot" w:pos="9016"/>
            </w:tabs>
            <w:rPr>
              <w:rFonts w:eastAsiaTheme="minorEastAsia"/>
              <w:noProof/>
              <w:lang w:eastAsia="en-IN"/>
            </w:rPr>
          </w:pPr>
          <w:hyperlink w:anchor="_Toc140949803" w:history="1">
            <w:r w:rsidRPr="00B25420">
              <w:rPr>
                <w:rStyle w:val="Hyperlink"/>
                <w:noProof/>
              </w:rPr>
              <w:t>Host a static website on Blob Storage</w:t>
            </w:r>
            <w:r>
              <w:rPr>
                <w:noProof/>
                <w:webHidden/>
              </w:rPr>
              <w:tab/>
            </w:r>
            <w:r>
              <w:rPr>
                <w:noProof/>
                <w:webHidden/>
              </w:rPr>
              <w:fldChar w:fldCharType="begin"/>
            </w:r>
            <w:r>
              <w:rPr>
                <w:noProof/>
                <w:webHidden/>
              </w:rPr>
              <w:instrText xml:space="preserve"> PAGEREF _Toc140949803 \h </w:instrText>
            </w:r>
            <w:r>
              <w:rPr>
                <w:noProof/>
                <w:webHidden/>
              </w:rPr>
            </w:r>
            <w:r>
              <w:rPr>
                <w:noProof/>
                <w:webHidden/>
              </w:rPr>
              <w:fldChar w:fldCharType="separate"/>
            </w:r>
            <w:r>
              <w:rPr>
                <w:noProof/>
                <w:webHidden/>
              </w:rPr>
              <w:t>116</w:t>
            </w:r>
            <w:r>
              <w:rPr>
                <w:noProof/>
                <w:webHidden/>
              </w:rPr>
              <w:fldChar w:fldCharType="end"/>
            </w:r>
          </w:hyperlink>
        </w:p>
        <w:p w14:paraId="0C2E174D" w14:textId="49F729F5" w:rsidR="00126585" w:rsidRDefault="00126585">
          <w:pPr>
            <w:pStyle w:val="TOC2"/>
            <w:tabs>
              <w:tab w:val="right" w:leader="dot" w:pos="9016"/>
            </w:tabs>
            <w:rPr>
              <w:rFonts w:eastAsiaTheme="minorEastAsia"/>
              <w:noProof/>
              <w:lang w:eastAsia="en-IN"/>
            </w:rPr>
          </w:pPr>
          <w:hyperlink w:anchor="_Toc140949804" w:history="1">
            <w:r w:rsidRPr="00B25420">
              <w:rPr>
                <w:rStyle w:val="Hyperlink"/>
                <w:noProof/>
              </w:rPr>
              <w:t>Azure Queue Storage</w:t>
            </w:r>
            <w:r>
              <w:rPr>
                <w:noProof/>
                <w:webHidden/>
              </w:rPr>
              <w:tab/>
            </w:r>
            <w:r>
              <w:rPr>
                <w:noProof/>
                <w:webHidden/>
              </w:rPr>
              <w:fldChar w:fldCharType="begin"/>
            </w:r>
            <w:r>
              <w:rPr>
                <w:noProof/>
                <w:webHidden/>
              </w:rPr>
              <w:instrText xml:space="preserve"> PAGEREF _Toc140949804 \h </w:instrText>
            </w:r>
            <w:r>
              <w:rPr>
                <w:noProof/>
                <w:webHidden/>
              </w:rPr>
            </w:r>
            <w:r>
              <w:rPr>
                <w:noProof/>
                <w:webHidden/>
              </w:rPr>
              <w:fldChar w:fldCharType="separate"/>
            </w:r>
            <w:r>
              <w:rPr>
                <w:noProof/>
                <w:webHidden/>
              </w:rPr>
              <w:t>116</w:t>
            </w:r>
            <w:r>
              <w:rPr>
                <w:noProof/>
                <w:webHidden/>
              </w:rPr>
              <w:fldChar w:fldCharType="end"/>
            </w:r>
          </w:hyperlink>
        </w:p>
        <w:p w14:paraId="5F40AE1A" w14:textId="0925B7B1" w:rsidR="00126585" w:rsidRDefault="00126585">
          <w:pPr>
            <w:pStyle w:val="TOC3"/>
            <w:tabs>
              <w:tab w:val="right" w:leader="dot" w:pos="9016"/>
            </w:tabs>
            <w:rPr>
              <w:rFonts w:eastAsiaTheme="minorEastAsia"/>
              <w:noProof/>
              <w:lang w:eastAsia="en-IN"/>
            </w:rPr>
          </w:pPr>
          <w:hyperlink w:anchor="_Toc140949805" w:history="1">
            <w:r w:rsidRPr="00B25420">
              <w:rPr>
                <w:rStyle w:val="Hyperlink"/>
                <w:noProof/>
              </w:rPr>
              <w:t>Queue Storage concepts</w:t>
            </w:r>
            <w:r>
              <w:rPr>
                <w:noProof/>
                <w:webHidden/>
              </w:rPr>
              <w:tab/>
            </w:r>
            <w:r>
              <w:rPr>
                <w:noProof/>
                <w:webHidden/>
              </w:rPr>
              <w:fldChar w:fldCharType="begin"/>
            </w:r>
            <w:r>
              <w:rPr>
                <w:noProof/>
                <w:webHidden/>
              </w:rPr>
              <w:instrText xml:space="preserve"> PAGEREF _Toc140949805 \h </w:instrText>
            </w:r>
            <w:r>
              <w:rPr>
                <w:noProof/>
                <w:webHidden/>
              </w:rPr>
            </w:r>
            <w:r>
              <w:rPr>
                <w:noProof/>
                <w:webHidden/>
              </w:rPr>
              <w:fldChar w:fldCharType="separate"/>
            </w:r>
            <w:r>
              <w:rPr>
                <w:noProof/>
                <w:webHidden/>
              </w:rPr>
              <w:t>116</w:t>
            </w:r>
            <w:r>
              <w:rPr>
                <w:noProof/>
                <w:webHidden/>
              </w:rPr>
              <w:fldChar w:fldCharType="end"/>
            </w:r>
          </w:hyperlink>
        </w:p>
        <w:p w14:paraId="4F640013" w14:textId="705A920C" w:rsidR="00126585" w:rsidRDefault="00126585">
          <w:pPr>
            <w:pStyle w:val="TOC3"/>
            <w:tabs>
              <w:tab w:val="right" w:leader="dot" w:pos="9016"/>
            </w:tabs>
            <w:rPr>
              <w:rFonts w:eastAsiaTheme="minorEastAsia"/>
              <w:noProof/>
              <w:lang w:eastAsia="en-IN"/>
            </w:rPr>
          </w:pPr>
          <w:hyperlink w:anchor="_Toc140949806" w:history="1">
            <w:r w:rsidRPr="00B25420">
              <w:rPr>
                <w:rStyle w:val="Hyperlink"/>
                <w:noProof/>
              </w:rPr>
              <w:t>Create a queue and add a message with the Azure portal</w:t>
            </w:r>
            <w:r>
              <w:rPr>
                <w:noProof/>
                <w:webHidden/>
              </w:rPr>
              <w:tab/>
            </w:r>
            <w:r>
              <w:rPr>
                <w:noProof/>
                <w:webHidden/>
              </w:rPr>
              <w:fldChar w:fldCharType="begin"/>
            </w:r>
            <w:r>
              <w:rPr>
                <w:noProof/>
                <w:webHidden/>
              </w:rPr>
              <w:instrText xml:space="preserve"> PAGEREF _Toc140949806 \h </w:instrText>
            </w:r>
            <w:r>
              <w:rPr>
                <w:noProof/>
                <w:webHidden/>
              </w:rPr>
            </w:r>
            <w:r>
              <w:rPr>
                <w:noProof/>
                <w:webHidden/>
              </w:rPr>
              <w:fldChar w:fldCharType="separate"/>
            </w:r>
            <w:r>
              <w:rPr>
                <w:noProof/>
                <w:webHidden/>
              </w:rPr>
              <w:t>117</w:t>
            </w:r>
            <w:r>
              <w:rPr>
                <w:noProof/>
                <w:webHidden/>
              </w:rPr>
              <w:fldChar w:fldCharType="end"/>
            </w:r>
          </w:hyperlink>
        </w:p>
        <w:p w14:paraId="4A63B091" w14:textId="56389894" w:rsidR="00126585" w:rsidRDefault="00126585">
          <w:pPr>
            <w:pStyle w:val="TOC3"/>
            <w:tabs>
              <w:tab w:val="right" w:leader="dot" w:pos="9016"/>
            </w:tabs>
            <w:rPr>
              <w:rFonts w:eastAsiaTheme="minorEastAsia"/>
              <w:noProof/>
              <w:lang w:eastAsia="en-IN"/>
            </w:rPr>
          </w:pPr>
          <w:hyperlink w:anchor="_Toc140949807" w:history="1">
            <w:r w:rsidRPr="00B25420">
              <w:rPr>
                <w:rStyle w:val="Hyperlink"/>
                <w:noProof/>
              </w:rPr>
              <w:t>Azure Queue Storage client library for .NET Core</w:t>
            </w:r>
            <w:r>
              <w:rPr>
                <w:noProof/>
                <w:webHidden/>
              </w:rPr>
              <w:tab/>
            </w:r>
            <w:r>
              <w:rPr>
                <w:noProof/>
                <w:webHidden/>
              </w:rPr>
              <w:fldChar w:fldCharType="begin"/>
            </w:r>
            <w:r>
              <w:rPr>
                <w:noProof/>
                <w:webHidden/>
              </w:rPr>
              <w:instrText xml:space="preserve"> PAGEREF _Toc140949807 \h </w:instrText>
            </w:r>
            <w:r>
              <w:rPr>
                <w:noProof/>
                <w:webHidden/>
              </w:rPr>
            </w:r>
            <w:r>
              <w:rPr>
                <w:noProof/>
                <w:webHidden/>
              </w:rPr>
              <w:fldChar w:fldCharType="separate"/>
            </w:r>
            <w:r>
              <w:rPr>
                <w:noProof/>
                <w:webHidden/>
              </w:rPr>
              <w:t>117</w:t>
            </w:r>
            <w:r>
              <w:rPr>
                <w:noProof/>
                <w:webHidden/>
              </w:rPr>
              <w:fldChar w:fldCharType="end"/>
            </w:r>
          </w:hyperlink>
        </w:p>
        <w:p w14:paraId="6D799871" w14:textId="273426BC" w:rsidR="00126585" w:rsidRDefault="00126585">
          <w:pPr>
            <w:pStyle w:val="TOC3"/>
            <w:tabs>
              <w:tab w:val="right" w:leader="dot" w:pos="9016"/>
            </w:tabs>
            <w:rPr>
              <w:rFonts w:eastAsiaTheme="minorEastAsia"/>
              <w:noProof/>
              <w:lang w:eastAsia="en-IN"/>
            </w:rPr>
          </w:pPr>
          <w:hyperlink w:anchor="_Toc140949808" w:history="1">
            <w:r w:rsidRPr="00B25420">
              <w:rPr>
                <w:rStyle w:val="Hyperlink"/>
                <w:noProof/>
              </w:rPr>
              <w:t>Get started with Azure Queue Storage using .NET Framework</w:t>
            </w:r>
            <w:r>
              <w:rPr>
                <w:noProof/>
                <w:webHidden/>
              </w:rPr>
              <w:tab/>
            </w:r>
            <w:r>
              <w:rPr>
                <w:noProof/>
                <w:webHidden/>
              </w:rPr>
              <w:fldChar w:fldCharType="begin"/>
            </w:r>
            <w:r>
              <w:rPr>
                <w:noProof/>
                <w:webHidden/>
              </w:rPr>
              <w:instrText xml:space="preserve"> PAGEREF _Toc140949808 \h </w:instrText>
            </w:r>
            <w:r>
              <w:rPr>
                <w:noProof/>
                <w:webHidden/>
              </w:rPr>
            </w:r>
            <w:r>
              <w:rPr>
                <w:noProof/>
                <w:webHidden/>
              </w:rPr>
              <w:fldChar w:fldCharType="separate"/>
            </w:r>
            <w:r>
              <w:rPr>
                <w:noProof/>
                <w:webHidden/>
              </w:rPr>
              <w:t>124</w:t>
            </w:r>
            <w:r>
              <w:rPr>
                <w:noProof/>
                <w:webHidden/>
              </w:rPr>
              <w:fldChar w:fldCharType="end"/>
            </w:r>
          </w:hyperlink>
        </w:p>
        <w:p w14:paraId="6CDA2B39" w14:textId="0FB43115" w:rsidR="00126585" w:rsidRDefault="00126585">
          <w:pPr>
            <w:pStyle w:val="TOC3"/>
            <w:tabs>
              <w:tab w:val="right" w:leader="dot" w:pos="9016"/>
            </w:tabs>
            <w:rPr>
              <w:rFonts w:eastAsiaTheme="minorEastAsia"/>
              <w:noProof/>
              <w:lang w:eastAsia="en-IN"/>
            </w:rPr>
          </w:pPr>
          <w:hyperlink w:anchor="_Toc140949809" w:history="1">
            <w:r w:rsidRPr="00B25420">
              <w:rPr>
                <w:rStyle w:val="Hyperlink"/>
                <w:noProof/>
              </w:rPr>
              <w:t>Work with Azure Queue Storage queues in .NET</w:t>
            </w:r>
            <w:r>
              <w:rPr>
                <w:noProof/>
                <w:webHidden/>
              </w:rPr>
              <w:tab/>
            </w:r>
            <w:r>
              <w:rPr>
                <w:noProof/>
                <w:webHidden/>
              </w:rPr>
              <w:fldChar w:fldCharType="begin"/>
            </w:r>
            <w:r>
              <w:rPr>
                <w:noProof/>
                <w:webHidden/>
              </w:rPr>
              <w:instrText xml:space="preserve"> PAGEREF _Toc140949809 \h </w:instrText>
            </w:r>
            <w:r>
              <w:rPr>
                <w:noProof/>
                <w:webHidden/>
              </w:rPr>
            </w:r>
            <w:r>
              <w:rPr>
                <w:noProof/>
                <w:webHidden/>
              </w:rPr>
              <w:fldChar w:fldCharType="separate"/>
            </w:r>
            <w:r>
              <w:rPr>
                <w:noProof/>
                <w:webHidden/>
              </w:rPr>
              <w:t>124</w:t>
            </w:r>
            <w:r>
              <w:rPr>
                <w:noProof/>
                <w:webHidden/>
              </w:rPr>
              <w:fldChar w:fldCharType="end"/>
            </w:r>
          </w:hyperlink>
        </w:p>
        <w:p w14:paraId="08B9136F" w14:textId="43EB56B6" w:rsidR="00126585" w:rsidRDefault="00126585">
          <w:pPr>
            <w:pStyle w:val="TOC2"/>
            <w:tabs>
              <w:tab w:val="right" w:leader="dot" w:pos="9016"/>
            </w:tabs>
            <w:rPr>
              <w:rFonts w:eastAsiaTheme="minorEastAsia"/>
              <w:noProof/>
              <w:lang w:eastAsia="en-IN"/>
            </w:rPr>
          </w:pPr>
          <w:hyperlink w:anchor="_Toc140949810" w:history="1">
            <w:r w:rsidRPr="00B25420">
              <w:rPr>
                <w:rStyle w:val="Hyperlink"/>
                <w:noProof/>
              </w:rPr>
              <w:t>Azure Table Storage</w:t>
            </w:r>
            <w:r>
              <w:rPr>
                <w:noProof/>
                <w:webHidden/>
              </w:rPr>
              <w:tab/>
            </w:r>
            <w:r>
              <w:rPr>
                <w:noProof/>
                <w:webHidden/>
              </w:rPr>
              <w:fldChar w:fldCharType="begin"/>
            </w:r>
            <w:r>
              <w:rPr>
                <w:noProof/>
                <w:webHidden/>
              </w:rPr>
              <w:instrText xml:space="preserve"> PAGEREF _Toc140949810 \h </w:instrText>
            </w:r>
            <w:r>
              <w:rPr>
                <w:noProof/>
                <w:webHidden/>
              </w:rPr>
            </w:r>
            <w:r>
              <w:rPr>
                <w:noProof/>
                <w:webHidden/>
              </w:rPr>
              <w:fldChar w:fldCharType="separate"/>
            </w:r>
            <w:r>
              <w:rPr>
                <w:noProof/>
                <w:webHidden/>
              </w:rPr>
              <w:t>125</w:t>
            </w:r>
            <w:r>
              <w:rPr>
                <w:noProof/>
                <w:webHidden/>
              </w:rPr>
              <w:fldChar w:fldCharType="end"/>
            </w:r>
          </w:hyperlink>
        </w:p>
        <w:p w14:paraId="3F2B4830" w14:textId="1577EC4F" w:rsidR="00126585" w:rsidRDefault="00126585">
          <w:pPr>
            <w:pStyle w:val="TOC3"/>
            <w:tabs>
              <w:tab w:val="right" w:leader="dot" w:pos="9016"/>
            </w:tabs>
            <w:rPr>
              <w:rFonts w:eastAsiaTheme="minorEastAsia"/>
              <w:noProof/>
              <w:lang w:eastAsia="en-IN"/>
            </w:rPr>
          </w:pPr>
          <w:hyperlink w:anchor="_Toc140949811" w:history="1">
            <w:r w:rsidRPr="00B25420">
              <w:rPr>
                <w:rStyle w:val="Hyperlink"/>
                <w:noProof/>
              </w:rPr>
              <w:t>What is Table storage</w:t>
            </w:r>
            <w:r>
              <w:rPr>
                <w:noProof/>
                <w:webHidden/>
              </w:rPr>
              <w:tab/>
            </w:r>
            <w:r>
              <w:rPr>
                <w:noProof/>
                <w:webHidden/>
              </w:rPr>
              <w:fldChar w:fldCharType="begin"/>
            </w:r>
            <w:r>
              <w:rPr>
                <w:noProof/>
                <w:webHidden/>
              </w:rPr>
              <w:instrText xml:space="preserve"> PAGEREF _Toc140949811 \h </w:instrText>
            </w:r>
            <w:r>
              <w:rPr>
                <w:noProof/>
                <w:webHidden/>
              </w:rPr>
            </w:r>
            <w:r>
              <w:rPr>
                <w:noProof/>
                <w:webHidden/>
              </w:rPr>
              <w:fldChar w:fldCharType="separate"/>
            </w:r>
            <w:r>
              <w:rPr>
                <w:noProof/>
                <w:webHidden/>
              </w:rPr>
              <w:t>125</w:t>
            </w:r>
            <w:r>
              <w:rPr>
                <w:noProof/>
                <w:webHidden/>
              </w:rPr>
              <w:fldChar w:fldCharType="end"/>
            </w:r>
          </w:hyperlink>
        </w:p>
        <w:p w14:paraId="7A7D427C" w14:textId="4011B790" w:rsidR="00126585" w:rsidRDefault="00126585">
          <w:pPr>
            <w:pStyle w:val="TOC3"/>
            <w:tabs>
              <w:tab w:val="right" w:leader="dot" w:pos="9016"/>
            </w:tabs>
            <w:rPr>
              <w:rFonts w:eastAsiaTheme="minorEastAsia"/>
              <w:noProof/>
              <w:lang w:eastAsia="en-IN"/>
            </w:rPr>
          </w:pPr>
          <w:hyperlink w:anchor="_Toc140949812" w:history="1">
            <w:r w:rsidRPr="00B25420">
              <w:rPr>
                <w:rStyle w:val="Hyperlink"/>
                <w:noProof/>
              </w:rPr>
              <w:t>Table storage concepts</w:t>
            </w:r>
            <w:r>
              <w:rPr>
                <w:noProof/>
                <w:webHidden/>
              </w:rPr>
              <w:tab/>
            </w:r>
            <w:r>
              <w:rPr>
                <w:noProof/>
                <w:webHidden/>
              </w:rPr>
              <w:fldChar w:fldCharType="begin"/>
            </w:r>
            <w:r>
              <w:rPr>
                <w:noProof/>
                <w:webHidden/>
              </w:rPr>
              <w:instrText xml:space="preserve"> PAGEREF _Toc140949812 \h </w:instrText>
            </w:r>
            <w:r>
              <w:rPr>
                <w:noProof/>
                <w:webHidden/>
              </w:rPr>
            </w:r>
            <w:r>
              <w:rPr>
                <w:noProof/>
                <w:webHidden/>
              </w:rPr>
              <w:fldChar w:fldCharType="separate"/>
            </w:r>
            <w:r>
              <w:rPr>
                <w:noProof/>
                <w:webHidden/>
              </w:rPr>
              <w:t>125</w:t>
            </w:r>
            <w:r>
              <w:rPr>
                <w:noProof/>
                <w:webHidden/>
              </w:rPr>
              <w:fldChar w:fldCharType="end"/>
            </w:r>
          </w:hyperlink>
        </w:p>
        <w:p w14:paraId="326C8236" w14:textId="26D22C2B" w:rsidR="00126585" w:rsidRDefault="00126585">
          <w:pPr>
            <w:pStyle w:val="TOC3"/>
            <w:tabs>
              <w:tab w:val="right" w:leader="dot" w:pos="9016"/>
            </w:tabs>
            <w:rPr>
              <w:rFonts w:eastAsiaTheme="minorEastAsia"/>
              <w:noProof/>
              <w:lang w:eastAsia="en-IN"/>
            </w:rPr>
          </w:pPr>
          <w:hyperlink w:anchor="_Toc140949813" w:history="1">
            <w:r w:rsidRPr="00B25420">
              <w:rPr>
                <w:rStyle w:val="Hyperlink"/>
                <w:noProof/>
              </w:rPr>
              <w:t>Understanding the Table service data model</w:t>
            </w:r>
            <w:r>
              <w:rPr>
                <w:noProof/>
                <w:webHidden/>
              </w:rPr>
              <w:tab/>
            </w:r>
            <w:r>
              <w:rPr>
                <w:noProof/>
                <w:webHidden/>
              </w:rPr>
              <w:fldChar w:fldCharType="begin"/>
            </w:r>
            <w:r>
              <w:rPr>
                <w:noProof/>
                <w:webHidden/>
              </w:rPr>
              <w:instrText xml:space="preserve"> PAGEREF _Toc140949813 \h </w:instrText>
            </w:r>
            <w:r>
              <w:rPr>
                <w:noProof/>
                <w:webHidden/>
              </w:rPr>
            </w:r>
            <w:r>
              <w:rPr>
                <w:noProof/>
                <w:webHidden/>
              </w:rPr>
              <w:fldChar w:fldCharType="separate"/>
            </w:r>
            <w:r>
              <w:rPr>
                <w:noProof/>
                <w:webHidden/>
              </w:rPr>
              <w:t>126</w:t>
            </w:r>
            <w:r>
              <w:rPr>
                <w:noProof/>
                <w:webHidden/>
              </w:rPr>
              <w:fldChar w:fldCharType="end"/>
            </w:r>
          </w:hyperlink>
        </w:p>
        <w:p w14:paraId="07CC3281" w14:textId="3066E725" w:rsidR="00126585" w:rsidRDefault="00126585">
          <w:pPr>
            <w:pStyle w:val="TOC3"/>
            <w:tabs>
              <w:tab w:val="right" w:leader="dot" w:pos="9016"/>
            </w:tabs>
            <w:rPr>
              <w:rFonts w:eastAsiaTheme="minorEastAsia"/>
              <w:noProof/>
              <w:lang w:eastAsia="en-IN"/>
            </w:rPr>
          </w:pPr>
          <w:hyperlink w:anchor="_Toc140949814" w:history="1">
            <w:r w:rsidRPr="00B25420">
              <w:rPr>
                <w:rStyle w:val="Hyperlink"/>
                <w:noProof/>
              </w:rPr>
              <w:t>Create a table in the Azure portal</w:t>
            </w:r>
            <w:r>
              <w:rPr>
                <w:noProof/>
                <w:webHidden/>
              </w:rPr>
              <w:tab/>
            </w:r>
            <w:r>
              <w:rPr>
                <w:noProof/>
                <w:webHidden/>
              </w:rPr>
              <w:fldChar w:fldCharType="begin"/>
            </w:r>
            <w:r>
              <w:rPr>
                <w:noProof/>
                <w:webHidden/>
              </w:rPr>
              <w:instrText xml:space="preserve"> PAGEREF _Toc140949814 \h </w:instrText>
            </w:r>
            <w:r>
              <w:rPr>
                <w:noProof/>
                <w:webHidden/>
              </w:rPr>
            </w:r>
            <w:r>
              <w:rPr>
                <w:noProof/>
                <w:webHidden/>
              </w:rPr>
              <w:fldChar w:fldCharType="separate"/>
            </w:r>
            <w:r>
              <w:rPr>
                <w:noProof/>
                <w:webHidden/>
              </w:rPr>
              <w:t>130</w:t>
            </w:r>
            <w:r>
              <w:rPr>
                <w:noProof/>
                <w:webHidden/>
              </w:rPr>
              <w:fldChar w:fldCharType="end"/>
            </w:r>
          </w:hyperlink>
        </w:p>
        <w:p w14:paraId="3FBA2D05" w14:textId="47660B8B" w:rsidR="00126585" w:rsidRDefault="00126585">
          <w:pPr>
            <w:pStyle w:val="TOC3"/>
            <w:tabs>
              <w:tab w:val="right" w:leader="dot" w:pos="9016"/>
            </w:tabs>
            <w:rPr>
              <w:rFonts w:eastAsiaTheme="minorEastAsia"/>
              <w:noProof/>
              <w:lang w:eastAsia="en-IN"/>
            </w:rPr>
          </w:pPr>
          <w:hyperlink w:anchor="_Toc140949815" w:history="1">
            <w:r w:rsidRPr="00B25420">
              <w:rPr>
                <w:rStyle w:val="Hyperlink"/>
                <w:noProof/>
              </w:rPr>
              <w:t>Azure Cosmos DB for Table for .NET</w:t>
            </w:r>
            <w:r>
              <w:rPr>
                <w:noProof/>
                <w:webHidden/>
              </w:rPr>
              <w:tab/>
            </w:r>
            <w:r>
              <w:rPr>
                <w:noProof/>
                <w:webHidden/>
              </w:rPr>
              <w:fldChar w:fldCharType="begin"/>
            </w:r>
            <w:r>
              <w:rPr>
                <w:noProof/>
                <w:webHidden/>
              </w:rPr>
              <w:instrText xml:space="preserve"> PAGEREF _Toc140949815 \h </w:instrText>
            </w:r>
            <w:r>
              <w:rPr>
                <w:noProof/>
                <w:webHidden/>
              </w:rPr>
            </w:r>
            <w:r>
              <w:rPr>
                <w:noProof/>
                <w:webHidden/>
              </w:rPr>
              <w:fldChar w:fldCharType="separate"/>
            </w:r>
            <w:r>
              <w:rPr>
                <w:noProof/>
                <w:webHidden/>
              </w:rPr>
              <w:t>131</w:t>
            </w:r>
            <w:r>
              <w:rPr>
                <w:noProof/>
                <w:webHidden/>
              </w:rPr>
              <w:fldChar w:fldCharType="end"/>
            </w:r>
          </w:hyperlink>
        </w:p>
        <w:p w14:paraId="645DEE75" w14:textId="60088E75" w:rsidR="00126585" w:rsidRDefault="00126585">
          <w:pPr>
            <w:pStyle w:val="TOC3"/>
            <w:tabs>
              <w:tab w:val="right" w:leader="dot" w:pos="9016"/>
            </w:tabs>
            <w:rPr>
              <w:rFonts w:eastAsiaTheme="minorEastAsia"/>
              <w:noProof/>
              <w:lang w:eastAsia="en-IN"/>
            </w:rPr>
          </w:pPr>
          <w:hyperlink w:anchor="_Toc140949816" w:history="1">
            <w:r w:rsidRPr="00B25420">
              <w:rPr>
                <w:rStyle w:val="Hyperlink"/>
                <w:noProof/>
              </w:rPr>
              <w:t>Choose Table Storage or Azure CosmosDB for Table</w:t>
            </w:r>
            <w:r>
              <w:rPr>
                <w:noProof/>
                <w:webHidden/>
              </w:rPr>
              <w:tab/>
            </w:r>
            <w:r>
              <w:rPr>
                <w:noProof/>
                <w:webHidden/>
              </w:rPr>
              <w:fldChar w:fldCharType="begin"/>
            </w:r>
            <w:r>
              <w:rPr>
                <w:noProof/>
                <w:webHidden/>
              </w:rPr>
              <w:instrText xml:space="preserve"> PAGEREF _Toc140949816 \h </w:instrText>
            </w:r>
            <w:r>
              <w:rPr>
                <w:noProof/>
                <w:webHidden/>
              </w:rPr>
            </w:r>
            <w:r>
              <w:rPr>
                <w:noProof/>
                <w:webHidden/>
              </w:rPr>
              <w:fldChar w:fldCharType="separate"/>
            </w:r>
            <w:r>
              <w:rPr>
                <w:noProof/>
                <w:webHidden/>
              </w:rPr>
              <w:t>138</w:t>
            </w:r>
            <w:r>
              <w:rPr>
                <w:noProof/>
                <w:webHidden/>
              </w:rPr>
              <w:fldChar w:fldCharType="end"/>
            </w:r>
          </w:hyperlink>
        </w:p>
        <w:p w14:paraId="0291EFF3" w14:textId="39BD443E" w:rsidR="00126585" w:rsidRDefault="00126585">
          <w:pPr>
            <w:pStyle w:val="TOC2"/>
            <w:tabs>
              <w:tab w:val="right" w:leader="dot" w:pos="9016"/>
            </w:tabs>
            <w:rPr>
              <w:rFonts w:eastAsiaTheme="minorEastAsia"/>
              <w:noProof/>
              <w:lang w:eastAsia="en-IN"/>
            </w:rPr>
          </w:pPr>
          <w:hyperlink w:anchor="_Toc140949817" w:history="1">
            <w:r w:rsidRPr="00B25420">
              <w:rPr>
                <w:rStyle w:val="Hyperlink"/>
                <w:noProof/>
              </w:rPr>
              <w:t>Tables, Blobs, Queues &amp; File Storage in Microsoft Azure</w:t>
            </w:r>
            <w:r>
              <w:rPr>
                <w:noProof/>
                <w:webHidden/>
              </w:rPr>
              <w:tab/>
            </w:r>
            <w:r>
              <w:rPr>
                <w:noProof/>
                <w:webHidden/>
              </w:rPr>
              <w:fldChar w:fldCharType="begin"/>
            </w:r>
            <w:r>
              <w:rPr>
                <w:noProof/>
                <w:webHidden/>
              </w:rPr>
              <w:instrText xml:space="preserve"> PAGEREF _Toc140949817 \h </w:instrText>
            </w:r>
            <w:r>
              <w:rPr>
                <w:noProof/>
                <w:webHidden/>
              </w:rPr>
            </w:r>
            <w:r>
              <w:rPr>
                <w:noProof/>
                <w:webHidden/>
              </w:rPr>
              <w:fldChar w:fldCharType="separate"/>
            </w:r>
            <w:r>
              <w:rPr>
                <w:noProof/>
                <w:webHidden/>
              </w:rPr>
              <w:t>138</w:t>
            </w:r>
            <w:r>
              <w:rPr>
                <w:noProof/>
                <w:webHidden/>
              </w:rPr>
              <w:fldChar w:fldCharType="end"/>
            </w:r>
          </w:hyperlink>
        </w:p>
        <w:p w14:paraId="33AEF0E7" w14:textId="716A352B" w:rsidR="00126585" w:rsidRDefault="00126585">
          <w:pPr>
            <w:pStyle w:val="TOC2"/>
            <w:tabs>
              <w:tab w:val="right" w:leader="dot" w:pos="9016"/>
            </w:tabs>
            <w:rPr>
              <w:rFonts w:eastAsiaTheme="minorEastAsia"/>
              <w:noProof/>
              <w:lang w:eastAsia="en-IN"/>
            </w:rPr>
          </w:pPr>
          <w:hyperlink w:anchor="_Toc140949818" w:history="1">
            <w:r w:rsidRPr="00B25420">
              <w:rPr>
                <w:rStyle w:val="Hyperlink"/>
                <w:noProof/>
              </w:rPr>
              <w:t>Azure Files Storage</w:t>
            </w:r>
            <w:r>
              <w:rPr>
                <w:noProof/>
                <w:webHidden/>
              </w:rPr>
              <w:tab/>
            </w:r>
            <w:r>
              <w:rPr>
                <w:noProof/>
                <w:webHidden/>
              </w:rPr>
              <w:fldChar w:fldCharType="begin"/>
            </w:r>
            <w:r>
              <w:rPr>
                <w:noProof/>
                <w:webHidden/>
              </w:rPr>
              <w:instrText xml:space="preserve"> PAGEREF _Toc140949818 \h </w:instrText>
            </w:r>
            <w:r>
              <w:rPr>
                <w:noProof/>
                <w:webHidden/>
              </w:rPr>
            </w:r>
            <w:r>
              <w:rPr>
                <w:noProof/>
                <w:webHidden/>
              </w:rPr>
              <w:fldChar w:fldCharType="separate"/>
            </w:r>
            <w:r>
              <w:rPr>
                <w:noProof/>
                <w:webHidden/>
              </w:rPr>
              <w:t>138</w:t>
            </w:r>
            <w:r>
              <w:rPr>
                <w:noProof/>
                <w:webHidden/>
              </w:rPr>
              <w:fldChar w:fldCharType="end"/>
            </w:r>
          </w:hyperlink>
        </w:p>
        <w:p w14:paraId="595CAD87" w14:textId="30FABDA4" w:rsidR="00126585" w:rsidRDefault="00126585">
          <w:pPr>
            <w:pStyle w:val="TOC3"/>
            <w:tabs>
              <w:tab w:val="right" w:leader="dot" w:pos="9016"/>
            </w:tabs>
            <w:rPr>
              <w:rFonts w:eastAsiaTheme="minorEastAsia"/>
              <w:noProof/>
              <w:lang w:eastAsia="en-IN"/>
            </w:rPr>
          </w:pPr>
          <w:hyperlink w:anchor="_Toc140949819" w:history="1">
            <w:r w:rsidRPr="00B25420">
              <w:rPr>
                <w:rStyle w:val="Hyperlink"/>
                <w:noProof/>
              </w:rPr>
              <w:t>Create and use an Azure file share</w:t>
            </w:r>
            <w:r>
              <w:rPr>
                <w:noProof/>
                <w:webHidden/>
              </w:rPr>
              <w:tab/>
            </w:r>
            <w:r>
              <w:rPr>
                <w:noProof/>
                <w:webHidden/>
              </w:rPr>
              <w:fldChar w:fldCharType="begin"/>
            </w:r>
            <w:r>
              <w:rPr>
                <w:noProof/>
                <w:webHidden/>
              </w:rPr>
              <w:instrText xml:space="preserve"> PAGEREF _Toc140949819 \h </w:instrText>
            </w:r>
            <w:r>
              <w:rPr>
                <w:noProof/>
                <w:webHidden/>
              </w:rPr>
            </w:r>
            <w:r>
              <w:rPr>
                <w:noProof/>
                <w:webHidden/>
              </w:rPr>
              <w:fldChar w:fldCharType="separate"/>
            </w:r>
            <w:r>
              <w:rPr>
                <w:noProof/>
                <w:webHidden/>
              </w:rPr>
              <w:t>138</w:t>
            </w:r>
            <w:r>
              <w:rPr>
                <w:noProof/>
                <w:webHidden/>
              </w:rPr>
              <w:fldChar w:fldCharType="end"/>
            </w:r>
          </w:hyperlink>
        </w:p>
        <w:p w14:paraId="5379FC31" w14:textId="25EA9CA8" w:rsidR="00126585" w:rsidRDefault="00126585">
          <w:pPr>
            <w:pStyle w:val="TOC3"/>
            <w:tabs>
              <w:tab w:val="right" w:leader="dot" w:pos="9016"/>
            </w:tabs>
            <w:rPr>
              <w:rFonts w:eastAsiaTheme="minorEastAsia"/>
              <w:noProof/>
              <w:lang w:eastAsia="en-IN"/>
            </w:rPr>
          </w:pPr>
          <w:hyperlink w:anchor="_Toc140949820" w:history="1">
            <w:r w:rsidRPr="00B25420">
              <w:rPr>
                <w:rStyle w:val="Hyperlink"/>
                <w:noProof/>
              </w:rPr>
              <w:t>Create an SMB Azure file share and connect it to a Windows VM using the Azure portal</w:t>
            </w:r>
            <w:r>
              <w:rPr>
                <w:noProof/>
                <w:webHidden/>
              </w:rPr>
              <w:tab/>
            </w:r>
            <w:r>
              <w:rPr>
                <w:noProof/>
                <w:webHidden/>
              </w:rPr>
              <w:fldChar w:fldCharType="begin"/>
            </w:r>
            <w:r>
              <w:rPr>
                <w:noProof/>
                <w:webHidden/>
              </w:rPr>
              <w:instrText xml:space="preserve"> PAGEREF _Toc140949820 \h </w:instrText>
            </w:r>
            <w:r>
              <w:rPr>
                <w:noProof/>
                <w:webHidden/>
              </w:rPr>
            </w:r>
            <w:r>
              <w:rPr>
                <w:noProof/>
                <w:webHidden/>
              </w:rPr>
              <w:fldChar w:fldCharType="separate"/>
            </w:r>
            <w:r>
              <w:rPr>
                <w:noProof/>
                <w:webHidden/>
              </w:rPr>
              <w:t>138</w:t>
            </w:r>
            <w:r>
              <w:rPr>
                <w:noProof/>
                <w:webHidden/>
              </w:rPr>
              <w:fldChar w:fldCharType="end"/>
            </w:r>
          </w:hyperlink>
        </w:p>
        <w:p w14:paraId="09CCD013" w14:textId="491C2DD1" w:rsidR="00126585" w:rsidRDefault="00126585">
          <w:pPr>
            <w:pStyle w:val="TOC3"/>
            <w:tabs>
              <w:tab w:val="right" w:leader="dot" w:pos="9016"/>
            </w:tabs>
            <w:rPr>
              <w:rFonts w:eastAsiaTheme="minorEastAsia"/>
              <w:noProof/>
              <w:lang w:eastAsia="en-IN"/>
            </w:rPr>
          </w:pPr>
          <w:hyperlink w:anchor="_Toc140949821" w:history="1">
            <w:r w:rsidRPr="00B25420">
              <w:rPr>
                <w:rStyle w:val="Hyperlink"/>
                <w:noProof/>
              </w:rPr>
              <w:t>Mount SMB Azure file share on Windows</w:t>
            </w:r>
            <w:r>
              <w:rPr>
                <w:noProof/>
                <w:webHidden/>
              </w:rPr>
              <w:tab/>
            </w:r>
            <w:r>
              <w:rPr>
                <w:noProof/>
                <w:webHidden/>
              </w:rPr>
              <w:fldChar w:fldCharType="begin"/>
            </w:r>
            <w:r>
              <w:rPr>
                <w:noProof/>
                <w:webHidden/>
              </w:rPr>
              <w:instrText xml:space="preserve"> PAGEREF _Toc140949821 \h </w:instrText>
            </w:r>
            <w:r>
              <w:rPr>
                <w:noProof/>
                <w:webHidden/>
              </w:rPr>
            </w:r>
            <w:r>
              <w:rPr>
                <w:noProof/>
                <w:webHidden/>
              </w:rPr>
              <w:fldChar w:fldCharType="separate"/>
            </w:r>
            <w:r>
              <w:rPr>
                <w:noProof/>
                <w:webHidden/>
              </w:rPr>
              <w:t>138</w:t>
            </w:r>
            <w:r>
              <w:rPr>
                <w:noProof/>
                <w:webHidden/>
              </w:rPr>
              <w:fldChar w:fldCharType="end"/>
            </w:r>
          </w:hyperlink>
        </w:p>
        <w:p w14:paraId="11572E70" w14:textId="7A5AB201" w:rsidR="00126585" w:rsidRDefault="00126585">
          <w:pPr>
            <w:pStyle w:val="TOC1"/>
            <w:tabs>
              <w:tab w:val="right" w:leader="dot" w:pos="9016"/>
            </w:tabs>
            <w:rPr>
              <w:rFonts w:eastAsiaTheme="minorEastAsia"/>
              <w:noProof/>
              <w:lang w:eastAsia="en-IN"/>
            </w:rPr>
          </w:pPr>
          <w:hyperlink w:anchor="_Toc140949822" w:history="1">
            <w:r w:rsidRPr="00B25420">
              <w:rPr>
                <w:rStyle w:val="Hyperlink"/>
                <w:noProof/>
              </w:rPr>
              <w:t>Azure CosmosDB</w:t>
            </w:r>
            <w:r>
              <w:rPr>
                <w:noProof/>
                <w:webHidden/>
              </w:rPr>
              <w:tab/>
            </w:r>
            <w:r>
              <w:rPr>
                <w:noProof/>
                <w:webHidden/>
              </w:rPr>
              <w:fldChar w:fldCharType="begin"/>
            </w:r>
            <w:r>
              <w:rPr>
                <w:noProof/>
                <w:webHidden/>
              </w:rPr>
              <w:instrText xml:space="preserve"> PAGEREF _Toc140949822 \h </w:instrText>
            </w:r>
            <w:r>
              <w:rPr>
                <w:noProof/>
                <w:webHidden/>
              </w:rPr>
            </w:r>
            <w:r>
              <w:rPr>
                <w:noProof/>
                <w:webHidden/>
              </w:rPr>
              <w:fldChar w:fldCharType="separate"/>
            </w:r>
            <w:r>
              <w:rPr>
                <w:noProof/>
                <w:webHidden/>
              </w:rPr>
              <w:t>139</w:t>
            </w:r>
            <w:r>
              <w:rPr>
                <w:noProof/>
                <w:webHidden/>
              </w:rPr>
              <w:fldChar w:fldCharType="end"/>
            </w:r>
          </w:hyperlink>
        </w:p>
        <w:p w14:paraId="589D47BE" w14:textId="1B9ECEED" w:rsidR="00126585" w:rsidRDefault="00126585">
          <w:pPr>
            <w:pStyle w:val="TOC2"/>
            <w:tabs>
              <w:tab w:val="right" w:leader="dot" w:pos="9016"/>
            </w:tabs>
            <w:rPr>
              <w:rFonts w:eastAsiaTheme="minorEastAsia"/>
              <w:noProof/>
              <w:lang w:eastAsia="en-IN"/>
            </w:rPr>
          </w:pPr>
          <w:hyperlink w:anchor="_Toc140949823" w:history="1">
            <w:r w:rsidRPr="00B25420">
              <w:rPr>
                <w:rStyle w:val="Hyperlink"/>
                <w:noProof/>
              </w:rPr>
              <w:t>Create an Azure Cosmos DB account, database, container, and items from the Azure portal</w:t>
            </w:r>
            <w:r>
              <w:rPr>
                <w:noProof/>
                <w:webHidden/>
              </w:rPr>
              <w:tab/>
            </w:r>
            <w:r>
              <w:rPr>
                <w:noProof/>
                <w:webHidden/>
              </w:rPr>
              <w:fldChar w:fldCharType="begin"/>
            </w:r>
            <w:r>
              <w:rPr>
                <w:noProof/>
                <w:webHidden/>
              </w:rPr>
              <w:instrText xml:space="preserve"> PAGEREF _Toc140949823 \h </w:instrText>
            </w:r>
            <w:r>
              <w:rPr>
                <w:noProof/>
                <w:webHidden/>
              </w:rPr>
            </w:r>
            <w:r>
              <w:rPr>
                <w:noProof/>
                <w:webHidden/>
              </w:rPr>
              <w:fldChar w:fldCharType="separate"/>
            </w:r>
            <w:r>
              <w:rPr>
                <w:noProof/>
                <w:webHidden/>
              </w:rPr>
              <w:t>139</w:t>
            </w:r>
            <w:r>
              <w:rPr>
                <w:noProof/>
                <w:webHidden/>
              </w:rPr>
              <w:fldChar w:fldCharType="end"/>
            </w:r>
          </w:hyperlink>
        </w:p>
        <w:p w14:paraId="24D621B0" w14:textId="197FA746" w:rsidR="00126585" w:rsidRDefault="00126585">
          <w:pPr>
            <w:pStyle w:val="TOC2"/>
            <w:tabs>
              <w:tab w:val="right" w:leader="dot" w:pos="9016"/>
            </w:tabs>
            <w:rPr>
              <w:rFonts w:eastAsiaTheme="minorEastAsia"/>
              <w:noProof/>
              <w:lang w:eastAsia="en-IN"/>
            </w:rPr>
          </w:pPr>
          <w:hyperlink w:anchor="_Toc140949824" w:history="1">
            <w:r w:rsidRPr="00B25420">
              <w:rPr>
                <w:rStyle w:val="Hyperlink"/>
                <w:noProof/>
              </w:rPr>
              <w:t>Azure Cosmos DB for NoSQL client library for .NET</w:t>
            </w:r>
            <w:r>
              <w:rPr>
                <w:noProof/>
                <w:webHidden/>
              </w:rPr>
              <w:tab/>
            </w:r>
            <w:r>
              <w:rPr>
                <w:noProof/>
                <w:webHidden/>
              </w:rPr>
              <w:fldChar w:fldCharType="begin"/>
            </w:r>
            <w:r>
              <w:rPr>
                <w:noProof/>
                <w:webHidden/>
              </w:rPr>
              <w:instrText xml:space="preserve"> PAGEREF _Toc140949824 \h </w:instrText>
            </w:r>
            <w:r>
              <w:rPr>
                <w:noProof/>
                <w:webHidden/>
              </w:rPr>
            </w:r>
            <w:r>
              <w:rPr>
                <w:noProof/>
                <w:webHidden/>
              </w:rPr>
              <w:fldChar w:fldCharType="separate"/>
            </w:r>
            <w:r>
              <w:rPr>
                <w:noProof/>
                <w:webHidden/>
              </w:rPr>
              <w:t>139</w:t>
            </w:r>
            <w:r>
              <w:rPr>
                <w:noProof/>
                <w:webHidden/>
              </w:rPr>
              <w:fldChar w:fldCharType="end"/>
            </w:r>
          </w:hyperlink>
        </w:p>
        <w:p w14:paraId="45D7125D" w14:textId="333E67D7" w:rsidR="00126585" w:rsidRDefault="00126585">
          <w:pPr>
            <w:pStyle w:val="TOC2"/>
            <w:tabs>
              <w:tab w:val="right" w:leader="dot" w:pos="9016"/>
            </w:tabs>
            <w:rPr>
              <w:rFonts w:eastAsiaTheme="minorEastAsia"/>
              <w:noProof/>
              <w:lang w:eastAsia="en-IN"/>
            </w:rPr>
          </w:pPr>
          <w:hyperlink w:anchor="_Toc140949825" w:history="1">
            <w:r w:rsidRPr="00B25420">
              <w:rPr>
                <w:rStyle w:val="Hyperlink"/>
                <w:noProof/>
              </w:rPr>
              <w:t>Azure Cosmos DB for Table for .NET</w:t>
            </w:r>
            <w:r>
              <w:rPr>
                <w:noProof/>
                <w:webHidden/>
              </w:rPr>
              <w:tab/>
            </w:r>
            <w:r>
              <w:rPr>
                <w:noProof/>
                <w:webHidden/>
              </w:rPr>
              <w:fldChar w:fldCharType="begin"/>
            </w:r>
            <w:r>
              <w:rPr>
                <w:noProof/>
                <w:webHidden/>
              </w:rPr>
              <w:instrText xml:space="preserve"> PAGEREF _Toc140949825 \h </w:instrText>
            </w:r>
            <w:r>
              <w:rPr>
                <w:noProof/>
                <w:webHidden/>
              </w:rPr>
            </w:r>
            <w:r>
              <w:rPr>
                <w:noProof/>
                <w:webHidden/>
              </w:rPr>
              <w:fldChar w:fldCharType="separate"/>
            </w:r>
            <w:r>
              <w:rPr>
                <w:noProof/>
                <w:webHidden/>
              </w:rPr>
              <w:t>139</w:t>
            </w:r>
            <w:r>
              <w:rPr>
                <w:noProof/>
                <w:webHidden/>
              </w:rPr>
              <w:fldChar w:fldCharType="end"/>
            </w:r>
          </w:hyperlink>
        </w:p>
        <w:p w14:paraId="66E840D1" w14:textId="33CE6CF8" w:rsidR="00126585" w:rsidRDefault="00126585">
          <w:pPr>
            <w:pStyle w:val="TOC2"/>
            <w:tabs>
              <w:tab w:val="right" w:leader="dot" w:pos="9016"/>
            </w:tabs>
            <w:rPr>
              <w:rFonts w:eastAsiaTheme="minorEastAsia"/>
              <w:noProof/>
              <w:lang w:eastAsia="en-IN"/>
            </w:rPr>
          </w:pPr>
          <w:hyperlink w:anchor="_Toc140949826" w:history="1">
            <w:r w:rsidRPr="00B25420">
              <w:rPr>
                <w:rStyle w:val="Hyperlink"/>
                <w:noProof/>
              </w:rPr>
              <w:t>Develop an ASP.NET web application with Azure Cosmos DB for NoSQL</w:t>
            </w:r>
            <w:r>
              <w:rPr>
                <w:noProof/>
                <w:webHidden/>
              </w:rPr>
              <w:tab/>
            </w:r>
            <w:r>
              <w:rPr>
                <w:noProof/>
                <w:webHidden/>
              </w:rPr>
              <w:fldChar w:fldCharType="begin"/>
            </w:r>
            <w:r>
              <w:rPr>
                <w:noProof/>
                <w:webHidden/>
              </w:rPr>
              <w:instrText xml:space="preserve"> PAGEREF _Toc140949826 \h </w:instrText>
            </w:r>
            <w:r>
              <w:rPr>
                <w:noProof/>
                <w:webHidden/>
              </w:rPr>
            </w:r>
            <w:r>
              <w:rPr>
                <w:noProof/>
                <w:webHidden/>
              </w:rPr>
              <w:fldChar w:fldCharType="separate"/>
            </w:r>
            <w:r>
              <w:rPr>
                <w:noProof/>
                <w:webHidden/>
              </w:rPr>
              <w:t>139</w:t>
            </w:r>
            <w:r>
              <w:rPr>
                <w:noProof/>
                <w:webHidden/>
              </w:rPr>
              <w:fldChar w:fldCharType="end"/>
            </w:r>
          </w:hyperlink>
        </w:p>
        <w:p w14:paraId="770B7341" w14:textId="53BE90D1" w:rsidR="00126585" w:rsidRDefault="00126585">
          <w:pPr>
            <w:pStyle w:val="TOC2"/>
            <w:tabs>
              <w:tab w:val="right" w:leader="dot" w:pos="9016"/>
            </w:tabs>
            <w:rPr>
              <w:rFonts w:eastAsiaTheme="minorEastAsia"/>
              <w:noProof/>
              <w:lang w:eastAsia="en-IN"/>
            </w:rPr>
          </w:pPr>
          <w:hyperlink w:anchor="_Toc140949827" w:history="1">
            <w:r w:rsidRPr="00B25420">
              <w:rPr>
                <w:rStyle w:val="Hyperlink"/>
                <w:noProof/>
              </w:rPr>
              <w:t>Develop a .NET console application with Azure Cosmos DB for NoSQL</w:t>
            </w:r>
            <w:r>
              <w:rPr>
                <w:noProof/>
                <w:webHidden/>
              </w:rPr>
              <w:tab/>
            </w:r>
            <w:r>
              <w:rPr>
                <w:noProof/>
                <w:webHidden/>
              </w:rPr>
              <w:fldChar w:fldCharType="begin"/>
            </w:r>
            <w:r>
              <w:rPr>
                <w:noProof/>
                <w:webHidden/>
              </w:rPr>
              <w:instrText xml:space="preserve"> PAGEREF _Toc140949827 \h </w:instrText>
            </w:r>
            <w:r>
              <w:rPr>
                <w:noProof/>
                <w:webHidden/>
              </w:rPr>
            </w:r>
            <w:r>
              <w:rPr>
                <w:noProof/>
                <w:webHidden/>
              </w:rPr>
              <w:fldChar w:fldCharType="separate"/>
            </w:r>
            <w:r>
              <w:rPr>
                <w:noProof/>
                <w:webHidden/>
              </w:rPr>
              <w:t>139</w:t>
            </w:r>
            <w:r>
              <w:rPr>
                <w:noProof/>
                <w:webHidden/>
              </w:rPr>
              <w:fldChar w:fldCharType="end"/>
            </w:r>
          </w:hyperlink>
        </w:p>
        <w:p w14:paraId="0D5182F2" w14:textId="6062B834" w:rsidR="00126585" w:rsidRDefault="00126585">
          <w:pPr>
            <w:pStyle w:val="TOC2"/>
            <w:tabs>
              <w:tab w:val="right" w:leader="dot" w:pos="9016"/>
            </w:tabs>
            <w:rPr>
              <w:rFonts w:eastAsiaTheme="minorEastAsia"/>
              <w:noProof/>
              <w:lang w:eastAsia="en-IN"/>
            </w:rPr>
          </w:pPr>
          <w:hyperlink w:anchor="_Toc140949828" w:history="1">
            <w:r w:rsidRPr="00B25420">
              <w:rPr>
                <w:rStyle w:val="Hyperlink"/>
                <w:noProof/>
              </w:rPr>
              <w:t>Getting started with Azure Cosmos DB – end to end example</w:t>
            </w:r>
            <w:r>
              <w:rPr>
                <w:noProof/>
                <w:webHidden/>
              </w:rPr>
              <w:tab/>
            </w:r>
            <w:r>
              <w:rPr>
                <w:noProof/>
                <w:webHidden/>
              </w:rPr>
              <w:fldChar w:fldCharType="begin"/>
            </w:r>
            <w:r>
              <w:rPr>
                <w:noProof/>
                <w:webHidden/>
              </w:rPr>
              <w:instrText xml:space="preserve"> PAGEREF _Toc140949828 \h </w:instrText>
            </w:r>
            <w:r>
              <w:rPr>
                <w:noProof/>
                <w:webHidden/>
              </w:rPr>
            </w:r>
            <w:r>
              <w:rPr>
                <w:noProof/>
                <w:webHidden/>
              </w:rPr>
              <w:fldChar w:fldCharType="separate"/>
            </w:r>
            <w:r>
              <w:rPr>
                <w:noProof/>
                <w:webHidden/>
              </w:rPr>
              <w:t>139</w:t>
            </w:r>
            <w:r>
              <w:rPr>
                <w:noProof/>
                <w:webHidden/>
              </w:rPr>
              <w:fldChar w:fldCharType="end"/>
            </w:r>
          </w:hyperlink>
        </w:p>
        <w:p w14:paraId="0B193AFC" w14:textId="4B074BBF" w:rsidR="00126585" w:rsidRDefault="00126585">
          <w:pPr>
            <w:pStyle w:val="TOC1"/>
            <w:tabs>
              <w:tab w:val="right" w:leader="dot" w:pos="9016"/>
            </w:tabs>
            <w:rPr>
              <w:rFonts w:eastAsiaTheme="minorEastAsia"/>
              <w:noProof/>
              <w:lang w:eastAsia="en-IN"/>
            </w:rPr>
          </w:pPr>
          <w:hyperlink w:anchor="_Toc140949829" w:history="1">
            <w:r w:rsidRPr="00B25420">
              <w:rPr>
                <w:rStyle w:val="Hyperlink"/>
                <w:noProof/>
              </w:rPr>
              <w:t>Azure Functions</w:t>
            </w:r>
            <w:r>
              <w:rPr>
                <w:noProof/>
                <w:webHidden/>
              </w:rPr>
              <w:tab/>
            </w:r>
            <w:r>
              <w:rPr>
                <w:noProof/>
                <w:webHidden/>
              </w:rPr>
              <w:fldChar w:fldCharType="begin"/>
            </w:r>
            <w:r>
              <w:rPr>
                <w:noProof/>
                <w:webHidden/>
              </w:rPr>
              <w:instrText xml:space="preserve"> PAGEREF _Toc140949829 \h </w:instrText>
            </w:r>
            <w:r>
              <w:rPr>
                <w:noProof/>
                <w:webHidden/>
              </w:rPr>
            </w:r>
            <w:r>
              <w:rPr>
                <w:noProof/>
                <w:webHidden/>
              </w:rPr>
              <w:fldChar w:fldCharType="separate"/>
            </w:r>
            <w:r>
              <w:rPr>
                <w:noProof/>
                <w:webHidden/>
              </w:rPr>
              <w:t>140</w:t>
            </w:r>
            <w:r>
              <w:rPr>
                <w:noProof/>
                <w:webHidden/>
              </w:rPr>
              <w:fldChar w:fldCharType="end"/>
            </w:r>
          </w:hyperlink>
        </w:p>
        <w:p w14:paraId="61F88A72" w14:textId="0BD58C9B" w:rsidR="00126585" w:rsidRDefault="00126585">
          <w:pPr>
            <w:pStyle w:val="TOC2"/>
            <w:tabs>
              <w:tab w:val="right" w:leader="dot" w:pos="9016"/>
            </w:tabs>
            <w:rPr>
              <w:rFonts w:eastAsiaTheme="minorEastAsia"/>
              <w:noProof/>
              <w:lang w:eastAsia="en-IN"/>
            </w:rPr>
          </w:pPr>
          <w:hyperlink w:anchor="_Toc140949830" w:history="1">
            <w:r w:rsidRPr="00B25420">
              <w:rPr>
                <w:rStyle w:val="Hyperlink"/>
                <w:noProof/>
              </w:rPr>
              <w:t>Scenarios</w:t>
            </w:r>
            <w:r>
              <w:rPr>
                <w:noProof/>
                <w:webHidden/>
              </w:rPr>
              <w:tab/>
            </w:r>
            <w:r>
              <w:rPr>
                <w:noProof/>
                <w:webHidden/>
              </w:rPr>
              <w:fldChar w:fldCharType="begin"/>
            </w:r>
            <w:r>
              <w:rPr>
                <w:noProof/>
                <w:webHidden/>
              </w:rPr>
              <w:instrText xml:space="preserve"> PAGEREF _Toc140949830 \h </w:instrText>
            </w:r>
            <w:r>
              <w:rPr>
                <w:noProof/>
                <w:webHidden/>
              </w:rPr>
            </w:r>
            <w:r>
              <w:rPr>
                <w:noProof/>
                <w:webHidden/>
              </w:rPr>
              <w:fldChar w:fldCharType="separate"/>
            </w:r>
            <w:r>
              <w:rPr>
                <w:noProof/>
                <w:webHidden/>
              </w:rPr>
              <w:t>140</w:t>
            </w:r>
            <w:r>
              <w:rPr>
                <w:noProof/>
                <w:webHidden/>
              </w:rPr>
              <w:fldChar w:fldCharType="end"/>
            </w:r>
          </w:hyperlink>
        </w:p>
        <w:p w14:paraId="16E41A66" w14:textId="3CE19C05" w:rsidR="00126585" w:rsidRDefault="00126585">
          <w:pPr>
            <w:pStyle w:val="TOC2"/>
            <w:tabs>
              <w:tab w:val="right" w:leader="dot" w:pos="9016"/>
            </w:tabs>
            <w:rPr>
              <w:rFonts w:eastAsiaTheme="minorEastAsia"/>
              <w:noProof/>
              <w:lang w:eastAsia="en-IN"/>
            </w:rPr>
          </w:pPr>
          <w:hyperlink w:anchor="_Toc140949831" w:history="1">
            <w:r w:rsidRPr="00B25420">
              <w:rPr>
                <w:rStyle w:val="Hyperlink"/>
                <w:noProof/>
              </w:rPr>
              <w:t>Development lifecycle</w:t>
            </w:r>
            <w:r>
              <w:rPr>
                <w:noProof/>
                <w:webHidden/>
              </w:rPr>
              <w:tab/>
            </w:r>
            <w:r>
              <w:rPr>
                <w:noProof/>
                <w:webHidden/>
              </w:rPr>
              <w:fldChar w:fldCharType="begin"/>
            </w:r>
            <w:r>
              <w:rPr>
                <w:noProof/>
                <w:webHidden/>
              </w:rPr>
              <w:instrText xml:space="preserve"> PAGEREF _Toc140949831 \h </w:instrText>
            </w:r>
            <w:r>
              <w:rPr>
                <w:noProof/>
                <w:webHidden/>
              </w:rPr>
            </w:r>
            <w:r>
              <w:rPr>
                <w:noProof/>
                <w:webHidden/>
              </w:rPr>
              <w:fldChar w:fldCharType="separate"/>
            </w:r>
            <w:r>
              <w:rPr>
                <w:noProof/>
                <w:webHidden/>
              </w:rPr>
              <w:t>140</w:t>
            </w:r>
            <w:r>
              <w:rPr>
                <w:noProof/>
                <w:webHidden/>
              </w:rPr>
              <w:fldChar w:fldCharType="end"/>
            </w:r>
          </w:hyperlink>
        </w:p>
        <w:p w14:paraId="47D56C82" w14:textId="2DD55162" w:rsidR="00126585" w:rsidRDefault="00126585">
          <w:pPr>
            <w:pStyle w:val="TOC2"/>
            <w:tabs>
              <w:tab w:val="right" w:leader="dot" w:pos="9016"/>
            </w:tabs>
            <w:rPr>
              <w:rFonts w:eastAsiaTheme="minorEastAsia"/>
              <w:noProof/>
              <w:lang w:eastAsia="en-IN"/>
            </w:rPr>
          </w:pPr>
          <w:hyperlink w:anchor="_Toc140949832" w:history="1">
            <w:r w:rsidRPr="00B25420">
              <w:rPr>
                <w:rStyle w:val="Hyperlink"/>
                <w:noProof/>
              </w:rPr>
              <w:t>Create Azure Function using Visual Studio</w:t>
            </w:r>
            <w:r>
              <w:rPr>
                <w:noProof/>
                <w:webHidden/>
              </w:rPr>
              <w:tab/>
            </w:r>
            <w:r>
              <w:rPr>
                <w:noProof/>
                <w:webHidden/>
              </w:rPr>
              <w:fldChar w:fldCharType="begin"/>
            </w:r>
            <w:r>
              <w:rPr>
                <w:noProof/>
                <w:webHidden/>
              </w:rPr>
              <w:instrText xml:space="preserve"> PAGEREF _Toc140949832 \h </w:instrText>
            </w:r>
            <w:r>
              <w:rPr>
                <w:noProof/>
                <w:webHidden/>
              </w:rPr>
            </w:r>
            <w:r>
              <w:rPr>
                <w:noProof/>
                <w:webHidden/>
              </w:rPr>
              <w:fldChar w:fldCharType="separate"/>
            </w:r>
            <w:r>
              <w:rPr>
                <w:noProof/>
                <w:webHidden/>
              </w:rPr>
              <w:t>141</w:t>
            </w:r>
            <w:r>
              <w:rPr>
                <w:noProof/>
                <w:webHidden/>
              </w:rPr>
              <w:fldChar w:fldCharType="end"/>
            </w:r>
          </w:hyperlink>
        </w:p>
        <w:p w14:paraId="61B08C91" w14:textId="36AE0594" w:rsidR="00126585" w:rsidRDefault="00126585">
          <w:pPr>
            <w:pStyle w:val="TOC3"/>
            <w:tabs>
              <w:tab w:val="right" w:leader="dot" w:pos="9016"/>
            </w:tabs>
            <w:rPr>
              <w:rFonts w:eastAsiaTheme="minorEastAsia"/>
              <w:noProof/>
              <w:lang w:eastAsia="en-IN"/>
            </w:rPr>
          </w:pPr>
          <w:hyperlink w:anchor="_Toc140949833" w:history="1">
            <w:r w:rsidRPr="00B25420">
              <w:rPr>
                <w:rStyle w:val="Hyperlink"/>
                <w:noProof/>
              </w:rPr>
              <w:t>Create a function app project</w:t>
            </w:r>
            <w:r>
              <w:rPr>
                <w:noProof/>
                <w:webHidden/>
              </w:rPr>
              <w:tab/>
            </w:r>
            <w:r>
              <w:rPr>
                <w:noProof/>
                <w:webHidden/>
              </w:rPr>
              <w:fldChar w:fldCharType="begin"/>
            </w:r>
            <w:r>
              <w:rPr>
                <w:noProof/>
                <w:webHidden/>
              </w:rPr>
              <w:instrText xml:space="preserve"> PAGEREF _Toc140949833 \h </w:instrText>
            </w:r>
            <w:r>
              <w:rPr>
                <w:noProof/>
                <w:webHidden/>
              </w:rPr>
            </w:r>
            <w:r>
              <w:rPr>
                <w:noProof/>
                <w:webHidden/>
              </w:rPr>
              <w:fldChar w:fldCharType="separate"/>
            </w:r>
            <w:r>
              <w:rPr>
                <w:noProof/>
                <w:webHidden/>
              </w:rPr>
              <w:t>141</w:t>
            </w:r>
            <w:r>
              <w:rPr>
                <w:noProof/>
                <w:webHidden/>
              </w:rPr>
              <w:fldChar w:fldCharType="end"/>
            </w:r>
          </w:hyperlink>
        </w:p>
        <w:p w14:paraId="4D0D929B" w14:textId="4970B2D9" w:rsidR="00126585" w:rsidRDefault="00126585">
          <w:pPr>
            <w:pStyle w:val="TOC3"/>
            <w:tabs>
              <w:tab w:val="right" w:leader="dot" w:pos="9016"/>
            </w:tabs>
            <w:rPr>
              <w:rFonts w:eastAsiaTheme="minorEastAsia"/>
              <w:noProof/>
              <w:lang w:eastAsia="en-IN"/>
            </w:rPr>
          </w:pPr>
          <w:hyperlink w:anchor="_Toc140949834" w:history="1">
            <w:r w:rsidRPr="00B25420">
              <w:rPr>
                <w:rStyle w:val="Hyperlink"/>
                <w:noProof/>
              </w:rPr>
              <w:t>Rename the function</w:t>
            </w:r>
            <w:r>
              <w:rPr>
                <w:noProof/>
                <w:webHidden/>
              </w:rPr>
              <w:tab/>
            </w:r>
            <w:r>
              <w:rPr>
                <w:noProof/>
                <w:webHidden/>
              </w:rPr>
              <w:fldChar w:fldCharType="begin"/>
            </w:r>
            <w:r>
              <w:rPr>
                <w:noProof/>
                <w:webHidden/>
              </w:rPr>
              <w:instrText xml:space="preserve"> PAGEREF _Toc140949834 \h </w:instrText>
            </w:r>
            <w:r>
              <w:rPr>
                <w:noProof/>
                <w:webHidden/>
              </w:rPr>
            </w:r>
            <w:r>
              <w:rPr>
                <w:noProof/>
                <w:webHidden/>
              </w:rPr>
              <w:fldChar w:fldCharType="separate"/>
            </w:r>
            <w:r>
              <w:rPr>
                <w:noProof/>
                <w:webHidden/>
              </w:rPr>
              <w:t>142</w:t>
            </w:r>
            <w:r>
              <w:rPr>
                <w:noProof/>
                <w:webHidden/>
              </w:rPr>
              <w:fldChar w:fldCharType="end"/>
            </w:r>
          </w:hyperlink>
        </w:p>
        <w:p w14:paraId="1CBE2EC9" w14:textId="61AB0548" w:rsidR="00126585" w:rsidRDefault="00126585">
          <w:pPr>
            <w:pStyle w:val="TOC3"/>
            <w:tabs>
              <w:tab w:val="right" w:leader="dot" w:pos="9016"/>
            </w:tabs>
            <w:rPr>
              <w:rFonts w:eastAsiaTheme="minorEastAsia"/>
              <w:noProof/>
              <w:lang w:eastAsia="en-IN"/>
            </w:rPr>
          </w:pPr>
          <w:hyperlink w:anchor="_Toc140949835" w:history="1">
            <w:r w:rsidRPr="00B25420">
              <w:rPr>
                <w:rStyle w:val="Hyperlink"/>
                <w:noProof/>
              </w:rPr>
              <w:t>Run the function locally</w:t>
            </w:r>
            <w:r>
              <w:rPr>
                <w:noProof/>
                <w:webHidden/>
              </w:rPr>
              <w:tab/>
            </w:r>
            <w:r>
              <w:rPr>
                <w:noProof/>
                <w:webHidden/>
              </w:rPr>
              <w:fldChar w:fldCharType="begin"/>
            </w:r>
            <w:r>
              <w:rPr>
                <w:noProof/>
                <w:webHidden/>
              </w:rPr>
              <w:instrText xml:space="preserve"> PAGEREF _Toc140949835 \h </w:instrText>
            </w:r>
            <w:r>
              <w:rPr>
                <w:noProof/>
                <w:webHidden/>
              </w:rPr>
            </w:r>
            <w:r>
              <w:rPr>
                <w:noProof/>
                <w:webHidden/>
              </w:rPr>
              <w:fldChar w:fldCharType="separate"/>
            </w:r>
            <w:r>
              <w:rPr>
                <w:noProof/>
                <w:webHidden/>
              </w:rPr>
              <w:t>142</w:t>
            </w:r>
            <w:r>
              <w:rPr>
                <w:noProof/>
                <w:webHidden/>
              </w:rPr>
              <w:fldChar w:fldCharType="end"/>
            </w:r>
          </w:hyperlink>
        </w:p>
        <w:p w14:paraId="47158CC4" w14:textId="6AFAF1FF" w:rsidR="00126585" w:rsidRDefault="00126585">
          <w:pPr>
            <w:pStyle w:val="TOC3"/>
            <w:tabs>
              <w:tab w:val="right" w:leader="dot" w:pos="9016"/>
            </w:tabs>
            <w:rPr>
              <w:rFonts w:eastAsiaTheme="minorEastAsia"/>
              <w:noProof/>
              <w:lang w:eastAsia="en-IN"/>
            </w:rPr>
          </w:pPr>
          <w:hyperlink w:anchor="_Toc140949836" w:history="1">
            <w:r w:rsidRPr="00B25420">
              <w:rPr>
                <w:rStyle w:val="Hyperlink"/>
                <w:noProof/>
              </w:rPr>
              <w:t>Publish the project to Azure</w:t>
            </w:r>
            <w:r>
              <w:rPr>
                <w:noProof/>
                <w:webHidden/>
              </w:rPr>
              <w:tab/>
            </w:r>
            <w:r>
              <w:rPr>
                <w:noProof/>
                <w:webHidden/>
              </w:rPr>
              <w:fldChar w:fldCharType="begin"/>
            </w:r>
            <w:r>
              <w:rPr>
                <w:noProof/>
                <w:webHidden/>
              </w:rPr>
              <w:instrText xml:space="preserve"> PAGEREF _Toc140949836 \h </w:instrText>
            </w:r>
            <w:r>
              <w:rPr>
                <w:noProof/>
                <w:webHidden/>
              </w:rPr>
            </w:r>
            <w:r>
              <w:rPr>
                <w:noProof/>
                <w:webHidden/>
              </w:rPr>
              <w:fldChar w:fldCharType="separate"/>
            </w:r>
            <w:r>
              <w:rPr>
                <w:noProof/>
                <w:webHidden/>
              </w:rPr>
              <w:t>142</w:t>
            </w:r>
            <w:r>
              <w:rPr>
                <w:noProof/>
                <w:webHidden/>
              </w:rPr>
              <w:fldChar w:fldCharType="end"/>
            </w:r>
          </w:hyperlink>
        </w:p>
        <w:p w14:paraId="20C61A70" w14:textId="0240A2C7" w:rsidR="00126585" w:rsidRDefault="00126585">
          <w:pPr>
            <w:pStyle w:val="TOC3"/>
            <w:tabs>
              <w:tab w:val="right" w:leader="dot" w:pos="9016"/>
            </w:tabs>
            <w:rPr>
              <w:rFonts w:eastAsiaTheme="minorEastAsia"/>
              <w:noProof/>
              <w:lang w:eastAsia="en-IN"/>
            </w:rPr>
          </w:pPr>
          <w:hyperlink w:anchor="_Toc140949837" w:history="1">
            <w:r w:rsidRPr="00B25420">
              <w:rPr>
                <w:rStyle w:val="Hyperlink"/>
                <w:noProof/>
              </w:rPr>
              <w:t>Verify your function in Azure</w:t>
            </w:r>
            <w:r>
              <w:rPr>
                <w:noProof/>
                <w:webHidden/>
              </w:rPr>
              <w:tab/>
            </w:r>
            <w:r>
              <w:rPr>
                <w:noProof/>
                <w:webHidden/>
              </w:rPr>
              <w:fldChar w:fldCharType="begin"/>
            </w:r>
            <w:r>
              <w:rPr>
                <w:noProof/>
                <w:webHidden/>
              </w:rPr>
              <w:instrText xml:space="preserve"> PAGEREF _Toc140949837 \h </w:instrText>
            </w:r>
            <w:r>
              <w:rPr>
                <w:noProof/>
                <w:webHidden/>
              </w:rPr>
            </w:r>
            <w:r>
              <w:rPr>
                <w:noProof/>
                <w:webHidden/>
              </w:rPr>
              <w:fldChar w:fldCharType="separate"/>
            </w:r>
            <w:r>
              <w:rPr>
                <w:noProof/>
                <w:webHidden/>
              </w:rPr>
              <w:t>143</w:t>
            </w:r>
            <w:r>
              <w:rPr>
                <w:noProof/>
                <w:webHidden/>
              </w:rPr>
              <w:fldChar w:fldCharType="end"/>
            </w:r>
          </w:hyperlink>
        </w:p>
        <w:p w14:paraId="6AF10F5B" w14:textId="5BEB3650" w:rsidR="00126585" w:rsidRDefault="00126585">
          <w:pPr>
            <w:pStyle w:val="TOC3"/>
            <w:tabs>
              <w:tab w:val="right" w:leader="dot" w:pos="9016"/>
            </w:tabs>
            <w:rPr>
              <w:rFonts w:eastAsiaTheme="minorEastAsia"/>
              <w:noProof/>
              <w:lang w:eastAsia="en-IN"/>
            </w:rPr>
          </w:pPr>
          <w:hyperlink w:anchor="_Toc140949838" w:history="1">
            <w:r w:rsidRPr="00B25420">
              <w:rPr>
                <w:rStyle w:val="Hyperlink"/>
                <w:noProof/>
              </w:rPr>
              <w:t>Clean up resources</w:t>
            </w:r>
            <w:r>
              <w:rPr>
                <w:noProof/>
                <w:webHidden/>
              </w:rPr>
              <w:tab/>
            </w:r>
            <w:r>
              <w:rPr>
                <w:noProof/>
                <w:webHidden/>
              </w:rPr>
              <w:fldChar w:fldCharType="begin"/>
            </w:r>
            <w:r>
              <w:rPr>
                <w:noProof/>
                <w:webHidden/>
              </w:rPr>
              <w:instrText xml:space="preserve"> PAGEREF _Toc140949838 \h </w:instrText>
            </w:r>
            <w:r>
              <w:rPr>
                <w:noProof/>
                <w:webHidden/>
              </w:rPr>
            </w:r>
            <w:r>
              <w:rPr>
                <w:noProof/>
                <w:webHidden/>
              </w:rPr>
              <w:fldChar w:fldCharType="separate"/>
            </w:r>
            <w:r>
              <w:rPr>
                <w:noProof/>
                <w:webHidden/>
              </w:rPr>
              <w:t>144</w:t>
            </w:r>
            <w:r>
              <w:rPr>
                <w:noProof/>
                <w:webHidden/>
              </w:rPr>
              <w:fldChar w:fldCharType="end"/>
            </w:r>
          </w:hyperlink>
        </w:p>
        <w:p w14:paraId="3CE6F9A4" w14:textId="7137E9AB" w:rsidR="00126585" w:rsidRDefault="00126585">
          <w:pPr>
            <w:pStyle w:val="TOC2"/>
            <w:tabs>
              <w:tab w:val="right" w:leader="dot" w:pos="9016"/>
            </w:tabs>
            <w:rPr>
              <w:rFonts w:eastAsiaTheme="minorEastAsia"/>
              <w:noProof/>
              <w:lang w:eastAsia="en-IN"/>
            </w:rPr>
          </w:pPr>
          <w:hyperlink w:anchor="_Toc140949839" w:history="1">
            <w:r w:rsidRPr="00B25420">
              <w:rPr>
                <w:rStyle w:val="Hyperlink"/>
                <w:noProof/>
              </w:rPr>
              <w:t>Create Azure Function using Visual Studio Code</w:t>
            </w:r>
            <w:r>
              <w:rPr>
                <w:noProof/>
                <w:webHidden/>
              </w:rPr>
              <w:tab/>
            </w:r>
            <w:r>
              <w:rPr>
                <w:noProof/>
                <w:webHidden/>
              </w:rPr>
              <w:fldChar w:fldCharType="begin"/>
            </w:r>
            <w:r>
              <w:rPr>
                <w:noProof/>
                <w:webHidden/>
              </w:rPr>
              <w:instrText xml:space="preserve"> PAGEREF _Toc140949839 \h </w:instrText>
            </w:r>
            <w:r>
              <w:rPr>
                <w:noProof/>
                <w:webHidden/>
              </w:rPr>
            </w:r>
            <w:r>
              <w:rPr>
                <w:noProof/>
                <w:webHidden/>
              </w:rPr>
              <w:fldChar w:fldCharType="separate"/>
            </w:r>
            <w:r>
              <w:rPr>
                <w:noProof/>
                <w:webHidden/>
              </w:rPr>
              <w:t>144</w:t>
            </w:r>
            <w:r>
              <w:rPr>
                <w:noProof/>
                <w:webHidden/>
              </w:rPr>
              <w:fldChar w:fldCharType="end"/>
            </w:r>
          </w:hyperlink>
        </w:p>
        <w:p w14:paraId="0403CB7E" w14:textId="74F36ABF" w:rsidR="00126585" w:rsidRDefault="00126585">
          <w:pPr>
            <w:pStyle w:val="TOC2"/>
            <w:tabs>
              <w:tab w:val="right" w:leader="dot" w:pos="9016"/>
            </w:tabs>
            <w:rPr>
              <w:rFonts w:eastAsiaTheme="minorEastAsia"/>
              <w:noProof/>
              <w:lang w:eastAsia="en-IN"/>
            </w:rPr>
          </w:pPr>
          <w:hyperlink w:anchor="_Toc140949840" w:history="1">
            <w:r w:rsidRPr="00B25420">
              <w:rPr>
                <w:rStyle w:val="Hyperlink"/>
                <w:noProof/>
              </w:rPr>
              <w:t>Connect Functions to Azure Storage using Visual Studio</w:t>
            </w:r>
            <w:r>
              <w:rPr>
                <w:noProof/>
                <w:webHidden/>
              </w:rPr>
              <w:tab/>
            </w:r>
            <w:r>
              <w:rPr>
                <w:noProof/>
                <w:webHidden/>
              </w:rPr>
              <w:fldChar w:fldCharType="begin"/>
            </w:r>
            <w:r>
              <w:rPr>
                <w:noProof/>
                <w:webHidden/>
              </w:rPr>
              <w:instrText xml:space="preserve"> PAGEREF _Toc140949840 \h </w:instrText>
            </w:r>
            <w:r>
              <w:rPr>
                <w:noProof/>
                <w:webHidden/>
              </w:rPr>
            </w:r>
            <w:r>
              <w:rPr>
                <w:noProof/>
                <w:webHidden/>
              </w:rPr>
              <w:fldChar w:fldCharType="separate"/>
            </w:r>
            <w:r>
              <w:rPr>
                <w:noProof/>
                <w:webHidden/>
              </w:rPr>
              <w:t>144</w:t>
            </w:r>
            <w:r>
              <w:rPr>
                <w:noProof/>
                <w:webHidden/>
              </w:rPr>
              <w:fldChar w:fldCharType="end"/>
            </w:r>
          </w:hyperlink>
        </w:p>
        <w:p w14:paraId="20A25C1E" w14:textId="7C022DC2" w:rsidR="00126585" w:rsidRDefault="00126585">
          <w:pPr>
            <w:pStyle w:val="TOC3"/>
            <w:tabs>
              <w:tab w:val="right" w:leader="dot" w:pos="9016"/>
            </w:tabs>
            <w:rPr>
              <w:rFonts w:eastAsiaTheme="minorEastAsia"/>
              <w:noProof/>
              <w:lang w:eastAsia="en-IN"/>
            </w:rPr>
          </w:pPr>
          <w:hyperlink w:anchor="_Toc140949841" w:history="1">
            <w:r w:rsidRPr="00B25420">
              <w:rPr>
                <w:rStyle w:val="Hyperlink"/>
                <w:noProof/>
              </w:rPr>
              <w:t>Prerequisites</w:t>
            </w:r>
            <w:r>
              <w:rPr>
                <w:noProof/>
                <w:webHidden/>
              </w:rPr>
              <w:tab/>
            </w:r>
            <w:r>
              <w:rPr>
                <w:noProof/>
                <w:webHidden/>
              </w:rPr>
              <w:fldChar w:fldCharType="begin"/>
            </w:r>
            <w:r>
              <w:rPr>
                <w:noProof/>
                <w:webHidden/>
              </w:rPr>
              <w:instrText xml:space="preserve"> PAGEREF _Toc140949841 \h </w:instrText>
            </w:r>
            <w:r>
              <w:rPr>
                <w:noProof/>
                <w:webHidden/>
              </w:rPr>
            </w:r>
            <w:r>
              <w:rPr>
                <w:noProof/>
                <w:webHidden/>
              </w:rPr>
              <w:fldChar w:fldCharType="separate"/>
            </w:r>
            <w:r>
              <w:rPr>
                <w:noProof/>
                <w:webHidden/>
              </w:rPr>
              <w:t>145</w:t>
            </w:r>
            <w:r>
              <w:rPr>
                <w:noProof/>
                <w:webHidden/>
              </w:rPr>
              <w:fldChar w:fldCharType="end"/>
            </w:r>
          </w:hyperlink>
        </w:p>
        <w:p w14:paraId="0FB4BF59" w14:textId="3D9769C1" w:rsidR="00126585" w:rsidRDefault="00126585">
          <w:pPr>
            <w:pStyle w:val="TOC3"/>
            <w:tabs>
              <w:tab w:val="right" w:leader="dot" w:pos="9016"/>
            </w:tabs>
            <w:rPr>
              <w:rFonts w:eastAsiaTheme="minorEastAsia"/>
              <w:noProof/>
              <w:lang w:eastAsia="en-IN"/>
            </w:rPr>
          </w:pPr>
          <w:hyperlink w:anchor="_Toc140949842" w:history="1">
            <w:r w:rsidRPr="00B25420">
              <w:rPr>
                <w:rStyle w:val="Hyperlink"/>
                <w:noProof/>
              </w:rPr>
              <w:t>Download the Function App Settings</w:t>
            </w:r>
            <w:r>
              <w:rPr>
                <w:noProof/>
                <w:webHidden/>
              </w:rPr>
              <w:tab/>
            </w:r>
            <w:r>
              <w:rPr>
                <w:noProof/>
                <w:webHidden/>
              </w:rPr>
              <w:fldChar w:fldCharType="begin"/>
            </w:r>
            <w:r>
              <w:rPr>
                <w:noProof/>
                <w:webHidden/>
              </w:rPr>
              <w:instrText xml:space="preserve"> PAGEREF _Toc140949842 \h </w:instrText>
            </w:r>
            <w:r>
              <w:rPr>
                <w:noProof/>
                <w:webHidden/>
              </w:rPr>
            </w:r>
            <w:r>
              <w:rPr>
                <w:noProof/>
                <w:webHidden/>
              </w:rPr>
              <w:fldChar w:fldCharType="separate"/>
            </w:r>
            <w:r>
              <w:rPr>
                <w:noProof/>
                <w:webHidden/>
              </w:rPr>
              <w:t>145</w:t>
            </w:r>
            <w:r>
              <w:rPr>
                <w:noProof/>
                <w:webHidden/>
              </w:rPr>
              <w:fldChar w:fldCharType="end"/>
            </w:r>
          </w:hyperlink>
        </w:p>
        <w:p w14:paraId="241D61A5" w14:textId="6354E5E2" w:rsidR="00126585" w:rsidRDefault="00126585">
          <w:pPr>
            <w:pStyle w:val="TOC3"/>
            <w:tabs>
              <w:tab w:val="right" w:leader="dot" w:pos="9016"/>
            </w:tabs>
            <w:rPr>
              <w:rFonts w:eastAsiaTheme="minorEastAsia"/>
              <w:noProof/>
              <w:lang w:eastAsia="en-IN"/>
            </w:rPr>
          </w:pPr>
          <w:hyperlink w:anchor="_Toc140949843" w:history="1">
            <w:r w:rsidRPr="00B25420">
              <w:rPr>
                <w:rStyle w:val="Hyperlink"/>
                <w:noProof/>
              </w:rPr>
              <w:t>Register Binding Extensions</w:t>
            </w:r>
            <w:r>
              <w:rPr>
                <w:noProof/>
                <w:webHidden/>
              </w:rPr>
              <w:tab/>
            </w:r>
            <w:r>
              <w:rPr>
                <w:noProof/>
                <w:webHidden/>
              </w:rPr>
              <w:fldChar w:fldCharType="begin"/>
            </w:r>
            <w:r>
              <w:rPr>
                <w:noProof/>
                <w:webHidden/>
              </w:rPr>
              <w:instrText xml:space="preserve"> PAGEREF _Toc140949843 \h </w:instrText>
            </w:r>
            <w:r>
              <w:rPr>
                <w:noProof/>
                <w:webHidden/>
              </w:rPr>
            </w:r>
            <w:r>
              <w:rPr>
                <w:noProof/>
                <w:webHidden/>
              </w:rPr>
              <w:fldChar w:fldCharType="separate"/>
            </w:r>
            <w:r>
              <w:rPr>
                <w:noProof/>
                <w:webHidden/>
              </w:rPr>
              <w:t>146</w:t>
            </w:r>
            <w:r>
              <w:rPr>
                <w:noProof/>
                <w:webHidden/>
              </w:rPr>
              <w:fldChar w:fldCharType="end"/>
            </w:r>
          </w:hyperlink>
        </w:p>
        <w:p w14:paraId="1637C625" w14:textId="6E122AAE" w:rsidR="00126585" w:rsidRDefault="00126585">
          <w:pPr>
            <w:pStyle w:val="TOC3"/>
            <w:tabs>
              <w:tab w:val="right" w:leader="dot" w:pos="9016"/>
            </w:tabs>
            <w:rPr>
              <w:rFonts w:eastAsiaTheme="minorEastAsia"/>
              <w:noProof/>
              <w:lang w:eastAsia="en-IN"/>
            </w:rPr>
          </w:pPr>
          <w:hyperlink w:anchor="_Toc140949844" w:history="1">
            <w:r w:rsidRPr="00B25420">
              <w:rPr>
                <w:rStyle w:val="Hyperlink"/>
                <w:noProof/>
              </w:rPr>
              <w:t>Add An Output Binding</w:t>
            </w:r>
            <w:r>
              <w:rPr>
                <w:noProof/>
                <w:webHidden/>
              </w:rPr>
              <w:tab/>
            </w:r>
            <w:r>
              <w:rPr>
                <w:noProof/>
                <w:webHidden/>
              </w:rPr>
              <w:fldChar w:fldCharType="begin"/>
            </w:r>
            <w:r>
              <w:rPr>
                <w:noProof/>
                <w:webHidden/>
              </w:rPr>
              <w:instrText xml:space="preserve"> PAGEREF _Toc140949844 \h </w:instrText>
            </w:r>
            <w:r>
              <w:rPr>
                <w:noProof/>
                <w:webHidden/>
              </w:rPr>
            </w:r>
            <w:r>
              <w:rPr>
                <w:noProof/>
                <w:webHidden/>
              </w:rPr>
              <w:fldChar w:fldCharType="separate"/>
            </w:r>
            <w:r>
              <w:rPr>
                <w:noProof/>
                <w:webHidden/>
              </w:rPr>
              <w:t>146</w:t>
            </w:r>
            <w:r>
              <w:rPr>
                <w:noProof/>
                <w:webHidden/>
              </w:rPr>
              <w:fldChar w:fldCharType="end"/>
            </w:r>
          </w:hyperlink>
        </w:p>
        <w:p w14:paraId="74B92CB1" w14:textId="0A4CDF98" w:rsidR="00126585" w:rsidRDefault="00126585">
          <w:pPr>
            <w:pStyle w:val="TOC3"/>
            <w:tabs>
              <w:tab w:val="right" w:leader="dot" w:pos="9016"/>
            </w:tabs>
            <w:rPr>
              <w:rFonts w:eastAsiaTheme="minorEastAsia"/>
              <w:noProof/>
              <w:lang w:eastAsia="en-IN"/>
            </w:rPr>
          </w:pPr>
          <w:hyperlink w:anchor="_Toc140949845" w:history="1">
            <w:r w:rsidRPr="00B25420">
              <w:rPr>
                <w:rStyle w:val="Hyperlink"/>
                <w:noProof/>
              </w:rPr>
              <w:t>Add Code that Uses the Output Binding</w:t>
            </w:r>
            <w:r>
              <w:rPr>
                <w:noProof/>
                <w:webHidden/>
              </w:rPr>
              <w:tab/>
            </w:r>
            <w:r>
              <w:rPr>
                <w:noProof/>
                <w:webHidden/>
              </w:rPr>
              <w:fldChar w:fldCharType="begin"/>
            </w:r>
            <w:r>
              <w:rPr>
                <w:noProof/>
                <w:webHidden/>
              </w:rPr>
              <w:instrText xml:space="preserve"> PAGEREF _Toc140949845 \h </w:instrText>
            </w:r>
            <w:r>
              <w:rPr>
                <w:noProof/>
                <w:webHidden/>
              </w:rPr>
            </w:r>
            <w:r>
              <w:rPr>
                <w:noProof/>
                <w:webHidden/>
              </w:rPr>
              <w:fldChar w:fldCharType="separate"/>
            </w:r>
            <w:r>
              <w:rPr>
                <w:noProof/>
                <w:webHidden/>
              </w:rPr>
              <w:t>147</w:t>
            </w:r>
            <w:r>
              <w:rPr>
                <w:noProof/>
                <w:webHidden/>
              </w:rPr>
              <w:fldChar w:fldCharType="end"/>
            </w:r>
          </w:hyperlink>
        </w:p>
        <w:p w14:paraId="7EF4656D" w14:textId="0932D183" w:rsidR="00126585" w:rsidRDefault="00126585">
          <w:pPr>
            <w:pStyle w:val="TOC3"/>
            <w:tabs>
              <w:tab w:val="right" w:leader="dot" w:pos="9016"/>
            </w:tabs>
            <w:rPr>
              <w:rFonts w:eastAsiaTheme="minorEastAsia"/>
              <w:noProof/>
              <w:lang w:eastAsia="en-IN"/>
            </w:rPr>
          </w:pPr>
          <w:hyperlink w:anchor="_Toc140949846" w:history="1">
            <w:r w:rsidRPr="00B25420">
              <w:rPr>
                <w:rStyle w:val="Hyperlink"/>
                <w:noProof/>
              </w:rPr>
              <w:t>Run the Function Locally</w:t>
            </w:r>
            <w:r>
              <w:rPr>
                <w:noProof/>
                <w:webHidden/>
              </w:rPr>
              <w:tab/>
            </w:r>
            <w:r>
              <w:rPr>
                <w:noProof/>
                <w:webHidden/>
              </w:rPr>
              <w:fldChar w:fldCharType="begin"/>
            </w:r>
            <w:r>
              <w:rPr>
                <w:noProof/>
                <w:webHidden/>
              </w:rPr>
              <w:instrText xml:space="preserve"> PAGEREF _Toc140949846 \h </w:instrText>
            </w:r>
            <w:r>
              <w:rPr>
                <w:noProof/>
                <w:webHidden/>
              </w:rPr>
            </w:r>
            <w:r>
              <w:rPr>
                <w:noProof/>
                <w:webHidden/>
              </w:rPr>
              <w:fldChar w:fldCharType="separate"/>
            </w:r>
            <w:r>
              <w:rPr>
                <w:noProof/>
                <w:webHidden/>
              </w:rPr>
              <w:t>148</w:t>
            </w:r>
            <w:r>
              <w:rPr>
                <w:noProof/>
                <w:webHidden/>
              </w:rPr>
              <w:fldChar w:fldCharType="end"/>
            </w:r>
          </w:hyperlink>
        </w:p>
        <w:p w14:paraId="00E412CB" w14:textId="38A21772" w:rsidR="00126585" w:rsidRDefault="00126585">
          <w:pPr>
            <w:pStyle w:val="TOC3"/>
            <w:tabs>
              <w:tab w:val="right" w:leader="dot" w:pos="9016"/>
            </w:tabs>
            <w:rPr>
              <w:rFonts w:eastAsiaTheme="minorEastAsia"/>
              <w:noProof/>
              <w:lang w:eastAsia="en-IN"/>
            </w:rPr>
          </w:pPr>
          <w:hyperlink w:anchor="_Toc140949847" w:history="1">
            <w:r w:rsidRPr="00B25420">
              <w:rPr>
                <w:rStyle w:val="Hyperlink"/>
                <w:noProof/>
              </w:rPr>
              <w:t>Connect Storage Explorer to Your Account</w:t>
            </w:r>
            <w:r>
              <w:rPr>
                <w:noProof/>
                <w:webHidden/>
              </w:rPr>
              <w:tab/>
            </w:r>
            <w:r>
              <w:rPr>
                <w:noProof/>
                <w:webHidden/>
              </w:rPr>
              <w:fldChar w:fldCharType="begin"/>
            </w:r>
            <w:r>
              <w:rPr>
                <w:noProof/>
                <w:webHidden/>
              </w:rPr>
              <w:instrText xml:space="preserve"> PAGEREF _Toc140949847 \h </w:instrText>
            </w:r>
            <w:r>
              <w:rPr>
                <w:noProof/>
                <w:webHidden/>
              </w:rPr>
            </w:r>
            <w:r>
              <w:rPr>
                <w:noProof/>
                <w:webHidden/>
              </w:rPr>
              <w:fldChar w:fldCharType="separate"/>
            </w:r>
            <w:r>
              <w:rPr>
                <w:noProof/>
                <w:webHidden/>
              </w:rPr>
              <w:t>148</w:t>
            </w:r>
            <w:r>
              <w:rPr>
                <w:noProof/>
                <w:webHidden/>
              </w:rPr>
              <w:fldChar w:fldCharType="end"/>
            </w:r>
          </w:hyperlink>
        </w:p>
        <w:p w14:paraId="48B1A387" w14:textId="30B2F2D9" w:rsidR="00126585" w:rsidRDefault="00126585">
          <w:pPr>
            <w:pStyle w:val="TOC3"/>
            <w:tabs>
              <w:tab w:val="right" w:leader="dot" w:pos="9016"/>
            </w:tabs>
            <w:rPr>
              <w:rFonts w:eastAsiaTheme="minorEastAsia"/>
              <w:noProof/>
              <w:lang w:eastAsia="en-IN"/>
            </w:rPr>
          </w:pPr>
          <w:hyperlink w:anchor="_Toc140949848" w:history="1">
            <w:r w:rsidRPr="00B25420">
              <w:rPr>
                <w:rStyle w:val="Hyperlink"/>
                <w:noProof/>
              </w:rPr>
              <w:t>Examine the Output Queue</w:t>
            </w:r>
            <w:r>
              <w:rPr>
                <w:noProof/>
                <w:webHidden/>
              </w:rPr>
              <w:tab/>
            </w:r>
            <w:r>
              <w:rPr>
                <w:noProof/>
                <w:webHidden/>
              </w:rPr>
              <w:fldChar w:fldCharType="begin"/>
            </w:r>
            <w:r>
              <w:rPr>
                <w:noProof/>
                <w:webHidden/>
              </w:rPr>
              <w:instrText xml:space="preserve"> PAGEREF _Toc140949848 \h </w:instrText>
            </w:r>
            <w:r>
              <w:rPr>
                <w:noProof/>
                <w:webHidden/>
              </w:rPr>
            </w:r>
            <w:r>
              <w:rPr>
                <w:noProof/>
                <w:webHidden/>
              </w:rPr>
              <w:fldChar w:fldCharType="separate"/>
            </w:r>
            <w:r>
              <w:rPr>
                <w:noProof/>
                <w:webHidden/>
              </w:rPr>
              <w:t>149</w:t>
            </w:r>
            <w:r>
              <w:rPr>
                <w:noProof/>
                <w:webHidden/>
              </w:rPr>
              <w:fldChar w:fldCharType="end"/>
            </w:r>
          </w:hyperlink>
        </w:p>
        <w:p w14:paraId="61DB4B35" w14:textId="1217068D" w:rsidR="00126585" w:rsidRDefault="00126585">
          <w:pPr>
            <w:pStyle w:val="TOC3"/>
            <w:tabs>
              <w:tab w:val="right" w:leader="dot" w:pos="9016"/>
            </w:tabs>
            <w:rPr>
              <w:rFonts w:eastAsiaTheme="minorEastAsia"/>
              <w:noProof/>
              <w:lang w:eastAsia="en-IN"/>
            </w:rPr>
          </w:pPr>
          <w:hyperlink w:anchor="_Toc140949849" w:history="1">
            <w:r w:rsidRPr="00B25420">
              <w:rPr>
                <w:rStyle w:val="Hyperlink"/>
                <w:noProof/>
              </w:rPr>
              <w:t>Redeploy and Verify the Updated App</w:t>
            </w:r>
            <w:r>
              <w:rPr>
                <w:noProof/>
                <w:webHidden/>
              </w:rPr>
              <w:tab/>
            </w:r>
            <w:r>
              <w:rPr>
                <w:noProof/>
                <w:webHidden/>
              </w:rPr>
              <w:fldChar w:fldCharType="begin"/>
            </w:r>
            <w:r>
              <w:rPr>
                <w:noProof/>
                <w:webHidden/>
              </w:rPr>
              <w:instrText xml:space="preserve"> PAGEREF _Toc140949849 \h </w:instrText>
            </w:r>
            <w:r>
              <w:rPr>
                <w:noProof/>
                <w:webHidden/>
              </w:rPr>
            </w:r>
            <w:r>
              <w:rPr>
                <w:noProof/>
                <w:webHidden/>
              </w:rPr>
              <w:fldChar w:fldCharType="separate"/>
            </w:r>
            <w:r>
              <w:rPr>
                <w:noProof/>
                <w:webHidden/>
              </w:rPr>
              <w:t>149</w:t>
            </w:r>
            <w:r>
              <w:rPr>
                <w:noProof/>
                <w:webHidden/>
              </w:rPr>
              <w:fldChar w:fldCharType="end"/>
            </w:r>
          </w:hyperlink>
        </w:p>
        <w:p w14:paraId="34E11B67" w14:textId="7F12FE94" w:rsidR="00126585" w:rsidRDefault="00126585">
          <w:pPr>
            <w:pStyle w:val="TOC2"/>
            <w:tabs>
              <w:tab w:val="right" w:leader="dot" w:pos="9016"/>
            </w:tabs>
            <w:rPr>
              <w:rFonts w:eastAsiaTheme="minorEastAsia"/>
              <w:noProof/>
              <w:lang w:eastAsia="en-IN"/>
            </w:rPr>
          </w:pPr>
          <w:hyperlink w:anchor="_Toc140949850" w:history="1">
            <w:r w:rsidRPr="00B25420">
              <w:rPr>
                <w:rStyle w:val="Hyperlink"/>
                <w:noProof/>
              </w:rPr>
              <w:t>Create Azure Function with Queue Trigger using Visual Studio</w:t>
            </w:r>
            <w:r>
              <w:rPr>
                <w:noProof/>
                <w:webHidden/>
              </w:rPr>
              <w:tab/>
            </w:r>
            <w:r>
              <w:rPr>
                <w:noProof/>
                <w:webHidden/>
              </w:rPr>
              <w:fldChar w:fldCharType="begin"/>
            </w:r>
            <w:r>
              <w:rPr>
                <w:noProof/>
                <w:webHidden/>
              </w:rPr>
              <w:instrText xml:space="preserve"> PAGEREF _Toc140949850 \h </w:instrText>
            </w:r>
            <w:r>
              <w:rPr>
                <w:noProof/>
                <w:webHidden/>
              </w:rPr>
            </w:r>
            <w:r>
              <w:rPr>
                <w:noProof/>
                <w:webHidden/>
              </w:rPr>
              <w:fldChar w:fldCharType="separate"/>
            </w:r>
            <w:r>
              <w:rPr>
                <w:noProof/>
                <w:webHidden/>
              </w:rPr>
              <w:t>149</w:t>
            </w:r>
            <w:r>
              <w:rPr>
                <w:noProof/>
                <w:webHidden/>
              </w:rPr>
              <w:fldChar w:fldCharType="end"/>
            </w:r>
          </w:hyperlink>
        </w:p>
        <w:p w14:paraId="3AE50E84" w14:textId="16C5A211" w:rsidR="00126585" w:rsidRDefault="00126585">
          <w:pPr>
            <w:pStyle w:val="TOC2"/>
            <w:tabs>
              <w:tab w:val="right" w:leader="dot" w:pos="9016"/>
            </w:tabs>
            <w:rPr>
              <w:rFonts w:eastAsiaTheme="minorEastAsia"/>
              <w:noProof/>
              <w:lang w:eastAsia="en-IN"/>
            </w:rPr>
          </w:pPr>
          <w:hyperlink w:anchor="_Toc140949851" w:history="1">
            <w:r w:rsidRPr="00B25420">
              <w:rPr>
                <w:rStyle w:val="Hyperlink"/>
                <w:noProof/>
              </w:rPr>
              <w:t>Connect Azure Functions to Azure SQL Database using Visual Studio</w:t>
            </w:r>
            <w:r>
              <w:rPr>
                <w:noProof/>
                <w:webHidden/>
              </w:rPr>
              <w:tab/>
            </w:r>
            <w:r>
              <w:rPr>
                <w:noProof/>
                <w:webHidden/>
              </w:rPr>
              <w:fldChar w:fldCharType="begin"/>
            </w:r>
            <w:r>
              <w:rPr>
                <w:noProof/>
                <w:webHidden/>
              </w:rPr>
              <w:instrText xml:space="preserve"> PAGEREF _Toc140949851 \h </w:instrText>
            </w:r>
            <w:r>
              <w:rPr>
                <w:noProof/>
                <w:webHidden/>
              </w:rPr>
            </w:r>
            <w:r>
              <w:rPr>
                <w:noProof/>
                <w:webHidden/>
              </w:rPr>
              <w:fldChar w:fldCharType="separate"/>
            </w:r>
            <w:r>
              <w:rPr>
                <w:noProof/>
                <w:webHidden/>
              </w:rPr>
              <w:t>151</w:t>
            </w:r>
            <w:r>
              <w:rPr>
                <w:noProof/>
                <w:webHidden/>
              </w:rPr>
              <w:fldChar w:fldCharType="end"/>
            </w:r>
          </w:hyperlink>
        </w:p>
        <w:p w14:paraId="006ABE77" w14:textId="14BBB173" w:rsidR="00126585" w:rsidRDefault="00126585">
          <w:pPr>
            <w:pStyle w:val="TOC3"/>
            <w:tabs>
              <w:tab w:val="right" w:leader="dot" w:pos="9016"/>
            </w:tabs>
            <w:rPr>
              <w:rFonts w:eastAsiaTheme="minorEastAsia"/>
              <w:noProof/>
              <w:lang w:eastAsia="en-IN"/>
            </w:rPr>
          </w:pPr>
          <w:hyperlink w:anchor="_Toc140949852" w:history="1">
            <w:r w:rsidRPr="00B25420">
              <w:rPr>
                <w:rStyle w:val="Hyperlink"/>
                <w:noProof/>
              </w:rPr>
              <w:t>Prerequisites</w:t>
            </w:r>
            <w:r>
              <w:rPr>
                <w:noProof/>
                <w:webHidden/>
              </w:rPr>
              <w:tab/>
            </w:r>
            <w:r>
              <w:rPr>
                <w:noProof/>
                <w:webHidden/>
              </w:rPr>
              <w:fldChar w:fldCharType="begin"/>
            </w:r>
            <w:r>
              <w:rPr>
                <w:noProof/>
                <w:webHidden/>
              </w:rPr>
              <w:instrText xml:space="preserve"> PAGEREF _Toc140949852 \h </w:instrText>
            </w:r>
            <w:r>
              <w:rPr>
                <w:noProof/>
                <w:webHidden/>
              </w:rPr>
            </w:r>
            <w:r>
              <w:rPr>
                <w:noProof/>
                <w:webHidden/>
              </w:rPr>
              <w:fldChar w:fldCharType="separate"/>
            </w:r>
            <w:r>
              <w:rPr>
                <w:noProof/>
                <w:webHidden/>
              </w:rPr>
              <w:t>151</w:t>
            </w:r>
            <w:r>
              <w:rPr>
                <w:noProof/>
                <w:webHidden/>
              </w:rPr>
              <w:fldChar w:fldCharType="end"/>
            </w:r>
          </w:hyperlink>
        </w:p>
        <w:p w14:paraId="1A198CE9" w14:textId="1CE1EF1F" w:rsidR="00126585" w:rsidRDefault="00126585">
          <w:pPr>
            <w:pStyle w:val="TOC3"/>
            <w:tabs>
              <w:tab w:val="right" w:leader="dot" w:pos="9016"/>
            </w:tabs>
            <w:rPr>
              <w:rFonts w:eastAsiaTheme="minorEastAsia"/>
              <w:noProof/>
              <w:lang w:eastAsia="en-IN"/>
            </w:rPr>
          </w:pPr>
          <w:hyperlink w:anchor="_Toc140949853" w:history="1">
            <w:r w:rsidRPr="00B25420">
              <w:rPr>
                <w:rStyle w:val="Hyperlink"/>
                <w:noProof/>
              </w:rPr>
              <w:t>Create a Server-Level Firewall Rule in Azure Portal</w:t>
            </w:r>
            <w:r>
              <w:rPr>
                <w:noProof/>
                <w:webHidden/>
              </w:rPr>
              <w:tab/>
            </w:r>
            <w:r>
              <w:rPr>
                <w:noProof/>
                <w:webHidden/>
              </w:rPr>
              <w:fldChar w:fldCharType="begin"/>
            </w:r>
            <w:r>
              <w:rPr>
                <w:noProof/>
                <w:webHidden/>
              </w:rPr>
              <w:instrText xml:space="preserve"> PAGEREF _Toc140949853 \h </w:instrText>
            </w:r>
            <w:r>
              <w:rPr>
                <w:noProof/>
                <w:webHidden/>
              </w:rPr>
            </w:r>
            <w:r>
              <w:rPr>
                <w:noProof/>
                <w:webHidden/>
              </w:rPr>
              <w:fldChar w:fldCharType="separate"/>
            </w:r>
            <w:r>
              <w:rPr>
                <w:noProof/>
                <w:webHidden/>
              </w:rPr>
              <w:t>151</w:t>
            </w:r>
            <w:r>
              <w:rPr>
                <w:noProof/>
                <w:webHidden/>
              </w:rPr>
              <w:fldChar w:fldCharType="end"/>
            </w:r>
          </w:hyperlink>
        </w:p>
        <w:p w14:paraId="613F8A87" w14:textId="2D0DC6C5" w:rsidR="00126585" w:rsidRDefault="00126585">
          <w:pPr>
            <w:pStyle w:val="TOC3"/>
            <w:tabs>
              <w:tab w:val="right" w:leader="dot" w:pos="9016"/>
            </w:tabs>
            <w:rPr>
              <w:rFonts w:eastAsiaTheme="minorEastAsia"/>
              <w:noProof/>
              <w:lang w:eastAsia="en-IN"/>
            </w:rPr>
          </w:pPr>
          <w:hyperlink w:anchor="_Toc140949854" w:history="1">
            <w:r w:rsidRPr="00B25420">
              <w:rPr>
                <w:rStyle w:val="Hyperlink"/>
                <w:noProof/>
              </w:rPr>
              <w:t>Get Connection Information</w:t>
            </w:r>
            <w:r>
              <w:rPr>
                <w:noProof/>
                <w:webHidden/>
              </w:rPr>
              <w:tab/>
            </w:r>
            <w:r>
              <w:rPr>
                <w:noProof/>
                <w:webHidden/>
              </w:rPr>
              <w:fldChar w:fldCharType="begin"/>
            </w:r>
            <w:r>
              <w:rPr>
                <w:noProof/>
                <w:webHidden/>
              </w:rPr>
              <w:instrText xml:space="preserve"> PAGEREF _Toc140949854 \h </w:instrText>
            </w:r>
            <w:r>
              <w:rPr>
                <w:noProof/>
                <w:webHidden/>
              </w:rPr>
            </w:r>
            <w:r>
              <w:rPr>
                <w:noProof/>
                <w:webHidden/>
              </w:rPr>
              <w:fldChar w:fldCharType="separate"/>
            </w:r>
            <w:r>
              <w:rPr>
                <w:noProof/>
                <w:webHidden/>
              </w:rPr>
              <w:t>153</w:t>
            </w:r>
            <w:r>
              <w:rPr>
                <w:noProof/>
                <w:webHidden/>
              </w:rPr>
              <w:fldChar w:fldCharType="end"/>
            </w:r>
          </w:hyperlink>
        </w:p>
        <w:p w14:paraId="5DB2581C" w14:textId="20E09DE7" w:rsidR="00126585" w:rsidRDefault="00126585">
          <w:pPr>
            <w:pStyle w:val="TOC3"/>
            <w:tabs>
              <w:tab w:val="right" w:leader="dot" w:pos="9016"/>
            </w:tabs>
            <w:rPr>
              <w:rFonts w:eastAsiaTheme="minorEastAsia"/>
              <w:noProof/>
              <w:lang w:eastAsia="en-IN"/>
            </w:rPr>
          </w:pPr>
          <w:hyperlink w:anchor="_Toc140949855" w:history="1">
            <w:r w:rsidRPr="00B25420">
              <w:rPr>
                <w:rStyle w:val="Hyperlink"/>
                <w:noProof/>
              </w:rPr>
              <w:t>Set the Connection String</w:t>
            </w:r>
            <w:r>
              <w:rPr>
                <w:noProof/>
                <w:webHidden/>
              </w:rPr>
              <w:tab/>
            </w:r>
            <w:r>
              <w:rPr>
                <w:noProof/>
                <w:webHidden/>
              </w:rPr>
              <w:fldChar w:fldCharType="begin"/>
            </w:r>
            <w:r>
              <w:rPr>
                <w:noProof/>
                <w:webHidden/>
              </w:rPr>
              <w:instrText xml:space="preserve"> PAGEREF _Toc140949855 \h </w:instrText>
            </w:r>
            <w:r>
              <w:rPr>
                <w:noProof/>
                <w:webHidden/>
              </w:rPr>
            </w:r>
            <w:r>
              <w:rPr>
                <w:noProof/>
                <w:webHidden/>
              </w:rPr>
              <w:fldChar w:fldCharType="separate"/>
            </w:r>
            <w:r>
              <w:rPr>
                <w:noProof/>
                <w:webHidden/>
              </w:rPr>
              <w:t>153</w:t>
            </w:r>
            <w:r>
              <w:rPr>
                <w:noProof/>
                <w:webHidden/>
              </w:rPr>
              <w:fldChar w:fldCharType="end"/>
            </w:r>
          </w:hyperlink>
        </w:p>
        <w:p w14:paraId="1DEB2475" w14:textId="54731601" w:rsidR="00126585" w:rsidRDefault="00126585">
          <w:pPr>
            <w:pStyle w:val="TOC3"/>
            <w:tabs>
              <w:tab w:val="right" w:leader="dot" w:pos="9016"/>
            </w:tabs>
            <w:rPr>
              <w:rFonts w:eastAsiaTheme="minorEastAsia"/>
              <w:noProof/>
              <w:lang w:eastAsia="en-IN"/>
            </w:rPr>
          </w:pPr>
          <w:hyperlink w:anchor="_Toc140949856" w:history="1">
            <w:r w:rsidRPr="00B25420">
              <w:rPr>
                <w:rStyle w:val="Hyperlink"/>
                <w:noProof/>
              </w:rPr>
              <w:t>Add the SqlClient package to the project</w:t>
            </w:r>
            <w:r>
              <w:rPr>
                <w:noProof/>
                <w:webHidden/>
              </w:rPr>
              <w:tab/>
            </w:r>
            <w:r>
              <w:rPr>
                <w:noProof/>
                <w:webHidden/>
              </w:rPr>
              <w:fldChar w:fldCharType="begin"/>
            </w:r>
            <w:r>
              <w:rPr>
                <w:noProof/>
                <w:webHidden/>
              </w:rPr>
              <w:instrText xml:space="preserve"> PAGEREF _Toc140949856 \h </w:instrText>
            </w:r>
            <w:r>
              <w:rPr>
                <w:noProof/>
                <w:webHidden/>
              </w:rPr>
            </w:r>
            <w:r>
              <w:rPr>
                <w:noProof/>
                <w:webHidden/>
              </w:rPr>
              <w:fldChar w:fldCharType="separate"/>
            </w:r>
            <w:r>
              <w:rPr>
                <w:noProof/>
                <w:webHidden/>
              </w:rPr>
              <w:t>154</w:t>
            </w:r>
            <w:r>
              <w:rPr>
                <w:noProof/>
                <w:webHidden/>
              </w:rPr>
              <w:fldChar w:fldCharType="end"/>
            </w:r>
          </w:hyperlink>
        </w:p>
        <w:p w14:paraId="60E260C3" w14:textId="39AB64CC" w:rsidR="00126585" w:rsidRDefault="00126585">
          <w:pPr>
            <w:pStyle w:val="TOC3"/>
            <w:tabs>
              <w:tab w:val="right" w:leader="dot" w:pos="9016"/>
            </w:tabs>
            <w:rPr>
              <w:rFonts w:eastAsiaTheme="minorEastAsia"/>
              <w:noProof/>
              <w:lang w:eastAsia="en-IN"/>
            </w:rPr>
          </w:pPr>
          <w:hyperlink w:anchor="_Toc140949857" w:history="1">
            <w:r w:rsidRPr="00B25420">
              <w:rPr>
                <w:rStyle w:val="Hyperlink"/>
                <w:noProof/>
              </w:rPr>
              <w:t>Add a timer triggered function</w:t>
            </w:r>
            <w:r>
              <w:rPr>
                <w:noProof/>
                <w:webHidden/>
              </w:rPr>
              <w:tab/>
            </w:r>
            <w:r>
              <w:rPr>
                <w:noProof/>
                <w:webHidden/>
              </w:rPr>
              <w:fldChar w:fldCharType="begin"/>
            </w:r>
            <w:r>
              <w:rPr>
                <w:noProof/>
                <w:webHidden/>
              </w:rPr>
              <w:instrText xml:space="preserve"> PAGEREF _Toc140949857 \h </w:instrText>
            </w:r>
            <w:r>
              <w:rPr>
                <w:noProof/>
                <w:webHidden/>
              </w:rPr>
            </w:r>
            <w:r>
              <w:rPr>
                <w:noProof/>
                <w:webHidden/>
              </w:rPr>
              <w:fldChar w:fldCharType="separate"/>
            </w:r>
            <w:r>
              <w:rPr>
                <w:noProof/>
                <w:webHidden/>
              </w:rPr>
              <w:t>155</w:t>
            </w:r>
            <w:r>
              <w:rPr>
                <w:noProof/>
                <w:webHidden/>
              </w:rPr>
              <w:fldChar w:fldCharType="end"/>
            </w:r>
          </w:hyperlink>
        </w:p>
        <w:p w14:paraId="67A704E2" w14:textId="2701DE28" w:rsidR="00126585" w:rsidRDefault="00126585">
          <w:pPr>
            <w:pStyle w:val="TOC2"/>
            <w:tabs>
              <w:tab w:val="right" w:leader="dot" w:pos="9016"/>
            </w:tabs>
            <w:rPr>
              <w:rFonts w:eastAsiaTheme="minorEastAsia"/>
              <w:noProof/>
              <w:lang w:eastAsia="en-IN"/>
            </w:rPr>
          </w:pPr>
          <w:hyperlink w:anchor="_Toc140949858" w:history="1">
            <w:r w:rsidRPr="00B25420">
              <w:rPr>
                <w:rStyle w:val="Hyperlink"/>
                <w:noProof/>
              </w:rPr>
              <w:t>Connect Azure Functions to Azure SQL Database using Visual Studio Code</w:t>
            </w:r>
            <w:r>
              <w:rPr>
                <w:noProof/>
                <w:webHidden/>
              </w:rPr>
              <w:tab/>
            </w:r>
            <w:r>
              <w:rPr>
                <w:noProof/>
                <w:webHidden/>
              </w:rPr>
              <w:fldChar w:fldCharType="begin"/>
            </w:r>
            <w:r>
              <w:rPr>
                <w:noProof/>
                <w:webHidden/>
              </w:rPr>
              <w:instrText xml:space="preserve"> PAGEREF _Toc140949858 \h </w:instrText>
            </w:r>
            <w:r>
              <w:rPr>
                <w:noProof/>
                <w:webHidden/>
              </w:rPr>
            </w:r>
            <w:r>
              <w:rPr>
                <w:noProof/>
                <w:webHidden/>
              </w:rPr>
              <w:fldChar w:fldCharType="separate"/>
            </w:r>
            <w:r>
              <w:rPr>
                <w:noProof/>
                <w:webHidden/>
              </w:rPr>
              <w:t>156</w:t>
            </w:r>
            <w:r>
              <w:rPr>
                <w:noProof/>
                <w:webHidden/>
              </w:rPr>
              <w:fldChar w:fldCharType="end"/>
            </w:r>
          </w:hyperlink>
        </w:p>
        <w:p w14:paraId="0D734F76" w14:textId="5A64D95A" w:rsidR="00126585" w:rsidRDefault="00126585">
          <w:pPr>
            <w:pStyle w:val="TOC2"/>
            <w:tabs>
              <w:tab w:val="right" w:leader="dot" w:pos="9016"/>
            </w:tabs>
            <w:rPr>
              <w:rFonts w:eastAsiaTheme="minorEastAsia"/>
              <w:noProof/>
              <w:lang w:eastAsia="en-IN"/>
            </w:rPr>
          </w:pPr>
          <w:hyperlink w:anchor="_Toc140949859" w:history="1">
            <w:r w:rsidRPr="00B25420">
              <w:rPr>
                <w:rStyle w:val="Hyperlink"/>
                <w:noProof/>
              </w:rPr>
              <w:t>Http Trigger with Blob Input</w:t>
            </w:r>
            <w:r>
              <w:rPr>
                <w:noProof/>
                <w:webHidden/>
              </w:rPr>
              <w:tab/>
            </w:r>
            <w:r>
              <w:rPr>
                <w:noProof/>
                <w:webHidden/>
              </w:rPr>
              <w:fldChar w:fldCharType="begin"/>
            </w:r>
            <w:r>
              <w:rPr>
                <w:noProof/>
                <w:webHidden/>
              </w:rPr>
              <w:instrText xml:space="preserve"> PAGEREF _Toc140949859 \h </w:instrText>
            </w:r>
            <w:r>
              <w:rPr>
                <w:noProof/>
                <w:webHidden/>
              </w:rPr>
            </w:r>
            <w:r>
              <w:rPr>
                <w:noProof/>
                <w:webHidden/>
              </w:rPr>
              <w:fldChar w:fldCharType="separate"/>
            </w:r>
            <w:r>
              <w:rPr>
                <w:noProof/>
                <w:webHidden/>
              </w:rPr>
              <w:t>156</w:t>
            </w:r>
            <w:r>
              <w:rPr>
                <w:noProof/>
                <w:webHidden/>
              </w:rPr>
              <w:fldChar w:fldCharType="end"/>
            </w:r>
          </w:hyperlink>
        </w:p>
        <w:p w14:paraId="1BBC10ED" w14:textId="4CAA3FD9" w:rsidR="00126585" w:rsidRDefault="00126585">
          <w:pPr>
            <w:pStyle w:val="TOC1"/>
            <w:tabs>
              <w:tab w:val="right" w:leader="dot" w:pos="9016"/>
            </w:tabs>
            <w:rPr>
              <w:rFonts w:eastAsiaTheme="minorEastAsia"/>
              <w:noProof/>
              <w:lang w:eastAsia="en-IN"/>
            </w:rPr>
          </w:pPr>
          <w:hyperlink w:anchor="_Toc140949860" w:history="1">
            <w:r w:rsidRPr="00B25420">
              <w:rPr>
                <w:rStyle w:val="Hyperlink"/>
                <w:noProof/>
              </w:rPr>
              <w:t>Durable Functions</w:t>
            </w:r>
            <w:r>
              <w:rPr>
                <w:noProof/>
                <w:webHidden/>
              </w:rPr>
              <w:tab/>
            </w:r>
            <w:r>
              <w:rPr>
                <w:noProof/>
                <w:webHidden/>
              </w:rPr>
              <w:fldChar w:fldCharType="begin"/>
            </w:r>
            <w:r>
              <w:rPr>
                <w:noProof/>
                <w:webHidden/>
              </w:rPr>
              <w:instrText xml:space="preserve"> PAGEREF _Toc140949860 \h </w:instrText>
            </w:r>
            <w:r>
              <w:rPr>
                <w:noProof/>
                <w:webHidden/>
              </w:rPr>
            </w:r>
            <w:r>
              <w:rPr>
                <w:noProof/>
                <w:webHidden/>
              </w:rPr>
              <w:fldChar w:fldCharType="separate"/>
            </w:r>
            <w:r>
              <w:rPr>
                <w:noProof/>
                <w:webHidden/>
              </w:rPr>
              <w:t>158</w:t>
            </w:r>
            <w:r>
              <w:rPr>
                <w:noProof/>
                <w:webHidden/>
              </w:rPr>
              <w:fldChar w:fldCharType="end"/>
            </w:r>
          </w:hyperlink>
        </w:p>
        <w:p w14:paraId="18E20A46" w14:textId="4858D8E8" w:rsidR="00126585" w:rsidRDefault="00126585">
          <w:pPr>
            <w:pStyle w:val="TOC2"/>
            <w:tabs>
              <w:tab w:val="right" w:leader="dot" w:pos="9016"/>
            </w:tabs>
            <w:rPr>
              <w:rFonts w:eastAsiaTheme="minorEastAsia"/>
              <w:noProof/>
              <w:lang w:eastAsia="en-IN"/>
            </w:rPr>
          </w:pPr>
          <w:hyperlink w:anchor="_Toc140949861" w:history="1">
            <w:r w:rsidRPr="00B25420">
              <w:rPr>
                <w:rStyle w:val="Hyperlink"/>
                <w:noProof/>
              </w:rPr>
              <w:t>Supported languages</w:t>
            </w:r>
            <w:r>
              <w:rPr>
                <w:noProof/>
                <w:webHidden/>
              </w:rPr>
              <w:tab/>
            </w:r>
            <w:r>
              <w:rPr>
                <w:noProof/>
                <w:webHidden/>
              </w:rPr>
              <w:fldChar w:fldCharType="begin"/>
            </w:r>
            <w:r>
              <w:rPr>
                <w:noProof/>
                <w:webHidden/>
              </w:rPr>
              <w:instrText xml:space="preserve"> PAGEREF _Toc140949861 \h </w:instrText>
            </w:r>
            <w:r>
              <w:rPr>
                <w:noProof/>
                <w:webHidden/>
              </w:rPr>
            </w:r>
            <w:r>
              <w:rPr>
                <w:noProof/>
                <w:webHidden/>
              </w:rPr>
              <w:fldChar w:fldCharType="separate"/>
            </w:r>
            <w:r>
              <w:rPr>
                <w:noProof/>
                <w:webHidden/>
              </w:rPr>
              <w:t>158</w:t>
            </w:r>
            <w:r>
              <w:rPr>
                <w:noProof/>
                <w:webHidden/>
              </w:rPr>
              <w:fldChar w:fldCharType="end"/>
            </w:r>
          </w:hyperlink>
        </w:p>
        <w:p w14:paraId="32B0DF6B" w14:textId="75937117" w:rsidR="00126585" w:rsidRDefault="00126585">
          <w:pPr>
            <w:pStyle w:val="TOC2"/>
            <w:tabs>
              <w:tab w:val="right" w:leader="dot" w:pos="9016"/>
            </w:tabs>
            <w:rPr>
              <w:rFonts w:eastAsiaTheme="minorEastAsia"/>
              <w:noProof/>
              <w:lang w:eastAsia="en-IN"/>
            </w:rPr>
          </w:pPr>
          <w:hyperlink w:anchor="_Toc140949862" w:history="1">
            <w:r w:rsidRPr="00B25420">
              <w:rPr>
                <w:rStyle w:val="Hyperlink"/>
                <w:noProof/>
              </w:rPr>
              <w:t>Application patterns</w:t>
            </w:r>
            <w:r>
              <w:rPr>
                <w:noProof/>
                <w:webHidden/>
              </w:rPr>
              <w:tab/>
            </w:r>
            <w:r>
              <w:rPr>
                <w:noProof/>
                <w:webHidden/>
              </w:rPr>
              <w:fldChar w:fldCharType="begin"/>
            </w:r>
            <w:r>
              <w:rPr>
                <w:noProof/>
                <w:webHidden/>
              </w:rPr>
              <w:instrText xml:space="preserve"> PAGEREF _Toc140949862 \h </w:instrText>
            </w:r>
            <w:r>
              <w:rPr>
                <w:noProof/>
                <w:webHidden/>
              </w:rPr>
            </w:r>
            <w:r>
              <w:rPr>
                <w:noProof/>
                <w:webHidden/>
              </w:rPr>
              <w:fldChar w:fldCharType="separate"/>
            </w:r>
            <w:r>
              <w:rPr>
                <w:noProof/>
                <w:webHidden/>
              </w:rPr>
              <w:t>158</w:t>
            </w:r>
            <w:r>
              <w:rPr>
                <w:noProof/>
                <w:webHidden/>
              </w:rPr>
              <w:fldChar w:fldCharType="end"/>
            </w:r>
          </w:hyperlink>
        </w:p>
        <w:p w14:paraId="4677EA5B" w14:textId="40BE907A" w:rsidR="00126585" w:rsidRDefault="00126585">
          <w:pPr>
            <w:pStyle w:val="TOC3"/>
            <w:tabs>
              <w:tab w:val="right" w:leader="dot" w:pos="9016"/>
            </w:tabs>
            <w:rPr>
              <w:rFonts w:eastAsiaTheme="minorEastAsia"/>
              <w:noProof/>
              <w:lang w:eastAsia="en-IN"/>
            </w:rPr>
          </w:pPr>
          <w:hyperlink w:anchor="_Toc140949863" w:history="1">
            <w:r w:rsidRPr="00B25420">
              <w:rPr>
                <w:rStyle w:val="Hyperlink"/>
                <w:noProof/>
              </w:rPr>
              <w:t>Pattern #1: Function chaining</w:t>
            </w:r>
            <w:r>
              <w:rPr>
                <w:noProof/>
                <w:webHidden/>
              </w:rPr>
              <w:tab/>
            </w:r>
            <w:r>
              <w:rPr>
                <w:noProof/>
                <w:webHidden/>
              </w:rPr>
              <w:fldChar w:fldCharType="begin"/>
            </w:r>
            <w:r>
              <w:rPr>
                <w:noProof/>
                <w:webHidden/>
              </w:rPr>
              <w:instrText xml:space="preserve"> PAGEREF _Toc140949863 \h </w:instrText>
            </w:r>
            <w:r>
              <w:rPr>
                <w:noProof/>
                <w:webHidden/>
              </w:rPr>
            </w:r>
            <w:r>
              <w:rPr>
                <w:noProof/>
                <w:webHidden/>
              </w:rPr>
              <w:fldChar w:fldCharType="separate"/>
            </w:r>
            <w:r>
              <w:rPr>
                <w:noProof/>
                <w:webHidden/>
              </w:rPr>
              <w:t>159</w:t>
            </w:r>
            <w:r>
              <w:rPr>
                <w:noProof/>
                <w:webHidden/>
              </w:rPr>
              <w:fldChar w:fldCharType="end"/>
            </w:r>
          </w:hyperlink>
        </w:p>
        <w:p w14:paraId="016680C6" w14:textId="355B8DA9" w:rsidR="00126585" w:rsidRDefault="00126585">
          <w:pPr>
            <w:pStyle w:val="TOC3"/>
            <w:tabs>
              <w:tab w:val="right" w:leader="dot" w:pos="9016"/>
            </w:tabs>
            <w:rPr>
              <w:rFonts w:eastAsiaTheme="minorEastAsia"/>
              <w:noProof/>
              <w:lang w:eastAsia="en-IN"/>
            </w:rPr>
          </w:pPr>
          <w:hyperlink w:anchor="_Toc140949864" w:history="1">
            <w:r w:rsidRPr="00B25420">
              <w:rPr>
                <w:rStyle w:val="Hyperlink"/>
                <w:noProof/>
              </w:rPr>
              <w:t>Pattern #2: Fan out/fan in</w:t>
            </w:r>
            <w:r>
              <w:rPr>
                <w:noProof/>
                <w:webHidden/>
              </w:rPr>
              <w:tab/>
            </w:r>
            <w:r>
              <w:rPr>
                <w:noProof/>
                <w:webHidden/>
              </w:rPr>
              <w:fldChar w:fldCharType="begin"/>
            </w:r>
            <w:r>
              <w:rPr>
                <w:noProof/>
                <w:webHidden/>
              </w:rPr>
              <w:instrText xml:space="preserve"> PAGEREF _Toc140949864 \h </w:instrText>
            </w:r>
            <w:r>
              <w:rPr>
                <w:noProof/>
                <w:webHidden/>
              </w:rPr>
            </w:r>
            <w:r>
              <w:rPr>
                <w:noProof/>
                <w:webHidden/>
              </w:rPr>
              <w:fldChar w:fldCharType="separate"/>
            </w:r>
            <w:r>
              <w:rPr>
                <w:noProof/>
                <w:webHidden/>
              </w:rPr>
              <w:t>160</w:t>
            </w:r>
            <w:r>
              <w:rPr>
                <w:noProof/>
                <w:webHidden/>
              </w:rPr>
              <w:fldChar w:fldCharType="end"/>
            </w:r>
          </w:hyperlink>
        </w:p>
        <w:p w14:paraId="5466EBFE" w14:textId="278880E8" w:rsidR="00126585" w:rsidRDefault="00126585">
          <w:pPr>
            <w:pStyle w:val="TOC3"/>
            <w:tabs>
              <w:tab w:val="right" w:leader="dot" w:pos="9016"/>
            </w:tabs>
            <w:rPr>
              <w:rFonts w:eastAsiaTheme="minorEastAsia"/>
              <w:noProof/>
              <w:lang w:eastAsia="en-IN"/>
            </w:rPr>
          </w:pPr>
          <w:hyperlink w:anchor="_Toc140949865" w:history="1">
            <w:r w:rsidRPr="00B25420">
              <w:rPr>
                <w:rStyle w:val="Hyperlink"/>
                <w:noProof/>
              </w:rPr>
              <w:t>Pattern #3: Async HTTP APIs</w:t>
            </w:r>
            <w:r>
              <w:rPr>
                <w:noProof/>
                <w:webHidden/>
              </w:rPr>
              <w:tab/>
            </w:r>
            <w:r>
              <w:rPr>
                <w:noProof/>
                <w:webHidden/>
              </w:rPr>
              <w:fldChar w:fldCharType="begin"/>
            </w:r>
            <w:r>
              <w:rPr>
                <w:noProof/>
                <w:webHidden/>
              </w:rPr>
              <w:instrText xml:space="preserve"> PAGEREF _Toc140949865 \h </w:instrText>
            </w:r>
            <w:r>
              <w:rPr>
                <w:noProof/>
                <w:webHidden/>
              </w:rPr>
            </w:r>
            <w:r>
              <w:rPr>
                <w:noProof/>
                <w:webHidden/>
              </w:rPr>
              <w:fldChar w:fldCharType="separate"/>
            </w:r>
            <w:r>
              <w:rPr>
                <w:noProof/>
                <w:webHidden/>
              </w:rPr>
              <w:t>161</w:t>
            </w:r>
            <w:r>
              <w:rPr>
                <w:noProof/>
                <w:webHidden/>
              </w:rPr>
              <w:fldChar w:fldCharType="end"/>
            </w:r>
          </w:hyperlink>
        </w:p>
        <w:p w14:paraId="0B7854BB" w14:textId="233AE7C4" w:rsidR="00126585" w:rsidRDefault="00126585">
          <w:pPr>
            <w:pStyle w:val="TOC3"/>
            <w:tabs>
              <w:tab w:val="right" w:leader="dot" w:pos="9016"/>
            </w:tabs>
            <w:rPr>
              <w:rFonts w:eastAsiaTheme="minorEastAsia"/>
              <w:noProof/>
              <w:lang w:eastAsia="en-IN"/>
            </w:rPr>
          </w:pPr>
          <w:hyperlink w:anchor="_Toc140949866" w:history="1">
            <w:r w:rsidRPr="00B25420">
              <w:rPr>
                <w:rStyle w:val="Hyperlink"/>
                <w:noProof/>
              </w:rPr>
              <w:t>Pattern #4: Monitor</w:t>
            </w:r>
            <w:r>
              <w:rPr>
                <w:noProof/>
                <w:webHidden/>
              </w:rPr>
              <w:tab/>
            </w:r>
            <w:r>
              <w:rPr>
                <w:noProof/>
                <w:webHidden/>
              </w:rPr>
              <w:fldChar w:fldCharType="begin"/>
            </w:r>
            <w:r>
              <w:rPr>
                <w:noProof/>
                <w:webHidden/>
              </w:rPr>
              <w:instrText xml:space="preserve"> PAGEREF _Toc140949866 \h </w:instrText>
            </w:r>
            <w:r>
              <w:rPr>
                <w:noProof/>
                <w:webHidden/>
              </w:rPr>
            </w:r>
            <w:r>
              <w:rPr>
                <w:noProof/>
                <w:webHidden/>
              </w:rPr>
              <w:fldChar w:fldCharType="separate"/>
            </w:r>
            <w:r>
              <w:rPr>
                <w:noProof/>
                <w:webHidden/>
              </w:rPr>
              <w:t>162</w:t>
            </w:r>
            <w:r>
              <w:rPr>
                <w:noProof/>
                <w:webHidden/>
              </w:rPr>
              <w:fldChar w:fldCharType="end"/>
            </w:r>
          </w:hyperlink>
        </w:p>
        <w:p w14:paraId="225746A1" w14:textId="252B4B42" w:rsidR="00126585" w:rsidRDefault="00126585">
          <w:pPr>
            <w:pStyle w:val="TOC3"/>
            <w:tabs>
              <w:tab w:val="right" w:leader="dot" w:pos="9016"/>
            </w:tabs>
            <w:rPr>
              <w:rFonts w:eastAsiaTheme="minorEastAsia"/>
              <w:noProof/>
              <w:lang w:eastAsia="en-IN"/>
            </w:rPr>
          </w:pPr>
          <w:hyperlink w:anchor="_Toc140949867" w:history="1">
            <w:r w:rsidRPr="00B25420">
              <w:rPr>
                <w:rStyle w:val="Hyperlink"/>
                <w:noProof/>
              </w:rPr>
              <w:t>Pattern #5: Human interaction</w:t>
            </w:r>
            <w:r>
              <w:rPr>
                <w:noProof/>
                <w:webHidden/>
              </w:rPr>
              <w:tab/>
            </w:r>
            <w:r>
              <w:rPr>
                <w:noProof/>
                <w:webHidden/>
              </w:rPr>
              <w:fldChar w:fldCharType="begin"/>
            </w:r>
            <w:r>
              <w:rPr>
                <w:noProof/>
                <w:webHidden/>
              </w:rPr>
              <w:instrText xml:space="preserve"> PAGEREF _Toc140949867 \h </w:instrText>
            </w:r>
            <w:r>
              <w:rPr>
                <w:noProof/>
                <w:webHidden/>
              </w:rPr>
            </w:r>
            <w:r>
              <w:rPr>
                <w:noProof/>
                <w:webHidden/>
              </w:rPr>
              <w:fldChar w:fldCharType="separate"/>
            </w:r>
            <w:r>
              <w:rPr>
                <w:noProof/>
                <w:webHidden/>
              </w:rPr>
              <w:t>164</w:t>
            </w:r>
            <w:r>
              <w:rPr>
                <w:noProof/>
                <w:webHidden/>
              </w:rPr>
              <w:fldChar w:fldCharType="end"/>
            </w:r>
          </w:hyperlink>
        </w:p>
        <w:p w14:paraId="093D46EA" w14:textId="1DEFC2BF" w:rsidR="00126585" w:rsidRDefault="00126585">
          <w:pPr>
            <w:pStyle w:val="TOC3"/>
            <w:tabs>
              <w:tab w:val="right" w:leader="dot" w:pos="9016"/>
            </w:tabs>
            <w:rPr>
              <w:rFonts w:eastAsiaTheme="minorEastAsia"/>
              <w:noProof/>
              <w:lang w:eastAsia="en-IN"/>
            </w:rPr>
          </w:pPr>
          <w:hyperlink w:anchor="_Toc140949868" w:history="1">
            <w:r w:rsidRPr="00B25420">
              <w:rPr>
                <w:rStyle w:val="Hyperlink"/>
                <w:noProof/>
              </w:rPr>
              <w:t>Pattern #6: Aggregator (stateful entities)</w:t>
            </w:r>
            <w:r>
              <w:rPr>
                <w:noProof/>
                <w:webHidden/>
              </w:rPr>
              <w:tab/>
            </w:r>
            <w:r>
              <w:rPr>
                <w:noProof/>
                <w:webHidden/>
              </w:rPr>
              <w:fldChar w:fldCharType="begin"/>
            </w:r>
            <w:r>
              <w:rPr>
                <w:noProof/>
                <w:webHidden/>
              </w:rPr>
              <w:instrText xml:space="preserve"> PAGEREF _Toc140949868 \h </w:instrText>
            </w:r>
            <w:r>
              <w:rPr>
                <w:noProof/>
                <w:webHidden/>
              </w:rPr>
            </w:r>
            <w:r>
              <w:rPr>
                <w:noProof/>
                <w:webHidden/>
              </w:rPr>
              <w:fldChar w:fldCharType="separate"/>
            </w:r>
            <w:r>
              <w:rPr>
                <w:noProof/>
                <w:webHidden/>
              </w:rPr>
              <w:t>167</w:t>
            </w:r>
            <w:r>
              <w:rPr>
                <w:noProof/>
                <w:webHidden/>
              </w:rPr>
              <w:fldChar w:fldCharType="end"/>
            </w:r>
          </w:hyperlink>
        </w:p>
        <w:p w14:paraId="0ED629DF" w14:textId="4321D645" w:rsidR="00126585" w:rsidRDefault="00126585">
          <w:pPr>
            <w:pStyle w:val="TOC2"/>
            <w:tabs>
              <w:tab w:val="right" w:leader="dot" w:pos="9016"/>
            </w:tabs>
            <w:rPr>
              <w:rFonts w:eastAsiaTheme="minorEastAsia"/>
              <w:noProof/>
              <w:lang w:eastAsia="en-IN"/>
            </w:rPr>
          </w:pPr>
          <w:hyperlink w:anchor="_Toc140949869" w:history="1">
            <w:r w:rsidRPr="00B25420">
              <w:rPr>
                <w:rStyle w:val="Hyperlink"/>
                <w:noProof/>
              </w:rPr>
              <w:t>Create a Durable Function in C# Using Visual Studio Code</w:t>
            </w:r>
            <w:r>
              <w:rPr>
                <w:noProof/>
                <w:webHidden/>
              </w:rPr>
              <w:tab/>
            </w:r>
            <w:r>
              <w:rPr>
                <w:noProof/>
                <w:webHidden/>
              </w:rPr>
              <w:fldChar w:fldCharType="begin"/>
            </w:r>
            <w:r>
              <w:rPr>
                <w:noProof/>
                <w:webHidden/>
              </w:rPr>
              <w:instrText xml:space="preserve"> PAGEREF _Toc140949869 \h </w:instrText>
            </w:r>
            <w:r>
              <w:rPr>
                <w:noProof/>
                <w:webHidden/>
              </w:rPr>
            </w:r>
            <w:r>
              <w:rPr>
                <w:noProof/>
                <w:webHidden/>
              </w:rPr>
              <w:fldChar w:fldCharType="separate"/>
            </w:r>
            <w:r>
              <w:rPr>
                <w:noProof/>
                <w:webHidden/>
              </w:rPr>
              <w:t>168</w:t>
            </w:r>
            <w:r>
              <w:rPr>
                <w:noProof/>
                <w:webHidden/>
              </w:rPr>
              <w:fldChar w:fldCharType="end"/>
            </w:r>
          </w:hyperlink>
        </w:p>
        <w:p w14:paraId="4910FF97" w14:textId="32E28E48" w:rsidR="00126585" w:rsidRDefault="00126585">
          <w:pPr>
            <w:pStyle w:val="TOC3"/>
            <w:tabs>
              <w:tab w:val="right" w:leader="dot" w:pos="9016"/>
            </w:tabs>
            <w:rPr>
              <w:rFonts w:eastAsiaTheme="minorEastAsia"/>
              <w:noProof/>
              <w:lang w:eastAsia="en-IN"/>
            </w:rPr>
          </w:pPr>
          <w:hyperlink w:anchor="_Toc140949870" w:history="1">
            <w:r w:rsidRPr="00B25420">
              <w:rPr>
                <w:rStyle w:val="Hyperlink"/>
                <w:noProof/>
              </w:rPr>
              <w:t>Prerequisites</w:t>
            </w:r>
            <w:r>
              <w:rPr>
                <w:noProof/>
                <w:webHidden/>
              </w:rPr>
              <w:tab/>
            </w:r>
            <w:r>
              <w:rPr>
                <w:noProof/>
                <w:webHidden/>
              </w:rPr>
              <w:fldChar w:fldCharType="begin"/>
            </w:r>
            <w:r>
              <w:rPr>
                <w:noProof/>
                <w:webHidden/>
              </w:rPr>
              <w:instrText xml:space="preserve"> PAGEREF _Toc140949870 \h </w:instrText>
            </w:r>
            <w:r>
              <w:rPr>
                <w:noProof/>
                <w:webHidden/>
              </w:rPr>
            </w:r>
            <w:r>
              <w:rPr>
                <w:noProof/>
                <w:webHidden/>
              </w:rPr>
              <w:fldChar w:fldCharType="separate"/>
            </w:r>
            <w:r>
              <w:rPr>
                <w:noProof/>
                <w:webHidden/>
              </w:rPr>
              <w:t>169</w:t>
            </w:r>
            <w:r>
              <w:rPr>
                <w:noProof/>
                <w:webHidden/>
              </w:rPr>
              <w:fldChar w:fldCharType="end"/>
            </w:r>
          </w:hyperlink>
        </w:p>
        <w:p w14:paraId="2C2A2ACF" w14:textId="466FF647" w:rsidR="00126585" w:rsidRDefault="00126585">
          <w:pPr>
            <w:pStyle w:val="TOC3"/>
            <w:tabs>
              <w:tab w:val="right" w:leader="dot" w:pos="9016"/>
            </w:tabs>
            <w:rPr>
              <w:rFonts w:eastAsiaTheme="minorEastAsia"/>
              <w:noProof/>
              <w:lang w:eastAsia="en-IN"/>
            </w:rPr>
          </w:pPr>
          <w:hyperlink w:anchor="_Toc140949871" w:history="1">
            <w:r w:rsidRPr="00B25420">
              <w:rPr>
                <w:rStyle w:val="Hyperlink"/>
                <w:noProof/>
              </w:rPr>
              <w:t>Create your local project</w:t>
            </w:r>
            <w:r>
              <w:rPr>
                <w:noProof/>
                <w:webHidden/>
              </w:rPr>
              <w:tab/>
            </w:r>
            <w:r>
              <w:rPr>
                <w:noProof/>
                <w:webHidden/>
              </w:rPr>
              <w:fldChar w:fldCharType="begin"/>
            </w:r>
            <w:r>
              <w:rPr>
                <w:noProof/>
                <w:webHidden/>
              </w:rPr>
              <w:instrText xml:space="preserve"> PAGEREF _Toc140949871 \h </w:instrText>
            </w:r>
            <w:r>
              <w:rPr>
                <w:noProof/>
                <w:webHidden/>
              </w:rPr>
            </w:r>
            <w:r>
              <w:rPr>
                <w:noProof/>
                <w:webHidden/>
              </w:rPr>
              <w:fldChar w:fldCharType="separate"/>
            </w:r>
            <w:r>
              <w:rPr>
                <w:noProof/>
                <w:webHidden/>
              </w:rPr>
              <w:t>169</w:t>
            </w:r>
            <w:r>
              <w:rPr>
                <w:noProof/>
                <w:webHidden/>
              </w:rPr>
              <w:fldChar w:fldCharType="end"/>
            </w:r>
          </w:hyperlink>
        </w:p>
        <w:p w14:paraId="68B910B4" w14:textId="20B6AE09" w:rsidR="00126585" w:rsidRDefault="00126585">
          <w:pPr>
            <w:pStyle w:val="TOC3"/>
            <w:tabs>
              <w:tab w:val="right" w:leader="dot" w:pos="9016"/>
            </w:tabs>
            <w:rPr>
              <w:rFonts w:eastAsiaTheme="minorEastAsia"/>
              <w:noProof/>
              <w:lang w:eastAsia="en-IN"/>
            </w:rPr>
          </w:pPr>
          <w:hyperlink w:anchor="_Toc140949872" w:history="1">
            <w:r w:rsidRPr="00B25420">
              <w:rPr>
                <w:rStyle w:val="Hyperlink"/>
                <w:noProof/>
              </w:rPr>
              <w:t>Add functions to the app</w:t>
            </w:r>
            <w:r>
              <w:rPr>
                <w:noProof/>
                <w:webHidden/>
              </w:rPr>
              <w:tab/>
            </w:r>
            <w:r>
              <w:rPr>
                <w:noProof/>
                <w:webHidden/>
              </w:rPr>
              <w:fldChar w:fldCharType="begin"/>
            </w:r>
            <w:r>
              <w:rPr>
                <w:noProof/>
                <w:webHidden/>
              </w:rPr>
              <w:instrText xml:space="preserve"> PAGEREF _Toc140949872 \h </w:instrText>
            </w:r>
            <w:r>
              <w:rPr>
                <w:noProof/>
                <w:webHidden/>
              </w:rPr>
            </w:r>
            <w:r>
              <w:rPr>
                <w:noProof/>
                <w:webHidden/>
              </w:rPr>
              <w:fldChar w:fldCharType="separate"/>
            </w:r>
            <w:r>
              <w:rPr>
                <w:noProof/>
                <w:webHidden/>
              </w:rPr>
              <w:t>170</w:t>
            </w:r>
            <w:r>
              <w:rPr>
                <w:noProof/>
                <w:webHidden/>
              </w:rPr>
              <w:fldChar w:fldCharType="end"/>
            </w:r>
          </w:hyperlink>
        </w:p>
        <w:p w14:paraId="1EC2AA80" w14:textId="1CCE3D8C" w:rsidR="00126585" w:rsidRDefault="00126585">
          <w:pPr>
            <w:pStyle w:val="TOC3"/>
            <w:tabs>
              <w:tab w:val="right" w:leader="dot" w:pos="9016"/>
            </w:tabs>
            <w:rPr>
              <w:rFonts w:eastAsiaTheme="minorEastAsia"/>
              <w:noProof/>
              <w:lang w:eastAsia="en-IN"/>
            </w:rPr>
          </w:pPr>
          <w:hyperlink w:anchor="_Toc140949873" w:history="1">
            <w:r w:rsidRPr="00B25420">
              <w:rPr>
                <w:rStyle w:val="Hyperlink"/>
                <w:noProof/>
              </w:rPr>
              <w:t>Test the function locally</w:t>
            </w:r>
            <w:r>
              <w:rPr>
                <w:noProof/>
                <w:webHidden/>
              </w:rPr>
              <w:tab/>
            </w:r>
            <w:r>
              <w:rPr>
                <w:noProof/>
                <w:webHidden/>
              </w:rPr>
              <w:fldChar w:fldCharType="begin"/>
            </w:r>
            <w:r>
              <w:rPr>
                <w:noProof/>
                <w:webHidden/>
              </w:rPr>
              <w:instrText xml:space="preserve"> PAGEREF _Toc140949873 \h </w:instrText>
            </w:r>
            <w:r>
              <w:rPr>
                <w:noProof/>
                <w:webHidden/>
              </w:rPr>
            </w:r>
            <w:r>
              <w:rPr>
                <w:noProof/>
                <w:webHidden/>
              </w:rPr>
              <w:fldChar w:fldCharType="separate"/>
            </w:r>
            <w:r>
              <w:rPr>
                <w:noProof/>
                <w:webHidden/>
              </w:rPr>
              <w:t>171</w:t>
            </w:r>
            <w:r>
              <w:rPr>
                <w:noProof/>
                <w:webHidden/>
              </w:rPr>
              <w:fldChar w:fldCharType="end"/>
            </w:r>
          </w:hyperlink>
        </w:p>
        <w:p w14:paraId="2D13B390" w14:textId="00833CCC" w:rsidR="00126585" w:rsidRDefault="00126585">
          <w:pPr>
            <w:pStyle w:val="TOC3"/>
            <w:tabs>
              <w:tab w:val="right" w:leader="dot" w:pos="9016"/>
            </w:tabs>
            <w:rPr>
              <w:rFonts w:eastAsiaTheme="minorEastAsia"/>
              <w:noProof/>
              <w:lang w:eastAsia="en-IN"/>
            </w:rPr>
          </w:pPr>
          <w:hyperlink w:anchor="_Toc140949874" w:history="1">
            <w:r w:rsidRPr="00B25420">
              <w:rPr>
                <w:rStyle w:val="Hyperlink"/>
                <w:noProof/>
              </w:rPr>
              <w:t>Sign in to Azure</w:t>
            </w:r>
            <w:r>
              <w:rPr>
                <w:noProof/>
                <w:webHidden/>
              </w:rPr>
              <w:tab/>
            </w:r>
            <w:r>
              <w:rPr>
                <w:noProof/>
                <w:webHidden/>
              </w:rPr>
              <w:fldChar w:fldCharType="begin"/>
            </w:r>
            <w:r>
              <w:rPr>
                <w:noProof/>
                <w:webHidden/>
              </w:rPr>
              <w:instrText xml:space="preserve"> PAGEREF _Toc140949874 \h </w:instrText>
            </w:r>
            <w:r>
              <w:rPr>
                <w:noProof/>
                <w:webHidden/>
              </w:rPr>
            </w:r>
            <w:r>
              <w:rPr>
                <w:noProof/>
                <w:webHidden/>
              </w:rPr>
              <w:fldChar w:fldCharType="separate"/>
            </w:r>
            <w:r>
              <w:rPr>
                <w:noProof/>
                <w:webHidden/>
              </w:rPr>
              <w:t>172</w:t>
            </w:r>
            <w:r>
              <w:rPr>
                <w:noProof/>
                <w:webHidden/>
              </w:rPr>
              <w:fldChar w:fldCharType="end"/>
            </w:r>
          </w:hyperlink>
        </w:p>
        <w:p w14:paraId="67DC6497" w14:textId="0D78DD04" w:rsidR="00126585" w:rsidRDefault="00126585">
          <w:pPr>
            <w:pStyle w:val="TOC3"/>
            <w:tabs>
              <w:tab w:val="right" w:leader="dot" w:pos="9016"/>
            </w:tabs>
            <w:rPr>
              <w:rFonts w:eastAsiaTheme="minorEastAsia"/>
              <w:noProof/>
              <w:lang w:eastAsia="en-IN"/>
            </w:rPr>
          </w:pPr>
          <w:hyperlink w:anchor="_Toc140949875" w:history="1">
            <w:r w:rsidRPr="00B25420">
              <w:rPr>
                <w:rStyle w:val="Hyperlink"/>
                <w:noProof/>
              </w:rPr>
              <w:t>Create the function app in Azure</w:t>
            </w:r>
            <w:r>
              <w:rPr>
                <w:noProof/>
                <w:webHidden/>
              </w:rPr>
              <w:tab/>
            </w:r>
            <w:r>
              <w:rPr>
                <w:noProof/>
                <w:webHidden/>
              </w:rPr>
              <w:fldChar w:fldCharType="begin"/>
            </w:r>
            <w:r>
              <w:rPr>
                <w:noProof/>
                <w:webHidden/>
              </w:rPr>
              <w:instrText xml:space="preserve"> PAGEREF _Toc140949875 \h </w:instrText>
            </w:r>
            <w:r>
              <w:rPr>
                <w:noProof/>
                <w:webHidden/>
              </w:rPr>
            </w:r>
            <w:r>
              <w:rPr>
                <w:noProof/>
                <w:webHidden/>
              </w:rPr>
              <w:fldChar w:fldCharType="separate"/>
            </w:r>
            <w:r>
              <w:rPr>
                <w:noProof/>
                <w:webHidden/>
              </w:rPr>
              <w:t>172</w:t>
            </w:r>
            <w:r>
              <w:rPr>
                <w:noProof/>
                <w:webHidden/>
              </w:rPr>
              <w:fldChar w:fldCharType="end"/>
            </w:r>
          </w:hyperlink>
        </w:p>
        <w:p w14:paraId="0D0BE76D" w14:textId="06F2C314" w:rsidR="00126585" w:rsidRDefault="00126585">
          <w:pPr>
            <w:pStyle w:val="TOC3"/>
            <w:tabs>
              <w:tab w:val="right" w:leader="dot" w:pos="9016"/>
            </w:tabs>
            <w:rPr>
              <w:rFonts w:eastAsiaTheme="minorEastAsia"/>
              <w:noProof/>
              <w:lang w:eastAsia="en-IN"/>
            </w:rPr>
          </w:pPr>
          <w:hyperlink w:anchor="_Toc140949876" w:history="1">
            <w:r w:rsidRPr="00B25420">
              <w:rPr>
                <w:rStyle w:val="Hyperlink"/>
                <w:noProof/>
              </w:rPr>
              <w:t>Deploy the project to Azure</w:t>
            </w:r>
            <w:r>
              <w:rPr>
                <w:noProof/>
                <w:webHidden/>
              </w:rPr>
              <w:tab/>
            </w:r>
            <w:r>
              <w:rPr>
                <w:noProof/>
                <w:webHidden/>
              </w:rPr>
              <w:fldChar w:fldCharType="begin"/>
            </w:r>
            <w:r>
              <w:rPr>
                <w:noProof/>
                <w:webHidden/>
              </w:rPr>
              <w:instrText xml:space="preserve"> PAGEREF _Toc140949876 \h </w:instrText>
            </w:r>
            <w:r>
              <w:rPr>
                <w:noProof/>
                <w:webHidden/>
              </w:rPr>
            </w:r>
            <w:r>
              <w:rPr>
                <w:noProof/>
                <w:webHidden/>
              </w:rPr>
              <w:fldChar w:fldCharType="separate"/>
            </w:r>
            <w:r>
              <w:rPr>
                <w:noProof/>
                <w:webHidden/>
              </w:rPr>
              <w:t>173</w:t>
            </w:r>
            <w:r>
              <w:rPr>
                <w:noProof/>
                <w:webHidden/>
              </w:rPr>
              <w:fldChar w:fldCharType="end"/>
            </w:r>
          </w:hyperlink>
        </w:p>
        <w:p w14:paraId="1CB9E9A9" w14:textId="65C67C97" w:rsidR="00126585" w:rsidRDefault="00126585">
          <w:pPr>
            <w:pStyle w:val="TOC3"/>
            <w:tabs>
              <w:tab w:val="right" w:leader="dot" w:pos="9016"/>
            </w:tabs>
            <w:rPr>
              <w:rFonts w:eastAsiaTheme="minorEastAsia"/>
              <w:noProof/>
              <w:lang w:eastAsia="en-IN"/>
            </w:rPr>
          </w:pPr>
          <w:hyperlink w:anchor="_Toc140949877" w:history="1">
            <w:r w:rsidRPr="00B25420">
              <w:rPr>
                <w:rStyle w:val="Hyperlink"/>
                <w:noProof/>
              </w:rPr>
              <w:t>Test your function in Azure</w:t>
            </w:r>
            <w:r>
              <w:rPr>
                <w:noProof/>
                <w:webHidden/>
              </w:rPr>
              <w:tab/>
            </w:r>
            <w:r>
              <w:rPr>
                <w:noProof/>
                <w:webHidden/>
              </w:rPr>
              <w:fldChar w:fldCharType="begin"/>
            </w:r>
            <w:r>
              <w:rPr>
                <w:noProof/>
                <w:webHidden/>
              </w:rPr>
              <w:instrText xml:space="preserve"> PAGEREF _Toc140949877 \h </w:instrText>
            </w:r>
            <w:r>
              <w:rPr>
                <w:noProof/>
                <w:webHidden/>
              </w:rPr>
            </w:r>
            <w:r>
              <w:rPr>
                <w:noProof/>
                <w:webHidden/>
              </w:rPr>
              <w:fldChar w:fldCharType="separate"/>
            </w:r>
            <w:r>
              <w:rPr>
                <w:noProof/>
                <w:webHidden/>
              </w:rPr>
              <w:t>174</w:t>
            </w:r>
            <w:r>
              <w:rPr>
                <w:noProof/>
                <w:webHidden/>
              </w:rPr>
              <w:fldChar w:fldCharType="end"/>
            </w:r>
          </w:hyperlink>
        </w:p>
        <w:p w14:paraId="2345C08D" w14:textId="31BF8556" w:rsidR="00126585" w:rsidRDefault="00126585">
          <w:pPr>
            <w:pStyle w:val="TOC2"/>
            <w:tabs>
              <w:tab w:val="right" w:leader="dot" w:pos="9016"/>
            </w:tabs>
            <w:rPr>
              <w:rFonts w:eastAsiaTheme="minorEastAsia"/>
              <w:noProof/>
              <w:lang w:eastAsia="en-IN"/>
            </w:rPr>
          </w:pPr>
          <w:hyperlink w:anchor="_Toc140949878" w:history="1">
            <w:r w:rsidRPr="00B25420">
              <w:rPr>
                <w:rStyle w:val="Hyperlink"/>
                <w:noProof/>
              </w:rPr>
              <w:t>Function chaining in Durable Functions - Hello sequence sample</w:t>
            </w:r>
            <w:r>
              <w:rPr>
                <w:noProof/>
                <w:webHidden/>
              </w:rPr>
              <w:tab/>
            </w:r>
            <w:r>
              <w:rPr>
                <w:noProof/>
                <w:webHidden/>
              </w:rPr>
              <w:fldChar w:fldCharType="begin"/>
            </w:r>
            <w:r>
              <w:rPr>
                <w:noProof/>
                <w:webHidden/>
              </w:rPr>
              <w:instrText xml:space="preserve"> PAGEREF _Toc140949878 \h </w:instrText>
            </w:r>
            <w:r>
              <w:rPr>
                <w:noProof/>
                <w:webHidden/>
              </w:rPr>
            </w:r>
            <w:r>
              <w:rPr>
                <w:noProof/>
                <w:webHidden/>
              </w:rPr>
              <w:fldChar w:fldCharType="separate"/>
            </w:r>
            <w:r>
              <w:rPr>
                <w:noProof/>
                <w:webHidden/>
              </w:rPr>
              <w:t>174</w:t>
            </w:r>
            <w:r>
              <w:rPr>
                <w:noProof/>
                <w:webHidden/>
              </w:rPr>
              <w:fldChar w:fldCharType="end"/>
            </w:r>
          </w:hyperlink>
        </w:p>
        <w:p w14:paraId="45F8B7FD" w14:textId="419CDEBF" w:rsidR="00126585" w:rsidRDefault="00126585">
          <w:pPr>
            <w:pStyle w:val="TOC2"/>
            <w:tabs>
              <w:tab w:val="right" w:leader="dot" w:pos="9016"/>
            </w:tabs>
            <w:rPr>
              <w:rFonts w:eastAsiaTheme="minorEastAsia"/>
              <w:noProof/>
              <w:lang w:eastAsia="en-IN"/>
            </w:rPr>
          </w:pPr>
          <w:hyperlink w:anchor="_Toc140949879" w:history="1">
            <w:r w:rsidRPr="00B25420">
              <w:rPr>
                <w:rStyle w:val="Hyperlink"/>
                <w:noProof/>
              </w:rPr>
              <w:t>Fan-out/fan-in scenario in Durable Functions - Cloud backup example</w:t>
            </w:r>
            <w:r>
              <w:rPr>
                <w:noProof/>
                <w:webHidden/>
              </w:rPr>
              <w:tab/>
            </w:r>
            <w:r>
              <w:rPr>
                <w:noProof/>
                <w:webHidden/>
              </w:rPr>
              <w:fldChar w:fldCharType="begin"/>
            </w:r>
            <w:r>
              <w:rPr>
                <w:noProof/>
                <w:webHidden/>
              </w:rPr>
              <w:instrText xml:space="preserve"> PAGEREF _Toc140949879 \h </w:instrText>
            </w:r>
            <w:r>
              <w:rPr>
                <w:noProof/>
                <w:webHidden/>
              </w:rPr>
            </w:r>
            <w:r>
              <w:rPr>
                <w:noProof/>
                <w:webHidden/>
              </w:rPr>
              <w:fldChar w:fldCharType="separate"/>
            </w:r>
            <w:r>
              <w:rPr>
                <w:noProof/>
                <w:webHidden/>
              </w:rPr>
              <w:t>174</w:t>
            </w:r>
            <w:r>
              <w:rPr>
                <w:noProof/>
                <w:webHidden/>
              </w:rPr>
              <w:fldChar w:fldCharType="end"/>
            </w:r>
          </w:hyperlink>
        </w:p>
        <w:p w14:paraId="71B74BC9" w14:textId="108DF618" w:rsidR="00126585" w:rsidRDefault="00126585">
          <w:pPr>
            <w:pStyle w:val="TOC1"/>
            <w:tabs>
              <w:tab w:val="right" w:leader="dot" w:pos="9016"/>
            </w:tabs>
            <w:rPr>
              <w:rFonts w:eastAsiaTheme="minorEastAsia"/>
              <w:noProof/>
              <w:lang w:eastAsia="en-IN"/>
            </w:rPr>
          </w:pPr>
          <w:hyperlink w:anchor="_Toc140949880" w:history="1">
            <w:r w:rsidRPr="00B25420">
              <w:rPr>
                <w:rStyle w:val="Hyperlink"/>
                <w:noProof/>
              </w:rPr>
              <w:t>Azure Logic Apps</w:t>
            </w:r>
            <w:r>
              <w:rPr>
                <w:noProof/>
                <w:webHidden/>
              </w:rPr>
              <w:tab/>
            </w:r>
            <w:r>
              <w:rPr>
                <w:noProof/>
                <w:webHidden/>
              </w:rPr>
              <w:fldChar w:fldCharType="begin"/>
            </w:r>
            <w:r>
              <w:rPr>
                <w:noProof/>
                <w:webHidden/>
              </w:rPr>
              <w:instrText xml:space="preserve"> PAGEREF _Toc140949880 \h </w:instrText>
            </w:r>
            <w:r>
              <w:rPr>
                <w:noProof/>
                <w:webHidden/>
              </w:rPr>
            </w:r>
            <w:r>
              <w:rPr>
                <w:noProof/>
                <w:webHidden/>
              </w:rPr>
              <w:fldChar w:fldCharType="separate"/>
            </w:r>
            <w:r>
              <w:rPr>
                <w:noProof/>
                <w:webHidden/>
              </w:rPr>
              <w:t>175</w:t>
            </w:r>
            <w:r>
              <w:rPr>
                <w:noProof/>
                <w:webHidden/>
              </w:rPr>
              <w:fldChar w:fldCharType="end"/>
            </w:r>
          </w:hyperlink>
        </w:p>
        <w:p w14:paraId="1FE346EC" w14:textId="486DB087" w:rsidR="00126585" w:rsidRDefault="00126585">
          <w:pPr>
            <w:pStyle w:val="TOC2"/>
            <w:tabs>
              <w:tab w:val="right" w:leader="dot" w:pos="9016"/>
            </w:tabs>
            <w:rPr>
              <w:rFonts w:eastAsiaTheme="minorEastAsia"/>
              <w:noProof/>
              <w:lang w:eastAsia="en-IN"/>
            </w:rPr>
          </w:pPr>
          <w:hyperlink w:anchor="_Toc140949881" w:history="1">
            <w:r w:rsidRPr="00B25420">
              <w:rPr>
                <w:rStyle w:val="Hyperlink"/>
                <w:noProof/>
              </w:rPr>
              <w:t>Create an example Consumption workflow in multi-tenant Azure Logic Apps with the Azure portal</w:t>
            </w:r>
            <w:r>
              <w:rPr>
                <w:noProof/>
                <w:webHidden/>
              </w:rPr>
              <w:tab/>
            </w:r>
            <w:r>
              <w:rPr>
                <w:noProof/>
                <w:webHidden/>
              </w:rPr>
              <w:fldChar w:fldCharType="begin"/>
            </w:r>
            <w:r>
              <w:rPr>
                <w:noProof/>
                <w:webHidden/>
              </w:rPr>
              <w:instrText xml:space="preserve"> PAGEREF _Toc140949881 \h </w:instrText>
            </w:r>
            <w:r>
              <w:rPr>
                <w:noProof/>
                <w:webHidden/>
              </w:rPr>
            </w:r>
            <w:r>
              <w:rPr>
                <w:noProof/>
                <w:webHidden/>
              </w:rPr>
              <w:fldChar w:fldCharType="separate"/>
            </w:r>
            <w:r>
              <w:rPr>
                <w:noProof/>
                <w:webHidden/>
              </w:rPr>
              <w:t>175</w:t>
            </w:r>
            <w:r>
              <w:rPr>
                <w:noProof/>
                <w:webHidden/>
              </w:rPr>
              <w:fldChar w:fldCharType="end"/>
            </w:r>
          </w:hyperlink>
        </w:p>
        <w:p w14:paraId="6D248A99" w14:textId="2B70513B" w:rsidR="00126585" w:rsidRDefault="00126585">
          <w:pPr>
            <w:pStyle w:val="TOC2"/>
            <w:tabs>
              <w:tab w:val="right" w:leader="dot" w:pos="9016"/>
            </w:tabs>
            <w:rPr>
              <w:rFonts w:eastAsiaTheme="minorEastAsia"/>
              <w:noProof/>
              <w:lang w:eastAsia="en-IN"/>
            </w:rPr>
          </w:pPr>
          <w:hyperlink w:anchor="_Toc140949882" w:history="1">
            <w:r w:rsidRPr="00B25420">
              <w:rPr>
                <w:rStyle w:val="Hyperlink"/>
                <w:noProof/>
              </w:rPr>
              <w:t>Create automated integration workflows with multi-tenant Azure Logic Apps and Visual Studio</w:t>
            </w:r>
            <w:r>
              <w:rPr>
                <w:noProof/>
                <w:webHidden/>
              </w:rPr>
              <w:tab/>
            </w:r>
            <w:r>
              <w:rPr>
                <w:noProof/>
                <w:webHidden/>
              </w:rPr>
              <w:fldChar w:fldCharType="begin"/>
            </w:r>
            <w:r>
              <w:rPr>
                <w:noProof/>
                <w:webHidden/>
              </w:rPr>
              <w:instrText xml:space="preserve"> PAGEREF _Toc140949882 \h </w:instrText>
            </w:r>
            <w:r>
              <w:rPr>
                <w:noProof/>
                <w:webHidden/>
              </w:rPr>
            </w:r>
            <w:r>
              <w:rPr>
                <w:noProof/>
                <w:webHidden/>
              </w:rPr>
              <w:fldChar w:fldCharType="separate"/>
            </w:r>
            <w:r>
              <w:rPr>
                <w:noProof/>
                <w:webHidden/>
              </w:rPr>
              <w:t>175</w:t>
            </w:r>
            <w:r>
              <w:rPr>
                <w:noProof/>
                <w:webHidden/>
              </w:rPr>
              <w:fldChar w:fldCharType="end"/>
            </w:r>
          </w:hyperlink>
        </w:p>
        <w:p w14:paraId="2DE5F8A2" w14:textId="02C48353" w:rsidR="00126585" w:rsidRDefault="00126585">
          <w:pPr>
            <w:pStyle w:val="TOC2"/>
            <w:tabs>
              <w:tab w:val="right" w:leader="dot" w:pos="9016"/>
            </w:tabs>
            <w:rPr>
              <w:rFonts w:eastAsiaTheme="minorEastAsia"/>
              <w:noProof/>
              <w:lang w:eastAsia="en-IN"/>
            </w:rPr>
          </w:pPr>
          <w:hyperlink w:anchor="_Toc140949883" w:history="1">
            <w:r w:rsidRPr="00B25420">
              <w:rPr>
                <w:rStyle w:val="Hyperlink"/>
                <w:noProof/>
              </w:rPr>
              <w:t>Create an example Standard workflow in single-tenant Azure Logic Apps with the Azure portal</w:t>
            </w:r>
            <w:r>
              <w:rPr>
                <w:noProof/>
                <w:webHidden/>
              </w:rPr>
              <w:tab/>
            </w:r>
            <w:r>
              <w:rPr>
                <w:noProof/>
                <w:webHidden/>
              </w:rPr>
              <w:fldChar w:fldCharType="begin"/>
            </w:r>
            <w:r>
              <w:rPr>
                <w:noProof/>
                <w:webHidden/>
              </w:rPr>
              <w:instrText xml:space="preserve"> PAGEREF _Toc140949883 \h </w:instrText>
            </w:r>
            <w:r>
              <w:rPr>
                <w:noProof/>
                <w:webHidden/>
              </w:rPr>
            </w:r>
            <w:r>
              <w:rPr>
                <w:noProof/>
                <w:webHidden/>
              </w:rPr>
              <w:fldChar w:fldCharType="separate"/>
            </w:r>
            <w:r>
              <w:rPr>
                <w:noProof/>
                <w:webHidden/>
              </w:rPr>
              <w:t>175</w:t>
            </w:r>
            <w:r>
              <w:rPr>
                <w:noProof/>
                <w:webHidden/>
              </w:rPr>
              <w:fldChar w:fldCharType="end"/>
            </w:r>
          </w:hyperlink>
        </w:p>
        <w:p w14:paraId="6A802BCD" w14:textId="382C7DA9" w:rsidR="00126585" w:rsidRDefault="00126585">
          <w:pPr>
            <w:pStyle w:val="TOC2"/>
            <w:tabs>
              <w:tab w:val="right" w:leader="dot" w:pos="9016"/>
            </w:tabs>
            <w:rPr>
              <w:rFonts w:eastAsiaTheme="minorEastAsia"/>
              <w:noProof/>
              <w:lang w:eastAsia="en-IN"/>
            </w:rPr>
          </w:pPr>
          <w:hyperlink w:anchor="_Toc140949884" w:history="1">
            <w:r w:rsidRPr="00B25420">
              <w:rPr>
                <w:rStyle w:val="Hyperlink"/>
                <w:noProof/>
              </w:rPr>
              <w:t>Create a Standard logic app workflow for single-tenant Azure Logic Apps using Visual Studio Code</w:t>
            </w:r>
            <w:r>
              <w:rPr>
                <w:noProof/>
                <w:webHidden/>
              </w:rPr>
              <w:tab/>
            </w:r>
            <w:r>
              <w:rPr>
                <w:noProof/>
                <w:webHidden/>
              </w:rPr>
              <w:fldChar w:fldCharType="begin"/>
            </w:r>
            <w:r>
              <w:rPr>
                <w:noProof/>
                <w:webHidden/>
              </w:rPr>
              <w:instrText xml:space="preserve"> PAGEREF _Toc140949884 \h </w:instrText>
            </w:r>
            <w:r>
              <w:rPr>
                <w:noProof/>
                <w:webHidden/>
              </w:rPr>
            </w:r>
            <w:r>
              <w:rPr>
                <w:noProof/>
                <w:webHidden/>
              </w:rPr>
              <w:fldChar w:fldCharType="separate"/>
            </w:r>
            <w:r>
              <w:rPr>
                <w:noProof/>
                <w:webHidden/>
              </w:rPr>
              <w:t>175</w:t>
            </w:r>
            <w:r>
              <w:rPr>
                <w:noProof/>
                <w:webHidden/>
              </w:rPr>
              <w:fldChar w:fldCharType="end"/>
            </w:r>
          </w:hyperlink>
        </w:p>
        <w:p w14:paraId="521D4637" w14:textId="2564B20D" w:rsidR="00126585" w:rsidRDefault="00126585">
          <w:pPr>
            <w:pStyle w:val="TOC1"/>
            <w:tabs>
              <w:tab w:val="right" w:leader="dot" w:pos="9016"/>
            </w:tabs>
            <w:rPr>
              <w:rFonts w:eastAsiaTheme="minorEastAsia"/>
              <w:noProof/>
              <w:lang w:eastAsia="en-IN"/>
            </w:rPr>
          </w:pPr>
          <w:hyperlink w:anchor="_Toc140949885" w:history="1">
            <w:r w:rsidRPr="00B25420">
              <w:rPr>
                <w:rStyle w:val="Hyperlink"/>
                <w:noProof/>
              </w:rPr>
              <w:t>Azure Event Grid</w:t>
            </w:r>
            <w:r>
              <w:rPr>
                <w:noProof/>
                <w:webHidden/>
              </w:rPr>
              <w:tab/>
            </w:r>
            <w:r>
              <w:rPr>
                <w:noProof/>
                <w:webHidden/>
              </w:rPr>
              <w:fldChar w:fldCharType="begin"/>
            </w:r>
            <w:r>
              <w:rPr>
                <w:noProof/>
                <w:webHidden/>
              </w:rPr>
              <w:instrText xml:space="preserve"> PAGEREF _Toc140949885 \h </w:instrText>
            </w:r>
            <w:r>
              <w:rPr>
                <w:noProof/>
                <w:webHidden/>
              </w:rPr>
            </w:r>
            <w:r>
              <w:rPr>
                <w:noProof/>
                <w:webHidden/>
              </w:rPr>
              <w:fldChar w:fldCharType="separate"/>
            </w:r>
            <w:r>
              <w:rPr>
                <w:noProof/>
                <w:webHidden/>
              </w:rPr>
              <w:t>176</w:t>
            </w:r>
            <w:r>
              <w:rPr>
                <w:noProof/>
                <w:webHidden/>
              </w:rPr>
              <w:fldChar w:fldCharType="end"/>
            </w:r>
          </w:hyperlink>
        </w:p>
        <w:p w14:paraId="481B97A7" w14:textId="44FD832F" w:rsidR="00126585" w:rsidRDefault="00126585">
          <w:pPr>
            <w:pStyle w:val="TOC2"/>
            <w:tabs>
              <w:tab w:val="right" w:leader="dot" w:pos="9016"/>
            </w:tabs>
            <w:rPr>
              <w:rFonts w:eastAsiaTheme="minorEastAsia"/>
              <w:noProof/>
              <w:lang w:eastAsia="en-IN"/>
            </w:rPr>
          </w:pPr>
          <w:hyperlink w:anchor="_Toc140949886" w:history="1">
            <w:r w:rsidRPr="00B25420">
              <w:rPr>
                <w:rStyle w:val="Hyperlink"/>
                <w:noProof/>
              </w:rPr>
              <w:t>Subscribe to Storage Events</w:t>
            </w:r>
            <w:r>
              <w:rPr>
                <w:noProof/>
                <w:webHidden/>
              </w:rPr>
              <w:tab/>
            </w:r>
            <w:r>
              <w:rPr>
                <w:noProof/>
                <w:webHidden/>
              </w:rPr>
              <w:fldChar w:fldCharType="begin"/>
            </w:r>
            <w:r>
              <w:rPr>
                <w:noProof/>
                <w:webHidden/>
              </w:rPr>
              <w:instrText xml:space="preserve"> PAGEREF _Toc140949886 \h </w:instrText>
            </w:r>
            <w:r>
              <w:rPr>
                <w:noProof/>
                <w:webHidden/>
              </w:rPr>
            </w:r>
            <w:r>
              <w:rPr>
                <w:noProof/>
                <w:webHidden/>
              </w:rPr>
              <w:fldChar w:fldCharType="separate"/>
            </w:r>
            <w:r>
              <w:rPr>
                <w:noProof/>
                <w:webHidden/>
              </w:rPr>
              <w:t>176</w:t>
            </w:r>
            <w:r>
              <w:rPr>
                <w:noProof/>
                <w:webHidden/>
              </w:rPr>
              <w:fldChar w:fldCharType="end"/>
            </w:r>
          </w:hyperlink>
        </w:p>
        <w:p w14:paraId="6595BC2E" w14:textId="191530E2" w:rsidR="00126585" w:rsidRDefault="00126585">
          <w:pPr>
            <w:pStyle w:val="TOC3"/>
            <w:tabs>
              <w:tab w:val="right" w:leader="dot" w:pos="9016"/>
            </w:tabs>
            <w:rPr>
              <w:rFonts w:eastAsiaTheme="minorEastAsia"/>
              <w:noProof/>
              <w:lang w:eastAsia="en-IN"/>
            </w:rPr>
          </w:pPr>
          <w:hyperlink w:anchor="_Toc140949887" w:history="1">
            <w:r w:rsidRPr="00B25420">
              <w:rPr>
                <w:rStyle w:val="Hyperlink"/>
                <w:noProof/>
              </w:rPr>
              <w:t>Use Azure Event Grid to Route Blob Storage Events to Web Endpoint (Azure portal)</w:t>
            </w:r>
            <w:r>
              <w:rPr>
                <w:noProof/>
                <w:webHidden/>
              </w:rPr>
              <w:tab/>
            </w:r>
            <w:r>
              <w:rPr>
                <w:noProof/>
                <w:webHidden/>
              </w:rPr>
              <w:fldChar w:fldCharType="begin"/>
            </w:r>
            <w:r>
              <w:rPr>
                <w:noProof/>
                <w:webHidden/>
              </w:rPr>
              <w:instrText xml:space="preserve"> PAGEREF _Toc140949887 \h </w:instrText>
            </w:r>
            <w:r>
              <w:rPr>
                <w:noProof/>
                <w:webHidden/>
              </w:rPr>
            </w:r>
            <w:r>
              <w:rPr>
                <w:noProof/>
                <w:webHidden/>
              </w:rPr>
              <w:fldChar w:fldCharType="separate"/>
            </w:r>
            <w:r>
              <w:rPr>
                <w:noProof/>
                <w:webHidden/>
              </w:rPr>
              <w:t>176</w:t>
            </w:r>
            <w:r>
              <w:rPr>
                <w:noProof/>
                <w:webHidden/>
              </w:rPr>
              <w:fldChar w:fldCharType="end"/>
            </w:r>
          </w:hyperlink>
        </w:p>
        <w:p w14:paraId="3C611ABC" w14:textId="446B1756" w:rsidR="00126585" w:rsidRDefault="00126585">
          <w:pPr>
            <w:pStyle w:val="TOC3"/>
            <w:tabs>
              <w:tab w:val="right" w:leader="dot" w:pos="9016"/>
            </w:tabs>
            <w:rPr>
              <w:rFonts w:eastAsiaTheme="minorEastAsia"/>
              <w:noProof/>
              <w:lang w:eastAsia="en-IN"/>
            </w:rPr>
          </w:pPr>
          <w:hyperlink w:anchor="_Toc140949888" w:history="1">
            <w:r w:rsidRPr="00B25420">
              <w:rPr>
                <w:rStyle w:val="Hyperlink"/>
                <w:noProof/>
              </w:rPr>
              <w:t>Publish and Subscribe using Custom Topics</w:t>
            </w:r>
            <w:r>
              <w:rPr>
                <w:noProof/>
                <w:webHidden/>
              </w:rPr>
              <w:tab/>
            </w:r>
            <w:r>
              <w:rPr>
                <w:noProof/>
                <w:webHidden/>
              </w:rPr>
              <w:fldChar w:fldCharType="begin"/>
            </w:r>
            <w:r>
              <w:rPr>
                <w:noProof/>
                <w:webHidden/>
              </w:rPr>
              <w:instrText xml:space="preserve"> PAGEREF _Toc140949888 \h </w:instrText>
            </w:r>
            <w:r>
              <w:rPr>
                <w:noProof/>
                <w:webHidden/>
              </w:rPr>
            </w:r>
            <w:r>
              <w:rPr>
                <w:noProof/>
                <w:webHidden/>
              </w:rPr>
              <w:fldChar w:fldCharType="separate"/>
            </w:r>
            <w:r>
              <w:rPr>
                <w:noProof/>
                <w:webHidden/>
              </w:rPr>
              <w:t>176</w:t>
            </w:r>
            <w:r>
              <w:rPr>
                <w:noProof/>
                <w:webHidden/>
              </w:rPr>
              <w:fldChar w:fldCharType="end"/>
            </w:r>
          </w:hyperlink>
        </w:p>
        <w:p w14:paraId="744B78F5" w14:textId="2E217790" w:rsidR="00126585" w:rsidRDefault="00126585">
          <w:pPr>
            <w:pStyle w:val="TOC3"/>
            <w:tabs>
              <w:tab w:val="right" w:leader="dot" w:pos="9016"/>
            </w:tabs>
            <w:rPr>
              <w:rFonts w:eastAsiaTheme="minorEastAsia"/>
              <w:noProof/>
              <w:lang w:eastAsia="en-IN"/>
            </w:rPr>
          </w:pPr>
          <w:hyperlink w:anchor="_Toc140949889" w:history="1">
            <w:r w:rsidRPr="00B25420">
              <w:rPr>
                <w:rStyle w:val="Hyperlink"/>
                <w:noProof/>
              </w:rPr>
              <w:t>Custom Events to Event Grid Viewer App</w:t>
            </w:r>
            <w:r>
              <w:rPr>
                <w:noProof/>
                <w:webHidden/>
              </w:rPr>
              <w:tab/>
            </w:r>
            <w:r>
              <w:rPr>
                <w:noProof/>
                <w:webHidden/>
              </w:rPr>
              <w:fldChar w:fldCharType="begin"/>
            </w:r>
            <w:r>
              <w:rPr>
                <w:noProof/>
                <w:webHidden/>
              </w:rPr>
              <w:instrText xml:space="preserve"> PAGEREF _Toc140949889 \h </w:instrText>
            </w:r>
            <w:r>
              <w:rPr>
                <w:noProof/>
                <w:webHidden/>
              </w:rPr>
            </w:r>
            <w:r>
              <w:rPr>
                <w:noProof/>
                <w:webHidden/>
              </w:rPr>
              <w:fldChar w:fldCharType="separate"/>
            </w:r>
            <w:r>
              <w:rPr>
                <w:noProof/>
                <w:webHidden/>
              </w:rPr>
              <w:t>176</w:t>
            </w:r>
            <w:r>
              <w:rPr>
                <w:noProof/>
                <w:webHidden/>
              </w:rPr>
              <w:fldChar w:fldCharType="end"/>
            </w:r>
          </w:hyperlink>
        </w:p>
        <w:p w14:paraId="0E6C46F8" w14:textId="08F05874" w:rsidR="00126585" w:rsidRDefault="00126585">
          <w:pPr>
            <w:pStyle w:val="TOC2"/>
            <w:tabs>
              <w:tab w:val="right" w:leader="dot" w:pos="9016"/>
            </w:tabs>
            <w:rPr>
              <w:rFonts w:eastAsiaTheme="minorEastAsia"/>
              <w:noProof/>
              <w:lang w:eastAsia="en-IN"/>
            </w:rPr>
          </w:pPr>
          <w:hyperlink w:anchor="_Toc140949890" w:history="1">
            <w:r w:rsidRPr="00B25420">
              <w:rPr>
                <w:rStyle w:val="Hyperlink"/>
                <w:noProof/>
              </w:rPr>
              <w:t>Email when VM Changes</w:t>
            </w:r>
            <w:r>
              <w:rPr>
                <w:noProof/>
                <w:webHidden/>
              </w:rPr>
              <w:tab/>
            </w:r>
            <w:r>
              <w:rPr>
                <w:noProof/>
                <w:webHidden/>
              </w:rPr>
              <w:fldChar w:fldCharType="begin"/>
            </w:r>
            <w:r>
              <w:rPr>
                <w:noProof/>
                <w:webHidden/>
              </w:rPr>
              <w:instrText xml:space="preserve"> PAGEREF _Toc140949890 \h </w:instrText>
            </w:r>
            <w:r>
              <w:rPr>
                <w:noProof/>
                <w:webHidden/>
              </w:rPr>
            </w:r>
            <w:r>
              <w:rPr>
                <w:noProof/>
                <w:webHidden/>
              </w:rPr>
              <w:fldChar w:fldCharType="separate"/>
            </w:r>
            <w:r>
              <w:rPr>
                <w:noProof/>
                <w:webHidden/>
              </w:rPr>
              <w:t>176</w:t>
            </w:r>
            <w:r>
              <w:rPr>
                <w:noProof/>
                <w:webHidden/>
              </w:rPr>
              <w:fldChar w:fldCharType="end"/>
            </w:r>
          </w:hyperlink>
        </w:p>
        <w:p w14:paraId="6AEB4439" w14:textId="7892DBBB" w:rsidR="00126585" w:rsidRDefault="00126585">
          <w:pPr>
            <w:pStyle w:val="TOC2"/>
            <w:tabs>
              <w:tab w:val="right" w:leader="dot" w:pos="9016"/>
            </w:tabs>
            <w:rPr>
              <w:rFonts w:eastAsiaTheme="minorEastAsia"/>
              <w:noProof/>
              <w:lang w:eastAsia="en-IN"/>
            </w:rPr>
          </w:pPr>
          <w:hyperlink w:anchor="_Toc140949891" w:history="1">
            <w:r w:rsidRPr="00B25420">
              <w:rPr>
                <w:rStyle w:val="Hyperlink"/>
                <w:noProof/>
              </w:rPr>
              <w:t>Resize Uploaded Images</w:t>
            </w:r>
            <w:r>
              <w:rPr>
                <w:noProof/>
                <w:webHidden/>
              </w:rPr>
              <w:tab/>
            </w:r>
            <w:r>
              <w:rPr>
                <w:noProof/>
                <w:webHidden/>
              </w:rPr>
              <w:fldChar w:fldCharType="begin"/>
            </w:r>
            <w:r>
              <w:rPr>
                <w:noProof/>
                <w:webHidden/>
              </w:rPr>
              <w:instrText xml:space="preserve"> PAGEREF _Toc140949891 \h </w:instrText>
            </w:r>
            <w:r>
              <w:rPr>
                <w:noProof/>
                <w:webHidden/>
              </w:rPr>
            </w:r>
            <w:r>
              <w:rPr>
                <w:noProof/>
                <w:webHidden/>
              </w:rPr>
              <w:fldChar w:fldCharType="separate"/>
            </w:r>
            <w:r>
              <w:rPr>
                <w:noProof/>
                <w:webHidden/>
              </w:rPr>
              <w:t>176</w:t>
            </w:r>
            <w:r>
              <w:rPr>
                <w:noProof/>
                <w:webHidden/>
              </w:rPr>
              <w:fldChar w:fldCharType="end"/>
            </w:r>
          </w:hyperlink>
        </w:p>
        <w:p w14:paraId="5EA53E62" w14:textId="278C8628" w:rsidR="00126585" w:rsidRDefault="00126585">
          <w:pPr>
            <w:pStyle w:val="TOC3"/>
            <w:tabs>
              <w:tab w:val="right" w:leader="dot" w:pos="9016"/>
            </w:tabs>
            <w:rPr>
              <w:rFonts w:eastAsiaTheme="minorEastAsia"/>
              <w:noProof/>
              <w:lang w:eastAsia="en-IN"/>
            </w:rPr>
          </w:pPr>
          <w:hyperlink w:anchor="_Toc140949892" w:history="1">
            <w:r w:rsidRPr="00B25420">
              <w:rPr>
                <w:rStyle w:val="Hyperlink"/>
                <w:noProof/>
              </w:rPr>
              <w:t>Step 1: Upload image data in the cloud with Azure Storage</w:t>
            </w:r>
            <w:r>
              <w:rPr>
                <w:noProof/>
                <w:webHidden/>
              </w:rPr>
              <w:tab/>
            </w:r>
            <w:r>
              <w:rPr>
                <w:noProof/>
                <w:webHidden/>
              </w:rPr>
              <w:fldChar w:fldCharType="begin"/>
            </w:r>
            <w:r>
              <w:rPr>
                <w:noProof/>
                <w:webHidden/>
              </w:rPr>
              <w:instrText xml:space="preserve"> PAGEREF _Toc140949892 \h </w:instrText>
            </w:r>
            <w:r>
              <w:rPr>
                <w:noProof/>
                <w:webHidden/>
              </w:rPr>
            </w:r>
            <w:r>
              <w:rPr>
                <w:noProof/>
                <w:webHidden/>
              </w:rPr>
              <w:fldChar w:fldCharType="separate"/>
            </w:r>
            <w:r>
              <w:rPr>
                <w:noProof/>
                <w:webHidden/>
              </w:rPr>
              <w:t>176</w:t>
            </w:r>
            <w:r>
              <w:rPr>
                <w:noProof/>
                <w:webHidden/>
              </w:rPr>
              <w:fldChar w:fldCharType="end"/>
            </w:r>
          </w:hyperlink>
        </w:p>
        <w:p w14:paraId="0457233A" w14:textId="3607B51F" w:rsidR="00126585" w:rsidRDefault="00126585">
          <w:pPr>
            <w:pStyle w:val="TOC3"/>
            <w:tabs>
              <w:tab w:val="right" w:leader="dot" w:pos="9016"/>
            </w:tabs>
            <w:rPr>
              <w:rFonts w:eastAsiaTheme="minorEastAsia"/>
              <w:noProof/>
              <w:lang w:eastAsia="en-IN"/>
            </w:rPr>
          </w:pPr>
          <w:hyperlink w:anchor="_Toc140949893" w:history="1">
            <w:r w:rsidRPr="00B25420">
              <w:rPr>
                <w:rStyle w:val="Hyperlink"/>
                <w:noProof/>
              </w:rPr>
              <w:t>Step 2: Automate resizing uploaded images using Event Grid</w:t>
            </w:r>
            <w:r>
              <w:rPr>
                <w:noProof/>
                <w:webHidden/>
              </w:rPr>
              <w:tab/>
            </w:r>
            <w:r>
              <w:rPr>
                <w:noProof/>
                <w:webHidden/>
              </w:rPr>
              <w:fldChar w:fldCharType="begin"/>
            </w:r>
            <w:r>
              <w:rPr>
                <w:noProof/>
                <w:webHidden/>
              </w:rPr>
              <w:instrText xml:space="preserve"> PAGEREF _Toc140949893 \h </w:instrText>
            </w:r>
            <w:r>
              <w:rPr>
                <w:noProof/>
                <w:webHidden/>
              </w:rPr>
            </w:r>
            <w:r>
              <w:rPr>
                <w:noProof/>
                <w:webHidden/>
              </w:rPr>
              <w:fldChar w:fldCharType="separate"/>
            </w:r>
            <w:r>
              <w:rPr>
                <w:noProof/>
                <w:webHidden/>
              </w:rPr>
              <w:t>177</w:t>
            </w:r>
            <w:r>
              <w:rPr>
                <w:noProof/>
                <w:webHidden/>
              </w:rPr>
              <w:fldChar w:fldCharType="end"/>
            </w:r>
          </w:hyperlink>
        </w:p>
        <w:p w14:paraId="1DEF1195" w14:textId="6CEC05CF" w:rsidR="00126585" w:rsidRDefault="00126585">
          <w:pPr>
            <w:pStyle w:val="TOC1"/>
            <w:tabs>
              <w:tab w:val="right" w:leader="dot" w:pos="9016"/>
            </w:tabs>
            <w:rPr>
              <w:rFonts w:eastAsiaTheme="minorEastAsia"/>
              <w:noProof/>
              <w:lang w:eastAsia="en-IN"/>
            </w:rPr>
          </w:pPr>
          <w:hyperlink w:anchor="_Toc140949894" w:history="1">
            <w:r w:rsidRPr="00B25420">
              <w:rPr>
                <w:rStyle w:val="Hyperlink"/>
                <w:noProof/>
              </w:rPr>
              <w:t>Azure API Management</w:t>
            </w:r>
            <w:r>
              <w:rPr>
                <w:noProof/>
                <w:webHidden/>
              </w:rPr>
              <w:tab/>
            </w:r>
            <w:r>
              <w:rPr>
                <w:noProof/>
                <w:webHidden/>
              </w:rPr>
              <w:fldChar w:fldCharType="begin"/>
            </w:r>
            <w:r>
              <w:rPr>
                <w:noProof/>
                <w:webHidden/>
              </w:rPr>
              <w:instrText xml:space="preserve"> PAGEREF _Toc140949894 \h </w:instrText>
            </w:r>
            <w:r>
              <w:rPr>
                <w:noProof/>
                <w:webHidden/>
              </w:rPr>
            </w:r>
            <w:r>
              <w:rPr>
                <w:noProof/>
                <w:webHidden/>
              </w:rPr>
              <w:fldChar w:fldCharType="separate"/>
            </w:r>
            <w:r>
              <w:rPr>
                <w:noProof/>
                <w:webHidden/>
              </w:rPr>
              <w:t>178</w:t>
            </w:r>
            <w:r>
              <w:rPr>
                <w:noProof/>
                <w:webHidden/>
              </w:rPr>
              <w:fldChar w:fldCharType="end"/>
            </w:r>
          </w:hyperlink>
        </w:p>
        <w:p w14:paraId="77824CBA" w14:textId="77641167" w:rsidR="00126585" w:rsidRDefault="00126585">
          <w:pPr>
            <w:pStyle w:val="TOC2"/>
            <w:tabs>
              <w:tab w:val="right" w:leader="dot" w:pos="9016"/>
            </w:tabs>
            <w:rPr>
              <w:rFonts w:eastAsiaTheme="minorEastAsia"/>
              <w:noProof/>
              <w:lang w:eastAsia="en-IN"/>
            </w:rPr>
          </w:pPr>
          <w:hyperlink w:anchor="_Toc140949895" w:history="1">
            <w:r w:rsidRPr="00B25420">
              <w:rPr>
                <w:rStyle w:val="Hyperlink"/>
                <w:noProof/>
              </w:rPr>
              <w:t>Create a new Azure API Management service instance by using the Azure portal</w:t>
            </w:r>
            <w:r>
              <w:rPr>
                <w:noProof/>
                <w:webHidden/>
              </w:rPr>
              <w:tab/>
            </w:r>
            <w:r>
              <w:rPr>
                <w:noProof/>
                <w:webHidden/>
              </w:rPr>
              <w:fldChar w:fldCharType="begin"/>
            </w:r>
            <w:r>
              <w:rPr>
                <w:noProof/>
                <w:webHidden/>
              </w:rPr>
              <w:instrText xml:space="preserve"> PAGEREF _Toc140949895 \h </w:instrText>
            </w:r>
            <w:r>
              <w:rPr>
                <w:noProof/>
                <w:webHidden/>
              </w:rPr>
            </w:r>
            <w:r>
              <w:rPr>
                <w:noProof/>
                <w:webHidden/>
              </w:rPr>
              <w:fldChar w:fldCharType="separate"/>
            </w:r>
            <w:r>
              <w:rPr>
                <w:noProof/>
                <w:webHidden/>
              </w:rPr>
              <w:t>178</w:t>
            </w:r>
            <w:r>
              <w:rPr>
                <w:noProof/>
                <w:webHidden/>
              </w:rPr>
              <w:fldChar w:fldCharType="end"/>
            </w:r>
          </w:hyperlink>
        </w:p>
        <w:p w14:paraId="5CC68656" w14:textId="02ED7A9C" w:rsidR="00126585" w:rsidRDefault="00126585">
          <w:pPr>
            <w:pStyle w:val="TOC2"/>
            <w:tabs>
              <w:tab w:val="left" w:pos="660"/>
              <w:tab w:val="right" w:leader="dot" w:pos="9016"/>
            </w:tabs>
            <w:rPr>
              <w:rFonts w:eastAsiaTheme="minorEastAsia"/>
              <w:noProof/>
              <w:lang w:eastAsia="en-IN"/>
            </w:rPr>
          </w:pPr>
          <w:hyperlink w:anchor="_Toc140949896" w:history="1">
            <w:r w:rsidRPr="00B25420">
              <w:rPr>
                <w:rStyle w:val="Hyperlink"/>
                <w:noProof/>
              </w:rPr>
              <w:t>1.</w:t>
            </w:r>
            <w:r>
              <w:rPr>
                <w:rFonts w:eastAsiaTheme="minorEastAsia"/>
                <w:noProof/>
                <w:lang w:eastAsia="en-IN"/>
              </w:rPr>
              <w:tab/>
            </w:r>
            <w:r w:rsidRPr="00B25420">
              <w:rPr>
                <w:rStyle w:val="Hyperlink"/>
                <w:noProof/>
              </w:rPr>
              <w:t>Import and Publish your First API</w:t>
            </w:r>
            <w:r>
              <w:rPr>
                <w:noProof/>
                <w:webHidden/>
              </w:rPr>
              <w:tab/>
            </w:r>
            <w:r>
              <w:rPr>
                <w:noProof/>
                <w:webHidden/>
              </w:rPr>
              <w:fldChar w:fldCharType="begin"/>
            </w:r>
            <w:r>
              <w:rPr>
                <w:noProof/>
                <w:webHidden/>
              </w:rPr>
              <w:instrText xml:space="preserve"> PAGEREF _Toc140949896 \h </w:instrText>
            </w:r>
            <w:r>
              <w:rPr>
                <w:noProof/>
                <w:webHidden/>
              </w:rPr>
            </w:r>
            <w:r>
              <w:rPr>
                <w:noProof/>
                <w:webHidden/>
              </w:rPr>
              <w:fldChar w:fldCharType="separate"/>
            </w:r>
            <w:r>
              <w:rPr>
                <w:noProof/>
                <w:webHidden/>
              </w:rPr>
              <w:t>178</w:t>
            </w:r>
            <w:r>
              <w:rPr>
                <w:noProof/>
                <w:webHidden/>
              </w:rPr>
              <w:fldChar w:fldCharType="end"/>
            </w:r>
          </w:hyperlink>
        </w:p>
        <w:p w14:paraId="471C7A5E" w14:textId="6988A949" w:rsidR="00126585" w:rsidRDefault="00126585">
          <w:pPr>
            <w:pStyle w:val="TOC2"/>
            <w:tabs>
              <w:tab w:val="left" w:pos="660"/>
              <w:tab w:val="right" w:leader="dot" w:pos="9016"/>
            </w:tabs>
            <w:rPr>
              <w:rFonts w:eastAsiaTheme="minorEastAsia"/>
              <w:noProof/>
              <w:lang w:eastAsia="en-IN"/>
            </w:rPr>
          </w:pPr>
          <w:hyperlink w:anchor="_Toc140949897" w:history="1">
            <w:r w:rsidRPr="00B25420">
              <w:rPr>
                <w:rStyle w:val="Hyperlink"/>
                <w:noProof/>
              </w:rPr>
              <w:t>2.</w:t>
            </w:r>
            <w:r>
              <w:rPr>
                <w:rFonts w:eastAsiaTheme="minorEastAsia"/>
                <w:noProof/>
                <w:lang w:eastAsia="en-IN"/>
              </w:rPr>
              <w:tab/>
            </w:r>
            <w:r w:rsidRPr="00B25420">
              <w:rPr>
                <w:rStyle w:val="Hyperlink"/>
                <w:noProof/>
              </w:rPr>
              <w:t>Create and Publish a Product</w:t>
            </w:r>
            <w:r>
              <w:rPr>
                <w:noProof/>
                <w:webHidden/>
              </w:rPr>
              <w:tab/>
            </w:r>
            <w:r>
              <w:rPr>
                <w:noProof/>
                <w:webHidden/>
              </w:rPr>
              <w:fldChar w:fldCharType="begin"/>
            </w:r>
            <w:r>
              <w:rPr>
                <w:noProof/>
                <w:webHidden/>
              </w:rPr>
              <w:instrText xml:space="preserve"> PAGEREF _Toc140949897 \h </w:instrText>
            </w:r>
            <w:r>
              <w:rPr>
                <w:noProof/>
                <w:webHidden/>
              </w:rPr>
            </w:r>
            <w:r>
              <w:rPr>
                <w:noProof/>
                <w:webHidden/>
              </w:rPr>
              <w:fldChar w:fldCharType="separate"/>
            </w:r>
            <w:r>
              <w:rPr>
                <w:noProof/>
                <w:webHidden/>
              </w:rPr>
              <w:t>178</w:t>
            </w:r>
            <w:r>
              <w:rPr>
                <w:noProof/>
                <w:webHidden/>
              </w:rPr>
              <w:fldChar w:fldCharType="end"/>
            </w:r>
          </w:hyperlink>
        </w:p>
        <w:p w14:paraId="2A8F3BEB" w14:textId="4C01F985" w:rsidR="00126585" w:rsidRDefault="00126585">
          <w:pPr>
            <w:pStyle w:val="TOC2"/>
            <w:tabs>
              <w:tab w:val="left" w:pos="660"/>
              <w:tab w:val="right" w:leader="dot" w:pos="9016"/>
            </w:tabs>
            <w:rPr>
              <w:rFonts w:eastAsiaTheme="minorEastAsia"/>
              <w:noProof/>
              <w:lang w:eastAsia="en-IN"/>
            </w:rPr>
          </w:pPr>
          <w:hyperlink w:anchor="_Toc140949898" w:history="1">
            <w:r w:rsidRPr="00B25420">
              <w:rPr>
                <w:rStyle w:val="Hyperlink"/>
                <w:noProof/>
              </w:rPr>
              <w:t>3.</w:t>
            </w:r>
            <w:r>
              <w:rPr>
                <w:rFonts w:eastAsiaTheme="minorEastAsia"/>
                <w:noProof/>
                <w:lang w:eastAsia="en-IN"/>
              </w:rPr>
              <w:tab/>
            </w:r>
            <w:r w:rsidRPr="00B25420">
              <w:rPr>
                <w:rStyle w:val="Hyperlink"/>
                <w:noProof/>
              </w:rPr>
              <w:t>Mock API Responses</w:t>
            </w:r>
            <w:r>
              <w:rPr>
                <w:noProof/>
                <w:webHidden/>
              </w:rPr>
              <w:tab/>
            </w:r>
            <w:r>
              <w:rPr>
                <w:noProof/>
                <w:webHidden/>
              </w:rPr>
              <w:fldChar w:fldCharType="begin"/>
            </w:r>
            <w:r>
              <w:rPr>
                <w:noProof/>
                <w:webHidden/>
              </w:rPr>
              <w:instrText xml:space="preserve"> PAGEREF _Toc140949898 \h </w:instrText>
            </w:r>
            <w:r>
              <w:rPr>
                <w:noProof/>
                <w:webHidden/>
              </w:rPr>
            </w:r>
            <w:r>
              <w:rPr>
                <w:noProof/>
                <w:webHidden/>
              </w:rPr>
              <w:fldChar w:fldCharType="separate"/>
            </w:r>
            <w:r>
              <w:rPr>
                <w:noProof/>
                <w:webHidden/>
              </w:rPr>
              <w:t>178</w:t>
            </w:r>
            <w:r>
              <w:rPr>
                <w:noProof/>
                <w:webHidden/>
              </w:rPr>
              <w:fldChar w:fldCharType="end"/>
            </w:r>
          </w:hyperlink>
        </w:p>
        <w:p w14:paraId="53FA830E" w14:textId="0A16CB47" w:rsidR="00126585" w:rsidRDefault="00126585">
          <w:pPr>
            <w:pStyle w:val="TOC2"/>
            <w:tabs>
              <w:tab w:val="left" w:pos="660"/>
              <w:tab w:val="right" w:leader="dot" w:pos="9016"/>
            </w:tabs>
            <w:rPr>
              <w:rFonts w:eastAsiaTheme="minorEastAsia"/>
              <w:noProof/>
              <w:lang w:eastAsia="en-IN"/>
            </w:rPr>
          </w:pPr>
          <w:hyperlink w:anchor="_Toc140949899" w:history="1">
            <w:r w:rsidRPr="00B25420">
              <w:rPr>
                <w:rStyle w:val="Hyperlink"/>
                <w:noProof/>
              </w:rPr>
              <w:t>4.</w:t>
            </w:r>
            <w:r>
              <w:rPr>
                <w:rFonts w:eastAsiaTheme="minorEastAsia"/>
                <w:noProof/>
                <w:lang w:eastAsia="en-IN"/>
              </w:rPr>
              <w:tab/>
            </w:r>
            <w:r w:rsidRPr="00B25420">
              <w:rPr>
                <w:rStyle w:val="Hyperlink"/>
                <w:noProof/>
              </w:rPr>
              <w:t>Transform and Protect your API</w:t>
            </w:r>
            <w:r>
              <w:rPr>
                <w:noProof/>
                <w:webHidden/>
              </w:rPr>
              <w:tab/>
            </w:r>
            <w:r>
              <w:rPr>
                <w:noProof/>
                <w:webHidden/>
              </w:rPr>
              <w:fldChar w:fldCharType="begin"/>
            </w:r>
            <w:r>
              <w:rPr>
                <w:noProof/>
                <w:webHidden/>
              </w:rPr>
              <w:instrText xml:space="preserve"> PAGEREF _Toc140949899 \h </w:instrText>
            </w:r>
            <w:r>
              <w:rPr>
                <w:noProof/>
                <w:webHidden/>
              </w:rPr>
            </w:r>
            <w:r>
              <w:rPr>
                <w:noProof/>
                <w:webHidden/>
              </w:rPr>
              <w:fldChar w:fldCharType="separate"/>
            </w:r>
            <w:r>
              <w:rPr>
                <w:noProof/>
                <w:webHidden/>
              </w:rPr>
              <w:t>178</w:t>
            </w:r>
            <w:r>
              <w:rPr>
                <w:noProof/>
                <w:webHidden/>
              </w:rPr>
              <w:fldChar w:fldCharType="end"/>
            </w:r>
          </w:hyperlink>
        </w:p>
        <w:p w14:paraId="4C82A460" w14:textId="23EEC35A" w:rsidR="00126585" w:rsidRDefault="00126585">
          <w:pPr>
            <w:pStyle w:val="TOC2"/>
            <w:tabs>
              <w:tab w:val="left" w:pos="660"/>
              <w:tab w:val="right" w:leader="dot" w:pos="9016"/>
            </w:tabs>
            <w:rPr>
              <w:rFonts w:eastAsiaTheme="minorEastAsia"/>
              <w:noProof/>
              <w:lang w:eastAsia="en-IN"/>
            </w:rPr>
          </w:pPr>
          <w:hyperlink w:anchor="_Toc140949900" w:history="1">
            <w:r w:rsidRPr="00B25420">
              <w:rPr>
                <w:rStyle w:val="Hyperlink"/>
                <w:noProof/>
              </w:rPr>
              <w:t>5.</w:t>
            </w:r>
            <w:r>
              <w:rPr>
                <w:rFonts w:eastAsiaTheme="minorEastAsia"/>
                <w:noProof/>
                <w:lang w:eastAsia="en-IN"/>
              </w:rPr>
              <w:tab/>
            </w:r>
            <w:r w:rsidRPr="00B25420">
              <w:rPr>
                <w:rStyle w:val="Hyperlink"/>
                <w:noProof/>
              </w:rPr>
              <w:t>Monitor Published APIs</w:t>
            </w:r>
            <w:r>
              <w:rPr>
                <w:noProof/>
                <w:webHidden/>
              </w:rPr>
              <w:tab/>
            </w:r>
            <w:r>
              <w:rPr>
                <w:noProof/>
                <w:webHidden/>
              </w:rPr>
              <w:fldChar w:fldCharType="begin"/>
            </w:r>
            <w:r>
              <w:rPr>
                <w:noProof/>
                <w:webHidden/>
              </w:rPr>
              <w:instrText xml:space="preserve"> PAGEREF _Toc140949900 \h </w:instrText>
            </w:r>
            <w:r>
              <w:rPr>
                <w:noProof/>
                <w:webHidden/>
              </w:rPr>
            </w:r>
            <w:r>
              <w:rPr>
                <w:noProof/>
                <w:webHidden/>
              </w:rPr>
              <w:fldChar w:fldCharType="separate"/>
            </w:r>
            <w:r>
              <w:rPr>
                <w:noProof/>
                <w:webHidden/>
              </w:rPr>
              <w:t>178</w:t>
            </w:r>
            <w:r>
              <w:rPr>
                <w:noProof/>
                <w:webHidden/>
              </w:rPr>
              <w:fldChar w:fldCharType="end"/>
            </w:r>
          </w:hyperlink>
        </w:p>
        <w:p w14:paraId="4AE8CD1E" w14:textId="0D4B7BDD" w:rsidR="00126585" w:rsidRDefault="00126585">
          <w:pPr>
            <w:pStyle w:val="TOC2"/>
            <w:tabs>
              <w:tab w:val="left" w:pos="660"/>
              <w:tab w:val="right" w:leader="dot" w:pos="9016"/>
            </w:tabs>
            <w:rPr>
              <w:rFonts w:eastAsiaTheme="minorEastAsia"/>
              <w:noProof/>
              <w:lang w:eastAsia="en-IN"/>
            </w:rPr>
          </w:pPr>
          <w:hyperlink w:anchor="_Toc140949901" w:history="1">
            <w:r w:rsidRPr="00B25420">
              <w:rPr>
                <w:rStyle w:val="Hyperlink"/>
                <w:noProof/>
              </w:rPr>
              <w:t>6.</w:t>
            </w:r>
            <w:r>
              <w:rPr>
                <w:rFonts w:eastAsiaTheme="minorEastAsia"/>
                <w:noProof/>
                <w:lang w:eastAsia="en-IN"/>
              </w:rPr>
              <w:tab/>
            </w:r>
            <w:r w:rsidRPr="00B25420">
              <w:rPr>
                <w:rStyle w:val="Hyperlink"/>
                <w:noProof/>
              </w:rPr>
              <w:t>Debug your APIs using Request Tracing</w:t>
            </w:r>
            <w:r>
              <w:rPr>
                <w:noProof/>
                <w:webHidden/>
              </w:rPr>
              <w:tab/>
            </w:r>
            <w:r>
              <w:rPr>
                <w:noProof/>
                <w:webHidden/>
              </w:rPr>
              <w:fldChar w:fldCharType="begin"/>
            </w:r>
            <w:r>
              <w:rPr>
                <w:noProof/>
                <w:webHidden/>
              </w:rPr>
              <w:instrText xml:space="preserve"> PAGEREF _Toc140949901 \h </w:instrText>
            </w:r>
            <w:r>
              <w:rPr>
                <w:noProof/>
                <w:webHidden/>
              </w:rPr>
            </w:r>
            <w:r>
              <w:rPr>
                <w:noProof/>
                <w:webHidden/>
              </w:rPr>
              <w:fldChar w:fldCharType="separate"/>
            </w:r>
            <w:r>
              <w:rPr>
                <w:noProof/>
                <w:webHidden/>
              </w:rPr>
              <w:t>178</w:t>
            </w:r>
            <w:r>
              <w:rPr>
                <w:noProof/>
                <w:webHidden/>
              </w:rPr>
              <w:fldChar w:fldCharType="end"/>
            </w:r>
          </w:hyperlink>
        </w:p>
        <w:p w14:paraId="6011D45C" w14:textId="619B9720" w:rsidR="00126585" w:rsidRDefault="00126585">
          <w:pPr>
            <w:pStyle w:val="TOC2"/>
            <w:tabs>
              <w:tab w:val="left" w:pos="660"/>
              <w:tab w:val="right" w:leader="dot" w:pos="9016"/>
            </w:tabs>
            <w:rPr>
              <w:rFonts w:eastAsiaTheme="minorEastAsia"/>
              <w:noProof/>
              <w:lang w:eastAsia="en-IN"/>
            </w:rPr>
          </w:pPr>
          <w:hyperlink w:anchor="_Toc140949902" w:history="1">
            <w:r w:rsidRPr="00B25420">
              <w:rPr>
                <w:rStyle w:val="Hyperlink"/>
                <w:noProof/>
              </w:rPr>
              <w:t>7.</w:t>
            </w:r>
            <w:r>
              <w:rPr>
                <w:rFonts w:eastAsiaTheme="minorEastAsia"/>
                <w:noProof/>
                <w:lang w:eastAsia="en-IN"/>
              </w:rPr>
              <w:tab/>
            </w:r>
            <w:r w:rsidRPr="00B25420">
              <w:rPr>
                <w:rStyle w:val="Hyperlink"/>
                <w:noProof/>
              </w:rPr>
              <w:t>Add Revisions – Use Revisions to make Non-Breaking API changes safely</w:t>
            </w:r>
            <w:r>
              <w:rPr>
                <w:noProof/>
                <w:webHidden/>
              </w:rPr>
              <w:tab/>
            </w:r>
            <w:r>
              <w:rPr>
                <w:noProof/>
                <w:webHidden/>
              </w:rPr>
              <w:fldChar w:fldCharType="begin"/>
            </w:r>
            <w:r>
              <w:rPr>
                <w:noProof/>
                <w:webHidden/>
              </w:rPr>
              <w:instrText xml:space="preserve"> PAGEREF _Toc140949902 \h </w:instrText>
            </w:r>
            <w:r>
              <w:rPr>
                <w:noProof/>
                <w:webHidden/>
              </w:rPr>
            </w:r>
            <w:r>
              <w:rPr>
                <w:noProof/>
                <w:webHidden/>
              </w:rPr>
              <w:fldChar w:fldCharType="separate"/>
            </w:r>
            <w:r>
              <w:rPr>
                <w:noProof/>
                <w:webHidden/>
              </w:rPr>
              <w:t>178</w:t>
            </w:r>
            <w:r>
              <w:rPr>
                <w:noProof/>
                <w:webHidden/>
              </w:rPr>
              <w:fldChar w:fldCharType="end"/>
            </w:r>
          </w:hyperlink>
        </w:p>
        <w:p w14:paraId="270CACCF" w14:textId="4B9742F7" w:rsidR="00126585" w:rsidRDefault="00126585">
          <w:pPr>
            <w:pStyle w:val="TOC2"/>
            <w:tabs>
              <w:tab w:val="left" w:pos="660"/>
              <w:tab w:val="right" w:leader="dot" w:pos="9016"/>
            </w:tabs>
            <w:rPr>
              <w:rFonts w:eastAsiaTheme="minorEastAsia"/>
              <w:noProof/>
              <w:lang w:eastAsia="en-IN"/>
            </w:rPr>
          </w:pPr>
          <w:hyperlink w:anchor="_Toc140949903" w:history="1">
            <w:r w:rsidRPr="00B25420">
              <w:rPr>
                <w:rStyle w:val="Hyperlink"/>
                <w:noProof/>
              </w:rPr>
              <w:t>8.</w:t>
            </w:r>
            <w:r>
              <w:rPr>
                <w:rFonts w:eastAsiaTheme="minorEastAsia"/>
                <w:noProof/>
                <w:lang w:eastAsia="en-IN"/>
              </w:rPr>
              <w:tab/>
            </w:r>
            <w:r w:rsidRPr="00B25420">
              <w:rPr>
                <w:rStyle w:val="Hyperlink"/>
                <w:noProof/>
              </w:rPr>
              <w:t>Add Multiple Versions – Publish Multiple Versions of your API</w:t>
            </w:r>
            <w:r>
              <w:rPr>
                <w:noProof/>
                <w:webHidden/>
              </w:rPr>
              <w:tab/>
            </w:r>
            <w:r>
              <w:rPr>
                <w:noProof/>
                <w:webHidden/>
              </w:rPr>
              <w:fldChar w:fldCharType="begin"/>
            </w:r>
            <w:r>
              <w:rPr>
                <w:noProof/>
                <w:webHidden/>
              </w:rPr>
              <w:instrText xml:space="preserve"> PAGEREF _Toc140949903 \h </w:instrText>
            </w:r>
            <w:r>
              <w:rPr>
                <w:noProof/>
                <w:webHidden/>
              </w:rPr>
            </w:r>
            <w:r>
              <w:rPr>
                <w:noProof/>
                <w:webHidden/>
              </w:rPr>
              <w:fldChar w:fldCharType="separate"/>
            </w:r>
            <w:r>
              <w:rPr>
                <w:noProof/>
                <w:webHidden/>
              </w:rPr>
              <w:t>179</w:t>
            </w:r>
            <w:r>
              <w:rPr>
                <w:noProof/>
                <w:webHidden/>
              </w:rPr>
              <w:fldChar w:fldCharType="end"/>
            </w:r>
          </w:hyperlink>
        </w:p>
        <w:p w14:paraId="2C4E3D71" w14:textId="5D246FBF" w:rsidR="00126585" w:rsidRDefault="00126585">
          <w:pPr>
            <w:pStyle w:val="TOC2"/>
            <w:tabs>
              <w:tab w:val="left" w:pos="660"/>
              <w:tab w:val="right" w:leader="dot" w:pos="9016"/>
            </w:tabs>
            <w:rPr>
              <w:rFonts w:eastAsiaTheme="minorEastAsia"/>
              <w:noProof/>
              <w:lang w:eastAsia="en-IN"/>
            </w:rPr>
          </w:pPr>
          <w:hyperlink w:anchor="_Toc140949904" w:history="1">
            <w:r w:rsidRPr="00B25420">
              <w:rPr>
                <w:rStyle w:val="Hyperlink"/>
                <w:noProof/>
              </w:rPr>
              <w:t>9.</w:t>
            </w:r>
            <w:r>
              <w:rPr>
                <w:rFonts w:eastAsiaTheme="minorEastAsia"/>
                <w:noProof/>
                <w:lang w:eastAsia="en-IN"/>
              </w:rPr>
              <w:tab/>
            </w:r>
            <w:r w:rsidRPr="00B25420">
              <w:rPr>
                <w:rStyle w:val="Hyperlink"/>
                <w:noProof/>
              </w:rPr>
              <w:t>Access and Customize the Developer Portal</w:t>
            </w:r>
            <w:r>
              <w:rPr>
                <w:noProof/>
                <w:webHidden/>
              </w:rPr>
              <w:tab/>
            </w:r>
            <w:r>
              <w:rPr>
                <w:noProof/>
                <w:webHidden/>
              </w:rPr>
              <w:fldChar w:fldCharType="begin"/>
            </w:r>
            <w:r>
              <w:rPr>
                <w:noProof/>
                <w:webHidden/>
              </w:rPr>
              <w:instrText xml:space="preserve"> PAGEREF _Toc140949904 \h </w:instrText>
            </w:r>
            <w:r>
              <w:rPr>
                <w:noProof/>
                <w:webHidden/>
              </w:rPr>
            </w:r>
            <w:r>
              <w:rPr>
                <w:noProof/>
                <w:webHidden/>
              </w:rPr>
              <w:fldChar w:fldCharType="separate"/>
            </w:r>
            <w:r>
              <w:rPr>
                <w:noProof/>
                <w:webHidden/>
              </w:rPr>
              <w:t>179</w:t>
            </w:r>
            <w:r>
              <w:rPr>
                <w:noProof/>
                <w:webHidden/>
              </w:rPr>
              <w:fldChar w:fldCharType="end"/>
            </w:r>
          </w:hyperlink>
        </w:p>
        <w:p w14:paraId="5097F363" w14:textId="13CC078B" w:rsidR="00126585" w:rsidRDefault="00126585">
          <w:pPr>
            <w:pStyle w:val="TOC2"/>
            <w:tabs>
              <w:tab w:val="left" w:pos="880"/>
              <w:tab w:val="right" w:leader="dot" w:pos="9016"/>
            </w:tabs>
            <w:rPr>
              <w:rFonts w:eastAsiaTheme="minorEastAsia"/>
              <w:noProof/>
              <w:lang w:eastAsia="en-IN"/>
            </w:rPr>
          </w:pPr>
          <w:hyperlink w:anchor="_Toc140949905" w:history="1">
            <w:r w:rsidRPr="00B25420">
              <w:rPr>
                <w:rStyle w:val="Hyperlink"/>
                <w:noProof/>
              </w:rPr>
              <w:t>10.</w:t>
            </w:r>
            <w:r>
              <w:rPr>
                <w:rFonts w:eastAsiaTheme="minorEastAsia"/>
                <w:noProof/>
                <w:lang w:eastAsia="en-IN"/>
              </w:rPr>
              <w:tab/>
            </w:r>
            <w:r w:rsidRPr="00B25420">
              <w:rPr>
                <w:rStyle w:val="Hyperlink"/>
                <w:noProof/>
              </w:rPr>
              <w:t>Manage APIs in VS Code – Use the API Management Extension for Visual Studio Code to import and manage APIs</w:t>
            </w:r>
            <w:r>
              <w:rPr>
                <w:noProof/>
                <w:webHidden/>
              </w:rPr>
              <w:tab/>
            </w:r>
            <w:r>
              <w:rPr>
                <w:noProof/>
                <w:webHidden/>
              </w:rPr>
              <w:fldChar w:fldCharType="begin"/>
            </w:r>
            <w:r>
              <w:rPr>
                <w:noProof/>
                <w:webHidden/>
              </w:rPr>
              <w:instrText xml:space="preserve"> PAGEREF _Toc140949905 \h </w:instrText>
            </w:r>
            <w:r>
              <w:rPr>
                <w:noProof/>
                <w:webHidden/>
              </w:rPr>
            </w:r>
            <w:r>
              <w:rPr>
                <w:noProof/>
                <w:webHidden/>
              </w:rPr>
              <w:fldChar w:fldCharType="separate"/>
            </w:r>
            <w:r>
              <w:rPr>
                <w:noProof/>
                <w:webHidden/>
              </w:rPr>
              <w:t>179</w:t>
            </w:r>
            <w:r>
              <w:rPr>
                <w:noProof/>
                <w:webHidden/>
              </w:rPr>
              <w:fldChar w:fldCharType="end"/>
            </w:r>
          </w:hyperlink>
        </w:p>
        <w:p w14:paraId="706106E9" w14:textId="266B1FD8" w:rsidR="00126585" w:rsidRDefault="00126585">
          <w:pPr>
            <w:pStyle w:val="TOC2"/>
            <w:tabs>
              <w:tab w:val="right" w:leader="dot" w:pos="9016"/>
            </w:tabs>
            <w:rPr>
              <w:rFonts w:eastAsiaTheme="minorEastAsia"/>
              <w:noProof/>
              <w:lang w:eastAsia="en-IN"/>
            </w:rPr>
          </w:pPr>
          <w:hyperlink w:anchor="_Toc140949906" w:history="1">
            <w:r w:rsidRPr="00B25420">
              <w:rPr>
                <w:rStyle w:val="Hyperlink"/>
                <w:noProof/>
              </w:rPr>
              <w:t>Create a new Azure API Management service instance using Visual Studio Code</w:t>
            </w:r>
            <w:r>
              <w:rPr>
                <w:noProof/>
                <w:webHidden/>
              </w:rPr>
              <w:tab/>
            </w:r>
            <w:r>
              <w:rPr>
                <w:noProof/>
                <w:webHidden/>
              </w:rPr>
              <w:fldChar w:fldCharType="begin"/>
            </w:r>
            <w:r>
              <w:rPr>
                <w:noProof/>
                <w:webHidden/>
              </w:rPr>
              <w:instrText xml:space="preserve"> PAGEREF _Toc140949906 \h </w:instrText>
            </w:r>
            <w:r>
              <w:rPr>
                <w:noProof/>
                <w:webHidden/>
              </w:rPr>
            </w:r>
            <w:r>
              <w:rPr>
                <w:noProof/>
                <w:webHidden/>
              </w:rPr>
              <w:fldChar w:fldCharType="separate"/>
            </w:r>
            <w:r>
              <w:rPr>
                <w:noProof/>
                <w:webHidden/>
              </w:rPr>
              <w:t>179</w:t>
            </w:r>
            <w:r>
              <w:rPr>
                <w:noProof/>
                <w:webHidden/>
              </w:rPr>
              <w:fldChar w:fldCharType="end"/>
            </w:r>
          </w:hyperlink>
        </w:p>
        <w:p w14:paraId="555312B4" w14:textId="59929643" w:rsidR="00126585" w:rsidRDefault="00126585">
          <w:pPr>
            <w:pStyle w:val="TOC2"/>
            <w:tabs>
              <w:tab w:val="right" w:leader="dot" w:pos="9016"/>
            </w:tabs>
            <w:rPr>
              <w:rFonts w:eastAsiaTheme="minorEastAsia"/>
              <w:noProof/>
              <w:lang w:eastAsia="en-IN"/>
            </w:rPr>
          </w:pPr>
          <w:hyperlink w:anchor="_Toc140949907" w:history="1">
            <w:r w:rsidRPr="00B25420">
              <w:rPr>
                <w:rStyle w:val="Hyperlink"/>
                <w:noProof/>
              </w:rPr>
              <w:t>Introduction to Azure API Management - Training</w:t>
            </w:r>
            <w:r>
              <w:rPr>
                <w:noProof/>
                <w:webHidden/>
              </w:rPr>
              <w:tab/>
            </w:r>
            <w:r>
              <w:rPr>
                <w:noProof/>
                <w:webHidden/>
              </w:rPr>
              <w:fldChar w:fldCharType="begin"/>
            </w:r>
            <w:r>
              <w:rPr>
                <w:noProof/>
                <w:webHidden/>
              </w:rPr>
              <w:instrText xml:space="preserve"> PAGEREF _Toc140949907 \h </w:instrText>
            </w:r>
            <w:r>
              <w:rPr>
                <w:noProof/>
                <w:webHidden/>
              </w:rPr>
            </w:r>
            <w:r>
              <w:rPr>
                <w:noProof/>
                <w:webHidden/>
              </w:rPr>
              <w:fldChar w:fldCharType="separate"/>
            </w:r>
            <w:r>
              <w:rPr>
                <w:noProof/>
                <w:webHidden/>
              </w:rPr>
              <w:t>179</w:t>
            </w:r>
            <w:r>
              <w:rPr>
                <w:noProof/>
                <w:webHidden/>
              </w:rPr>
              <w:fldChar w:fldCharType="end"/>
            </w:r>
          </w:hyperlink>
        </w:p>
        <w:p w14:paraId="6F01592E" w14:textId="3B21C646" w:rsidR="00126585" w:rsidRDefault="00126585">
          <w:pPr>
            <w:pStyle w:val="TOC1"/>
            <w:tabs>
              <w:tab w:val="right" w:leader="dot" w:pos="9016"/>
            </w:tabs>
            <w:rPr>
              <w:rFonts w:eastAsiaTheme="minorEastAsia"/>
              <w:noProof/>
              <w:lang w:eastAsia="en-IN"/>
            </w:rPr>
          </w:pPr>
          <w:hyperlink w:anchor="_Toc140949908" w:history="1">
            <w:r w:rsidRPr="00B25420">
              <w:rPr>
                <w:rStyle w:val="Hyperlink"/>
                <w:noProof/>
              </w:rPr>
              <w:t>Azure Service Bus</w:t>
            </w:r>
            <w:r>
              <w:rPr>
                <w:noProof/>
                <w:webHidden/>
              </w:rPr>
              <w:tab/>
            </w:r>
            <w:r>
              <w:rPr>
                <w:noProof/>
                <w:webHidden/>
              </w:rPr>
              <w:fldChar w:fldCharType="begin"/>
            </w:r>
            <w:r>
              <w:rPr>
                <w:noProof/>
                <w:webHidden/>
              </w:rPr>
              <w:instrText xml:space="preserve"> PAGEREF _Toc140949908 \h </w:instrText>
            </w:r>
            <w:r>
              <w:rPr>
                <w:noProof/>
                <w:webHidden/>
              </w:rPr>
            </w:r>
            <w:r>
              <w:rPr>
                <w:noProof/>
                <w:webHidden/>
              </w:rPr>
              <w:fldChar w:fldCharType="separate"/>
            </w:r>
            <w:r>
              <w:rPr>
                <w:noProof/>
                <w:webHidden/>
              </w:rPr>
              <w:t>180</w:t>
            </w:r>
            <w:r>
              <w:rPr>
                <w:noProof/>
                <w:webHidden/>
              </w:rPr>
              <w:fldChar w:fldCharType="end"/>
            </w:r>
          </w:hyperlink>
        </w:p>
        <w:p w14:paraId="21C73917" w14:textId="78F48652" w:rsidR="00126585" w:rsidRDefault="00126585">
          <w:pPr>
            <w:pStyle w:val="TOC2"/>
            <w:tabs>
              <w:tab w:val="right" w:leader="dot" w:pos="9016"/>
            </w:tabs>
            <w:rPr>
              <w:rFonts w:eastAsiaTheme="minorEastAsia"/>
              <w:noProof/>
              <w:lang w:eastAsia="en-IN"/>
            </w:rPr>
          </w:pPr>
          <w:hyperlink w:anchor="_Toc140949909" w:history="1">
            <w:r w:rsidRPr="00B25420">
              <w:rPr>
                <w:rStyle w:val="Hyperlink"/>
                <w:noProof/>
              </w:rPr>
              <w:t>Overview</w:t>
            </w:r>
            <w:r>
              <w:rPr>
                <w:noProof/>
                <w:webHidden/>
              </w:rPr>
              <w:tab/>
            </w:r>
            <w:r>
              <w:rPr>
                <w:noProof/>
                <w:webHidden/>
              </w:rPr>
              <w:fldChar w:fldCharType="begin"/>
            </w:r>
            <w:r>
              <w:rPr>
                <w:noProof/>
                <w:webHidden/>
              </w:rPr>
              <w:instrText xml:space="preserve"> PAGEREF _Toc140949909 \h </w:instrText>
            </w:r>
            <w:r>
              <w:rPr>
                <w:noProof/>
                <w:webHidden/>
              </w:rPr>
            </w:r>
            <w:r>
              <w:rPr>
                <w:noProof/>
                <w:webHidden/>
              </w:rPr>
              <w:fldChar w:fldCharType="separate"/>
            </w:r>
            <w:r>
              <w:rPr>
                <w:noProof/>
                <w:webHidden/>
              </w:rPr>
              <w:t>180</w:t>
            </w:r>
            <w:r>
              <w:rPr>
                <w:noProof/>
                <w:webHidden/>
              </w:rPr>
              <w:fldChar w:fldCharType="end"/>
            </w:r>
          </w:hyperlink>
        </w:p>
        <w:p w14:paraId="72E5F919" w14:textId="404CC06D" w:rsidR="00126585" w:rsidRDefault="00126585">
          <w:pPr>
            <w:pStyle w:val="TOC2"/>
            <w:tabs>
              <w:tab w:val="right" w:leader="dot" w:pos="9016"/>
            </w:tabs>
            <w:rPr>
              <w:rFonts w:eastAsiaTheme="minorEastAsia"/>
              <w:noProof/>
              <w:lang w:eastAsia="en-IN"/>
            </w:rPr>
          </w:pPr>
          <w:hyperlink w:anchor="_Toc140949910" w:history="1">
            <w:r w:rsidRPr="00B25420">
              <w:rPr>
                <w:rStyle w:val="Hyperlink"/>
                <w:noProof/>
              </w:rPr>
              <w:t>Concepts</w:t>
            </w:r>
            <w:r>
              <w:rPr>
                <w:noProof/>
                <w:webHidden/>
              </w:rPr>
              <w:tab/>
            </w:r>
            <w:r>
              <w:rPr>
                <w:noProof/>
                <w:webHidden/>
              </w:rPr>
              <w:fldChar w:fldCharType="begin"/>
            </w:r>
            <w:r>
              <w:rPr>
                <w:noProof/>
                <w:webHidden/>
              </w:rPr>
              <w:instrText xml:space="preserve"> PAGEREF _Toc140949910 \h </w:instrText>
            </w:r>
            <w:r>
              <w:rPr>
                <w:noProof/>
                <w:webHidden/>
              </w:rPr>
            </w:r>
            <w:r>
              <w:rPr>
                <w:noProof/>
                <w:webHidden/>
              </w:rPr>
              <w:fldChar w:fldCharType="separate"/>
            </w:r>
            <w:r>
              <w:rPr>
                <w:noProof/>
                <w:webHidden/>
              </w:rPr>
              <w:t>181</w:t>
            </w:r>
            <w:r>
              <w:rPr>
                <w:noProof/>
                <w:webHidden/>
              </w:rPr>
              <w:fldChar w:fldCharType="end"/>
            </w:r>
          </w:hyperlink>
        </w:p>
        <w:p w14:paraId="7B923ACD" w14:textId="1016D30A" w:rsidR="00126585" w:rsidRDefault="00126585">
          <w:pPr>
            <w:pStyle w:val="TOC3"/>
            <w:tabs>
              <w:tab w:val="right" w:leader="dot" w:pos="9016"/>
            </w:tabs>
            <w:rPr>
              <w:rFonts w:eastAsiaTheme="minorEastAsia"/>
              <w:noProof/>
              <w:lang w:eastAsia="en-IN"/>
            </w:rPr>
          </w:pPr>
          <w:hyperlink w:anchor="_Toc140949911" w:history="1">
            <w:r w:rsidRPr="00B25420">
              <w:rPr>
                <w:rStyle w:val="Hyperlink"/>
                <w:noProof/>
              </w:rPr>
              <w:t>Queues</w:t>
            </w:r>
            <w:r>
              <w:rPr>
                <w:noProof/>
                <w:webHidden/>
              </w:rPr>
              <w:tab/>
            </w:r>
            <w:r>
              <w:rPr>
                <w:noProof/>
                <w:webHidden/>
              </w:rPr>
              <w:fldChar w:fldCharType="begin"/>
            </w:r>
            <w:r>
              <w:rPr>
                <w:noProof/>
                <w:webHidden/>
              </w:rPr>
              <w:instrText xml:space="preserve"> PAGEREF _Toc140949911 \h </w:instrText>
            </w:r>
            <w:r>
              <w:rPr>
                <w:noProof/>
                <w:webHidden/>
              </w:rPr>
            </w:r>
            <w:r>
              <w:rPr>
                <w:noProof/>
                <w:webHidden/>
              </w:rPr>
              <w:fldChar w:fldCharType="separate"/>
            </w:r>
            <w:r>
              <w:rPr>
                <w:noProof/>
                <w:webHidden/>
              </w:rPr>
              <w:t>181</w:t>
            </w:r>
            <w:r>
              <w:rPr>
                <w:noProof/>
                <w:webHidden/>
              </w:rPr>
              <w:fldChar w:fldCharType="end"/>
            </w:r>
          </w:hyperlink>
        </w:p>
        <w:p w14:paraId="33E6BB17" w14:textId="33BB87EB" w:rsidR="00126585" w:rsidRDefault="00126585">
          <w:pPr>
            <w:pStyle w:val="TOC3"/>
            <w:tabs>
              <w:tab w:val="right" w:leader="dot" w:pos="9016"/>
            </w:tabs>
            <w:rPr>
              <w:rFonts w:eastAsiaTheme="minorEastAsia"/>
              <w:noProof/>
              <w:lang w:eastAsia="en-IN"/>
            </w:rPr>
          </w:pPr>
          <w:hyperlink w:anchor="_Toc140949912" w:history="1">
            <w:r w:rsidRPr="00B25420">
              <w:rPr>
                <w:rStyle w:val="Hyperlink"/>
                <w:noProof/>
              </w:rPr>
              <w:t>Topics</w:t>
            </w:r>
            <w:r>
              <w:rPr>
                <w:noProof/>
                <w:webHidden/>
              </w:rPr>
              <w:tab/>
            </w:r>
            <w:r>
              <w:rPr>
                <w:noProof/>
                <w:webHidden/>
              </w:rPr>
              <w:fldChar w:fldCharType="begin"/>
            </w:r>
            <w:r>
              <w:rPr>
                <w:noProof/>
                <w:webHidden/>
              </w:rPr>
              <w:instrText xml:space="preserve"> PAGEREF _Toc140949912 \h </w:instrText>
            </w:r>
            <w:r>
              <w:rPr>
                <w:noProof/>
                <w:webHidden/>
              </w:rPr>
            </w:r>
            <w:r>
              <w:rPr>
                <w:noProof/>
                <w:webHidden/>
              </w:rPr>
              <w:fldChar w:fldCharType="separate"/>
            </w:r>
            <w:r>
              <w:rPr>
                <w:noProof/>
                <w:webHidden/>
              </w:rPr>
              <w:t>181</w:t>
            </w:r>
            <w:r>
              <w:rPr>
                <w:noProof/>
                <w:webHidden/>
              </w:rPr>
              <w:fldChar w:fldCharType="end"/>
            </w:r>
          </w:hyperlink>
        </w:p>
        <w:p w14:paraId="35A43B7F" w14:textId="75C86772" w:rsidR="00126585" w:rsidRDefault="00126585">
          <w:pPr>
            <w:pStyle w:val="TOC3"/>
            <w:tabs>
              <w:tab w:val="right" w:leader="dot" w:pos="9016"/>
            </w:tabs>
            <w:rPr>
              <w:rFonts w:eastAsiaTheme="minorEastAsia"/>
              <w:noProof/>
              <w:lang w:eastAsia="en-IN"/>
            </w:rPr>
          </w:pPr>
          <w:hyperlink w:anchor="_Toc140949913" w:history="1">
            <w:r w:rsidRPr="00B25420">
              <w:rPr>
                <w:rStyle w:val="Hyperlink"/>
                <w:noProof/>
              </w:rPr>
              <w:t>Namespaces</w:t>
            </w:r>
            <w:r>
              <w:rPr>
                <w:noProof/>
                <w:webHidden/>
              </w:rPr>
              <w:tab/>
            </w:r>
            <w:r>
              <w:rPr>
                <w:noProof/>
                <w:webHidden/>
              </w:rPr>
              <w:fldChar w:fldCharType="begin"/>
            </w:r>
            <w:r>
              <w:rPr>
                <w:noProof/>
                <w:webHidden/>
              </w:rPr>
              <w:instrText xml:space="preserve"> PAGEREF _Toc140949913 \h </w:instrText>
            </w:r>
            <w:r>
              <w:rPr>
                <w:noProof/>
                <w:webHidden/>
              </w:rPr>
            </w:r>
            <w:r>
              <w:rPr>
                <w:noProof/>
                <w:webHidden/>
              </w:rPr>
              <w:fldChar w:fldCharType="separate"/>
            </w:r>
            <w:r>
              <w:rPr>
                <w:noProof/>
                <w:webHidden/>
              </w:rPr>
              <w:t>182</w:t>
            </w:r>
            <w:r>
              <w:rPr>
                <w:noProof/>
                <w:webHidden/>
              </w:rPr>
              <w:fldChar w:fldCharType="end"/>
            </w:r>
          </w:hyperlink>
        </w:p>
        <w:p w14:paraId="788B3E51" w14:textId="3DF398D2" w:rsidR="00126585" w:rsidRDefault="00126585">
          <w:pPr>
            <w:pStyle w:val="TOC2"/>
            <w:tabs>
              <w:tab w:val="right" w:leader="dot" w:pos="9016"/>
            </w:tabs>
            <w:rPr>
              <w:rFonts w:eastAsiaTheme="minorEastAsia"/>
              <w:noProof/>
              <w:lang w:eastAsia="en-IN"/>
            </w:rPr>
          </w:pPr>
          <w:hyperlink w:anchor="_Toc140949914" w:history="1">
            <w:r w:rsidRPr="00B25420">
              <w:rPr>
                <w:rStyle w:val="Hyperlink"/>
                <w:noProof/>
              </w:rPr>
              <w:t>Advanced features</w:t>
            </w:r>
            <w:r>
              <w:rPr>
                <w:noProof/>
                <w:webHidden/>
              </w:rPr>
              <w:tab/>
            </w:r>
            <w:r>
              <w:rPr>
                <w:noProof/>
                <w:webHidden/>
              </w:rPr>
              <w:fldChar w:fldCharType="begin"/>
            </w:r>
            <w:r>
              <w:rPr>
                <w:noProof/>
                <w:webHidden/>
              </w:rPr>
              <w:instrText xml:space="preserve"> PAGEREF _Toc140949914 \h </w:instrText>
            </w:r>
            <w:r>
              <w:rPr>
                <w:noProof/>
                <w:webHidden/>
              </w:rPr>
            </w:r>
            <w:r>
              <w:rPr>
                <w:noProof/>
                <w:webHidden/>
              </w:rPr>
              <w:fldChar w:fldCharType="separate"/>
            </w:r>
            <w:r>
              <w:rPr>
                <w:noProof/>
                <w:webHidden/>
              </w:rPr>
              <w:t>182</w:t>
            </w:r>
            <w:r>
              <w:rPr>
                <w:noProof/>
                <w:webHidden/>
              </w:rPr>
              <w:fldChar w:fldCharType="end"/>
            </w:r>
          </w:hyperlink>
        </w:p>
        <w:p w14:paraId="10E298B3" w14:textId="7F22522E" w:rsidR="00126585" w:rsidRDefault="00126585">
          <w:pPr>
            <w:pStyle w:val="TOC3"/>
            <w:tabs>
              <w:tab w:val="right" w:leader="dot" w:pos="9016"/>
            </w:tabs>
            <w:rPr>
              <w:rFonts w:eastAsiaTheme="minorEastAsia"/>
              <w:noProof/>
              <w:lang w:eastAsia="en-IN"/>
            </w:rPr>
          </w:pPr>
          <w:hyperlink w:anchor="_Toc140949915" w:history="1">
            <w:r w:rsidRPr="00B25420">
              <w:rPr>
                <w:rStyle w:val="Hyperlink"/>
                <w:noProof/>
              </w:rPr>
              <w:t>Message sessions</w:t>
            </w:r>
            <w:r>
              <w:rPr>
                <w:noProof/>
                <w:webHidden/>
              </w:rPr>
              <w:tab/>
            </w:r>
            <w:r>
              <w:rPr>
                <w:noProof/>
                <w:webHidden/>
              </w:rPr>
              <w:fldChar w:fldCharType="begin"/>
            </w:r>
            <w:r>
              <w:rPr>
                <w:noProof/>
                <w:webHidden/>
              </w:rPr>
              <w:instrText xml:space="preserve"> PAGEREF _Toc140949915 \h </w:instrText>
            </w:r>
            <w:r>
              <w:rPr>
                <w:noProof/>
                <w:webHidden/>
              </w:rPr>
            </w:r>
            <w:r>
              <w:rPr>
                <w:noProof/>
                <w:webHidden/>
              </w:rPr>
              <w:fldChar w:fldCharType="separate"/>
            </w:r>
            <w:r>
              <w:rPr>
                <w:noProof/>
                <w:webHidden/>
              </w:rPr>
              <w:t>182</w:t>
            </w:r>
            <w:r>
              <w:rPr>
                <w:noProof/>
                <w:webHidden/>
              </w:rPr>
              <w:fldChar w:fldCharType="end"/>
            </w:r>
          </w:hyperlink>
        </w:p>
        <w:p w14:paraId="6008B476" w14:textId="37CA275A" w:rsidR="00126585" w:rsidRDefault="00126585">
          <w:pPr>
            <w:pStyle w:val="TOC3"/>
            <w:tabs>
              <w:tab w:val="right" w:leader="dot" w:pos="9016"/>
            </w:tabs>
            <w:rPr>
              <w:rFonts w:eastAsiaTheme="minorEastAsia"/>
              <w:noProof/>
              <w:lang w:eastAsia="en-IN"/>
            </w:rPr>
          </w:pPr>
          <w:hyperlink w:anchor="_Toc140949916" w:history="1">
            <w:r w:rsidRPr="00B25420">
              <w:rPr>
                <w:rStyle w:val="Hyperlink"/>
                <w:noProof/>
              </w:rPr>
              <w:t>Auto-forwarding</w:t>
            </w:r>
            <w:r>
              <w:rPr>
                <w:noProof/>
                <w:webHidden/>
              </w:rPr>
              <w:tab/>
            </w:r>
            <w:r>
              <w:rPr>
                <w:noProof/>
                <w:webHidden/>
              </w:rPr>
              <w:fldChar w:fldCharType="begin"/>
            </w:r>
            <w:r>
              <w:rPr>
                <w:noProof/>
                <w:webHidden/>
              </w:rPr>
              <w:instrText xml:space="preserve"> PAGEREF _Toc140949916 \h </w:instrText>
            </w:r>
            <w:r>
              <w:rPr>
                <w:noProof/>
                <w:webHidden/>
              </w:rPr>
            </w:r>
            <w:r>
              <w:rPr>
                <w:noProof/>
                <w:webHidden/>
              </w:rPr>
              <w:fldChar w:fldCharType="separate"/>
            </w:r>
            <w:r>
              <w:rPr>
                <w:noProof/>
                <w:webHidden/>
              </w:rPr>
              <w:t>182</w:t>
            </w:r>
            <w:r>
              <w:rPr>
                <w:noProof/>
                <w:webHidden/>
              </w:rPr>
              <w:fldChar w:fldCharType="end"/>
            </w:r>
          </w:hyperlink>
        </w:p>
        <w:p w14:paraId="48FFFDDD" w14:textId="6978EFC7" w:rsidR="00126585" w:rsidRDefault="00126585">
          <w:pPr>
            <w:pStyle w:val="TOC3"/>
            <w:tabs>
              <w:tab w:val="right" w:leader="dot" w:pos="9016"/>
            </w:tabs>
            <w:rPr>
              <w:rFonts w:eastAsiaTheme="minorEastAsia"/>
              <w:noProof/>
              <w:lang w:eastAsia="en-IN"/>
            </w:rPr>
          </w:pPr>
          <w:hyperlink w:anchor="_Toc140949917" w:history="1">
            <w:r w:rsidRPr="00B25420">
              <w:rPr>
                <w:rStyle w:val="Hyperlink"/>
                <w:noProof/>
              </w:rPr>
              <w:t>Dead-lettering</w:t>
            </w:r>
            <w:r>
              <w:rPr>
                <w:noProof/>
                <w:webHidden/>
              </w:rPr>
              <w:tab/>
            </w:r>
            <w:r>
              <w:rPr>
                <w:noProof/>
                <w:webHidden/>
              </w:rPr>
              <w:fldChar w:fldCharType="begin"/>
            </w:r>
            <w:r>
              <w:rPr>
                <w:noProof/>
                <w:webHidden/>
              </w:rPr>
              <w:instrText xml:space="preserve"> PAGEREF _Toc140949917 \h </w:instrText>
            </w:r>
            <w:r>
              <w:rPr>
                <w:noProof/>
                <w:webHidden/>
              </w:rPr>
            </w:r>
            <w:r>
              <w:rPr>
                <w:noProof/>
                <w:webHidden/>
              </w:rPr>
              <w:fldChar w:fldCharType="separate"/>
            </w:r>
            <w:r>
              <w:rPr>
                <w:noProof/>
                <w:webHidden/>
              </w:rPr>
              <w:t>182</w:t>
            </w:r>
            <w:r>
              <w:rPr>
                <w:noProof/>
                <w:webHidden/>
              </w:rPr>
              <w:fldChar w:fldCharType="end"/>
            </w:r>
          </w:hyperlink>
        </w:p>
        <w:p w14:paraId="1FBAEFD0" w14:textId="5CD26676" w:rsidR="00126585" w:rsidRDefault="00126585">
          <w:pPr>
            <w:pStyle w:val="TOC3"/>
            <w:tabs>
              <w:tab w:val="right" w:leader="dot" w:pos="9016"/>
            </w:tabs>
            <w:rPr>
              <w:rFonts w:eastAsiaTheme="minorEastAsia"/>
              <w:noProof/>
              <w:lang w:eastAsia="en-IN"/>
            </w:rPr>
          </w:pPr>
          <w:hyperlink w:anchor="_Toc140949918" w:history="1">
            <w:r w:rsidRPr="00B25420">
              <w:rPr>
                <w:rStyle w:val="Hyperlink"/>
                <w:noProof/>
              </w:rPr>
              <w:t>Scheduled delivery</w:t>
            </w:r>
            <w:r>
              <w:rPr>
                <w:noProof/>
                <w:webHidden/>
              </w:rPr>
              <w:tab/>
            </w:r>
            <w:r>
              <w:rPr>
                <w:noProof/>
                <w:webHidden/>
              </w:rPr>
              <w:fldChar w:fldCharType="begin"/>
            </w:r>
            <w:r>
              <w:rPr>
                <w:noProof/>
                <w:webHidden/>
              </w:rPr>
              <w:instrText xml:space="preserve"> PAGEREF _Toc140949918 \h </w:instrText>
            </w:r>
            <w:r>
              <w:rPr>
                <w:noProof/>
                <w:webHidden/>
              </w:rPr>
            </w:r>
            <w:r>
              <w:rPr>
                <w:noProof/>
                <w:webHidden/>
              </w:rPr>
              <w:fldChar w:fldCharType="separate"/>
            </w:r>
            <w:r>
              <w:rPr>
                <w:noProof/>
                <w:webHidden/>
              </w:rPr>
              <w:t>183</w:t>
            </w:r>
            <w:r>
              <w:rPr>
                <w:noProof/>
                <w:webHidden/>
              </w:rPr>
              <w:fldChar w:fldCharType="end"/>
            </w:r>
          </w:hyperlink>
        </w:p>
        <w:p w14:paraId="618EC0F2" w14:textId="6AF807B4" w:rsidR="00126585" w:rsidRDefault="00126585">
          <w:pPr>
            <w:pStyle w:val="TOC3"/>
            <w:tabs>
              <w:tab w:val="right" w:leader="dot" w:pos="9016"/>
            </w:tabs>
            <w:rPr>
              <w:rFonts w:eastAsiaTheme="minorEastAsia"/>
              <w:noProof/>
              <w:lang w:eastAsia="en-IN"/>
            </w:rPr>
          </w:pPr>
          <w:hyperlink w:anchor="_Toc140949919" w:history="1">
            <w:r w:rsidRPr="00B25420">
              <w:rPr>
                <w:rStyle w:val="Hyperlink"/>
                <w:noProof/>
              </w:rPr>
              <w:t>Message deferral</w:t>
            </w:r>
            <w:r>
              <w:rPr>
                <w:noProof/>
                <w:webHidden/>
              </w:rPr>
              <w:tab/>
            </w:r>
            <w:r>
              <w:rPr>
                <w:noProof/>
                <w:webHidden/>
              </w:rPr>
              <w:fldChar w:fldCharType="begin"/>
            </w:r>
            <w:r>
              <w:rPr>
                <w:noProof/>
                <w:webHidden/>
              </w:rPr>
              <w:instrText xml:space="preserve"> PAGEREF _Toc140949919 \h </w:instrText>
            </w:r>
            <w:r>
              <w:rPr>
                <w:noProof/>
                <w:webHidden/>
              </w:rPr>
            </w:r>
            <w:r>
              <w:rPr>
                <w:noProof/>
                <w:webHidden/>
              </w:rPr>
              <w:fldChar w:fldCharType="separate"/>
            </w:r>
            <w:r>
              <w:rPr>
                <w:noProof/>
                <w:webHidden/>
              </w:rPr>
              <w:t>183</w:t>
            </w:r>
            <w:r>
              <w:rPr>
                <w:noProof/>
                <w:webHidden/>
              </w:rPr>
              <w:fldChar w:fldCharType="end"/>
            </w:r>
          </w:hyperlink>
        </w:p>
        <w:p w14:paraId="3C8D0192" w14:textId="50421F8D" w:rsidR="00126585" w:rsidRDefault="00126585">
          <w:pPr>
            <w:pStyle w:val="TOC3"/>
            <w:tabs>
              <w:tab w:val="right" w:leader="dot" w:pos="9016"/>
            </w:tabs>
            <w:rPr>
              <w:rFonts w:eastAsiaTheme="minorEastAsia"/>
              <w:noProof/>
              <w:lang w:eastAsia="en-IN"/>
            </w:rPr>
          </w:pPr>
          <w:hyperlink w:anchor="_Toc140949920" w:history="1">
            <w:r w:rsidRPr="00B25420">
              <w:rPr>
                <w:rStyle w:val="Hyperlink"/>
                <w:noProof/>
              </w:rPr>
              <w:t>Transactions</w:t>
            </w:r>
            <w:r>
              <w:rPr>
                <w:noProof/>
                <w:webHidden/>
              </w:rPr>
              <w:tab/>
            </w:r>
            <w:r>
              <w:rPr>
                <w:noProof/>
                <w:webHidden/>
              </w:rPr>
              <w:fldChar w:fldCharType="begin"/>
            </w:r>
            <w:r>
              <w:rPr>
                <w:noProof/>
                <w:webHidden/>
              </w:rPr>
              <w:instrText xml:space="preserve"> PAGEREF _Toc140949920 \h </w:instrText>
            </w:r>
            <w:r>
              <w:rPr>
                <w:noProof/>
                <w:webHidden/>
              </w:rPr>
            </w:r>
            <w:r>
              <w:rPr>
                <w:noProof/>
                <w:webHidden/>
              </w:rPr>
              <w:fldChar w:fldCharType="separate"/>
            </w:r>
            <w:r>
              <w:rPr>
                <w:noProof/>
                <w:webHidden/>
              </w:rPr>
              <w:t>183</w:t>
            </w:r>
            <w:r>
              <w:rPr>
                <w:noProof/>
                <w:webHidden/>
              </w:rPr>
              <w:fldChar w:fldCharType="end"/>
            </w:r>
          </w:hyperlink>
        </w:p>
        <w:p w14:paraId="088208F9" w14:textId="6468A7BE" w:rsidR="00126585" w:rsidRDefault="00126585">
          <w:pPr>
            <w:pStyle w:val="TOC3"/>
            <w:tabs>
              <w:tab w:val="right" w:leader="dot" w:pos="9016"/>
            </w:tabs>
            <w:rPr>
              <w:rFonts w:eastAsiaTheme="minorEastAsia"/>
              <w:noProof/>
              <w:lang w:eastAsia="en-IN"/>
            </w:rPr>
          </w:pPr>
          <w:hyperlink w:anchor="_Toc140949921" w:history="1">
            <w:r w:rsidRPr="00B25420">
              <w:rPr>
                <w:rStyle w:val="Hyperlink"/>
                <w:noProof/>
              </w:rPr>
              <w:t>Filters and actions</w:t>
            </w:r>
            <w:r>
              <w:rPr>
                <w:noProof/>
                <w:webHidden/>
              </w:rPr>
              <w:tab/>
            </w:r>
            <w:r>
              <w:rPr>
                <w:noProof/>
                <w:webHidden/>
              </w:rPr>
              <w:fldChar w:fldCharType="begin"/>
            </w:r>
            <w:r>
              <w:rPr>
                <w:noProof/>
                <w:webHidden/>
              </w:rPr>
              <w:instrText xml:space="preserve"> PAGEREF _Toc140949921 \h </w:instrText>
            </w:r>
            <w:r>
              <w:rPr>
                <w:noProof/>
                <w:webHidden/>
              </w:rPr>
            </w:r>
            <w:r>
              <w:rPr>
                <w:noProof/>
                <w:webHidden/>
              </w:rPr>
              <w:fldChar w:fldCharType="separate"/>
            </w:r>
            <w:r>
              <w:rPr>
                <w:noProof/>
                <w:webHidden/>
              </w:rPr>
              <w:t>183</w:t>
            </w:r>
            <w:r>
              <w:rPr>
                <w:noProof/>
                <w:webHidden/>
              </w:rPr>
              <w:fldChar w:fldCharType="end"/>
            </w:r>
          </w:hyperlink>
        </w:p>
        <w:p w14:paraId="7F9EDE24" w14:textId="3FA0B6D2" w:rsidR="00126585" w:rsidRDefault="00126585">
          <w:pPr>
            <w:pStyle w:val="TOC3"/>
            <w:tabs>
              <w:tab w:val="right" w:leader="dot" w:pos="9016"/>
            </w:tabs>
            <w:rPr>
              <w:rFonts w:eastAsiaTheme="minorEastAsia"/>
              <w:noProof/>
              <w:lang w:eastAsia="en-IN"/>
            </w:rPr>
          </w:pPr>
          <w:hyperlink w:anchor="_Toc140949922" w:history="1">
            <w:r w:rsidRPr="00B25420">
              <w:rPr>
                <w:rStyle w:val="Hyperlink"/>
                <w:noProof/>
              </w:rPr>
              <w:t>Auto-delete on idle</w:t>
            </w:r>
            <w:r>
              <w:rPr>
                <w:noProof/>
                <w:webHidden/>
              </w:rPr>
              <w:tab/>
            </w:r>
            <w:r>
              <w:rPr>
                <w:noProof/>
                <w:webHidden/>
              </w:rPr>
              <w:fldChar w:fldCharType="begin"/>
            </w:r>
            <w:r>
              <w:rPr>
                <w:noProof/>
                <w:webHidden/>
              </w:rPr>
              <w:instrText xml:space="preserve"> PAGEREF _Toc140949922 \h </w:instrText>
            </w:r>
            <w:r>
              <w:rPr>
                <w:noProof/>
                <w:webHidden/>
              </w:rPr>
            </w:r>
            <w:r>
              <w:rPr>
                <w:noProof/>
                <w:webHidden/>
              </w:rPr>
              <w:fldChar w:fldCharType="separate"/>
            </w:r>
            <w:r>
              <w:rPr>
                <w:noProof/>
                <w:webHidden/>
              </w:rPr>
              <w:t>183</w:t>
            </w:r>
            <w:r>
              <w:rPr>
                <w:noProof/>
                <w:webHidden/>
              </w:rPr>
              <w:fldChar w:fldCharType="end"/>
            </w:r>
          </w:hyperlink>
        </w:p>
        <w:p w14:paraId="0CBD194C" w14:textId="775256C1" w:rsidR="00126585" w:rsidRDefault="00126585">
          <w:pPr>
            <w:pStyle w:val="TOC3"/>
            <w:tabs>
              <w:tab w:val="right" w:leader="dot" w:pos="9016"/>
            </w:tabs>
            <w:rPr>
              <w:rFonts w:eastAsiaTheme="minorEastAsia"/>
              <w:noProof/>
              <w:lang w:eastAsia="en-IN"/>
            </w:rPr>
          </w:pPr>
          <w:hyperlink w:anchor="_Toc140949923" w:history="1">
            <w:r w:rsidRPr="00B25420">
              <w:rPr>
                <w:rStyle w:val="Hyperlink"/>
                <w:noProof/>
              </w:rPr>
              <w:t>Duplicate detection</w:t>
            </w:r>
            <w:r>
              <w:rPr>
                <w:noProof/>
                <w:webHidden/>
              </w:rPr>
              <w:tab/>
            </w:r>
            <w:r>
              <w:rPr>
                <w:noProof/>
                <w:webHidden/>
              </w:rPr>
              <w:fldChar w:fldCharType="begin"/>
            </w:r>
            <w:r>
              <w:rPr>
                <w:noProof/>
                <w:webHidden/>
              </w:rPr>
              <w:instrText xml:space="preserve"> PAGEREF _Toc140949923 \h </w:instrText>
            </w:r>
            <w:r>
              <w:rPr>
                <w:noProof/>
                <w:webHidden/>
              </w:rPr>
            </w:r>
            <w:r>
              <w:rPr>
                <w:noProof/>
                <w:webHidden/>
              </w:rPr>
              <w:fldChar w:fldCharType="separate"/>
            </w:r>
            <w:r>
              <w:rPr>
                <w:noProof/>
                <w:webHidden/>
              </w:rPr>
              <w:t>183</w:t>
            </w:r>
            <w:r>
              <w:rPr>
                <w:noProof/>
                <w:webHidden/>
              </w:rPr>
              <w:fldChar w:fldCharType="end"/>
            </w:r>
          </w:hyperlink>
        </w:p>
        <w:p w14:paraId="4D8022CB" w14:textId="2BDB9D39" w:rsidR="00126585" w:rsidRDefault="00126585">
          <w:pPr>
            <w:pStyle w:val="TOC3"/>
            <w:tabs>
              <w:tab w:val="right" w:leader="dot" w:pos="9016"/>
            </w:tabs>
            <w:rPr>
              <w:rFonts w:eastAsiaTheme="minorEastAsia"/>
              <w:noProof/>
              <w:lang w:eastAsia="en-IN"/>
            </w:rPr>
          </w:pPr>
          <w:hyperlink w:anchor="_Toc140949924" w:history="1">
            <w:r w:rsidRPr="00B25420">
              <w:rPr>
                <w:rStyle w:val="Hyperlink"/>
                <w:noProof/>
              </w:rPr>
              <w:t>Security</w:t>
            </w:r>
            <w:r>
              <w:rPr>
                <w:noProof/>
                <w:webHidden/>
              </w:rPr>
              <w:tab/>
            </w:r>
            <w:r>
              <w:rPr>
                <w:noProof/>
                <w:webHidden/>
              </w:rPr>
              <w:fldChar w:fldCharType="begin"/>
            </w:r>
            <w:r>
              <w:rPr>
                <w:noProof/>
                <w:webHidden/>
              </w:rPr>
              <w:instrText xml:space="preserve"> PAGEREF _Toc140949924 \h </w:instrText>
            </w:r>
            <w:r>
              <w:rPr>
                <w:noProof/>
                <w:webHidden/>
              </w:rPr>
            </w:r>
            <w:r>
              <w:rPr>
                <w:noProof/>
                <w:webHidden/>
              </w:rPr>
              <w:fldChar w:fldCharType="separate"/>
            </w:r>
            <w:r>
              <w:rPr>
                <w:noProof/>
                <w:webHidden/>
              </w:rPr>
              <w:t>183</w:t>
            </w:r>
            <w:r>
              <w:rPr>
                <w:noProof/>
                <w:webHidden/>
              </w:rPr>
              <w:fldChar w:fldCharType="end"/>
            </w:r>
          </w:hyperlink>
        </w:p>
        <w:p w14:paraId="47C3A9B3" w14:textId="14AF1820" w:rsidR="00126585" w:rsidRDefault="00126585">
          <w:pPr>
            <w:pStyle w:val="TOC3"/>
            <w:tabs>
              <w:tab w:val="right" w:leader="dot" w:pos="9016"/>
            </w:tabs>
            <w:rPr>
              <w:rFonts w:eastAsiaTheme="minorEastAsia"/>
              <w:noProof/>
              <w:lang w:eastAsia="en-IN"/>
            </w:rPr>
          </w:pPr>
          <w:hyperlink w:anchor="_Toc140949925" w:history="1">
            <w:r w:rsidRPr="00B25420">
              <w:rPr>
                <w:rStyle w:val="Hyperlink"/>
                <w:noProof/>
              </w:rPr>
              <w:t>Geo-disaster recovery</w:t>
            </w:r>
            <w:r>
              <w:rPr>
                <w:noProof/>
                <w:webHidden/>
              </w:rPr>
              <w:tab/>
            </w:r>
            <w:r>
              <w:rPr>
                <w:noProof/>
                <w:webHidden/>
              </w:rPr>
              <w:fldChar w:fldCharType="begin"/>
            </w:r>
            <w:r>
              <w:rPr>
                <w:noProof/>
                <w:webHidden/>
              </w:rPr>
              <w:instrText xml:space="preserve"> PAGEREF _Toc140949925 \h </w:instrText>
            </w:r>
            <w:r>
              <w:rPr>
                <w:noProof/>
                <w:webHidden/>
              </w:rPr>
            </w:r>
            <w:r>
              <w:rPr>
                <w:noProof/>
                <w:webHidden/>
              </w:rPr>
              <w:fldChar w:fldCharType="separate"/>
            </w:r>
            <w:r>
              <w:rPr>
                <w:noProof/>
                <w:webHidden/>
              </w:rPr>
              <w:t>183</w:t>
            </w:r>
            <w:r>
              <w:rPr>
                <w:noProof/>
                <w:webHidden/>
              </w:rPr>
              <w:fldChar w:fldCharType="end"/>
            </w:r>
          </w:hyperlink>
        </w:p>
        <w:p w14:paraId="38521DB5" w14:textId="519BAAF7" w:rsidR="00126585" w:rsidRDefault="00126585">
          <w:pPr>
            <w:pStyle w:val="TOC2"/>
            <w:tabs>
              <w:tab w:val="right" w:leader="dot" w:pos="9016"/>
            </w:tabs>
            <w:rPr>
              <w:rFonts w:eastAsiaTheme="minorEastAsia"/>
              <w:noProof/>
              <w:lang w:eastAsia="en-IN"/>
            </w:rPr>
          </w:pPr>
          <w:hyperlink w:anchor="_Toc140949926" w:history="1">
            <w:r w:rsidRPr="00B25420">
              <w:rPr>
                <w:rStyle w:val="Hyperlink"/>
                <w:noProof/>
              </w:rPr>
              <w:t>Integration</w:t>
            </w:r>
            <w:r>
              <w:rPr>
                <w:noProof/>
                <w:webHidden/>
              </w:rPr>
              <w:tab/>
            </w:r>
            <w:r>
              <w:rPr>
                <w:noProof/>
                <w:webHidden/>
              </w:rPr>
              <w:fldChar w:fldCharType="begin"/>
            </w:r>
            <w:r>
              <w:rPr>
                <w:noProof/>
                <w:webHidden/>
              </w:rPr>
              <w:instrText xml:space="preserve"> PAGEREF _Toc140949926 \h </w:instrText>
            </w:r>
            <w:r>
              <w:rPr>
                <w:noProof/>
                <w:webHidden/>
              </w:rPr>
            </w:r>
            <w:r>
              <w:rPr>
                <w:noProof/>
                <w:webHidden/>
              </w:rPr>
              <w:fldChar w:fldCharType="separate"/>
            </w:r>
            <w:r>
              <w:rPr>
                <w:noProof/>
                <w:webHidden/>
              </w:rPr>
              <w:t>184</w:t>
            </w:r>
            <w:r>
              <w:rPr>
                <w:noProof/>
                <w:webHidden/>
              </w:rPr>
              <w:fldChar w:fldCharType="end"/>
            </w:r>
          </w:hyperlink>
        </w:p>
        <w:p w14:paraId="414A6EE3" w14:textId="2A1006D5" w:rsidR="00126585" w:rsidRDefault="00126585">
          <w:pPr>
            <w:pStyle w:val="TOC2"/>
            <w:tabs>
              <w:tab w:val="right" w:leader="dot" w:pos="9016"/>
            </w:tabs>
            <w:rPr>
              <w:rFonts w:eastAsiaTheme="minorEastAsia"/>
              <w:noProof/>
              <w:lang w:eastAsia="en-IN"/>
            </w:rPr>
          </w:pPr>
          <w:hyperlink w:anchor="_Toc140949927" w:history="1">
            <w:r w:rsidRPr="00B25420">
              <w:rPr>
                <w:rStyle w:val="Hyperlink"/>
                <w:noProof/>
              </w:rPr>
              <w:t>Azure Service Bus Queues</w:t>
            </w:r>
            <w:r>
              <w:rPr>
                <w:noProof/>
                <w:webHidden/>
              </w:rPr>
              <w:tab/>
            </w:r>
            <w:r>
              <w:rPr>
                <w:noProof/>
                <w:webHidden/>
              </w:rPr>
              <w:fldChar w:fldCharType="begin"/>
            </w:r>
            <w:r>
              <w:rPr>
                <w:noProof/>
                <w:webHidden/>
              </w:rPr>
              <w:instrText xml:space="preserve"> PAGEREF _Toc140949927 \h </w:instrText>
            </w:r>
            <w:r>
              <w:rPr>
                <w:noProof/>
                <w:webHidden/>
              </w:rPr>
            </w:r>
            <w:r>
              <w:rPr>
                <w:noProof/>
                <w:webHidden/>
              </w:rPr>
              <w:fldChar w:fldCharType="separate"/>
            </w:r>
            <w:r>
              <w:rPr>
                <w:noProof/>
                <w:webHidden/>
              </w:rPr>
              <w:t>184</w:t>
            </w:r>
            <w:r>
              <w:rPr>
                <w:noProof/>
                <w:webHidden/>
              </w:rPr>
              <w:fldChar w:fldCharType="end"/>
            </w:r>
          </w:hyperlink>
        </w:p>
        <w:p w14:paraId="5F8CD4E7" w14:textId="33D5665B" w:rsidR="00126585" w:rsidRDefault="00126585">
          <w:pPr>
            <w:pStyle w:val="TOC3"/>
            <w:tabs>
              <w:tab w:val="right" w:leader="dot" w:pos="9016"/>
            </w:tabs>
            <w:rPr>
              <w:rFonts w:eastAsiaTheme="minorEastAsia"/>
              <w:noProof/>
              <w:lang w:eastAsia="en-IN"/>
            </w:rPr>
          </w:pPr>
          <w:hyperlink w:anchor="_Toc140949928" w:history="1">
            <w:r w:rsidRPr="00B25420">
              <w:rPr>
                <w:rStyle w:val="Hyperlink"/>
                <w:noProof/>
              </w:rPr>
              <w:t>Create a Service Bus Queue Namespace and Queue using the Azure Portal</w:t>
            </w:r>
            <w:r>
              <w:rPr>
                <w:noProof/>
                <w:webHidden/>
              </w:rPr>
              <w:tab/>
            </w:r>
            <w:r>
              <w:rPr>
                <w:noProof/>
                <w:webHidden/>
              </w:rPr>
              <w:fldChar w:fldCharType="begin"/>
            </w:r>
            <w:r>
              <w:rPr>
                <w:noProof/>
                <w:webHidden/>
              </w:rPr>
              <w:instrText xml:space="preserve"> PAGEREF _Toc140949928 \h </w:instrText>
            </w:r>
            <w:r>
              <w:rPr>
                <w:noProof/>
                <w:webHidden/>
              </w:rPr>
            </w:r>
            <w:r>
              <w:rPr>
                <w:noProof/>
                <w:webHidden/>
              </w:rPr>
              <w:fldChar w:fldCharType="separate"/>
            </w:r>
            <w:r>
              <w:rPr>
                <w:noProof/>
                <w:webHidden/>
              </w:rPr>
              <w:t>184</w:t>
            </w:r>
            <w:r>
              <w:rPr>
                <w:noProof/>
                <w:webHidden/>
              </w:rPr>
              <w:fldChar w:fldCharType="end"/>
            </w:r>
          </w:hyperlink>
        </w:p>
        <w:p w14:paraId="38D084F9" w14:textId="115F9CC3" w:rsidR="00126585" w:rsidRDefault="00126585">
          <w:pPr>
            <w:pStyle w:val="TOC3"/>
            <w:tabs>
              <w:tab w:val="right" w:leader="dot" w:pos="9016"/>
            </w:tabs>
            <w:rPr>
              <w:rFonts w:eastAsiaTheme="minorEastAsia"/>
              <w:noProof/>
              <w:lang w:eastAsia="en-IN"/>
            </w:rPr>
          </w:pPr>
          <w:hyperlink w:anchor="_Toc140949929" w:history="1">
            <w:r w:rsidRPr="00B25420">
              <w:rPr>
                <w:rStyle w:val="Hyperlink"/>
                <w:noProof/>
              </w:rPr>
              <w:t>QuickStart: Send and Receive Messages from an Azure Service Bus Queue (.NET)</w:t>
            </w:r>
            <w:r>
              <w:rPr>
                <w:noProof/>
                <w:webHidden/>
              </w:rPr>
              <w:tab/>
            </w:r>
            <w:r>
              <w:rPr>
                <w:noProof/>
                <w:webHidden/>
              </w:rPr>
              <w:fldChar w:fldCharType="begin"/>
            </w:r>
            <w:r>
              <w:rPr>
                <w:noProof/>
                <w:webHidden/>
              </w:rPr>
              <w:instrText xml:space="preserve"> PAGEREF _Toc140949929 \h </w:instrText>
            </w:r>
            <w:r>
              <w:rPr>
                <w:noProof/>
                <w:webHidden/>
              </w:rPr>
            </w:r>
            <w:r>
              <w:rPr>
                <w:noProof/>
                <w:webHidden/>
              </w:rPr>
              <w:fldChar w:fldCharType="separate"/>
            </w:r>
            <w:r>
              <w:rPr>
                <w:noProof/>
                <w:webHidden/>
              </w:rPr>
              <w:t>186</w:t>
            </w:r>
            <w:r>
              <w:rPr>
                <w:noProof/>
                <w:webHidden/>
              </w:rPr>
              <w:fldChar w:fldCharType="end"/>
            </w:r>
          </w:hyperlink>
        </w:p>
        <w:p w14:paraId="328A233E" w14:textId="2575F4FC" w:rsidR="00126585" w:rsidRDefault="00126585">
          <w:pPr>
            <w:pStyle w:val="TOC2"/>
            <w:tabs>
              <w:tab w:val="right" w:leader="dot" w:pos="9016"/>
            </w:tabs>
            <w:rPr>
              <w:rFonts w:eastAsiaTheme="minorEastAsia"/>
              <w:noProof/>
              <w:lang w:eastAsia="en-IN"/>
            </w:rPr>
          </w:pPr>
          <w:hyperlink w:anchor="_Toc140949930" w:history="1">
            <w:r w:rsidRPr="00B25420">
              <w:rPr>
                <w:rStyle w:val="Hyperlink"/>
                <w:noProof/>
              </w:rPr>
              <w:t>Azure Service Bus Topics and Subscriptions</w:t>
            </w:r>
            <w:r>
              <w:rPr>
                <w:noProof/>
                <w:webHidden/>
              </w:rPr>
              <w:tab/>
            </w:r>
            <w:r>
              <w:rPr>
                <w:noProof/>
                <w:webHidden/>
              </w:rPr>
              <w:fldChar w:fldCharType="begin"/>
            </w:r>
            <w:r>
              <w:rPr>
                <w:noProof/>
                <w:webHidden/>
              </w:rPr>
              <w:instrText xml:space="preserve"> PAGEREF _Toc140949930 \h </w:instrText>
            </w:r>
            <w:r>
              <w:rPr>
                <w:noProof/>
                <w:webHidden/>
              </w:rPr>
            </w:r>
            <w:r>
              <w:rPr>
                <w:noProof/>
                <w:webHidden/>
              </w:rPr>
              <w:fldChar w:fldCharType="separate"/>
            </w:r>
            <w:r>
              <w:rPr>
                <w:noProof/>
                <w:webHidden/>
              </w:rPr>
              <w:t>204</w:t>
            </w:r>
            <w:r>
              <w:rPr>
                <w:noProof/>
                <w:webHidden/>
              </w:rPr>
              <w:fldChar w:fldCharType="end"/>
            </w:r>
          </w:hyperlink>
        </w:p>
        <w:p w14:paraId="7876D2BE" w14:textId="4F1AB722" w:rsidR="00126585" w:rsidRDefault="00126585">
          <w:pPr>
            <w:pStyle w:val="TOC2"/>
            <w:tabs>
              <w:tab w:val="right" w:leader="dot" w:pos="9016"/>
            </w:tabs>
            <w:rPr>
              <w:rFonts w:eastAsiaTheme="minorEastAsia"/>
              <w:noProof/>
              <w:lang w:eastAsia="en-IN"/>
            </w:rPr>
          </w:pPr>
          <w:hyperlink w:anchor="_Toc140949931" w:history="1">
            <w:r w:rsidRPr="00B25420">
              <w:rPr>
                <w:rStyle w:val="Hyperlink"/>
                <w:noProof/>
              </w:rPr>
              <w:t>Create Service Bus Topics and Subscriptions using the Azure Portal</w:t>
            </w:r>
            <w:r>
              <w:rPr>
                <w:noProof/>
                <w:webHidden/>
              </w:rPr>
              <w:tab/>
            </w:r>
            <w:r>
              <w:rPr>
                <w:noProof/>
                <w:webHidden/>
              </w:rPr>
              <w:fldChar w:fldCharType="begin"/>
            </w:r>
            <w:r>
              <w:rPr>
                <w:noProof/>
                <w:webHidden/>
              </w:rPr>
              <w:instrText xml:space="preserve"> PAGEREF _Toc140949931 \h </w:instrText>
            </w:r>
            <w:r>
              <w:rPr>
                <w:noProof/>
                <w:webHidden/>
              </w:rPr>
            </w:r>
            <w:r>
              <w:rPr>
                <w:noProof/>
                <w:webHidden/>
              </w:rPr>
              <w:fldChar w:fldCharType="separate"/>
            </w:r>
            <w:r>
              <w:rPr>
                <w:noProof/>
                <w:webHidden/>
              </w:rPr>
              <w:t>204</w:t>
            </w:r>
            <w:r>
              <w:rPr>
                <w:noProof/>
                <w:webHidden/>
              </w:rPr>
              <w:fldChar w:fldCharType="end"/>
            </w:r>
          </w:hyperlink>
        </w:p>
        <w:p w14:paraId="017FBF55" w14:textId="06B2CEF5" w:rsidR="00126585" w:rsidRDefault="00126585">
          <w:pPr>
            <w:pStyle w:val="TOC3"/>
            <w:tabs>
              <w:tab w:val="right" w:leader="dot" w:pos="9016"/>
            </w:tabs>
            <w:rPr>
              <w:rFonts w:eastAsiaTheme="minorEastAsia"/>
              <w:noProof/>
              <w:lang w:eastAsia="en-IN"/>
            </w:rPr>
          </w:pPr>
          <w:hyperlink w:anchor="_Toc140949932" w:history="1">
            <w:r w:rsidRPr="00B25420">
              <w:rPr>
                <w:rStyle w:val="Hyperlink"/>
                <w:noProof/>
              </w:rPr>
              <w:t>Create a Namespace in the Azure Portal</w:t>
            </w:r>
            <w:r>
              <w:rPr>
                <w:noProof/>
                <w:webHidden/>
              </w:rPr>
              <w:tab/>
            </w:r>
            <w:r>
              <w:rPr>
                <w:noProof/>
                <w:webHidden/>
              </w:rPr>
              <w:fldChar w:fldCharType="begin"/>
            </w:r>
            <w:r>
              <w:rPr>
                <w:noProof/>
                <w:webHidden/>
              </w:rPr>
              <w:instrText xml:space="preserve"> PAGEREF _Toc140949932 \h </w:instrText>
            </w:r>
            <w:r>
              <w:rPr>
                <w:noProof/>
                <w:webHidden/>
              </w:rPr>
            </w:r>
            <w:r>
              <w:rPr>
                <w:noProof/>
                <w:webHidden/>
              </w:rPr>
              <w:fldChar w:fldCharType="separate"/>
            </w:r>
            <w:r>
              <w:rPr>
                <w:noProof/>
                <w:webHidden/>
              </w:rPr>
              <w:t>204</w:t>
            </w:r>
            <w:r>
              <w:rPr>
                <w:noProof/>
                <w:webHidden/>
              </w:rPr>
              <w:fldChar w:fldCharType="end"/>
            </w:r>
          </w:hyperlink>
        </w:p>
        <w:p w14:paraId="1CDBE08B" w14:textId="55406774" w:rsidR="00126585" w:rsidRDefault="00126585">
          <w:pPr>
            <w:pStyle w:val="TOC3"/>
            <w:tabs>
              <w:tab w:val="right" w:leader="dot" w:pos="9016"/>
            </w:tabs>
            <w:rPr>
              <w:rFonts w:eastAsiaTheme="minorEastAsia"/>
              <w:noProof/>
              <w:lang w:eastAsia="en-IN"/>
            </w:rPr>
          </w:pPr>
          <w:hyperlink w:anchor="_Toc140949933" w:history="1">
            <w:r w:rsidRPr="00B25420">
              <w:rPr>
                <w:rStyle w:val="Hyperlink"/>
                <w:noProof/>
              </w:rPr>
              <w:t>Create a Topic using the Azure Portal</w:t>
            </w:r>
            <w:r>
              <w:rPr>
                <w:noProof/>
                <w:webHidden/>
              </w:rPr>
              <w:tab/>
            </w:r>
            <w:r>
              <w:rPr>
                <w:noProof/>
                <w:webHidden/>
              </w:rPr>
              <w:fldChar w:fldCharType="begin"/>
            </w:r>
            <w:r>
              <w:rPr>
                <w:noProof/>
                <w:webHidden/>
              </w:rPr>
              <w:instrText xml:space="preserve"> PAGEREF _Toc140949933 \h </w:instrText>
            </w:r>
            <w:r>
              <w:rPr>
                <w:noProof/>
                <w:webHidden/>
              </w:rPr>
            </w:r>
            <w:r>
              <w:rPr>
                <w:noProof/>
                <w:webHidden/>
              </w:rPr>
              <w:fldChar w:fldCharType="separate"/>
            </w:r>
            <w:r>
              <w:rPr>
                <w:noProof/>
                <w:webHidden/>
              </w:rPr>
              <w:t>205</w:t>
            </w:r>
            <w:r>
              <w:rPr>
                <w:noProof/>
                <w:webHidden/>
              </w:rPr>
              <w:fldChar w:fldCharType="end"/>
            </w:r>
          </w:hyperlink>
        </w:p>
        <w:p w14:paraId="3A4204F9" w14:textId="307028EA" w:rsidR="00126585" w:rsidRDefault="00126585">
          <w:pPr>
            <w:pStyle w:val="TOC3"/>
            <w:tabs>
              <w:tab w:val="right" w:leader="dot" w:pos="9016"/>
            </w:tabs>
            <w:rPr>
              <w:rFonts w:eastAsiaTheme="minorEastAsia"/>
              <w:noProof/>
              <w:lang w:eastAsia="en-IN"/>
            </w:rPr>
          </w:pPr>
          <w:hyperlink w:anchor="_Toc140949934" w:history="1">
            <w:r w:rsidRPr="00B25420">
              <w:rPr>
                <w:rStyle w:val="Hyperlink"/>
                <w:noProof/>
              </w:rPr>
              <w:t>Create Subscriptions to the Topic</w:t>
            </w:r>
            <w:r>
              <w:rPr>
                <w:noProof/>
                <w:webHidden/>
              </w:rPr>
              <w:tab/>
            </w:r>
            <w:r>
              <w:rPr>
                <w:noProof/>
                <w:webHidden/>
              </w:rPr>
              <w:fldChar w:fldCharType="begin"/>
            </w:r>
            <w:r>
              <w:rPr>
                <w:noProof/>
                <w:webHidden/>
              </w:rPr>
              <w:instrText xml:space="preserve"> PAGEREF _Toc140949934 \h </w:instrText>
            </w:r>
            <w:r>
              <w:rPr>
                <w:noProof/>
                <w:webHidden/>
              </w:rPr>
            </w:r>
            <w:r>
              <w:rPr>
                <w:noProof/>
                <w:webHidden/>
              </w:rPr>
              <w:fldChar w:fldCharType="separate"/>
            </w:r>
            <w:r>
              <w:rPr>
                <w:noProof/>
                <w:webHidden/>
              </w:rPr>
              <w:t>205</w:t>
            </w:r>
            <w:r>
              <w:rPr>
                <w:noProof/>
                <w:webHidden/>
              </w:rPr>
              <w:fldChar w:fldCharType="end"/>
            </w:r>
          </w:hyperlink>
        </w:p>
        <w:p w14:paraId="11C58696" w14:textId="330472F7" w:rsidR="00126585" w:rsidRDefault="00126585">
          <w:pPr>
            <w:pStyle w:val="TOC2"/>
            <w:tabs>
              <w:tab w:val="right" w:leader="dot" w:pos="9016"/>
            </w:tabs>
            <w:rPr>
              <w:rFonts w:eastAsiaTheme="minorEastAsia"/>
              <w:noProof/>
              <w:lang w:eastAsia="en-IN"/>
            </w:rPr>
          </w:pPr>
          <w:hyperlink w:anchor="_Toc140949935" w:history="1">
            <w:r w:rsidRPr="00B25420">
              <w:rPr>
                <w:rStyle w:val="Hyperlink"/>
                <w:noProof/>
              </w:rPr>
              <w:t>Publish and Subscribe for Messages (.NET)</w:t>
            </w:r>
            <w:r>
              <w:rPr>
                <w:noProof/>
                <w:webHidden/>
              </w:rPr>
              <w:tab/>
            </w:r>
            <w:r>
              <w:rPr>
                <w:noProof/>
                <w:webHidden/>
              </w:rPr>
              <w:fldChar w:fldCharType="begin"/>
            </w:r>
            <w:r>
              <w:rPr>
                <w:noProof/>
                <w:webHidden/>
              </w:rPr>
              <w:instrText xml:space="preserve"> PAGEREF _Toc140949935 \h </w:instrText>
            </w:r>
            <w:r>
              <w:rPr>
                <w:noProof/>
                <w:webHidden/>
              </w:rPr>
            </w:r>
            <w:r>
              <w:rPr>
                <w:noProof/>
                <w:webHidden/>
              </w:rPr>
              <w:fldChar w:fldCharType="separate"/>
            </w:r>
            <w:r>
              <w:rPr>
                <w:noProof/>
                <w:webHidden/>
              </w:rPr>
              <w:t>206</w:t>
            </w:r>
            <w:r>
              <w:rPr>
                <w:noProof/>
                <w:webHidden/>
              </w:rPr>
              <w:fldChar w:fldCharType="end"/>
            </w:r>
          </w:hyperlink>
        </w:p>
        <w:p w14:paraId="61C8D440" w14:textId="2ADA930C" w:rsidR="00126585" w:rsidRDefault="00126585">
          <w:pPr>
            <w:pStyle w:val="TOC3"/>
            <w:tabs>
              <w:tab w:val="right" w:leader="dot" w:pos="9016"/>
            </w:tabs>
            <w:rPr>
              <w:rFonts w:eastAsiaTheme="minorEastAsia"/>
              <w:noProof/>
              <w:lang w:eastAsia="en-IN"/>
            </w:rPr>
          </w:pPr>
          <w:hyperlink w:anchor="_Toc140949936" w:history="1">
            <w:r w:rsidRPr="00B25420">
              <w:rPr>
                <w:rStyle w:val="Hyperlink"/>
                <w:noProof/>
              </w:rPr>
              <w:t>Prerequisites</w:t>
            </w:r>
            <w:r>
              <w:rPr>
                <w:noProof/>
                <w:webHidden/>
              </w:rPr>
              <w:tab/>
            </w:r>
            <w:r>
              <w:rPr>
                <w:noProof/>
                <w:webHidden/>
              </w:rPr>
              <w:fldChar w:fldCharType="begin"/>
            </w:r>
            <w:r>
              <w:rPr>
                <w:noProof/>
                <w:webHidden/>
              </w:rPr>
              <w:instrText xml:space="preserve"> PAGEREF _Toc140949936 \h </w:instrText>
            </w:r>
            <w:r>
              <w:rPr>
                <w:noProof/>
                <w:webHidden/>
              </w:rPr>
            </w:r>
            <w:r>
              <w:rPr>
                <w:noProof/>
                <w:webHidden/>
              </w:rPr>
              <w:fldChar w:fldCharType="separate"/>
            </w:r>
            <w:r>
              <w:rPr>
                <w:noProof/>
                <w:webHidden/>
              </w:rPr>
              <w:t>206</w:t>
            </w:r>
            <w:r>
              <w:rPr>
                <w:noProof/>
                <w:webHidden/>
              </w:rPr>
              <w:fldChar w:fldCharType="end"/>
            </w:r>
          </w:hyperlink>
        </w:p>
        <w:p w14:paraId="70837815" w14:textId="56463896" w:rsidR="00126585" w:rsidRDefault="00126585">
          <w:pPr>
            <w:pStyle w:val="TOC3"/>
            <w:tabs>
              <w:tab w:val="right" w:leader="dot" w:pos="9016"/>
            </w:tabs>
            <w:rPr>
              <w:rFonts w:eastAsiaTheme="minorEastAsia"/>
              <w:noProof/>
              <w:lang w:eastAsia="en-IN"/>
            </w:rPr>
          </w:pPr>
          <w:hyperlink w:anchor="_Toc140949937" w:history="1">
            <w:r w:rsidRPr="00B25420">
              <w:rPr>
                <w:rStyle w:val="Hyperlink"/>
                <w:noProof/>
              </w:rPr>
              <w:t>Create a Namespace in the Azure Portal</w:t>
            </w:r>
            <w:r>
              <w:rPr>
                <w:noProof/>
                <w:webHidden/>
              </w:rPr>
              <w:tab/>
            </w:r>
            <w:r>
              <w:rPr>
                <w:noProof/>
                <w:webHidden/>
              </w:rPr>
              <w:fldChar w:fldCharType="begin"/>
            </w:r>
            <w:r>
              <w:rPr>
                <w:noProof/>
                <w:webHidden/>
              </w:rPr>
              <w:instrText xml:space="preserve"> PAGEREF _Toc140949937 \h </w:instrText>
            </w:r>
            <w:r>
              <w:rPr>
                <w:noProof/>
                <w:webHidden/>
              </w:rPr>
            </w:r>
            <w:r>
              <w:rPr>
                <w:noProof/>
                <w:webHidden/>
              </w:rPr>
              <w:fldChar w:fldCharType="separate"/>
            </w:r>
            <w:r>
              <w:rPr>
                <w:noProof/>
                <w:webHidden/>
              </w:rPr>
              <w:t>207</w:t>
            </w:r>
            <w:r>
              <w:rPr>
                <w:noProof/>
                <w:webHidden/>
              </w:rPr>
              <w:fldChar w:fldCharType="end"/>
            </w:r>
          </w:hyperlink>
        </w:p>
        <w:p w14:paraId="7EA2BFDA" w14:textId="6D41AE02" w:rsidR="00126585" w:rsidRDefault="00126585">
          <w:pPr>
            <w:pStyle w:val="TOC3"/>
            <w:tabs>
              <w:tab w:val="right" w:leader="dot" w:pos="9016"/>
            </w:tabs>
            <w:rPr>
              <w:rFonts w:eastAsiaTheme="minorEastAsia"/>
              <w:noProof/>
              <w:lang w:eastAsia="en-IN"/>
            </w:rPr>
          </w:pPr>
          <w:hyperlink w:anchor="_Toc140949938" w:history="1">
            <w:r w:rsidRPr="00B25420">
              <w:rPr>
                <w:rStyle w:val="Hyperlink"/>
                <w:noProof/>
              </w:rPr>
              <w:t>Create a topic using the Azure portal</w:t>
            </w:r>
            <w:r>
              <w:rPr>
                <w:noProof/>
                <w:webHidden/>
              </w:rPr>
              <w:tab/>
            </w:r>
            <w:r>
              <w:rPr>
                <w:noProof/>
                <w:webHidden/>
              </w:rPr>
              <w:fldChar w:fldCharType="begin"/>
            </w:r>
            <w:r>
              <w:rPr>
                <w:noProof/>
                <w:webHidden/>
              </w:rPr>
              <w:instrText xml:space="preserve"> PAGEREF _Toc140949938 \h </w:instrText>
            </w:r>
            <w:r>
              <w:rPr>
                <w:noProof/>
                <w:webHidden/>
              </w:rPr>
            </w:r>
            <w:r>
              <w:rPr>
                <w:noProof/>
                <w:webHidden/>
              </w:rPr>
              <w:fldChar w:fldCharType="separate"/>
            </w:r>
            <w:r>
              <w:rPr>
                <w:noProof/>
                <w:webHidden/>
              </w:rPr>
              <w:t>207</w:t>
            </w:r>
            <w:r>
              <w:rPr>
                <w:noProof/>
                <w:webHidden/>
              </w:rPr>
              <w:fldChar w:fldCharType="end"/>
            </w:r>
          </w:hyperlink>
        </w:p>
        <w:p w14:paraId="44A702B5" w14:textId="0A049985" w:rsidR="00126585" w:rsidRDefault="00126585">
          <w:pPr>
            <w:pStyle w:val="TOC3"/>
            <w:tabs>
              <w:tab w:val="right" w:leader="dot" w:pos="9016"/>
            </w:tabs>
            <w:rPr>
              <w:rFonts w:eastAsiaTheme="minorEastAsia"/>
              <w:noProof/>
              <w:lang w:eastAsia="en-IN"/>
            </w:rPr>
          </w:pPr>
          <w:hyperlink w:anchor="_Toc140949939" w:history="1">
            <w:r w:rsidRPr="00B25420">
              <w:rPr>
                <w:rStyle w:val="Hyperlink"/>
                <w:noProof/>
              </w:rPr>
              <w:t>Create a Subscription to the Topic</w:t>
            </w:r>
            <w:r>
              <w:rPr>
                <w:noProof/>
                <w:webHidden/>
              </w:rPr>
              <w:tab/>
            </w:r>
            <w:r>
              <w:rPr>
                <w:noProof/>
                <w:webHidden/>
              </w:rPr>
              <w:fldChar w:fldCharType="begin"/>
            </w:r>
            <w:r>
              <w:rPr>
                <w:noProof/>
                <w:webHidden/>
              </w:rPr>
              <w:instrText xml:space="preserve"> PAGEREF _Toc140949939 \h </w:instrText>
            </w:r>
            <w:r>
              <w:rPr>
                <w:noProof/>
                <w:webHidden/>
              </w:rPr>
            </w:r>
            <w:r>
              <w:rPr>
                <w:noProof/>
                <w:webHidden/>
              </w:rPr>
              <w:fldChar w:fldCharType="separate"/>
            </w:r>
            <w:r>
              <w:rPr>
                <w:noProof/>
                <w:webHidden/>
              </w:rPr>
              <w:t>207</w:t>
            </w:r>
            <w:r>
              <w:rPr>
                <w:noProof/>
                <w:webHidden/>
              </w:rPr>
              <w:fldChar w:fldCharType="end"/>
            </w:r>
          </w:hyperlink>
        </w:p>
        <w:p w14:paraId="561FC4FA" w14:textId="14C7ADEA" w:rsidR="00126585" w:rsidRDefault="00126585">
          <w:pPr>
            <w:pStyle w:val="TOC3"/>
            <w:tabs>
              <w:tab w:val="right" w:leader="dot" w:pos="9016"/>
            </w:tabs>
            <w:rPr>
              <w:rFonts w:eastAsiaTheme="minorEastAsia"/>
              <w:noProof/>
              <w:lang w:eastAsia="en-IN"/>
            </w:rPr>
          </w:pPr>
          <w:hyperlink w:anchor="_Toc140949940" w:history="1">
            <w:r w:rsidRPr="00B25420">
              <w:rPr>
                <w:rStyle w:val="Hyperlink"/>
                <w:noProof/>
              </w:rPr>
              <w:t>Authenticate the app to Azure</w:t>
            </w:r>
            <w:r>
              <w:rPr>
                <w:noProof/>
                <w:webHidden/>
              </w:rPr>
              <w:tab/>
            </w:r>
            <w:r>
              <w:rPr>
                <w:noProof/>
                <w:webHidden/>
              </w:rPr>
              <w:fldChar w:fldCharType="begin"/>
            </w:r>
            <w:r>
              <w:rPr>
                <w:noProof/>
                <w:webHidden/>
              </w:rPr>
              <w:instrText xml:space="preserve"> PAGEREF _Toc140949940 \h </w:instrText>
            </w:r>
            <w:r>
              <w:rPr>
                <w:noProof/>
                <w:webHidden/>
              </w:rPr>
            </w:r>
            <w:r>
              <w:rPr>
                <w:noProof/>
                <w:webHidden/>
              </w:rPr>
              <w:fldChar w:fldCharType="separate"/>
            </w:r>
            <w:r>
              <w:rPr>
                <w:noProof/>
                <w:webHidden/>
              </w:rPr>
              <w:t>207</w:t>
            </w:r>
            <w:r>
              <w:rPr>
                <w:noProof/>
                <w:webHidden/>
              </w:rPr>
              <w:fldChar w:fldCharType="end"/>
            </w:r>
          </w:hyperlink>
        </w:p>
        <w:p w14:paraId="1BD481E4" w14:textId="3B80C05A" w:rsidR="00126585" w:rsidRDefault="00126585">
          <w:pPr>
            <w:pStyle w:val="TOC3"/>
            <w:tabs>
              <w:tab w:val="right" w:leader="dot" w:pos="9016"/>
            </w:tabs>
            <w:rPr>
              <w:rFonts w:eastAsiaTheme="minorEastAsia"/>
              <w:noProof/>
              <w:lang w:eastAsia="en-IN"/>
            </w:rPr>
          </w:pPr>
          <w:hyperlink w:anchor="_Toc140949941" w:history="1">
            <w:r w:rsidRPr="00B25420">
              <w:rPr>
                <w:rStyle w:val="Hyperlink"/>
                <w:noProof/>
              </w:rPr>
              <w:t>Launch Visual Studio and sign-in to Azure</w:t>
            </w:r>
            <w:r>
              <w:rPr>
                <w:noProof/>
                <w:webHidden/>
              </w:rPr>
              <w:tab/>
            </w:r>
            <w:r>
              <w:rPr>
                <w:noProof/>
                <w:webHidden/>
              </w:rPr>
              <w:fldChar w:fldCharType="begin"/>
            </w:r>
            <w:r>
              <w:rPr>
                <w:noProof/>
                <w:webHidden/>
              </w:rPr>
              <w:instrText xml:space="preserve"> PAGEREF _Toc140949941 \h </w:instrText>
            </w:r>
            <w:r>
              <w:rPr>
                <w:noProof/>
                <w:webHidden/>
              </w:rPr>
            </w:r>
            <w:r>
              <w:rPr>
                <w:noProof/>
                <w:webHidden/>
              </w:rPr>
              <w:fldChar w:fldCharType="separate"/>
            </w:r>
            <w:r>
              <w:rPr>
                <w:noProof/>
                <w:webHidden/>
              </w:rPr>
              <w:t>209</w:t>
            </w:r>
            <w:r>
              <w:rPr>
                <w:noProof/>
                <w:webHidden/>
              </w:rPr>
              <w:fldChar w:fldCharType="end"/>
            </w:r>
          </w:hyperlink>
        </w:p>
        <w:p w14:paraId="4287BDDA" w14:textId="4E83BBEE" w:rsidR="00126585" w:rsidRDefault="00126585">
          <w:pPr>
            <w:pStyle w:val="TOC3"/>
            <w:tabs>
              <w:tab w:val="right" w:leader="dot" w:pos="9016"/>
            </w:tabs>
            <w:rPr>
              <w:rFonts w:eastAsiaTheme="minorEastAsia"/>
              <w:noProof/>
              <w:lang w:eastAsia="en-IN"/>
            </w:rPr>
          </w:pPr>
          <w:hyperlink w:anchor="_Toc140949942" w:history="1">
            <w:r w:rsidRPr="00B25420">
              <w:rPr>
                <w:rStyle w:val="Hyperlink"/>
                <w:noProof/>
              </w:rPr>
              <w:t>Send messages to the topic</w:t>
            </w:r>
            <w:r>
              <w:rPr>
                <w:noProof/>
                <w:webHidden/>
              </w:rPr>
              <w:tab/>
            </w:r>
            <w:r>
              <w:rPr>
                <w:noProof/>
                <w:webHidden/>
              </w:rPr>
              <w:fldChar w:fldCharType="begin"/>
            </w:r>
            <w:r>
              <w:rPr>
                <w:noProof/>
                <w:webHidden/>
              </w:rPr>
              <w:instrText xml:space="preserve"> PAGEREF _Toc140949942 \h </w:instrText>
            </w:r>
            <w:r>
              <w:rPr>
                <w:noProof/>
                <w:webHidden/>
              </w:rPr>
            </w:r>
            <w:r>
              <w:rPr>
                <w:noProof/>
                <w:webHidden/>
              </w:rPr>
              <w:fldChar w:fldCharType="separate"/>
            </w:r>
            <w:r>
              <w:rPr>
                <w:noProof/>
                <w:webHidden/>
              </w:rPr>
              <w:t>210</w:t>
            </w:r>
            <w:r>
              <w:rPr>
                <w:noProof/>
                <w:webHidden/>
              </w:rPr>
              <w:fldChar w:fldCharType="end"/>
            </w:r>
          </w:hyperlink>
        </w:p>
        <w:p w14:paraId="6C8B2C9C" w14:textId="3880E2CB" w:rsidR="00126585" w:rsidRDefault="00126585">
          <w:pPr>
            <w:pStyle w:val="TOC3"/>
            <w:tabs>
              <w:tab w:val="right" w:leader="dot" w:pos="9016"/>
            </w:tabs>
            <w:rPr>
              <w:rFonts w:eastAsiaTheme="minorEastAsia"/>
              <w:noProof/>
              <w:lang w:eastAsia="en-IN"/>
            </w:rPr>
          </w:pPr>
          <w:hyperlink w:anchor="_Toc140949943" w:history="1">
            <w:r w:rsidRPr="00B25420">
              <w:rPr>
                <w:rStyle w:val="Hyperlink"/>
                <w:noProof/>
              </w:rPr>
              <w:t>Receive messages from a subscription</w:t>
            </w:r>
            <w:r>
              <w:rPr>
                <w:noProof/>
                <w:webHidden/>
              </w:rPr>
              <w:tab/>
            </w:r>
            <w:r>
              <w:rPr>
                <w:noProof/>
                <w:webHidden/>
              </w:rPr>
              <w:fldChar w:fldCharType="begin"/>
            </w:r>
            <w:r>
              <w:rPr>
                <w:noProof/>
                <w:webHidden/>
              </w:rPr>
              <w:instrText xml:space="preserve"> PAGEREF _Toc140949943 \h </w:instrText>
            </w:r>
            <w:r>
              <w:rPr>
                <w:noProof/>
                <w:webHidden/>
              </w:rPr>
            </w:r>
            <w:r>
              <w:rPr>
                <w:noProof/>
                <w:webHidden/>
              </w:rPr>
              <w:fldChar w:fldCharType="separate"/>
            </w:r>
            <w:r>
              <w:rPr>
                <w:noProof/>
                <w:webHidden/>
              </w:rPr>
              <w:t>214</w:t>
            </w:r>
            <w:r>
              <w:rPr>
                <w:noProof/>
                <w:webHidden/>
              </w:rPr>
              <w:fldChar w:fldCharType="end"/>
            </w:r>
          </w:hyperlink>
        </w:p>
        <w:p w14:paraId="323B4366" w14:textId="4DD475DF" w:rsidR="00126585" w:rsidRDefault="00126585">
          <w:pPr>
            <w:pStyle w:val="TOC2"/>
            <w:tabs>
              <w:tab w:val="right" w:leader="dot" w:pos="9016"/>
            </w:tabs>
            <w:rPr>
              <w:rFonts w:eastAsiaTheme="minorEastAsia"/>
              <w:noProof/>
              <w:lang w:eastAsia="en-IN"/>
            </w:rPr>
          </w:pPr>
          <w:hyperlink w:anchor="_Toc140949944" w:history="1">
            <w:r w:rsidRPr="00B25420">
              <w:rPr>
                <w:rStyle w:val="Hyperlink"/>
                <w:noProof/>
              </w:rPr>
              <w:t>Respond to Azure Service Bus events received via Azure Event Grid by using Azure Logic Apps</w:t>
            </w:r>
            <w:r>
              <w:rPr>
                <w:noProof/>
                <w:webHidden/>
              </w:rPr>
              <w:tab/>
            </w:r>
            <w:r>
              <w:rPr>
                <w:noProof/>
                <w:webHidden/>
              </w:rPr>
              <w:fldChar w:fldCharType="begin"/>
            </w:r>
            <w:r>
              <w:rPr>
                <w:noProof/>
                <w:webHidden/>
              </w:rPr>
              <w:instrText xml:space="preserve"> PAGEREF _Toc140949944 \h </w:instrText>
            </w:r>
            <w:r>
              <w:rPr>
                <w:noProof/>
                <w:webHidden/>
              </w:rPr>
            </w:r>
            <w:r>
              <w:rPr>
                <w:noProof/>
                <w:webHidden/>
              </w:rPr>
              <w:fldChar w:fldCharType="separate"/>
            </w:r>
            <w:r>
              <w:rPr>
                <w:noProof/>
                <w:webHidden/>
              </w:rPr>
              <w:t>222</w:t>
            </w:r>
            <w:r>
              <w:rPr>
                <w:noProof/>
                <w:webHidden/>
              </w:rPr>
              <w:fldChar w:fldCharType="end"/>
            </w:r>
          </w:hyperlink>
        </w:p>
        <w:p w14:paraId="26957B18" w14:textId="76048915" w:rsidR="00126585" w:rsidRDefault="00126585">
          <w:pPr>
            <w:pStyle w:val="TOC2"/>
            <w:tabs>
              <w:tab w:val="right" w:leader="dot" w:pos="9016"/>
            </w:tabs>
            <w:rPr>
              <w:rFonts w:eastAsiaTheme="minorEastAsia"/>
              <w:noProof/>
              <w:lang w:eastAsia="en-IN"/>
            </w:rPr>
          </w:pPr>
          <w:hyperlink w:anchor="_Toc140949945" w:history="1">
            <w:r w:rsidRPr="00B25420">
              <w:rPr>
                <w:rStyle w:val="Hyperlink"/>
                <w:noProof/>
              </w:rPr>
              <w:t>Respond to Azure Service Bus events received via Azure Event Grid by using Azure Functions</w:t>
            </w:r>
            <w:r>
              <w:rPr>
                <w:noProof/>
                <w:webHidden/>
              </w:rPr>
              <w:tab/>
            </w:r>
            <w:r>
              <w:rPr>
                <w:noProof/>
                <w:webHidden/>
              </w:rPr>
              <w:fldChar w:fldCharType="begin"/>
            </w:r>
            <w:r>
              <w:rPr>
                <w:noProof/>
                <w:webHidden/>
              </w:rPr>
              <w:instrText xml:space="preserve"> PAGEREF _Toc140949945 \h </w:instrText>
            </w:r>
            <w:r>
              <w:rPr>
                <w:noProof/>
                <w:webHidden/>
              </w:rPr>
            </w:r>
            <w:r>
              <w:rPr>
                <w:noProof/>
                <w:webHidden/>
              </w:rPr>
              <w:fldChar w:fldCharType="separate"/>
            </w:r>
            <w:r>
              <w:rPr>
                <w:noProof/>
                <w:webHidden/>
              </w:rPr>
              <w:t>222</w:t>
            </w:r>
            <w:r>
              <w:rPr>
                <w:noProof/>
                <w:webHidden/>
              </w:rPr>
              <w:fldChar w:fldCharType="end"/>
            </w:r>
          </w:hyperlink>
        </w:p>
        <w:p w14:paraId="4FA015CB" w14:textId="32F86C29" w:rsidR="00126585" w:rsidRDefault="00126585">
          <w:pPr>
            <w:pStyle w:val="TOC1"/>
            <w:tabs>
              <w:tab w:val="right" w:leader="dot" w:pos="9016"/>
            </w:tabs>
            <w:rPr>
              <w:rFonts w:eastAsiaTheme="minorEastAsia"/>
              <w:noProof/>
              <w:lang w:eastAsia="en-IN"/>
            </w:rPr>
          </w:pPr>
          <w:hyperlink w:anchor="_Toc140949946" w:history="1">
            <w:r w:rsidRPr="00B25420">
              <w:rPr>
                <w:rStyle w:val="Hyperlink"/>
                <w:noProof/>
              </w:rPr>
              <w:t>Azure Monitor</w:t>
            </w:r>
            <w:r>
              <w:rPr>
                <w:noProof/>
                <w:webHidden/>
              </w:rPr>
              <w:tab/>
            </w:r>
            <w:r>
              <w:rPr>
                <w:noProof/>
                <w:webHidden/>
              </w:rPr>
              <w:fldChar w:fldCharType="begin"/>
            </w:r>
            <w:r>
              <w:rPr>
                <w:noProof/>
                <w:webHidden/>
              </w:rPr>
              <w:instrText xml:space="preserve"> PAGEREF _Toc140949946 \h </w:instrText>
            </w:r>
            <w:r>
              <w:rPr>
                <w:noProof/>
                <w:webHidden/>
              </w:rPr>
            </w:r>
            <w:r>
              <w:rPr>
                <w:noProof/>
                <w:webHidden/>
              </w:rPr>
              <w:fldChar w:fldCharType="separate"/>
            </w:r>
            <w:r>
              <w:rPr>
                <w:noProof/>
                <w:webHidden/>
              </w:rPr>
              <w:t>223</w:t>
            </w:r>
            <w:r>
              <w:rPr>
                <w:noProof/>
                <w:webHidden/>
              </w:rPr>
              <w:fldChar w:fldCharType="end"/>
            </w:r>
          </w:hyperlink>
        </w:p>
        <w:p w14:paraId="4B70F0ED" w14:textId="546EC360" w:rsidR="00126585" w:rsidRDefault="00126585">
          <w:pPr>
            <w:pStyle w:val="TOC2"/>
            <w:tabs>
              <w:tab w:val="right" w:leader="dot" w:pos="9016"/>
            </w:tabs>
            <w:rPr>
              <w:rFonts w:eastAsiaTheme="minorEastAsia"/>
              <w:noProof/>
              <w:lang w:eastAsia="en-IN"/>
            </w:rPr>
          </w:pPr>
          <w:hyperlink w:anchor="_Toc140949947" w:history="1">
            <w:r w:rsidRPr="00B25420">
              <w:rPr>
                <w:rStyle w:val="Hyperlink"/>
                <w:noProof/>
              </w:rPr>
              <w:t>Getting Started with Azure Monitor</w:t>
            </w:r>
            <w:r>
              <w:rPr>
                <w:noProof/>
                <w:webHidden/>
              </w:rPr>
              <w:tab/>
            </w:r>
            <w:r>
              <w:rPr>
                <w:noProof/>
                <w:webHidden/>
              </w:rPr>
              <w:fldChar w:fldCharType="begin"/>
            </w:r>
            <w:r>
              <w:rPr>
                <w:noProof/>
                <w:webHidden/>
              </w:rPr>
              <w:instrText xml:space="preserve"> PAGEREF _Toc140949947 \h </w:instrText>
            </w:r>
            <w:r>
              <w:rPr>
                <w:noProof/>
                <w:webHidden/>
              </w:rPr>
            </w:r>
            <w:r>
              <w:rPr>
                <w:noProof/>
                <w:webHidden/>
              </w:rPr>
              <w:fldChar w:fldCharType="separate"/>
            </w:r>
            <w:r>
              <w:rPr>
                <w:noProof/>
                <w:webHidden/>
              </w:rPr>
              <w:t>223</w:t>
            </w:r>
            <w:r>
              <w:rPr>
                <w:noProof/>
                <w:webHidden/>
              </w:rPr>
              <w:fldChar w:fldCharType="end"/>
            </w:r>
          </w:hyperlink>
        </w:p>
        <w:p w14:paraId="46D78851" w14:textId="6968A60A" w:rsidR="00126585" w:rsidRDefault="00126585">
          <w:pPr>
            <w:pStyle w:val="TOC2"/>
            <w:tabs>
              <w:tab w:val="right" w:leader="dot" w:pos="9016"/>
            </w:tabs>
            <w:rPr>
              <w:rFonts w:eastAsiaTheme="minorEastAsia"/>
              <w:noProof/>
              <w:lang w:eastAsia="en-IN"/>
            </w:rPr>
          </w:pPr>
          <w:hyperlink w:anchor="_Toc140949948" w:history="1">
            <w:r w:rsidRPr="00B25420">
              <w:rPr>
                <w:rStyle w:val="Hyperlink"/>
                <w:noProof/>
              </w:rPr>
              <w:t>Monitor Azure Resources with Azure Monitor</w:t>
            </w:r>
            <w:r>
              <w:rPr>
                <w:noProof/>
                <w:webHidden/>
              </w:rPr>
              <w:tab/>
            </w:r>
            <w:r>
              <w:rPr>
                <w:noProof/>
                <w:webHidden/>
              </w:rPr>
              <w:fldChar w:fldCharType="begin"/>
            </w:r>
            <w:r>
              <w:rPr>
                <w:noProof/>
                <w:webHidden/>
              </w:rPr>
              <w:instrText xml:space="preserve"> PAGEREF _Toc140949948 \h </w:instrText>
            </w:r>
            <w:r>
              <w:rPr>
                <w:noProof/>
                <w:webHidden/>
              </w:rPr>
            </w:r>
            <w:r>
              <w:rPr>
                <w:noProof/>
                <w:webHidden/>
              </w:rPr>
              <w:fldChar w:fldCharType="separate"/>
            </w:r>
            <w:r>
              <w:rPr>
                <w:noProof/>
                <w:webHidden/>
              </w:rPr>
              <w:t>223</w:t>
            </w:r>
            <w:r>
              <w:rPr>
                <w:noProof/>
                <w:webHidden/>
              </w:rPr>
              <w:fldChar w:fldCharType="end"/>
            </w:r>
          </w:hyperlink>
        </w:p>
        <w:p w14:paraId="55956B8F" w14:textId="3EFC9C6C" w:rsidR="00126585" w:rsidRDefault="00126585">
          <w:pPr>
            <w:pStyle w:val="TOC2"/>
            <w:tabs>
              <w:tab w:val="right" w:leader="dot" w:pos="9016"/>
            </w:tabs>
            <w:rPr>
              <w:rFonts w:eastAsiaTheme="minorEastAsia"/>
              <w:noProof/>
              <w:lang w:eastAsia="en-IN"/>
            </w:rPr>
          </w:pPr>
          <w:hyperlink w:anchor="_Toc140949949" w:history="1">
            <w:r w:rsidRPr="00B25420">
              <w:rPr>
                <w:rStyle w:val="Hyperlink"/>
                <w:noProof/>
              </w:rPr>
              <w:t>Analyze Metrics for an Azure resource</w:t>
            </w:r>
            <w:r>
              <w:rPr>
                <w:noProof/>
                <w:webHidden/>
              </w:rPr>
              <w:tab/>
            </w:r>
            <w:r>
              <w:rPr>
                <w:noProof/>
                <w:webHidden/>
              </w:rPr>
              <w:fldChar w:fldCharType="begin"/>
            </w:r>
            <w:r>
              <w:rPr>
                <w:noProof/>
                <w:webHidden/>
              </w:rPr>
              <w:instrText xml:space="preserve"> PAGEREF _Toc140949949 \h </w:instrText>
            </w:r>
            <w:r>
              <w:rPr>
                <w:noProof/>
                <w:webHidden/>
              </w:rPr>
            </w:r>
            <w:r>
              <w:rPr>
                <w:noProof/>
                <w:webHidden/>
              </w:rPr>
              <w:fldChar w:fldCharType="separate"/>
            </w:r>
            <w:r>
              <w:rPr>
                <w:noProof/>
                <w:webHidden/>
              </w:rPr>
              <w:t>223</w:t>
            </w:r>
            <w:r>
              <w:rPr>
                <w:noProof/>
                <w:webHidden/>
              </w:rPr>
              <w:fldChar w:fldCharType="end"/>
            </w:r>
          </w:hyperlink>
        </w:p>
        <w:p w14:paraId="604C2883" w14:textId="7E1A424F" w:rsidR="00126585" w:rsidRDefault="00126585">
          <w:pPr>
            <w:pStyle w:val="TOC2"/>
            <w:tabs>
              <w:tab w:val="right" w:leader="dot" w:pos="9016"/>
            </w:tabs>
            <w:rPr>
              <w:rFonts w:eastAsiaTheme="minorEastAsia"/>
              <w:noProof/>
              <w:lang w:eastAsia="en-IN"/>
            </w:rPr>
          </w:pPr>
          <w:hyperlink w:anchor="_Toc140949950" w:history="1">
            <w:r w:rsidRPr="00B25420">
              <w:rPr>
                <w:rStyle w:val="Hyperlink"/>
                <w:noProof/>
              </w:rPr>
              <w:t>Collect and Analyze Resource Logs from an Azure Resource</w:t>
            </w:r>
            <w:r>
              <w:rPr>
                <w:noProof/>
                <w:webHidden/>
              </w:rPr>
              <w:tab/>
            </w:r>
            <w:r>
              <w:rPr>
                <w:noProof/>
                <w:webHidden/>
              </w:rPr>
              <w:fldChar w:fldCharType="begin"/>
            </w:r>
            <w:r>
              <w:rPr>
                <w:noProof/>
                <w:webHidden/>
              </w:rPr>
              <w:instrText xml:space="preserve"> PAGEREF _Toc140949950 \h </w:instrText>
            </w:r>
            <w:r>
              <w:rPr>
                <w:noProof/>
                <w:webHidden/>
              </w:rPr>
            </w:r>
            <w:r>
              <w:rPr>
                <w:noProof/>
                <w:webHidden/>
              </w:rPr>
              <w:fldChar w:fldCharType="separate"/>
            </w:r>
            <w:r>
              <w:rPr>
                <w:noProof/>
                <w:webHidden/>
              </w:rPr>
              <w:t>223</w:t>
            </w:r>
            <w:r>
              <w:rPr>
                <w:noProof/>
                <w:webHidden/>
              </w:rPr>
              <w:fldChar w:fldCharType="end"/>
            </w:r>
          </w:hyperlink>
        </w:p>
        <w:p w14:paraId="64BB0214" w14:textId="3CBF0376" w:rsidR="00126585" w:rsidRDefault="00126585">
          <w:pPr>
            <w:pStyle w:val="TOC2"/>
            <w:tabs>
              <w:tab w:val="right" w:leader="dot" w:pos="9016"/>
            </w:tabs>
            <w:rPr>
              <w:rFonts w:eastAsiaTheme="minorEastAsia"/>
              <w:noProof/>
              <w:lang w:eastAsia="en-IN"/>
            </w:rPr>
          </w:pPr>
          <w:hyperlink w:anchor="_Toc140949951" w:history="1">
            <w:r w:rsidRPr="00B25420">
              <w:rPr>
                <w:rStyle w:val="Hyperlink"/>
                <w:noProof/>
              </w:rPr>
              <w:t>Create a Metric Alert for an Azure Resource</w:t>
            </w:r>
            <w:r>
              <w:rPr>
                <w:noProof/>
                <w:webHidden/>
              </w:rPr>
              <w:tab/>
            </w:r>
            <w:r>
              <w:rPr>
                <w:noProof/>
                <w:webHidden/>
              </w:rPr>
              <w:fldChar w:fldCharType="begin"/>
            </w:r>
            <w:r>
              <w:rPr>
                <w:noProof/>
                <w:webHidden/>
              </w:rPr>
              <w:instrText xml:space="preserve"> PAGEREF _Toc140949951 \h </w:instrText>
            </w:r>
            <w:r>
              <w:rPr>
                <w:noProof/>
                <w:webHidden/>
              </w:rPr>
            </w:r>
            <w:r>
              <w:rPr>
                <w:noProof/>
                <w:webHidden/>
              </w:rPr>
              <w:fldChar w:fldCharType="separate"/>
            </w:r>
            <w:r>
              <w:rPr>
                <w:noProof/>
                <w:webHidden/>
              </w:rPr>
              <w:t>223</w:t>
            </w:r>
            <w:r>
              <w:rPr>
                <w:noProof/>
                <w:webHidden/>
              </w:rPr>
              <w:fldChar w:fldCharType="end"/>
            </w:r>
          </w:hyperlink>
        </w:p>
        <w:p w14:paraId="754BA6F5" w14:textId="67FD0E62" w:rsidR="00126585" w:rsidRDefault="00126585">
          <w:pPr>
            <w:pStyle w:val="TOC1"/>
            <w:tabs>
              <w:tab w:val="right" w:leader="dot" w:pos="9016"/>
            </w:tabs>
            <w:rPr>
              <w:rFonts w:eastAsiaTheme="minorEastAsia"/>
              <w:noProof/>
              <w:lang w:eastAsia="en-IN"/>
            </w:rPr>
          </w:pPr>
          <w:hyperlink w:anchor="_Toc140949952" w:history="1">
            <w:r w:rsidRPr="00B25420">
              <w:rPr>
                <w:rStyle w:val="Hyperlink"/>
                <w:noProof/>
              </w:rPr>
              <w:t>Azure Application Insights</w:t>
            </w:r>
            <w:r>
              <w:rPr>
                <w:noProof/>
                <w:webHidden/>
              </w:rPr>
              <w:tab/>
            </w:r>
            <w:r>
              <w:rPr>
                <w:noProof/>
                <w:webHidden/>
              </w:rPr>
              <w:fldChar w:fldCharType="begin"/>
            </w:r>
            <w:r>
              <w:rPr>
                <w:noProof/>
                <w:webHidden/>
              </w:rPr>
              <w:instrText xml:space="preserve"> PAGEREF _Toc140949952 \h </w:instrText>
            </w:r>
            <w:r>
              <w:rPr>
                <w:noProof/>
                <w:webHidden/>
              </w:rPr>
            </w:r>
            <w:r>
              <w:rPr>
                <w:noProof/>
                <w:webHidden/>
              </w:rPr>
              <w:fldChar w:fldCharType="separate"/>
            </w:r>
            <w:r>
              <w:rPr>
                <w:noProof/>
                <w:webHidden/>
              </w:rPr>
              <w:t>224</w:t>
            </w:r>
            <w:r>
              <w:rPr>
                <w:noProof/>
                <w:webHidden/>
              </w:rPr>
              <w:fldChar w:fldCharType="end"/>
            </w:r>
          </w:hyperlink>
        </w:p>
        <w:p w14:paraId="72510235" w14:textId="5DED37A2" w:rsidR="00126585" w:rsidRDefault="00126585">
          <w:pPr>
            <w:pStyle w:val="TOC2"/>
            <w:tabs>
              <w:tab w:val="right" w:leader="dot" w:pos="9016"/>
            </w:tabs>
            <w:rPr>
              <w:rFonts w:eastAsiaTheme="minorEastAsia"/>
              <w:noProof/>
              <w:lang w:eastAsia="en-IN"/>
            </w:rPr>
          </w:pPr>
          <w:hyperlink w:anchor="_Toc140949953" w:history="1">
            <w:r w:rsidRPr="00B25420">
              <w:rPr>
                <w:rStyle w:val="Hyperlink"/>
                <w:noProof/>
              </w:rPr>
              <w:t>Application Insights Overview</w:t>
            </w:r>
            <w:r>
              <w:rPr>
                <w:noProof/>
                <w:webHidden/>
              </w:rPr>
              <w:tab/>
            </w:r>
            <w:r>
              <w:rPr>
                <w:noProof/>
                <w:webHidden/>
              </w:rPr>
              <w:fldChar w:fldCharType="begin"/>
            </w:r>
            <w:r>
              <w:rPr>
                <w:noProof/>
                <w:webHidden/>
              </w:rPr>
              <w:instrText xml:space="preserve"> PAGEREF _Toc140949953 \h </w:instrText>
            </w:r>
            <w:r>
              <w:rPr>
                <w:noProof/>
                <w:webHidden/>
              </w:rPr>
            </w:r>
            <w:r>
              <w:rPr>
                <w:noProof/>
                <w:webHidden/>
              </w:rPr>
              <w:fldChar w:fldCharType="separate"/>
            </w:r>
            <w:r>
              <w:rPr>
                <w:noProof/>
                <w:webHidden/>
              </w:rPr>
              <w:t>224</w:t>
            </w:r>
            <w:r>
              <w:rPr>
                <w:noProof/>
                <w:webHidden/>
              </w:rPr>
              <w:fldChar w:fldCharType="end"/>
            </w:r>
          </w:hyperlink>
        </w:p>
        <w:p w14:paraId="28CE992D" w14:textId="052E21E1" w:rsidR="00126585" w:rsidRDefault="00126585">
          <w:pPr>
            <w:pStyle w:val="TOC2"/>
            <w:tabs>
              <w:tab w:val="right" w:leader="dot" w:pos="9016"/>
            </w:tabs>
            <w:rPr>
              <w:rFonts w:eastAsiaTheme="minorEastAsia"/>
              <w:noProof/>
              <w:lang w:eastAsia="en-IN"/>
            </w:rPr>
          </w:pPr>
          <w:hyperlink w:anchor="_Toc140949954" w:history="1">
            <w:r w:rsidRPr="00B25420">
              <w:rPr>
                <w:rStyle w:val="Hyperlink"/>
                <w:noProof/>
              </w:rPr>
              <w:t>Application Insights for ASP.NET Core applications</w:t>
            </w:r>
            <w:r>
              <w:rPr>
                <w:noProof/>
                <w:webHidden/>
              </w:rPr>
              <w:tab/>
            </w:r>
            <w:r>
              <w:rPr>
                <w:noProof/>
                <w:webHidden/>
              </w:rPr>
              <w:fldChar w:fldCharType="begin"/>
            </w:r>
            <w:r>
              <w:rPr>
                <w:noProof/>
                <w:webHidden/>
              </w:rPr>
              <w:instrText xml:space="preserve"> PAGEREF _Toc140949954 \h </w:instrText>
            </w:r>
            <w:r>
              <w:rPr>
                <w:noProof/>
                <w:webHidden/>
              </w:rPr>
            </w:r>
            <w:r>
              <w:rPr>
                <w:noProof/>
                <w:webHidden/>
              </w:rPr>
              <w:fldChar w:fldCharType="separate"/>
            </w:r>
            <w:r>
              <w:rPr>
                <w:noProof/>
                <w:webHidden/>
              </w:rPr>
              <w:t>224</w:t>
            </w:r>
            <w:r>
              <w:rPr>
                <w:noProof/>
                <w:webHidden/>
              </w:rPr>
              <w:fldChar w:fldCharType="end"/>
            </w:r>
          </w:hyperlink>
        </w:p>
        <w:p w14:paraId="18D718CF" w14:textId="44DCD709" w:rsidR="00126585" w:rsidRDefault="00126585">
          <w:pPr>
            <w:pStyle w:val="TOC2"/>
            <w:tabs>
              <w:tab w:val="right" w:leader="dot" w:pos="9016"/>
            </w:tabs>
            <w:rPr>
              <w:rFonts w:eastAsiaTheme="minorEastAsia"/>
              <w:noProof/>
              <w:lang w:eastAsia="en-IN"/>
            </w:rPr>
          </w:pPr>
          <w:hyperlink w:anchor="_Toc140949955" w:history="1">
            <w:r w:rsidRPr="00B25420">
              <w:rPr>
                <w:rStyle w:val="Hyperlink"/>
                <w:noProof/>
              </w:rPr>
              <w:t>ILogger: Application Insights Logging with .NET</w:t>
            </w:r>
            <w:r>
              <w:rPr>
                <w:noProof/>
                <w:webHidden/>
              </w:rPr>
              <w:tab/>
            </w:r>
            <w:r>
              <w:rPr>
                <w:noProof/>
                <w:webHidden/>
              </w:rPr>
              <w:fldChar w:fldCharType="begin"/>
            </w:r>
            <w:r>
              <w:rPr>
                <w:noProof/>
                <w:webHidden/>
              </w:rPr>
              <w:instrText xml:space="preserve"> PAGEREF _Toc140949955 \h </w:instrText>
            </w:r>
            <w:r>
              <w:rPr>
                <w:noProof/>
                <w:webHidden/>
              </w:rPr>
            </w:r>
            <w:r>
              <w:rPr>
                <w:noProof/>
                <w:webHidden/>
              </w:rPr>
              <w:fldChar w:fldCharType="separate"/>
            </w:r>
            <w:r>
              <w:rPr>
                <w:noProof/>
                <w:webHidden/>
              </w:rPr>
              <w:t>224</w:t>
            </w:r>
            <w:r>
              <w:rPr>
                <w:noProof/>
                <w:webHidden/>
              </w:rPr>
              <w:fldChar w:fldCharType="end"/>
            </w:r>
          </w:hyperlink>
        </w:p>
        <w:p w14:paraId="0EDF7F4A" w14:textId="3D7A4BBA" w:rsidR="00126585" w:rsidRDefault="00126585">
          <w:pPr>
            <w:pStyle w:val="TOC2"/>
            <w:tabs>
              <w:tab w:val="right" w:leader="dot" w:pos="9016"/>
            </w:tabs>
            <w:rPr>
              <w:rFonts w:eastAsiaTheme="minorEastAsia"/>
              <w:noProof/>
              <w:lang w:eastAsia="en-IN"/>
            </w:rPr>
          </w:pPr>
          <w:hyperlink w:anchor="_Toc140949956" w:history="1">
            <w:r w:rsidRPr="00B25420">
              <w:rPr>
                <w:rStyle w:val="Hyperlink"/>
                <w:noProof/>
              </w:rPr>
              <w:t>Enable Application Insights for ASP.NET Core applications</w:t>
            </w:r>
            <w:r>
              <w:rPr>
                <w:noProof/>
                <w:webHidden/>
              </w:rPr>
              <w:tab/>
            </w:r>
            <w:r>
              <w:rPr>
                <w:noProof/>
                <w:webHidden/>
              </w:rPr>
              <w:fldChar w:fldCharType="begin"/>
            </w:r>
            <w:r>
              <w:rPr>
                <w:noProof/>
                <w:webHidden/>
              </w:rPr>
              <w:instrText xml:space="preserve"> PAGEREF _Toc140949956 \h </w:instrText>
            </w:r>
            <w:r>
              <w:rPr>
                <w:noProof/>
                <w:webHidden/>
              </w:rPr>
            </w:r>
            <w:r>
              <w:rPr>
                <w:noProof/>
                <w:webHidden/>
              </w:rPr>
              <w:fldChar w:fldCharType="separate"/>
            </w:r>
            <w:r>
              <w:rPr>
                <w:noProof/>
                <w:webHidden/>
              </w:rPr>
              <w:t>224</w:t>
            </w:r>
            <w:r>
              <w:rPr>
                <w:noProof/>
                <w:webHidden/>
              </w:rPr>
              <w:fldChar w:fldCharType="end"/>
            </w:r>
          </w:hyperlink>
        </w:p>
        <w:p w14:paraId="2F22F54D" w14:textId="14FF49A7" w:rsidR="00126585" w:rsidRDefault="00126585">
          <w:pPr>
            <w:pStyle w:val="TOC1"/>
            <w:tabs>
              <w:tab w:val="right" w:leader="dot" w:pos="9016"/>
            </w:tabs>
            <w:rPr>
              <w:rFonts w:eastAsiaTheme="minorEastAsia"/>
              <w:noProof/>
              <w:lang w:eastAsia="en-IN"/>
            </w:rPr>
          </w:pPr>
          <w:hyperlink w:anchor="_Toc140949957" w:history="1">
            <w:r w:rsidRPr="00B25420">
              <w:rPr>
                <w:rStyle w:val="Hyperlink"/>
                <w:noProof/>
              </w:rPr>
              <w:t>Azure DevOps</w:t>
            </w:r>
            <w:r>
              <w:rPr>
                <w:noProof/>
                <w:webHidden/>
              </w:rPr>
              <w:tab/>
            </w:r>
            <w:r>
              <w:rPr>
                <w:noProof/>
                <w:webHidden/>
              </w:rPr>
              <w:fldChar w:fldCharType="begin"/>
            </w:r>
            <w:r>
              <w:rPr>
                <w:noProof/>
                <w:webHidden/>
              </w:rPr>
              <w:instrText xml:space="preserve"> PAGEREF _Toc140949957 \h </w:instrText>
            </w:r>
            <w:r>
              <w:rPr>
                <w:noProof/>
                <w:webHidden/>
              </w:rPr>
            </w:r>
            <w:r>
              <w:rPr>
                <w:noProof/>
                <w:webHidden/>
              </w:rPr>
              <w:fldChar w:fldCharType="separate"/>
            </w:r>
            <w:r>
              <w:rPr>
                <w:noProof/>
                <w:webHidden/>
              </w:rPr>
              <w:t>225</w:t>
            </w:r>
            <w:r>
              <w:rPr>
                <w:noProof/>
                <w:webHidden/>
              </w:rPr>
              <w:fldChar w:fldCharType="end"/>
            </w:r>
          </w:hyperlink>
        </w:p>
        <w:p w14:paraId="6B296662" w14:textId="60F76F87" w:rsidR="00126585" w:rsidRDefault="00126585">
          <w:pPr>
            <w:pStyle w:val="TOC2"/>
            <w:tabs>
              <w:tab w:val="right" w:leader="dot" w:pos="9016"/>
            </w:tabs>
            <w:rPr>
              <w:rFonts w:eastAsiaTheme="minorEastAsia"/>
              <w:noProof/>
              <w:lang w:eastAsia="en-IN"/>
            </w:rPr>
          </w:pPr>
          <w:hyperlink w:anchor="_Toc140949958" w:history="1">
            <w:r w:rsidRPr="00B25420">
              <w:rPr>
                <w:rStyle w:val="Hyperlink"/>
                <w:noProof/>
              </w:rPr>
              <w:t>Creating a Service Connection</w:t>
            </w:r>
            <w:r>
              <w:rPr>
                <w:noProof/>
                <w:webHidden/>
              </w:rPr>
              <w:tab/>
            </w:r>
            <w:r>
              <w:rPr>
                <w:noProof/>
                <w:webHidden/>
              </w:rPr>
              <w:fldChar w:fldCharType="begin"/>
            </w:r>
            <w:r>
              <w:rPr>
                <w:noProof/>
                <w:webHidden/>
              </w:rPr>
              <w:instrText xml:space="preserve"> PAGEREF _Toc140949958 \h </w:instrText>
            </w:r>
            <w:r>
              <w:rPr>
                <w:noProof/>
                <w:webHidden/>
              </w:rPr>
            </w:r>
            <w:r>
              <w:rPr>
                <w:noProof/>
                <w:webHidden/>
              </w:rPr>
              <w:fldChar w:fldCharType="separate"/>
            </w:r>
            <w:r>
              <w:rPr>
                <w:noProof/>
                <w:webHidden/>
              </w:rPr>
              <w:t>225</w:t>
            </w:r>
            <w:r>
              <w:rPr>
                <w:noProof/>
                <w:webHidden/>
              </w:rPr>
              <w:fldChar w:fldCharType="end"/>
            </w:r>
          </w:hyperlink>
        </w:p>
        <w:p w14:paraId="2E49AE85" w14:textId="24250A77" w:rsidR="00126585" w:rsidRDefault="00126585">
          <w:pPr>
            <w:pStyle w:val="TOC2"/>
            <w:tabs>
              <w:tab w:val="right" w:leader="dot" w:pos="9016"/>
            </w:tabs>
            <w:rPr>
              <w:rFonts w:eastAsiaTheme="minorEastAsia"/>
              <w:noProof/>
              <w:lang w:eastAsia="en-IN"/>
            </w:rPr>
          </w:pPr>
          <w:hyperlink w:anchor="_Toc140949959" w:history="1">
            <w:r w:rsidRPr="00B25420">
              <w:rPr>
                <w:rStyle w:val="Hyperlink"/>
                <w:noProof/>
              </w:rPr>
              <w:t>Classic</w:t>
            </w:r>
            <w:r>
              <w:rPr>
                <w:noProof/>
                <w:webHidden/>
              </w:rPr>
              <w:tab/>
            </w:r>
            <w:r>
              <w:rPr>
                <w:noProof/>
                <w:webHidden/>
              </w:rPr>
              <w:fldChar w:fldCharType="begin"/>
            </w:r>
            <w:r>
              <w:rPr>
                <w:noProof/>
                <w:webHidden/>
              </w:rPr>
              <w:instrText xml:space="preserve"> PAGEREF _Toc140949959 \h </w:instrText>
            </w:r>
            <w:r>
              <w:rPr>
                <w:noProof/>
                <w:webHidden/>
              </w:rPr>
            </w:r>
            <w:r>
              <w:rPr>
                <w:noProof/>
                <w:webHidden/>
              </w:rPr>
              <w:fldChar w:fldCharType="separate"/>
            </w:r>
            <w:r>
              <w:rPr>
                <w:noProof/>
                <w:webHidden/>
              </w:rPr>
              <w:t>225</w:t>
            </w:r>
            <w:r>
              <w:rPr>
                <w:noProof/>
                <w:webHidden/>
              </w:rPr>
              <w:fldChar w:fldCharType="end"/>
            </w:r>
          </w:hyperlink>
        </w:p>
        <w:p w14:paraId="5BB8F3F7" w14:textId="2D246E3F" w:rsidR="00126585" w:rsidRDefault="00126585">
          <w:pPr>
            <w:pStyle w:val="TOC3"/>
            <w:tabs>
              <w:tab w:val="right" w:leader="dot" w:pos="9016"/>
            </w:tabs>
            <w:rPr>
              <w:rFonts w:eastAsiaTheme="minorEastAsia"/>
              <w:noProof/>
              <w:lang w:eastAsia="en-IN"/>
            </w:rPr>
          </w:pPr>
          <w:hyperlink w:anchor="_Toc140949960" w:history="1">
            <w:r w:rsidRPr="00B25420">
              <w:rPr>
                <w:rStyle w:val="Hyperlink"/>
                <w:noProof/>
              </w:rPr>
              <w:t>Variable Scope in Release Pipeline</w:t>
            </w:r>
            <w:r>
              <w:rPr>
                <w:noProof/>
                <w:webHidden/>
              </w:rPr>
              <w:tab/>
            </w:r>
            <w:r>
              <w:rPr>
                <w:noProof/>
                <w:webHidden/>
              </w:rPr>
              <w:fldChar w:fldCharType="begin"/>
            </w:r>
            <w:r>
              <w:rPr>
                <w:noProof/>
                <w:webHidden/>
              </w:rPr>
              <w:instrText xml:space="preserve"> PAGEREF _Toc140949960 \h </w:instrText>
            </w:r>
            <w:r>
              <w:rPr>
                <w:noProof/>
                <w:webHidden/>
              </w:rPr>
            </w:r>
            <w:r>
              <w:rPr>
                <w:noProof/>
                <w:webHidden/>
              </w:rPr>
              <w:fldChar w:fldCharType="separate"/>
            </w:r>
            <w:r>
              <w:rPr>
                <w:noProof/>
                <w:webHidden/>
              </w:rPr>
              <w:t>225</w:t>
            </w:r>
            <w:r>
              <w:rPr>
                <w:noProof/>
                <w:webHidden/>
              </w:rPr>
              <w:fldChar w:fldCharType="end"/>
            </w:r>
          </w:hyperlink>
        </w:p>
        <w:p w14:paraId="617427CA" w14:textId="3394D06B" w:rsidR="00126585" w:rsidRDefault="00126585">
          <w:pPr>
            <w:pStyle w:val="TOC2"/>
            <w:tabs>
              <w:tab w:val="right" w:leader="dot" w:pos="9016"/>
            </w:tabs>
            <w:rPr>
              <w:rFonts w:eastAsiaTheme="minorEastAsia"/>
              <w:noProof/>
              <w:lang w:eastAsia="en-IN"/>
            </w:rPr>
          </w:pPr>
          <w:hyperlink w:anchor="_Toc140949961" w:history="1">
            <w:r w:rsidRPr="00B25420">
              <w:rPr>
                <w:rStyle w:val="Hyperlink"/>
                <w:noProof/>
              </w:rPr>
              <w:t>YAML</w:t>
            </w:r>
            <w:r>
              <w:rPr>
                <w:noProof/>
                <w:webHidden/>
              </w:rPr>
              <w:tab/>
            </w:r>
            <w:r>
              <w:rPr>
                <w:noProof/>
                <w:webHidden/>
              </w:rPr>
              <w:fldChar w:fldCharType="begin"/>
            </w:r>
            <w:r>
              <w:rPr>
                <w:noProof/>
                <w:webHidden/>
              </w:rPr>
              <w:instrText xml:space="preserve"> PAGEREF _Toc140949961 \h </w:instrText>
            </w:r>
            <w:r>
              <w:rPr>
                <w:noProof/>
                <w:webHidden/>
              </w:rPr>
            </w:r>
            <w:r>
              <w:rPr>
                <w:noProof/>
                <w:webHidden/>
              </w:rPr>
              <w:fldChar w:fldCharType="separate"/>
            </w:r>
            <w:r>
              <w:rPr>
                <w:noProof/>
                <w:webHidden/>
              </w:rPr>
              <w:t>226</w:t>
            </w:r>
            <w:r>
              <w:rPr>
                <w:noProof/>
                <w:webHidden/>
              </w:rPr>
              <w:fldChar w:fldCharType="end"/>
            </w:r>
          </w:hyperlink>
        </w:p>
        <w:p w14:paraId="40276126" w14:textId="7B36D44A" w:rsidR="00126585" w:rsidRDefault="00126585">
          <w:pPr>
            <w:pStyle w:val="TOC3"/>
            <w:tabs>
              <w:tab w:val="right" w:leader="dot" w:pos="9016"/>
            </w:tabs>
            <w:rPr>
              <w:rFonts w:eastAsiaTheme="minorEastAsia"/>
              <w:noProof/>
              <w:lang w:eastAsia="en-IN"/>
            </w:rPr>
          </w:pPr>
          <w:hyperlink w:anchor="_Toc140949962" w:history="1">
            <w:r w:rsidRPr="00B25420">
              <w:rPr>
                <w:rStyle w:val="Hyperlink"/>
                <w:noProof/>
              </w:rPr>
              <w:t>Prerequisites</w:t>
            </w:r>
            <w:r>
              <w:rPr>
                <w:noProof/>
                <w:webHidden/>
              </w:rPr>
              <w:tab/>
            </w:r>
            <w:r>
              <w:rPr>
                <w:noProof/>
                <w:webHidden/>
              </w:rPr>
              <w:fldChar w:fldCharType="begin"/>
            </w:r>
            <w:r>
              <w:rPr>
                <w:noProof/>
                <w:webHidden/>
              </w:rPr>
              <w:instrText xml:space="preserve"> PAGEREF _Toc140949962 \h </w:instrText>
            </w:r>
            <w:r>
              <w:rPr>
                <w:noProof/>
                <w:webHidden/>
              </w:rPr>
            </w:r>
            <w:r>
              <w:rPr>
                <w:noProof/>
                <w:webHidden/>
              </w:rPr>
              <w:fldChar w:fldCharType="separate"/>
            </w:r>
            <w:r>
              <w:rPr>
                <w:noProof/>
                <w:webHidden/>
              </w:rPr>
              <w:t>226</w:t>
            </w:r>
            <w:r>
              <w:rPr>
                <w:noProof/>
                <w:webHidden/>
              </w:rPr>
              <w:fldChar w:fldCharType="end"/>
            </w:r>
          </w:hyperlink>
        </w:p>
        <w:p w14:paraId="41C6D6CE" w14:textId="086E447E" w:rsidR="00126585" w:rsidRDefault="00126585">
          <w:pPr>
            <w:pStyle w:val="TOC3"/>
            <w:tabs>
              <w:tab w:val="right" w:leader="dot" w:pos="9016"/>
            </w:tabs>
            <w:rPr>
              <w:rFonts w:eastAsiaTheme="minorEastAsia"/>
              <w:noProof/>
              <w:lang w:eastAsia="en-IN"/>
            </w:rPr>
          </w:pPr>
          <w:hyperlink w:anchor="_Toc140949963" w:history="1">
            <w:r w:rsidRPr="00B25420">
              <w:rPr>
                <w:rStyle w:val="Hyperlink"/>
                <w:noProof/>
              </w:rPr>
              <w:t>Create Your Pipeline</w:t>
            </w:r>
            <w:r>
              <w:rPr>
                <w:noProof/>
                <w:webHidden/>
              </w:rPr>
              <w:tab/>
            </w:r>
            <w:r>
              <w:rPr>
                <w:noProof/>
                <w:webHidden/>
              </w:rPr>
              <w:fldChar w:fldCharType="begin"/>
            </w:r>
            <w:r>
              <w:rPr>
                <w:noProof/>
                <w:webHidden/>
              </w:rPr>
              <w:instrText xml:space="preserve"> PAGEREF _Toc140949963 \h </w:instrText>
            </w:r>
            <w:r>
              <w:rPr>
                <w:noProof/>
                <w:webHidden/>
              </w:rPr>
            </w:r>
            <w:r>
              <w:rPr>
                <w:noProof/>
                <w:webHidden/>
              </w:rPr>
              <w:fldChar w:fldCharType="separate"/>
            </w:r>
            <w:r>
              <w:rPr>
                <w:noProof/>
                <w:webHidden/>
              </w:rPr>
              <w:t>226</w:t>
            </w:r>
            <w:r>
              <w:rPr>
                <w:noProof/>
                <w:webHidden/>
              </w:rPr>
              <w:fldChar w:fldCharType="end"/>
            </w:r>
          </w:hyperlink>
        </w:p>
        <w:p w14:paraId="042B7B2D" w14:textId="5D11A06B" w:rsidR="00126585" w:rsidRDefault="00126585">
          <w:pPr>
            <w:pStyle w:val="TOC3"/>
            <w:tabs>
              <w:tab w:val="right" w:leader="dot" w:pos="9016"/>
            </w:tabs>
            <w:rPr>
              <w:rFonts w:eastAsiaTheme="minorEastAsia"/>
              <w:noProof/>
              <w:lang w:eastAsia="en-IN"/>
            </w:rPr>
          </w:pPr>
          <w:hyperlink w:anchor="_Toc140949964" w:history="1">
            <w:r w:rsidRPr="00B25420">
              <w:rPr>
                <w:rStyle w:val="Hyperlink"/>
                <w:noProof/>
              </w:rPr>
              <w:t>Make configuration changes</w:t>
            </w:r>
            <w:r>
              <w:rPr>
                <w:noProof/>
                <w:webHidden/>
              </w:rPr>
              <w:tab/>
            </w:r>
            <w:r>
              <w:rPr>
                <w:noProof/>
                <w:webHidden/>
              </w:rPr>
              <w:fldChar w:fldCharType="begin"/>
            </w:r>
            <w:r>
              <w:rPr>
                <w:noProof/>
                <w:webHidden/>
              </w:rPr>
              <w:instrText xml:space="preserve"> PAGEREF _Toc140949964 \h </w:instrText>
            </w:r>
            <w:r>
              <w:rPr>
                <w:noProof/>
                <w:webHidden/>
              </w:rPr>
            </w:r>
            <w:r>
              <w:rPr>
                <w:noProof/>
                <w:webHidden/>
              </w:rPr>
              <w:fldChar w:fldCharType="separate"/>
            </w:r>
            <w:r>
              <w:rPr>
                <w:noProof/>
                <w:webHidden/>
              </w:rPr>
              <w:t>231</w:t>
            </w:r>
            <w:r>
              <w:rPr>
                <w:noProof/>
                <w:webHidden/>
              </w:rPr>
              <w:fldChar w:fldCharType="end"/>
            </w:r>
          </w:hyperlink>
        </w:p>
        <w:p w14:paraId="132114C3" w14:textId="2A554839" w:rsidR="00126585" w:rsidRDefault="00126585">
          <w:pPr>
            <w:pStyle w:val="TOC3"/>
            <w:tabs>
              <w:tab w:val="right" w:leader="dot" w:pos="9016"/>
            </w:tabs>
            <w:rPr>
              <w:rFonts w:eastAsiaTheme="minorEastAsia"/>
              <w:noProof/>
              <w:lang w:eastAsia="en-IN"/>
            </w:rPr>
          </w:pPr>
          <w:hyperlink w:anchor="_Toc140949965" w:history="1">
            <w:r w:rsidRPr="00B25420">
              <w:rPr>
                <w:rStyle w:val="Hyperlink"/>
                <w:noProof/>
              </w:rPr>
              <w:t>Deploying conditionally</w:t>
            </w:r>
            <w:r>
              <w:rPr>
                <w:noProof/>
                <w:webHidden/>
              </w:rPr>
              <w:tab/>
            </w:r>
            <w:r>
              <w:rPr>
                <w:noProof/>
                <w:webHidden/>
              </w:rPr>
              <w:fldChar w:fldCharType="begin"/>
            </w:r>
            <w:r>
              <w:rPr>
                <w:noProof/>
                <w:webHidden/>
              </w:rPr>
              <w:instrText xml:space="preserve"> PAGEREF _Toc140949965 \h </w:instrText>
            </w:r>
            <w:r>
              <w:rPr>
                <w:noProof/>
                <w:webHidden/>
              </w:rPr>
            </w:r>
            <w:r>
              <w:rPr>
                <w:noProof/>
                <w:webHidden/>
              </w:rPr>
              <w:fldChar w:fldCharType="separate"/>
            </w:r>
            <w:r>
              <w:rPr>
                <w:noProof/>
                <w:webHidden/>
              </w:rPr>
              <w:t>232</w:t>
            </w:r>
            <w:r>
              <w:rPr>
                <w:noProof/>
                <w:webHidden/>
              </w:rPr>
              <w:fldChar w:fldCharType="end"/>
            </w:r>
          </w:hyperlink>
        </w:p>
        <w:p w14:paraId="77264525" w14:textId="48ADFBEB" w:rsidR="00126585" w:rsidRDefault="00126585">
          <w:pPr>
            <w:pStyle w:val="TOC3"/>
            <w:tabs>
              <w:tab w:val="right" w:leader="dot" w:pos="9016"/>
            </w:tabs>
            <w:rPr>
              <w:rFonts w:eastAsiaTheme="minorEastAsia"/>
              <w:noProof/>
              <w:lang w:eastAsia="en-IN"/>
            </w:rPr>
          </w:pPr>
          <w:hyperlink w:anchor="_Toc140949966" w:history="1">
            <w:r w:rsidRPr="00B25420">
              <w:rPr>
                <w:rStyle w:val="Hyperlink"/>
                <w:noProof/>
              </w:rPr>
              <w:t>Add Unit Test and Code Coverage to the YAML Pipeline</w:t>
            </w:r>
            <w:r>
              <w:rPr>
                <w:noProof/>
                <w:webHidden/>
              </w:rPr>
              <w:tab/>
            </w:r>
            <w:r>
              <w:rPr>
                <w:noProof/>
                <w:webHidden/>
              </w:rPr>
              <w:fldChar w:fldCharType="begin"/>
            </w:r>
            <w:r>
              <w:rPr>
                <w:noProof/>
                <w:webHidden/>
              </w:rPr>
              <w:instrText xml:space="preserve"> PAGEREF _Toc140949966 \h </w:instrText>
            </w:r>
            <w:r>
              <w:rPr>
                <w:noProof/>
                <w:webHidden/>
              </w:rPr>
            </w:r>
            <w:r>
              <w:rPr>
                <w:noProof/>
                <w:webHidden/>
              </w:rPr>
              <w:fldChar w:fldCharType="separate"/>
            </w:r>
            <w:r>
              <w:rPr>
                <w:noProof/>
                <w:webHidden/>
              </w:rPr>
              <w:t>232</w:t>
            </w:r>
            <w:r>
              <w:rPr>
                <w:noProof/>
                <w:webHidden/>
              </w:rPr>
              <w:fldChar w:fldCharType="end"/>
            </w:r>
          </w:hyperlink>
        </w:p>
        <w:p w14:paraId="12378126" w14:textId="79D23DEF" w:rsidR="00126585" w:rsidRDefault="00126585">
          <w:pPr>
            <w:pStyle w:val="TOC3"/>
            <w:tabs>
              <w:tab w:val="right" w:leader="dot" w:pos="9016"/>
            </w:tabs>
            <w:rPr>
              <w:rFonts w:eastAsiaTheme="minorEastAsia"/>
              <w:noProof/>
              <w:lang w:eastAsia="en-IN"/>
            </w:rPr>
          </w:pPr>
          <w:hyperlink w:anchor="_Toc140949967" w:history="1">
            <w:r w:rsidRPr="00B25420">
              <w:rPr>
                <w:rStyle w:val="Hyperlink"/>
                <w:noProof/>
              </w:rPr>
              <w:t>Run Basic Unit Tests</w:t>
            </w:r>
            <w:r>
              <w:rPr>
                <w:noProof/>
                <w:webHidden/>
              </w:rPr>
              <w:tab/>
            </w:r>
            <w:r>
              <w:rPr>
                <w:noProof/>
                <w:webHidden/>
              </w:rPr>
              <w:fldChar w:fldCharType="begin"/>
            </w:r>
            <w:r>
              <w:rPr>
                <w:noProof/>
                <w:webHidden/>
              </w:rPr>
              <w:instrText xml:space="preserve"> PAGEREF _Toc140949967 \h </w:instrText>
            </w:r>
            <w:r>
              <w:rPr>
                <w:noProof/>
                <w:webHidden/>
              </w:rPr>
            </w:r>
            <w:r>
              <w:rPr>
                <w:noProof/>
                <w:webHidden/>
              </w:rPr>
              <w:fldChar w:fldCharType="separate"/>
            </w:r>
            <w:r>
              <w:rPr>
                <w:noProof/>
                <w:webHidden/>
              </w:rPr>
              <w:t>232</w:t>
            </w:r>
            <w:r>
              <w:rPr>
                <w:noProof/>
                <w:webHidden/>
              </w:rPr>
              <w:fldChar w:fldCharType="end"/>
            </w:r>
          </w:hyperlink>
        </w:p>
        <w:p w14:paraId="76624713" w14:textId="4E042559" w:rsidR="00126585" w:rsidRDefault="00126585">
          <w:pPr>
            <w:pStyle w:val="TOC3"/>
            <w:tabs>
              <w:tab w:val="right" w:leader="dot" w:pos="9016"/>
            </w:tabs>
            <w:rPr>
              <w:rFonts w:eastAsiaTheme="minorEastAsia"/>
              <w:noProof/>
              <w:lang w:eastAsia="en-IN"/>
            </w:rPr>
          </w:pPr>
          <w:hyperlink w:anchor="_Toc140949968" w:history="1">
            <w:r w:rsidRPr="00B25420">
              <w:rPr>
                <w:rStyle w:val="Hyperlink"/>
                <w:noProof/>
              </w:rPr>
              <w:t>Run Unit Tests with VSTest and Output Unit Test and Code Coverage Results Files</w:t>
            </w:r>
            <w:r>
              <w:rPr>
                <w:noProof/>
                <w:webHidden/>
              </w:rPr>
              <w:tab/>
            </w:r>
            <w:r>
              <w:rPr>
                <w:noProof/>
                <w:webHidden/>
              </w:rPr>
              <w:fldChar w:fldCharType="begin"/>
            </w:r>
            <w:r>
              <w:rPr>
                <w:noProof/>
                <w:webHidden/>
              </w:rPr>
              <w:instrText xml:space="preserve"> PAGEREF _Toc140949968 \h </w:instrText>
            </w:r>
            <w:r>
              <w:rPr>
                <w:noProof/>
                <w:webHidden/>
              </w:rPr>
            </w:r>
            <w:r>
              <w:rPr>
                <w:noProof/>
                <w:webHidden/>
              </w:rPr>
              <w:fldChar w:fldCharType="separate"/>
            </w:r>
            <w:r>
              <w:rPr>
                <w:noProof/>
                <w:webHidden/>
              </w:rPr>
              <w:t>232</w:t>
            </w:r>
            <w:r>
              <w:rPr>
                <w:noProof/>
                <w:webHidden/>
              </w:rPr>
              <w:fldChar w:fldCharType="end"/>
            </w:r>
          </w:hyperlink>
        </w:p>
        <w:p w14:paraId="334D8D8D" w14:textId="4686CE95" w:rsidR="00126585" w:rsidRDefault="00126585">
          <w:pPr>
            <w:pStyle w:val="TOC3"/>
            <w:tabs>
              <w:tab w:val="right" w:leader="dot" w:pos="9016"/>
            </w:tabs>
            <w:rPr>
              <w:rFonts w:eastAsiaTheme="minorEastAsia"/>
              <w:noProof/>
              <w:lang w:eastAsia="en-IN"/>
            </w:rPr>
          </w:pPr>
          <w:hyperlink w:anchor="_Toc140949969" w:history="1">
            <w:r w:rsidRPr="00B25420">
              <w:rPr>
                <w:rStyle w:val="Hyperlink"/>
                <w:noProof/>
              </w:rPr>
              <w:t>Configure dotnet test to Output Unit Test Results</w:t>
            </w:r>
            <w:r>
              <w:rPr>
                <w:noProof/>
                <w:webHidden/>
              </w:rPr>
              <w:tab/>
            </w:r>
            <w:r>
              <w:rPr>
                <w:noProof/>
                <w:webHidden/>
              </w:rPr>
              <w:fldChar w:fldCharType="begin"/>
            </w:r>
            <w:r>
              <w:rPr>
                <w:noProof/>
                <w:webHidden/>
              </w:rPr>
              <w:instrText xml:space="preserve"> PAGEREF _Toc140949969 \h </w:instrText>
            </w:r>
            <w:r>
              <w:rPr>
                <w:noProof/>
                <w:webHidden/>
              </w:rPr>
            </w:r>
            <w:r>
              <w:rPr>
                <w:noProof/>
                <w:webHidden/>
              </w:rPr>
              <w:fldChar w:fldCharType="separate"/>
            </w:r>
            <w:r>
              <w:rPr>
                <w:noProof/>
                <w:webHidden/>
              </w:rPr>
              <w:t>233</w:t>
            </w:r>
            <w:r>
              <w:rPr>
                <w:noProof/>
                <w:webHidden/>
              </w:rPr>
              <w:fldChar w:fldCharType="end"/>
            </w:r>
          </w:hyperlink>
        </w:p>
        <w:p w14:paraId="413C388F" w14:textId="434E0052" w:rsidR="00126585" w:rsidRDefault="00126585">
          <w:pPr>
            <w:pStyle w:val="TOC3"/>
            <w:tabs>
              <w:tab w:val="right" w:leader="dot" w:pos="9016"/>
            </w:tabs>
            <w:rPr>
              <w:rFonts w:eastAsiaTheme="minorEastAsia"/>
              <w:noProof/>
              <w:lang w:eastAsia="en-IN"/>
            </w:rPr>
          </w:pPr>
          <w:hyperlink w:anchor="_Toc140949970" w:history="1">
            <w:r w:rsidRPr="00B25420">
              <w:rPr>
                <w:rStyle w:val="Hyperlink"/>
                <w:noProof/>
              </w:rPr>
              <w:t>Configure dotnet test to Output Code Coverage Results</w:t>
            </w:r>
            <w:r>
              <w:rPr>
                <w:noProof/>
                <w:webHidden/>
              </w:rPr>
              <w:tab/>
            </w:r>
            <w:r>
              <w:rPr>
                <w:noProof/>
                <w:webHidden/>
              </w:rPr>
              <w:fldChar w:fldCharType="begin"/>
            </w:r>
            <w:r>
              <w:rPr>
                <w:noProof/>
                <w:webHidden/>
              </w:rPr>
              <w:instrText xml:space="preserve"> PAGEREF _Toc140949970 \h </w:instrText>
            </w:r>
            <w:r>
              <w:rPr>
                <w:noProof/>
                <w:webHidden/>
              </w:rPr>
            </w:r>
            <w:r>
              <w:rPr>
                <w:noProof/>
                <w:webHidden/>
              </w:rPr>
              <w:fldChar w:fldCharType="separate"/>
            </w:r>
            <w:r>
              <w:rPr>
                <w:noProof/>
                <w:webHidden/>
              </w:rPr>
              <w:t>233</w:t>
            </w:r>
            <w:r>
              <w:rPr>
                <w:noProof/>
                <w:webHidden/>
              </w:rPr>
              <w:fldChar w:fldCharType="end"/>
            </w:r>
          </w:hyperlink>
        </w:p>
        <w:p w14:paraId="3E5293BA" w14:textId="1B1B0AE7" w:rsidR="00126585" w:rsidRDefault="00126585">
          <w:pPr>
            <w:pStyle w:val="TOC3"/>
            <w:tabs>
              <w:tab w:val="right" w:leader="dot" w:pos="9016"/>
            </w:tabs>
            <w:rPr>
              <w:rFonts w:eastAsiaTheme="minorEastAsia"/>
              <w:noProof/>
              <w:lang w:eastAsia="en-IN"/>
            </w:rPr>
          </w:pPr>
          <w:hyperlink w:anchor="_Toc140949971" w:history="1">
            <w:r w:rsidRPr="00B25420">
              <w:rPr>
                <w:rStyle w:val="Hyperlink"/>
                <w:noProof/>
              </w:rPr>
              <w:t>Full DotNetCoreCLI@2 Task to Output Unit Test and Code Coverage Results</w:t>
            </w:r>
            <w:r>
              <w:rPr>
                <w:noProof/>
                <w:webHidden/>
              </w:rPr>
              <w:tab/>
            </w:r>
            <w:r>
              <w:rPr>
                <w:noProof/>
                <w:webHidden/>
              </w:rPr>
              <w:fldChar w:fldCharType="begin"/>
            </w:r>
            <w:r>
              <w:rPr>
                <w:noProof/>
                <w:webHidden/>
              </w:rPr>
              <w:instrText xml:space="preserve"> PAGEREF _Toc140949971 \h </w:instrText>
            </w:r>
            <w:r>
              <w:rPr>
                <w:noProof/>
                <w:webHidden/>
              </w:rPr>
            </w:r>
            <w:r>
              <w:rPr>
                <w:noProof/>
                <w:webHidden/>
              </w:rPr>
              <w:fldChar w:fldCharType="separate"/>
            </w:r>
            <w:r>
              <w:rPr>
                <w:noProof/>
                <w:webHidden/>
              </w:rPr>
              <w:t>234</w:t>
            </w:r>
            <w:r>
              <w:rPr>
                <w:noProof/>
                <w:webHidden/>
              </w:rPr>
              <w:fldChar w:fldCharType="end"/>
            </w:r>
          </w:hyperlink>
        </w:p>
        <w:p w14:paraId="00FA0EE1" w14:textId="5E8FB956" w:rsidR="00126585" w:rsidRDefault="00126585">
          <w:pPr>
            <w:pStyle w:val="TOC3"/>
            <w:tabs>
              <w:tab w:val="right" w:leader="dot" w:pos="9016"/>
            </w:tabs>
            <w:rPr>
              <w:rFonts w:eastAsiaTheme="minorEastAsia"/>
              <w:noProof/>
              <w:lang w:eastAsia="en-IN"/>
            </w:rPr>
          </w:pPr>
          <w:hyperlink w:anchor="_Toc140949972" w:history="1">
            <w:r w:rsidRPr="00B25420">
              <w:rPr>
                <w:rStyle w:val="Hyperlink"/>
                <w:noProof/>
              </w:rPr>
              <w:t>Publish VSTest Unit Test Result to Azure Pipeline</w:t>
            </w:r>
            <w:r>
              <w:rPr>
                <w:noProof/>
                <w:webHidden/>
              </w:rPr>
              <w:tab/>
            </w:r>
            <w:r>
              <w:rPr>
                <w:noProof/>
                <w:webHidden/>
              </w:rPr>
              <w:fldChar w:fldCharType="begin"/>
            </w:r>
            <w:r>
              <w:rPr>
                <w:noProof/>
                <w:webHidden/>
              </w:rPr>
              <w:instrText xml:space="preserve"> PAGEREF _Toc140949972 \h </w:instrText>
            </w:r>
            <w:r>
              <w:rPr>
                <w:noProof/>
                <w:webHidden/>
              </w:rPr>
            </w:r>
            <w:r>
              <w:rPr>
                <w:noProof/>
                <w:webHidden/>
              </w:rPr>
              <w:fldChar w:fldCharType="separate"/>
            </w:r>
            <w:r>
              <w:rPr>
                <w:noProof/>
                <w:webHidden/>
              </w:rPr>
              <w:t>234</w:t>
            </w:r>
            <w:r>
              <w:rPr>
                <w:noProof/>
                <w:webHidden/>
              </w:rPr>
              <w:fldChar w:fldCharType="end"/>
            </w:r>
          </w:hyperlink>
        </w:p>
        <w:p w14:paraId="14198C15" w14:textId="32E3708D" w:rsidR="00126585" w:rsidRDefault="00126585">
          <w:pPr>
            <w:pStyle w:val="TOC3"/>
            <w:tabs>
              <w:tab w:val="right" w:leader="dot" w:pos="9016"/>
            </w:tabs>
            <w:rPr>
              <w:rFonts w:eastAsiaTheme="minorEastAsia"/>
              <w:noProof/>
              <w:lang w:eastAsia="en-IN"/>
            </w:rPr>
          </w:pPr>
          <w:hyperlink w:anchor="_Toc140949973" w:history="1">
            <w:r w:rsidRPr="00B25420">
              <w:rPr>
                <w:rStyle w:val="Hyperlink"/>
                <w:noProof/>
              </w:rPr>
              <w:t>Publish Coverlet and Cobertura Code Coverage Results to Azure Pipeline</w:t>
            </w:r>
            <w:r>
              <w:rPr>
                <w:noProof/>
                <w:webHidden/>
              </w:rPr>
              <w:tab/>
            </w:r>
            <w:r>
              <w:rPr>
                <w:noProof/>
                <w:webHidden/>
              </w:rPr>
              <w:fldChar w:fldCharType="begin"/>
            </w:r>
            <w:r>
              <w:rPr>
                <w:noProof/>
                <w:webHidden/>
              </w:rPr>
              <w:instrText xml:space="preserve"> PAGEREF _Toc140949973 \h </w:instrText>
            </w:r>
            <w:r>
              <w:rPr>
                <w:noProof/>
                <w:webHidden/>
              </w:rPr>
            </w:r>
            <w:r>
              <w:rPr>
                <w:noProof/>
                <w:webHidden/>
              </w:rPr>
              <w:fldChar w:fldCharType="separate"/>
            </w:r>
            <w:r>
              <w:rPr>
                <w:noProof/>
                <w:webHidden/>
              </w:rPr>
              <w:t>235</w:t>
            </w:r>
            <w:r>
              <w:rPr>
                <w:noProof/>
                <w:webHidden/>
              </w:rPr>
              <w:fldChar w:fldCharType="end"/>
            </w:r>
          </w:hyperlink>
        </w:p>
        <w:p w14:paraId="331FB9E7" w14:textId="530A003E" w:rsidR="00126585" w:rsidRDefault="00126585">
          <w:pPr>
            <w:pStyle w:val="TOC3"/>
            <w:tabs>
              <w:tab w:val="right" w:leader="dot" w:pos="9016"/>
            </w:tabs>
            <w:rPr>
              <w:rFonts w:eastAsiaTheme="minorEastAsia"/>
              <w:noProof/>
              <w:lang w:eastAsia="en-IN"/>
            </w:rPr>
          </w:pPr>
          <w:hyperlink w:anchor="_Toc140949974" w:history="1">
            <w:r w:rsidRPr="00B25420">
              <w:rPr>
                <w:rStyle w:val="Hyperlink"/>
                <w:noProof/>
              </w:rPr>
              <w:t>Azure Pipeline Display of Unit Test and Code Coverage Results</w:t>
            </w:r>
            <w:r>
              <w:rPr>
                <w:noProof/>
                <w:webHidden/>
              </w:rPr>
              <w:tab/>
            </w:r>
            <w:r>
              <w:rPr>
                <w:noProof/>
                <w:webHidden/>
              </w:rPr>
              <w:fldChar w:fldCharType="begin"/>
            </w:r>
            <w:r>
              <w:rPr>
                <w:noProof/>
                <w:webHidden/>
              </w:rPr>
              <w:instrText xml:space="preserve"> PAGEREF _Toc140949974 \h </w:instrText>
            </w:r>
            <w:r>
              <w:rPr>
                <w:noProof/>
                <w:webHidden/>
              </w:rPr>
            </w:r>
            <w:r>
              <w:rPr>
                <w:noProof/>
                <w:webHidden/>
              </w:rPr>
              <w:fldChar w:fldCharType="separate"/>
            </w:r>
            <w:r>
              <w:rPr>
                <w:noProof/>
                <w:webHidden/>
              </w:rPr>
              <w:t>236</w:t>
            </w:r>
            <w:r>
              <w:rPr>
                <w:noProof/>
                <w:webHidden/>
              </w:rPr>
              <w:fldChar w:fldCharType="end"/>
            </w:r>
          </w:hyperlink>
        </w:p>
        <w:p w14:paraId="632BA1B4" w14:textId="7B6942CF" w:rsidR="00126585" w:rsidRDefault="00126585">
          <w:pPr>
            <w:pStyle w:val="TOC3"/>
            <w:tabs>
              <w:tab w:val="right" w:leader="dot" w:pos="9016"/>
            </w:tabs>
            <w:rPr>
              <w:rFonts w:eastAsiaTheme="minorEastAsia"/>
              <w:noProof/>
              <w:lang w:eastAsia="en-IN"/>
            </w:rPr>
          </w:pPr>
          <w:hyperlink w:anchor="_Toc140949975" w:history="1">
            <w:r w:rsidRPr="00B25420">
              <w:rPr>
                <w:rStyle w:val="Hyperlink"/>
                <w:noProof/>
              </w:rPr>
              <w:t>Full YAML</w:t>
            </w:r>
            <w:r>
              <w:rPr>
                <w:noProof/>
                <w:webHidden/>
              </w:rPr>
              <w:tab/>
            </w:r>
            <w:r>
              <w:rPr>
                <w:noProof/>
                <w:webHidden/>
              </w:rPr>
              <w:fldChar w:fldCharType="begin"/>
            </w:r>
            <w:r>
              <w:rPr>
                <w:noProof/>
                <w:webHidden/>
              </w:rPr>
              <w:instrText xml:space="preserve"> PAGEREF _Toc140949975 \h </w:instrText>
            </w:r>
            <w:r>
              <w:rPr>
                <w:noProof/>
                <w:webHidden/>
              </w:rPr>
            </w:r>
            <w:r>
              <w:rPr>
                <w:noProof/>
                <w:webHidden/>
              </w:rPr>
              <w:fldChar w:fldCharType="separate"/>
            </w:r>
            <w:r>
              <w:rPr>
                <w:noProof/>
                <w:webHidden/>
              </w:rPr>
              <w:t>237</w:t>
            </w:r>
            <w:r>
              <w:rPr>
                <w:noProof/>
                <w:webHidden/>
              </w:rPr>
              <w:fldChar w:fldCharType="end"/>
            </w:r>
          </w:hyperlink>
        </w:p>
        <w:p w14:paraId="1BE7633A" w14:textId="1797E9F9" w:rsidR="00126585" w:rsidRDefault="00126585">
          <w:pPr>
            <w:pStyle w:val="TOC2"/>
            <w:tabs>
              <w:tab w:val="right" w:leader="dot" w:pos="9016"/>
            </w:tabs>
            <w:rPr>
              <w:rFonts w:eastAsiaTheme="minorEastAsia"/>
              <w:noProof/>
              <w:lang w:eastAsia="en-IN"/>
            </w:rPr>
          </w:pPr>
          <w:hyperlink w:anchor="_Toc140949976" w:history="1">
            <w:r w:rsidRPr="00B25420">
              <w:rPr>
                <w:rStyle w:val="Hyperlink"/>
                <w:noProof/>
              </w:rPr>
              <w:t>Deploy an Azure Function App using Azure DevOps</w:t>
            </w:r>
            <w:r>
              <w:rPr>
                <w:noProof/>
                <w:webHidden/>
              </w:rPr>
              <w:tab/>
            </w:r>
            <w:r>
              <w:rPr>
                <w:noProof/>
                <w:webHidden/>
              </w:rPr>
              <w:fldChar w:fldCharType="begin"/>
            </w:r>
            <w:r>
              <w:rPr>
                <w:noProof/>
                <w:webHidden/>
              </w:rPr>
              <w:instrText xml:space="preserve"> PAGEREF _Toc140949976 \h </w:instrText>
            </w:r>
            <w:r>
              <w:rPr>
                <w:noProof/>
                <w:webHidden/>
              </w:rPr>
            </w:r>
            <w:r>
              <w:rPr>
                <w:noProof/>
                <w:webHidden/>
              </w:rPr>
              <w:fldChar w:fldCharType="separate"/>
            </w:r>
            <w:r>
              <w:rPr>
                <w:noProof/>
                <w:webHidden/>
              </w:rPr>
              <w:t>239</w:t>
            </w:r>
            <w:r>
              <w:rPr>
                <w:noProof/>
                <w:webHidden/>
              </w:rPr>
              <w:fldChar w:fldCharType="end"/>
            </w:r>
          </w:hyperlink>
        </w:p>
        <w:p w14:paraId="16D6685D" w14:textId="7DDF02EE" w:rsidR="00126585" w:rsidRDefault="00126585">
          <w:pPr>
            <w:pStyle w:val="TOC3"/>
            <w:tabs>
              <w:tab w:val="right" w:leader="dot" w:pos="9016"/>
            </w:tabs>
            <w:rPr>
              <w:rFonts w:eastAsiaTheme="minorEastAsia"/>
              <w:noProof/>
              <w:lang w:eastAsia="en-IN"/>
            </w:rPr>
          </w:pPr>
          <w:hyperlink w:anchor="_Toc140949977" w:history="1">
            <w:r w:rsidRPr="00B25420">
              <w:rPr>
                <w:rStyle w:val="Hyperlink"/>
                <w:noProof/>
              </w:rPr>
              <w:t>YAML</w:t>
            </w:r>
            <w:r>
              <w:rPr>
                <w:noProof/>
                <w:webHidden/>
              </w:rPr>
              <w:tab/>
            </w:r>
            <w:r>
              <w:rPr>
                <w:noProof/>
                <w:webHidden/>
              </w:rPr>
              <w:fldChar w:fldCharType="begin"/>
            </w:r>
            <w:r>
              <w:rPr>
                <w:noProof/>
                <w:webHidden/>
              </w:rPr>
              <w:instrText xml:space="preserve"> PAGEREF _Toc140949977 \h </w:instrText>
            </w:r>
            <w:r>
              <w:rPr>
                <w:noProof/>
                <w:webHidden/>
              </w:rPr>
            </w:r>
            <w:r>
              <w:rPr>
                <w:noProof/>
                <w:webHidden/>
              </w:rPr>
              <w:fldChar w:fldCharType="separate"/>
            </w:r>
            <w:r>
              <w:rPr>
                <w:noProof/>
                <w:webHidden/>
              </w:rPr>
              <w:t>239</w:t>
            </w:r>
            <w:r>
              <w:rPr>
                <w:noProof/>
                <w:webHidden/>
              </w:rPr>
              <w:fldChar w:fldCharType="end"/>
            </w:r>
          </w:hyperlink>
        </w:p>
        <w:p w14:paraId="3A6E656B" w14:textId="3835222D" w:rsidR="00126585" w:rsidRDefault="00126585">
          <w:pPr>
            <w:pStyle w:val="TOC3"/>
            <w:tabs>
              <w:tab w:val="right" w:leader="dot" w:pos="9016"/>
            </w:tabs>
            <w:rPr>
              <w:rFonts w:eastAsiaTheme="minorEastAsia"/>
              <w:noProof/>
              <w:lang w:eastAsia="en-IN"/>
            </w:rPr>
          </w:pPr>
          <w:hyperlink w:anchor="_Toc140949978" w:history="1">
            <w:r w:rsidRPr="00B25420">
              <w:rPr>
                <w:rStyle w:val="Hyperlink"/>
                <w:noProof/>
              </w:rPr>
              <w:t>Classic</w:t>
            </w:r>
            <w:r>
              <w:rPr>
                <w:noProof/>
                <w:webHidden/>
              </w:rPr>
              <w:tab/>
            </w:r>
            <w:r>
              <w:rPr>
                <w:noProof/>
                <w:webHidden/>
              </w:rPr>
              <w:fldChar w:fldCharType="begin"/>
            </w:r>
            <w:r>
              <w:rPr>
                <w:noProof/>
                <w:webHidden/>
              </w:rPr>
              <w:instrText xml:space="preserve"> PAGEREF _Toc140949978 \h </w:instrText>
            </w:r>
            <w:r>
              <w:rPr>
                <w:noProof/>
                <w:webHidden/>
              </w:rPr>
            </w:r>
            <w:r>
              <w:rPr>
                <w:noProof/>
                <w:webHidden/>
              </w:rPr>
              <w:fldChar w:fldCharType="separate"/>
            </w:r>
            <w:r>
              <w:rPr>
                <w:noProof/>
                <w:webHidden/>
              </w:rPr>
              <w:t>239</w:t>
            </w:r>
            <w:r>
              <w:rPr>
                <w:noProof/>
                <w:webHidden/>
              </w:rPr>
              <w:fldChar w:fldCharType="end"/>
            </w:r>
          </w:hyperlink>
        </w:p>
        <w:p w14:paraId="2E39FAA0" w14:textId="3835851A" w:rsidR="000955AE" w:rsidRDefault="000955AE">
          <w:r>
            <w:rPr>
              <w:b/>
              <w:bCs/>
              <w:noProof/>
            </w:rPr>
            <w:fldChar w:fldCharType="end"/>
          </w:r>
        </w:p>
      </w:sdtContent>
    </w:sdt>
    <w:p w14:paraId="01509064" w14:textId="77777777" w:rsidR="000955AE" w:rsidRDefault="000955AE"/>
    <w:p w14:paraId="0ABFEBA7" w14:textId="77777777" w:rsidR="000955AE" w:rsidRDefault="002F5A17" w:rsidP="002F5A17">
      <w:pPr>
        <w:pStyle w:val="Heading1"/>
      </w:pPr>
      <w:bookmarkStart w:id="0" w:name="_Toc140949646"/>
      <w:r>
        <w:lastRenderedPageBreak/>
        <w:t>Azure Virtual Machines</w:t>
      </w:r>
      <w:bookmarkEnd w:id="0"/>
    </w:p>
    <w:p w14:paraId="7FC0164B" w14:textId="77777777" w:rsidR="002F5A17" w:rsidRDefault="00000000">
      <w:hyperlink r:id="rId8" w:history="1">
        <w:r w:rsidR="00C262F3" w:rsidRPr="00CE5FA2">
          <w:rPr>
            <w:rStyle w:val="Hyperlink"/>
          </w:rPr>
          <w:t>https://learn.microsoft.com/en-us/azure/virtual-machines/overview</w:t>
        </w:r>
      </w:hyperlink>
    </w:p>
    <w:p w14:paraId="07244288" w14:textId="77777777" w:rsidR="00864B4B" w:rsidRDefault="00864B4B" w:rsidP="00864B4B">
      <w:r>
        <w:t>Azure virtual machines are one of several types of </w:t>
      </w:r>
      <w:hyperlink r:id="rId9" w:history="1">
        <w:r>
          <w:rPr>
            <w:rStyle w:val="Hyperlink"/>
            <w:rFonts w:ascii="Segoe UI" w:hAnsi="Segoe UI" w:cs="Segoe UI"/>
          </w:rPr>
          <w:t>on-demand, scalable computing resources</w:t>
        </w:r>
      </w:hyperlink>
      <w:r>
        <w:t> that Azure offers. Typically, you choose a virtual machine when you need more control over the computing environment than the other choices offer. This article gives you information about what you should consider before you create a virtual machine, how you create it, and how you manage it.</w:t>
      </w:r>
    </w:p>
    <w:p w14:paraId="15192045" w14:textId="77777777" w:rsidR="00864B4B" w:rsidRDefault="00864B4B" w:rsidP="00864B4B">
      <w:r>
        <w:t>An Azure virtual machine gives you the flexibility of virtualization without having to buy and maintain the physical hardware that runs it. However, you still need to maintain the virtual machine by performing tasks, such as configuring, patching, and installing the software that runs on it.</w:t>
      </w:r>
    </w:p>
    <w:p w14:paraId="7FF7A7C4" w14:textId="77777777" w:rsidR="00C262F3" w:rsidRDefault="00C262F3" w:rsidP="00C262F3">
      <w:pPr>
        <w:pStyle w:val="Heading2"/>
      </w:pPr>
      <w:bookmarkStart w:id="1" w:name="_Toc140949647"/>
      <w:r>
        <w:t>Create a Windows virtual machine in the Azure portal</w:t>
      </w:r>
      <w:bookmarkEnd w:id="1"/>
    </w:p>
    <w:p w14:paraId="5AEC0CF4" w14:textId="77777777" w:rsidR="00C262F3" w:rsidRDefault="00000000">
      <w:hyperlink r:id="rId10" w:history="1">
        <w:r w:rsidR="00C262F3" w:rsidRPr="00CE5FA2">
          <w:rPr>
            <w:rStyle w:val="Hyperlink"/>
          </w:rPr>
          <w:t>https://learn.microsoft.com/en-us/azure/virtual-machines/windows/quick-create-portal</w:t>
        </w:r>
      </w:hyperlink>
    </w:p>
    <w:p w14:paraId="2CB9C522" w14:textId="77777777" w:rsidR="00EA5A28" w:rsidRDefault="00EA5A28" w:rsidP="00EA5A28">
      <w:pPr>
        <w:pStyle w:val="ListParagraph"/>
        <w:numPr>
          <w:ilvl w:val="0"/>
          <w:numId w:val="11"/>
        </w:numPr>
      </w:pPr>
      <w:r>
        <w:t>Sign in to Azure</w:t>
      </w:r>
    </w:p>
    <w:p w14:paraId="6DCC70AE" w14:textId="77777777" w:rsidR="00EA5A28" w:rsidRDefault="00EA5A28" w:rsidP="005F302C">
      <w:pPr>
        <w:ind w:firstLine="720"/>
      </w:pPr>
      <w:r>
        <w:t>Sign in to the Azure portal at </w:t>
      </w:r>
      <w:hyperlink r:id="rId11" w:history="1">
        <w:r w:rsidRPr="005F302C">
          <w:rPr>
            <w:rStyle w:val="Hyperlink"/>
            <w:rFonts w:ascii="Segoe UI" w:hAnsi="Segoe UI" w:cs="Segoe UI"/>
          </w:rPr>
          <w:t>https://portal.azure.com</w:t>
        </w:r>
      </w:hyperlink>
      <w:r>
        <w:t>.</w:t>
      </w:r>
    </w:p>
    <w:p w14:paraId="570BC06A" w14:textId="77777777" w:rsidR="00EA5A28" w:rsidRDefault="00EA5A28" w:rsidP="00EA5A28">
      <w:pPr>
        <w:pStyle w:val="ListParagraph"/>
        <w:numPr>
          <w:ilvl w:val="0"/>
          <w:numId w:val="11"/>
        </w:numPr>
      </w:pPr>
      <w:r>
        <w:t>Create virtual machine</w:t>
      </w:r>
    </w:p>
    <w:p w14:paraId="78E1906D" w14:textId="77777777" w:rsidR="00EA5A28" w:rsidRDefault="00EA5A28" w:rsidP="00EA5A28">
      <w:pPr>
        <w:pStyle w:val="ListParagraph"/>
        <w:numPr>
          <w:ilvl w:val="0"/>
          <w:numId w:val="12"/>
        </w:numPr>
      </w:pPr>
      <w:r>
        <w:t>Enter </w:t>
      </w:r>
      <w:r w:rsidRPr="00EA5A28">
        <w:rPr>
          <w:rStyle w:val="Emphasis"/>
          <w:rFonts w:ascii="Segoe UI" w:hAnsi="Segoe UI" w:cs="Segoe UI"/>
          <w:color w:val="161616"/>
        </w:rPr>
        <w:t>virtual machines</w:t>
      </w:r>
      <w:r>
        <w:t> in the search.</w:t>
      </w:r>
    </w:p>
    <w:p w14:paraId="006E9159" w14:textId="77777777" w:rsidR="00EA5A28" w:rsidRDefault="00EA5A28" w:rsidP="00EA5A28">
      <w:pPr>
        <w:pStyle w:val="ListParagraph"/>
        <w:numPr>
          <w:ilvl w:val="0"/>
          <w:numId w:val="12"/>
        </w:numPr>
      </w:pPr>
      <w:r>
        <w:t>Under </w:t>
      </w:r>
      <w:r w:rsidRPr="00EA5A28">
        <w:rPr>
          <w:rStyle w:val="Strong"/>
          <w:rFonts w:ascii="Segoe UI" w:hAnsi="Segoe UI" w:cs="Segoe UI"/>
          <w:color w:val="161616"/>
        </w:rPr>
        <w:t>Services</w:t>
      </w:r>
      <w:r>
        <w:t>, select </w:t>
      </w:r>
      <w:r w:rsidRPr="00EA5A28">
        <w:rPr>
          <w:rStyle w:val="Strong"/>
          <w:rFonts w:ascii="Segoe UI" w:hAnsi="Segoe UI" w:cs="Segoe UI"/>
          <w:color w:val="161616"/>
        </w:rPr>
        <w:t>Virtual machines</w:t>
      </w:r>
      <w:r>
        <w:t>.</w:t>
      </w:r>
    </w:p>
    <w:p w14:paraId="2CCABE9A" w14:textId="77777777" w:rsidR="00EA5A28" w:rsidRDefault="00EA5A28" w:rsidP="00EA5A28">
      <w:pPr>
        <w:pStyle w:val="ListParagraph"/>
        <w:numPr>
          <w:ilvl w:val="0"/>
          <w:numId w:val="12"/>
        </w:numPr>
      </w:pPr>
      <w:r>
        <w:t>In the </w:t>
      </w:r>
      <w:r w:rsidRPr="00EA5A28">
        <w:rPr>
          <w:rStyle w:val="Strong"/>
          <w:rFonts w:ascii="Segoe UI" w:hAnsi="Segoe UI" w:cs="Segoe UI"/>
          <w:color w:val="161616"/>
        </w:rPr>
        <w:t>Virtual machines</w:t>
      </w:r>
      <w:r>
        <w:t> page, select </w:t>
      </w:r>
      <w:r w:rsidRPr="00EA5A28">
        <w:rPr>
          <w:rStyle w:val="Strong"/>
          <w:rFonts w:ascii="Segoe UI" w:hAnsi="Segoe UI" w:cs="Segoe UI"/>
          <w:color w:val="161616"/>
        </w:rPr>
        <w:t>Create</w:t>
      </w:r>
      <w:r>
        <w:t> and then </w:t>
      </w:r>
      <w:r w:rsidRPr="00EA5A28">
        <w:rPr>
          <w:rStyle w:val="Strong"/>
          <w:rFonts w:ascii="Segoe UI" w:hAnsi="Segoe UI" w:cs="Segoe UI"/>
          <w:color w:val="161616"/>
        </w:rPr>
        <w:t>Azure virtual machine</w:t>
      </w:r>
      <w:r>
        <w:t>. The </w:t>
      </w:r>
      <w:r w:rsidRPr="00EA5A28">
        <w:rPr>
          <w:rStyle w:val="Strong"/>
          <w:rFonts w:ascii="Segoe UI" w:hAnsi="Segoe UI" w:cs="Segoe UI"/>
          <w:color w:val="161616"/>
        </w:rPr>
        <w:t>Create a virtual machine</w:t>
      </w:r>
      <w:r>
        <w:t> page opens.</w:t>
      </w:r>
    </w:p>
    <w:p w14:paraId="78FEE76B" w14:textId="77777777" w:rsidR="00EA5A28" w:rsidRDefault="00EA5A28" w:rsidP="00EA5A28">
      <w:pPr>
        <w:pStyle w:val="ListParagraph"/>
        <w:numPr>
          <w:ilvl w:val="0"/>
          <w:numId w:val="12"/>
        </w:numPr>
      </w:pPr>
      <w:r>
        <w:t>Under </w:t>
      </w:r>
      <w:r w:rsidRPr="00EA5A28">
        <w:rPr>
          <w:rStyle w:val="Strong"/>
          <w:rFonts w:ascii="Segoe UI" w:hAnsi="Segoe UI" w:cs="Segoe UI"/>
          <w:color w:val="161616"/>
        </w:rPr>
        <w:t>Instance details</w:t>
      </w:r>
      <w:r>
        <w:t>, enter </w:t>
      </w:r>
      <w:r w:rsidRPr="00EA5A28">
        <w:rPr>
          <w:rStyle w:val="Emphasis"/>
          <w:rFonts w:ascii="Segoe UI" w:hAnsi="Segoe UI" w:cs="Segoe UI"/>
          <w:color w:val="161616"/>
        </w:rPr>
        <w:t>myVM</w:t>
      </w:r>
      <w:r>
        <w:t> for the </w:t>
      </w:r>
      <w:r w:rsidRPr="00EA5A28">
        <w:rPr>
          <w:rStyle w:val="Strong"/>
          <w:rFonts w:ascii="Segoe UI" w:hAnsi="Segoe UI" w:cs="Segoe UI"/>
          <w:color w:val="161616"/>
        </w:rPr>
        <w:t>Virtual machine name</w:t>
      </w:r>
      <w:r>
        <w:t> and choose </w:t>
      </w:r>
      <w:r w:rsidRPr="00EA5A28">
        <w:rPr>
          <w:rStyle w:val="Emphasis"/>
          <w:rFonts w:ascii="Segoe UI" w:hAnsi="Segoe UI" w:cs="Segoe UI"/>
          <w:color w:val="161616"/>
        </w:rPr>
        <w:t>Windows Server 2019 Datacenter - Gen 2</w:t>
      </w:r>
      <w:r>
        <w:t> for the </w:t>
      </w:r>
      <w:r w:rsidRPr="00EA5A28">
        <w:rPr>
          <w:rStyle w:val="Strong"/>
          <w:rFonts w:ascii="Segoe UI" w:hAnsi="Segoe UI" w:cs="Segoe UI"/>
          <w:color w:val="161616"/>
        </w:rPr>
        <w:t>Image</w:t>
      </w:r>
      <w:r>
        <w:t>. Leave the other defaults.</w:t>
      </w:r>
    </w:p>
    <w:p w14:paraId="6600F888" w14:textId="77777777" w:rsidR="00C262F3" w:rsidRPr="003B100E" w:rsidRDefault="003B100E" w:rsidP="003B100E">
      <w:pPr>
        <w:pStyle w:val="ListParagraph"/>
        <w:numPr>
          <w:ilvl w:val="0"/>
          <w:numId w:val="12"/>
        </w:numPr>
        <w:rPr>
          <w:rFonts w:ascii="Segoe UI" w:hAnsi="Segoe UI" w:cs="Segoe UI"/>
          <w:color w:val="161616"/>
          <w:shd w:val="clear" w:color="auto" w:fill="FFFFFF"/>
        </w:rPr>
      </w:pPr>
      <w:r w:rsidRPr="003B100E">
        <w:rPr>
          <w:rFonts w:ascii="Segoe UI" w:hAnsi="Segoe UI" w:cs="Segoe UI"/>
          <w:color w:val="161616"/>
          <w:shd w:val="clear" w:color="auto" w:fill="FFFFFF"/>
        </w:rPr>
        <w:t>Under </w:t>
      </w:r>
      <w:r w:rsidRPr="003B100E">
        <w:rPr>
          <w:rStyle w:val="Strong"/>
          <w:rFonts w:ascii="Segoe UI" w:hAnsi="Segoe UI" w:cs="Segoe UI"/>
          <w:color w:val="161616"/>
          <w:shd w:val="clear" w:color="auto" w:fill="FFFFFF"/>
        </w:rPr>
        <w:t>Administrator account</w:t>
      </w:r>
      <w:r w:rsidRPr="003B100E">
        <w:rPr>
          <w:rFonts w:ascii="Segoe UI" w:hAnsi="Segoe UI" w:cs="Segoe UI"/>
          <w:color w:val="161616"/>
          <w:shd w:val="clear" w:color="auto" w:fill="FFFFFF"/>
        </w:rPr>
        <w:t>, provide a username, such as </w:t>
      </w:r>
      <w:r w:rsidRPr="003B100E">
        <w:rPr>
          <w:rStyle w:val="Emphasis"/>
          <w:rFonts w:ascii="Segoe UI" w:hAnsi="Segoe UI" w:cs="Segoe UI"/>
          <w:color w:val="161616"/>
          <w:shd w:val="clear" w:color="auto" w:fill="FFFFFF"/>
        </w:rPr>
        <w:t>azureuser</w:t>
      </w:r>
      <w:r w:rsidRPr="003B100E">
        <w:rPr>
          <w:rFonts w:ascii="Segoe UI" w:hAnsi="Segoe UI" w:cs="Segoe UI"/>
          <w:color w:val="161616"/>
          <w:shd w:val="clear" w:color="auto" w:fill="FFFFFF"/>
        </w:rPr>
        <w:t> and a password. The password must be at least 12 characters long and meet the </w:t>
      </w:r>
      <w:hyperlink r:id="rId12" w:anchor="what-are-the-password-requirements-when-creating-a-vm-" w:history="1">
        <w:r w:rsidRPr="003B100E">
          <w:rPr>
            <w:rStyle w:val="Hyperlink"/>
            <w:rFonts w:ascii="Segoe UI" w:hAnsi="Segoe UI" w:cs="Segoe UI"/>
            <w:shd w:val="clear" w:color="auto" w:fill="FFFFFF"/>
          </w:rPr>
          <w:t>defined complexity requirements</w:t>
        </w:r>
      </w:hyperlink>
      <w:r w:rsidRPr="003B100E">
        <w:rPr>
          <w:rFonts w:ascii="Segoe UI" w:hAnsi="Segoe UI" w:cs="Segoe UI"/>
          <w:color w:val="161616"/>
          <w:shd w:val="clear" w:color="auto" w:fill="FFFFFF"/>
        </w:rPr>
        <w:t>.</w:t>
      </w:r>
    </w:p>
    <w:p w14:paraId="4E4B56FE" w14:textId="77777777" w:rsidR="003B100E" w:rsidRPr="003B100E" w:rsidRDefault="003B100E" w:rsidP="003B100E">
      <w:pPr>
        <w:pStyle w:val="ListParagraph"/>
        <w:numPr>
          <w:ilvl w:val="0"/>
          <w:numId w:val="12"/>
        </w:numPr>
        <w:rPr>
          <w:rFonts w:ascii="Segoe UI" w:hAnsi="Segoe UI" w:cs="Segoe UI"/>
          <w:color w:val="161616"/>
          <w:shd w:val="clear" w:color="auto" w:fill="FFFFFF"/>
        </w:rPr>
      </w:pPr>
      <w:r w:rsidRPr="003B100E">
        <w:rPr>
          <w:rFonts w:ascii="Segoe UI" w:hAnsi="Segoe UI" w:cs="Segoe UI"/>
          <w:color w:val="161616"/>
          <w:shd w:val="clear" w:color="auto" w:fill="FFFFFF"/>
        </w:rPr>
        <w:t>Under </w:t>
      </w:r>
      <w:r w:rsidRPr="003B100E">
        <w:rPr>
          <w:rStyle w:val="Strong"/>
          <w:rFonts w:ascii="Segoe UI" w:hAnsi="Segoe UI" w:cs="Segoe UI"/>
          <w:color w:val="161616"/>
          <w:shd w:val="clear" w:color="auto" w:fill="FFFFFF"/>
        </w:rPr>
        <w:t>Inbound port rules</w:t>
      </w:r>
      <w:r w:rsidRPr="003B100E">
        <w:rPr>
          <w:rFonts w:ascii="Segoe UI" w:hAnsi="Segoe UI" w:cs="Segoe UI"/>
          <w:color w:val="161616"/>
          <w:shd w:val="clear" w:color="auto" w:fill="FFFFFF"/>
        </w:rPr>
        <w:t>, choose </w:t>
      </w:r>
      <w:r w:rsidRPr="003B100E">
        <w:rPr>
          <w:rStyle w:val="Strong"/>
          <w:rFonts w:ascii="Segoe UI" w:hAnsi="Segoe UI" w:cs="Segoe UI"/>
          <w:color w:val="161616"/>
          <w:shd w:val="clear" w:color="auto" w:fill="FFFFFF"/>
        </w:rPr>
        <w:t>Allow selected ports</w:t>
      </w:r>
      <w:r w:rsidRPr="003B100E">
        <w:rPr>
          <w:rFonts w:ascii="Segoe UI" w:hAnsi="Segoe UI" w:cs="Segoe UI"/>
          <w:color w:val="161616"/>
          <w:shd w:val="clear" w:color="auto" w:fill="FFFFFF"/>
        </w:rPr>
        <w:t> and then select </w:t>
      </w:r>
      <w:r w:rsidRPr="003B100E">
        <w:rPr>
          <w:rStyle w:val="Strong"/>
          <w:rFonts w:ascii="Segoe UI" w:hAnsi="Segoe UI" w:cs="Segoe UI"/>
          <w:color w:val="161616"/>
          <w:shd w:val="clear" w:color="auto" w:fill="FFFFFF"/>
        </w:rPr>
        <w:t>RDP (3389)</w:t>
      </w:r>
      <w:r w:rsidRPr="003B100E">
        <w:rPr>
          <w:rFonts w:ascii="Segoe UI" w:hAnsi="Segoe UI" w:cs="Segoe UI"/>
          <w:color w:val="161616"/>
          <w:shd w:val="clear" w:color="auto" w:fill="FFFFFF"/>
        </w:rPr>
        <w:t> and </w:t>
      </w:r>
      <w:r w:rsidRPr="003B100E">
        <w:rPr>
          <w:rStyle w:val="Strong"/>
          <w:rFonts w:ascii="Segoe UI" w:hAnsi="Segoe UI" w:cs="Segoe UI"/>
          <w:color w:val="161616"/>
          <w:shd w:val="clear" w:color="auto" w:fill="FFFFFF"/>
        </w:rPr>
        <w:t>HTTP (80)</w:t>
      </w:r>
      <w:r w:rsidRPr="003B100E">
        <w:rPr>
          <w:rFonts w:ascii="Segoe UI" w:hAnsi="Segoe UI" w:cs="Segoe UI"/>
          <w:color w:val="161616"/>
          <w:shd w:val="clear" w:color="auto" w:fill="FFFFFF"/>
        </w:rPr>
        <w:t> from the drop-down.</w:t>
      </w:r>
    </w:p>
    <w:p w14:paraId="3B552318" w14:textId="77777777" w:rsidR="003B100E" w:rsidRPr="003B100E" w:rsidRDefault="003B100E" w:rsidP="003B100E">
      <w:pPr>
        <w:pStyle w:val="ListParagraph"/>
        <w:numPr>
          <w:ilvl w:val="0"/>
          <w:numId w:val="12"/>
        </w:numPr>
        <w:rPr>
          <w:rFonts w:ascii="Segoe UI" w:hAnsi="Segoe UI" w:cs="Segoe UI"/>
          <w:color w:val="161616"/>
          <w:shd w:val="clear" w:color="auto" w:fill="FFFFFF"/>
        </w:rPr>
      </w:pPr>
      <w:r w:rsidRPr="003B100E">
        <w:rPr>
          <w:rFonts w:ascii="Segoe UI" w:hAnsi="Segoe UI" w:cs="Segoe UI"/>
          <w:color w:val="161616"/>
          <w:shd w:val="clear" w:color="auto" w:fill="FFFFFF"/>
        </w:rPr>
        <w:t>Leave the remaining defaults and then select the </w:t>
      </w:r>
      <w:r w:rsidRPr="003B100E">
        <w:rPr>
          <w:rStyle w:val="Strong"/>
          <w:rFonts w:ascii="Segoe UI" w:hAnsi="Segoe UI" w:cs="Segoe UI"/>
          <w:color w:val="161616"/>
          <w:shd w:val="clear" w:color="auto" w:fill="FFFFFF"/>
        </w:rPr>
        <w:t>Review + create</w:t>
      </w:r>
      <w:r w:rsidRPr="003B100E">
        <w:rPr>
          <w:rFonts w:ascii="Segoe UI" w:hAnsi="Segoe UI" w:cs="Segoe UI"/>
          <w:color w:val="161616"/>
          <w:shd w:val="clear" w:color="auto" w:fill="FFFFFF"/>
        </w:rPr>
        <w:t> button at the bottom of the page.</w:t>
      </w:r>
    </w:p>
    <w:p w14:paraId="4C301ADF" w14:textId="77777777" w:rsidR="003B100E" w:rsidRPr="003B100E" w:rsidRDefault="003B100E" w:rsidP="003B100E">
      <w:pPr>
        <w:pStyle w:val="ListParagraph"/>
        <w:numPr>
          <w:ilvl w:val="0"/>
          <w:numId w:val="12"/>
        </w:numPr>
        <w:rPr>
          <w:rFonts w:ascii="Segoe UI" w:hAnsi="Segoe UI" w:cs="Segoe UI"/>
          <w:color w:val="161616"/>
          <w:shd w:val="clear" w:color="auto" w:fill="FFFFFF"/>
        </w:rPr>
      </w:pPr>
      <w:r w:rsidRPr="003B100E">
        <w:rPr>
          <w:rFonts w:ascii="Segoe UI" w:hAnsi="Segoe UI" w:cs="Segoe UI"/>
          <w:color w:val="161616"/>
          <w:shd w:val="clear" w:color="auto" w:fill="FFFFFF"/>
        </w:rPr>
        <w:t>After validation runs, select the </w:t>
      </w:r>
      <w:r w:rsidRPr="003B100E">
        <w:rPr>
          <w:rStyle w:val="Strong"/>
          <w:rFonts w:ascii="Segoe UI" w:hAnsi="Segoe UI" w:cs="Segoe UI"/>
          <w:color w:val="161616"/>
          <w:shd w:val="clear" w:color="auto" w:fill="FFFFFF"/>
        </w:rPr>
        <w:t>Create</w:t>
      </w:r>
      <w:r w:rsidRPr="003B100E">
        <w:rPr>
          <w:rFonts w:ascii="Segoe UI" w:hAnsi="Segoe UI" w:cs="Segoe UI"/>
          <w:color w:val="161616"/>
          <w:shd w:val="clear" w:color="auto" w:fill="FFFFFF"/>
        </w:rPr>
        <w:t> button at the bottom of the page.</w:t>
      </w:r>
    </w:p>
    <w:p w14:paraId="6C83BDF7" w14:textId="77777777" w:rsidR="003B100E" w:rsidRDefault="003B100E" w:rsidP="003B100E">
      <w:pPr>
        <w:pStyle w:val="NormalWeb"/>
        <w:numPr>
          <w:ilvl w:val="0"/>
          <w:numId w:val="12"/>
        </w:numPr>
        <w:shd w:val="clear" w:color="auto" w:fill="FFFFFF"/>
        <w:rPr>
          <w:rFonts w:ascii="Segoe UI" w:hAnsi="Segoe UI" w:cs="Segoe UI"/>
          <w:color w:val="161616"/>
        </w:rPr>
      </w:pPr>
      <w:r>
        <w:rPr>
          <w:rFonts w:ascii="Segoe UI" w:hAnsi="Segoe UI" w:cs="Segoe UI"/>
          <w:color w:val="161616"/>
        </w:rPr>
        <w:t>After deployment is complete, select </w:t>
      </w:r>
      <w:r>
        <w:rPr>
          <w:rStyle w:val="Strong"/>
          <w:rFonts w:ascii="Segoe UI" w:hAnsi="Segoe UI" w:cs="Segoe UI"/>
          <w:color w:val="161616"/>
        </w:rPr>
        <w:t>Go to resource</w:t>
      </w:r>
      <w:r>
        <w:rPr>
          <w:rFonts w:ascii="Segoe UI" w:hAnsi="Segoe UI" w:cs="Segoe UI"/>
          <w:color w:val="161616"/>
        </w:rPr>
        <w:t>.</w:t>
      </w:r>
    </w:p>
    <w:p w14:paraId="151BAE96" w14:textId="77777777" w:rsidR="00D900D0" w:rsidRDefault="00D900D0" w:rsidP="00D900D0">
      <w:pPr>
        <w:pStyle w:val="ListParagraph"/>
        <w:numPr>
          <w:ilvl w:val="0"/>
          <w:numId w:val="15"/>
        </w:numPr>
      </w:pPr>
      <w:r>
        <w:t>Connect to virtual machine</w:t>
      </w:r>
    </w:p>
    <w:p w14:paraId="62055BB9" w14:textId="77777777" w:rsidR="00D900D0" w:rsidRDefault="00D900D0" w:rsidP="00D900D0">
      <w:pPr>
        <w:ind w:left="720"/>
      </w:pPr>
      <w:r>
        <w:t>Create a remote desktop connection to the virtual machine. These directions tell you how to connect to your VM from a Windows computer. On a Mac, you need an RDP client such as this </w:t>
      </w:r>
      <w:hyperlink r:id="rId13" w:history="1">
        <w:r>
          <w:rPr>
            <w:rStyle w:val="Hyperlink"/>
            <w:rFonts w:ascii="Segoe UI" w:hAnsi="Segoe UI" w:cs="Segoe UI"/>
          </w:rPr>
          <w:t>Remote Desktop Client</w:t>
        </w:r>
      </w:hyperlink>
      <w:r>
        <w:t> from the Mac App Store.</w:t>
      </w:r>
    </w:p>
    <w:p w14:paraId="029CC0FF" w14:textId="77777777" w:rsidR="00D900D0" w:rsidRDefault="00D900D0" w:rsidP="00D900D0">
      <w:pPr>
        <w:pStyle w:val="ListParagraph"/>
        <w:numPr>
          <w:ilvl w:val="0"/>
          <w:numId w:val="16"/>
        </w:numPr>
      </w:pPr>
      <w:r>
        <w:t>On the overview page for your virtual machine, select the </w:t>
      </w:r>
      <w:r w:rsidRPr="00D900D0">
        <w:rPr>
          <w:rStyle w:val="Strong"/>
          <w:rFonts w:ascii="Segoe UI" w:hAnsi="Segoe UI" w:cs="Segoe UI"/>
          <w:color w:val="161616"/>
        </w:rPr>
        <w:t>Connect</w:t>
      </w:r>
      <w:r>
        <w:t> &gt; </w:t>
      </w:r>
      <w:r w:rsidRPr="00D900D0">
        <w:rPr>
          <w:rStyle w:val="Strong"/>
          <w:rFonts w:ascii="Segoe UI" w:hAnsi="Segoe UI" w:cs="Segoe UI"/>
          <w:color w:val="161616"/>
        </w:rPr>
        <w:t>RDP</w:t>
      </w:r>
      <w:r>
        <w:t>.</w:t>
      </w:r>
    </w:p>
    <w:p w14:paraId="52A4A29E" w14:textId="77777777" w:rsidR="00D900D0" w:rsidRPr="00D900D0" w:rsidRDefault="00D900D0" w:rsidP="00D900D0">
      <w:pPr>
        <w:pStyle w:val="ListParagraph"/>
        <w:numPr>
          <w:ilvl w:val="0"/>
          <w:numId w:val="16"/>
        </w:numPr>
        <w:rPr>
          <w:shd w:val="clear" w:color="auto" w:fill="FFFFFF"/>
        </w:rPr>
      </w:pPr>
      <w:r w:rsidRPr="00D900D0">
        <w:rPr>
          <w:shd w:val="clear" w:color="auto" w:fill="FFFFFF"/>
        </w:rPr>
        <w:lastRenderedPageBreak/>
        <w:t>In the </w:t>
      </w:r>
      <w:r w:rsidRPr="00D900D0">
        <w:rPr>
          <w:rStyle w:val="Strong"/>
          <w:rFonts w:ascii="Segoe UI" w:hAnsi="Segoe UI" w:cs="Segoe UI"/>
          <w:color w:val="161616"/>
          <w:shd w:val="clear" w:color="auto" w:fill="FFFFFF"/>
        </w:rPr>
        <w:t>Connect with RDP</w:t>
      </w:r>
      <w:r w:rsidRPr="00D900D0">
        <w:rPr>
          <w:shd w:val="clear" w:color="auto" w:fill="FFFFFF"/>
        </w:rPr>
        <w:t> tab, keep the default options to connect by IP address, over port 3389, and click </w:t>
      </w:r>
      <w:r w:rsidRPr="00D900D0">
        <w:rPr>
          <w:rStyle w:val="Strong"/>
          <w:rFonts w:ascii="Segoe UI" w:hAnsi="Segoe UI" w:cs="Segoe UI"/>
          <w:color w:val="161616"/>
          <w:shd w:val="clear" w:color="auto" w:fill="FFFFFF"/>
        </w:rPr>
        <w:t>Download RDP file</w:t>
      </w:r>
      <w:r w:rsidRPr="00D900D0">
        <w:rPr>
          <w:shd w:val="clear" w:color="auto" w:fill="FFFFFF"/>
        </w:rPr>
        <w:t>.</w:t>
      </w:r>
    </w:p>
    <w:p w14:paraId="10FF7925" w14:textId="77777777" w:rsidR="00D900D0" w:rsidRDefault="00D900D0" w:rsidP="00D900D0">
      <w:pPr>
        <w:pStyle w:val="ListParagraph"/>
        <w:numPr>
          <w:ilvl w:val="0"/>
          <w:numId w:val="16"/>
        </w:numPr>
      </w:pPr>
      <w:r>
        <w:t>Open the downloaded RDP file and click </w:t>
      </w:r>
      <w:r w:rsidRPr="00D900D0">
        <w:rPr>
          <w:rStyle w:val="Strong"/>
          <w:rFonts w:ascii="Segoe UI" w:hAnsi="Segoe UI" w:cs="Segoe UI"/>
          <w:color w:val="161616"/>
        </w:rPr>
        <w:t>Connect</w:t>
      </w:r>
      <w:r>
        <w:t> when prompted.</w:t>
      </w:r>
    </w:p>
    <w:p w14:paraId="33D74095" w14:textId="77777777" w:rsidR="00D900D0" w:rsidRDefault="00D900D0" w:rsidP="00D900D0">
      <w:pPr>
        <w:pStyle w:val="ListParagraph"/>
        <w:numPr>
          <w:ilvl w:val="0"/>
          <w:numId w:val="16"/>
        </w:numPr>
      </w:pPr>
      <w:r>
        <w:t>In the </w:t>
      </w:r>
      <w:r w:rsidRPr="00D900D0">
        <w:rPr>
          <w:rStyle w:val="Strong"/>
          <w:rFonts w:ascii="Segoe UI" w:hAnsi="Segoe UI" w:cs="Segoe UI"/>
          <w:color w:val="161616"/>
        </w:rPr>
        <w:t>Windows Security</w:t>
      </w:r>
      <w:r>
        <w:t> window, select </w:t>
      </w:r>
      <w:r w:rsidRPr="00D900D0">
        <w:rPr>
          <w:rStyle w:val="Strong"/>
          <w:rFonts w:ascii="Segoe UI" w:hAnsi="Segoe UI" w:cs="Segoe UI"/>
          <w:color w:val="161616"/>
        </w:rPr>
        <w:t>More choices</w:t>
      </w:r>
      <w:r>
        <w:t> and then </w:t>
      </w:r>
      <w:r w:rsidRPr="00D900D0">
        <w:rPr>
          <w:rStyle w:val="Strong"/>
          <w:rFonts w:ascii="Segoe UI" w:hAnsi="Segoe UI" w:cs="Segoe UI"/>
          <w:color w:val="161616"/>
        </w:rPr>
        <w:t>Use a different account</w:t>
      </w:r>
      <w:r>
        <w:t>. Type the username as </w:t>
      </w:r>
      <w:r w:rsidRPr="00D900D0">
        <w:rPr>
          <w:rStyle w:val="Strong"/>
          <w:rFonts w:ascii="Segoe UI" w:hAnsi="Segoe UI" w:cs="Segoe UI"/>
          <w:color w:val="161616"/>
        </w:rPr>
        <w:t>localhost</w:t>
      </w:r>
      <w:r>
        <w:t>\</w:t>
      </w:r>
      <w:r w:rsidRPr="00D900D0">
        <w:rPr>
          <w:rStyle w:val="Emphasis"/>
          <w:rFonts w:ascii="Segoe UI" w:hAnsi="Segoe UI" w:cs="Segoe UI"/>
          <w:color w:val="161616"/>
        </w:rPr>
        <w:t>username</w:t>
      </w:r>
      <w:r>
        <w:t>, enter the password you created for the virtual machine, and then click </w:t>
      </w:r>
      <w:r w:rsidRPr="00D900D0">
        <w:rPr>
          <w:rStyle w:val="Strong"/>
          <w:rFonts w:ascii="Segoe UI" w:hAnsi="Segoe UI" w:cs="Segoe UI"/>
          <w:color w:val="161616"/>
        </w:rPr>
        <w:t>OK</w:t>
      </w:r>
      <w:r>
        <w:t>.</w:t>
      </w:r>
    </w:p>
    <w:p w14:paraId="63D55A2F" w14:textId="77777777" w:rsidR="00D900D0" w:rsidRDefault="00D900D0" w:rsidP="00D900D0">
      <w:pPr>
        <w:pStyle w:val="ListParagraph"/>
        <w:numPr>
          <w:ilvl w:val="0"/>
          <w:numId w:val="16"/>
        </w:numPr>
      </w:pPr>
      <w:r>
        <w:t>You may receive a certificate warning during the sign-in process. Click </w:t>
      </w:r>
      <w:r w:rsidRPr="00D900D0">
        <w:rPr>
          <w:rStyle w:val="Strong"/>
          <w:rFonts w:ascii="Segoe UI" w:hAnsi="Segoe UI" w:cs="Segoe UI"/>
          <w:color w:val="161616"/>
        </w:rPr>
        <w:t>Yes</w:t>
      </w:r>
      <w:r>
        <w:t> or </w:t>
      </w:r>
      <w:r w:rsidRPr="00D900D0">
        <w:rPr>
          <w:rStyle w:val="Strong"/>
          <w:rFonts w:ascii="Segoe UI" w:hAnsi="Segoe UI" w:cs="Segoe UI"/>
          <w:color w:val="161616"/>
        </w:rPr>
        <w:t>Continue</w:t>
      </w:r>
      <w:r>
        <w:t> to create the connection.</w:t>
      </w:r>
    </w:p>
    <w:p w14:paraId="0AF1B6E9" w14:textId="77777777" w:rsidR="00D900D0" w:rsidRDefault="00D900D0" w:rsidP="00D900D0">
      <w:pPr>
        <w:pStyle w:val="ListParagraph"/>
        <w:numPr>
          <w:ilvl w:val="0"/>
          <w:numId w:val="15"/>
        </w:numPr>
      </w:pPr>
      <w:r>
        <w:t>Install web server</w:t>
      </w:r>
    </w:p>
    <w:p w14:paraId="7602C974" w14:textId="77777777" w:rsidR="00D900D0" w:rsidRDefault="00D900D0" w:rsidP="00D900D0">
      <w:pPr>
        <w:ind w:left="720"/>
      </w:pPr>
      <w:r>
        <w:t>To see your VM in action, install the IIS web server. Open a PowerShell prompt on the VM and run the following command:</w:t>
      </w:r>
    </w:p>
    <w:p w14:paraId="63F76BE9" w14:textId="77777777" w:rsidR="00D900D0" w:rsidRDefault="00D900D0" w:rsidP="00D900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pscommand"/>
          <w:rFonts w:ascii="Consolas" w:eastAsiaTheme="majorEastAsia" w:hAnsi="Consolas"/>
          <w:color w:val="0101FD"/>
          <w:bdr w:val="none" w:sz="0" w:space="0" w:color="auto" w:frame="1"/>
        </w:rPr>
        <w:t>Install-WindowsFeature</w:t>
      </w:r>
      <w:r>
        <w:rPr>
          <w:rStyle w:val="hljs-parameter"/>
          <w:rFonts w:ascii="Consolas" w:eastAsiaTheme="majorEastAsia" w:hAnsi="Consolas"/>
          <w:color w:val="006881"/>
          <w:bdr w:val="none" w:sz="0" w:space="0" w:color="auto" w:frame="1"/>
        </w:rPr>
        <w:t xml:space="preserve"> -name</w:t>
      </w:r>
      <w:r>
        <w:rPr>
          <w:rStyle w:val="HTMLCode"/>
          <w:rFonts w:ascii="Consolas" w:hAnsi="Consolas"/>
          <w:color w:val="161616"/>
          <w:bdr w:val="none" w:sz="0" w:space="0" w:color="auto" w:frame="1"/>
        </w:rPr>
        <w:t xml:space="preserve"> </w:t>
      </w:r>
      <w:r>
        <w:rPr>
          <w:rStyle w:val="hljs-pscommand"/>
          <w:rFonts w:ascii="Consolas" w:eastAsiaTheme="majorEastAsia" w:hAnsi="Consolas"/>
          <w:color w:val="0101FD"/>
          <w:bdr w:val="none" w:sz="0" w:space="0" w:color="auto" w:frame="1"/>
        </w:rPr>
        <w:t>Web-Server</w:t>
      </w:r>
      <w:r>
        <w:rPr>
          <w:rStyle w:val="hljs-parameter"/>
          <w:rFonts w:ascii="Consolas" w:eastAsiaTheme="majorEastAsia" w:hAnsi="Consolas"/>
          <w:color w:val="006881"/>
          <w:bdr w:val="none" w:sz="0" w:space="0" w:color="auto" w:frame="1"/>
        </w:rPr>
        <w:t xml:space="preserve"> -IncludeManagementTools</w:t>
      </w:r>
    </w:p>
    <w:p w14:paraId="25F3C4C1" w14:textId="77777777" w:rsidR="00D900D0" w:rsidRDefault="00D900D0" w:rsidP="00D900D0">
      <w:pPr>
        <w:ind w:firstLine="720"/>
      </w:pPr>
      <w:r>
        <w:t>When done, close the RDP connection to the VM.</w:t>
      </w:r>
    </w:p>
    <w:p w14:paraId="13CFE44D" w14:textId="77777777" w:rsidR="001767CE" w:rsidRDefault="001767CE" w:rsidP="001767CE">
      <w:pPr>
        <w:pStyle w:val="ListParagraph"/>
        <w:numPr>
          <w:ilvl w:val="0"/>
          <w:numId w:val="15"/>
        </w:numPr>
      </w:pPr>
      <w:r>
        <w:t>View the IIS welcome page</w:t>
      </w:r>
    </w:p>
    <w:p w14:paraId="29761CB0" w14:textId="77777777" w:rsidR="001767CE" w:rsidRDefault="001767CE" w:rsidP="001767CE">
      <w:pPr>
        <w:ind w:left="720"/>
      </w:pPr>
      <w:r>
        <w:t>In the portal, select the VM and in the overview of the VM, hover over the IP address to show </w:t>
      </w:r>
      <w:r>
        <w:rPr>
          <w:rStyle w:val="Strong"/>
          <w:rFonts w:ascii="Segoe UI" w:hAnsi="Segoe UI" w:cs="Segoe UI"/>
          <w:color w:val="161616"/>
        </w:rPr>
        <w:t>Copy to clipboard</w:t>
      </w:r>
      <w:r>
        <w:t>. Copy the IP address and paste it into a browser tab.</w:t>
      </w:r>
    </w:p>
    <w:p w14:paraId="3337670D" w14:textId="77777777" w:rsidR="00D76C16" w:rsidRDefault="00D76C16" w:rsidP="00D76C16">
      <w:pPr>
        <w:pStyle w:val="ListParagraph"/>
        <w:numPr>
          <w:ilvl w:val="0"/>
          <w:numId w:val="15"/>
        </w:numPr>
      </w:pPr>
      <w:r>
        <w:t>Clean up resources</w:t>
      </w:r>
    </w:p>
    <w:p w14:paraId="6F7932C4" w14:textId="77777777" w:rsidR="00D76C16" w:rsidRDefault="00D76C16" w:rsidP="00D76C16">
      <w:pPr>
        <w:ind w:left="709"/>
      </w:pPr>
      <w:r>
        <w:t>When no longer needed, you can delete the resource group, virtual machine, and all related resources.</w:t>
      </w:r>
    </w:p>
    <w:p w14:paraId="179D6944" w14:textId="77777777" w:rsidR="00D76C16" w:rsidRPr="00D76C16" w:rsidRDefault="00D76C16" w:rsidP="00D76C16">
      <w:pPr>
        <w:pStyle w:val="ListParagraph"/>
        <w:numPr>
          <w:ilvl w:val="0"/>
          <w:numId w:val="19"/>
        </w:numPr>
        <w:rPr>
          <w:rFonts w:ascii="Segoe UI" w:hAnsi="Segoe UI" w:cs="Segoe UI"/>
          <w:color w:val="161616"/>
        </w:rPr>
      </w:pPr>
      <w:r w:rsidRPr="00D76C16">
        <w:rPr>
          <w:rFonts w:ascii="Segoe UI" w:hAnsi="Segoe UI" w:cs="Segoe UI"/>
          <w:color w:val="161616"/>
        </w:rPr>
        <w:t>On the Overview page for the VM, select the </w:t>
      </w:r>
      <w:r w:rsidRPr="00D76C16">
        <w:rPr>
          <w:rStyle w:val="Strong"/>
          <w:rFonts w:ascii="Segoe UI" w:hAnsi="Segoe UI" w:cs="Segoe UI"/>
          <w:color w:val="161616"/>
        </w:rPr>
        <w:t>Resource group</w:t>
      </w:r>
      <w:r w:rsidRPr="00D76C16">
        <w:rPr>
          <w:rFonts w:ascii="Segoe UI" w:hAnsi="Segoe UI" w:cs="Segoe UI"/>
          <w:color w:val="161616"/>
        </w:rPr>
        <w:t> link.</w:t>
      </w:r>
    </w:p>
    <w:p w14:paraId="0CDC0416" w14:textId="77777777" w:rsidR="00D76C16" w:rsidRPr="00D76C16" w:rsidRDefault="00D76C16" w:rsidP="00D76C16">
      <w:pPr>
        <w:pStyle w:val="ListParagraph"/>
        <w:numPr>
          <w:ilvl w:val="0"/>
          <w:numId w:val="19"/>
        </w:numPr>
        <w:rPr>
          <w:rFonts w:ascii="Segoe UI" w:hAnsi="Segoe UI" w:cs="Segoe UI"/>
          <w:color w:val="161616"/>
        </w:rPr>
      </w:pPr>
      <w:r w:rsidRPr="00D76C16">
        <w:rPr>
          <w:rFonts w:ascii="Segoe UI" w:hAnsi="Segoe UI" w:cs="Segoe UI"/>
          <w:color w:val="161616"/>
        </w:rPr>
        <w:t>At the top of the page for the resource group, select </w:t>
      </w:r>
      <w:r w:rsidRPr="00D76C16">
        <w:rPr>
          <w:rStyle w:val="Strong"/>
          <w:rFonts w:ascii="Segoe UI" w:hAnsi="Segoe UI" w:cs="Segoe UI"/>
          <w:color w:val="161616"/>
        </w:rPr>
        <w:t>Delete resource group</w:t>
      </w:r>
      <w:r w:rsidRPr="00D76C16">
        <w:rPr>
          <w:rFonts w:ascii="Segoe UI" w:hAnsi="Segoe UI" w:cs="Segoe UI"/>
          <w:color w:val="161616"/>
        </w:rPr>
        <w:t>.</w:t>
      </w:r>
    </w:p>
    <w:p w14:paraId="6F95842D" w14:textId="77777777" w:rsidR="00D76C16" w:rsidRPr="00D76C16" w:rsidRDefault="00D76C16" w:rsidP="00D76C16">
      <w:pPr>
        <w:pStyle w:val="ListParagraph"/>
        <w:numPr>
          <w:ilvl w:val="0"/>
          <w:numId w:val="19"/>
        </w:numPr>
        <w:rPr>
          <w:rFonts w:ascii="Segoe UI" w:hAnsi="Segoe UI" w:cs="Segoe UI"/>
          <w:color w:val="161616"/>
        </w:rPr>
      </w:pPr>
      <w:r w:rsidRPr="00D76C16">
        <w:rPr>
          <w:rFonts w:ascii="Segoe UI" w:hAnsi="Segoe UI" w:cs="Segoe UI"/>
          <w:color w:val="161616"/>
        </w:rPr>
        <w:t>A page will open warning you that you are about to delete resources. Type the name of the resource group and select </w:t>
      </w:r>
      <w:r w:rsidRPr="00D76C16">
        <w:rPr>
          <w:rStyle w:val="Strong"/>
          <w:rFonts w:ascii="Segoe UI" w:hAnsi="Segoe UI" w:cs="Segoe UI"/>
          <w:color w:val="161616"/>
        </w:rPr>
        <w:t>Delete</w:t>
      </w:r>
      <w:r w:rsidRPr="00D76C16">
        <w:rPr>
          <w:rFonts w:ascii="Segoe UI" w:hAnsi="Segoe UI" w:cs="Segoe UI"/>
          <w:color w:val="161616"/>
        </w:rPr>
        <w:t> to finish deleting the resources and the resource group.</w:t>
      </w:r>
    </w:p>
    <w:p w14:paraId="55FC976D" w14:textId="77777777" w:rsidR="00C262F3" w:rsidRDefault="00C262F3" w:rsidP="00C262F3">
      <w:pPr>
        <w:pStyle w:val="Heading2"/>
      </w:pPr>
      <w:bookmarkStart w:id="2" w:name="_Toc140949648"/>
      <w:r>
        <w:t xml:space="preserve">Create a Linux </w:t>
      </w:r>
      <w:r w:rsidR="006D13F7">
        <w:t>V</w:t>
      </w:r>
      <w:r>
        <w:t xml:space="preserve">irtual </w:t>
      </w:r>
      <w:r w:rsidR="006D13F7">
        <w:t>M</w:t>
      </w:r>
      <w:r>
        <w:t xml:space="preserve">achine in the Azure </w:t>
      </w:r>
      <w:r w:rsidR="006D13F7">
        <w:t>P</w:t>
      </w:r>
      <w:r>
        <w:t>ortal</w:t>
      </w:r>
      <w:bookmarkEnd w:id="2"/>
    </w:p>
    <w:p w14:paraId="564A0BC9" w14:textId="77777777" w:rsidR="00C262F3" w:rsidRDefault="00000000">
      <w:hyperlink r:id="rId14" w:history="1">
        <w:r w:rsidR="00C262F3" w:rsidRPr="00CE5FA2">
          <w:rPr>
            <w:rStyle w:val="Hyperlink"/>
          </w:rPr>
          <w:t>https://learn.microsoft.com/en-us/azure/virtual-machines/linux/quick-create-portal?tabs=ubuntu</w:t>
        </w:r>
      </w:hyperlink>
    </w:p>
    <w:p w14:paraId="71B2FA07" w14:textId="77777777" w:rsidR="005F302C" w:rsidRDefault="005F302C" w:rsidP="005F302C">
      <w:pPr>
        <w:pStyle w:val="ListParagraph"/>
        <w:numPr>
          <w:ilvl w:val="0"/>
          <w:numId w:val="15"/>
        </w:numPr>
      </w:pPr>
      <w:r>
        <w:t>Sign in to Azure</w:t>
      </w:r>
    </w:p>
    <w:p w14:paraId="7A2EE0D7" w14:textId="77777777" w:rsidR="005F302C" w:rsidRDefault="005F302C" w:rsidP="005F302C">
      <w:pPr>
        <w:ind w:firstLine="720"/>
      </w:pPr>
      <w:r>
        <w:t>Sign in to the </w:t>
      </w:r>
      <w:hyperlink r:id="rId15" w:history="1">
        <w:r>
          <w:rPr>
            <w:rStyle w:val="Hyperlink"/>
          </w:rPr>
          <w:t>Azure portal</w:t>
        </w:r>
      </w:hyperlink>
      <w:r>
        <w:t>.</w:t>
      </w:r>
    </w:p>
    <w:p w14:paraId="73749382" w14:textId="77777777" w:rsidR="005F302C" w:rsidRDefault="005F302C" w:rsidP="005F302C">
      <w:pPr>
        <w:pStyle w:val="ListParagraph"/>
        <w:numPr>
          <w:ilvl w:val="0"/>
          <w:numId w:val="15"/>
        </w:numPr>
      </w:pPr>
      <w:r>
        <w:t>Create virtual machine</w:t>
      </w:r>
    </w:p>
    <w:p w14:paraId="5A4BE8B9" w14:textId="77777777" w:rsidR="005F302C" w:rsidRDefault="005F302C" w:rsidP="005F302C">
      <w:pPr>
        <w:pStyle w:val="ListParagraph"/>
        <w:numPr>
          <w:ilvl w:val="0"/>
          <w:numId w:val="21"/>
        </w:numPr>
      </w:pPr>
      <w:r>
        <w:t>Enter </w:t>
      </w:r>
      <w:r>
        <w:rPr>
          <w:rStyle w:val="Emphasis"/>
        </w:rPr>
        <w:t>virtual machines</w:t>
      </w:r>
      <w:r>
        <w:t> in the search.</w:t>
      </w:r>
    </w:p>
    <w:p w14:paraId="2D2BDCD9" w14:textId="77777777" w:rsidR="005F302C" w:rsidRDefault="005F302C" w:rsidP="005F302C">
      <w:pPr>
        <w:pStyle w:val="ListParagraph"/>
        <w:numPr>
          <w:ilvl w:val="0"/>
          <w:numId w:val="21"/>
        </w:numPr>
      </w:pPr>
      <w:r>
        <w:t>Under </w:t>
      </w:r>
      <w:r>
        <w:rPr>
          <w:rStyle w:val="Strong"/>
        </w:rPr>
        <w:t>Services</w:t>
      </w:r>
      <w:r>
        <w:t>, select </w:t>
      </w:r>
      <w:r>
        <w:rPr>
          <w:rStyle w:val="Strong"/>
        </w:rPr>
        <w:t>Virtual machines</w:t>
      </w:r>
      <w:r>
        <w:t>.</w:t>
      </w:r>
    </w:p>
    <w:p w14:paraId="06C429EE" w14:textId="77777777" w:rsidR="005F302C" w:rsidRDefault="005F302C" w:rsidP="005F302C">
      <w:pPr>
        <w:pStyle w:val="ListParagraph"/>
        <w:numPr>
          <w:ilvl w:val="0"/>
          <w:numId w:val="21"/>
        </w:numPr>
      </w:pPr>
      <w:r>
        <w:t>In the </w:t>
      </w:r>
      <w:r>
        <w:rPr>
          <w:rStyle w:val="Strong"/>
        </w:rPr>
        <w:t>Virtual machines</w:t>
      </w:r>
      <w:r>
        <w:t> page, select </w:t>
      </w:r>
      <w:r>
        <w:rPr>
          <w:rStyle w:val="Strong"/>
        </w:rPr>
        <w:t>Create</w:t>
      </w:r>
      <w:r>
        <w:t> and then </w:t>
      </w:r>
      <w:r>
        <w:rPr>
          <w:rStyle w:val="Strong"/>
        </w:rPr>
        <w:t>Virtual machine</w:t>
      </w:r>
      <w:r>
        <w:t>. The </w:t>
      </w:r>
      <w:r>
        <w:rPr>
          <w:rStyle w:val="Strong"/>
        </w:rPr>
        <w:t>Create a virtual machine</w:t>
      </w:r>
      <w:r>
        <w:t> page opens.</w:t>
      </w:r>
    </w:p>
    <w:p w14:paraId="2E8952AC" w14:textId="77777777" w:rsidR="005F302C" w:rsidRPr="005F302C" w:rsidRDefault="005F302C" w:rsidP="005F302C">
      <w:pPr>
        <w:pStyle w:val="ListParagraph"/>
        <w:numPr>
          <w:ilvl w:val="0"/>
          <w:numId w:val="21"/>
        </w:numPr>
        <w:rPr>
          <w:rFonts w:ascii="Segoe UI" w:hAnsi="Segoe UI" w:cs="Segoe UI"/>
          <w:color w:val="161616"/>
        </w:rPr>
      </w:pPr>
      <w:r w:rsidRPr="005F302C">
        <w:rPr>
          <w:rFonts w:ascii="Segoe UI" w:hAnsi="Segoe UI" w:cs="Segoe UI"/>
          <w:color w:val="161616"/>
        </w:rPr>
        <w:lastRenderedPageBreak/>
        <w:t>In the </w:t>
      </w:r>
      <w:r w:rsidRPr="005F302C">
        <w:rPr>
          <w:rStyle w:val="Strong"/>
          <w:rFonts w:ascii="Segoe UI" w:hAnsi="Segoe UI" w:cs="Segoe UI"/>
          <w:color w:val="161616"/>
        </w:rPr>
        <w:t>Basics</w:t>
      </w:r>
      <w:r w:rsidRPr="005F302C">
        <w:rPr>
          <w:rFonts w:ascii="Segoe UI" w:hAnsi="Segoe UI" w:cs="Segoe UI"/>
          <w:color w:val="161616"/>
        </w:rPr>
        <w:t> tab, under </w:t>
      </w:r>
      <w:r w:rsidRPr="005F302C">
        <w:rPr>
          <w:rStyle w:val="Strong"/>
          <w:rFonts w:ascii="Segoe UI" w:hAnsi="Segoe UI" w:cs="Segoe UI"/>
          <w:color w:val="161616"/>
        </w:rPr>
        <w:t>Project details</w:t>
      </w:r>
      <w:r w:rsidRPr="005F302C">
        <w:rPr>
          <w:rFonts w:ascii="Segoe UI" w:hAnsi="Segoe UI" w:cs="Segoe UI"/>
          <w:color w:val="161616"/>
        </w:rPr>
        <w:t>, make sure the correct subscription is selected and then choose to </w:t>
      </w:r>
      <w:r w:rsidRPr="005F302C">
        <w:rPr>
          <w:rStyle w:val="Strong"/>
          <w:rFonts w:ascii="Segoe UI" w:hAnsi="Segoe UI" w:cs="Segoe UI"/>
          <w:color w:val="161616"/>
        </w:rPr>
        <w:t>Create new</w:t>
      </w:r>
      <w:r w:rsidRPr="005F302C">
        <w:rPr>
          <w:rFonts w:ascii="Segoe UI" w:hAnsi="Segoe UI" w:cs="Segoe UI"/>
          <w:color w:val="161616"/>
        </w:rPr>
        <w:t> resource group. Enter </w:t>
      </w:r>
      <w:r w:rsidRPr="005F302C">
        <w:rPr>
          <w:rStyle w:val="Emphasis"/>
          <w:rFonts w:ascii="Segoe UI" w:hAnsi="Segoe UI" w:cs="Segoe UI"/>
          <w:color w:val="161616"/>
        </w:rPr>
        <w:t>myResourceGroup</w:t>
      </w:r>
      <w:r w:rsidRPr="005F302C">
        <w:rPr>
          <w:rFonts w:ascii="Segoe UI" w:hAnsi="Segoe UI" w:cs="Segoe UI"/>
          <w:color w:val="161616"/>
        </w:rPr>
        <w:t> for the name.*.</w:t>
      </w:r>
    </w:p>
    <w:p w14:paraId="653567B3" w14:textId="77777777" w:rsidR="00C262F3" w:rsidRPr="00E40000" w:rsidRDefault="00E40000" w:rsidP="00E40000">
      <w:pPr>
        <w:pStyle w:val="ListParagraph"/>
        <w:numPr>
          <w:ilvl w:val="0"/>
          <w:numId w:val="21"/>
        </w:numPr>
        <w:rPr>
          <w:shd w:val="clear" w:color="auto" w:fill="FFFFFF"/>
        </w:rPr>
      </w:pPr>
      <w:r w:rsidRPr="00E40000">
        <w:rPr>
          <w:shd w:val="clear" w:color="auto" w:fill="FFFFFF"/>
        </w:rPr>
        <w:t>Under </w:t>
      </w:r>
      <w:r w:rsidRPr="00E40000">
        <w:rPr>
          <w:rStyle w:val="Strong"/>
          <w:rFonts w:ascii="Segoe UI" w:hAnsi="Segoe UI" w:cs="Segoe UI"/>
          <w:color w:val="161616"/>
          <w:shd w:val="clear" w:color="auto" w:fill="FFFFFF"/>
        </w:rPr>
        <w:t>Instance details</w:t>
      </w:r>
      <w:r w:rsidRPr="00E40000">
        <w:rPr>
          <w:shd w:val="clear" w:color="auto" w:fill="FFFFFF"/>
        </w:rPr>
        <w:t>, enter </w:t>
      </w:r>
      <w:r w:rsidRPr="00E40000">
        <w:rPr>
          <w:rStyle w:val="Emphasis"/>
          <w:rFonts w:ascii="Segoe UI" w:hAnsi="Segoe UI" w:cs="Segoe UI"/>
          <w:color w:val="161616"/>
          <w:shd w:val="clear" w:color="auto" w:fill="FFFFFF"/>
        </w:rPr>
        <w:t>myVM</w:t>
      </w:r>
      <w:r w:rsidRPr="00E40000">
        <w:rPr>
          <w:shd w:val="clear" w:color="auto" w:fill="FFFFFF"/>
        </w:rPr>
        <w:t> for the </w:t>
      </w:r>
      <w:r w:rsidRPr="00E40000">
        <w:rPr>
          <w:rStyle w:val="Strong"/>
          <w:rFonts w:ascii="Segoe UI" w:hAnsi="Segoe UI" w:cs="Segoe UI"/>
          <w:color w:val="161616"/>
          <w:shd w:val="clear" w:color="auto" w:fill="FFFFFF"/>
        </w:rPr>
        <w:t>Virtual machine name</w:t>
      </w:r>
      <w:r w:rsidRPr="00E40000">
        <w:rPr>
          <w:shd w:val="clear" w:color="auto" w:fill="FFFFFF"/>
        </w:rPr>
        <w:t>, and choose </w:t>
      </w:r>
      <w:r w:rsidRPr="00E40000">
        <w:rPr>
          <w:rStyle w:val="Emphasis"/>
          <w:rFonts w:ascii="Segoe UI" w:hAnsi="Segoe UI" w:cs="Segoe UI"/>
          <w:color w:val="161616"/>
          <w:shd w:val="clear" w:color="auto" w:fill="FFFFFF"/>
        </w:rPr>
        <w:t>Ubuntu 18.04 LTS - Gen2</w:t>
      </w:r>
      <w:r w:rsidRPr="00E40000">
        <w:rPr>
          <w:shd w:val="clear" w:color="auto" w:fill="FFFFFF"/>
        </w:rPr>
        <w:t> for your </w:t>
      </w:r>
      <w:r w:rsidRPr="00E40000">
        <w:rPr>
          <w:rStyle w:val="Strong"/>
          <w:rFonts w:ascii="Segoe UI" w:hAnsi="Segoe UI" w:cs="Segoe UI"/>
          <w:color w:val="161616"/>
          <w:shd w:val="clear" w:color="auto" w:fill="FFFFFF"/>
        </w:rPr>
        <w:t>Image</w:t>
      </w:r>
      <w:r w:rsidRPr="00E40000">
        <w:rPr>
          <w:shd w:val="clear" w:color="auto" w:fill="FFFFFF"/>
        </w:rPr>
        <w:t>. Leave the other defaults. The default size and pricing is only shown as an example. Size availability and pricing are dependent on your region and subscription.</w:t>
      </w:r>
    </w:p>
    <w:p w14:paraId="4CD8285A" w14:textId="77777777" w:rsidR="00E40000" w:rsidRDefault="00E40000" w:rsidP="00E40000">
      <w:pPr>
        <w:pStyle w:val="ListParagraph"/>
        <w:numPr>
          <w:ilvl w:val="0"/>
          <w:numId w:val="21"/>
        </w:numPr>
      </w:pPr>
      <w:r>
        <w:t>Under </w:t>
      </w:r>
      <w:r w:rsidRPr="00E40000">
        <w:rPr>
          <w:rStyle w:val="Strong"/>
          <w:rFonts w:ascii="Segoe UI" w:hAnsi="Segoe UI" w:cs="Segoe UI"/>
          <w:color w:val="161616"/>
        </w:rPr>
        <w:t>Administrator account</w:t>
      </w:r>
      <w:r>
        <w:t>, select </w:t>
      </w:r>
      <w:r w:rsidRPr="00E40000">
        <w:rPr>
          <w:rStyle w:val="Strong"/>
          <w:rFonts w:ascii="Segoe UI" w:hAnsi="Segoe UI" w:cs="Segoe UI"/>
          <w:color w:val="161616"/>
        </w:rPr>
        <w:t>SSH public key</w:t>
      </w:r>
      <w:r>
        <w:t>.</w:t>
      </w:r>
    </w:p>
    <w:p w14:paraId="1B90D4DF" w14:textId="77777777" w:rsidR="00E40000" w:rsidRDefault="00E40000" w:rsidP="00E40000">
      <w:pPr>
        <w:pStyle w:val="ListParagraph"/>
        <w:numPr>
          <w:ilvl w:val="0"/>
          <w:numId w:val="21"/>
        </w:numPr>
      </w:pPr>
      <w:r>
        <w:t>In </w:t>
      </w:r>
      <w:r w:rsidRPr="00E40000">
        <w:rPr>
          <w:rStyle w:val="Strong"/>
          <w:rFonts w:ascii="Segoe UI" w:hAnsi="Segoe UI" w:cs="Segoe UI"/>
          <w:color w:val="161616"/>
        </w:rPr>
        <w:t>Username</w:t>
      </w:r>
      <w:r>
        <w:t> enter </w:t>
      </w:r>
      <w:r w:rsidRPr="00E40000">
        <w:rPr>
          <w:rStyle w:val="Emphasis"/>
          <w:rFonts w:ascii="Segoe UI" w:hAnsi="Segoe UI" w:cs="Segoe UI"/>
          <w:color w:val="161616"/>
        </w:rPr>
        <w:t>azureuser</w:t>
      </w:r>
      <w:r>
        <w:t>.</w:t>
      </w:r>
    </w:p>
    <w:p w14:paraId="1E433020" w14:textId="77777777" w:rsidR="00E40000" w:rsidRDefault="00E40000" w:rsidP="00E40000">
      <w:pPr>
        <w:pStyle w:val="ListParagraph"/>
        <w:numPr>
          <w:ilvl w:val="0"/>
          <w:numId w:val="21"/>
        </w:numPr>
      </w:pPr>
      <w:r>
        <w:t>For </w:t>
      </w:r>
      <w:r w:rsidRPr="00E40000">
        <w:rPr>
          <w:rStyle w:val="Strong"/>
          <w:rFonts w:ascii="Segoe UI" w:hAnsi="Segoe UI" w:cs="Segoe UI"/>
          <w:color w:val="161616"/>
        </w:rPr>
        <w:t>SSH public key source</w:t>
      </w:r>
      <w:r>
        <w:t>, leave the default of </w:t>
      </w:r>
      <w:r w:rsidRPr="00E40000">
        <w:rPr>
          <w:rStyle w:val="Strong"/>
          <w:rFonts w:ascii="Segoe UI" w:hAnsi="Segoe UI" w:cs="Segoe UI"/>
          <w:color w:val="161616"/>
        </w:rPr>
        <w:t>Generate new key pair</w:t>
      </w:r>
      <w:r>
        <w:t>, and then enter </w:t>
      </w:r>
      <w:r w:rsidRPr="00E40000">
        <w:rPr>
          <w:rStyle w:val="Emphasis"/>
          <w:rFonts w:ascii="Segoe UI" w:hAnsi="Segoe UI" w:cs="Segoe UI"/>
          <w:color w:val="161616"/>
        </w:rPr>
        <w:t>myKey</w:t>
      </w:r>
      <w:r>
        <w:t> for the </w:t>
      </w:r>
      <w:r w:rsidRPr="00E40000">
        <w:rPr>
          <w:rStyle w:val="Strong"/>
          <w:rFonts w:ascii="Segoe UI" w:hAnsi="Segoe UI" w:cs="Segoe UI"/>
          <w:color w:val="161616"/>
        </w:rPr>
        <w:t>Key pair name</w:t>
      </w:r>
      <w:r>
        <w:t>.</w:t>
      </w:r>
    </w:p>
    <w:p w14:paraId="129A0F8C" w14:textId="77777777" w:rsidR="00E40000" w:rsidRPr="00D465E4" w:rsidRDefault="00D465E4" w:rsidP="00D465E4">
      <w:pPr>
        <w:pStyle w:val="ListParagraph"/>
        <w:numPr>
          <w:ilvl w:val="0"/>
          <w:numId w:val="21"/>
        </w:numPr>
        <w:rPr>
          <w:shd w:val="clear" w:color="auto" w:fill="FFFFFF"/>
        </w:rPr>
      </w:pPr>
      <w:r w:rsidRPr="00D465E4">
        <w:rPr>
          <w:shd w:val="clear" w:color="auto" w:fill="FFFFFF"/>
        </w:rPr>
        <w:t>Under </w:t>
      </w:r>
      <w:r w:rsidRPr="00D465E4">
        <w:rPr>
          <w:rStyle w:val="Strong"/>
          <w:rFonts w:ascii="Segoe UI" w:hAnsi="Segoe UI" w:cs="Segoe UI"/>
          <w:color w:val="161616"/>
          <w:shd w:val="clear" w:color="auto" w:fill="FFFFFF"/>
        </w:rPr>
        <w:t>Inbound port rules</w:t>
      </w:r>
      <w:r w:rsidRPr="00D465E4">
        <w:rPr>
          <w:shd w:val="clear" w:color="auto" w:fill="FFFFFF"/>
        </w:rPr>
        <w:t> &gt; </w:t>
      </w:r>
      <w:r w:rsidRPr="00D465E4">
        <w:rPr>
          <w:rStyle w:val="Strong"/>
          <w:rFonts w:ascii="Segoe UI" w:hAnsi="Segoe UI" w:cs="Segoe UI"/>
          <w:color w:val="161616"/>
          <w:shd w:val="clear" w:color="auto" w:fill="FFFFFF"/>
        </w:rPr>
        <w:t>Public inbound ports</w:t>
      </w:r>
      <w:r w:rsidRPr="00D465E4">
        <w:rPr>
          <w:shd w:val="clear" w:color="auto" w:fill="FFFFFF"/>
        </w:rPr>
        <w:t>, choose </w:t>
      </w:r>
      <w:r w:rsidRPr="00D465E4">
        <w:rPr>
          <w:rStyle w:val="Strong"/>
          <w:rFonts w:ascii="Segoe UI" w:hAnsi="Segoe UI" w:cs="Segoe UI"/>
          <w:color w:val="161616"/>
          <w:shd w:val="clear" w:color="auto" w:fill="FFFFFF"/>
        </w:rPr>
        <w:t>Allow selected ports</w:t>
      </w:r>
      <w:r w:rsidRPr="00D465E4">
        <w:rPr>
          <w:shd w:val="clear" w:color="auto" w:fill="FFFFFF"/>
        </w:rPr>
        <w:t> and then select </w:t>
      </w:r>
      <w:r w:rsidRPr="00D465E4">
        <w:rPr>
          <w:rStyle w:val="Strong"/>
          <w:rFonts w:ascii="Segoe UI" w:hAnsi="Segoe UI" w:cs="Segoe UI"/>
          <w:color w:val="161616"/>
          <w:shd w:val="clear" w:color="auto" w:fill="FFFFFF"/>
        </w:rPr>
        <w:t>SSH (22)</w:t>
      </w:r>
      <w:r w:rsidRPr="00D465E4">
        <w:rPr>
          <w:shd w:val="clear" w:color="auto" w:fill="FFFFFF"/>
        </w:rPr>
        <w:t> and </w:t>
      </w:r>
      <w:r w:rsidRPr="00D465E4">
        <w:rPr>
          <w:rStyle w:val="Strong"/>
          <w:rFonts w:ascii="Segoe UI" w:hAnsi="Segoe UI" w:cs="Segoe UI"/>
          <w:color w:val="161616"/>
          <w:shd w:val="clear" w:color="auto" w:fill="FFFFFF"/>
        </w:rPr>
        <w:t>HTTP (80)</w:t>
      </w:r>
      <w:r w:rsidRPr="00D465E4">
        <w:rPr>
          <w:shd w:val="clear" w:color="auto" w:fill="FFFFFF"/>
        </w:rPr>
        <w:t> from the drop-down.</w:t>
      </w:r>
    </w:p>
    <w:p w14:paraId="3B53321F" w14:textId="77777777" w:rsidR="00D465E4" w:rsidRDefault="00D465E4" w:rsidP="00D465E4">
      <w:pPr>
        <w:pStyle w:val="ListParagraph"/>
        <w:numPr>
          <w:ilvl w:val="0"/>
          <w:numId w:val="21"/>
        </w:numPr>
      </w:pPr>
      <w:r>
        <w:t>Leave the remaining defaults and then select the </w:t>
      </w:r>
      <w:r w:rsidRPr="00D465E4">
        <w:rPr>
          <w:rStyle w:val="Strong"/>
          <w:rFonts w:ascii="Segoe UI" w:hAnsi="Segoe UI" w:cs="Segoe UI"/>
          <w:color w:val="161616"/>
        </w:rPr>
        <w:t>Review + create</w:t>
      </w:r>
      <w:r>
        <w:t> button at the bottom of the page.</w:t>
      </w:r>
    </w:p>
    <w:p w14:paraId="01B694F3" w14:textId="77777777" w:rsidR="00D465E4" w:rsidRDefault="00D465E4" w:rsidP="00D465E4">
      <w:pPr>
        <w:pStyle w:val="ListParagraph"/>
        <w:numPr>
          <w:ilvl w:val="0"/>
          <w:numId w:val="21"/>
        </w:numPr>
      </w:pPr>
      <w:r>
        <w:t>On the </w:t>
      </w:r>
      <w:r w:rsidRPr="00D465E4">
        <w:rPr>
          <w:rStyle w:val="Strong"/>
          <w:rFonts w:ascii="Segoe UI" w:hAnsi="Segoe UI" w:cs="Segoe UI"/>
          <w:color w:val="161616"/>
        </w:rPr>
        <w:t>Create a virtual machine</w:t>
      </w:r>
      <w:r>
        <w:t> page, you can see the details about the VM you are about to create. When you are ready, select </w:t>
      </w:r>
      <w:r w:rsidRPr="00D465E4">
        <w:rPr>
          <w:rStyle w:val="Strong"/>
          <w:rFonts w:ascii="Segoe UI" w:hAnsi="Segoe UI" w:cs="Segoe UI"/>
          <w:color w:val="161616"/>
        </w:rPr>
        <w:t>Create</w:t>
      </w:r>
      <w:r>
        <w:t>.</w:t>
      </w:r>
    </w:p>
    <w:p w14:paraId="547CDEE8" w14:textId="77777777" w:rsidR="00D465E4" w:rsidRDefault="00D465E4" w:rsidP="00D465E4">
      <w:pPr>
        <w:pStyle w:val="ListParagraph"/>
        <w:numPr>
          <w:ilvl w:val="0"/>
          <w:numId w:val="21"/>
        </w:numPr>
      </w:pPr>
      <w:r>
        <w:t>When the </w:t>
      </w:r>
      <w:r w:rsidRPr="00D465E4">
        <w:rPr>
          <w:rStyle w:val="Strong"/>
          <w:rFonts w:ascii="Segoe UI" w:hAnsi="Segoe UI" w:cs="Segoe UI"/>
          <w:color w:val="161616"/>
        </w:rPr>
        <w:t>Generate new key pair</w:t>
      </w:r>
      <w:r>
        <w:t> window opens, select </w:t>
      </w:r>
      <w:r w:rsidRPr="00D465E4">
        <w:rPr>
          <w:rStyle w:val="Strong"/>
          <w:rFonts w:ascii="Segoe UI" w:hAnsi="Segoe UI" w:cs="Segoe UI"/>
          <w:color w:val="161616"/>
        </w:rPr>
        <w:t>Download private key and create resource</w:t>
      </w:r>
      <w:r>
        <w:t>. Your key file will be download as </w:t>
      </w:r>
      <w:r w:rsidRPr="00D465E4">
        <w:rPr>
          <w:rStyle w:val="Strong"/>
          <w:rFonts w:ascii="Segoe UI" w:hAnsi="Segoe UI" w:cs="Segoe UI"/>
          <w:color w:val="161616"/>
        </w:rPr>
        <w:t>myKey.pem</w:t>
      </w:r>
      <w:r>
        <w:t>. Make sure you know where the </w:t>
      </w:r>
      <w:r w:rsidRPr="00D465E4">
        <w:rPr>
          <w:rStyle w:val="HTMLCode"/>
          <w:rFonts w:ascii="Consolas" w:eastAsiaTheme="minorHAnsi" w:hAnsi="Consolas"/>
          <w:color w:val="161616"/>
        </w:rPr>
        <w:t>.pem</w:t>
      </w:r>
      <w:r>
        <w:t> file was downloaded; you will need the path to it in the next step.</w:t>
      </w:r>
    </w:p>
    <w:p w14:paraId="55803FB3" w14:textId="77777777" w:rsidR="00D465E4" w:rsidRDefault="00D465E4" w:rsidP="00D465E4">
      <w:pPr>
        <w:pStyle w:val="ListParagraph"/>
        <w:numPr>
          <w:ilvl w:val="0"/>
          <w:numId w:val="21"/>
        </w:numPr>
      </w:pPr>
      <w:r>
        <w:t>When the deployment is finished, select </w:t>
      </w:r>
      <w:r w:rsidRPr="00D465E4">
        <w:rPr>
          <w:rStyle w:val="Strong"/>
          <w:rFonts w:ascii="Segoe UI" w:hAnsi="Segoe UI" w:cs="Segoe UI"/>
          <w:color w:val="161616"/>
        </w:rPr>
        <w:t>Go to resource</w:t>
      </w:r>
      <w:r>
        <w:t>.</w:t>
      </w:r>
    </w:p>
    <w:p w14:paraId="3418A991" w14:textId="77777777" w:rsidR="00D465E4" w:rsidRDefault="00D465E4" w:rsidP="00D465E4">
      <w:pPr>
        <w:pStyle w:val="ListParagraph"/>
        <w:numPr>
          <w:ilvl w:val="0"/>
          <w:numId w:val="21"/>
        </w:numPr>
      </w:pPr>
      <w:r>
        <w:t>On the page for your new VM, select the public IP address and copy it to your clipboard.</w:t>
      </w:r>
    </w:p>
    <w:p w14:paraId="312DFCF6" w14:textId="77777777" w:rsidR="00D8233B" w:rsidRDefault="00D8233B" w:rsidP="00D8233B">
      <w:pPr>
        <w:pStyle w:val="ListParagraph"/>
        <w:numPr>
          <w:ilvl w:val="0"/>
          <w:numId w:val="15"/>
        </w:numPr>
      </w:pPr>
      <w:r>
        <w:t>Connect to virtual machine</w:t>
      </w:r>
    </w:p>
    <w:p w14:paraId="4C4E48AD" w14:textId="77777777" w:rsidR="00D8233B" w:rsidRDefault="00D8233B" w:rsidP="00D8233B">
      <w:pPr>
        <w:ind w:firstLine="720"/>
      </w:pPr>
      <w:r>
        <w:t>Create an </w:t>
      </w:r>
      <w:hyperlink r:id="rId16" w:history="1">
        <w:r>
          <w:rPr>
            <w:rStyle w:val="Hyperlink"/>
            <w:rFonts w:ascii="Segoe UI" w:hAnsi="Segoe UI" w:cs="Segoe UI"/>
          </w:rPr>
          <w:t>SSH connection</w:t>
        </w:r>
      </w:hyperlink>
      <w:r>
        <w:t> with the VM.</w:t>
      </w:r>
    </w:p>
    <w:p w14:paraId="7246F07B" w14:textId="77777777" w:rsidR="00D8233B" w:rsidRDefault="00D8233B" w:rsidP="00D8233B">
      <w:pPr>
        <w:pStyle w:val="ListParagraph"/>
        <w:numPr>
          <w:ilvl w:val="0"/>
          <w:numId w:val="25"/>
        </w:numPr>
      </w:pPr>
      <w:r>
        <w:t>If you are on a Mac or Linux machine, open a Bash prompt and set read-only permission on the .pem file using </w:t>
      </w:r>
      <w:r w:rsidRPr="00D8233B">
        <w:rPr>
          <w:rStyle w:val="HTMLCode"/>
          <w:rFonts w:ascii="Consolas" w:eastAsiaTheme="minorHAnsi" w:hAnsi="Consolas"/>
          <w:color w:val="161616"/>
        </w:rPr>
        <w:t>chmod 400 ~/Downloads/myKey.pem</w:t>
      </w:r>
      <w:r>
        <w:t>. If you are on a Windows machine, open a PowerShell prompt.</w:t>
      </w:r>
    </w:p>
    <w:p w14:paraId="2684A482" w14:textId="77777777" w:rsidR="00D8233B" w:rsidRDefault="00D8233B" w:rsidP="00D8233B">
      <w:pPr>
        <w:pStyle w:val="ListParagraph"/>
        <w:numPr>
          <w:ilvl w:val="0"/>
          <w:numId w:val="25"/>
        </w:numPr>
      </w:pPr>
      <w:r>
        <w:t>At your prompt, open an SSH connection to your virtual machine. Replace the IP address with the one from your VM, and replace the path to the </w:t>
      </w:r>
      <w:r w:rsidRPr="00D8233B">
        <w:rPr>
          <w:rStyle w:val="HTMLCode"/>
          <w:rFonts w:ascii="Consolas" w:eastAsiaTheme="minorHAnsi" w:hAnsi="Consolas"/>
          <w:color w:val="161616"/>
        </w:rPr>
        <w:t>.pem</w:t>
      </w:r>
      <w:r>
        <w:t> with the path to where the key file was downloaded.</w:t>
      </w:r>
    </w:p>
    <w:p w14:paraId="49A7D296" w14:textId="77777777" w:rsidR="00D8233B" w:rsidRDefault="00D8233B" w:rsidP="006351CB">
      <w:pPr>
        <w:pStyle w:val="HTMLPreformatted"/>
        <w:pBdr>
          <w:top w:val="single" w:sz="4" w:space="1" w:color="auto"/>
          <w:left w:val="single" w:sz="4" w:space="4" w:color="auto"/>
          <w:bottom w:val="single" w:sz="4" w:space="1" w:color="auto"/>
          <w:right w:val="single" w:sz="4" w:space="4" w:color="auto"/>
        </w:pBdr>
        <w:ind w:left="709"/>
        <w:rPr>
          <w:rStyle w:val="HTMLCode"/>
          <w:rFonts w:ascii="Consolas" w:hAnsi="Consolas"/>
          <w:color w:val="161616"/>
          <w:bdr w:val="none" w:sz="0" w:space="0" w:color="auto" w:frame="1"/>
        </w:rPr>
      </w:pPr>
      <w:r>
        <w:rPr>
          <w:rStyle w:val="HTMLCode"/>
          <w:rFonts w:ascii="Consolas" w:hAnsi="Consolas"/>
          <w:color w:val="161616"/>
          <w:bdr w:val="none" w:sz="0" w:space="0" w:color="auto" w:frame="1"/>
        </w:rPr>
        <w:t>ssh -i ~/Downloads/myKey.pem azureuser@10.111.12.123</w:t>
      </w:r>
    </w:p>
    <w:p w14:paraId="4646A9A5" w14:textId="77777777" w:rsidR="00D8233B" w:rsidRDefault="00D8233B" w:rsidP="00D8233B"/>
    <w:p w14:paraId="1FE70106" w14:textId="77777777" w:rsidR="00D8233B" w:rsidRPr="00D8233B" w:rsidRDefault="00D8233B" w:rsidP="006351CB">
      <w:pPr>
        <w:pBdr>
          <w:top w:val="single" w:sz="4" w:space="1" w:color="auto"/>
          <w:left w:val="single" w:sz="4" w:space="4" w:color="auto"/>
          <w:bottom w:val="single" w:sz="4" w:space="1" w:color="auto"/>
          <w:right w:val="single" w:sz="4" w:space="4" w:color="auto"/>
        </w:pBdr>
        <w:ind w:left="720"/>
        <w:rPr>
          <w:b/>
          <w:bCs/>
        </w:rPr>
      </w:pPr>
      <w:r>
        <w:rPr>
          <w:b/>
          <w:bCs/>
        </w:rPr>
        <w:t>Tip</w:t>
      </w:r>
      <w:r>
        <w:t>: The SSH key you created can be used the next time your create a VM in Azure. Just select the </w:t>
      </w:r>
      <w:r>
        <w:rPr>
          <w:rStyle w:val="Strong"/>
          <w:rFonts w:ascii="Segoe UI" w:hAnsi="Segoe UI" w:cs="Segoe UI"/>
          <w:color w:val="161616"/>
        </w:rPr>
        <w:t>Use a key stored in Azure</w:t>
      </w:r>
      <w:r>
        <w:t> for </w:t>
      </w:r>
      <w:r>
        <w:rPr>
          <w:rStyle w:val="Strong"/>
          <w:rFonts w:ascii="Segoe UI" w:hAnsi="Segoe UI" w:cs="Segoe UI"/>
          <w:color w:val="161616"/>
        </w:rPr>
        <w:t>SSH public key source</w:t>
      </w:r>
      <w:r>
        <w:t> the next time you create a VM. You already have the private key on your computer, so you won't need to download anything.</w:t>
      </w:r>
    </w:p>
    <w:p w14:paraId="7C1F1419" w14:textId="77777777" w:rsidR="00D8233B" w:rsidRDefault="00D8233B" w:rsidP="00D8233B">
      <w:pPr>
        <w:pStyle w:val="ListParagraph"/>
        <w:numPr>
          <w:ilvl w:val="0"/>
          <w:numId w:val="15"/>
        </w:numPr>
      </w:pPr>
      <w:r>
        <w:t>Install web server (</w:t>
      </w:r>
      <w:r w:rsidR="00C1575C">
        <w:t xml:space="preserve">on </w:t>
      </w:r>
      <w:r>
        <w:t>Ubuntu)</w:t>
      </w:r>
    </w:p>
    <w:p w14:paraId="4F5309E1" w14:textId="77777777" w:rsidR="00D8233B" w:rsidRDefault="00D8233B" w:rsidP="00D8233B">
      <w:pPr>
        <w:ind w:left="720"/>
      </w:pPr>
      <w:r>
        <w:t>To see your VM in action, install the NGINX web server. From your SSH session, update your package sources and then install the latest NGINX package.</w:t>
      </w:r>
    </w:p>
    <w:p w14:paraId="3FAECDE3" w14:textId="77777777" w:rsidR="00D8233B" w:rsidRDefault="00D8233B" w:rsidP="006351CB">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lastRenderedPageBreak/>
        <w:t>sudo apt-get -y update</w:t>
      </w:r>
    </w:p>
    <w:p w14:paraId="301D4C71" w14:textId="77777777" w:rsidR="00D8233B" w:rsidRDefault="00D8233B" w:rsidP="006351CB">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sudo apt-get -y install nginx</w:t>
      </w:r>
    </w:p>
    <w:p w14:paraId="6F0A4FC2" w14:textId="77777777" w:rsidR="00D8233B" w:rsidRDefault="00D8233B" w:rsidP="00D8233B">
      <w:pPr>
        <w:ind w:firstLine="720"/>
      </w:pPr>
      <w:r>
        <w:t>When done, type </w:t>
      </w:r>
      <w:r>
        <w:rPr>
          <w:rStyle w:val="HTMLCode"/>
          <w:rFonts w:ascii="Consolas" w:eastAsiaTheme="majorEastAsia" w:hAnsi="Consolas"/>
          <w:color w:val="161616"/>
        </w:rPr>
        <w:t>exit</w:t>
      </w:r>
      <w:r>
        <w:t> to leave the SSH session.</w:t>
      </w:r>
    </w:p>
    <w:p w14:paraId="79A2B4F7" w14:textId="77777777" w:rsidR="000D77E2" w:rsidRDefault="000D77E2" w:rsidP="000D77E2">
      <w:pPr>
        <w:pStyle w:val="ListParagraph"/>
        <w:numPr>
          <w:ilvl w:val="0"/>
          <w:numId w:val="15"/>
        </w:numPr>
      </w:pPr>
      <w:r>
        <w:t>View the web server in action</w:t>
      </w:r>
    </w:p>
    <w:p w14:paraId="720572B8" w14:textId="77777777" w:rsidR="000D77E2" w:rsidRDefault="000D77E2" w:rsidP="000D77E2">
      <w:pPr>
        <w:ind w:left="720"/>
      </w:pPr>
      <w:r>
        <w:t>Use a web browser of your choice to view the default NGINX welcome page. Type the public IP address of the VM as the web address. The public IP address can be found on the VM overview page or as part of the SSH connection string you used earlier.</w:t>
      </w:r>
    </w:p>
    <w:p w14:paraId="560EFAF2" w14:textId="77777777" w:rsidR="00370940" w:rsidRPr="00370940" w:rsidRDefault="00370940" w:rsidP="00370940">
      <w:pPr>
        <w:pStyle w:val="ListParagraph"/>
        <w:numPr>
          <w:ilvl w:val="0"/>
          <w:numId w:val="15"/>
        </w:numPr>
      </w:pPr>
      <w:r w:rsidRPr="00370940">
        <w:t>Clean up resources</w:t>
      </w:r>
    </w:p>
    <w:p w14:paraId="17BE0ABB" w14:textId="77777777" w:rsidR="00370940" w:rsidRDefault="00370940" w:rsidP="00370940">
      <w:pPr>
        <w:ind w:left="720"/>
      </w:pPr>
      <w:r>
        <w:t>When no longer needed, you can delete the resource group, virtual machine, and all related resources. To do so, select the resource group for the virtual machine, select </w:t>
      </w:r>
      <w:r>
        <w:rPr>
          <w:rStyle w:val="Strong"/>
          <w:rFonts w:ascii="Segoe UI" w:hAnsi="Segoe UI" w:cs="Segoe UI"/>
          <w:color w:val="161616"/>
        </w:rPr>
        <w:t>Delete</w:t>
      </w:r>
      <w:r>
        <w:t>, then confirm the name of the resource group to delete.</w:t>
      </w:r>
    </w:p>
    <w:p w14:paraId="70AE623A" w14:textId="77777777" w:rsidR="003E4519" w:rsidRDefault="003E4519" w:rsidP="003E4519">
      <w:pPr>
        <w:pStyle w:val="Heading2"/>
      </w:pPr>
      <w:bookmarkStart w:id="3" w:name="_Toc140949649"/>
      <w:r>
        <w:t xml:space="preserve">Availability </w:t>
      </w:r>
      <w:r w:rsidR="00AB4C90">
        <w:t>O</w:t>
      </w:r>
      <w:r>
        <w:t>ptions for Azure Virtual Machines</w:t>
      </w:r>
      <w:bookmarkEnd w:id="3"/>
    </w:p>
    <w:p w14:paraId="6CFB310C" w14:textId="77777777" w:rsidR="003E4519" w:rsidRDefault="00000000">
      <w:pPr>
        <w:rPr>
          <w:rStyle w:val="Hyperlink"/>
        </w:rPr>
      </w:pPr>
      <w:hyperlink r:id="rId17" w:history="1">
        <w:r w:rsidR="003E4519" w:rsidRPr="00CE5FA2">
          <w:rPr>
            <w:rStyle w:val="Hyperlink"/>
          </w:rPr>
          <w:t>https://learn.microsoft.com/en-us/azure/virtual-machines/availability</w:t>
        </w:r>
      </w:hyperlink>
    </w:p>
    <w:p w14:paraId="7B957B70" w14:textId="77777777" w:rsidR="004A02E8" w:rsidRDefault="004A02E8" w:rsidP="004A02E8">
      <w:pPr>
        <w:pStyle w:val="Heading3"/>
      </w:pPr>
      <w:bookmarkStart w:id="4" w:name="_Toc140949650"/>
      <w:r>
        <w:t>Availability zones</w:t>
      </w:r>
      <w:bookmarkEnd w:id="4"/>
    </w:p>
    <w:p w14:paraId="30AD6F0D" w14:textId="77777777" w:rsidR="004A02E8" w:rsidRDefault="00000000" w:rsidP="004A02E8">
      <w:hyperlink r:id="rId18" w:history="1">
        <w:r w:rsidR="004A02E8">
          <w:rPr>
            <w:rStyle w:val="Hyperlink"/>
            <w:rFonts w:ascii="Segoe UI" w:hAnsi="Segoe UI" w:cs="Segoe UI"/>
          </w:rPr>
          <w:t>Availability zones</w:t>
        </w:r>
      </w:hyperlink>
      <w:r w:rsidR="004A02E8">
        <w:t> expands the level of control you have to maintain the availability of the applications and data on your VMs. An Availability Zone is a physically separate zone, within an Azure region. There are three Availability Zones per supported Azure region.</w:t>
      </w:r>
    </w:p>
    <w:p w14:paraId="088A06D7" w14:textId="77777777" w:rsidR="004A02E8" w:rsidRDefault="004A02E8" w:rsidP="004A02E8">
      <w:r>
        <w:t>Each Availability Zone has a distinct power source, network, and cooling. By designing your solutions to use replicated VMs in zones, you can protect your apps and data from the loss of a data center. If one zone is compromised, then replicated apps and data are instantly available in another zone.</w:t>
      </w:r>
    </w:p>
    <w:p w14:paraId="323513AA" w14:textId="77777777" w:rsidR="004A02E8" w:rsidRPr="004A02E8" w:rsidRDefault="004A02E8" w:rsidP="004A02E8">
      <w:pPr>
        <w:pStyle w:val="Heading3"/>
      </w:pPr>
      <w:bookmarkStart w:id="5" w:name="_Toc140949651"/>
      <w:r w:rsidRPr="004A02E8">
        <w:t>Virtual Machines Scale Sets</w:t>
      </w:r>
      <w:bookmarkEnd w:id="5"/>
    </w:p>
    <w:p w14:paraId="39402505" w14:textId="77777777" w:rsidR="004A02E8" w:rsidRDefault="00000000" w:rsidP="004A02E8">
      <w:hyperlink r:id="rId19" w:history="1">
        <w:r w:rsidR="004A02E8">
          <w:rPr>
            <w:rStyle w:val="Hyperlink"/>
            <w:rFonts w:ascii="Segoe UI" w:hAnsi="Segoe UI" w:cs="Segoe UI"/>
          </w:rPr>
          <w:t>Azure virtual machine scale sets</w:t>
        </w:r>
      </w:hyperlink>
      <w:r w:rsidR="004A02E8">
        <w:t> let you create and manage a group of load balanced VMs. The number of VM instances can automatically increase or decrease in response to demand or a defined schedule. Scale sets provide high availability to your applications, and allow you to centrally manage, configure, and update many VMs. There is no cost for the scale set itself, you only pay for each VM instance that you create.</w:t>
      </w:r>
    </w:p>
    <w:p w14:paraId="6CD8F67F" w14:textId="77777777" w:rsidR="004A02E8" w:rsidRDefault="004A02E8" w:rsidP="004A02E8">
      <w:r>
        <w:t>Virtual machines in a scale set can also be deployed into multiple availability zones, a single availability zone, or regionally. Availability zone deployment options may differ based on the </w:t>
      </w:r>
      <w:hyperlink r:id="rId20" w:history="1">
        <w:r>
          <w:rPr>
            <w:rStyle w:val="Hyperlink"/>
            <w:rFonts w:ascii="Segoe UI" w:hAnsi="Segoe UI" w:cs="Segoe UI"/>
          </w:rPr>
          <w:t>orchestration mode</w:t>
        </w:r>
      </w:hyperlink>
      <w:r>
        <w:t>.</w:t>
      </w:r>
    </w:p>
    <w:p w14:paraId="5A75637E" w14:textId="77777777" w:rsidR="004A02E8" w:rsidRPr="004A02E8" w:rsidRDefault="004A02E8" w:rsidP="004A02E8">
      <w:pPr>
        <w:pStyle w:val="Heading3"/>
      </w:pPr>
      <w:bookmarkStart w:id="6" w:name="_Toc140949652"/>
      <w:r w:rsidRPr="004A02E8">
        <w:t>Availability sets</w:t>
      </w:r>
      <w:bookmarkEnd w:id="6"/>
    </w:p>
    <w:p w14:paraId="6476AE44" w14:textId="77777777" w:rsidR="004A02E8" w:rsidRDefault="004A02E8" w:rsidP="004A02E8">
      <w:r>
        <w:t>An </w:t>
      </w:r>
      <w:hyperlink r:id="rId21" w:history="1">
        <w:r>
          <w:rPr>
            <w:rStyle w:val="Hyperlink"/>
            <w:rFonts w:ascii="Segoe UI" w:hAnsi="Segoe UI" w:cs="Segoe UI"/>
          </w:rPr>
          <w:t>availability set</w:t>
        </w:r>
      </w:hyperlink>
      <w:r>
        <w:t> is a logical grouping of VMs that allows Azure to understand how your application is built to provide for redundancy and availability. We recommended that two or more VMs are created within an availability set to provide for a highly available application and to meet the </w:t>
      </w:r>
      <w:hyperlink r:id="rId22" w:history="1">
        <w:r>
          <w:rPr>
            <w:rStyle w:val="Hyperlink"/>
            <w:rFonts w:ascii="Segoe UI" w:hAnsi="Segoe UI" w:cs="Segoe UI"/>
          </w:rPr>
          <w:t>99.95% Azure SLA</w:t>
        </w:r>
      </w:hyperlink>
      <w:r>
        <w:t>. There is no cost for the Availability Set itself, you only pay for each VM instance that you create.</w:t>
      </w:r>
    </w:p>
    <w:p w14:paraId="38084A35" w14:textId="77777777" w:rsidR="004A02E8" w:rsidRPr="004A02E8" w:rsidRDefault="004A02E8" w:rsidP="004A02E8">
      <w:pPr>
        <w:pStyle w:val="Heading3"/>
      </w:pPr>
      <w:bookmarkStart w:id="7" w:name="_Toc140949653"/>
      <w:r w:rsidRPr="004A02E8">
        <w:lastRenderedPageBreak/>
        <w:t>Load balancer</w:t>
      </w:r>
      <w:bookmarkEnd w:id="7"/>
    </w:p>
    <w:p w14:paraId="3113B57C" w14:textId="77777777" w:rsidR="004A02E8" w:rsidRDefault="004A02E8" w:rsidP="004A02E8">
      <w:r>
        <w:t>Combine the </w:t>
      </w:r>
      <w:hyperlink r:id="rId23" w:history="1">
        <w:r>
          <w:rPr>
            <w:rStyle w:val="Hyperlink"/>
            <w:rFonts w:ascii="Segoe UI" w:hAnsi="Segoe UI" w:cs="Segoe UI"/>
          </w:rPr>
          <w:t>Azure Load Balancer</w:t>
        </w:r>
      </w:hyperlink>
      <w:r>
        <w:t> with availability zones and scale sets to get the most application resiliency. The Azure Load Balancer distributes traffic between multiple virtual machines. For our Standard tier virtual machines, the Azure Load Balancer is included. Not all virtual machine tiers include the Azure Load Balancer. For more information about load balancing your virtual machines, see the Load Balancer quickstarts using the </w:t>
      </w:r>
      <w:hyperlink r:id="rId24" w:history="1">
        <w:r>
          <w:rPr>
            <w:rStyle w:val="Hyperlink"/>
            <w:rFonts w:ascii="Segoe UI" w:hAnsi="Segoe UI" w:cs="Segoe UI"/>
          </w:rPr>
          <w:t>CLI</w:t>
        </w:r>
      </w:hyperlink>
      <w:r>
        <w:t> or </w:t>
      </w:r>
      <w:hyperlink r:id="rId25" w:history="1">
        <w:r>
          <w:rPr>
            <w:rStyle w:val="Hyperlink"/>
            <w:rFonts w:ascii="Segoe UI" w:hAnsi="Segoe UI" w:cs="Segoe UI"/>
          </w:rPr>
          <w:t>PowerShell</w:t>
        </w:r>
      </w:hyperlink>
      <w:r>
        <w:t>.</w:t>
      </w:r>
    </w:p>
    <w:p w14:paraId="5C2634E8" w14:textId="77777777" w:rsidR="004A02E8" w:rsidRPr="004A02E8" w:rsidRDefault="004A02E8" w:rsidP="004A02E8">
      <w:pPr>
        <w:pStyle w:val="Heading3"/>
      </w:pPr>
      <w:bookmarkStart w:id="8" w:name="_Toc140949654"/>
      <w:r w:rsidRPr="004A02E8">
        <w:t>Azure Storage redundancy</w:t>
      </w:r>
      <w:bookmarkEnd w:id="8"/>
    </w:p>
    <w:p w14:paraId="40C88079" w14:textId="77777777" w:rsidR="004A02E8" w:rsidRDefault="004A02E8" w:rsidP="004A02E8">
      <w:r>
        <w:t>Azure Storage always stores multiple copies of your data so that it is protected from planned and unplanned events, including transient hardware failures, network or power outages, and massive natural disasters. Redundancy ensures that your storage account meets its availability and durability targets even in the face of failures.</w:t>
      </w:r>
    </w:p>
    <w:p w14:paraId="66F573C7" w14:textId="77777777" w:rsidR="004A02E8" w:rsidRDefault="004A02E8" w:rsidP="004A02E8">
      <w:r>
        <w:t>When deciding which redundancy option is best for your scenario, consider the tradeoffs between lower costs and higher availability. The factors that help determine which redundancy option you should choose include:</w:t>
      </w:r>
    </w:p>
    <w:p w14:paraId="7167809E" w14:textId="77777777" w:rsidR="004A02E8" w:rsidRDefault="004A02E8" w:rsidP="004A02E8">
      <w:pPr>
        <w:pStyle w:val="ListParagraph"/>
        <w:numPr>
          <w:ilvl w:val="0"/>
          <w:numId w:val="15"/>
        </w:numPr>
      </w:pPr>
      <w:r>
        <w:t>How your data is replicated in the primary region</w:t>
      </w:r>
    </w:p>
    <w:p w14:paraId="2ABE19BF" w14:textId="77777777" w:rsidR="004A02E8" w:rsidRDefault="004A02E8" w:rsidP="004A02E8">
      <w:pPr>
        <w:pStyle w:val="ListParagraph"/>
        <w:numPr>
          <w:ilvl w:val="0"/>
          <w:numId w:val="15"/>
        </w:numPr>
      </w:pPr>
      <w:r>
        <w:t>Whether your data is replicated to a second region that is geographically distant to the primary region, to protect against regional disasters</w:t>
      </w:r>
    </w:p>
    <w:p w14:paraId="59EE8109" w14:textId="77777777" w:rsidR="004A02E8" w:rsidRDefault="004A02E8" w:rsidP="004A02E8">
      <w:pPr>
        <w:pStyle w:val="ListParagraph"/>
        <w:numPr>
          <w:ilvl w:val="0"/>
          <w:numId w:val="15"/>
        </w:numPr>
      </w:pPr>
      <w:r>
        <w:t>Whether your application requires read access to the replicated data in the secondary region if the primary region becomes unavailable for any reason</w:t>
      </w:r>
    </w:p>
    <w:p w14:paraId="2DD92F81" w14:textId="77777777" w:rsidR="004A02E8" w:rsidRDefault="004A02E8" w:rsidP="004A02E8">
      <w:r>
        <w:t>For more information, see </w:t>
      </w:r>
      <w:hyperlink r:id="rId26" w:history="1">
        <w:r>
          <w:rPr>
            <w:rStyle w:val="Hyperlink"/>
            <w:rFonts w:ascii="Segoe UI" w:hAnsi="Segoe UI" w:cs="Segoe UI"/>
          </w:rPr>
          <w:t>Azure Storage redundancy</w:t>
        </w:r>
      </w:hyperlink>
    </w:p>
    <w:p w14:paraId="00003DA9" w14:textId="77777777" w:rsidR="004A02E8" w:rsidRPr="004A02E8" w:rsidRDefault="004A02E8" w:rsidP="004A02E8">
      <w:pPr>
        <w:pStyle w:val="Heading3"/>
      </w:pPr>
      <w:bookmarkStart w:id="9" w:name="_Toc140949655"/>
      <w:r w:rsidRPr="004A02E8">
        <w:t>Azure Site Recovery</w:t>
      </w:r>
      <w:bookmarkEnd w:id="9"/>
    </w:p>
    <w:p w14:paraId="244A2F0C" w14:textId="77777777" w:rsidR="004A02E8" w:rsidRDefault="004A02E8" w:rsidP="004A02E8">
      <w:r>
        <w:t>As an organization you need to adopt a business continuity and disaster recovery (BCDR) strategy that keeps your data safe, and your apps and workloads online, when planned and unplanned outages occur.</w:t>
      </w:r>
    </w:p>
    <w:p w14:paraId="4CFBB11B" w14:textId="77777777" w:rsidR="004A02E8" w:rsidRDefault="00000000" w:rsidP="004A02E8">
      <w:hyperlink r:id="rId27" w:history="1">
        <w:r w:rsidR="004A02E8">
          <w:rPr>
            <w:rStyle w:val="Hyperlink"/>
            <w:rFonts w:ascii="Segoe UI" w:hAnsi="Segoe UI" w:cs="Segoe UI"/>
          </w:rPr>
          <w:t>Azure Site Recovery</w:t>
        </w:r>
      </w:hyperlink>
      <w:r w:rsidR="004A02E8">
        <w:t> helps ensure business continuity by keeping business apps and workloads running during outages. Site Recovery replicates workloads running on physical and virtual machines (VMs) from a primary site to a secondary location. When an outage occurs at your primary site, you fail over to secondary location, and access apps from there. After the primary location is running again, you can fail back to it.</w:t>
      </w:r>
    </w:p>
    <w:p w14:paraId="6EC646F3" w14:textId="77777777" w:rsidR="004A02E8" w:rsidRDefault="004A02E8" w:rsidP="004A02E8">
      <w:r>
        <w:t>Site Recovery can manage replication for:</w:t>
      </w:r>
    </w:p>
    <w:p w14:paraId="479CD8EE" w14:textId="77777777" w:rsidR="004A02E8" w:rsidRPr="004A02E8" w:rsidRDefault="004A02E8" w:rsidP="004A02E8">
      <w:pPr>
        <w:pStyle w:val="ListParagraph"/>
        <w:numPr>
          <w:ilvl w:val="0"/>
          <w:numId w:val="29"/>
        </w:numPr>
        <w:rPr>
          <w:rFonts w:ascii="Segoe UI" w:hAnsi="Segoe UI" w:cs="Segoe UI"/>
          <w:color w:val="161616"/>
        </w:rPr>
      </w:pPr>
      <w:r w:rsidRPr="004A02E8">
        <w:rPr>
          <w:rFonts w:ascii="Segoe UI" w:hAnsi="Segoe UI" w:cs="Segoe UI"/>
          <w:color w:val="161616"/>
        </w:rPr>
        <w:t>Azure VMs replicating between Azure regions.</w:t>
      </w:r>
    </w:p>
    <w:p w14:paraId="673AF7A7" w14:textId="77777777" w:rsidR="004A02E8" w:rsidRPr="004A02E8" w:rsidRDefault="004A02E8" w:rsidP="004A02E8">
      <w:pPr>
        <w:pStyle w:val="ListParagraph"/>
        <w:numPr>
          <w:ilvl w:val="0"/>
          <w:numId w:val="29"/>
        </w:numPr>
        <w:rPr>
          <w:rFonts w:ascii="Segoe UI" w:hAnsi="Segoe UI" w:cs="Segoe UI"/>
          <w:color w:val="161616"/>
        </w:rPr>
      </w:pPr>
      <w:r w:rsidRPr="004A02E8">
        <w:rPr>
          <w:rFonts w:ascii="Segoe UI" w:hAnsi="Segoe UI" w:cs="Segoe UI"/>
          <w:color w:val="161616"/>
        </w:rPr>
        <w:t>On-premises VMs, Azure Stack VMs, and physical servers.</w:t>
      </w:r>
    </w:p>
    <w:p w14:paraId="5C3BAFA9" w14:textId="77777777" w:rsidR="00774493" w:rsidRDefault="00774493" w:rsidP="00774493">
      <w:pPr>
        <w:pStyle w:val="Heading2"/>
      </w:pPr>
      <w:bookmarkStart w:id="10" w:name="_Toc140949656"/>
      <w:r>
        <w:t xml:space="preserve">What are Azure </w:t>
      </w:r>
      <w:r w:rsidR="00AB4C90">
        <w:t>R</w:t>
      </w:r>
      <w:r>
        <w:t xml:space="preserve">egions and </w:t>
      </w:r>
      <w:r w:rsidR="00AB4C90">
        <w:t>A</w:t>
      </w:r>
      <w:r>
        <w:t xml:space="preserve">vailability </w:t>
      </w:r>
      <w:r w:rsidR="00AB4C90">
        <w:t>Z</w:t>
      </w:r>
      <w:r>
        <w:t>ones?</w:t>
      </w:r>
      <w:bookmarkEnd w:id="10"/>
    </w:p>
    <w:p w14:paraId="78CED91B" w14:textId="77777777" w:rsidR="003E4519" w:rsidRDefault="00000000">
      <w:hyperlink r:id="rId28" w:history="1">
        <w:r w:rsidR="00774493" w:rsidRPr="00CE5FA2">
          <w:rPr>
            <w:rStyle w:val="Hyperlink"/>
          </w:rPr>
          <w:t>https://learn.microsoft.com/en-us/azure/reliability/availability-zones-overview?context=%2Fazure%2Fvirtual-machines%2Fcontext%2Fcontext</w:t>
        </w:r>
      </w:hyperlink>
    </w:p>
    <w:p w14:paraId="326BE489" w14:textId="77777777" w:rsidR="00774493" w:rsidRDefault="00864B4B" w:rsidP="00864B4B">
      <w:r>
        <w:rPr>
          <w:shd w:val="clear" w:color="auto" w:fill="FFFFFF"/>
        </w:rPr>
        <w:lastRenderedPageBreak/>
        <w:t>Locations are multiple </w:t>
      </w:r>
      <w:hyperlink r:id="rId29" w:history="1">
        <w:r>
          <w:rPr>
            <w:rStyle w:val="Hyperlink"/>
            <w:rFonts w:ascii="Segoe UI" w:hAnsi="Segoe UI" w:cs="Segoe UI"/>
            <w:shd w:val="clear" w:color="auto" w:fill="FFFFFF"/>
          </w:rPr>
          <w:t>geographical regions</w:t>
        </w:r>
      </w:hyperlink>
      <w:r>
        <w:rPr>
          <w:shd w:val="clear" w:color="auto" w:fill="FFFFFF"/>
        </w:rPr>
        <w:t> around the world where you can create Azure resources. Usually, the region is called </w:t>
      </w:r>
      <w:r>
        <w:rPr>
          <w:rStyle w:val="Strong"/>
          <w:rFonts w:ascii="Segoe UI" w:hAnsi="Segoe UI" w:cs="Segoe UI"/>
          <w:color w:val="161616"/>
          <w:shd w:val="clear" w:color="auto" w:fill="FFFFFF"/>
        </w:rPr>
        <w:t>location</w:t>
      </w:r>
      <w:r>
        <w:rPr>
          <w:shd w:val="clear" w:color="auto" w:fill="FFFFFF"/>
        </w:rPr>
        <w:t> when you create a virtual machine. For a virtual machine, the location specifies where the virtual hard disks will be stored.</w:t>
      </w:r>
    </w:p>
    <w:p w14:paraId="702B1BD5" w14:textId="77777777" w:rsidR="00864B4B" w:rsidRDefault="00864B4B" w:rsidP="00864B4B">
      <w:pPr>
        <w:rPr>
          <w:shd w:val="clear" w:color="auto" w:fill="FFFFFF"/>
        </w:rPr>
      </w:pPr>
      <w:r>
        <w:rPr>
          <w:shd w:val="clear" w:color="auto" w:fill="FFFFFF"/>
        </w:rPr>
        <w:t>Azure regions and availability zones are designed to help you achieve reliability for your business-critical workloads. Azure maintains multiple geographies. These discrete demarcations define disaster recovery and data residency boundaries across one or multiple Azure regions. Maintaining many regions ensures customers are supported across the world.</w:t>
      </w:r>
    </w:p>
    <w:p w14:paraId="40D79FD5" w14:textId="77777777" w:rsidR="00864B4B" w:rsidRDefault="00864B4B" w:rsidP="00864B4B">
      <w:pPr>
        <w:pStyle w:val="Heading3"/>
      </w:pPr>
      <w:bookmarkStart w:id="11" w:name="_Toc140949657"/>
      <w:r>
        <w:t>Regions</w:t>
      </w:r>
      <w:bookmarkEnd w:id="11"/>
    </w:p>
    <w:p w14:paraId="2B1B861F" w14:textId="77777777" w:rsidR="00864B4B" w:rsidRDefault="00864B4B" w:rsidP="00864B4B">
      <w:r>
        <w:t>Each Azure region features datacenters deployed within a latency-defined perimeter. They're connected through a dedicated regional low-latency network. This design ensures that Azure services within any region offer the best possible performance and security.</w:t>
      </w:r>
    </w:p>
    <w:p w14:paraId="59F521A3" w14:textId="77777777" w:rsidR="00864B4B" w:rsidRDefault="00864B4B" w:rsidP="00864B4B">
      <w:pPr>
        <w:pStyle w:val="Heading3"/>
      </w:pPr>
      <w:bookmarkStart w:id="12" w:name="_Toc140949658"/>
      <w:r>
        <w:t>Availability zones</w:t>
      </w:r>
      <w:bookmarkEnd w:id="12"/>
    </w:p>
    <w:p w14:paraId="2C1843E8" w14:textId="77777777" w:rsidR="00864B4B" w:rsidRDefault="00000000" w:rsidP="00864B4B">
      <w:hyperlink r:id="rId30" w:history="1">
        <w:r w:rsidR="00864B4B">
          <w:rPr>
            <w:rStyle w:val="Hyperlink"/>
            <w:rFonts w:ascii="Segoe UI" w:hAnsi="Segoe UI" w:cs="Segoe UI"/>
            <w:b/>
            <w:bCs/>
          </w:rPr>
          <w:t>Availability Zones</w:t>
        </w:r>
      </w:hyperlink>
      <w:r w:rsidR="00864B4B">
        <w:t> are physically separated zones within an Azure region. Availability zones guarantee virtual machine connectivity to at least one instance at least 99.99% of the time when you've two or more instances deployed across two or more Availability Zones in the same Azure region.</w:t>
      </w:r>
    </w:p>
    <w:p w14:paraId="39F1DF04" w14:textId="77777777" w:rsidR="00864B4B" w:rsidRDefault="00864B4B" w:rsidP="00864B4B">
      <w:r>
        <w:t>Failures can range from software and hardware failures to events such as earthquakes, floods, and fires. Tolerance to failures is achieved because of redundancy and logical isolation of Azure services. To ensure resiliency, a minimum of three separate availability zones are present in all availability zone-enabled regions.</w:t>
      </w:r>
    </w:p>
    <w:p w14:paraId="0F057E17" w14:textId="77777777" w:rsidR="00864B4B" w:rsidRDefault="00864B4B" w:rsidP="00864B4B">
      <w:r>
        <w:t>Azure availability zones are connected by a high-performance network with a round-trip latency of less than 2ms. They help your data stay synchronized and accessible when things go wrong. Each zone is composed of one or more datacenters equipped with independent power, cooling, and networking infrastructure. Availability zones are designed so that if one zone is affected, regional services, capacity, and high availability are supported by the remaining two zones.</w:t>
      </w:r>
    </w:p>
    <w:p w14:paraId="60C2DF77" w14:textId="77777777" w:rsidR="00864B4B" w:rsidRDefault="00864B4B" w:rsidP="00864B4B">
      <w:pPr>
        <w:jc w:val="center"/>
      </w:pPr>
      <w:r>
        <w:rPr>
          <w:noProof/>
        </w:rPr>
        <w:drawing>
          <wp:inline distT="0" distB="0" distL="0" distR="0" wp14:anchorId="75DFCBD1">
            <wp:extent cx="4473840" cy="2663190"/>
            <wp:effectExtent l="19050" t="19050" r="22225" b="22860"/>
            <wp:docPr id="1328891169" name="Picture 1" descr="Image showing physically separate availability zone locations within an Azure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showing physically separate availability zone locations within an Azure reg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0460" cy="2667131"/>
                    </a:xfrm>
                    <a:prstGeom prst="rect">
                      <a:avLst/>
                    </a:prstGeom>
                    <a:noFill/>
                    <a:ln>
                      <a:solidFill>
                        <a:schemeClr val="accent1"/>
                      </a:solidFill>
                    </a:ln>
                  </pic:spPr>
                </pic:pic>
              </a:graphicData>
            </a:graphic>
          </wp:inline>
        </w:drawing>
      </w:r>
    </w:p>
    <w:p w14:paraId="2F03D164" w14:textId="77777777" w:rsidR="00864B4B" w:rsidRDefault="00864B4B"/>
    <w:p w14:paraId="4084B827" w14:textId="77777777" w:rsidR="00774493" w:rsidRDefault="00774493" w:rsidP="00774493">
      <w:pPr>
        <w:pStyle w:val="Heading2"/>
      </w:pPr>
      <w:bookmarkStart w:id="13" w:name="_Toc140949659"/>
      <w:r>
        <w:lastRenderedPageBreak/>
        <w:t>What are Virtual Machine Scale Sets?</w:t>
      </w:r>
      <w:bookmarkEnd w:id="13"/>
    </w:p>
    <w:p w14:paraId="3E998D4E" w14:textId="77777777" w:rsidR="00774493" w:rsidRDefault="00000000">
      <w:pPr>
        <w:rPr>
          <w:rStyle w:val="Hyperlink"/>
        </w:rPr>
      </w:pPr>
      <w:hyperlink r:id="rId32" w:history="1">
        <w:r w:rsidR="00774493" w:rsidRPr="00CE5FA2">
          <w:rPr>
            <w:rStyle w:val="Hyperlink"/>
          </w:rPr>
          <w:t>https://learn.microsoft.com/en-us/azure/virtual-machine-scale-sets/overview</w:t>
        </w:r>
      </w:hyperlink>
    </w:p>
    <w:p w14:paraId="23CEBAB6" w14:textId="77777777" w:rsidR="00864B4B" w:rsidRDefault="00000000" w:rsidP="00864B4B">
      <w:hyperlink r:id="rId33" w:history="1">
        <w:r w:rsidR="00864B4B">
          <w:rPr>
            <w:rStyle w:val="Hyperlink"/>
            <w:rFonts w:ascii="Segoe UI" w:hAnsi="Segoe UI" w:cs="Segoe UI"/>
            <w:b/>
            <w:bCs/>
          </w:rPr>
          <w:t>Virtual Machine Scale Sets</w:t>
        </w:r>
      </w:hyperlink>
      <w:r w:rsidR="00864B4B">
        <w:t> let you create and manage a group of load balanced virtual machines. The number of virtual machine instances can automatically increase or decrease in response to demand or a defined schedule. Scale sets provide high availability to your applications, and allow you to centrally manage, configure, and update many virtual machines. Virtual machines in a scale set can also be deployed into multiple availability zones, a single availability zone, or regionally.</w:t>
      </w:r>
    </w:p>
    <w:p w14:paraId="4CDD95A2" w14:textId="77777777" w:rsidR="00864B4B" w:rsidRPr="00864B4B" w:rsidRDefault="00864B4B" w:rsidP="00864B4B">
      <w:pPr>
        <w:rPr>
          <w:lang w:eastAsia="en-IN"/>
        </w:rPr>
      </w:pPr>
      <w:r w:rsidRPr="00864B4B">
        <w:rPr>
          <w:lang w:eastAsia="en-IN"/>
        </w:rPr>
        <w:t>Azure Virtual Machine Scale Sets let you create and manage a group of load balanced VMs. The number of VM instances can automatically increase or decrease in response to demand or a defined schedule. Scale sets provide the following key benefits:</w:t>
      </w:r>
    </w:p>
    <w:p w14:paraId="6BC2468F" w14:textId="77777777" w:rsidR="00864B4B" w:rsidRPr="00864B4B" w:rsidRDefault="00864B4B" w:rsidP="00864B4B">
      <w:pPr>
        <w:pStyle w:val="ListParagraph"/>
        <w:numPr>
          <w:ilvl w:val="0"/>
          <w:numId w:val="5"/>
        </w:numPr>
        <w:rPr>
          <w:lang w:eastAsia="en-IN"/>
        </w:rPr>
      </w:pPr>
      <w:r w:rsidRPr="00864B4B">
        <w:rPr>
          <w:lang w:eastAsia="en-IN"/>
        </w:rPr>
        <w:t>Easy to create and manage multiple VMs</w:t>
      </w:r>
      <w:r>
        <w:rPr>
          <w:lang w:eastAsia="en-IN"/>
        </w:rPr>
        <w:t>.</w:t>
      </w:r>
    </w:p>
    <w:p w14:paraId="1719CC92" w14:textId="77777777" w:rsidR="00864B4B" w:rsidRPr="00864B4B" w:rsidRDefault="00864B4B" w:rsidP="00864B4B">
      <w:pPr>
        <w:pStyle w:val="ListParagraph"/>
        <w:numPr>
          <w:ilvl w:val="0"/>
          <w:numId w:val="5"/>
        </w:numPr>
        <w:rPr>
          <w:lang w:eastAsia="en-IN"/>
        </w:rPr>
      </w:pPr>
      <w:r w:rsidRPr="00864B4B">
        <w:rPr>
          <w:lang w:eastAsia="en-IN"/>
        </w:rPr>
        <w:t>Provides high availability and application resiliency by distributing VMs across availability zones or fault domains</w:t>
      </w:r>
      <w:r>
        <w:rPr>
          <w:lang w:eastAsia="en-IN"/>
        </w:rPr>
        <w:t>.</w:t>
      </w:r>
    </w:p>
    <w:p w14:paraId="53C9B0D0" w14:textId="77777777" w:rsidR="00864B4B" w:rsidRPr="00864B4B" w:rsidRDefault="00864B4B" w:rsidP="00864B4B">
      <w:pPr>
        <w:pStyle w:val="ListParagraph"/>
        <w:numPr>
          <w:ilvl w:val="0"/>
          <w:numId w:val="5"/>
        </w:numPr>
        <w:rPr>
          <w:lang w:eastAsia="en-IN"/>
        </w:rPr>
      </w:pPr>
      <w:r w:rsidRPr="00864B4B">
        <w:rPr>
          <w:lang w:eastAsia="en-IN"/>
        </w:rPr>
        <w:t>Allows your application to automatically scale as resource demand changes</w:t>
      </w:r>
      <w:r>
        <w:rPr>
          <w:lang w:eastAsia="en-IN"/>
        </w:rPr>
        <w:t>.</w:t>
      </w:r>
    </w:p>
    <w:p w14:paraId="7B91091B" w14:textId="77777777" w:rsidR="00864B4B" w:rsidRPr="00864B4B" w:rsidRDefault="00864B4B" w:rsidP="00864B4B">
      <w:pPr>
        <w:pStyle w:val="ListParagraph"/>
        <w:numPr>
          <w:ilvl w:val="0"/>
          <w:numId w:val="5"/>
        </w:numPr>
        <w:rPr>
          <w:lang w:eastAsia="en-IN"/>
        </w:rPr>
      </w:pPr>
      <w:r w:rsidRPr="00864B4B">
        <w:rPr>
          <w:lang w:eastAsia="en-IN"/>
        </w:rPr>
        <w:t>Works at large-scale</w:t>
      </w:r>
      <w:r>
        <w:rPr>
          <w:lang w:eastAsia="en-IN"/>
        </w:rPr>
        <w:t>.</w:t>
      </w:r>
    </w:p>
    <w:p w14:paraId="06174015" w14:textId="77777777" w:rsidR="00310FBF" w:rsidRDefault="00310FBF" w:rsidP="00310FBF">
      <w:pPr>
        <w:pStyle w:val="Heading3"/>
      </w:pPr>
      <w:bookmarkStart w:id="14" w:name="_Toc140949660"/>
      <w:r>
        <w:t>Why use Virtual Machine Scale Sets?</w:t>
      </w:r>
      <w:bookmarkEnd w:id="14"/>
    </w:p>
    <w:p w14:paraId="45020F10" w14:textId="77777777" w:rsidR="00310FBF" w:rsidRDefault="00310FBF" w:rsidP="00310FBF">
      <w:r>
        <w:t>To provide redundancy and improved performance, applications are typically distributed across multiple instances. Customers may access your application through a load balancer that distributes requests to one of the application instances. If you need to perform maintenance or update an application instance, your customers must be distributed to another available application instance. To keep up with extra customer demand, you may need to increase the number of application instances that run your application.</w:t>
      </w:r>
    </w:p>
    <w:p w14:paraId="7B08C3CF" w14:textId="77777777" w:rsidR="00310FBF" w:rsidRDefault="00310FBF" w:rsidP="00310FBF">
      <w:r>
        <w:t>Azure Virtual Machine Scale Sets provide the management capabilities for applications that run across many VMs, automatic scaling of resources, and load balancing of traffic. Scale sets provide the following key benefits:</w:t>
      </w:r>
    </w:p>
    <w:p w14:paraId="1A4CC4BA" w14:textId="77777777" w:rsidR="00310FBF" w:rsidRDefault="00310FBF" w:rsidP="00310FBF">
      <w:pPr>
        <w:pStyle w:val="ListParagraph"/>
        <w:numPr>
          <w:ilvl w:val="0"/>
          <w:numId w:val="7"/>
        </w:numPr>
      </w:pPr>
      <w:r w:rsidRPr="00310FBF">
        <w:rPr>
          <w:rStyle w:val="Strong"/>
          <w:rFonts w:ascii="Segoe UI" w:hAnsi="Segoe UI" w:cs="Segoe UI"/>
          <w:color w:val="161616"/>
        </w:rPr>
        <w:t>Easy to create and manage multiple VMs</w:t>
      </w:r>
    </w:p>
    <w:p w14:paraId="0E23D609" w14:textId="77777777" w:rsidR="00310FBF" w:rsidRDefault="00310FBF" w:rsidP="00310FBF">
      <w:pPr>
        <w:pStyle w:val="ListParagraph"/>
        <w:numPr>
          <w:ilvl w:val="1"/>
          <w:numId w:val="7"/>
        </w:numPr>
      </w:pPr>
      <w:r>
        <w:t>When you have many VMs that run your application, it's important to maintain a consistent configuration across your environment. For reliable performance of your application, the VM size, disk configuration, and application installs should match across all VMs.</w:t>
      </w:r>
    </w:p>
    <w:p w14:paraId="0FD6CF2B" w14:textId="77777777" w:rsidR="00310FBF" w:rsidRDefault="00310FBF" w:rsidP="00310FBF">
      <w:pPr>
        <w:pStyle w:val="ListParagraph"/>
        <w:numPr>
          <w:ilvl w:val="1"/>
          <w:numId w:val="7"/>
        </w:numPr>
      </w:pPr>
      <w:r>
        <w:t>With scale sets, all VM instances are created from the same base OS image and configuration. This approach lets you easily manage hundreds of VMs without extra configuration tasks or network management.</w:t>
      </w:r>
    </w:p>
    <w:p w14:paraId="3ED66B6E" w14:textId="77777777" w:rsidR="00310FBF" w:rsidRDefault="00310FBF" w:rsidP="00310FBF">
      <w:pPr>
        <w:pStyle w:val="ListParagraph"/>
        <w:numPr>
          <w:ilvl w:val="1"/>
          <w:numId w:val="7"/>
        </w:numPr>
      </w:pPr>
      <w:r>
        <w:t>Scale sets support the use of the </w:t>
      </w:r>
      <w:hyperlink r:id="rId34" w:history="1">
        <w:r w:rsidRPr="00310FBF">
          <w:rPr>
            <w:rStyle w:val="Hyperlink"/>
            <w:rFonts w:ascii="Segoe UI" w:hAnsi="Segoe UI" w:cs="Segoe UI"/>
          </w:rPr>
          <w:t>Azure load balancer</w:t>
        </w:r>
      </w:hyperlink>
      <w:r>
        <w:t> for basic layer-4 traffic distribution, and </w:t>
      </w:r>
      <w:hyperlink r:id="rId35" w:history="1">
        <w:r w:rsidRPr="00310FBF">
          <w:rPr>
            <w:rStyle w:val="Hyperlink"/>
            <w:rFonts w:ascii="Segoe UI" w:hAnsi="Segoe UI" w:cs="Segoe UI"/>
          </w:rPr>
          <w:t>Azure Application Gateway</w:t>
        </w:r>
      </w:hyperlink>
      <w:r>
        <w:t> for more advanced layer-7 traffic distribution and TLS termination.</w:t>
      </w:r>
    </w:p>
    <w:p w14:paraId="42E42763" w14:textId="77777777" w:rsidR="00310FBF" w:rsidRDefault="00310FBF" w:rsidP="00310FBF">
      <w:pPr>
        <w:pStyle w:val="ListParagraph"/>
        <w:numPr>
          <w:ilvl w:val="0"/>
          <w:numId w:val="7"/>
        </w:numPr>
      </w:pPr>
      <w:r w:rsidRPr="00310FBF">
        <w:rPr>
          <w:rStyle w:val="Strong"/>
          <w:rFonts w:ascii="Segoe UI" w:hAnsi="Segoe UI" w:cs="Segoe UI"/>
          <w:color w:val="161616"/>
        </w:rPr>
        <w:t>Provides high availability and application resiliency</w:t>
      </w:r>
    </w:p>
    <w:p w14:paraId="45C7E54B" w14:textId="77777777" w:rsidR="00310FBF" w:rsidRDefault="00310FBF" w:rsidP="00310FBF">
      <w:pPr>
        <w:pStyle w:val="ListParagraph"/>
        <w:numPr>
          <w:ilvl w:val="1"/>
          <w:numId w:val="7"/>
        </w:numPr>
      </w:pPr>
      <w:r>
        <w:t>Scale sets are used to run multiple instances of your application. If one of these VM instances has a problem, customers continue to access your application through one of the other VM instances with minimal interruption.</w:t>
      </w:r>
    </w:p>
    <w:p w14:paraId="20B45068" w14:textId="77777777" w:rsidR="00310FBF" w:rsidRDefault="00310FBF" w:rsidP="00310FBF">
      <w:pPr>
        <w:pStyle w:val="ListParagraph"/>
        <w:numPr>
          <w:ilvl w:val="1"/>
          <w:numId w:val="7"/>
        </w:numPr>
      </w:pPr>
      <w:r>
        <w:lastRenderedPageBreak/>
        <w:t>For more availability, you can use </w:t>
      </w:r>
      <w:hyperlink r:id="rId36" w:history="1">
        <w:r w:rsidRPr="00310FBF">
          <w:rPr>
            <w:rStyle w:val="Hyperlink"/>
            <w:rFonts w:ascii="Segoe UI" w:hAnsi="Segoe UI" w:cs="Segoe UI"/>
          </w:rPr>
          <w:t>Availability Zones</w:t>
        </w:r>
      </w:hyperlink>
      <w:r>
        <w:t> to automatically distribute VM instances in a scale set within a single datacenter or across multiple datacenters.</w:t>
      </w:r>
    </w:p>
    <w:p w14:paraId="407D574F" w14:textId="77777777" w:rsidR="00310FBF" w:rsidRDefault="00310FBF" w:rsidP="00310FBF">
      <w:pPr>
        <w:pStyle w:val="ListParagraph"/>
        <w:numPr>
          <w:ilvl w:val="0"/>
          <w:numId w:val="7"/>
        </w:numPr>
      </w:pPr>
      <w:r w:rsidRPr="00310FBF">
        <w:rPr>
          <w:rStyle w:val="Strong"/>
          <w:rFonts w:ascii="Segoe UI" w:hAnsi="Segoe UI" w:cs="Segoe UI"/>
          <w:color w:val="161616"/>
        </w:rPr>
        <w:t>Allows your application to automatically scale as resource demand changes</w:t>
      </w:r>
    </w:p>
    <w:p w14:paraId="238B4E03" w14:textId="77777777" w:rsidR="00310FBF" w:rsidRDefault="00310FBF" w:rsidP="00310FBF">
      <w:pPr>
        <w:pStyle w:val="ListParagraph"/>
        <w:numPr>
          <w:ilvl w:val="1"/>
          <w:numId w:val="7"/>
        </w:numPr>
      </w:pPr>
      <w:r>
        <w:t>Customer demand for your application may change throughout the day or week. To match customer demand, scale sets can automatically increase the number of VM instances as application demand increases, then reduce the number of VM instances as demand decreases.</w:t>
      </w:r>
    </w:p>
    <w:p w14:paraId="323C9A8A" w14:textId="77777777" w:rsidR="00310FBF" w:rsidRDefault="00310FBF" w:rsidP="00310FBF">
      <w:pPr>
        <w:pStyle w:val="ListParagraph"/>
        <w:numPr>
          <w:ilvl w:val="1"/>
          <w:numId w:val="7"/>
        </w:numPr>
      </w:pPr>
      <w:r>
        <w:t>Autoscale also minimizes the number of unnecessary VM instances that run your application when demand is low, while customers continue to receive an acceptable level of performance as demand grows and additional VM instances are automatically added. This ability helps reduce costs and efficiently create Azure resources as required.</w:t>
      </w:r>
    </w:p>
    <w:p w14:paraId="5A01649E" w14:textId="77777777" w:rsidR="00310FBF" w:rsidRDefault="00310FBF" w:rsidP="00310FBF">
      <w:pPr>
        <w:pStyle w:val="ListParagraph"/>
        <w:numPr>
          <w:ilvl w:val="0"/>
          <w:numId w:val="7"/>
        </w:numPr>
      </w:pPr>
      <w:r w:rsidRPr="00310FBF">
        <w:rPr>
          <w:rStyle w:val="Strong"/>
          <w:rFonts w:ascii="Segoe UI" w:hAnsi="Segoe UI" w:cs="Segoe UI"/>
          <w:color w:val="161616"/>
        </w:rPr>
        <w:t>Works at large-scale</w:t>
      </w:r>
    </w:p>
    <w:p w14:paraId="027DDBFE" w14:textId="77777777" w:rsidR="00310FBF" w:rsidRDefault="00310FBF" w:rsidP="00310FBF">
      <w:pPr>
        <w:pStyle w:val="ListParagraph"/>
        <w:numPr>
          <w:ilvl w:val="1"/>
          <w:numId w:val="7"/>
        </w:numPr>
      </w:pPr>
      <w:r>
        <w:t>Scale sets support up to 1,000 VM instances for standard marketplace images and custom images through the Azure Compute Gallery (formerly known as Shared Image Gallery). If you create a scale set using a managed image, the limit is 600 VM instances.</w:t>
      </w:r>
    </w:p>
    <w:p w14:paraId="316D438A" w14:textId="77777777" w:rsidR="00774493" w:rsidRDefault="00774493" w:rsidP="00774493">
      <w:pPr>
        <w:pStyle w:val="Heading2"/>
      </w:pPr>
      <w:bookmarkStart w:id="15" w:name="_Toc140949661"/>
      <w:r>
        <w:t xml:space="preserve">Availability </w:t>
      </w:r>
      <w:r w:rsidR="001F5EB2">
        <w:t>S</w:t>
      </w:r>
      <w:r>
        <w:t xml:space="preserve">ets </w:t>
      </w:r>
      <w:r w:rsidR="001F5EB2">
        <w:t>O</w:t>
      </w:r>
      <w:r>
        <w:t>verview</w:t>
      </w:r>
      <w:bookmarkEnd w:id="15"/>
    </w:p>
    <w:p w14:paraId="47C4DBAD" w14:textId="77777777" w:rsidR="00774493" w:rsidRDefault="00000000">
      <w:hyperlink r:id="rId37" w:history="1">
        <w:r w:rsidR="00774493" w:rsidRPr="00CE5FA2">
          <w:rPr>
            <w:rStyle w:val="Hyperlink"/>
          </w:rPr>
          <w:t>https://learn.microsoft.com/en-us/azure/virtual-machines/availability-set-overview</w:t>
        </w:r>
      </w:hyperlink>
    </w:p>
    <w:p w14:paraId="662C64D2" w14:textId="77777777" w:rsidR="00FA49EB" w:rsidRPr="00FA49EB" w:rsidRDefault="00FA49EB" w:rsidP="00FA49EB">
      <w:pPr>
        <w:pBdr>
          <w:top w:val="single" w:sz="4" w:space="1" w:color="auto"/>
          <w:left w:val="single" w:sz="4" w:space="4" w:color="auto"/>
          <w:bottom w:val="single" w:sz="4" w:space="1" w:color="auto"/>
          <w:right w:val="single" w:sz="4" w:space="4" w:color="auto"/>
        </w:pBdr>
        <w:rPr>
          <w:b/>
          <w:bCs/>
        </w:rPr>
      </w:pPr>
      <w:r>
        <w:rPr>
          <w:b/>
          <w:bCs/>
        </w:rPr>
        <w:t xml:space="preserve">Note: </w:t>
      </w:r>
      <w:r>
        <w:t>We recommend that customers choose </w:t>
      </w:r>
      <w:hyperlink r:id="rId38" w:history="1">
        <w:r>
          <w:rPr>
            <w:rStyle w:val="Hyperlink"/>
            <w:rFonts w:ascii="Segoe UI" w:hAnsi="Segoe UI" w:cs="Segoe UI"/>
            <w:b/>
            <w:bCs/>
          </w:rPr>
          <w:t>virtual machine scale sets with flexible orchestration mode</w:t>
        </w:r>
      </w:hyperlink>
      <w:r>
        <w:t> for high availability with the widest range of features. Virtual machine scale sets allow VM instances to be centrally managed, configured, and updated, and will automatically increase or decrease the number of VM instances in response to demand or a defined schedule. Availability sets only offer high availability.</w:t>
      </w:r>
    </w:p>
    <w:p w14:paraId="5024B87C" w14:textId="77777777" w:rsidR="00FA49EB" w:rsidRDefault="00FA49EB" w:rsidP="00FA49EB">
      <w:pPr>
        <w:pStyle w:val="Heading3"/>
      </w:pPr>
      <w:bookmarkStart w:id="16" w:name="_Toc140949662"/>
      <w:r>
        <w:t>What is an availability set?</w:t>
      </w:r>
      <w:bookmarkEnd w:id="16"/>
    </w:p>
    <w:p w14:paraId="2BC651FA" w14:textId="77777777" w:rsidR="00FA49EB" w:rsidRDefault="00FA49EB" w:rsidP="00FA49EB">
      <w:r>
        <w:t>An availability set is a logical grouping of VMs that allows Azure to understand how your application is built to provide for redundancy and availability. We recommended that two or more VMs are created within an availability set to provide for a highly available application and to meet the </w:t>
      </w:r>
      <w:hyperlink r:id="rId39" w:history="1">
        <w:r>
          <w:rPr>
            <w:rStyle w:val="Hyperlink"/>
            <w:rFonts w:ascii="Segoe UI" w:hAnsi="Segoe UI" w:cs="Segoe UI"/>
          </w:rPr>
          <w:t>99.95% Azure SLA</w:t>
        </w:r>
      </w:hyperlink>
      <w:r>
        <w:t>. There is no cost for the Availability Set itself, you only pay for each VM instance that you create.</w:t>
      </w:r>
    </w:p>
    <w:p w14:paraId="7243B0FE" w14:textId="77777777" w:rsidR="00FA49EB" w:rsidRDefault="00FA49EB" w:rsidP="00FA49EB">
      <w:pPr>
        <w:pStyle w:val="Heading3"/>
      </w:pPr>
      <w:bookmarkStart w:id="17" w:name="_Toc140949663"/>
      <w:r>
        <w:t>How do availability sets work?</w:t>
      </w:r>
      <w:bookmarkEnd w:id="17"/>
    </w:p>
    <w:p w14:paraId="29EA03ED" w14:textId="77777777" w:rsidR="00FA49EB" w:rsidRDefault="00FA49EB" w:rsidP="00FA49EB">
      <w:r>
        <w:t>Each virtual machine in your availability set is assigned an </w:t>
      </w:r>
      <w:r>
        <w:rPr>
          <w:rStyle w:val="Strong"/>
          <w:rFonts w:ascii="Segoe UI" w:hAnsi="Segoe UI" w:cs="Segoe UI"/>
          <w:color w:val="161616"/>
        </w:rPr>
        <w:t>update domain</w:t>
      </w:r>
      <w:r>
        <w:t> and a </w:t>
      </w:r>
      <w:r>
        <w:rPr>
          <w:rStyle w:val="Strong"/>
          <w:rFonts w:ascii="Segoe UI" w:hAnsi="Segoe UI" w:cs="Segoe UI"/>
          <w:color w:val="161616"/>
        </w:rPr>
        <w:t>fault domain</w:t>
      </w:r>
      <w:r>
        <w:t> by the underlying Azure platform. Each availability set can be configured with up to three fault domains and twenty update domains. These configurations can't be changed once the availability set has been created. Update domains indicate groups of virtual machines and underlying physical hardware that can be rebooted at the same time. When more than five virtual machines are configured within a single availability set with five update domains, the sixth virtual machine is placed into the same update domain as the first virtual machine, the seventh in the same update domain as the second virtual machine, and so on. The order of update domains being rebooted may not proceed sequentially during planned maintenance, but only one update domain is rebooted at a time. A rebooted update domain is given 30 minutes to recover before maintenance is initiated on a different update domain.</w:t>
      </w:r>
    </w:p>
    <w:p w14:paraId="11A5541F" w14:textId="77777777" w:rsidR="00FA49EB" w:rsidRDefault="00FA49EB" w:rsidP="00FA49EB">
      <w:r>
        <w:lastRenderedPageBreak/>
        <w:t>Fault domains define the group of virtual machines that share a common power source and network switch. By default, the virtual machines configured within your availability set are separated across up to three fault domains. While placing your virtual machines into an availability set doesn't protect your application from operating system or application-specific failures, it does limit the impact of potential physical hardware failures, network outages, or power interruptions.</w:t>
      </w:r>
    </w:p>
    <w:p w14:paraId="0E98E582" w14:textId="77777777" w:rsidR="00FA49EB" w:rsidRDefault="00FA49EB" w:rsidP="00FA49EB">
      <w:pPr>
        <w:jc w:val="center"/>
      </w:pPr>
      <w:r>
        <w:rPr>
          <w:noProof/>
        </w:rPr>
        <w:drawing>
          <wp:inline distT="0" distB="0" distL="0" distR="0" wp14:anchorId="259B09F0">
            <wp:extent cx="3783330" cy="2035436"/>
            <wp:effectExtent l="19050" t="19050" r="26670" b="22225"/>
            <wp:docPr id="1935595310" name="Picture 2" descr="Diagram showing various compute clusters split into fault domains and within those fault domains, we have multiple update dom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various compute clusters split into fault domains and within those fault domains, we have multiple update domain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89857" cy="2038947"/>
                    </a:xfrm>
                    <a:prstGeom prst="rect">
                      <a:avLst/>
                    </a:prstGeom>
                    <a:noFill/>
                    <a:ln>
                      <a:solidFill>
                        <a:schemeClr val="accent1"/>
                      </a:solidFill>
                    </a:ln>
                  </pic:spPr>
                </pic:pic>
              </a:graphicData>
            </a:graphic>
          </wp:inline>
        </w:drawing>
      </w:r>
    </w:p>
    <w:p w14:paraId="1AA96134" w14:textId="77777777" w:rsidR="00FA49EB" w:rsidRDefault="00FA49EB" w:rsidP="00FA49EB">
      <w:r>
        <w:t>VMs are also aligned with disk fault domains. This alignment ensures that all the managed disks attached to a VM are within the same fault domains.</w:t>
      </w:r>
    </w:p>
    <w:p w14:paraId="6F02CB79" w14:textId="77777777" w:rsidR="00FA49EB" w:rsidRDefault="00FA49EB" w:rsidP="00FA49EB">
      <w:r>
        <w:t>Only VMs with managed disks can be created in a managed availability set. The number of managed disk fault domains varies by region - either two or three managed disk fault domains per region. </w:t>
      </w:r>
    </w:p>
    <w:p w14:paraId="5944DB04" w14:textId="77777777" w:rsidR="00D938BB" w:rsidRPr="00D938BB" w:rsidRDefault="00D938BB" w:rsidP="00D938BB">
      <w:pPr>
        <w:rPr>
          <w:lang w:eastAsia="en-IN"/>
        </w:rPr>
      </w:pPr>
      <w:r w:rsidRPr="00D938BB">
        <w:rPr>
          <w:lang w:eastAsia="en-IN"/>
        </w:rPr>
        <w:t>Under certain circumstances, two VMs in the same availability set might share a fault domain. You can confirm a shared fault domain by going to your availability set and checking the Fault Domain column. A shared fault domain might be caused by the completing following sequence when you deployed the VMs:</w:t>
      </w:r>
    </w:p>
    <w:p w14:paraId="4192FE3F" w14:textId="77777777" w:rsidR="00D938BB" w:rsidRPr="00D938BB" w:rsidRDefault="00D938BB" w:rsidP="00D938BB">
      <w:pPr>
        <w:pStyle w:val="ListParagraph"/>
        <w:numPr>
          <w:ilvl w:val="0"/>
          <w:numId w:val="9"/>
        </w:numPr>
        <w:rPr>
          <w:lang w:eastAsia="en-IN"/>
        </w:rPr>
      </w:pPr>
      <w:r w:rsidRPr="00D938BB">
        <w:rPr>
          <w:lang w:eastAsia="en-IN"/>
        </w:rPr>
        <w:t>Deploy the first VM.</w:t>
      </w:r>
    </w:p>
    <w:p w14:paraId="3F308FE7" w14:textId="77777777" w:rsidR="00D938BB" w:rsidRPr="00D938BB" w:rsidRDefault="00D938BB" w:rsidP="00D938BB">
      <w:pPr>
        <w:pStyle w:val="ListParagraph"/>
        <w:numPr>
          <w:ilvl w:val="0"/>
          <w:numId w:val="9"/>
        </w:numPr>
        <w:rPr>
          <w:lang w:eastAsia="en-IN"/>
        </w:rPr>
      </w:pPr>
      <w:r w:rsidRPr="00D938BB">
        <w:rPr>
          <w:lang w:eastAsia="en-IN"/>
        </w:rPr>
        <w:t>Stop/deallocate the first VM.</w:t>
      </w:r>
    </w:p>
    <w:p w14:paraId="450D62AA" w14:textId="77777777" w:rsidR="00D938BB" w:rsidRPr="00D938BB" w:rsidRDefault="00D938BB" w:rsidP="00D938BB">
      <w:pPr>
        <w:pStyle w:val="ListParagraph"/>
        <w:numPr>
          <w:ilvl w:val="0"/>
          <w:numId w:val="9"/>
        </w:numPr>
        <w:rPr>
          <w:lang w:eastAsia="en-IN"/>
        </w:rPr>
      </w:pPr>
      <w:r w:rsidRPr="00D938BB">
        <w:rPr>
          <w:lang w:eastAsia="en-IN"/>
        </w:rPr>
        <w:t>Deploy the second VM.</w:t>
      </w:r>
    </w:p>
    <w:p w14:paraId="2D8EF41E" w14:textId="77777777" w:rsidR="00D938BB" w:rsidRPr="00D938BB" w:rsidRDefault="00D938BB" w:rsidP="00D938BB">
      <w:pPr>
        <w:rPr>
          <w:lang w:eastAsia="en-IN"/>
        </w:rPr>
      </w:pPr>
      <w:r w:rsidRPr="00D938BB">
        <w:rPr>
          <w:lang w:eastAsia="en-IN"/>
        </w:rPr>
        <w:t>Under these circumstances, the OS disk of the second VM might be created on the same fault domain as the first VM, so the two VMs will be on same fault domain. To avoid this issue, we recommend that you don't stop/deallocate VMs between deployments.</w:t>
      </w:r>
    </w:p>
    <w:p w14:paraId="6037ED00" w14:textId="77777777" w:rsidR="00D938BB" w:rsidRPr="00D938BB" w:rsidRDefault="00D938BB" w:rsidP="00D938BB">
      <w:pPr>
        <w:jc w:val="center"/>
        <w:rPr>
          <w:lang w:eastAsia="en-IN"/>
        </w:rPr>
      </w:pPr>
      <w:r w:rsidRPr="00D938BB">
        <w:rPr>
          <w:noProof/>
          <w:lang w:eastAsia="en-IN"/>
        </w:rPr>
        <w:lastRenderedPageBreak/>
        <w:drawing>
          <wp:inline distT="0" distB="0" distL="0" distR="0" wp14:anchorId="47D8FD26">
            <wp:extent cx="3524250" cy="3032667"/>
            <wp:effectExtent l="19050" t="19050" r="19050" b="15875"/>
            <wp:docPr id="1999352118" name="Picture 3" descr="Diagram showing how the fault domains for disks and VMs are alig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showing how the fault domains for disks and VMs are align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29880" cy="3037512"/>
                    </a:xfrm>
                    <a:prstGeom prst="rect">
                      <a:avLst/>
                    </a:prstGeom>
                    <a:noFill/>
                    <a:ln>
                      <a:solidFill>
                        <a:schemeClr val="accent1"/>
                      </a:solidFill>
                    </a:ln>
                  </pic:spPr>
                </pic:pic>
              </a:graphicData>
            </a:graphic>
          </wp:inline>
        </w:drawing>
      </w:r>
    </w:p>
    <w:p w14:paraId="5C8C0B7D" w14:textId="77777777" w:rsidR="003E4519" w:rsidRDefault="003E4519" w:rsidP="003E4519">
      <w:pPr>
        <w:pStyle w:val="Heading2"/>
      </w:pPr>
      <w:bookmarkStart w:id="18" w:name="_Toc140949664"/>
      <w:r>
        <w:t xml:space="preserve">Create </w:t>
      </w:r>
      <w:r w:rsidR="001F5EB2">
        <w:t>V</w:t>
      </w:r>
      <w:r>
        <w:t xml:space="preserve">irtual </w:t>
      </w:r>
      <w:r w:rsidR="001F5EB2">
        <w:t>M</w:t>
      </w:r>
      <w:r>
        <w:t xml:space="preserve">achines in a </w:t>
      </w:r>
      <w:r w:rsidR="001F5EB2">
        <w:t>S</w:t>
      </w:r>
      <w:r>
        <w:t xml:space="preserve">cale </w:t>
      </w:r>
      <w:r w:rsidR="001F5EB2">
        <w:t>S</w:t>
      </w:r>
      <w:r>
        <w:t xml:space="preserve">et using Azure </w:t>
      </w:r>
      <w:r w:rsidR="001F5EB2">
        <w:t>P</w:t>
      </w:r>
      <w:r>
        <w:t>ortal</w:t>
      </w:r>
      <w:bookmarkEnd w:id="18"/>
    </w:p>
    <w:p w14:paraId="03A1A93C" w14:textId="77777777" w:rsidR="00C262F3" w:rsidRDefault="00000000">
      <w:hyperlink r:id="rId42" w:history="1">
        <w:r w:rsidR="003E4519" w:rsidRPr="00CE5FA2">
          <w:rPr>
            <w:rStyle w:val="Hyperlink"/>
          </w:rPr>
          <w:t>https://learn.microsoft.com/en-us/azure/virtual-machine-scale-sets/flexible-virtual-machine-scale-sets-portal?toc=%2Fazure%2Fvirtual-machines%2Ftoc.json</w:t>
        </w:r>
      </w:hyperlink>
    </w:p>
    <w:p w14:paraId="6BE608B5" w14:textId="77777777" w:rsidR="008A4DCB" w:rsidRDefault="008A4DCB" w:rsidP="008A4DCB">
      <w:pPr>
        <w:pStyle w:val="ListParagraph"/>
        <w:numPr>
          <w:ilvl w:val="0"/>
          <w:numId w:val="36"/>
        </w:numPr>
      </w:pPr>
      <w:r>
        <w:t>Log in to Azure</w:t>
      </w:r>
    </w:p>
    <w:p w14:paraId="72E90482" w14:textId="77777777" w:rsidR="008A4DCB" w:rsidRDefault="008A4DCB" w:rsidP="008A4DCB">
      <w:pPr>
        <w:ind w:firstLine="720"/>
      </w:pPr>
      <w:r>
        <w:t>Log in to the Azure portal at </w:t>
      </w:r>
      <w:hyperlink r:id="rId43" w:history="1">
        <w:r w:rsidRPr="008A4DCB">
          <w:rPr>
            <w:rStyle w:val="Hyperlink"/>
            <w:rFonts w:ascii="Segoe UI" w:hAnsi="Segoe UI" w:cs="Segoe UI"/>
          </w:rPr>
          <w:t>https://portal.azure.com</w:t>
        </w:r>
      </w:hyperlink>
      <w:r>
        <w:t>.</w:t>
      </w:r>
    </w:p>
    <w:p w14:paraId="705ED9B2" w14:textId="77777777" w:rsidR="008A4DCB" w:rsidRDefault="008A4DCB" w:rsidP="008A4DCB">
      <w:pPr>
        <w:pStyle w:val="ListParagraph"/>
        <w:numPr>
          <w:ilvl w:val="0"/>
          <w:numId w:val="36"/>
        </w:numPr>
      </w:pPr>
      <w:r>
        <w:t>Create a Virtual Machine Scale Set</w:t>
      </w:r>
    </w:p>
    <w:p w14:paraId="01D28637" w14:textId="77777777" w:rsidR="008A4DCB" w:rsidRDefault="008A4DCB" w:rsidP="008A4DCB">
      <w:pPr>
        <w:ind w:left="720"/>
      </w:pPr>
      <w:r>
        <w:t>You can deploy a scale set with a Windows Server image or Linux image such as RHEL, CentOS, Ubuntu, or SLES.</w:t>
      </w:r>
    </w:p>
    <w:p w14:paraId="0473ABE6" w14:textId="77777777" w:rsidR="008A4DCB" w:rsidRDefault="008A4DCB" w:rsidP="008A4DCB">
      <w:pPr>
        <w:pStyle w:val="ListParagraph"/>
        <w:numPr>
          <w:ilvl w:val="0"/>
          <w:numId w:val="37"/>
        </w:numPr>
      </w:pPr>
      <w:r>
        <w:t>In the Azure portal search bar, search for and select </w:t>
      </w:r>
      <w:r w:rsidRPr="008A4DCB">
        <w:rPr>
          <w:rStyle w:val="Strong"/>
          <w:rFonts w:ascii="Segoe UI" w:hAnsi="Segoe UI" w:cs="Segoe UI"/>
          <w:color w:val="161616"/>
        </w:rPr>
        <w:t>Virtual Machine Scale Sets</w:t>
      </w:r>
      <w:r>
        <w:t>.</w:t>
      </w:r>
    </w:p>
    <w:p w14:paraId="649647B5" w14:textId="77777777" w:rsidR="008A4DCB" w:rsidRDefault="008A4DCB" w:rsidP="008A4DCB">
      <w:pPr>
        <w:pStyle w:val="ListParagraph"/>
        <w:numPr>
          <w:ilvl w:val="0"/>
          <w:numId w:val="37"/>
        </w:numPr>
      </w:pPr>
      <w:r>
        <w:t>Select </w:t>
      </w:r>
      <w:r w:rsidRPr="008A4DCB">
        <w:rPr>
          <w:rStyle w:val="Strong"/>
          <w:rFonts w:ascii="Segoe UI" w:hAnsi="Segoe UI" w:cs="Segoe UI"/>
          <w:color w:val="161616"/>
        </w:rPr>
        <w:t>Create</w:t>
      </w:r>
      <w:r>
        <w:t> on the </w:t>
      </w:r>
      <w:r w:rsidRPr="008A4DCB">
        <w:rPr>
          <w:rStyle w:val="Strong"/>
          <w:rFonts w:ascii="Segoe UI" w:hAnsi="Segoe UI" w:cs="Segoe UI"/>
          <w:color w:val="161616"/>
        </w:rPr>
        <w:t>Virtual Machine Scale Sets</w:t>
      </w:r>
      <w:r>
        <w:t> page.</w:t>
      </w:r>
    </w:p>
    <w:p w14:paraId="7449E194" w14:textId="77777777" w:rsidR="008A4DCB" w:rsidRDefault="008A4DCB" w:rsidP="008A4DCB">
      <w:pPr>
        <w:pStyle w:val="ListParagraph"/>
        <w:numPr>
          <w:ilvl w:val="0"/>
          <w:numId w:val="37"/>
        </w:numPr>
      </w:pPr>
      <w:r>
        <w:t>In the </w:t>
      </w:r>
      <w:r w:rsidRPr="008A4DCB">
        <w:rPr>
          <w:rStyle w:val="Strong"/>
          <w:rFonts w:ascii="Segoe UI" w:hAnsi="Segoe UI" w:cs="Segoe UI"/>
          <w:color w:val="161616"/>
        </w:rPr>
        <w:t>Basics</w:t>
      </w:r>
      <w:r>
        <w:t> tab, under </w:t>
      </w:r>
      <w:r w:rsidRPr="008A4DCB">
        <w:rPr>
          <w:rStyle w:val="Strong"/>
          <w:rFonts w:ascii="Segoe UI" w:hAnsi="Segoe UI" w:cs="Segoe UI"/>
          <w:color w:val="161616"/>
        </w:rPr>
        <w:t>Project details</w:t>
      </w:r>
      <w:r>
        <w:t>, make sure the correct subscription is selected and create a new resource group called </w:t>
      </w:r>
      <w:r w:rsidRPr="008A4DCB">
        <w:rPr>
          <w:rStyle w:val="Emphasis"/>
          <w:rFonts w:ascii="Segoe UI" w:hAnsi="Segoe UI" w:cs="Segoe UI"/>
          <w:color w:val="161616"/>
        </w:rPr>
        <w:t>myVMSSResourceGroup</w:t>
      </w:r>
      <w:r>
        <w:t>.</w:t>
      </w:r>
    </w:p>
    <w:p w14:paraId="515FDED4" w14:textId="77777777" w:rsidR="008A4DCB" w:rsidRDefault="008A4DCB" w:rsidP="008A4DCB">
      <w:pPr>
        <w:pStyle w:val="ListParagraph"/>
        <w:numPr>
          <w:ilvl w:val="0"/>
          <w:numId w:val="37"/>
        </w:numPr>
      </w:pPr>
      <w:r>
        <w:t>Under </w:t>
      </w:r>
      <w:r w:rsidRPr="008A4DCB">
        <w:rPr>
          <w:rStyle w:val="Strong"/>
          <w:rFonts w:ascii="Segoe UI" w:hAnsi="Segoe UI" w:cs="Segoe UI"/>
          <w:color w:val="161616"/>
        </w:rPr>
        <w:t>Scale set details</w:t>
      </w:r>
      <w:r>
        <w:t>, set </w:t>
      </w:r>
      <w:r w:rsidRPr="008A4DCB">
        <w:rPr>
          <w:rStyle w:val="Emphasis"/>
          <w:rFonts w:ascii="Segoe UI" w:hAnsi="Segoe UI" w:cs="Segoe UI"/>
          <w:color w:val="161616"/>
        </w:rPr>
        <w:t>myScaleSet</w:t>
      </w:r>
      <w:r>
        <w:t> for your scale set name and select a </w:t>
      </w:r>
      <w:r w:rsidRPr="008A4DCB">
        <w:rPr>
          <w:rStyle w:val="Strong"/>
          <w:rFonts w:ascii="Segoe UI" w:hAnsi="Segoe UI" w:cs="Segoe UI"/>
          <w:color w:val="161616"/>
        </w:rPr>
        <w:t>Region</w:t>
      </w:r>
      <w:r>
        <w:t> that is close to your area.</w:t>
      </w:r>
    </w:p>
    <w:p w14:paraId="65F452CA" w14:textId="77777777" w:rsidR="008A4DCB" w:rsidRDefault="008A4DCB" w:rsidP="008A4DCB">
      <w:pPr>
        <w:pStyle w:val="ListParagraph"/>
        <w:numPr>
          <w:ilvl w:val="0"/>
          <w:numId w:val="37"/>
        </w:numPr>
      </w:pPr>
      <w:r>
        <w:t>Under </w:t>
      </w:r>
      <w:r w:rsidRPr="008A4DCB">
        <w:rPr>
          <w:rStyle w:val="Strong"/>
          <w:rFonts w:ascii="Segoe UI" w:hAnsi="Segoe UI" w:cs="Segoe UI"/>
          <w:color w:val="161616"/>
        </w:rPr>
        <w:t>Orchestration</w:t>
      </w:r>
      <w:r>
        <w:t>, select </w:t>
      </w:r>
      <w:r w:rsidRPr="008A4DCB">
        <w:rPr>
          <w:rStyle w:val="Emphasis"/>
          <w:rFonts w:ascii="Segoe UI" w:hAnsi="Segoe UI" w:cs="Segoe UI"/>
          <w:color w:val="161616"/>
        </w:rPr>
        <w:t>Flexible</w:t>
      </w:r>
      <w:r>
        <w:t>.</w:t>
      </w:r>
    </w:p>
    <w:p w14:paraId="6918FF2C" w14:textId="77777777" w:rsidR="008A4DCB" w:rsidRDefault="008A4DCB" w:rsidP="008A4DCB">
      <w:pPr>
        <w:pStyle w:val="ListParagraph"/>
        <w:numPr>
          <w:ilvl w:val="0"/>
          <w:numId w:val="37"/>
        </w:numPr>
      </w:pPr>
      <w:r>
        <w:t>Under </w:t>
      </w:r>
      <w:r w:rsidRPr="008A4DCB">
        <w:rPr>
          <w:rStyle w:val="Strong"/>
          <w:rFonts w:ascii="Segoe UI" w:hAnsi="Segoe UI" w:cs="Segoe UI"/>
          <w:color w:val="161616"/>
        </w:rPr>
        <w:t>Instance details</w:t>
      </w:r>
      <w:r>
        <w:t>, select a marketplace image for </w:t>
      </w:r>
      <w:r w:rsidRPr="008A4DCB">
        <w:rPr>
          <w:rStyle w:val="Strong"/>
          <w:rFonts w:ascii="Segoe UI" w:hAnsi="Segoe UI" w:cs="Segoe UI"/>
          <w:color w:val="161616"/>
        </w:rPr>
        <w:t>Image</w:t>
      </w:r>
      <w:r>
        <w:t>. Select any of the Supported Distros.</w:t>
      </w:r>
    </w:p>
    <w:p w14:paraId="7F023B7C" w14:textId="77777777" w:rsidR="008A4DCB" w:rsidRDefault="008A4DCB" w:rsidP="008A4DCB">
      <w:pPr>
        <w:pStyle w:val="ListParagraph"/>
        <w:numPr>
          <w:ilvl w:val="0"/>
          <w:numId w:val="37"/>
        </w:numPr>
      </w:pPr>
      <w:r>
        <w:t>Under </w:t>
      </w:r>
      <w:r w:rsidRPr="008A4DCB">
        <w:rPr>
          <w:rStyle w:val="Strong"/>
          <w:rFonts w:ascii="Segoe UI" w:hAnsi="Segoe UI" w:cs="Segoe UI"/>
          <w:color w:val="161616"/>
        </w:rPr>
        <w:t>Administrator account</w:t>
      </w:r>
      <w:r>
        <w:t> configure the admin username and set up an associated password or SSH public key.</w:t>
      </w:r>
    </w:p>
    <w:p w14:paraId="13B0F198" w14:textId="77777777" w:rsidR="008A4DCB" w:rsidRDefault="008A4DCB" w:rsidP="008A4DCB">
      <w:pPr>
        <w:pStyle w:val="ListParagraph"/>
        <w:numPr>
          <w:ilvl w:val="1"/>
          <w:numId w:val="36"/>
        </w:numPr>
      </w:pPr>
      <w:r>
        <w:t>A </w:t>
      </w:r>
      <w:r w:rsidRPr="008A4DCB">
        <w:rPr>
          <w:rStyle w:val="Strong"/>
          <w:rFonts w:ascii="Segoe UI" w:hAnsi="Segoe UI" w:cs="Segoe UI"/>
          <w:color w:val="161616"/>
        </w:rPr>
        <w:t>Password</w:t>
      </w:r>
      <w:r>
        <w:t> must be at least 12 characters long and meet three out of the four following complexity requirements: one lower case character, one upper case character, one number, and one special character. For more information, see </w:t>
      </w:r>
      <w:hyperlink r:id="rId44" w:anchor="what-are-the-password-requirements-when-creating-a-vm-" w:history="1">
        <w:r w:rsidRPr="008A4DCB">
          <w:rPr>
            <w:rStyle w:val="Hyperlink"/>
            <w:rFonts w:ascii="Segoe UI" w:hAnsi="Segoe UI" w:cs="Segoe UI"/>
          </w:rPr>
          <w:t>username and password requirements</w:t>
        </w:r>
      </w:hyperlink>
      <w:r>
        <w:t>.</w:t>
      </w:r>
    </w:p>
    <w:p w14:paraId="06311D47" w14:textId="77777777" w:rsidR="008A4DCB" w:rsidRDefault="008A4DCB" w:rsidP="008A4DCB">
      <w:pPr>
        <w:pStyle w:val="ListParagraph"/>
        <w:numPr>
          <w:ilvl w:val="1"/>
          <w:numId w:val="36"/>
        </w:numPr>
      </w:pPr>
      <w:r>
        <w:lastRenderedPageBreak/>
        <w:t>If you select a Linux OS disk image, you can instead choose </w:t>
      </w:r>
      <w:r w:rsidRPr="008A4DCB">
        <w:rPr>
          <w:rStyle w:val="Strong"/>
          <w:rFonts w:ascii="Segoe UI" w:hAnsi="Segoe UI" w:cs="Segoe UI"/>
          <w:color w:val="161616"/>
        </w:rPr>
        <w:t>SSH public key</w:t>
      </w:r>
      <w:r>
        <w:t>. You can use an existing key or create a new one. In this example, we will have Azure generate a new key pair for us. For more information on generating key pairs, see </w:t>
      </w:r>
      <w:hyperlink r:id="rId45" w:history="1">
        <w:r w:rsidRPr="008A4DCB">
          <w:rPr>
            <w:rStyle w:val="Hyperlink"/>
            <w:rFonts w:ascii="Segoe UI" w:hAnsi="Segoe UI" w:cs="Segoe UI"/>
          </w:rPr>
          <w:t>create and use SSH keys</w:t>
        </w:r>
      </w:hyperlink>
      <w:r>
        <w:t>.</w:t>
      </w:r>
    </w:p>
    <w:p w14:paraId="253CE418" w14:textId="77777777" w:rsidR="003E4519" w:rsidRDefault="008A4DCB" w:rsidP="008A4DCB">
      <w:pPr>
        <w:jc w:val="center"/>
      </w:pPr>
      <w:r>
        <w:rPr>
          <w:noProof/>
        </w:rPr>
        <w:drawing>
          <wp:inline distT="0" distB="0" distL="0" distR="0" wp14:anchorId="6A748726">
            <wp:extent cx="4466184" cy="6962140"/>
            <wp:effectExtent l="19050" t="19050" r="10795" b="10160"/>
            <wp:docPr id="25629819" name="Picture 4" descr="A screenshot of the Basics tab in the Azure portal during the Virtual Machine Scale Set cre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the Basics tab in the Azure portal during the Virtual Machine Scale Set creation proces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67500" cy="6964192"/>
                    </a:xfrm>
                    <a:prstGeom prst="rect">
                      <a:avLst/>
                    </a:prstGeom>
                    <a:noFill/>
                    <a:ln>
                      <a:solidFill>
                        <a:schemeClr val="accent1"/>
                      </a:solidFill>
                    </a:ln>
                  </pic:spPr>
                </pic:pic>
              </a:graphicData>
            </a:graphic>
          </wp:inline>
        </w:drawing>
      </w:r>
    </w:p>
    <w:p w14:paraId="2C072225" w14:textId="77777777" w:rsidR="008A4DCB" w:rsidRDefault="008A4DCB" w:rsidP="00C47B8E">
      <w:pPr>
        <w:pStyle w:val="ListParagraph"/>
        <w:numPr>
          <w:ilvl w:val="0"/>
          <w:numId w:val="38"/>
        </w:numPr>
      </w:pPr>
      <w:r>
        <w:t>Select </w:t>
      </w:r>
      <w:r w:rsidRPr="00C47B8E">
        <w:rPr>
          <w:rStyle w:val="Strong"/>
          <w:rFonts w:ascii="Segoe UI" w:hAnsi="Segoe UI" w:cs="Segoe UI"/>
          <w:color w:val="161616"/>
        </w:rPr>
        <w:t>Next: Disks</w:t>
      </w:r>
      <w:r>
        <w:t> to move the disk configuration options. For this quickstart, leave the default disk configurations.</w:t>
      </w:r>
    </w:p>
    <w:p w14:paraId="28B5AC7A" w14:textId="77777777" w:rsidR="008A4DCB" w:rsidRPr="00C47B8E" w:rsidRDefault="00C47B8E" w:rsidP="00C47B8E">
      <w:pPr>
        <w:pStyle w:val="ListParagraph"/>
        <w:numPr>
          <w:ilvl w:val="0"/>
          <w:numId w:val="38"/>
        </w:numPr>
        <w:rPr>
          <w:rFonts w:ascii="Segoe UI" w:hAnsi="Segoe UI" w:cs="Segoe UI"/>
          <w:color w:val="161616"/>
        </w:rPr>
      </w:pPr>
      <w:r w:rsidRPr="00C47B8E">
        <w:rPr>
          <w:rFonts w:ascii="Segoe UI" w:hAnsi="Segoe UI" w:cs="Segoe UI"/>
          <w:color w:val="161616"/>
        </w:rPr>
        <w:t>S</w:t>
      </w:r>
      <w:r w:rsidR="008A4DCB" w:rsidRPr="00C47B8E">
        <w:rPr>
          <w:rFonts w:ascii="Segoe UI" w:hAnsi="Segoe UI" w:cs="Segoe UI"/>
          <w:color w:val="161616"/>
        </w:rPr>
        <w:t>elect </w:t>
      </w:r>
      <w:r w:rsidR="008A4DCB" w:rsidRPr="00C47B8E">
        <w:rPr>
          <w:rStyle w:val="Strong"/>
          <w:rFonts w:ascii="Segoe UI" w:hAnsi="Segoe UI" w:cs="Segoe UI"/>
          <w:color w:val="161616"/>
        </w:rPr>
        <w:t>Next: Networking</w:t>
      </w:r>
      <w:r w:rsidR="008A4DCB" w:rsidRPr="00C47B8E">
        <w:rPr>
          <w:rFonts w:ascii="Segoe UI" w:hAnsi="Segoe UI" w:cs="Segoe UI"/>
          <w:color w:val="161616"/>
        </w:rPr>
        <w:t> to move the networking configuration options.</w:t>
      </w:r>
    </w:p>
    <w:p w14:paraId="5CA67F4A" w14:textId="77777777" w:rsidR="008A4DCB" w:rsidRPr="00C47B8E" w:rsidRDefault="008A4DCB" w:rsidP="00C47B8E">
      <w:pPr>
        <w:pStyle w:val="ListParagraph"/>
        <w:numPr>
          <w:ilvl w:val="0"/>
          <w:numId w:val="38"/>
        </w:numPr>
        <w:rPr>
          <w:rFonts w:ascii="Segoe UI" w:hAnsi="Segoe UI" w:cs="Segoe UI"/>
          <w:color w:val="161616"/>
        </w:rPr>
      </w:pPr>
      <w:r w:rsidRPr="00C47B8E">
        <w:rPr>
          <w:rFonts w:ascii="Segoe UI" w:hAnsi="Segoe UI" w:cs="Segoe UI"/>
          <w:color w:val="161616"/>
        </w:rPr>
        <w:lastRenderedPageBreak/>
        <w:t>On the </w:t>
      </w:r>
      <w:r w:rsidRPr="00C47B8E">
        <w:rPr>
          <w:rStyle w:val="Strong"/>
          <w:rFonts w:ascii="Segoe UI" w:hAnsi="Segoe UI" w:cs="Segoe UI"/>
          <w:color w:val="161616"/>
        </w:rPr>
        <w:t>Networking</w:t>
      </w:r>
      <w:r w:rsidRPr="00C47B8E">
        <w:rPr>
          <w:rFonts w:ascii="Segoe UI" w:hAnsi="Segoe UI" w:cs="Segoe UI"/>
          <w:color w:val="161616"/>
        </w:rPr>
        <w:t> page, under </w:t>
      </w:r>
      <w:r w:rsidRPr="00C47B8E">
        <w:rPr>
          <w:rStyle w:val="Strong"/>
          <w:rFonts w:ascii="Segoe UI" w:hAnsi="Segoe UI" w:cs="Segoe UI"/>
          <w:color w:val="161616"/>
        </w:rPr>
        <w:t>Load balancing</w:t>
      </w:r>
      <w:r w:rsidRPr="00C47B8E">
        <w:rPr>
          <w:rFonts w:ascii="Segoe UI" w:hAnsi="Segoe UI" w:cs="Segoe UI"/>
          <w:color w:val="161616"/>
        </w:rPr>
        <w:t>, select the </w:t>
      </w:r>
      <w:r w:rsidRPr="00C47B8E">
        <w:rPr>
          <w:rStyle w:val="Strong"/>
          <w:rFonts w:ascii="Segoe UI" w:hAnsi="Segoe UI" w:cs="Segoe UI"/>
          <w:color w:val="161616"/>
        </w:rPr>
        <w:t>Use a load balancer</w:t>
      </w:r>
      <w:r w:rsidRPr="00C47B8E">
        <w:rPr>
          <w:rFonts w:ascii="Segoe UI" w:hAnsi="Segoe UI" w:cs="Segoe UI"/>
          <w:color w:val="161616"/>
        </w:rPr>
        <w:t> checkbox to put the scale set instances behind a load balancer.</w:t>
      </w:r>
    </w:p>
    <w:p w14:paraId="7A6E11D8" w14:textId="77777777" w:rsidR="008A4DCB" w:rsidRPr="00C47B8E" w:rsidRDefault="008A4DCB" w:rsidP="00C47B8E">
      <w:pPr>
        <w:pStyle w:val="ListParagraph"/>
        <w:numPr>
          <w:ilvl w:val="0"/>
          <w:numId w:val="38"/>
        </w:numPr>
        <w:rPr>
          <w:rFonts w:ascii="Segoe UI" w:hAnsi="Segoe UI" w:cs="Segoe UI"/>
          <w:color w:val="161616"/>
        </w:rPr>
      </w:pPr>
      <w:r w:rsidRPr="00C47B8E">
        <w:rPr>
          <w:rFonts w:ascii="Segoe UI" w:hAnsi="Segoe UI" w:cs="Segoe UI"/>
          <w:color w:val="161616"/>
        </w:rPr>
        <w:t>In </w:t>
      </w:r>
      <w:r w:rsidRPr="00C47B8E">
        <w:rPr>
          <w:rStyle w:val="Strong"/>
          <w:rFonts w:ascii="Segoe UI" w:hAnsi="Segoe UI" w:cs="Segoe UI"/>
          <w:color w:val="161616"/>
        </w:rPr>
        <w:t>Load balancing options</w:t>
      </w:r>
      <w:r w:rsidRPr="00C47B8E">
        <w:rPr>
          <w:rFonts w:ascii="Segoe UI" w:hAnsi="Segoe UI" w:cs="Segoe UI"/>
          <w:color w:val="161616"/>
        </w:rPr>
        <w:t>, select </w:t>
      </w:r>
      <w:r w:rsidRPr="00C47B8E">
        <w:rPr>
          <w:rStyle w:val="Strong"/>
          <w:rFonts w:ascii="Segoe UI" w:hAnsi="Segoe UI" w:cs="Segoe UI"/>
          <w:color w:val="161616"/>
        </w:rPr>
        <w:t>Azure load balancer</w:t>
      </w:r>
      <w:r w:rsidRPr="00C47B8E">
        <w:rPr>
          <w:rFonts w:ascii="Segoe UI" w:hAnsi="Segoe UI" w:cs="Segoe UI"/>
          <w:color w:val="161616"/>
        </w:rPr>
        <w:t>.</w:t>
      </w:r>
    </w:p>
    <w:p w14:paraId="6BAF951C" w14:textId="77777777" w:rsidR="008A4DCB" w:rsidRPr="00C47B8E" w:rsidRDefault="008A4DCB" w:rsidP="00C47B8E">
      <w:pPr>
        <w:pStyle w:val="ListParagraph"/>
        <w:numPr>
          <w:ilvl w:val="0"/>
          <w:numId w:val="38"/>
        </w:numPr>
        <w:rPr>
          <w:rFonts w:ascii="Segoe UI" w:hAnsi="Segoe UI" w:cs="Segoe UI"/>
          <w:color w:val="161616"/>
        </w:rPr>
      </w:pPr>
      <w:r w:rsidRPr="00C47B8E">
        <w:rPr>
          <w:rFonts w:ascii="Segoe UI" w:hAnsi="Segoe UI" w:cs="Segoe UI"/>
          <w:color w:val="161616"/>
        </w:rPr>
        <w:t>In </w:t>
      </w:r>
      <w:r w:rsidRPr="00C47B8E">
        <w:rPr>
          <w:rStyle w:val="Strong"/>
          <w:rFonts w:ascii="Segoe UI" w:hAnsi="Segoe UI" w:cs="Segoe UI"/>
          <w:color w:val="161616"/>
        </w:rPr>
        <w:t>Select a load balancer</w:t>
      </w:r>
      <w:r w:rsidRPr="00C47B8E">
        <w:rPr>
          <w:rFonts w:ascii="Segoe UI" w:hAnsi="Segoe UI" w:cs="Segoe UI"/>
          <w:color w:val="161616"/>
        </w:rPr>
        <w:t>, select a load balancer or create a new one.</w:t>
      </w:r>
    </w:p>
    <w:p w14:paraId="49F846F0" w14:textId="77777777" w:rsidR="008A4DCB" w:rsidRPr="00C47B8E" w:rsidRDefault="008A4DCB" w:rsidP="00C47B8E">
      <w:pPr>
        <w:pStyle w:val="ListParagraph"/>
        <w:numPr>
          <w:ilvl w:val="0"/>
          <w:numId w:val="38"/>
        </w:numPr>
        <w:rPr>
          <w:rFonts w:ascii="Segoe UI" w:hAnsi="Segoe UI" w:cs="Segoe UI"/>
          <w:color w:val="161616"/>
        </w:rPr>
      </w:pPr>
      <w:r w:rsidRPr="00C47B8E">
        <w:rPr>
          <w:rFonts w:ascii="Segoe UI" w:hAnsi="Segoe UI" w:cs="Segoe UI"/>
          <w:color w:val="161616"/>
        </w:rPr>
        <w:t>For </w:t>
      </w:r>
      <w:r w:rsidRPr="00C47B8E">
        <w:rPr>
          <w:rStyle w:val="Strong"/>
          <w:rFonts w:ascii="Segoe UI" w:hAnsi="Segoe UI" w:cs="Segoe UI"/>
          <w:color w:val="161616"/>
        </w:rPr>
        <w:t>Select a backend pool</w:t>
      </w:r>
      <w:r w:rsidRPr="00C47B8E">
        <w:rPr>
          <w:rFonts w:ascii="Segoe UI" w:hAnsi="Segoe UI" w:cs="Segoe UI"/>
          <w:color w:val="161616"/>
        </w:rPr>
        <w:t>, select </w:t>
      </w:r>
      <w:r w:rsidRPr="00C47B8E">
        <w:rPr>
          <w:rStyle w:val="Strong"/>
          <w:rFonts w:ascii="Segoe UI" w:hAnsi="Segoe UI" w:cs="Segoe UI"/>
          <w:color w:val="161616"/>
        </w:rPr>
        <w:t>Create new</w:t>
      </w:r>
      <w:r w:rsidRPr="00C47B8E">
        <w:rPr>
          <w:rFonts w:ascii="Segoe UI" w:hAnsi="Segoe UI" w:cs="Segoe UI"/>
          <w:color w:val="161616"/>
        </w:rPr>
        <w:t>, type </w:t>
      </w:r>
      <w:r w:rsidRPr="00C47B8E">
        <w:rPr>
          <w:rStyle w:val="Emphasis"/>
          <w:rFonts w:ascii="Segoe UI" w:hAnsi="Segoe UI" w:cs="Segoe UI"/>
          <w:color w:val="161616"/>
        </w:rPr>
        <w:t>myBackendPool</w:t>
      </w:r>
      <w:r w:rsidRPr="00C47B8E">
        <w:rPr>
          <w:rFonts w:ascii="Segoe UI" w:hAnsi="Segoe UI" w:cs="Segoe UI"/>
          <w:color w:val="161616"/>
        </w:rPr>
        <w:t>, then select </w:t>
      </w:r>
      <w:r w:rsidRPr="00C47B8E">
        <w:rPr>
          <w:rStyle w:val="Strong"/>
          <w:rFonts w:ascii="Segoe UI" w:hAnsi="Segoe UI" w:cs="Segoe UI"/>
          <w:color w:val="161616"/>
        </w:rPr>
        <w:t>Create</w:t>
      </w:r>
      <w:r w:rsidRPr="00C47B8E">
        <w:rPr>
          <w:rFonts w:ascii="Segoe UI" w:hAnsi="Segoe UI" w:cs="Segoe UI"/>
          <w:color w:val="161616"/>
        </w:rPr>
        <w:t>.</w:t>
      </w:r>
    </w:p>
    <w:p w14:paraId="54C63117" w14:textId="77777777" w:rsidR="008A4DCB" w:rsidRDefault="008A4DCB" w:rsidP="008A4DCB">
      <w:pPr>
        <w:jc w:val="center"/>
      </w:pPr>
      <w:r>
        <w:rPr>
          <w:noProof/>
        </w:rPr>
        <w:drawing>
          <wp:inline distT="0" distB="0" distL="0" distR="0" wp14:anchorId="1371AFAC">
            <wp:extent cx="4070014" cy="4552950"/>
            <wp:effectExtent l="19050" t="19050" r="26035" b="19050"/>
            <wp:docPr id="2093690750" name="Picture 5" descr="A screenshot of the Networking tab in the Azure portal during the Virtual Machine Scale Set cre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the Networking tab in the Azure portal during the Virtual Machine Scale Set creation proces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73654" cy="4557022"/>
                    </a:xfrm>
                    <a:prstGeom prst="rect">
                      <a:avLst/>
                    </a:prstGeom>
                    <a:noFill/>
                    <a:ln>
                      <a:solidFill>
                        <a:schemeClr val="accent1"/>
                      </a:solidFill>
                    </a:ln>
                  </pic:spPr>
                </pic:pic>
              </a:graphicData>
            </a:graphic>
          </wp:inline>
        </w:drawing>
      </w:r>
    </w:p>
    <w:p w14:paraId="52561945" w14:textId="77777777" w:rsidR="008A4DCB" w:rsidRDefault="008A4DCB" w:rsidP="00C47B8E">
      <w:pPr>
        <w:pStyle w:val="ListParagraph"/>
        <w:numPr>
          <w:ilvl w:val="0"/>
          <w:numId w:val="39"/>
        </w:numPr>
      </w:pPr>
      <w:r>
        <w:t>Select </w:t>
      </w:r>
      <w:r w:rsidRPr="00C47B8E">
        <w:rPr>
          <w:rStyle w:val="Strong"/>
          <w:rFonts w:ascii="Segoe UI" w:hAnsi="Segoe UI" w:cs="Segoe UI"/>
          <w:color w:val="161616"/>
        </w:rPr>
        <w:t>Next: Scaling</w:t>
      </w:r>
      <w:r>
        <w:t> to move to the scaling configurations.</w:t>
      </w:r>
    </w:p>
    <w:p w14:paraId="4C1444B5" w14:textId="77777777" w:rsidR="008A4DCB" w:rsidRDefault="008A4DCB" w:rsidP="00C47B8E">
      <w:pPr>
        <w:pStyle w:val="ListParagraph"/>
        <w:numPr>
          <w:ilvl w:val="0"/>
          <w:numId w:val="39"/>
        </w:numPr>
      </w:pPr>
      <w:r>
        <w:t>On the </w:t>
      </w:r>
      <w:r w:rsidRPr="00C47B8E">
        <w:rPr>
          <w:rStyle w:val="Strong"/>
          <w:rFonts w:ascii="Segoe UI" w:hAnsi="Segoe UI" w:cs="Segoe UI"/>
          <w:color w:val="161616"/>
        </w:rPr>
        <w:t>Scaling</w:t>
      </w:r>
      <w:r>
        <w:t> page, set the </w:t>
      </w:r>
      <w:r w:rsidRPr="00C47B8E">
        <w:rPr>
          <w:rStyle w:val="Strong"/>
          <w:rFonts w:ascii="Segoe UI" w:hAnsi="Segoe UI" w:cs="Segoe UI"/>
          <w:color w:val="161616"/>
        </w:rPr>
        <w:t>initial instance count</w:t>
      </w:r>
      <w:r>
        <w:t> field to </w:t>
      </w:r>
      <w:r w:rsidRPr="00C47B8E">
        <w:rPr>
          <w:rStyle w:val="Emphasis"/>
          <w:rFonts w:ascii="Segoe UI" w:hAnsi="Segoe UI" w:cs="Segoe UI"/>
          <w:color w:val="161616"/>
        </w:rPr>
        <w:t>5</w:t>
      </w:r>
      <w:r>
        <w:t>. You can set this number up to 1000.</w:t>
      </w:r>
    </w:p>
    <w:p w14:paraId="409CA906" w14:textId="77777777" w:rsidR="00C47B8E" w:rsidRDefault="008A4DCB" w:rsidP="00C47B8E">
      <w:pPr>
        <w:pStyle w:val="ListParagraph"/>
        <w:numPr>
          <w:ilvl w:val="0"/>
          <w:numId w:val="39"/>
        </w:numPr>
      </w:pPr>
      <w:r>
        <w:t>For the </w:t>
      </w:r>
      <w:r w:rsidRPr="00C47B8E">
        <w:rPr>
          <w:rStyle w:val="Strong"/>
          <w:rFonts w:ascii="Segoe UI" w:hAnsi="Segoe UI" w:cs="Segoe UI"/>
          <w:color w:val="161616"/>
        </w:rPr>
        <w:t>Scaling policy</w:t>
      </w:r>
      <w:r>
        <w:t>, keep it </w:t>
      </w:r>
      <w:r w:rsidRPr="00C47B8E">
        <w:rPr>
          <w:rStyle w:val="Emphasis"/>
          <w:rFonts w:ascii="Segoe UI" w:hAnsi="Segoe UI" w:cs="Segoe UI"/>
          <w:color w:val="161616"/>
        </w:rPr>
        <w:t>Manual</w:t>
      </w:r>
      <w:r>
        <w:t>.</w:t>
      </w:r>
    </w:p>
    <w:p w14:paraId="550D19C7" w14:textId="77777777" w:rsidR="00C47B8E" w:rsidRPr="00C47B8E" w:rsidRDefault="008A4DCB" w:rsidP="00C47B8E">
      <w:pPr>
        <w:pStyle w:val="ListParagraph"/>
        <w:numPr>
          <w:ilvl w:val="0"/>
          <w:numId w:val="39"/>
        </w:numPr>
      </w:pPr>
      <w:r w:rsidRPr="00C47B8E">
        <w:rPr>
          <w:rFonts w:ascii="Segoe UI" w:hAnsi="Segoe UI" w:cs="Segoe UI"/>
          <w:color w:val="161616"/>
        </w:rPr>
        <w:t>When you're done, select </w:t>
      </w:r>
      <w:r w:rsidRPr="00C47B8E">
        <w:rPr>
          <w:rStyle w:val="Strong"/>
          <w:rFonts w:ascii="Segoe UI" w:hAnsi="Segoe UI" w:cs="Segoe UI"/>
          <w:color w:val="161616"/>
        </w:rPr>
        <w:t>Review + create</w:t>
      </w:r>
      <w:r w:rsidRPr="00C47B8E">
        <w:rPr>
          <w:rFonts w:ascii="Segoe UI" w:hAnsi="Segoe UI" w:cs="Segoe UI"/>
          <w:color w:val="161616"/>
        </w:rPr>
        <w:t>.</w:t>
      </w:r>
    </w:p>
    <w:p w14:paraId="72A2D5E2" w14:textId="77777777" w:rsidR="008A4DCB" w:rsidRPr="00C47B8E" w:rsidRDefault="008A4DCB" w:rsidP="00C47B8E">
      <w:pPr>
        <w:pStyle w:val="ListParagraph"/>
        <w:numPr>
          <w:ilvl w:val="0"/>
          <w:numId w:val="39"/>
        </w:numPr>
      </w:pPr>
      <w:r w:rsidRPr="00C47B8E">
        <w:rPr>
          <w:rFonts w:ascii="Segoe UI" w:hAnsi="Segoe UI" w:cs="Segoe UI"/>
          <w:color w:val="161616"/>
        </w:rPr>
        <w:t>After it passes validation, select </w:t>
      </w:r>
      <w:r w:rsidRPr="00C47B8E">
        <w:rPr>
          <w:rStyle w:val="Strong"/>
          <w:rFonts w:ascii="Segoe UI" w:hAnsi="Segoe UI" w:cs="Segoe UI"/>
          <w:color w:val="161616"/>
        </w:rPr>
        <w:t>Create</w:t>
      </w:r>
      <w:r w:rsidRPr="00C47B8E">
        <w:rPr>
          <w:rFonts w:ascii="Segoe UI" w:hAnsi="Segoe UI" w:cs="Segoe UI"/>
          <w:color w:val="161616"/>
        </w:rPr>
        <w:t> to deploy the scale set.</w:t>
      </w:r>
    </w:p>
    <w:p w14:paraId="6BF44333" w14:textId="77777777" w:rsidR="008A4DCB" w:rsidRDefault="008A4DCB" w:rsidP="00C47B8E">
      <w:pPr>
        <w:pStyle w:val="ListParagraph"/>
        <w:numPr>
          <w:ilvl w:val="0"/>
          <w:numId w:val="36"/>
        </w:numPr>
      </w:pPr>
      <w:r>
        <w:t>Clean up resources</w:t>
      </w:r>
    </w:p>
    <w:p w14:paraId="14C2DE5C" w14:textId="77777777" w:rsidR="008A4DCB" w:rsidRDefault="008A4DCB" w:rsidP="00C47B8E">
      <w:pPr>
        <w:ind w:left="720"/>
      </w:pPr>
      <w:r>
        <w:t>When no longer needed, delete the resource group, scale set, and all related resources. To do so, select the resource group for the scale set and then select </w:t>
      </w:r>
      <w:r>
        <w:rPr>
          <w:rStyle w:val="Strong"/>
          <w:rFonts w:ascii="Segoe UI" w:hAnsi="Segoe UI" w:cs="Segoe UI"/>
          <w:color w:val="161616"/>
        </w:rPr>
        <w:t>Delete</w:t>
      </w:r>
      <w:r>
        <w:t>.</w:t>
      </w:r>
    </w:p>
    <w:p w14:paraId="12D93961" w14:textId="77777777" w:rsidR="008A4DCB" w:rsidRDefault="008A4DCB" w:rsidP="008A4DCB"/>
    <w:p w14:paraId="327AFC6E" w14:textId="77777777" w:rsidR="00C262F3" w:rsidRDefault="003B6AAA" w:rsidP="003B6AAA">
      <w:pPr>
        <w:pStyle w:val="Heading1"/>
      </w:pPr>
      <w:bookmarkStart w:id="19" w:name="_Toc140949665"/>
      <w:r>
        <w:lastRenderedPageBreak/>
        <w:t>Azure Resource Groups</w:t>
      </w:r>
      <w:bookmarkEnd w:id="19"/>
    </w:p>
    <w:p w14:paraId="3332D8A9" w14:textId="77777777" w:rsidR="003B6AAA" w:rsidRDefault="003B6AAA" w:rsidP="003B6AAA">
      <w:pPr>
        <w:pStyle w:val="Heading2"/>
      </w:pPr>
      <w:bookmarkStart w:id="20" w:name="_Toc140949666"/>
      <w:r>
        <w:t>Manage Azure Resource Groups by using the Azure Portal</w:t>
      </w:r>
      <w:bookmarkEnd w:id="20"/>
    </w:p>
    <w:p w14:paraId="40AE96EC" w14:textId="77777777" w:rsidR="003B6AAA" w:rsidRDefault="00000000">
      <w:hyperlink r:id="rId48" w:history="1">
        <w:r w:rsidR="003B6AAA" w:rsidRPr="00CE5FA2">
          <w:rPr>
            <w:rStyle w:val="Hyperlink"/>
          </w:rPr>
          <w:t>https://learn.microsoft.com/en-us/azure/azure-resource-manager/management/manage-resource-groups-portal</w:t>
        </w:r>
      </w:hyperlink>
    </w:p>
    <w:p w14:paraId="04E0B92D" w14:textId="77777777" w:rsidR="00F71549" w:rsidRPr="00F71549" w:rsidRDefault="00F71549" w:rsidP="00F71549">
      <w:pPr>
        <w:pStyle w:val="Heading2"/>
      </w:pPr>
      <w:bookmarkStart w:id="21" w:name="_Toc140949667"/>
      <w:r w:rsidRPr="00F71549">
        <w:t>What is a resource group</w:t>
      </w:r>
      <w:bookmarkEnd w:id="21"/>
    </w:p>
    <w:p w14:paraId="3C2C93DE" w14:textId="77777777" w:rsidR="00F71549" w:rsidRDefault="00F71549" w:rsidP="00F71549">
      <w:r>
        <w:t>A resource group is a container that holds related resources for an Azure solution. The resource group can include all the resources for the solution, or only those resources that you want to manage as a group. You decide how you want to allocate resources to resource groups based on what makes the most sense for your organization. Generally, add resources that share the same lifecycle to the same resource group so you can easily deploy, update, and delete them as a group.</w:t>
      </w:r>
    </w:p>
    <w:p w14:paraId="15317F0C" w14:textId="77777777" w:rsidR="00F71549" w:rsidRDefault="00F71549" w:rsidP="00F71549">
      <w:r>
        <w:t>The resource group stores metadata about the resources. Therefore, when you specify a location for the resource group, you are specifying where that metadata is stored. For compliance reasons, you may need to ensure that your data is stored in a particular region.</w:t>
      </w:r>
    </w:p>
    <w:p w14:paraId="26E3A935" w14:textId="77777777" w:rsidR="00F71549" w:rsidRPr="00F71549" w:rsidRDefault="00F71549" w:rsidP="00F71549">
      <w:pPr>
        <w:pStyle w:val="Heading2"/>
      </w:pPr>
      <w:bookmarkStart w:id="22" w:name="_Toc140949668"/>
      <w:r w:rsidRPr="00F71549">
        <w:t>Create resource groups</w:t>
      </w:r>
      <w:bookmarkEnd w:id="22"/>
    </w:p>
    <w:p w14:paraId="06DF126D" w14:textId="77777777" w:rsidR="00F71549" w:rsidRDefault="00F71549" w:rsidP="00F71549">
      <w:pPr>
        <w:pStyle w:val="ListParagraph"/>
        <w:numPr>
          <w:ilvl w:val="0"/>
          <w:numId w:val="43"/>
        </w:numPr>
      </w:pPr>
      <w:r>
        <w:t>Sign in to the </w:t>
      </w:r>
      <w:hyperlink r:id="rId49" w:history="1">
        <w:r w:rsidRPr="00F71549">
          <w:rPr>
            <w:rStyle w:val="Hyperlink"/>
            <w:rFonts w:ascii="Segoe UI" w:hAnsi="Segoe UI" w:cs="Segoe UI"/>
          </w:rPr>
          <w:t>Azure portal</w:t>
        </w:r>
      </w:hyperlink>
      <w:r>
        <w:t>.</w:t>
      </w:r>
    </w:p>
    <w:p w14:paraId="36D28D9B" w14:textId="77777777" w:rsidR="00F71549" w:rsidRDefault="00F71549" w:rsidP="00F71549">
      <w:pPr>
        <w:pStyle w:val="ListParagraph"/>
        <w:numPr>
          <w:ilvl w:val="0"/>
          <w:numId w:val="43"/>
        </w:numPr>
      </w:pPr>
      <w:r>
        <w:t>Select </w:t>
      </w:r>
      <w:r w:rsidRPr="00F71549">
        <w:rPr>
          <w:rStyle w:val="Strong"/>
          <w:rFonts w:ascii="Segoe UI" w:hAnsi="Segoe UI" w:cs="Segoe UI"/>
          <w:color w:val="161616"/>
        </w:rPr>
        <w:t>Resource groups</w:t>
      </w:r>
    </w:p>
    <w:p w14:paraId="468F3B04" w14:textId="77777777" w:rsidR="00F71549" w:rsidRDefault="00F71549" w:rsidP="00F71549">
      <w:pPr>
        <w:pStyle w:val="ListParagraph"/>
        <w:numPr>
          <w:ilvl w:val="0"/>
          <w:numId w:val="43"/>
        </w:numPr>
      </w:pPr>
      <w:r>
        <w:t>Select </w:t>
      </w:r>
      <w:r w:rsidRPr="00F71549">
        <w:rPr>
          <w:rStyle w:val="Strong"/>
          <w:rFonts w:ascii="Segoe UI" w:hAnsi="Segoe UI" w:cs="Segoe UI"/>
          <w:color w:val="161616"/>
        </w:rPr>
        <w:t>Add</w:t>
      </w:r>
      <w:r>
        <w:t>.</w:t>
      </w:r>
    </w:p>
    <w:p w14:paraId="7FD7DBC5" w14:textId="77777777" w:rsidR="00F71549" w:rsidRDefault="00F71549" w:rsidP="00F71549">
      <w:pPr>
        <w:pStyle w:val="ListParagraph"/>
        <w:numPr>
          <w:ilvl w:val="0"/>
          <w:numId w:val="43"/>
        </w:numPr>
      </w:pPr>
      <w:r>
        <w:t>Enter the following values:</w:t>
      </w:r>
    </w:p>
    <w:p w14:paraId="1717142C" w14:textId="77777777" w:rsidR="00F71549" w:rsidRDefault="00F71549" w:rsidP="00F71549">
      <w:pPr>
        <w:pStyle w:val="ListParagraph"/>
        <w:numPr>
          <w:ilvl w:val="1"/>
          <w:numId w:val="36"/>
        </w:numPr>
      </w:pPr>
      <w:r w:rsidRPr="00F71549">
        <w:rPr>
          <w:rStyle w:val="Strong"/>
          <w:rFonts w:ascii="Segoe UI" w:hAnsi="Segoe UI" w:cs="Segoe UI"/>
          <w:color w:val="161616"/>
        </w:rPr>
        <w:t>Subscription</w:t>
      </w:r>
      <w:r>
        <w:t>: Select your Azure subscription.</w:t>
      </w:r>
    </w:p>
    <w:p w14:paraId="6B6D9C58" w14:textId="77777777" w:rsidR="00F71549" w:rsidRDefault="00F71549" w:rsidP="00F71549">
      <w:pPr>
        <w:pStyle w:val="ListParagraph"/>
        <w:numPr>
          <w:ilvl w:val="1"/>
          <w:numId w:val="36"/>
        </w:numPr>
      </w:pPr>
      <w:r w:rsidRPr="00F71549">
        <w:rPr>
          <w:rStyle w:val="Strong"/>
          <w:rFonts w:ascii="Segoe UI" w:hAnsi="Segoe UI" w:cs="Segoe UI"/>
          <w:color w:val="161616"/>
        </w:rPr>
        <w:t>Resource group</w:t>
      </w:r>
      <w:r>
        <w:t>: Enter a new resource group name.</w:t>
      </w:r>
    </w:p>
    <w:p w14:paraId="6713DD4B" w14:textId="77777777" w:rsidR="00F71549" w:rsidRDefault="00F71549" w:rsidP="00F71549">
      <w:pPr>
        <w:pStyle w:val="ListParagraph"/>
        <w:numPr>
          <w:ilvl w:val="0"/>
          <w:numId w:val="43"/>
        </w:numPr>
      </w:pPr>
      <w:r w:rsidRPr="00F71549">
        <w:rPr>
          <w:rStyle w:val="Strong"/>
          <w:rFonts w:ascii="Segoe UI" w:hAnsi="Segoe UI" w:cs="Segoe UI"/>
          <w:color w:val="161616"/>
        </w:rPr>
        <w:t>Region</w:t>
      </w:r>
      <w:r>
        <w:t>: Select an Azure location, such as </w:t>
      </w:r>
      <w:r w:rsidRPr="00F71549">
        <w:rPr>
          <w:rStyle w:val="Strong"/>
          <w:rFonts w:ascii="Segoe UI" w:hAnsi="Segoe UI" w:cs="Segoe UI"/>
          <w:color w:val="161616"/>
        </w:rPr>
        <w:t>Central US</w:t>
      </w:r>
      <w:r>
        <w:t>.</w:t>
      </w:r>
    </w:p>
    <w:p w14:paraId="001D73DF" w14:textId="77777777" w:rsidR="00F71549" w:rsidRPr="00F71549" w:rsidRDefault="00F71549" w:rsidP="00F71549">
      <w:pPr>
        <w:pStyle w:val="ListParagraph"/>
        <w:numPr>
          <w:ilvl w:val="0"/>
          <w:numId w:val="43"/>
        </w:numPr>
        <w:rPr>
          <w:rFonts w:ascii="Segoe UI" w:hAnsi="Segoe UI" w:cs="Segoe UI"/>
          <w:color w:val="161616"/>
        </w:rPr>
      </w:pPr>
      <w:r w:rsidRPr="00F71549">
        <w:rPr>
          <w:rFonts w:ascii="Segoe UI" w:hAnsi="Segoe UI" w:cs="Segoe UI"/>
          <w:color w:val="161616"/>
        </w:rPr>
        <w:t>Select </w:t>
      </w:r>
      <w:r w:rsidRPr="00F71549">
        <w:rPr>
          <w:rStyle w:val="Strong"/>
          <w:rFonts w:ascii="Segoe UI" w:hAnsi="Segoe UI" w:cs="Segoe UI"/>
          <w:color w:val="161616"/>
        </w:rPr>
        <w:t>Review + Create</w:t>
      </w:r>
    </w:p>
    <w:p w14:paraId="04F2DB87" w14:textId="77777777" w:rsidR="00F71549" w:rsidRPr="00F71549" w:rsidRDefault="00F71549" w:rsidP="00F71549">
      <w:pPr>
        <w:pStyle w:val="ListParagraph"/>
        <w:numPr>
          <w:ilvl w:val="0"/>
          <w:numId w:val="43"/>
        </w:numPr>
        <w:rPr>
          <w:rFonts w:ascii="Segoe UI" w:hAnsi="Segoe UI" w:cs="Segoe UI"/>
          <w:color w:val="161616"/>
        </w:rPr>
      </w:pPr>
      <w:r w:rsidRPr="00F71549">
        <w:rPr>
          <w:rFonts w:ascii="Segoe UI" w:hAnsi="Segoe UI" w:cs="Segoe UI"/>
          <w:color w:val="161616"/>
        </w:rPr>
        <w:t>Select </w:t>
      </w:r>
      <w:r w:rsidRPr="00F71549">
        <w:rPr>
          <w:rStyle w:val="Strong"/>
          <w:rFonts w:ascii="Segoe UI" w:hAnsi="Segoe UI" w:cs="Segoe UI"/>
          <w:color w:val="161616"/>
        </w:rPr>
        <w:t>Create</w:t>
      </w:r>
      <w:r w:rsidRPr="00F71549">
        <w:rPr>
          <w:rFonts w:ascii="Segoe UI" w:hAnsi="Segoe UI" w:cs="Segoe UI"/>
          <w:color w:val="161616"/>
        </w:rPr>
        <w:t>. It takes a few seconds to create a resource group.</w:t>
      </w:r>
    </w:p>
    <w:p w14:paraId="73DC6F48" w14:textId="77777777" w:rsidR="00F71549" w:rsidRPr="00F71549" w:rsidRDefault="00F71549" w:rsidP="00F71549">
      <w:pPr>
        <w:pStyle w:val="ListParagraph"/>
        <w:numPr>
          <w:ilvl w:val="0"/>
          <w:numId w:val="43"/>
        </w:numPr>
        <w:rPr>
          <w:rFonts w:ascii="Segoe UI" w:hAnsi="Segoe UI" w:cs="Segoe UI"/>
          <w:color w:val="161616"/>
        </w:rPr>
      </w:pPr>
      <w:r w:rsidRPr="00F71549">
        <w:rPr>
          <w:rFonts w:ascii="Segoe UI" w:hAnsi="Segoe UI" w:cs="Segoe UI"/>
          <w:color w:val="161616"/>
        </w:rPr>
        <w:t>Select </w:t>
      </w:r>
      <w:r w:rsidRPr="00F71549">
        <w:rPr>
          <w:rStyle w:val="Strong"/>
          <w:rFonts w:ascii="Segoe UI" w:hAnsi="Segoe UI" w:cs="Segoe UI"/>
          <w:color w:val="161616"/>
        </w:rPr>
        <w:t>Refresh</w:t>
      </w:r>
      <w:r w:rsidRPr="00F71549">
        <w:rPr>
          <w:rFonts w:ascii="Segoe UI" w:hAnsi="Segoe UI" w:cs="Segoe UI"/>
          <w:color w:val="161616"/>
        </w:rPr>
        <w:t> from the top menu to refresh the resource group list, and then select the newly created resource group to open it. Or select </w:t>
      </w:r>
      <w:r w:rsidRPr="00F71549">
        <w:rPr>
          <w:rStyle w:val="Strong"/>
          <w:rFonts w:ascii="Segoe UI" w:hAnsi="Segoe UI" w:cs="Segoe UI"/>
          <w:color w:val="161616"/>
        </w:rPr>
        <w:t>Notification</w:t>
      </w:r>
      <w:r w:rsidRPr="00F71549">
        <w:rPr>
          <w:rFonts w:ascii="Segoe UI" w:hAnsi="Segoe UI" w:cs="Segoe UI"/>
          <w:color w:val="161616"/>
        </w:rPr>
        <w:t>(the bell icon) from the top, and then select </w:t>
      </w:r>
      <w:r w:rsidRPr="00F71549">
        <w:rPr>
          <w:rStyle w:val="Strong"/>
          <w:rFonts w:ascii="Segoe UI" w:hAnsi="Segoe UI" w:cs="Segoe UI"/>
          <w:color w:val="161616"/>
        </w:rPr>
        <w:t>Go to resource group</w:t>
      </w:r>
      <w:r w:rsidRPr="00F71549">
        <w:rPr>
          <w:rFonts w:ascii="Segoe UI" w:hAnsi="Segoe UI" w:cs="Segoe UI"/>
          <w:color w:val="161616"/>
        </w:rPr>
        <w:t> to open the newly created resource group</w:t>
      </w:r>
    </w:p>
    <w:p w14:paraId="6AA60FEE" w14:textId="77777777" w:rsidR="0068354E" w:rsidRDefault="0068354E" w:rsidP="0068354E">
      <w:pPr>
        <w:pStyle w:val="Heading2"/>
      </w:pPr>
      <w:bookmarkStart w:id="23" w:name="_Toc140949669"/>
      <w:r>
        <w:t>List resource groups</w:t>
      </w:r>
      <w:bookmarkEnd w:id="23"/>
    </w:p>
    <w:p w14:paraId="7FBE115F" w14:textId="77777777" w:rsidR="0068354E" w:rsidRDefault="0068354E" w:rsidP="0068354E">
      <w:pPr>
        <w:pStyle w:val="ListParagraph"/>
        <w:numPr>
          <w:ilvl w:val="0"/>
          <w:numId w:val="51"/>
        </w:numPr>
      </w:pPr>
      <w:r>
        <w:t>Sign in to the </w:t>
      </w:r>
      <w:hyperlink r:id="rId50" w:history="1">
        <w:r w:rsidRPr="0068354E">
          <w:rPr>
            <w:rStyle w:val="Hyperlink"/>
            <w:rFonts w:ascii="Segoe UI" w:hAnsi="Segoe UI" w:cs="Segoe UI"/>
          </w:rPr>
          <w:t>Azure portal</w:t>
        </w:r>
      </w:hyperlink>
      <w:r>
        <w:t>.</w:t>
      </w:r>
    </w:p>
    <w:p w14:paraId="39AD69A4" w14:textId="77777777" w:rsidR="0068354E" w:rsidRDefault="0068354E" w:rsidP="0068354E">
      <w:pPr>
        <w:pStyle w:val="ListParagraph"/>
        <w:numPr>
          <w:ilvl w:val="0"/>
          <w:numId w:val="51"/>
        </w:numPr>
      </w:pPr>
      <w:r>
        <w:t>To list the resource groups, select </w:t>
      </w:r>
      <w:r w:rsidRPr="0068354E">
        <w:rPr>
          <w:rStyle w:val="Strong"/>
          <w:rFonts w:ascii="Segoe UI" w:hAnsi="Segoe UI" w:cs="Segoe UI"/>
          <w:color w:val="161616"/>
        </w:rPr>
        <w:t>Resource groups</w:t>
      </w:r>
    </w:p>
    <w:p w14:paraId="4CBA836E" w14:textId="77777777" w:rsidR="0068354E" w:rsidRDefault="0068354E" w:rsidP="0068354E">
      <w:pPr>
        <w:pStyle w:val="NormalWeb"/>
        <w:numPr>
          <w:ilvl w:val="0"/>
          <w:numId w:val="52"/>
        </w:numPr>
        <w:shd w:val="clear" w:color="auto" w:fill="FFFFFF"/>
        <w:ind w:left="1290"/>
        <w:rPr>
          <w:rFonts w:ascii="Segoe UI" w:hAnsi="Segoe UI" w:cs="Segoe UI"/>
          <w:color w:val="161616"/>
        </w:rPr>
      </w:pPr>
      <w:r>
        <w:rPr>
          <w:rFonts w:ascii="Segoe UI" w:hAnsi="Segoe UI" w:cs="Segoe UI"/>
          <w:color w:val="161616"/>
        </w:rPr>
        <w:t>To customize the information displayed for the resource groups, select </w:t>
      </w:r>
      <w:r>
        <w:rPr>
          <w:rStyle w:val="Strong"/>
          <w:rFonts w:ascii="Segoe UI" w:hAnsi="Segoe UI" w:cs="Segoe UI"/>
          <w:color w:val="161616"/>
        </w:rPr>
        <w:t>Edit columns</w:t>
      </w:r>
      <w:r>
        <w:rPr>
          <w:rFonts w:ascii="Segoe UI" w:hAnsi="Segoe UI" w:cs="Segoe UI"/>
          <w:color w:val="161616"/>
        </w:rPr>
        <w:t>. The following screenshot shows the additional columns you could add to the display:</w:t>
      </w:r>
    </w:p>
    <w:p w14:paraId="2A50FE69" w14:textId="77777777" w:rsidR="0068354E" w:rsidRDefault="0068354E" w:rsidP="0068354E">
      <w:pPr>
        <w:pStyle w:val="Heading2"/>
      </w:pPr>
      <w:bookmarkStart w:id="24" w:name="_Toc140949670"/>
      <w:r>
        <w:t>Open resource groups</w:t>
      </w:r>
      <w:bookmarkEnd w:id="24"/>
    </w:p>
    <w:p w14:paraId="003CC7C2" w14:textId="77777777" w:rsidR="0068354E" w:rsidRDefault="0068354E" w:rsidP="0068354E">
      <w:pPr>
        <w:pStyle w:val="ListParagraph"/>
        <w:numPr>
          <w:ilvl w:val="0"/>
          <w:numId w:val="55"/>
        </w:numPr>
      </w:pPr>
      <w:r>
        <w:t>Sign in to the </w:t>
      </w:r>
      <w:hyperlink r:id="rId51" w:history="1">
        <w:r w:rsidRPr="0068354E">
          <w:rPr>
            <w:rStyle w:val="Hyperlink"/>
            <w:rFonts w:ascii="Segoe UI" w:hAnsi="Segoe UI" w:cs="Segoe UI"/>
          </w:rPr>
          <w:t>Azure portal</w:t>
        </w:r>
      </w:hyperlink>
      <w:r>
        <w:t>.</w:t>
      </w:r>
    </w:p>
    <w:p w14:paraId="36C80723" w14:textId="77777777" w:rsidR="0068354E" w:rsidRDefault="0068354E" w:rsidP="0068354E">
      <w:pPr>
        <w:pStyle w:val="ListParagraph"/>
        <w:numPr>
          <w:ilvl w:val="0"/>
          <w:numId w:val="55"/>
        </w:numPr>
      </w:pPr>
      <w:r>
        <w:t>Select </w:t>
      </w:r>
      <w:r w:rsidRPr="0068354E">
        <w:rPr>
          <w:rStyle w:val="Strong"/>
          <w:rFonts w:ascii="Segoe UI" w:hAnsi="Segoe UI" w:cs="Segoe UI"/>
          <w:color w:val="161616"/>
        </w:rPr>
        <w:t>Resource groups</w:t>
      </w:r>
      <w:r>
        <w:t>.</w:t>
      </w:r>
    </w:p>
    <w:p w14:paraId="32C6A342" w14:textId="77777777" w:rsidR="0068354E" w:rsidRDefault="0068354E" w:rsidP="0068354E">
      <w:pPr>
        <w:pStyle w:val="ListParagraph"/>
        <w:numPr>
          <w:ilvl w:val="0"/>
          <w:numId w:val="55"/>
        </w:numPr>
      </w:pPr>
      <w:r>
        <w:t>Select the resource group you want to open.</w:t>
      </w:r>
    </w:p>
    <w:p w14:paraId="0971DF2A" w14:textId="77777777" w:rsidR="0068354E" w:rsidRDefault="0068354E" w:rsidP="0068354E">
      <w:pPr>
        <w:pStyle w:val="Heading2"/>
      </w:pPr>
      <w:bookmarkStart w:id="25" w:name="_Toc140949671"/>
      <w:r>
        <w:lastRenderedPageBreak/>
        <w:t>Delete resource groups</w:t>
      </w:r>
      <w:bookmarkEnd w:id="25"/>
    </w:p>
    <w:p w14:paraId="708B0CF8" w14:textId="77777777" w:rsidR="0068354E" w:rsidRDefault="0068354E" w:rsidP="0068354E">
      <w:pPr>
        <w:pStyle w:val="ListParagraph"/>
        <w:numPr>
          <w:ilvl w:val="0"/>
          <w:numId w:val="56"/>
        </w:numPr>
      </w:pPr>
      <w:r>
        <w:t>Open the resource group you want to delete. See </w:t>
      </w:r>
      <w:hyperlink r:id="rId52" w:anchor="open-resource-groups" w:history="1">
        <w:r w:rsidRPr="0068354E">
          <w:rPr>
            <w:rStyle w:val="Hyperlink"/>
            <w:rFonts w:ascii="Segoe UI" w:hAnsi="Segoe UI" w:cs="Segoe UI"/>
          </w:rPr>
          <w:t>Open resource groups</w:t>
        </w:r>
      </w:hyperlink>
      <w:r>
        <w:t>.</w:t>
      </w:r>
    </w:p>
    <w:p w14:paraId="217D8792" w14:textId="77777777" w:rsidR="0068354E" w:rsidRDefault="0068354E" w:rsidP="0068354E">
      <w:pPr>
        <w:pStyle w:val="ListParagraph"/>
        <w:numPr>
          <w:ilvl w:val="0"/>
          <w:numId w:val="56"/>
        </w:numPr>
      </w:pPr>
      <w:r>
        <w:t>Select </w:t>
      </w:r>
      <w:r w:rsidRPr="0068354E">
        <w:rPr>
          <w:rStyle w:val="Strong"/>
          <w:rFonts w:ascii="Segoe UI" w:hAnsi="Segoe UI" w:cs="Segoe UI"/>
          <w:color w:val="161616"/>
        </w:rPr>
        <w:t>Delete resource group</w:t>
      </w:r>
      <w:r>
        <w:t>.</w:t>
      </w:r>
    </w:p>
    <w:p w14:paraId="67C6C115" w14:textId="77777777" w:rsidR="003B6AAA" w:rsidRDefault="003B6AAA" w:rsidP="003B6AAA">
      <w:pPr>
        <w:pStyle w:val="Heading2"/>
      </w:pPr>
      <w:bookmarkStart w:id="26" w:name="_Toc140949672"/>
      <w:r>
        <w:t>Grant a user access to Azure resources using the Azure portal</w:t>
      </w:r>
      <w:bookmarkEnd w:id="26"/>
    </w:p>
    <w:p w14:paraId="4EEA22B0" w14:textId="77777777" w:rsidR="003B6AAA" w:rsidRDefault="00000000">
      <w:hyperlink r:id="rId53" w:history="1">
        <w:r w:rsidR="003B6AAA" w:rsidRPr="00CE5FA2">
          <w:rPr>
            <w:rStyle w:val="Hyperlink"/>
          </w:rPr>
          <w:t>https://learn.microsoft.com/en-us/azure/role-based-access-control/quickstart-assign-role-user-portal</w:t>
        </w:r>
      </w:hyperlink>
    </w:p>
    <w:p w14:paraId="07418E89" w14:textId="77777777" w:rsidR="003B6AAA" w:rsidRDefault="00000000" w:rsidP="0068354E">
      <w:pPr>
        <w:rPr>
          <w:shd w:val="clear" w:color="auto" w:fill="FFFFFF"/>
        </w:rPr>
      </w:pPr>
      <w:hyperlink r:id="rId54" w:history="1">
        <w:r w:rsidR="0068354E">
          <w:rPr>
            <w:rStyle w:val="Hyperlink"/>
            <w:rFonts w:ascii="Segoe UI" w:hAnsi="Segoe UI" w:cs="Segoe UI"/>
            <w:shd w:val="clear" w:color="auto" w:fill="FFFFFF"/>
          </w:rPr>
          <w:t>Azure role-based access control (Azure RBAC)</w:t>
        </w:r>
      </w:hyperlink>
      <w:r w:rsidR="0068354E">
        <w:rPr>
          <w:shd w:val="clear" w:color="auto" w:fill="FFFFFF"/>
        </w:rPr>
        <w:t> is the way that you manage access to Azure resources. In this tutorial, you grant a user access to create and manage virtual machines in a resource group.</w:t>
      </w:r>
    </w:p>
    <w:p w14:paraId="7905D404" w14:textId="77777777" w:rsidR="0068354E" w:rsidRPr="0068354E" w:rsidRDefault="0068354E" w:rsidP="0068354E">
      <w:pPr>
        <w:pStyle w:val="Heading2"/>
      </w:pPr>
      <w:bookmarkStart w:id="27" w:name="_Toc140949673"/>
      <w:r w:rsidRPr="0068354E">
        <w:t>Create a resource group</w:t>
      </w:r>
      <w:bookmarkEnd w:id="27"/>
    </w:p>
    <w:p w14:paraId="6FA38AC5" w14:textId="77777777" w:rsidR="0068354E" w:rsidRDefault="0068354E" w:rsidP="0068354E">
      <w:pPr>
        <w:pStyle w:val="ListParagraph"/>
        <w:numPr>
          <w:ilvl w:val="0"/>
          <w:numId w:val="61"/>
        </w:numPr>
      </w:pPr>
      <w:r>
        <w:t>Sign in to the Azure portal at </w:t>
      </w:r>
      <w:hyperlink r:id="rId55" w:history="1">
        <w:r w:rsidRPr="0068354E">
          <w:rPr>
            <w:rStyle w:val="Hyperlink"/>
            <w:rFonts w:ascii="Segoe UI" w:hAnsi="Segoe UI" w:cs="Segoe UI"/>
          </w:rPr>
          <w:t>https://portal.azure.com</w:t>
        </w:r>
      </w:hyperlink>
      <w:r>
        <w:t>.</w:t>
      </w:r>
    </w:p>
    <w:p w14:paraId="700FA85E" w14:textId="77777777" w:rsidR="0068354E" w:rsidRDefault="0068354E" w:rsidP="0068354E">
      <w:pPr>
        <w:pStyle w:val="ListParagraph"/>
        <w:numPr>
          <w:ilvl w:val="0"/>
          <w:numId w:val="61"/>
        </w:numPr>
      </w:pPr>
      <w:r>
        <w:t>In the navigation list, click </w:t>
      </w:r>
      <w:r w:rsidRPr="0068354E">
        <w:rPr>
          <w:rStyle w:val="Strong"/>
          <w:rFonts w:ascii="Segoe UI" w:hAnsi="Segoe UI" w:cs="Segoe UI"/>
          <w:color w:val="161616"/>
        </w:rPr>
        <w:t>Resource groups</w:t>
      </w:r>
      <w:r>
        <w:t>.</w:t>
      </w:r>
    </w:p>
    <w:p w14:paraId="23BB0148" w14:textId="77777777" w:rsidR="0068354E" w:rsidRDefault="0068354E" w:rsidP="0068354E">
      <w:pPr>
        <w:pStyle w:val="ListParagraph"/>
        <w:numPr>
          <w:ilvl w:val="0"/>
          <w:numId w:val="61"/>
        </w:numPr>
      </w:pPr>
      <w:r>
        <w:t>Click </w:t>
      </w:r>
      <w:r w:rsidRPr="0068354E">
        <w:rPr>
          <w:rStyle w:val="Strong"/>
          <w:rFonts w:ascii="Segoe UI" w:hAnsi="Segoe UI" w:cs="Segoe UI"/>
          <w:color w:val="161616"/>
        </w:rPr>
        <w:t>New</w:t>
      </w:r>
      <w:r>
        <w:t> to open the </w:t>
      </w:r>
      <w:r w:rsidRPr="0068354E">
        <w:rPr>
          <w:rStyle w:val="Strong"/>
          <w:rFonts w:ascii="Segoe UI" w:hAnsi="Segoe UI" w:cs="Segoe UI"/>
          <w:color w:val="161616"/>
        </w:rPr>
        <w:t>Create a resource group</w:t>
      </w:r>
      <w:r>
        <w:t> page.</w:t>
      </w:r>
    </w:p>
    <w:p w14:paraId="582CE69F" w14:textId="77777777" w:rsidR="0068354E" w:rsidRDefault="0068354E" w:rsidP="0068354E">
      <w:pPr>
        <w:pStyle w:val="ListParagraph"/>
        <w:numPr>
          <w:ilvl w:val="0"/>
          <w:numId w:val="61"/>
        </w:numPr>
      </w:pPr>
      <w:r>
        <w:t>Select a subscription.</w:t>
      </w:r>
    </w:p>
    <w:p w14:paraId="4D9835D5" w14:textId="77777777" w:rsidR="0068354E" w:rsidRDefault="0068354E" w:rsidP="0068354E">
      <w:pPr>
        <w:pStyle w:val="ListParagraph"/>
        <w:numPr>
          <w:ilvl w:val="0"/>
          <w:numId w:val="61"/>
        </w:numPr>
      </w:pPr>
      <w:r>
        <w:t>For </w:t>
      </w:r>
      <w:r w:rsidRPr="0068354E">
        <w:rPr>
          <w:rStyle w:val="Strong"/>
          <w:rFonts w:ascii="Segoe UI" w:hAnsi="Segoe UI" w:cs="Segoe UI"/>
          <w:color w:val="161616"/>
        </w:rPr>
        <w:t>Resource group</w:t>
      </w:r>
      <w:r>
        <w:t> name, enter </w:t>
      </w:r>
      <w:r w:rsidRPr="0068354E">
        <w:rPr>
          <w:rStyle w:val="Strong"/>
          <w:rFonts w:ascii="Segoe UI" w:hAnsi="Segoe UI" w:cs="Segoe UI"/>
          <w:color w:val="161616"/>
        </w:rPr>
        <w:t>example-group</w:t>
      </w:r>
      <w:r>
        <w:t> or another name.</w:t>
      </w:r>
    </w:p>
    <w:p w14:paraId="6355FE93" w14:textId="77777777" w:rsidR="0068354E" w:rsidRDefault="0068354E" w:rsidP="0068354E">
      <w:pPr>
        <w:pStyle w:val="ListParagraph"/>
        <w:numPr>
          <w:ilvl w:val="0"/>
          <w:numId w:val="61"/>
        </w:numPr>
      </w:pPr>
      <w:r>
        <w:t>Click </w:t>
      </w:r>
      <w:r w:rsidRPr="0068354E">
        <w:rPr>
          <w:rStyle w:val="Strong"/>
          <w:rFonts w:ascii="Segoe UI" w:hAnsi="Segoe UI" w:cs="Segoe UI"/>
          <w:color w:val="161616"/>
        </w:rPr>
        <w:t>Review + create</w:t>
      </w:r>
      <w:r>
        <w:t> and then click </w:t>
      </w:r>
      <w:r w:rsidRPr="0068354E">
        <w:rPr>
          <w:rStyle w:val="Strong"/>
          <w:rFonts w:ascii="Segoe UI" w:hAnsi="Segoe UI" w:cs="Segoe UI"/>
          <w:color w:val="161616"/>
        </w:rPr>
        <w:t>Create</w:t>
      </w:r>
      <w:r>
        <w:t> to create the resource group.</w:t>
      </w:r>
    </w:p>
    <w:p w14:paraId="75143134" w14:textId="77777777" w:rsidR="0068354E" w:rsidRDefault="0068354E" w:rsidP="0068354E">
      <w:pPr>
        <w:pStyle w:val="ListParagraph"/>
        <w:numPr>
          <w:ilvl w:val="0"/>
          <w:numId w:val="61"/>
        </w:numPr>
      </w:pPr>
      <w:r>
        <w:t>Click </w:t>
      </w:r>
      <w:r w:rsidRPr="0068354E">
        <w:rPr>
          <w:rStyle w:val="Strong"/>
          <w:rFonts w:ascii="Segoe UI" w:hAnsi="Segoe UI" w:cs="Segoe UI"/>
          <w:color w:val="161616"/>
        </w:rPr>
        <w:t>Refresh</w:t>
      </w:r>
      <w:r>
        <w:t> to refresh the list of resource groups.</w:t>
      </w:r>
    </w:p>
    <w:p w14:paraId="22B095FF" w14:textId="77777777" w:rsidR="0068354E" w:rsidRDefault="0068354E" w:rsidP="0068354E">
      <w:pPr>
        <w:ind w:left="360" w:firstLine="720"/>
      </w:pPr>
      <w:r>
        <w:t>The new resource group appears in your resource groups list.</w:t>
      </w:r>
    </w:p>
    <w:p w14:paraId="6B772616" w14:textId="77777777" w:rsidR="0068354E" w:rsidRPr="0068354E" w:rsidRDefault="0068354E" w:rsidP="0068354E">
      <w:pPr>
        <w:pStyle w:val="Heading2"/>
      </w:pPr>
      <w:bookmarkStart w:id="28" w:name="_Toc140949674"/>
      <w:r w:rsidRPr="0068354E">
        <w:t>Grant access</w:t>
      </w:r>
      <w:bookmarkEnd w:id="28"/>
    </w:p>
    <w:p w14:paraId="54FCFAA6" w14:textId="77777777" w:rsidR="0068354E" w:rsidRDefault="0068354E" w:rsidP="0068354E">
      <w:r>
        <w:t>In Azure RBAC, to grant access, you assign an Azure role.</w:t>
      </w:r>
    </w:p>
    <w:p w14:paraId="08289870" w14:textId="77777777" w:rsidR="0068354E" w:rsidRDefault="0068354E" w:rsidP="0068354E">
      <w:pPr>
        <w:pStyle w:val="ListParagraph"/>
        <w:numPr>
          <w:ilvl w:val="0"/>
          <w:numId w:val="62"/>
        </w:numPr>
      </w:pPr>
      <w:r>
        <w:t>In the list of </w:t>
      </w:r>
      <w:r w:rsidRPr="0068354E">
        <w:rPr>
          <w:rStyle w:val="Strong"/>
          <w:rFonts w:ascii="Segoe UI" w:hAnsi="Segoe UI" w:cs="Segoe UI"/>
          <w:color w:val="161616"/>
        </w:rPr>
        <w:t>Resource groups</w:t>
      </w:r>
      <w:r>
        <w:t>, open the new </w:t>
      </w:r>
      <w:r w:rsidRPr="0068354E">
        <w:rPr>
          <w:rStyle w:val="Strong"/>
          <w:rFonts w:ascii="Segoe UI" w:hAnsi="Segoe UI" w:cs="Segoe UI"/>
          <w:color w:val="161616"/>
        </w:rPr>
        <w:t>example-group</w:t>
      </w:r>
      <w:r>
        <w:t> resource group.</w:t>
      </w:r>
    </w:p>
    <w:p w14:paraId="186CA3E8" w14:textId="77777777" w:rsidR="0068354E" w:rsidRDefault="0068354E" w:rsidP="0068354E">
      <w:pPr>
        <w:pStyle w:val="ListParagraph"/>
        <w:numPr>
          <w:ilvl w:val="0"/>
          <w:numId w:val="62"/>
        </w:numPr>
      </w:pPr>
      <w:r>
        <w:t>In the navigation menu, click </w:t>
      </w:r>
      <w:r w:rsidRPr="0068354E">
        <w:rPr>
          <w:rStyle w:val="Strong"/>
          <w:rFonts w:ascii="Segoe UI" w:hAnsi="Segoe UI" w:cs="Segoe UI"/>
          <w:color w:val="161616"/>
        </w:rPr>
        <w:t>Access control (IAM)</w:t>
      </w:r>
      <w:r>
        <w:t>.</w:t>
      </w:r>
    </w:p>
    <w:p w14:paraId="1AD8BCFF" w14:textId="77777777" w:rsidR="0068354E" w:rsidRDefault="0068354E" w:rsidP="0068354E">
      <w:pPr>
        <w:pStyle w:val="ListParagraph"/>
        <w:numPr>
          <w:ilvl w:val="0"/>
          <w:numId w:val="62"/>
        </w:numPr>
      </w:pPr>
      <w:r>
        <w:t>Click the </w:t>
      </w:r>
      <w:r w:rsidRPr="0068354E">
        <w:rPr>
          <w:rStyle w:val="Strong"/>
          <w:rFonts w:ascii="Segoe UI" w:hAnsi="Segoe UI" w:cs="Segoe UI"/>
          <w:color w:val="161616"/>
        </w:rPr>
        <w:t>Role assignments</w:t>
      </w:r>
      <w:r>
        <w:t> tab to see the current list of role assignments.</w:t>
      </w:r>
    </w:p>
    <w:p w14:paraId="07D74195" w14:textId="77777777" w:rsidR="0068354E" w:rsidRDefault="0068354E" w:rsidP="0068354E">
      <w:pPr>
        <w:pStyle w:val="ListParagraph"/>
        <w:numPr>
          <w:ilvl w:val="0"/>
          <w:numId w:val="62"/>
        </w:numPr>
      </w:pPr>
      <w:r>
        <w:t>Click </w:t>
      </w:r>
      <w:r w:rsidRPr="0068354E">
        <w:rPr>
          <w:rStyle w:val="Strong"/>
          <w:rFonts w:ascii="Segoe UI" w:hAnsi="Segoe UI" w:cs="Segoe UI"/>
          <w:color w:val="161616"/>
        </w:rPr>
        <w:t>Add</w:t>
      </w:r>
      <w:r>
        <w:t> &gt; </w:t>
      </w:r>
      <w:r w:rsidRPr="0068354E">
        <w:rPr>
          <w:rStyle w:val="Strong"/>
          <w:rFonts w:ascii="Segoe UI" w:hAnsi="Segoe UI" w:cs="Segoe UI"/>
          <w:color w:val="161616"/>
        </w:rPr>
        <w:t>Add role assignment</w:t>
      </w:r>
      <w:r>
        <w:t>.</w:t>
      </w:r>
    </w:p>
    <w:p w14:paraId="67FB946B" w14:textId="77777777" w:rsidR="0068354E" w:rsidRDefault="0068354E" w:rsidP="0068354E">
      <w:pPr>
        <w:ind w:left="1134"/>
      </w:pPr>
      <w:r>
        <w:t>If you don't have permissions to assign roles, the Add role assignment option will be disabled.</w:t>
      </w:r>
    </w:p>
    <w:p w14:paraId="3979BBEA" w14:textId="77777777" w:rsidR="0068354E" w:rsidRDefault="0068354E" w:rsidP="0068354E">
      <w:pPr>
        <w:pStyle w:val="ListParagraph"/>
        <w:numPr>
          <w:ilvl w:val="0"/>
          <w:numId w:val="62"/>
        </w:numPr>
      </w:pPr>
      <w:r>
        <w:t>On the </w:t>
      </w:r>
      <w:r w:rsidRPr="0068354E">
        <w:rPr>
          <w:rStyle w:val="Strong"/>
          <w:rFonts w:ascii="Segoe UI" w:hAnsi="Segoe UI" w:cs="Segoe UI"/>
          <w:color w:val="161616"/>
        </w:rPr>
        <w:t>Role</w:t>
      </w:r>
      <w:r>
        <w:t> tab, select the </w:t>
      </w:r>
      <w:r w:rsidRPr="0068354E">
        <w:rPr>
          <w:rStyle w:val="Strong"/>
          <w:rFonts w:ascii="Segoe UI" w:hAnsi="Segoe UI" w:cs="Segoe UI"/>
          <w:color w:val="161616"/>
        </w:rPr>
        <w:t>Virtual Machine Contributor</w:t>
      </w:r>
      <w:r>
        <w:t> role.</w:t>
      </w:r>
    </w:p>
    <w:p w14:paraId="0E2AE131" w14:textId="77777777" w:rsidR="0068354E" w:rsidRDefault="0068354E" w:rsidP="0068354E">
      <w:pPr>
        <w:pStyle w:val="ListParagraph"/>
        <w:numPr>
          <w:ilvl w:val="0"/>
          <w:numId w:val="62"/>
        </w:numPr>
      </w:pPr>
      <w:r>
        <w:t>On the </w:t>
      </w:r>
      <w:r w:rsidRPr="0068354E">
        <w:rPr>
          <w:rStyle w:val="Strong"/>
          <w:rFonts w:ascii="Segoe UI" w:hAnsi="Segoe UI" w:cs="Segoe UI"/>
          <w:color w:val="161616"/>
        </w:rPr>
        <w:t>Members</w:t>
      </w:r>
      <w:r>
        <w:t> tab, select yourself or another user.</w:t>
      </w:r>
    </w:p>
    <w:p w14:paraId="1E0DDED5" w14:textId="77777777" w:rsidR="0068354E" w:rsidRDefault="0068354E" w:rsidP="0068354E">
      <w:pPr>
        <w:pStyle w:val="ListParagraph"/>
        <w:numPr>
          <w:ilvl w:val="0"/>
          <w:numId w:val="62"/>
        </w:numPr>
      </w:pPr>
      <w:r>
        <w:t>On the </w:t>
      </w:r>
      <w:r w:rsidRPr="0068354E">
        <w:rPr>
          <w:rStyle w:val="Strong"/>
          <w:rFonts w:ascii="Segoe UI" w:hAnsi="Segoe UI" w:cs="Segoe UI"/>
          <w:color w:val="161616"/>
        </w:rPr>
        <w:t>Review + assign</w:t>
      </w:r>
      <w:r>
        <w:t> tab, review the role assignment settings.</w:t>
      </w:r>
    </w:p>
    <w:p w14:paraId="152A568A" w14:textId="77777777" w:rsidR="0068354E" w:rsidRDefault="0068354E" w:rsidP="0068354E">
      <w:pPr>
        <w:pStyle w:val="ListParagraph"/>
        <w:numPr>
          <w:ilvl w:val="0"/>
          <w:numId w:val="62"/>
        </w:numPr>
      </w:pPr>
      <w:r>
        <w:t>Click </w:t>
      </w:r>
      <w:r w:rsidRPr="0068354E">
        <w:rPr>
          <w:rStyle w:val="Strong"/>
          <w:rFonts w:ascii="Segoe UI" w:hAnsi="Segoe UI" w:cs="Segoe UI"/>
          <w:color w:val="161616"/>
        </w:rPr>
        <w:t>Review + assign</w:t>
      </w:r>
      <w:r>
        <w:t> to assign the role.</w:t>
      </w:r>
    </w:p>
    <w:p w14:paraId="1446B8B6" w14:textId="77777777" w:rsidR="0068354E" w:rsidRDefault="0068354E" w:rsidP="0068354E">
      <w:pPr>
        <w:ind w:left="1080"/>
      </w:pPr>
      <w:r>
        <w:t>After a few moments, the user is assigned the Virtual Machine Contributor role at the example-group resource group scope.</w:t>
      </w:r>
    </w:p>
    <w:p w14:paraId="7828EA04" w14:textId="77777777" w:rsidR="0068354E" w:rsidRDefault="0068354E" w:rsidP="0068354E">
      <w:pPr>
        <w:pStyle w:val="NormalWeb"/>
        <w:shd w:val="clear" w:color="auto" w:fill="FFFFFF"/>
        <w:ind w:left="1290"/>
        <w:rPr>
          <w:rFonts w:ascii="Segoe UI" w:hAnsi="Segoe UI" w:cs="Segoe UI"/>
          <w:color w:val="161616"/>
        </w:rPr>
      </w:pPr>
    </w:p>
    <w:p w14:paraId="54A69BBB" w14:textId="77777777" w:rsidR="0068354E" w:rsidRPr="0068354E" w:rsidRDefault="0068354E" w:rsidP="0068354E">
      <w:pPr>
        <w:pStyle w:val="Heading2"/>
      </w:pPr>
      <w:bookmarkStart w:id="29" w:name="_Toc140949675"/>
      <w:r w:rsidRPr="0068354E">
        <w:lastRenderedPageBreak/>
        <w:t>Remove access</w:t>
      </w:r>
      <w:bookmarkEnd w:id="29"/>
    </w:p>
    <w:p w14:paraId="16B12D94" w14:textId="77777777" w:rsidR="0068354E" w:rsidRDefault="0068354E" w:rsidP="0068354E">
      <w:r>
        <w:t>In Azure RBAC, to remove access, you remove a role assignment.</w:t>
      </w:r>
    </w:p>
    <w:p w14:paraId="262E35AC" w14:textId="77777777" w:rsidR="0068354E" w:rsidRDefault="0068354E" w:rsidP="0068354E">
      <w:pPr>
        <w:pStyle w:val="ListParagraph"/>
        <w:numPr>
          <w:ilvl w:val="0"/>
          <w:numId w:val="64"/>
        </w:numPr>
      </w:pPr>
      <w:r>
        <w:t>In the list of role assignments, add a checkmark next to the user with the Virtual Machine Contributor role.</w:t>
      </w:r>
    </w:p>
    <w:p w14:paraId="55CDD615" w14:textId="77777777" w:rsidR="0068354E" w:rsidRDefault="0068354E" w:rsidP="0068354E">
      <w:pPr>
        <w:pStyle w:val="ListParagraph"/>
        <w:numPr>
          <w:ilvl w:val="0"/>
          <w:numId w:val="64"/>
        </w:numPr>
      </w:pPr>
      <w:r>
        <w:t>Click </w:t>
      </w:r>
      <w:r w:rsidRPr="0068354E">
        <w:rPr>
          <w:rStyle w:val="Strong"/>
          <w:rFonts w:ascii="Segoe UI" w:hAnsi="Segoe UI" w:cs="Segoe UI"/>
          <w:color w:val="161616"/>
        </w:rPr>
        <w:t>Remove</w:t>
      </w:r>
      <w:r>
        <w:t>.</w:t>
      </w:r>
    </w:p>
    <w:p w14:paraId="549AD239" w14:textId="77777777" w:rsidR="0068354E" w:rsidRDefault="0068354E" w:rsidP="0068354E">
      <w:pPr>
        <w:pStyle w:val="ListParagraph"/>
        <w:numPr>
          <w:ilvl w:val="0"/>
          <w:numId w:val="64"/>
        </w:numPr>
      </w:pPr>
      <w:r>
        <w:t>In the remove role assignment message that appears, click </w:t>
      </w:r>
      <w:r w:rsidRPr="0068354E">
        <w:rPr>
          <w:rStyle w:val="Strong"/>
          <w:rFonts w:ascii="Segoe UI" w:hAnsi="Segoe UI" w:cs="Segoe UI"/>
          <w:color w:val="161616"/>
        </w:rPr>
        <w:t>Yes</w:t>
      </w:r>
      <w:r>
        <w:t>.</w:t>
      </w:r>
    </w:p>
    <w:p w14:paraId="527FB271" w14:textId="77777777" w:rsidR="0068354E" w:rsidRPr="0068354E" w:rsidRDefault="0068354E" w:rsidP="0068354E">
      <w:pPr>
        <w:pStyle w:val="Heading2"/>
      </w:pPr>
      <w:bookmarkStart w:id="30" w:name="_Toc140949676"/>
      <w:r w:rsidRPr="0068354E">
        <w:t>Clean up</w:t>
      </w:r>
      <w:bookmarkEnd w:id="30"/>
    </w:p>
    <w:p w14:paraId="07ED7BCF" w14:textId="77777777" w:rsidR="0068354E" w:rsidRDefault="0068354E" w:rsidP="0068354E">
      <w:pPr>
        <w:pStyle w:val="ListParagraph"/>
        <w:numPr>
          <w:ilvl w:val="0"/>
          <w:numId w:val="65"/>
        </w:numPr>
      </w:pPr>
      <w:r>
        <w:t>In the navigation list, click </w:t>
      </w:r>
      <w:r w:rsidRPr="0068354E">
        <w:rPr>
          <w:rStyle w:val="Strong"/>
          <w:rFonts w:ascii="Segoe UI" w:hAnsi="Segoe UI" w:cs="Segoe UI"/>
          <w:color w:val="161616"/>
        </w:rPr>
        <w:t>Resource groups</w:t>
      </w:r>
      <w:r>
        <w:t>.</w:t>
      </w:r>
    </w:p>
    <w:p w14:paraId="3CB3771C" w14:textId="77777777" w:rsidR="0068354E" w:rsidRDefault="0068354E" w:rsidP="0068354E">
      <w:pPr>
        <w:pStyle w:val="ListParagraph"/>
        <w:numPr>
          <w:ilvl w:val="0"/>
          <w:numId w:val="65"/>
        </w:numPr>
      </w:pPr>
      <w:r>
        <w:t>Click </w:t>
      </w:r>
      <w:r w:rsidRPr="0068354E">
        <w:rPr>
          <w:rStyle w:val="Strong"/>
          <w:rFonts w:ascii="Segoe UI" w:hAnsi="Segoe UI" w:cs="Segoe UI"/>
          <w:color w:val="161616"/>
        </w:rPr>
        <w:t>example-group</w:t>
      </w:r>
      <w:r>
        <w:t> to open the resource group.</w:t>
      </w:r>
    </w:p>
    <w:p w14:paraId="4BED4EE1" w14:textId="77777777" w:rsidR="0068354E" w:rsidRDefault="0068354E" w:rsidP="0068354E">
      <w:pPr>
        <w:pStyle w:val="ListParagraph"/>
        <w:numPr>
          <w:ilvl w:val="0"/>
          <w:numId w:val="65"/>
        </w:numPr>
      </w:pPr>
      <w:r>
        <w:t>Click </w:t>
      </w:r>
      <w:r w:rsidRPr="0068354E">
        <w:rPr>
          <w:rStyle w:val="Strong"/>
          <w:rFonts w:ascii="Segoe UI" w:hAnsi="Segoe UI" w:cs="Segoe UI"/>
          <w:color w:val="161616"/>
        </w:rPr>
        <w:t>Delete resource group</w:t>
      </w:r>
      <w:r>
        <w:t> to delete the resource group.</w:t>
      </w:r>
    </w:p>
    <w:p w14:paraId="69F7E22E" w14:textId="77777777" w:rsidR="0068354E" w:rsidRDefault="0068354E" w:rsidP="0068354E">
      <w:pPr>
        <w:pStyle w:val="ListParagraph"/>
        <w:numPr>
          <w:ilvl w:val="0"/>
          <w:numId w:val="65"/>
        </w:numPr>
      </w:pPr>
      <w:r>
        <w:t>On the </w:t>
      </w:r>
      <w:r w:rsidRPr="0068354E">
        <w:rPr>
          <w:rStyle w:val="Strong"/>
          <w:rFonts w:ascii="Segoe UI" w:hAnsi="Segoe UI" w:cs="Segoe UI"/>
          <w:color w:val="161616"/>
        </w:rPr>
        <w:t>Are you sure you want to delete</w:t>
      </w:r>
      <w:r>
        <w:t> pane, type the resource group name and then click </w:t>
      </w:r>
      <w:r w:rsidRPr="0068354E">
        <w:rPr>
          <w:rStyle w:val="Strong"/>
          <w:rFonts w:ascii="Segoe UI" w:hAnsi="Segoe UI" w:cs="Segoe UI"/>
          <w:color w:val="161616"/>
        </w:rPr>
        <w:t>Delete</w:t>
      </w:r>
      <w:r>
        <w:t>.</w:t>
      </w:r>
    </w:p>
    <w:p w14:paraId="65ACF3BF" w14:textId="77777777" w:rsidR="0068354E" w:rsidRDefault="0068354E"/>
    <w:p w14:paraId="370FDBF3" w14:textId="77777777" w:rsidR="002F5A17" w:rsidRDefault="002F5A17" w:rsidP="002F5A17">
      <w:pPr>
        <w:pStyle w:val="Heading1"/>
      </w:pPr>
      <w:bookmarkStart w:id="31" w:name="_Toc140949677"/>
      <w:r>
        <w:lastRenderedPageBreak/>
        <w:t>Azure App Service</w:t>
      </w:r>
      <w:bookmarkEnd w:id="31"/>
    </w:p>
    <w:p w14:paraId="7675D2E3" w14:textId="77777777" w:rsidR="002F5A17" w:rsidRDefault="00000000">
      <w:hyperlink r:id="rId56" w:history="1">
        <w:r w:rsidR="002F5A17" w:rsidRPr="00CE5FA2">
          <w:rPr>
            <w:rStyle w:val="Hyperlink"/>
          </w:rPr>
          <w:t>https://learn.microsoft.com/en-us/azure/app-service/overview</w:t>
        </w:r>
      </w:hyperlink>
    </w:p>
    <w:p w14:paraId="212857F6" w14:textId="77777777" w:rsidR="002D0B3A" w:rsidRDefault="002D0B3A" w:rsidP="002D0B3A">
      <w:r>
        <w:rPr>
          <w:rStyle w:val="Emphasis"/>
          <w:rFonts w:ascii="Segoe UI" w:hAnsi="Segoe UI" w:cs="Segoe UI"/>
          <w:color w:val="161616"/>
        </w:rPr>
        <w:t>Azure App Service</w:t>
      </w:r>
      <w:r>
        <w:t> is an HTTP-based service for hosting web applications, REST APIs, and mobile back ends. You can develop in your favorite language, be it .NET, .NET Core, Java, Ruby, Node.js, PHP, or Python. Applications run and scale with ease on both Windows and </w:t>
      </w:r>
      <w:hyperlink r:id="rId57" w:anchor="app-service-on-linux" w:history="1">
        <w:r>
          <w:rPr>
            <w:rStyle w:val="Hyperlink"/>
            <w:rFonts w:ascii="Segoe UI" w:hAnsi="Segoe UI" w:cs="Segoe UI"/>
          </w:rPr>
          <w:t>Linux</w:t>
        </w:r>
      </w:hyperlink>
      <w:r>
        <w:t>-based environments.</w:t>
      </w:r>
    </w:p>
    <w:p w14:paraId="23C337D5" w14:textId="77777777" w:rsidR="002D0B3A" w:rsidRDefault="002D0B3A" w:rsidP="002D0B3A">
      <w:r>
        <w:t>App Service adds the power of Microsoft Azure to your application, such as security, load balancing, autoscaling, and automated management. Additionally, you can take advantage of its DevOps capabilities, such as continuous deployment from Azure DevOps, GitHub, Docker Hub, and other sources, package management, staging environments, custom domain, and TLS/SSL certificates.</w:t>
      </w:r>
    </w:p>
    <w:p w14:paraId="1341BA74" w14:textId="77777777" w:rsidR="002D0B3A" w:rsidRDefault="002D0B3A" w:rsidP="002D0B3A">
      <w:r>
        <w:t>With App Service, you pay for the Azure compute resources you use. The compute resources you use are determined by the </w:t>
      </w:r>
      <w:r>
        <w:rPr>
          <w:rStyle w:val="Emphasis"/>
          <w:rFonts w:ascii="Segoe UI" w:hAnsi="Segoe UI" w:cs="Segoe UI"/>
          <w:color w:val="161616"/>
        </w:rPr>
        <w:t>App Service plan</w:t>
      </w:r>
      <w:r>
        <w:t> that you run your apps on. For more information, see </w:t>
      </w:r>
      <w:hyperlink r:id="rId58" w:history="1">
        <w:r>
          <w:rPr>
            <w:rStyle w:val="Hyperlink"/>
            <w:rFonts w:ascii="Segoe UI" w:hAnsi="Segoe UI" w:cs="Segoe UI"/>
          </w:rPr>
          <w:t>Azure App Service plans overview</w:t>
        </w:r>
      </w:hyperlink>
      <w:r>
        <w:t>.</w:t>
      </w:r>
    </w:p>
    <w:p w14:paraId="5B9A9FF9" w14:textId="77777777" w:rsidR="002D0B3A" w:rsidRPr="002D0B3A" w:rsidRDefault="002D0B3A" w:rsidP="002D0B3A">
      <w:pPr>
        <w:pStyle w:val="Heading2"/>
      </w:pPr>
      <w:bookmarkStart w:id="32" w:name="_Toc140949678"/>
      <w:r w:rsidRPr="002D0B3A">
        <w:t>Why use App Service?</w:t>
      </w:r>
      <w:bookmarkEnd w:id="32"/>
    </w:p>
    <w:p w14:paraId="55F7F743" w14:textId="77777777" w:rsidR="002D0B3A" w:rsidRDefault="002D0B3A" w:rsidP="002D0B3A">
      <w:r>
        <w:t>Azure App Service is a fully managed platform as a service (PaaS) offering for developers. Here are some key features of App Service:</w:t>
      </w:r>
    </w:p>
    <w:p w14:paraId="24D59D15" w14:textId="77777777" w:rsidR="002D0B3A" w:rsidRDefault="002D0B3A" w:rsidP="002D0B3A">
      <w:pPr>
        <w:pStyle w:val="ListParagraph"/>
        <w:numPr>
          <w:ilvl w:val="0"/>
          <w:numId w:val="36"/>
        </w:numPr>
      </w:pPr>
      <w:r w:rsidRPr="002D0B3A">
        <w:rPr>
          <w:rStyle w:val="Strong"/>
          <w:rFonts w:ascii="Segoe UI" w:hAnsi="Segoe UI" w:cs="Segoe UI"/>
          <w:color w:val="161616"/>
        </w:rPr>
        <w:t>Multiple languages and frameworks</w:t>
      </w:r>
      <w:r>
        <w:t> - App Service has first-class support for ASP.NET, ASP.NET Core, Java, Ruby, Node.js, PHP, or Python. You can also run </w:t>
      </w:r>
      <w:hyperlink r:id="rId59" w:history="1">
        <w:r w:rsidRPr="002D0B3A">
          <w:rPr>
            <w:rStyle w:val="Hyperlink"/>
            <w:rFonts w:ascii="Segoe UI" w:hAnsi="Segoe UI" w:cs="Segoe UI"/>
          </w:rPr>
          <w:t>PowerShell and other scripts or executables</w:t>
        </w:r>
      </w:hyperlink>
      <w:r>
        <w:t> as background services.</w:t>
      </w:r>
    </w:p>
    <w:p w14:paraId="31F7FD01" w14:textId="77777777" w:rsidR="002D0B3A" w:rsidRDefault="002D0B3A" w:rsidP="002D0B3A">
      <w:pPr>
        <w:pStyle w:val="ListParagraph"/>
        <w:numPr>
          <w:ilvl w:val="0"/>
          <w:numId w:val="36"/>
        </w:numPr>
      </w:pPr>
      <w:r w:rsidRPr="002D0B3A">
        <w:rPr>
          <w:rStyle w:val="Strong"/>
          <w:rFonts w:ascii="Segoe UI" w:hAnsi="Segoe UI" w:cs="Segoe UI"/>
          <w:color w:val="161616"/>
        </w:rPr>
        <w:t>Managed production environment</w:t>
      </w:r>
      <w:r>
        <w:t> - App Service automatically </w:t>
      </w:r>
      <w:hyperlink r:id="rId60" w:history="1">
        <w:r w:rsidRPr="002D0B3A">
          <w:rPr>
            <w:rStyle w:val="Hyperlink"/>
            <w:rFonts w:ascii="Segoe UI" w:hAnsi="Segoe UI" w:cs="Segoe UI"/>
          </w:rPr>
          <w:t>patches and maintains the OS and language frameworks</w:t>
        </w:r>
      </w:hyperlink>
      <w:r>
        <w:t> for you. Spend time writing great apps and let Azure worry about the platform.</w:t>
      </w:r>
    </w:p>
    <w:p w14:paraId="11B1E90E" w14:textId="77777777" w:rsidR="002D0B3A" w:rsidRDefault="002D0B3A" w:rsidP="002D0B3A">
      <w:pPr>
        <w:pStyle w:val="ListParagraph"/>
        <w:numPr>
          <w:ilvl w:val="0"/>
          <w:numId w:val="36"/>
        </w:numPr>
      </w:pPr>
      <w:r w:rsidRPr="002D0B3A">
        <w:rPr>
          <w:rStyle w:val="Strong"/>
          <w:rFonts w:ascii="Segoe UI" w:hAnsi="Segoe UI" w:cs="Segoe UI"/>
          <w:color w:val="161616"/>
        </w:rPr>
        <w:t>Containerization and Docker</w:t>
      </w:r>
      <w:r>
        <w:t> - Dockerize your app and host a custom Windows or Linux container in App Service. Run multi-container apps with Docker Compose. Migrate your Docker skills directly to App Service.</w:t>
      </w:r>
    </w:p>
    <w:p w14:paraId="714681D2" w14:textId="77777777" w:rsidR="002D0B3A" w:rsidRDefault="002D0B3A" w:rsidP="002D0B3A">
      <w:pPr>
        <w:pStyle w:val="ListParagraph"/>
        <w:numPr>
          <w:ilvl w:val="0"/>
          <w:numId w:val="36"/>
        </w:numPr>
      </w:pPr>
      <w:r w:rsidRPr="002D0B3A">
        <w:rPr>
          <w:rStyle w:val="Strong"/>
          <w:rFonts w:ascii="Segoe UI" w:hAnsi="Segoe UI" w:cs="Segoe UI"/>
          <w:color w:val="161616"/>
        </w:rPr>
        <w:t>DevOps optimization</w:t>
      </w:r>
      <w:r>
        <w:t> - Set up </w:t>
      </w:r>
      <w:hyperlink r:id="rId61" w:history="1">
        <w:r w:rsidRPr="002D0B3A">
          <w:rPr>
            <w:rStyle w:val="Hyperlink"/>
            <w:rFonts w:ascii="Segoe UI" w:hAnsi="Segoe UI" w:cs="Segoe UI"/>
          </w:rPr>
          <w:t>continuous integration and deployment</w:t>
        </w:r>
      </w:hyperlink>
      <w:r>
        <w:t> with Azure DevOps, GitHub, BitBucket, Docker Hub, or Azure Container Registry. Promote updates through </w:t>
      </w:r>
      <w:hyperlink r:id="rId62" w:history="1">
        <w:r w:rsidRPr="002D0B3A">
          <w:rPr>
            <w:rStyle w:val="Hyperlink"/>
            <w:rFonts w:ascii="Segoe UI" w:hAnsi="Segoe UI" w:cs="Segoe UI"/>
          </w:rPr>
          <w:t>test and staging environments</w:t>
        </w:r>
      </w:hyperlink>
      <w:r>
        <w:t>. Manage your apps in App Service by using </w:t>
      </w:r>
      <w:hyperlink r:id="rId63" w:history="1">
        <w:r w:rsidRPr="002D0B3A">
          <w:rPr>
            <w:rStyle w:val="Hyperlink"/>
            <w:rFonts w:ascii="Segoe UI" w:hAnsi="Segoe UI" w:cs="Segoe UI"/>
          </w:rPr>
          <w:t>Azure PowerShell</w:t>
        </w:r>
      </w:hyperlink>
      <w:r>
        <w:t> or the </w:t>
      </w:r>
      <w:hyperlink r:id="rId64" w:history="1">
        <w:r w:rsidRPr="002D0B3A">
          <w:rPr>
            <w:rStyle w:val="Hyperlink"/>
            <w:rFonts w:ascii="Segoe UI" w:hAnsi="Segoe UI" w:cs="Segoe UI"/>
          </w:rPr>
          <w:t>cross-platform command-line interface (CLI)</w:t>
        </w:r>
      </w:hyperlink>
      <w:r>
        <w:t>.</w:t>
      </w:r>
    </w:p>
    <w:p w14:paraId="38EF36EC" w14:textId="77777777" w:rsidR="002D0B3A" w:rsidRDefault="002D0B3A" w:rsidP="002D0B3A">
      <w:pPr>
        <w:pStyle w:val="ListParagraph"/>
        <w:numPr>
          <w:ilvl w:val="0"/>
          <w:numId w:val="36"/>
        </w:numPr>
      </w:pPr>
      <w:r w:rsidRPr="002D0B3A">
        <w:rPr>
          <w:rStyle w:val="Strong"/>
          <w:rFonts w:ascii="Segoe UI" w:hAnsi="Segoe UI" w:cs="Segoe UI"/>
          <w:color w:val="161616"/>
        </w:rPr>
        <w:t>Global scale with high availability</w:t>
      </w:r>
      <w:r>
        <w:t> - Scale </w:t>
      </w:r>
      <w:hyperlink r:id="rId65" w:history="1">
        <w:r w:rsidRPr="002D0B3A">
          <w:rPr>
            <w:rStyle w:val="Hyperlink"/>
            <w:rFonts w:ascii="Segoe UI" w:hAnsi="Segoe UI" w:cs="Segoe UI"/>
          </w:rPr>
          <w:t>up</w:t>
        </w:r>
      </w:hyperlink>
      <w:r>
        <w:t> or </w:t>
      </w:r>
      <w:hyperlink r:id="rId66" w:history="1">
        <w:r w:rsidRPr="002D0B3A">
          <w:rPr>
            <w:rStyle w:val="Hyperlink"/>
            <w:rFonts w:ascii="Segoe UI" w:hAnsi="Segoe UI" w:cs="Segoe UI"/>
          </w:rPr>
          <w:t>out</w:t>
        </w:r>
      </w:hyperlink>
      <w:r>
        <w:t> manually or automatically. Host your apps anywhere in Microsoft's global datacenter infrastructure, and the App Service </w:t>
      </w:r>
      <w:hyperlink r:id="rId67" w:history="1">
        <w:r w:rsidRPr="002D0B3A">
          <w:rPr>
            <w:rStyle w:val="Hyperlink"/>
            <w:rFonts w:ascii="Segoe UI" w:hAnsi="Segoe UI" w:cs="Segoe UI"/>
          </w:rPr>
          <w:t>SLA</w:t>
        </w:r>
      </w:hyperlink>
      <w:r>
        <w:t> promises high availability.</w:t>
      </w:r>
    </w:p>
    <w:p w14:paraId="4C1AC949" w14:textId="77777777" w:rsidR="002D0B3A" w:rsidRDefault="002D0B3A" w:rsidP="002D0B3A">
      <w:pPr>
        <w:pStyle w:val="ListParagraph"/>
        <w:numPr>
          <w:ilvl w:val="0"/>
          <w:numId w:val="36"/>
        </w:numPr>
      </w:pPr>
      <w:r w:rsidRPr="002D0B3A">
        <w:rPr>
          <w:rStyle w:val="Strong"/>
          <w:rFonts w:ascii="Segoe UI" w:hAnsi="Segoe UI" w:cs="Segoe UI"/>
          <w:color w:val="161616"/>
        </w:rPr>
        <w:t>Connections to SaaS platforms and on-premises data</w:t>
      </w:r>
      <w:r>
        <w:t> - Choose from </w:t>
      </w:r>
      <w:hyperlink r:id="rId68" w:history="1">
        <w:r w:rsidRPr="002D0B3A">
          <w:rPr>
            <w:rStyle w:val="Hyperlink"/>
            <w:rFonts w:ascii="Segoe UI" w:hAnsi="Segoe UI" w:cs="Segoe UI"/>
          </w:rPr>
          <w:t>many hundreds of connectors</w:t>
        </w:r>
      </w:hyperlink>
      <w:r>
        <w:t> for enterprise systems (such as SAP), SaaS services (such as Salesforce), and internet services (such as Facebook). Access on-premises data using </w:t>
      </w:r>
      <w:hyperlink r:id="rId69" w:history="1">
        <w:r w:rsidRPr="002D0B3A">
          <w:rPr>
            <w:rStyle w:val="Hyperlink"/>
            <w:rFonts w:ascii="Segoe UI" w:hAnsi="Segoe UI" w:cs="Segoe UI"/>
          </w:rPr>
          <w:t>Hybrid Connections</w:t>
        </w:r>
      </w:hyperlink>
      <w:r>
        <w:t> and </w:t>
      </w:r>
      <w:hyperlink r:id="rId70" w:history="1">
        <w:r w:rsidRPr="002D0B3A">
          <w:rPr>
            <w:rStyle w:val="Hyperlink"/>
            <w:rFonts w:ascii="Segoe UI" w:hAnsi="Segoe UI" w:cs="Segoe UI"/>
          </w:rPr>
          <w:t>Azure Virtual Networks</w:t>
        </w:r>
      </w:hyperlink>
      <w:r>
        <w:t>.</w:t>
      </w:r>
    </w:p>
    <w:p w14:paraId="3AA8CF49" w14:textId="77777777" w:rsidR="002D0B3A" w:rsidRDefault="002D0B3A" w:rsidP="002D0B3A">
      <w:pPr>
        <w:pStyle w:val="ListParagraph"/>
        <w:numPr>
          <w:ilvl w:val="0"/>
          <w:numId w:val="36"/>
        </w:numPr>
      </w:pPr>
      <w:r w:rsidRPr="002D0B3A">
        <w:rPr>
          <w:rStyle w:val="Strong"/>
          <w:rFonts w:ascii="Segoe UI" w:hAnsi="Segoe UI" w:cs="Segoe UI"/>
          <w:color w:val="161616"/>
        </w:rPr>
        <w:t>Security and compliance</w:t>
      </w:r>
      <w:r>
        <w:t> - App Service is </w:t>
      </w:r>
      <w:hyperlink r:id="rId71" w:history="1">
        <w:r w:rsidRPr="002D0B3A">
          <w:rPr>
            <w:rStyle w:val="Hyperlink"/>
            <w:rFonts w:ascii="Segoe UI" w:hAnsi="Segoe UI" w:cs="Segoe UI"/>
          </w:rPr>
          <w:t>ISO, SOC, and PCI compliant</w:t>
        </w:r>
      </w:hyperlink>
      <w:r>
        <w:t>. Authenticate users with </w:t>
      </w:r>
      <w:hyperlink r:id="rId72" w:history="1">
        <w:r w:rsidRPr="002D0B3A">
          <w:rPr>
            <w:rStyle w:val="Hyperlink"/>
            <w:rFonts w:ascii="Segoe UI" w:hAnsi="Segoe UI" w:cs="Segoe UI"/>
          </w:rPr>
          <w:t>Azure Active Directory</w:t>
        </w:r>
      </w:hyperlink>
      <w:r>
        <w:t>, </w:t>
      </w:r>
      <w:hyperlink r:id="rId73" w:history="1">
        <w:r w:rsidRPr="002D0B3A">
          <w:rPr>
            <w:rStyle w:val="Hyperlink"/>
            <w:rFonts w:ascii="Segoe UI" w:hAnsi="Segoe UI" w:cs="Segoe UI"/>
          </w:rPr>
          <w:t>Google</w:t>
        </w:r>
      </w:hyperlink>
      <w:r>
        <w:t>, </w:t>
      </w:r>
      <w:hyperlink r:id="rId74" w:history="1">
        <w:r w:rsidRPr="002D0B3A">
          <w:rPr>
            <w:rStyle w:val="Hyperlink"/>
            <w:rFonts w:ascii="Segoe UI" w:hAnsi="Segoe UI" w:cs="Segoe UI"/>
          </w:rPr>
          <w:t>Facebook</w:t>
        </w:r>
      </w:hyperlink>
      <w:r>
        <w:t>, </w:t>
      </w:r>
      <w:hyperlink r:id="rId75" w:history="1">
        <w:r w:rsidRPr="002D0B3A">
          <w:rPr>
            <w:rStyle w:val="Hyperlink"/>
            <w:rFonts w:ascii="Segoe UI" w:hAnsi="Segoe UI" w:cs="Segoe UI"/>
          </w:rPr>
          <w:t>Twitter</w:t>
        </w:r>
      </w:hyperlink>
      <w:r>
        <w:t>, or </w:t>
      </w:r>
      <w:hyperlink r:id="rId76" w:history="1">
        <w:r w:rsidRPr="002D0B3A">
          <w:rPr>
            <w:rStyle w:val="Hyperlink"/>
            <w:rFonts w:ascii="Segoe UI" w:hAnsi="Segoe UI" w:cs="Segoe UI"/>
          </w:rPr>
          <w:t>Microsoft account</w:t>
        </w:r>
      </w:hyperlink>
      <w:r>
        <w:t xml:space="preserve">. </w:t>
      </w:r>
      <w:r>
        <w:lastRenderedPageBreak/>
        <w:t>Create </w:t>
      </w:r>
      <w:hyperlink r:id="rId77" w:history="1">
        <w:r w:rsidRPr="002D0B3A">
          <w:rPr>
            <w:rStyle w:val="Hyperlink"/>
            <w:rFonts w:ascii="Segoe UI" w:hAnsi="Segoe UI" w:cs="Segoe UI"/>
          </w:rPr>
          <w:t>IP address restrictions</w:t>
        </w:r>
      </w:hyperlink>
      <w:r>
        <w:t> and </w:t>
      </w:r>
      <w:hyperlink r:id="rId78" w:history="1">
        <w:r w:rsidRPr="002D0B3A">
          <w:rPr>
            <w:rStyle w:val="Hyperlink"/>
            <w:rFonts w:ascii="Segoe UI" w:hAnsi="Segoe UI" w:cs="Segoe UI"/>
          </w:rPr>
          <w:t>manage service identities</w:t>
        </w:r>
      </w:hyperlink>
      <w:r>
        <w:t>. </w:t>
      </w:r>
      <w:hyperlink r:id="rId79" w:history="1">
        <w:r w:rsidRPr="002D0B3A">
          <w:rPr>
            <w:rStyle w:val="Hyperlink"/>
            <w:rFonts w:ascii="Segoe UI" w:hAnsi="Segoe UI" w:cs="Segoe UI"/>
          </w:rPr>
          <w:t>Prevent subdomain takeovers</w:t>
        </w:r>
      </w:hyperlink>
      <w:r>
        <w:t>.</w:t>
      </w:r>
    </w:p>
    <w:p w14:paraId="7924EE38" w14:textId="77777777" w:rsidR="002D0B3A" w:rsidRDefault="002D0B3A" w:rsidP="002D0B3A">
      <w:pPr>
        <w:pStyle w:val="ListParagraph"/>
        <w:numPr>
          <w:ilvl w:val="0"/>
          <w:numId w:val="36"/>
        </w:numPr>
      </w:pPr>
      <w:r w:rsidRPr="002D0B3A">
        <w:rPr>
          <w:rStyle w:val="Strong"/>
          <w:rFonts w:ascii="Segoe UI" w:hAnsi="Segoe UI" w:cs="Segoe UI"/>
          <w:color w:val="161616"/>
        </w:rPr>
        <w:t>Application templates</w:t>
      </w:r>
      <w:r>
        <w:t> - Choose from an extensive list of application templates in the </w:t>
      </w:r>
      <w:hyperlink r:id="rId80" w:history="1">
        <w:r w:rsidRPr="002D0B3A">
          <w:rPr>
            <w:rStyle w:val="Hyperlink"/>
            <w:rFonts w:ascii="Segoe UI" w:hAnsi="Segoe UI" w:cs="Segoe UI"/>
          </w:rPr>
          <w:t>Azure Marketplace</w:t>
        </w:r>
      </w:hyperlink>
      <w:r>
        <w:t>, such as WordPress, Joomla, and Drupal.</w:t>
      </w:r>
    </w:p>
    <w:p w14:paraId="18D3DE38" w14:textId="77777777" w:rsidR="002D0B3A" w:rsidRDefault="002D0B3A" w:rsidP="002D0B3A">
      <w:pPr>
        <w:pStyle w:val="ListParagraph"/>
        <w:numPr>
          <w:ilvl w:val="0"/>
          <w:numId w:val="36"/>
        </w:numPr>
      </w:pPr>
      <w:r w:rsidRPr="002D0B3A">
        <w:rPr>
          <w:rStyle w:val="Strong"/>
          <w:rFonts w:ascii="Segoe UI" w:hAnsi="Segoe UI" w:cs="Segoe UI"/>
          <w:color w:val="161616"/>
        </w:rPr>
        <w:t>Visual Studio and Visual Studio Code integration</w:t>
      </w:r>
      <w:r>
        <w:t> - Dedicated tools in Visual Studio and Visual Studio Code streamline the work of creating, deploying, and debugging.</w:t>
      </w:r>
    </w:p>
    <w:p w14:paraId="1300D833" w14:textId="77777777" w:rsidR="002D0B3A" w:rsidRDefault="002D0B3A" w:rsidP="002D0B3A">
      <w:pPr>
        <w:pStyle w:val="ListParagraph"/>
        <w:numPr>
          <w:ilvl w:val="0"/>
          <w:numId w:val="36"/>
        </w:numPr>
      </w:pPr>
      <w:r w:rsidRPr="002D0B3A">
        <w:rPr>
          <w:rStyle w:val="Strong"/>
          <w:rFonts w:ascii="Segoe UI" w:hAnsi="Segoe UI" w:cs="Segoe UI"/>
          <w:color w:val="161616"/>
        </w:rPr>
        <w:t>API and mobile features</w:t>
      </w:r>
      <w:r>
        <w:t> - App Service provides turn-key CORS support for RESTful API scenarios, and simplifies mobile app scenarios by enabling authentication, offline data sync, push notifications, and more.</w:t>
      </w:r>
    </w:p>
    <w:p w14:paraId="2272C571" w14:textId="77777777" w:rsidR="002D0B3A" w:rsidRDefault="002D0B3A" w:rsidP="002D0B3A">
      <w:pPr>
        <w:pStyle w:val="ListParagraph"/>
        <w:numPr>
          <w:ilvl w:val="0"/>
          <w:numId w:val="36"/>
        </w:numPr>
      </w:pPr>
      <w:r w:rsidRPr="002D0B3A">
        <w:rPr>
          <w:rStyle w:val="Strong"/>
          <w:rFonts w:ascii="Segoe UI" w:hAnsi="Segoe UI" w:cs="Segoe UI"/>
          <w:color w:val="161616"/>
        </w:rPr>
        <w:t>Serverless code</w:t>
      </w:r>
      <w:r>
        <w:t> - Run a code snippet or script on-demand without having to explicitly provision or manage infrastructure, and pay only for the compute time your code actually uses (see </w:t>
      </w:r>
      <w:hyperlink r:id="rId81" w:history="1">
        <w:r w:rsidRPr="002D0B3A">
          <w:rPr>
            <w:rStyle w:val="Hyperlink"/>
            <w:rFonts w:ascii="Segoe UI" w:hAnsi="Segoe UI" w:cs="Segoe UI"/>
          </w:rPr>
          <w:t>Azure Functions</w:t>
        </w:r>
      </w:hyperlink>
      <w:r>
        <w:t>).</w:t>
      </w:r>
    </w:p>
    <w:p w14:paraId="280D3A46" w14:textId="77777777" w:rsidR="002D0B3A" w:rsidRDefault="002D0B3A" w:rsidP="002D0B3A">
      <w:r>
        <w:t>Besides App Service, Azure offers other services that can be used for hosting websites and web applications. For most scenarios, App Service is the best choice. For microservice architecture, consider </w:t>
      </w:r>
      <w:hyperlink r:id="rId82" w:history="1">
        <w:r>
          <w:rPr>
            <w:rStyle w:val="Hyperlink"/>
            <w:rFonts w:ascii="Segoe UI" w:hAnsi="Segoe UI" w:cs="Segoe UI"/>
          </w:rPr>
          <w:t>Azure Spring Apps</w:t>
        </w:r>
      </w:hyperlink>
      <w:r>
        <w:t> or </w:t>
      </w:r>
      <w:hyperlink r:id="rId83" w:history="1">
        <w:r>
          <w:rPr>
            <w:rStyle w:val="Hyperlink"/>
            <w:rFonts w:ascii="Segoe UI" w:hAnsi="Segoe UI" w:cs="Segoe UI"/>
          </w:rPr>
          <w:t>Service Fabric</w:t>
        </w:r>
      </w:hyperlink>
      <w:r>
        <w:t>. If you need more control over the VMs on which your code runs, consider </w:t>
      </w:r>
      <w:hyperlink r:id="rId84" w:history="1">
        <w:r>
          <w:rPr>
            <w:rStyle w:val="Hyperlink"/>
            <w:rFonts w:ascii="Segoe UI" w:hAnsi="Segoe UI" w:cs="Segoe UI"/>
          </w:rPr>
          <w:t>Azure Virtual Machines</w:t>
        </w:r>
      </w:hyperlink>
      <w:r>
        <w:t>. For more information about how to choose between these Azure services, see </w:t>
      </w:r>
      <w:hyperlink r:id="rId85" w:history="1">
        <w:r>
          <w:rPr>
            <w:rStyle w:val="Hyperlink"/>
            <w:rFonts w:ascii="Segoe UI" w:hAnsi="Segoe UI" w:cs="Segoe UI"/>
          </w:rPr>
          <w:t>Azure App Service, Virtual Machines, Service Fabric, and Cloud Services comparison</w:t>
        </w:r>
      </w:hyperlink>
      <w:r>
        <w:t>.</w:t>
      </w:r>
    </w:p>
    <w:p w14:paraId="1E814814" w14:textId="77777777" w:rsidR="002D0B3A" w:rsidRPr="002D0B3A" w:rsidRDefault="002D0B3A" w:rsidP="002D0B3A">
      <w:pPr>
        <w:pStyle w:val="Heading2"/>
      </w:pPr>
      <w:bookmarkStart w:id="33" w:name="_Toc140949679"/>
      <w:r w:rsidRPr="002D0B3A">
        <w:t>App Service on Linux</w:t>
      </w:r>
      <w:bookmarkEnd w:id="33"/>
    </w:p>
    <w:p w14:paraId="60B6E707" w14:textId="77777777" w:rsidR="002D0B3A" w:rsidRDefault="002D0B3A" w:rsidP="002D0B3A">
      <w:r>
        <w:t>App Service can also host web apps natively on Linux for supported application stacks. It can also run custom Linux containers (also known as Web App for Containers).</w:t>
      </w:r>
    </w:p>
    <w:p w14:paraId="63C9E77C" w14:textId="77777777" w:rsidR="002D0B3A" w:rsidRPr="002D0B3A" w:rsidRDefault="002D0B3A" w:rsidP="002D0B3A">
      <w:pPr>
        <w:pStyle w:val="Heading3"/>
      </w:pPr>
      <w:bookmarkStart w:id="34" w:name="_Toc140949680"/>
      <w:r w:rsidRPr="002D0B3A">
        <w:t>Built-in languages and frameworks</w:t>
      </w:r>
      <w:bookmarkEnd w:id="34"/>
    </w:p>
    <w:p w14:paraId="53C2681F" w14:textId="77777777" w:rsidR="002D0B3A" w:rsidRDefault="002D0B3A" w:rsidP="002D0B3A">
      <w:r>
        <w:t>App Service on Linux supports a number of language specific built-in images. Just deploy your code. Supported languages include: Node.js, Java (8, 11, and 17), Tomcat, PHP, Python, .NET Core, and Ruby. Run </w:t>
      </w:r>
      <w:hyperlink r:id="rId86" w:anchor="az-webapp-list-runtimes" w:history="1">
        <w:r>
          <w:rPr>
            <w:rStyle w:val="HTMLCode"/>
            <w:rFonts w:ascii="Segoe UI" w:eastAsiaTheme="minorHAnsi" w:hAnsi="Segoe UI" w:cs="Segoe UI"/>
            <w:color w:val="0000FF"/>
            <w:sz w:val="24"/>
            <w:szCs w:val="24"/>
          </w:rPr>
          <w:t>az webapp list-runtimes --os linux</w:t>
        </w:r>
      </w:hyperlink>
      <w:r>
        <w:t> to view the latest languages and supported versions. If the runtime your application requires is not supported in the built-in images, you can deploy it with a custom container.</w:t>
      </w:r>
    </w:p>
    <w:p w14:paraId="64215290" w14:textId="77777777" w:rsidR="002D0B3A" w:rsidRDefault="002D0B3A" w:rsidP="002D0B3A">
      <w:r>
        <w:t>Outdated runtimes are periodically removed from the Web Apps Create and Configuration blades in the Portal. These runtimes are hidden from the Portal when they are deprecated by the maintaining organization or found to have significant vulnerabilities. These options are hidden to guide customers to the latest runtimes where they will be the most successful.</w:t>
      </w:r>
    </w:p>
    <w:p w14:paraId="6D694E54" w14:textId="77777777" w:rsidR="002D0B3A" w:rsidRDefault="002D0B3A" w:rsidP="002D0B3A">
      <w:r>
        <w:t>When an outdated runtime is hidden from the Portal, any of your existing sites using that version will continue to run. If a runtime is fully removed from the App Service platform, your Azure subscription owner(s) will receive an email notice before the removal.</w:t>
      </w:r>
    </w:p>
    <w:p w14:paraId="7BEEDB8E" w14:textId="77777777" w:rsidR="002D0B3A" w:rsidRDefault="002D0B3A" w:rsidP="002D0B3A">
      <w:r>
        <w:t>If you need to create another web app with an outdated runtime version that is no longer shown on the Portal see the language configuration guides for instructions on how to get the runtime version of your site. You can use the Azure CLI to create another site with the same runtime. Alternatively, you can use the </w:t>
      </w:r>
      <w:r>
        <w:rPr>
          <w:rStyle w:val="Strong"/>
          <w:rFonts w:ascii="Segoe UI" w:hAnsi="Segoe UI" w:cs="Segoe UI"/>
          <w:color w:val="161616"/>
        </w:rPr>
        <w:t>Export Template</w:t>
      </w:r>
      <w:r>
        <w:t> button on the web app blade in the Portal to export an ARM template of the site. You can reuse this template to deploy a new site with the same runtime and configuration.</w:t>
      </w:r>
    </w:p>
    <w:p w14:paraId="1569DE49" w14:textId="77777777" w:rsidR="00FB14AF" w:rsidRDefault="007E6B17" w:rsidP="00FB14AF">
      <w:pPr>
        <w:pStyle w:val="Heading2"/>
      </w:pPr>
      <w:bookmarkStart w:id="35" w:name="_Toc140949681"/>
      <w:r>
        <w:lastRenderedPageBreak/>
        <w:t xml:space="preserve">Azure </w:t>
      </w:r>
      <w:r w:rsidR="00FB14AF">
        <w:t>App Service Plan</w:t>
      </w:r>
      <w:bookmarkEnd w:id="35"/>
    </w:p>
    <w:p w14:paraId="19814833" w14:textId="77777777" w:rsidR="00FB14AF" w:rsidRDefault="00000000">
      <w:hyperlink r:id="rId87" w:history="1">
        <w:r w:rsidR="00FB14AF" w:rsidRPr="00CE5FA2">
          <w:rPr>
            <w:rStyle w:val="Hyperlink"/>
          </w:rPr>
          <w:t>https://learn.microsoft.com/en-us/azure/app-service/overview-hosting-plans</w:t>
        </w:r>
      </w:hyperlink>
    </w:p>
    <w:p w14:paraId="0FBB906A" w14:textId="77777777" w:rsidR="00791F7F" w:rsidRDefault="00791F7F" w:rsidP="00791F7F">
      <w:r>
        <w:t>An app service always runs in an </w:t>
      </w:r>
      <w:r>
        <w:rPr>
          <w:rStyle w:val="Emphasis"/>
          <w:rFonts w:ascii="Segoe UI" w:hAnsi="Segoe UI" w:cs="Segoe UI"/>
          <w:color w:val="161616"/>
        </w:rPr>
        <w:t>App Service plan</w:t>
      </w:r>
      <w:r>
        <w:t>. In addition, </w:t>
      </w:r>
      <w:hyperlink r:id="rId88" w:history="1">
        <w:r>
          <w:rPr>
            <w:rStyle w:val="Hyperlink"/>
            <w:rFonts w:ascii="Segoe UI" w:hAnsi="Segoe UI" w:cs="Segoe UI"/>
          </w:rPr>
          <w:t>Azure Functions</w:t>
        </w:r>
      </w:hyperlink>
      <w:r>
        <w:t> also has the option of running in an </w:t>
      </w:r>
      <w:r>
        <w:rPr>
          <w:rStyle w:val="Emphasis"/>
          <w:rFonts w:ascii="Segoe UI" w:hAnsi="Segoe UI" w:cs="Segoe UI"/>
          <w:color w:val="161616"/>
        </w:rPr>
        <w:t>App Service plan</w:t>
      </w:r>
      <w:r>
        <w:t>. An App Service plan defines a set of compute resources for a web app to run. These compute resources are analogous to the </w:t>
      </w:r>
      <w:hyperlink r:id="rId89" w:history="1">
        <w:r>
          <w:rPr>
            <w:rStyle w:val="Emphasis"/>
            <w:rFonts w:ascii="Segoe UI" w:hAnsi="Segoe UI" w:cs="Segoe UI"/>
            <w:color w:val="0000FF"/>
          </w:rPr>
          <w:t>server farm</w:t>
        </w:r>
      </w:hyperlink>
      <w:r>
        <w:t> in conventional web hosting. One or more apps can be configured to run on the same computing resources (or in the same App Service plan).</w:t>
      </w:r>
    </w:p>
    <w:p w14:paraId="299FFBB7" w14:textId="77777777" w:rsidR="00791F7F" w:rsidRDefault="00791F7F" w:rsidP="00791F7F">
      <w:r>
        <w:t>When you create an App Service plan in a certain region (for example, West Europe), a set of compute resources is created for that plan in that region. Whatever apps you put into this App Service plan run on these compute resources as defined by your App Service plan. Each App Service plan defines:</w:t>
      </w:r>
    </w:p>
    <w:p w14:paraId="798860B6" w14:textId="77777777" w:rsidR="00791F7F" w:rsidRDefault="00791F7F" w:rsidP="00791F7F">
      <w:pPr>
        <w:pStyle w:val="ListParagraph"/>
        <w:numPr>
          <w:ilvl w:val="0"/>
          <w:numId w:val="69"/>
        </w:numPr>
      </w:pPr>
      <w:r>
        <w:t>Operating System (Windows, Linux)</w:t>
      </w:r>
    </w:p>
    <w:p w14:paraId="7FF32006" w14:textId="77777777" w:rsidR="00791F7F" w:rsidRDefault="00791F7F" w:rsidP="00791F7F">
      <w:pPr>
        <w:pStyle w:val="ListParagraph"/>
        <w:numPr>
          <w:ilvl w:val="0"/>
          <w:numId w:val="69"/>
        </w:numPr>
      </w:pPr>
      <w:r>
        <w:t>Region (West US, East US, etc.)</w:t>
      </w:r>
    </w:p>
    <w:p w14:paraId="2D207467" w14:textId="77777777" w:rsidR="00791F7F" w:rsidRDefault="00791F7F" w:rsidP="00791F7F">
      <w:pPr>
        <w:pStyle w:val="ListParagraph"/>
        <w:numPr>
          <w:ilvl w:val="0"/>
          <w:numId w:val="69"/>
        </w:numPr>
      </w:pPr>
      <w:r>
        <w:t>Number of VM instances</w:t>
      </w:r>
    </w:p>
    <w:p w14:paraId="511E4E63" w14:textId="77777777" w:rsidR="00791F7F" w:rsidRDefault="00791F7F" w:rsidP="00791F7F">
      <w:pPr>
        <w:pStyle w:val="ListParagraph"/>
        <w:numPr>
          <w:ilvl w:val="0"/>
          <w:numId w:val="69"/>
        </w:numPr>
      </w:pPr>
      <w:r>
        <w:t>Size of VM instances (Small, Medium, Large)</w:t>
      </w:r>
    </w:p>
    <w:p w14:paraId="12B203EF" w14:textId="77777777" w:rsidR="00791F7F" w:rsidRDefault="00791F7F" w:rsidP="00791F7F">
      <w:pPr>
        <w:pStyle w:val="ListParagraph"/>
        <w:numPr>
          <w:ilvl w:val="0"/>
          <w:numId w:val="69"/>
        </w:numPr>
      </w:pPr>
      <w:r>
        <w:t>Pricing tier (Free, Shared, Basic, Standard, Premium, PremiumV2, PremiumV3, Isolated, IsolatedV2)</w:t>
      </w:r>
    </w:p>
    <w:p w14:paraId="524DA4BD" w14:textId="77777777" w:rsidR="00791F7F" w:rsidRDefault="00791F7F" w:rsidP="00791F7F">
      <w:r>
        <w:t>The </w:t>
      </w:r>
      <w:r>
        <w:rPr>
          <w:rStyle w:val="Emphasis"/>
          <w:rFonts w:ascii="Segoe UI" w:hAnsi="Segoe UI" w:cs="Segoe UI"/>
          <w:color w:val="161616"/>
        </w:rPr>
        <w:t>pricing tier</w:t>
      </w:r>
      <w:r>
        <w:t> of an App Service plan determines what App Service features you get and how much you pay for the plan. The pricing tiers available to your App Service plan depend on the operating system selected at creation time. There are a few categories of pricing tiers:</w:t>
      </w:r>
    </w:p>
    <w:p w14:paraId="07B5DA5A" w14:textId="77777777" w:rsidR="00791F7F" w:rsidRDefault="00791F7F" w:rsidP="00791F7F">
      <w:pPr>
        <w:pStyle w:val="ListParagraph"/>
        <w:numPr>
          <w:ilvl w:val="0"/>
          <w:numId w:val="70"/>
        </w:numPr>
      </w:pPr>
      <w:r w:rsidRPr="00791F7F">
        <w:rPr>
          <w:rStyle w:val="Strong"/>
          <w:rFonts w:ascii="Segoe UI" w:hAnsi="Segoe UI" w:cs="Segoe UI"/>
          <w:color w:val="161616"/>
        </w:rPr>
        <w:t>Shared compute</w:t>
      </w:r>
      <w:r>
        <w:t>: </w:t>
      </w:r>
      <w:r w:rsidRPr="00791F7F">
        <w:rPr>
          <w:rStyle w:val="Strong"/>
          <w:rFonts w:ascii="Segoe UI" w:hAnsi="Segoe UI" w:cs="Segoe UI"/>
          <w:color w:val="161616"/>
        </w:rPr>
        <w:t>Free</w:t>
      </w:r>
      <w:r>
        <w:t> and </w:t>
      </w:r>
      <w:r w:rsidRPr="00791F7F">
        <w:rPr>
          <w:rStyle w:val="Strong"/>
          <w:rFonts w:ascii="Segoe UI" w:hAnsi="Segoe UI" w:cs="Segoe UI"/>
          <w:color w:val="161616"/>
        </w:rPr>
        <w:t>Shared</w:t>
      </w:r>
      <w:r>
        <w:t>, the two base tiers, runs an app on the same Azure VM as other App Service apps, including apps of other customers. These tiers allocate CPU quotas to each app that runs on the shared resources, and the resources cannot scale out.</w:t>
      </w:r>
    </w:p>
    <w:p w14:paraId="6686738D" w14:textId="77777777" w:rsidR="00791F7F" w:rsidRDefault="00791F7F" w:rsidP="00791F7F">
      <w:pPr>
        <w:pStyle w:val="ListParagraph"/>
        <w:numPr>
          <w:ilvl w:val="0"/>
          <w:numId w:val="70"/>
        </w:numPr>
      </w:pPr>
      <w:r w:rsidRPr="00791F7F">
        <w:rPr>
          <w:rStyle w:val="Strong"/>
          <w:rFonts w:ascii="Segoe UI" w:hAnsi="Segoe UI" w:cs="Segoe UI"/>
          <w:color w:val="161616"/>
        </w:rPr>
        <w:t>Dedicated compute</w:t>
      </w:r>
      <w:r>
        <w:t>: The </w:t>
      </w:r>
      <w:r w:rsidRPr="00791F7F">
        <w:rPr>
          <w:rStyle w:val="Strong"/>
          <w:rFonts w:ascii="Segoe UI" w:hAnsi="Segoe UI" w:cs="Segoe UI"/>
          <w:color w:val="161616"/>
        </w:rPr>
        <w:t>Basic</w:t>
      </w:r>
      <w:r>
        <w:t>, </w:t>
      </w:r>
      <w:r w:rsidRPr="00791F7F">
        <w:rPr>
          <w:rStyle w:val="Strong"/>
          <w:rFonts w:ascii="Segoe UI" w:hAnsi="Segoe UI" w:cs="Segoe UI"/>
          <w:color w:val="161616"/>
        </w:rPr>
        <w:t>Standard</w:t>
      </w:r>
      <w:r>
        <w:t>, </w:t>
      </w:r>
      <w:r w:rsidRPr="00791F7F">
        <w:rPr>
          <w:rStyle w:val="Strong"/>
          <w:rFonts w:ascii="Segoe UI" w:hAnsi="Segoe UI" w:cs="Segoe UI"/>
          <w:color w:val="161616"/>
        </w:rPr>
        <w:t>Premium</w:t>
      </w:r>
      <w:r>
        <w:t>, </w:t>
      </w:r>
      <w:r w:rsidRPr="00791F7F">
        <w:rPr>
          <w:rStyle w:val="Strong"/>
          <w:rFonts w:ascii="Segoe UI" w:hAnsi="Segoe UI" w:cs="Segoe UI"/>
          <w:color w:val="161616"/>
        </w:rPr>
        <w:t>PremiumV2</w:t>
      </w:r>
      <w:r>
        <w:t>, and </w:t>
      </w:r>
      <w:r w:rsidRPr="00791F7F">
        <w:rPr>
          <w:rStyle w:val="Strong"/>
          <w:rFonts w:ascii="Segoe UI" w:hAnsi="Segoe UI" w:cs="Segoe UI"/>
          <w:color w:val="161616"/>
        </w:rPr>
        <w:t>PremiumV3</w:t>
      </w:r>
      <w:r>
        <w:t> tiers run apps on dedicated Azure VMs. Only apps in the same App Service plan share the same compute resources. The higher the tier, the more VM instances are available to you for scale-out.</w:t>
      </w:r>
    </w:p>
    <w:p w14:paraId="4F0BE5A7" w14:textId="77777777" w:rsidR="00791F7F" w:rsidRDefault="00791F7F" w:rsidP="00791F7F">
      <w:pPr>
        <w:pStyle w:val="ListParagraph"/>
        <w:numPr>
          <w:ilvl w:val="0"/>
          <w:numId w:val="70"/>
        </w:numPr>
      </w:pPr>
      <w:r w:rsidRPr="00791F7F">
        <w:rPr>
          <w:rStyle w:val="Strong"/>
          <w:rFonts w:ascii="Segoe UI" w:hAnsi="Segoe UI" w:cs="Segoe UI"/>
          <w:color w:val="161616"/>
        </w:rPr>
        <w:t>Isolated</w:t>
      </w:r>
      <w:r>
        <w:t>: The </w:t>
      </w:r>
      <w:r w:rsidRPr="00791F7F">
        <w:rPr>
          <w:rStyle w:val="Strong"/>
          <w:rFonts w:ascii="Segoe UI" w:hAnsi="Segoe UI" w:cs="Segoe UI"/>
          <w:color w:val="161616"/>
        </w:rPr>
        <w:t>Isolated</w:t>
      </w:r>
      <w:r>
        <w:t> and </w:t>
      </w:r>
      <w:r w:rsidRPr="00791F7F">
        <w:rPr>
          <w:rStyle w:val="Strong"/>
          <w:rFonts w:ascii="Segoe UI" w:hAnsi="Segoe UI" w:cs="Segoe UI"/>
          <w:color w:val="161616"/>
        </w:rPr>
        <w:t>IsolatedV2</w:t>
      </w:r>
      <w:r>
        <w:t> tiers run dedicated Azure VMs on dedicated Azure Virtual Networks. It provides network isolation on top of compute isolation to your apps. It provides the maximum scale-out capabilities.</w:t>
      </w:r>
    </w:p>
    <w:p w14:paraId="1676140F" w14:textId="77777777" w:rsidR="00791F7F" w:rsidRPr="00791F7F" w:rsidRDefault="00791F7F" w:rsidP="00791F7F">
      <w:pPr>
        <w:pBdr>
          <w:top w:val="single" w:sz="4" w:space="1" w:color="auto"/>
          <w:left w:val="single" w:sz="4" w:space="4" w:color="auto"/>
          <w:bottom w:val="single" w:sz="4" w:space="1" w:color="auto"/>
          <w:right w:val="single" w:sz="4" w:space="4" w:color="auto"/>
        </w:pBdr>
        <w:rPr>
          <w:b/>
          <w:bCs/>
        </w:rPr>
      </w:pPr>
      <w:r>
        <w:rPr>
          <w:b/>
          <w:bCs/>
        </w:rPr>
        <w:t>Note</w:t>
      </w:r>
      <w:r>
        <w:t>: App Service Free and Shared (preview) service plans are base tiers that run on the same Azure virtual machines as other App Service apps. Some apps might belong to other customers. These tiers are intended to be used only for development and testing purposes.</w:t>
      </w:r>
    </w:p>
    <w:p w14:paraId="4AEC3580" w14:textId="77777777" w:rsidR="00791F7F" w:rsidRDefault="00791F7F" w:rsidP="00791F7F">
      <w:r>
        <w:t>Each tier also provides a specific subset of App Service features. These features include custom domains and TLS/SSL certificates, autoscaling, deployment slots, backups, Traffic Manager integration, and more. The higher the tier, the more features are available. To find out which features are supported in each pricing tier, see </w:t>
      </w:r>
      <w:hyperlink r:id="rId90" w:history="1">
        <w:r>
          <w:rPr>
            <w:rStyle w:val="Hyperlink"/>
            <w:rFonts w:ascii="Segoe UI" w:hAnsi="Segoe UI" w:cs="Segoe UI"/>
          </w:rPr>
          <w:t>App Service plan details</w:t>
        </w:r>
      </w:hyperlink>
      <w:r>
        <w:t>.</w:t>
      </w:r>
    </w:p>
    <w:p w14:paraId="62CD563A" w14:textId="77777777" w:rsidR="00710F5E" w:rsidRPr="00710F5E" w:rsidRDefault="00710F5E" w:rsidP="00710F5E">
      <w:pPr>
        <w:pStyle w:val="Heading3"/>
      </w:pPr>
      <w:bookmarkStart w:id="36" w:name="_Toc140949682"/>
      <w:r w:rsidRPr="00710F5E">
        <w:lastRenderedPageBreak/>
        <w:t>How does my app run and scale?</w:t>
      </w:r>
      <w:bookmarkEnd w:id="36"/>
    </w:p>
    <w:p w14:paraId="7A71CA08" w14:textId="77777777" w:rsidR="00710F5E" w:rsidRDefault="00710F5E" w:rsidP="00710F5E">
      <w:r>
        <w:t>In the </w:t>
      </w:r>
      <w:r>
        <w:rPr>
          <w:rStyle w:val="Strong"/>
          <w:rFonts w:ascii="Segoe UI" w:hAnsi="Segoe UI" w:cs="Segoe UI"/>
          <w:color w:val="161616"/>
        </w:rPr>
        <w:t>Free</w:t>
      </w:r>
      <w:r>
        <w:t> and </w:t>
      </w:r>
      <w:r>
        <w:rPr>
          <w:rStyle w:val="Strong"/>
          <w:rFonts w:ascii="Segoe UI" w:hAnsi="Segoe UI" w:cs="Segoe UI"/>
          <w:color w:val="161616"/>
        </w:rPr>
        <w:t>Shared</w:t>
      </w:r>
      <w:r>
        <w:t> tiers, an app receives CPU minutes on a shared VM instance and cannot scale out. In other tiers, an app runs and scales as follows.</w:t>
      </w:r>
    </w:p>
    <w:p w14:paraId="7A608260" w14:textId="77777777" w:rsidR="00710F5E" w:rsidRDefault="00710F5E" w:rsidP="00710F5E">
      <w:r>
        <w:t>When you create an app in App Service, it is put into an App Service plan. When the app runs, it runs on all the VM instances configured in the App Service plan. If multiple apps are in the same App Service plan, they all share the same VM instances. If you have multiple deployment slots for an app, all deployment slots also run on the same VM instances. If you enable diagnostic logs, perform backups, or run WebJobs, they also use CPU cycles and memory on these VM instances.</w:t>
      </w:r>
    </w:p>
    <w:p w14:paraId="63768540" w14:textId="77777777" w:rsidR="00710F5E" w:rsidRDefault="00710F5E" w:rsidP="00710F5E">
      <w:r>
        <w:t>In this way, the App Service plan is the scale unit of the App Service apps. If the plan is configured to run five VM instances, then all apps in the plan run on all five instances. If the plan is configured for autoscaling, then all apps in the plan are scaled out together based on the autoscale settings.</w:t>
      </w:r>
    </w:p>
    <w:p w14:paraId="54E2C323" w14:textId="77777777" w:rsidR="00710F5E" w:rsidRDefault="00710F5E" w:rsidP="00710F5E">
      <w:pPr>
        <w:pStyle w:val="Heading3"/>
      </w:pPr>
      <w:bookmarkStart w:id="37" w:name="_Toc140949683"/>
      <w:r>
        <w:t>How much does my App Service plan cost?</w:t>
      </w:r>
      <w:bookmarkEnd w:id="37"/>
    </w:p>
    <w:p w14:paraId="1A64FC38" w14:textId="77777777" w:rsidR="00710F5E" w:rsidRDefault="00710F5E" w:rsidP="00710F5E">
      <w:r>
        <w:t>This section describes how App Service apps are billed. For detailed, region-specific pricing information, see </w:t>
      </w:r>
      <w:hyperlink r:id="rId91" w:history="1">
        <w:r>
          <w:rPr>
            <w:rStyle w:val="Hyperlink"/>
            <w:rFonts w:ascii="Segoe UI" w:hAnsi="Segoe UI" w:cs="Segoe UI"/>
          </w:rPr>
          <w:t>App Service Pricing</w:t>
        </w:r>
      </w:hyperlink>
      <w:r>
        <w:t>.</w:t>
      </w:r>
    </w:p>
    <w:p w14:paraId="2F2CB667" w14:textId="77777777" w:rsidR="00710F5E" w:rsidRDefault="00710F5E" w:rsidP="00710F5E">
      <w:r>
        <w:t>Except for </w:t>
      </w:r>
      <w:r>
        <w:rPr>
          <w:rStyle w:val="Strong"/>
          <w:rFonts w:ascii="Segoe UI" w:hAnsi="Segoe UI" w:cs="Segoe UI"/>
          <w:color w:val="161616"/>
        </w:rPr>
        <w:t>Free</w:t>
      </w:r>
      <w:r>
        <w:t> tier, an App Service plan carries a charge on the compute resources it uses.</w:t>
      </w:r>
    </w:p>
    <w:p w14:paraId="615E60E3" w14:textId="77777777" w:rsidR="00710F5E" w:rsidRDefault="00710F5E" w:rsidP="00710F5E">
      <w:pPr>
        <w:pStyle w:val="ListParagraph"/>
        <w:numPr>
          <w:ilvl w:val="0"/>
          <w:numId w:val="73"/>
        </w:numPr>
      </w:pPr>
      <w:r>
        <w:t>In the </w:t>
      </w:r>
      <w:r w:rsidRPr="00710F5E">
        <w:rPr>
          <w:rStyle w:val="Strong"/>
          <w:rFonts w:ascii="Segoe UI" w:hAnsi="Segoe UI" w:cs="Segoe UI"/>
          <w:color w:val="161616"/>
        </w:rPr>
        <w:t>Shared</w:t>
      </w:r>
      <w:r>
        <w:t> tier, each app receives a quota of CPU minutes, so </w:t>
      </w:r>
      <w:r w:rsidRPr="00710F5E">
        <w:rPr>
          <w:rStyle w:val="Emphasis"/>
          <w:rFonts w:ascii="Segoe UI" w:hAnsi="Segoe UI" w:cs="Segoe UI"/>
          <w:color w:val="161616"/>
        </w:rPr>
        <w:t>each app</w:t>
      </w:r>
      <w:r>
        <w:t> is charged for the CPU quota.</w:t>
      </w:r>
    </w:p>
    <w:p w14:paraId="7CB7CBA3" w14:textId="77777777" w:rsidR="00710F5E" w:rsidRDefault="00710F5E" w:rsidP="00710F5E">
      <w:pPr>
        <w:pStyle w:val="ListParagraph"/>
        <w:numPr>
          <w:ilvl w:val="0"/>
          <w:numId w:val="73"/>
        </w:numPr>
      </w:pPr>
      <w:r>
        <w:t>In the dedicated compute tiers (</w:t>
      </w:r>
      <w:r w:rsidRPr="00710F5E">
        <w:rPr>
          <w:rStyle w:val="Strong"/>
          <w:rFonts w:ascii="Segoe UI" w:hAnsi="Segoe UI" w:cs="Segoe UI"/>
          <w:color w:val="161616"/>
        </w:rPr>
        <w:t>Basic</w:t>
      </w:r>
      <w:r>
        <w:t>, </w:t>
      </w:r>
      <w:r w:rsidRPr="00710F5E">
        <w:rPr>
          <w:rStyle w:val="Strong"/>
          <w:rFonts w:ascii="Segoe UI" w:hAnsi="Segoe UI" w:cs="Segoe UI"/>
          <w:color w:val="161616"/>
        </w:rPr>
        <w:t>Standard</w:t>
      </w:r>
      <w:r>
        <w:t>, </w:t>
      </w:r>
      <w:r w:rsidRPr="00710F5E">
        <w:rPr>
          <w:rStyle w:val="Strong"/>
          <w:rFonts w:ascii="Segoe UI" w:hAnsi="Segoe UI" w:cs="Segoe UI"/>
          <w:color w:val="161616"/>
        </w:rPr>
        <w:t>Premium</w:t>
      </w:r>
      <w:r>
        <w:t>, </w:t>
      </w:r>
      <w:r w:rsidRPr="00710F5E">
        <w:rPr>
          <w:rStyle w:val="Strong"/>
          <w:rFonts w:ascii="Segoe UI" w:hAnsi="Segoe UI" w:cs="Segoe UI"/>
          <w:color w:val="161616"/>
        </w:rPr>
        <w:t>PremiumV2</w:t>
      </w:r>
      <w:r>
        <w:t>, </w:t>
      </w:r>
      <w:r w:rsidRPr="00710F5E">
        <w:rPr>
          <w:rStyle w:val="Strong"/>
          <w:rFonts w:ascii="Segoe UI" w:hAnsi="Segoe UI" w:cs="Segoe UI"/>
          <w:color w:val="161616"/>
        </w:rPr>
        <w:t>PremiumV3</w:t>
      </w:r>
      <w:r>
        <w:t>), the App Service plan defines the number of VM instances the apps are scaled to, so </w:t>
      </w:r>
      <w:r w:rsidRPr="00710F5E">
        <w:rPr>
          <w:rStyle w:val="Emphasis"/>
          <w:rFonts w:ascii="Segoe UI" w:hAnsi="Segoe UI" w:cs="Segoe UI"/>
          <w:color w:val="161616"/>
        </w:rPr>
        <w:t>each VM instance</w:t>
      </w:r>
      <w:r>
        <w:t> in the App Service plan is charged. These VM instances are charged the same regardless of how many apps are running on them. To avoid unexpected charges, see </w:t>
      </w:r>
      <w:hyperlink r:id="rId92" w:anchor="delete" w:history="1">
        <w:r w:rsidRPr="00710F5E">
          <w:rPr>
            <w:rStyle w:val="Hyperlink"/>
            <w:rFonts w:ascii="Segoe UI" w:hAnsi="Segoe UI" w:cs="Segoe UI"/>
          </w:rPr>
          <w:t>Clean up an App Service plan</w:t>
        </w:r>
      </w:hyperlink>
      <w:r>
        <w:t>.</w:t>
      </w:r>
    </w:p>
    <w:p w14:paraId="320C30FD" w14:textId="77777777" w:rsidR="00710F5E" w:rsidRDefault="00710F5E" w:rsidP="00710F5E">
      <w:pPr>
        <w:pStyle w:val="ListParagraph"/>
        <w:numPr>
          <w:ilvl w:val="0"/>
          <w:numId w:val="73"/>
        </w:numPr>
      </w:pPr>
      <w:r>
        <w:t>In the </w:t>
      </w:r>
      <w:r w:rsidRPr="00710F5E">
        <w:rPr>
          <w:rStyle w:val="Strong"/>
          <w:rFonts w:ascii="Segoe UI" w:hAnsi="Segoe UI" w:cs="Segoe UI"/>
          <w:color w:val="161616"/>
        </w:rPr>
        <w:t>Isolated</w:t>
      </w:r>
      <w:r>
        <w:t> and </w:t>
      </w:r>
      <w:r w:rsidRPr="00710F5E">
        <w:rPr>
          <w:rStyle w:val="Strong"/>
          <w:rFonts w:ascii="Segoe UI" w:hAnsi="Segoe UI" w:cs="Segoe UI"/>
          <w:color w:val="161616"/>
        </w:rPr>
        <w:t>IsolatedV2</w:t>
      </w:r>
      <w:r>
        <w:t> tiers, the App Service Environment defines the number of isolated workers that run your apps, and </w:t>
      </w:r>
      <w:r w:rsidRPr="00710F5E">
        <w:rPr>
          <w:rStyle w:val="Emphasis"/>
          <w:rFonts w:ascii="Segoe UI" w:hAnsi="Segoe UI" w:cs="Segoe UI"/>
          <w:color w:val="161616"/>
        </w:rPr>
        <w:t>each worker</w:t>
      </w:r>
      <w:r>
        <w:t> is charged. In addition, in the </w:t>
      </w:r>
      <w:r w:rsidRPr="00710F5E">
        <w:rPr>
          <w:rStyle w:val="Strong"/>
          <w:rFonts w:ascii="Segoe UI" w:hAnsi="Segoe UI" w:cs="Segoe UI"/>
          <w:color w:val="161616"/>
        </w:rPr>
        <w:t>Isolated</w:t>
      </w:r>
      <w:r>
        <w:t> tier there's a flat Stamp Fee for running the App Service Environment itself.</w:t>
      </w:r>
    </w:p>
    <w:p w14:paraId="18C02EA8" w14:textId="77777777" w:rsidR="00710F5E" w:rsidRDefault="00710F5E" w:rsidP="00710F5E">
      <w:r>
        <w:t>You don't get charged for using the App Service features that are available to you (configuring custom domains, TLS/SSL certificates, deployment slots, backups, etc.). The exceptions are:</w:t>
      </w:r>
    </w:p>
    <w:p w14:paraId="1FCAA738" w14:textId="77777777" w:rsidR="00710F5E" w:rsidRDefault="00710F5E" w:rsidP="00710F5E">
      <w:pPr>
        <w:pStyle w:val="ListParagraph"/>
        <w:numPr>
          <w:ilvl w:val="0"/>
          <w:numId w:val="74"/>
        </w:numPr>
      </w:pPr>
      <w:r>
        <w:t>App Service Domains - you pay when you purchase one in Azure and when you renew it each year.</w:t>
      </w:r>
    </w:p>
    <w:p w14:paraId="3C7DCE0F" w14:textId="77777777" w:rsidR="00710F5E" w:rsidRDefault="00710F5E" w:rsidP="00710F5E">
      <w:pPr>
        <w:pStyle w:val="ListParagraph"/>
        <w:numPr>
          <w:ilvl w:val="0"/>
          <w:numId w:val="74"/>
        </w:numPr>
      </w:pPr>
      <w:r>
        <w:t>App Service Certificates - you pay when you purchase one in Azure and when you renew it each year.</w:t>
      </w:r>
    </w:p>
    <w:p w14:paraId="4156F090" w14:textId="77777777" w:rsidR="00710F5E" w:rsidRDefault="00710F5E" w:rsidP="00710F5E">
      <w:pPr>
        <w:pStyle w:val="ListParagraph"/>
        <w:numPr>
          <w:ilvl w:val="0"/>
          <w:numId w:val="74"/>
        </w:numPr>
      </w:pPr>
      <w:r>
        <w:t>IP-based TLS connections - There's an hourly charge for each IP-based TLS connection, but some </w:t>
      </w:r>
      <w:r w:rsidRPr="00710F5E">
        <w:rPr>
          <w:rStyle w:val="Strong"/>
          <w:rFonts w:ascii="Segoe UI" w:hAnsi="Segoe UI" w:cs="Segoe UI"/>
          <w:color w:val="161616"/>
        </w:rPr>
        <w:t>Standard</w:t>
      </w:r>
      <w:r>
        <w:t> tier or above gives you one IP-based TLS connection for free. SNI-based TLS connections are free.</w:t>
      </w:r>
    </w:p>
    <w:p w14:paraId="3F57995B" w14:textId="77777777" w:rsidR="002F5A17" w:rsidRDefault="002F5A17" w:rsidP="002F5A17">
      <w:pPr>
        <w:pStyle w:val="Heading2"/>
      </w:pPr>
      <w:bookmarkStart w:id="38" w:name="_Toc140949684"/>
      <w:r>
        <w:t>Deploy an ASP.NET Core Web App</w:t>
      </w:r>
      <w:r w:rsidR="00207E63">
        <w:t xml:space="preserve"> using Visual Studio</w:t>
      </w:r>
      <w:bookmarkEnd w:id="38"/>
    </w:p>
    <w:p w14:paraId="1EA3181E" w14:textId="77777777" w:rsidR="002F5A17" w:rsidRDefault="00000000">
      <w:hyperlink r:id="rId93" w:history="1">
        <w:r w:rsidR="002F5A17" w:rsidRPr="00CE5FA2">
          <w:rPr>
            <w:rStyle w:val="Hyperlink"/>
          </w:rPr>
          <w:t>https://learn.microsoft.com/en-us/azure/app-service/quickstart-dotnetcore?tabs=net60&amp;pivots=development-environment-vs</w:t>
        </w:r>
      </w:hyperlink>
    </w:p>
    <w:p w14:paraId="71E10B7D" w14:textId="77777777" w:rsidR="002F5A17" w:rsidRDefault="002F5A17"/>
    <w:p w14:paraId="6182BD62" w14:textId="77777777" w:rsidR="00207E63" w:rsidRDefault="00207E63" w:rsidP="00207E63">
      <w:pPr>
        <w:pStyle w:val="Heading2"/>
      </w:pPr>
      <w:bookmarkStart w:id="39" w:name="_Toc140949685"/>
      <w:r>
        <w:t>Deploy an ASP.NET Core Web App using Visual Studio Code</w:t>
      </w:r>
      <w:bookmarkEnd w:id="39"/>
    </w:p>
    <w:p w14:paraId="6FA845EB" w14:textId="77777777" w:rsidR="00207E63" w:rsidRDefault="00000000" w:rsidP="00207E63">
      <w:hyperlink r:id="rId94" w:history="1">
        <w:r w:rsidR="00207E63" w:rsidRPr="00CE5FA2">
          <w:rPr>
            <w:rStyle w:val="Hyperlink"/>
          </w:rPr>
          <w:t>https://learn.microsoft.com/en-us/azure/app-service/quickstart-dotnetcore?tabs=net60&amp;pivots=development-environment-vscode</w:t>
        </w:r>
      </w:hyperlink>
    </w:p>
    <w:p w14:paraId="258F491A" w14:textId="77777777" w:rsidR="00981D44" w:rsidRDefault="00981D44" w:rsidP="00981D44">
      <w:r>
        <w:t>In this quickstart, you'll learn how to create and deploy your first ASP.NET web app to </w:t>
      </w:r>
      <w:hyperlink r:id="rId95" w:history="1">
        <w:r>
          <w:rPr>
            <w:rStyle w:val="Hyperlink"/>
            <w:rFonts w:ascii="Segoe UI" w:hAnsi="Segoe UI" w:cs="Segoe UI"/>
          </w:rPr>
          <w:t>Azure App Service</w:t>
        </w:r>
      </w:hyperlink>
      <w:r>
        <w:t>. App Service supports various versions of .NET apps, and provides a highly scalable, self-patching web hosting service. ASP.NET web apps are cross-platform and can be hosted on Linux or Windows. When you're finished, you'll have an Azure resource group consisting of an App Service hosting plan and an App Service with a deployed web application.</w:t>
      </w:r>
    </w:p>
    <w:p w14:paraId="04F42053" w14:textId="77777777" w:rsidR="00981D44" w:rsidRDefault="00981D44" w:rsidP="00981D44">
      <w:r>
        <w:t>Alternatively, you can deploy an ASP.NET web app as part of a </w:t>
      </w:r>
      <w:hyperlink r:id="rId96" w:history="1">
        <w:r>
          <w:rPr>
            <w:rStyle w:val="Hyperlink"/>
            <w:rFonts w:ascii="Segoe UI" w:hAnsi="Segoe UI" w:cs="Segoe UI"/>
          </w:rPr>
          <w:t>Windows or Linux container in App Service</w:t>
        </w:r>
      </w:hyperlink>
      <w:r>
        <w:t>.</w:t>
      </w:r>
    </w:p>
    <w:p w14:paraId="2488B445" w14:textId="77777777" w:rsidR="00166EFF" w:rsidRDefault="00166EFF" w:rsidP="00166EFF">
      <w:pPr>
        <w:pStyle w:val="Heading3"/>
      </w:pPr>
      <w:bookmarkStart w:id="40" w:name="_Toc140949686"/>
      <w:r>
        <w:t>Prerequisites</w:t>
      </w:r>
      <w:bookmarkEnd w:id="40"/>
    </w:p>
    <w:p w14:paraId="2B7883AC" w14:textId="77777777" w:rsidR="00166EFF" w:rsidRDefault="00166EFF" w:rsidP="00166EFF">
      <w:pPr>
        <w:pStyle w:val="ListParagraph"/>
        <w:numPr>
          <w:ilvl w:val="0"/>
          <w:numId w:val="81"/>
        </w:numPr>
      </w:pPr>
      <w:r>
        <w:t>.NET 6.0</w:t>
      </w:r>
    </w:p>
    <w:p w14:paraId="496037B3" w14:textId="77777777" w:rsidR="00166EFF" w:rsidRDefault="00166EFF" w:rsidP="00166EFF">
      <w:pPr>
        <w:pStyle w:val="ListParagraph"/>
        <w:numPr>
          <w:ilvl w:val="0"/>
          <w:numId w:val="80"/>
        </w:numPr>
      </w:pPr>
      <w:r>
        <w:t>An Azure account with an active subscription. </w:t>
      </w:r>
      <w:hyperlink r:id="rId97" w:history="1">
        <w:r w:rsidRPr="00166EFF">
          <w:rPr>
            <w:rStyle w:val="Hyperlink"/>
            <w:rFonts w:ascii="Segoe UI" w:hAnsi="Segoe UI" w:cs="Segoe UI"/>
          </w:rPr>
          <w:t>Create an account for free</w:t>
        </w:r>
      </w:hyperlink>
      <w:r>
        <w:t>.</w:t>
      </w:r>
    </w:p>
    <w:p w14:paraId="0B459C2E" w14:textId="77777777" w:rsidR="00166EFF" w:rsidRDefault="00000000" w:rsidP="00166EFF">
      <w:pPr>
        <w:pStyle w:val="ListParagraph"/>
        <w:numPr>
          <w:ilvl w:val="0"/>
          <w:numId w:val="80"/>
        </w:numPr>
      </w:pPr>
      <w:hyperlink r:id="rId98" w:tgtFrame="_blank" w:history="1">
        <w:r w:rsidR="00166EFF" w:rsidRPr="00166EFF">
          <w:rPr>
            <w:rStyle w:val="Hyperlink"/>
            <w:rFonts w:ascii="Segoe UI" w:hAnsi="Segoe UI" w:cs="Segoe UI"/>
          </w:rPr>
          <w:t>Visual Studio 2022</w:t>
        </w:r>
      </w:hyperlink>
      <w:r w:rsidR="00166EFF">
        <w:t> with the </w:t>
      </w:r>
      <w:r w:rsidR="00166EFF" w:rsidRPr="00166EFF">
        <w:rPr>
          <w:rStyle w:val="Strong"/>
          <w:rFonts w:ascii="Segoe UI" w:hAnsi="Segoe UI" w:cs="Segoe UI"/>
          <w:color w:val="161616"/>
        </w:rPr>
        <w:t>ASP.NET and web development</w:t>
      </w:r>
      <w:r w:rsidR="00166EFF">
        <w:t> workload.</w:t>
      </w:r>
    </w:p>
    <w:p w14:paraId="08855580" w14:textId="77777777" w:rsidR="00166EFF" w:rsidRDefault="00166EFF" w:rsidP="00166EFF">
      <w:r>
        <w:t>If you've already installed Visual Studio 2022:</w:t>
      </w:r>
    </w:p>
    <w:p w14:paraId="7E2DB93B" w14:textId="77777777" w:rsidR="00166EFF" w:rsidRDefault="00166EFF" w:rsidP="00166EFF">
      <w:pPr>
        <w:pStyle w:val="ListParagraph"/>
        <w:numPr>
          <w:ilvl w:val="0"/>
          <w:numId w:val="82"/>
        </w:numPr>
      </w:pPr>
      <w:r>
        <w:t>Install the latest updates in Visual Studio by selecting </w:t>
      </w:r>
      <w:r w:rsidRPr="00166EFF">
        <w:rPr>
          <w:rStyle w:val="Strong"/>
          <w:rFonts w:ascii="Segoe UI" w:hAnsi="Segoe UI" w:cs="Segoe UI"/>
          <w:color w:val="161616"/>
        </w:rPr>
        <w:t>Help</w:t>
      </w:r>
      <w:r>
        <w:t> &gt; </w:t>
      </w:r>
      <w:r w:rsidRPr="00166EFF">
        <w:rPr>
          <w:rStyle w:val="Strong"/>
          <w:rFonts w:ascii="Segoe UI" w:hAnsi="Segoe UI" w:cs="Segoe UI"/>
          <w:color w:val="161616"/>
        </w:rPr>
        <w:t>Check for Updates</w:t>
      </w:r>
      <w:r>
        <w:t>.</w:t>
      </w:r>
    </w:p>
    <w:p w14:paraId="3B28134E" w14:textId="77777777" w:rsidR="00166EFF" w:rsidRDefault="00166EFF" w:rsidP="00166EFF">
      <w:pPr>
        <w:pStyle w:val="ListParagraph"/>
        <w:numPr>
          <w:ilvl w:val="0"/>
          <w:numId w:val="82"/>
        </w:numPr>
      </w:pPr>
      <w:r>
        <w:t>Add the workload by selecting </w:t>
      </w:r>
      <w:r w:rsidRPr="00166EFF">
        <w:rPr>
          <w:rStyle w:val="Strong"/>
          <w:rFonts w:ascii="Segoe UI" w:hAnsi="Segoe UI" w:cs="Segoe UI"/>
          <w:color w:val="161616"/>
        </w:rPr>
        <w:t>Tools</w:t>
      </w:r>
      <w:r>
        <w:t> &gt; </w:t>
      </w:r>
      <w:r w:rsidRPr="00166EFF">
        <w:rPr>
          <w:rStyle w:val="Strong"/>
          <w:rFonts w:ascii="Segoe UI" w:hAnsi="Segoe UI" w:cs="Segoe UI"/>
          <w:color w:val="161616"/>
        </w:rPr>
        <w:t>Get Tools and Features</w:t>
      </w:r>
      <w:r>
        <w:t>.</w:t>
      </w:r>
    </w:p>
    <w:p w14:paraId="0B796F61" w14:textId="77777777" w:rsidR="00166EFF" w:rsidRDefault="00166EFF" w:rsidP="00166EFF">
      <w:pPr>
        <w:pStyle w:val="Heading3"/>
      </w:pPr>
      <w:bookmarkStart w:id="41" w:name="_Toc140949687"/>
      <w:r>
        <w:t>Create an ASP.NET web app</w:t>
      </w:r>
      <w:bookmarkEnd w:id="41"/>
    </w:p>
    <w:p w14:paraId="4CB2A01F" w14:textId="77777777" w:rsidR="00166EFF" w:rsidRDefault="00166EFF" w:rsidP="00166EFF">
      <w:pPr>
        <w:pStyle w:val="ListParagraph"/>
        <w:numPr>
          <w:ilvl w:val="0"/>
          <w:numId w:val="83"/>
        </w:numPr>
      </w:pPr>
      <w:r>
        <w:t>Open Visual Studio and then select </w:t>
      </w:r>
      <w:r w:rsidRPr="00166EFF">
        <w:rPr>
          <w:rStyle w:val="Strong"/>
          <w:rFonts w:ascii="Segoe UI" w:hAnsi="Segoe UI" w:cs="Segoe UI"/>
          <w:color w:val="161616"/>
        </w:rPr>
        <w:t>Create a new project</w:t>
      </w:r>
      <w:r>
        <w:t>.</w:t>
      </w:r>
    </w:p>
    <w:p w14:paraId="7BB5B4D4" w14:textId="77777777" w:rsidR="00166EFF" w:rsidRDefault="00166EFF" w:rsidP="00166EFF">
      <w:pPr>
        <w:pStyle w:val="ListParagraph"/>
        <w:numPr>
          <w:ilvl w:val="0"/>
          <w:numId w:val="83"/>
        </w:numPr>
      </w:pPr>
      <w:r>
        <w:t>In </w:t>
      </w:r>
      <w:r w:rsidRPr="00166EFF">
        <w:rPr>
          <w:rStyle w:val="Strong"/>
          <w:rFonts w:ascii="Segoe UI" w:hAnsi="Segoe UI" w:cs="Segoe UI"/>
          <w:color w:val="161616"/>
        </w:rPr>
        <w:t>Create a new project</w:t>
      </w:r>
      <w:r>
        <w:t>, find, and select </w:t>
      </w:r>
      <w:r w:rsidRPr="00166EFF">
        <w:rPr>
          <w:rStyle w:val="Strong"/>
          <w:rFonts w:ascii="Segoe UI" w:hAnsi="Segoe UI" w:cs="Segoe UI"/>
          <w:color w:val="161616"/>
        </w:rPr>
        <w:t>ASP.NET Core Web App</w:t>
      </w:r>
      <w:r>
        <w:t>, then select </w:t>
      </w:r>
      <w:r w:rsidRPr="00166EFF">
        <w:rPr>
          <w:rStyle w:val="Strong"/>
          <w:rFonts w:ascii="Segoe UI" w:hAnsi="Segoe UI" w:cs="Segoe UI"/>
          <w:color w:val="161616"/>
        </w:rPr>
        <w:t>Next</w:t>
      </w:r>
      <w:r>
        <w:t>.</w:t>
      </w:r>
    </w:p>
    <w:p w14:paraId="04E7149E" w14:textId="77777777" w:rsidR="00166EFF" w:rsidRDefault="00166EFF" w:rsidP="00166EFF">
      <w:pPr>
        <w:pStyle w:val="ListParagraph"/>
        <w:numPr>
          <w:ilvl w:val="0"/>
          <w:numId w:val="83"/>
        </w:numPr>
      </w:pPr>
      <w:r>
        <w:t>In </w:t>
      </w:r>
      <w:r w:rsidRPr="00166EFF">
        <w:rPr>
          <w:rStyle w:val="Strong"/>
          <w:rFonts w:ascii="Segoe UI" w:hAnsi="Segoe UI" w:cs="Segoe UI"/>
          <w:color w:val="161616"/>
        </w:rPr>
        <w:t>Configure your new project</w:t>
      </w:r>
      <w:r>
        <w:t>, name the application </w:t>
      </w:r>
      <w:r w:rsidRPr="00166EFF">
        <w:rPr>
          <w:rStyle w:val="Emphasis"/>
          <w:rFonts w:ascii="Segoe UI" w:hAnsi="Segoe UI" w:cs="Segoe UI"/>
          <w:color w:val="161616"/>
        </w:rPr>
        <w:t>MyFirstAzureWebApp</w:t>
      </w:r>
      <w:r>
        <w:t>, and then select </w:t>
      </w:r>
      <w:r w:rsidRPr="00166EFF">
        <w:rPr>
          <w:rStyle w:val="Strong"/>
          <w:rFonts w:ascii="Segoe UI" w:hAnsi="Segoe UI" w:cs="Segoe UI"/>
          <w:color w:val="161616"/>
        </w:rPr>
        <w:t>Next</w:t>
      </w:r>
      <w:r>
        <w:t>.</w:t>
      </w:r>
    </w:p>
    <w:p w14:paraId="300E9E95" w14:textId="77777777" w:rsidR="00166EFF" w:rsidRDefault="00166EFF" w:rsidP="00166EFF">
      <w:pPr>
        <w:pStyle w:val="ListParagraph"/>
        <w:numPr>
          <w:ilvl w:val="0"/>
          <w:numId w:val="83"/>
        </w:numPr>
      </w:pPr>
      <w:r>
        <w:t>Select </w:t>
      </w:r>
      <w:r w:rsidRPr="00166EFF">
        <w:rPr>
          <w:rStyle w:val="Strong"/>
          <w:rFonts w:ascii="Segoe UI" w:hAnsi="Segoe UI" w:cs="Segoe UI"/>
          <w:color w:val="161616"/>
        </w:rPr>
        <w:t>.NET 6.0 (Long-term support)</w:t>
      </w:r>
      <w:r>
        <w:t>.</w:t>
      </w:r>
    </w:p>
    <w:p w14:paraId="3BE681E9" w14:textId="77777777" w:rsidR="00166EFF" w:rsidRDefault="00166EFF" w:rsidP="00166EFF">
      <w:pPr>
        <w:pStyle w:val="ListParagraph"/>
        <w:numPr>
          <w:ilvl w:val="0"/>
          <w:numId w:val="83"/>
        </w:numPr>
      </w:pPr>
      <w:r>
        <w:t>Ensure </w:t>
      </w:r>
      <w:r w:rsidRPr="00166EFF">
        <w:rPr>
          <w:rStyle w:val="Strong"/>
          <w:rFonts w:ascii="Segoe UI" w:hAnsi="Segoe UI" w:cs="Segoe UI"/>
          <w:color w:val="161616"/>
        </w:rPr>
        <w:t>Authentication Type</w:t>
      </w:r>
      <w:r>
        <w:t> is set to </w:t>
      </w:r>
      <w:r w:rsidRPr="00166EFF">
        <w:rPr>
          <w:rStyle w:val="Strong"/>
          <w:rFonts w:ascii="Segoe UI" w:hAnsi="Segoe UI" w:cs="Segoe UI"/>
          <w:color w:val="161616"/>
        </w:rPr>
        <w:t>None</w:t>
      </w:r>
      <w:r>
        <w:t>. Select </w:t>
      </w:r>
      <w:r w:rsidRPr="00166EFF">
        <w:rPr>
          <w:rStyle w:val="Strong"/>
          <w:rFonts w:ascii="Segoe UI" w:hAnsi="Segoe UI" w:cs="Segoe UI"/>
          <w:color w:val="161616"/>
        </w:rPr>
        <w:t>Create</w:t>
      </w:r>
      <w:r>
        <w:t>.</w:t>
      </w:r>
    </w:p>
    <w:p w14:paraId="1512A1F0" w14:textId="77777777" w:rsidR="00207E63" w:rsidRDefault="00166EFF" w:rsidP="00166EFF">
      <w:pPr>
        <w:pStyle w:val="ListParagraph"/>
        <w:numPr>
          <w:ilvl w:val="0"/>
          <w:numId w:val="83"/>
        </w:numPr>
      </w:pPr>
      <w:r w:rsidRPr="00166EFF">
        <w:rPr>
          <w:shd w:val="clear" w:color="auto" w:fill="FFFFFF"/>
        </w:rPr>
        <w:t>From the Visual Studio menu, select </w:t>
      </w:r>
      <w:r w:rsidRPr="00166EFF">
        <w:rPr>
          <w:rStyle w:val="Strong"/>
          <w:rFonts w:ascii="Segoe UI" w:hAnsi="Segoe UI" w:cs="Segoe UI"/>
          <w:color w:val="161616"/>
          <w:shd w:val="clear" w:color="auto" w:fill="FFFFFF"/>
        </w:rPr>
        <w:t>Debug</w:t>
      </w:r>
      <w:r w:rsidRPr="00166EFF">
        <w:rPr>
          <w:shd w:val="clear" w:color="auto" w:fill="FFFFFF"/>
        </w:rPr>
        <w:t> &gt; </w:t>
      </w:r>
      <w:r w:rsidRPr="00166EFF">
        <w:rPr>
          <w:rStyle w:val="Strong"/>
          <w:rFonts w:ascii="Segoe UI" w:hAnsi="Segoe UI" w:cs="Segoe UI"/>
          <w:color w:val="161616"/>
          <w:shd w:val="clear" w:color="auto" w:fill="FFFFFF"/>
        </w:rPr>
        <w:t>Start Without Debugging</w:t>
      </w:r>
      <w:r w:rsidRPr="00166EFF">
        <w:rPr>
          <w:shd w:val="clear" w:color="auto" w:fill="FFFFFF"/>
        </w:rPr>
        <w:t> to run the web app locally.</w:t>
      </w:r>
    </w:p>
    <w:p w14:paraId="06DB22F2" w14:textId="77777777" w:rsidR="00794AD2" w:rsidRDefault="00794AD2" w:rsidP="00794AD2">
      <w:pPr>
        <w:pStyle w:val="Heading3"/>
      </w:pPr>
      <w:bookmarkStart w:id="42" w:name="_Toc140949688"/>
      <w:r>
        <w:t>Publish your web app</w:t>
      </w:r>
      <w:bookmarkEnd w:id="42"/>
    </w:p>
    <w:p w14:paraId="1FD85E94" w14:textId="77777777" w:rsidR="00794AD2" w:rsidRDefault="00794AD2" w:rsidP="00794AD2">
      <w:r>
        <w:t>To publish your web app, you must first create and configure a new App Service that you can publish your app to.</w:t>
      </w:r>
    </w:p>
    <w:p w14:paraId="4AB1243D" w14:textId="77777777" w:rsidR="00794AD2" w:rsidRDefault="00794AD2" w:rsidP="00794AD2">
      <w:r>
        <w:t>As part of setting up the App Service, you'll create:</w:t>
      </w:r>
    </w:p>
    <w:p w14:paraId="08C81526" w14:textId="77777777" w:rsidR="00794AD2" w:rsidRDefault="00794AD2" w:rsidP="00794AD2">
      <w:pPr>
        <w:pStyle w:val="ListParagraph"/>
        <w:numPr>
          <w:ilvl w:val="0"/>
          <w:numId w:val="87"/>
        </w:numPr>
      </w:pPr>
      <w:r>
        <w:t>A new </w:t>
      </w:r>
      <w:hyperlink r:id="rId99" w:anchor="terminology" w:history="1">
        <w:r w:rsidRPr="00794AD2">
          <w:rPr>
            <w:rStyle w:val="Hyperlink"/>
            <w:rFonts w:ascii="Segoe UI" w:hAnsi="Segoe UI" w:cs="Segoe UI"/>
          </w:rPr>
          <w:t>resource group</w:t>
        </w:r>
      </w:hyperlink>
      <w:r>
        <w:t> to contain all of the Azure resources for the service.</w:t>
      </w:r>
    </w:p>
    <w:p w14:paraId="7EE0163D" w14:textId="77777777" w:rsidR="00794AD2" w:rsidRDefault="00794AD2" w:rsidP="00794AD2">
      <w:pPr>
        <w:pStyle w:val="ListParagraph"/>
        <w:numPr>
          <w:ilvl w:val="0"/>
          <w:numId w:val="87"/>
        </w:numPr>
      </w:pPr>
      <w:r>
        <w:t>A new </w:t>
      </w:r>
      <w:hyperlink r:id="rId100" w:history="1">
        <w:r w:rsidRPr="00794AD2">
          <w:rPr>
            <w:rStyle w:val="Hyperlink"/>
            <w:rFonts w:ascii="Segoe UI" w:hAnsi="Segoe UI" w:cs="Segoe UI"/>
          </w:rPr>
          <w:t>Hosting Plan</w:t>
        </w:r>
      </w:hyperlink>
      <w:r>
        <w:t> that specifies the location, size, and features of the web server farm that hosts your app.</w:t>
      </w:r>
    </w:p>
    <w:p w14:paraId="75C20E47" w14:textId="77777777" w:rsidR="00794AD2" w:rsidRDefault="00794AD2" w:rsidP="00794AD2">
      <w:r>
        <w:t>Follow these steps to create your App Service resources and publish your project:</w:t>
      </w:r>
    </w:p>
    <w:p w14:paraId="30AABE31" w14:textId="77777777" w:rsidR="00794AD2" w:rsidRDefault="00794AD2" w:rsidP="00794AD2">
      <w:pPr>
        <w:pStyle w:val="ListParagraph"/>
        <w:numPr>
          <w:ilvl w:val="0"/>
          <w:numId w:val="88"/>
        </w:numPr>
      </w:pPr>
      <w:r>
        <w:lastRenderedPageBreak/>
        <w:t>In </w:t>
      </w:r>
      <w:r w:rsidRPr="00794AD2">
        <w:rPr>
          <w:rStyle w:val="Strong"/>
          <w:rFonts w:ascii="Segoe UI" w:hAnsi="Segoe UI" w:cs="Segoe UI"/>
          <w:color w:val="161616"/>
        </w:rPr>
        <w:t>Solution Explorer</w:t>
      </w:r>
      <w:r>
        <w:t>, right-click the </w:t>
      </w:r>
      <w:r w:rsidRPr="00794AD2">
        <w:rPr>
          <w:rStyle w:val="Strong"/>
          <w:rFonts w:ascii="Segoe UI" w:hAnsi="Segoe UI" w:cs="Segoe UI"/>
          <w:color w:val="161616"/>
        </w:rPr>
        <w:t>MyFirstAzureWebApp</w:t>
      </w:r>
      <w:r>
        <w:t> project and select </w:t>
      </w:r>
      <w:r w:rsidRPr="00794AD2">
        <w:rPr>
          <w:rStyle w:val="Strong"/>
          <w:rFonts w:ascii="Segoe UI" w:hAnsi="Segoe UI" w:cs="Segoe UI"/>
          <w:color w:val="161616"/>
        </w:rPr>
        <w:t>Publish</w:t>
      </w:r>
      <w:r>
        <w:t>.</w:t>
      </w:r>
    </w:p>
    <w:p w14:paraId="214F3625" w14:textId="77777777" w:rsidR="00794AD2" w:rsidRDefault="00794AD2" w:rsidP="00794AD2">
      <w:pPr>
        <w:pStyle w:val="ListParagraph"/>
        <w:numPr>
          <w:ilvl w:val="0"/>
          <w:numId w:val="88"/>
        </w:numPr>
      </w:pPr>
      <w:r>
        <w:t>In </w:t>
      </w:r>
      <w:r w:rsidRPr="00794AD2">
        <w:rPr>
          <w:rStyle w:val="Strong"/>
          <w:rFonts w:ascii="Segoe UI" w:hAnsi="Segoe UI" w:cs="Segoe UI"/>
          <w:color w:val="161616"/>
        </w:rPr>
        <w:t>Publish</w:t>
      </w:r>
      <w:r>
        <w:t>, select </w:t>
      </w:r>
      <w:r w:rsidRPr="00794AD2">
        <w:rPr>
          <w:rStyle w:val="Strong"/>
          <w:rFonts w:ascii="Segoe UI" w:hAnsi="Segoe UI" w:cs="Segoe UI"/>
          <w:color w:val="161616"/>
        </w:rPr>
        <w:t>Azure</w:t>
      </w:r>
      <w:r>
        <w:t> and then </w:t>
      </w:r>
      <w:r w:rsidRPr="00794AD2">
        <w:rPr>
          <w:rStyle w:val="Strong"/>
          <w:rFonts w:ascii="Segoe UI" w:hAnsi="Segoe UI" w:cs="Segoe UI"/>
          <w:color w:val="161616"/>
        </w:rPr>
        <w:t>Next</w:t>
      </w:r>
      <w:r>
        <w:t>.</w:t>
      </w:r>
    </w:p>
    <w:p w14:paraId="76DCE2D5" w14:textId="77777777" w:rsidR="00794AD2" w:rsidRDefault="00794AD2" w:rsidP="00794AD2">
      <w:pPr>
        <w:pStyle w:val="ListParagraph"/>
        <w:numPr>
          <w:ilvl w:val="0"/>
          <w:numId w:val="88"/>
        </w:numPr>
      </w:pPr>
      <w:r>
        <w:t>Choose the </w:t>
      </w:r>
      <w:r w:rsidRPr="00794AD2">
        <w:rPr>
          <w:rStyle w:val="Strong"/>
          <w:rFonts w:ascii="Segoe UI" w:hAnsi="Segoe UI" w:cs="Segoe UI"/>
          <w:color w:val="161616"/>
        </w:rPr>
        <w:t>Specific target</w:t>
      </w:r>
      <w:r>
        <w:t>, either </w:t>
      </w:r>
      <w:r w:rsidRPr="00794AD2">
        <w:rPr>
          <w:rStyle w:val="Strong"/>
          <w:rFonts w:ascii="Segoe UI" w:hAnsi="Segoe UI" w:cs="Segoe UI"/>
          <w:color w:val="161616"/>
        </w:rPr>
        <w:t>Azure App Service (Linux)</w:t>
      </w:r>
      <w:r>
        <w:t> or </w:t>
      </w:r>
      <w:r w:rsidRPr="00794AD2">
        <w:rPr>
          <w:rStyle w:val="Strong"/>
          <w:rFonts w:ascii="Segoe UI" w:hAnsi="Segoe UI" w:cs="Segoe UI"/>
          <w:color w:val="161616"/>
        </w:rPr>
        <w:t>Azure App Service (Windows)</w:t>
      </w:r>
      <w:r>
        <w:t>. Then, select </w:t>
      </w:r>
      <w:r w:rsidRPr="00794AD2">
        <w:rPr>
          <w:rStyle w:val="Strong"/>
          <w:rFonts w:ascii="Segoe UI" w:hAnsi="Segoe UI" w:cs="Segoe UI"/>
          <w:color w:val="161616"/>
        </w:rPr>
        <w:t>Next</w:t>
      </w:r>
      <w:r>
        <w:t>.</w:t>
      </w:r>
    </w:p>
    <w:p w14:paraId="12F70AD4" w14:textId="77777777" w:rsidR="00794AD2" w:rsidRPr="00794AD2" w:rsidRDefault="00794AD2" w:rsidP="00794AD2">
      <w:pPr>
        <w:pBdr>
          <w:top w:val="single" w:sz="4" w:space="1" w:color="auto"/>
          <w:left w:val="single" w:sz="4" w:space="4" w:color="auto"/>
          <w:bottom w:val="single" w:sz="4" w:space="1" w:color="auto"/>
          <w:right w:val="single" w:sz="4" w:space="4" w:color="auto"/>
        </w:pBdr>
        <w:ind w:left="851"/>
        <w:rPr>
          <w:b/>
          <w:bCs/>
        </w:rPr>
      </w:pPr>
      <w:r>
        <w:rPr>
          <w:b/>
          <w:bCs/>
        </w:rPr>
        <w:t>Important</w:t>
      </w:r>
      <w:r>
        <w:t>: When targeting ASP.NET Framework 4.8, use </w:t>
      </w:r>
      <w:r>
        <w:rPr>
          <w:rStyle w:val="Strong"/>
          <w:rFonts w:ascii="Segoe UI" w:hAnsi="Segoe UI" w:cs="Segoe UI"/>
          <w:color w:val="161616"/>
        </w:rPr>
        <w:t>Azure App Service (Windows)</w:t>
      </w:r>
      <w:r>
        <w:t>.</w:t>
      </w:r>
    </w:p>
    <w:p w14:paraId="2A672DD3" w14:textId="77777777" w:rsidR="00DB569F" w:rsidRDefault="00794AD2" w:rsidP="00747FD1">
      <w:pPr>
        <w:pStyle w:val="ListParagraph"/>
        <w:numPr>
          <w:ilvl w:val="0"/>
          <w:numId w:val="88"/>
        </w:numPr>
      </w:pPr>
      <w:r>
        <w:t>Your options depend on whether you're signed in to Azure already and whether you have a Visual Studio account linked to an Azure account. Select either </w:t>
      </w:r>
      <w:r w:rsidRPr="00DB569F">
        <w:rPr>
          <w:rStyle w:val="Strong"/>
          <w:rFonts w:ascii="Segoe UI" w:hAnsi="Segoe UI" w:cs="Segoe UI"/>
          <w:color w:val="161616"/>
        </w:rPr>
        <w:t>Add an account</w:t>
      </w:r>
      <w:r>
        <w:t> or </w:t>
      </w:r>
      <w:r w:rsidRPr="00DB569F">
        <w:rPr>
          <w:rStyle w:val="Strong"/>
          <w:rFonts w:ascii="Segoe UI" w:hAnsi="Segoe UI" w:cs="Segoe UI"/>
          <w:color w:val="161616"/>
        </w:rPr>
        <w:t>Sign in</w:t>
      </w:r>
      <w:r>
        <w:t> to sign in to your Azure subscription. If you're already signed in, select the account you want.</w:t>
      </w:r>
    </w:p>
    <w:p w14:paraId="5355C414" w14:textId="77777777" w:rsidR="00981D44" w:rsidRDefault="00DB569F" w:rsidP="00DB569F">
      <w:pPr>
        <w:pStyle w:val="ListParagraph"/>
        <w:numPr>
          <w:ilvl w:val="0"/>
          <w:numId w:val="88"/>
        </w:numPr>
      </w:pPr>
      <w:r w:rsidRPr="00DB569F">
        <w:rPr>
          <w:shd w:val="clear" w:color="auto" w:fill="FFFFFF"/>
        </w:rPr>
        <w:t>To the right of </w:t>
      </w:r>
      <w:r w:rsidRPr="00DB569F">
        <w:rPr>
          <w:rStyle w:val="Strong"/>
          <w:rFonts w:ascii="Segoe UI" w:hAnsi="Segoe UI" w:cs="Segoe UI"/>
          <w:color w:val="161616"/>
          <w:shd w:val="clear" w:color="auto" w:fill="FFFFFF"/>
        </w:rPr>
        <w:t>App Service instances</w:t>
      </w:r>
      <w:r w:rsidRPr="00DB569F">
        <w:rPr>
          <w:shd w:val="clear" w:color="auto" w:fill="FFFFFF"/>
        </w:rPr>
        <w:t>, select </w:t>
      </w:r>
      <w:r w:rsidRPr="00DB569F">
        <w:rPr>
          <w:rStyle w:val="Strong"/>
          <w:rFonts w:ascii="Segoe UI" w:hAnsi="Segoe UI" w:cs="Segoe UI"/>
          <w:color w:val="161616"/>
          <w:shd w:val="clear" w:color="auto" w:fill="FFFFFF"/>
        </w:rPr>
        <w:t>+</w:t>
      </w:r>
      <w:r w:rsidRPr="00DB569F">
        <w:rPr>
          <w:shd w:val="clear" w:color="auto" w:fill="FFFFFF"/>
        </w:rPr>
        <w:t>.</w:t>
      </w:r>
    </w:p>
    <w:p w14:paraId="1C501799" w14:textId="77777777" w:rsidR="00DB569F" w:rsidRDefault="00DB569F" w:rsidP="00DB569F">
      <w:pPr>
        <w:pStyle w:val="ListParagraph"/>
        <w:numPr>
          <w:ilvl w:val="0"/>
          <w:numId w:val="88"/>
        </w:numPr>
      </w:pPr>
      <w:r>
        <w:t>For </w:t>
      </w:r>
      <w:r w:rsidRPr="00DB569F">
        <w:rPr>
          <w:rStyle w:val="Strong"/>
          <w:rFonts w:ascii="Segoe UI" w:hAnsi="Segoe UI" w:cs="Segoe UI"/>
          <w:color w:val="161616"/>
        </w:rPr>
        <w:t>Subscription</w:t>
      </w:r>
      <w:r>
        <w:t>, accept the subscription that is listed or select a new one from the drop-down list.</w:t>
      </w:r>
    </w:p>
    <w:p w14:paraId="47A60460" w14:textId="77777777" w:rsidR="00DB569F" w:rsidRDefault="00DB569F" w:rsidP="00DB569F">
      <w:pPr>
        <w:pStyle w:val="ListParagraph"/>
        <w:numPr>
          <w:ilvl w:val="0"/>
          <w:numId w:val="88"/>
        </w:numPr>
      </w:pPr>
      <w:r>
        <w:t>For </w:t>
      </w:r>
      <w:r w:rsidRPr="00DB569F">
        <w:rPr>
          <w:rStyle w:val="Strong"/>
          <w:rFonts w:ascii="Segoe UI" w:hAnsi="Segoe UI" w:cs="Segoe UI"/>
          <w:color w:val="161616"/>
        </w:rPr>
        <w:t>Resource group</w:t>
      </w:r>
      <w:r>
        <w:t>, select </w:t>
      </w:r>
      <w:r w:rsidRPr="00DB569F">
        <w:rPr>
          <w:rStyle w:val="Strong"/>
          <w:rFonts w:ascii="Segoe UI" w:hAnsi="Segoe UI" w:cs="Segoe UI"/>
          <w:color w:val="161616"/>
        </w:rPr>
        <w:t>New</w:t>
      </w:r>
      <w:r>
        <w:t>. In </w:t>
      </w:r>
      <w:r w:rsidRPr="00DB569F">
        <w:rPr>
          <w:rStyle w:val="Strong"/>
          <w:rFonts w:ascii="Segoe UI" w:hAnsi="Segoe UI" w:cs="Segoe UI"/>
          <w:color w:val="161616"/>
        </w:rPr>
        <w:t>New resource group name</w:t>
      </w:r>
      <w:r>
        <w:t>, enter </w:t>
      </w:r>
      <w:r w:rsidRPr="00DB569F">
        <w:rPr>
          <w:rStyle w:val="Emphasis"/>
          <w:rFonts w:ascii="Segoe UI" w:hAnsi="Segoe UI" w:cs="Segoe UI"/>
          <w:color w:val="161616"/>
        </w:rPr>
        <w:t>myResourceGroup</w:t>
      </w:r>
      <w:r>
        <w:t> and select </w:t>
      </w:r>
      <w:r w:rsidRPr="00DB569F">
        <w:rPr>
          <w:rStyle w:val="Strong"/>
          <w:rFonts w:ascii="Segoe UI" w:hAnsi="Segoe UI" w:cs="Segoe UI"/>
          <w:color w:val="161616"/>
        </w:rPr>
        <w:t>OK</w:t>
      </w:r>
      <w:r>
        <w:t>.</w:t>
      </w:r>
    </w:p>
    <w:p w14:paraId="4702AEC4" w14:textId="77777777" w:rsidR="00DB569F" w:rsidRDefault="00DB569F" w:rsidP="00DB569F">
      <w:pPr>
        <w:pStyle w:val="ListParagraph"/>
        <w:numPr>
          <w:ilvl w:val="0"/>
          <w:numId w:val="88"/>
        </w:numPr>
      </w:pPr>
      <w:r>
        <w:t>For </w:t>
      </w:r>
      <w:r w:rsidRPr="00DB569F">
        <w:rPr>
          <w:rStyle w:val="Strong"/>
          <w:rFonts w:ascii="Segoe UI" w:hAnsi="Segoe UI" w:cs="Segoe UI"/>
          <w:color w:val="161616"/>
        </w:rPr>
        <w:t>Hosting Plan</w:t>
      </w:r>
      <w:r>
        <w:t>, select </w:t>
      </w:r>
      <w:r w:rsidRPr="00DB569F">
        <w:rPr>
          <w:rStyle w:val="Strong"/>
          <w:rFonts w:ascii="Segoe UI" w:hAnsi="Segoe UI" w:cs="Segoe UI"/>
          <w:color w:val="161616"/>
        </w:rPr>
        <w:t>New</w:t>
      </w:r>
      <w:r>
        <w:t>.</w:t>
      </w:r>
    </w:p>
    <w:p w14:paraId="4CF77184" w14:textId="77777777" w:rsidR="00DB569F" w:rsidRDefault="00DB569F" w:rsidP="00DB569F">
      <w:pPr>
        <w:pStyle w:val="ListParagraph"/>
        <w:numPr>
          <w:ilvl w:val="0"/>
          <w:numId w:val="88"/>
        </w:numPr>
      </w:pPr>
      <w:r>
        <w:t>In the </w:t>
      </w:r>
      <w:r w:rsidRPr="00DB569F">
        <w:rPr>
          <w:rStyle w:val="Strong"/>
          <w:rFonts w:ascii="Segoe UI" w:hAnsi="Segoe UI" w:cs="Segoe UI"/>
          <w:color w:val="161616"/>
        </w:rPr>
        <w:t>Hosting Plan: Create new</w:t>
      </w:r>
      <w:r>
        <w:t> dialog, enter the values specified in the following table:</w:t>
      </w:r>
    </w:p>
    <w:tbl>
      <w:tblPr>
        <w:tblW w:w="8222"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6"/>
        <w:gridCol w:w="2410"/>
        <w:gridCol w:w="4536"/>
      </w:tblGrid>
      <w:tr w:rsidR="00DB569F" w:rsidRPr="00DB569F" w14:paraId="4D9F26DB" w14:textId="77777777" w:rsidTr="00DB569F">
        <w:trPr>
          <w:tblHeader/>
        </w:trPr>
        <w:tc>
          <w:tcPr>
            <w:tcW w:w="1276" w:type="dxa"/>
            <w:hideMark/>
          </w:tcPr>
          <w:p w14:paraId="4BCAA666" w14:textId="77777777" w:rsidR="00DB569F" w:rsidRPr="00DB569F" w:rsidRDefault="00DB569F" w:rsidP="00DB569F">
            <w:pPr>
              <w:spacing w:after="0" w:line="240" w:lineRule="auto"/>
              <w:rPr>
                <w:rFonts w:ascii="Times New Roman" w:hAnsi="Times New Roman" w:cs="Times New Roman"/>
                <w:b/>
                <w:bCs/>
              </w:rPr>
            </w:pPr>
            <w:r w:rsidRPr="00DB569F">
              <w:rPr>
                <w:b/>
                <w:bCs/>
              </w:rPr>
              <w:t>Setting</w:t>
            </w:r>
          </w:p>
        </w:tc>
        <w:tc>
          <w:tcPr>
            <w:tcW w:w="2410" w:type="dxa"/>
            <w:hideMark/>
          </w:tcPr>
          <w:p w14:paraId="385E81E7" w14:textId="77777777" w:rsidR="00DB569F" w:rsidRPr="00DB569F" w:rsidRDefault="00DB569F" w:rsidP="00DB569F">
            <w:pPr>
              <w:spacing w:after="0" w:line="240" w:lineRule="auto"/>
              <w:rPr>
                <w:b/>
                <w:bCs/>
              </w:rPr>
            </w:pPr>
            <w:r w:rsidRPr="00DB569F">
              <w:rPr>
                <w:b/>
                <w:bCs/>
              </w:rPr>
              <w:t>Suggested value</w:t>
            </w:r>
          </w:p>
        </w:tc>
        <w:tc>
          <w:tcPr>
            <w:tcW w:w="4536" w:type="dxa"/>
            <w:hideMark/>
          </w:tcPr>
          <w:p w14:paraId="1CAA5582" w14:textId="77777777" w:rsidR="00DB569F" w:rsidRPr="00DB569F" w:rsidRDefault="00DB569F" w:rsidP="00DB569F">
            <w:pPr>
              <w:spacing w:after="0" w:line="240" w:lineRule="auto"/>
              <w:rPr>
                <w:b/>
                <w:bCs/>
              </w:rPr>
            </w:pPr>
            <w:r w:rsidRPr="00DB569F">
              <w:rPr>
                <w:b/>
                <w:bCs/>
              </w:rPr>
              <w:t>Description</w:t>
            </w:r>
          </w:p>
        </w:tc>
      </w:tr>
      <w:tr w:rsidR="00DB569F" w14:paraId="2F2B416A" w14:textId="77777777" w:rsidTr="00DB569F">
        <w:tc>
          <w:tcPr>
            <w:tcW w:w="1276" w:type="dxa"/>
            <w:hideMark/>
          </w:tcPr>
          <w:p w14:paraId="6DA27619" w14:textId="77777777" w:rsidR="00DB569F" w:rsidRDefault="00DB569F" w:rsidP="00DB569F">
            <w:pPr>
              <w:spacing w:after="0" w:line="240" w:lineRule="auto"/>
            </w:pPr>
            <w:r>
              <w:rPr>
                <w:rStyle w:val="Strong"/>
              </w:rPr>
              <w:t>Hosting Plan</w:t>
            </w:r>
          </w:p>
        </w:tc>
        <w:tc>
          <w:tcPr>
            <w:tcW w:w="2410" w:type="dxa"/>
            <w:hideMark/>
          </w:tcPr>
          <w:p w14:paraId="0C99956C" w14:textId="77777777" w:rsidR="00DB569F" w:rsidRDefault="00DB569F" w:rsidP="00DB569F">
            <w:pPr>
              <w:spacing w:after="0" w:line="240" w:lineRule="auto"/>
            </w:pPr>
            <w:r>
              <w:rPr>
                <w:rStyle w:val="Emphasis"/>
              </w:rPr>
              <w:t>MyFirstAzureWebAppPlan</w:t>
            </w:r>
          </w:p>
        </w:tc>
        <w:tc>
          <w:tcPr>
            <w:tcW w:w="4536" w:type="dxa"/>
            <w:hideMark/>
          </w:tcPr>
          <w:p w14:paraId="7B05F8EB" w14:textId="77777777" w:rsidR="00DB569F" w:rsidRDefault="00DB569F" w:rsidP="00DB569F">
            <w:pPr>
              <w:spacing w:after="0" w:line="240" w:lineRule="auto"/>
            </w:pPr>
            <w:r>
              <w:t>Name of the App Service plan.</w:t>
            </w:r>
          </w:p>
        </w:tc>
      </w:tr>
      <w:tr w:rsidR="00DB569F" w14:paraId="356E0A60" w14:textId="77777777" w:rsidTr="00DB569F">
        <w:tc>
          <w:tcPr>
            <w:tcW w:w="1276" w:type="dxa"/>
            <w:hideMark/>
          </w:tcPr>
          <w:p w14:paraId="297944AB" w14:textId="77777777" w:rsidR="00DB569F" w:rsidRDefault="00DB569F" w:rsidP="00DB569F">
            <w:pPr>
              <w:spacing w:after="0" w:line="240" w:lineRule="auto"/>
            </w:pPr>
            <w:r>
              <w:rPr>
                <w:rStyle w:val="Strong"/>
              </w:rPr>
              <w:t>Location</w:t>
            </w:r>
          </w:p>
        </w:tc>
        <w:tc>
          <w:tcPr>
            <w:tcW w:w="2410" w:type="dxa"/>
            <w:hideMark/>
          </w:tcPr>
          <w:p w14:paraId="2C4C20B3" w14:textId="77777777" w:rsidR="00DB569F" w:rsidRDefault="00DB569F" w:rsidP="00DB569F">
            <w:pPr>
              <w:spacing w:after="0" w:line="240" w:lineRule="auto"/>
            </w:pPr>
            <w:r>
              <w:rPr>
                <w:rStyle w:val="Emphasis"/>
              </w:rPr>
              <w:t>West Europe</w:t>
            </w:r>
          </w:p>
        </w:tc>
        <w:tc>
          <w:tcPr>
            <w:tcW w:w="4536" w:type="dxa"/>
            <w:hideMark/>
          </w:tcPr>
          <w:p w14:paraId="7F8F3EED" w14:textId="77777777" w:rsidR="00DB569F" w:rsidRDefault="00DB569F" w:rsidP="00DB569F">
            <w:pPr>
              <w:spacing w:after="0" w:line="240" w:lineRule="auto"/>
            </w:pPr>
            <w:r>
              <w:t>The datacenter where the web app is hosted.</w:t>
            </w:r>
          </w:p>
        </w:tc>
      </w:tr>
      <w:tr w:rsidR="00DB569F" w14:paraId="341089EE" w14:textId="77777777" w:rsidTr="00DB569F">
        <w:tc>
          <w:tcPr>
            <w:tcW w:w="1276" w:type="dxa"/>
            <w:hideMark/>
          </w:tcPr>
          <w:p w14:paraId="5990DD84" w14:textId="77777777" w:rsidR="00DB569F" w:rsidRDefault="00DB569F" w:rsidP="00DB569F">
            <w:pPr>
              <w:spacing w:after="0" w:line="240" w:lineRule="auto"/>
            </w:pPr>
            <w:r>
              <w:rPr>
                <w:rStyle w:val="Strong"/>
              </w:rPr>
              <w:t>Size</w:t>
            </w:r>
          </w:p>
        </w:tc>
        <w:tc>
          <w:tcPr>
            <w:tcW w:w="2410" w:type="dxa"/>
            <w:hideMark/>
          </w:tcPr>
          <w:p w14:paraId="258EE639" w14:textId="77777777" w:rsidR="00DB569F" w:rsidRDefault="00DB569F" w:rsidP="00DB569F">
            <w:pPr>
              <w:spacing w:after="0" w:line="240" w:lineRule="auto"/>
            </w:pPr>
            <w:r>
              <w:rPr>
                <w:rStyle w:val="Emphasis"/>
              </w:rPr>
              <w:t>Free</w:t>
            </w:r>
          </w:p>
        </w:tc>
        <w:tc>
          <w:tcPr>
            <w:tcW w:w="4536" w:type="dxa"/>
            <w:hideMark/>
          </w:tcPr>
          <w:p w14:paraId="7622E74E" w14:textId="77777777" w:rsidR="00DB569F" w:rsidRDefault="00000000" w:rsidP="00DB569F">
            <w:pPr>
              <w:spacing w:after="0" w:line="240" w:lineRule="auto"/>
            </w:pPr>
            <w:hyperlink r:id="rId101" w:history="1">
              <w:r w:rsidR="00DB569F">
                <w:rPr>
                  <w:rStyle w:val="Hyperlink"/>
                </w:rPr>
                <w:t>Pricing tier</w:t>
              </w:r>
            </w:hyperlink>
            <w:r w:rsidR="00DB569F">
              <w:t> determines hosting features.</w:t>
            </w:r>
          </w:p>
        </w:tc>
      </w:tr>
    </w:tbl>
    <w:p w14:paraId="79884D31" w14:textId="77777777" w:rsidR="00751AA2" w:rsidRDefault="00751AA2" w:rsidP="00751AA2">
      <w:pPr>
        <w:pStyle w:val="ListParagraph"/>
        <w:numPr>
          <w:ilvl w:val="0"/>
          <w:numId w:val="88"/>
        </w:numPr>
      </w:pPr>
      <w:r>
        <w:t>In </w:t>
      </w:r>
      <w:r w:rsidRPr="00751AA2">
        <w:rPr>
          <w:rStyle w:val="Strong"/>
          <w:rFonts w:ascii="Segoe UI" w:hAnsi="Segoe UI" w:cs="Segoe UI"/>
          <w:color w:val="161616"/>
        </w:rPr>
        <w:t>Name</w:t>
      </w:r>
      <w:r>
        <w:t>, enter a unique app name that includes only the valid characters are </w:t>
      </w:r>
      <w:r w:rsidRPr="00751AA2">
        <w:rPr>
          <w:rStyle w:val="HTMLCode"/>
          <w:rFonts w:ascii="Consolas" w:eastAsiaTheme="minorHAnsi" w:hAnsi="Consolas"/>
          <w:color w:val="161616"/>
        </w:rPr>
        <w:t>a-z</w:t>
      </w:r>
      <w:r>
        <w:t>, </w:t>
      </w:r>
      <w:r w:rsidRPr="00751AA2">
        <w:rPr>
          <w:rStyle w:val="HTMLCode"/>
          <w:rFonts w:ascii="Consolas" w:eastAsiaTheme="minorHAnsi" w:hAnsi="Consolas"/>
          <w:color w:val="161616"/>
        </w:rPr>
        <w:t>A-Z</w:t>
      </w:r>
      <w:r>
        <w:t>, </w:t>
      </w:r>
      <w:r w:rsidRPr="00751AA2">
        <w:rPr>
          <w:rStyle w:val="HTMLCode"/>
          <w:rFonts w:ascii="Consolas" w:eastAsiaTheme="minorHAnsi" w:hAnsi="Consolas"/>
          <w:color w:val="161616"/>
        </w:rPr>
        <w:t>0-9</w:t>
      </w:r>
      <w:r>
        <w:t>, and </w:t>
      </w:r>
      <w:r w:rsidRPr="00751AA2">
        <w:rPr>
          <w:rStyle w:val="HTMLCode"/>
          <w:rFonts w:ascii="Consolas" w:eastAsiaTheme="minorHAnsi" w:hAnsi="Consolas"/>
          <w:color w:val="161616"/>
        </w:rPr>
        <w:t>-</w:t>
      </w:r>
      <w:r>
        <w:t>. You can accept the automatically generated unique name. The URL of the web app is </w:t>
      </w:r>
      <w:r w:rsidRPr="00751AA2">
        <w:rPr>
          <w:rStyle w:val="HTMLCode"/>
          <w:rFonts w:ascii="Consolas" w:eastAsiaTheme="minorHAnsi" w:hAnsi="Consolas"/>
          <w:color w:val="161616"/>
        </w:rPr>
        <w:t>http://&lt;app-name&gt;.azurewebsites.net</w:t>
      </w:r>
      <w:r>
        <w:t>, where </w:t>
      </w:r>
      <w:r w:rsidRPr="00751AA2">
        <w:rPr>
          <w:rStyle w:val="HTMLCode"/>
          <w:rFonts w:ascii="Consolas" w:eastAsiaTheme="minorHAnsi" w:hAnsi="Consolas"/>
          <w:color w:val="161616"/>
        </w:rPr>
        <w:t>&lt;app-name&gt;</w:t>
      </w:r>
      <w:r>
        <w:t> is your app name.</w:t>
      </w:r>
    </w:p>
    <w:p w14:paraId="7D0659EB" w14:textId="77777777" w:rsidR="00751AA2" w:rsidRDefault="00751AA2" w:rsidP="00751AA2">
      <w:pPr>
        <w:pStyle w:val="ListParagraph"/>
        <w:numPr>
          <w:ilvl w:val="0"/>
          <w:numId w:val="88"/>
        </w:numPr>
      </w:pPr>
      <w:r>
        <w:t>Select </w:t>
      </w:r>
      <w:r w:rsidRPr="00751AA2">
        <w:rPr>
          <w:rStyle w:val="Strong"/>
          <w:rFonts w:ascii="Segoe UI" w:hAnsi="Segoe UI" w:cs="Segoe UI"/>
          <w:color w:val="161616"/>
        </w:rPr>
        <w:t>Create</w:t>
      </w:r>
      <w:r>
        <w:t> to create the Azure resources.</w:t>
      </w:r>
    </w:p>
    <w:p w14:paraId="77B475CB" w14:textId="77777777" w:rsidR="00F52F7B" w:rsidRDefault="00F52F7B" w:rsidP="00F52F7B">
      <w:pPr>
        <w:pStyle w:val="ListParagraph"/>
        <w:numPr>
          <w:ilvl w:val="0"/>
          <w:numId w:val="88"/>
        </w:numPr>
      </w:pPr>
      <w:r>
        <w:t>Once the wizard completes, the Azure resources are created for you and you're ready to publish your ASP.NET Core project.</w:t>
      </w:r>
    </w:p>
    <w:p w14:paraId="6117DC76" w14:textId="77777777" w:rsidR="00F52F7B" w:rsidRDefault="00F52F7B" w:rsidP="00F52F7B">
      <w:pPr>
        <w:pStyle w:val="ListParagraph"/>
        <w:numPr>
          <w:ilvl w:val="0"/>
          <w:numId w:val="88"/>
        </w:numPr>
      </w:pPr>
      <w:r>
        <w:t>In the </w:t>
      </w:r>
      <w:r w:rsidRPr="00F52F7B">
        <w:rPr>
          <w:rStyle w:val="Strong"/>
          <w:rFonts w:ascii="Segoe UI" w:hAnsi="Segoe UI" w:cs="Segoe UI"/>
          <w:color w:val="161616"/>
        </w:rPr>
        <w:t>Publish</w:t>
      </w:r>
      <w:r>
        <w:t> dialog, ensure your new App Service app is selected in </w:t>
      </w:r>
      <w:r w:rsidRPr="00F52F7B">
        <w:rPr>
          <w:rStyle w:val="Strong"/>
          <w:rFonts w:ascii="Segoe UI" w:hAnsi="Segoe UI" w:cs="Segoe UI"/>
          <w:color w:val="161616"/>
        </w:rPr>
        <w:t>App Service instance</w:t>
      </w:r>
      <w:r>
        <w:t>, then select </w:t>
      </w:r>
      <w:r w:rsidRPr="00F52F7B">
        <w:rPr>
          <w:rStyle w:val="Strong"/>
          <w:rFonts w:ascii="Segoe UI" w:hAnsi="Segoe UI" w:cs="Segoe UI"/>
          <w:color w:val="161616"/>
        </w:rPr>
        <w:t>Finish</w:t>
      </w:r>
      <w:r>
        <w:t>. Visual Studio creates a publish profile for you for the selected App Service app.</w:t>
      </w:r>
    </w:p>
    <w:p w14:paraId="6B719479" w14:textId="77777777" w:rsidR="00F52F7B" w:rsidRDefault="00F52F7B" w:rsidP="00F52F7B">
      <w:pPr>
        <w:pStyle w:val="ListParagraph"/>
        <w:numPr>
          <w:ilvl w:val="0"/>
          <w:numId w:val="88"/>
        </w:numPr>
      </w:pPr>
      <w:r>
        <w:t>In the </w:t>
      </w:r>
      <w:r w:rsidRPr="00F52F7B">
        <w:rPr>
          <w:rStyle w:val="Strong"/>
          <w:rFonts w:ascii="Segoe UI" w:hAnsi="Segoe UI" w:cs="Segoe UI"/>
          <w:color w:val="161616"/>
        </w:rPr>
        <w:t>Publish</w:t>
      </w:r>
      <w:r>
        <w:t> page, select </w:t>
      </w:r>
      <w:r w:rsidRPr="00F52F7B">
        <w:rPr>
          <w:rStyle w:val="Strong"/>
          <w:rFonts w:ascii="Segoe UI" w:hAnsi="Segoe UI" w:cs="Segoe UI"/>
          <w:color w:val="161616"/>
        </w:rPr>
        <w:t>Publish</w:t>
      </w:r>
      <w:r>
        <w:t>. If you see a warning message, select </w:t>
      </w:r>
      <w:r w:rsidRPr="00F52F7B">
        <w:rPr>
          <w:rStyle w:val="Strong"/>
          <w:rFonts w:ascii="Segoe UI" w:hAnsi="Segoe UI" w:cs="Segoe UI"/>
          <w:color w:val="161616"/>
        </w:rPr>
        <w:t>Continue</w:t>
      </w:r>
      <w:r>
        <w:t>.</w:t>
      </w:r>
    </w:p>
    <w:p w14:paraId="7F59DE97" w14:textId="77777777" w:rsidR="00F52F7B" w:rsidRDefault="00F52F7B" w:rsidP="00F52F7B">
      <w:pPr>
        <w:ind w:left="1080"/>
      </w:pPr>
      <w:r>
        <w:t>Visual Studio builds, packages, and publishes the app to Azure, and then launches the app in the default browser.</w:t>
      </w:r>
    </w:p>
    <w:p w14:paraId="35BD31C7" w14:textId="77777777" w:rsidR="003F6A10" w:rsidRDefault="003F6A10" w:rsidP="003F6A10">
      <w:pPr>
        <w:pStyle w:val="Heading3"/>
      </w:pPr>
      <w:bookmarkStart w:id="43" w:name="_Toc140949689"/>
      <w:r>
        <w:t>Update the app and redeploy</w:t>
      </w:r>
      <w:bookmarkEnd w:id="43"/>
    </w:p>
    <w:p w14:paraId="362B80ED" w14:textId="77777777" w:rsidR="003F6A10" w:rsidRDefault="003F6A10" w:rsidP="003F6A10">
      <w:r>
        <w:t>Follow these steps to update and redeploy your web app:</w:t>
      </w:r>
    </w:p>
    <w:p w14:paraId="3DFDD193" w14:textId="77777777" w:rsidR="003F6A10" w:rsidRDefault="003F6A10" w:rsidP="003F6A10">
      <w:pPr>
        <w:pStyle w:val="ListParagraph"/>
        <w:numPr>
          <w:ilvl w:val="0"/>
          <w:numId w:val="96"/>
        </w:numPr>
      </w:pPr>
      <w:r>
        <w:t>In </w:t>
      </w:r>
      <w:r w:rsidRPr="003F6A10">
        <w:rPr>
          <w:rStyle w:val="Strong"/>
          <w:rFonts w:ascii="Segoe UI" w:hAnsi="Segoe UI" w:cs="Segoe UI"/>
          <w:color w:val="161616"/>
        </w:rPr>
        <w:t>Solution Explorer</w:t>
      </w:r>
      <w:r>
        <w:t>, under your project, open </w:t>
      </w:r>
      <w:r w:rsidRPr="003F6A10">
        <w:rPr>
          <w:rStyle w:val="Emphasis"/>
          <w:rFonts w:ascii="Segoe UI" w:hAnsi="Segoe UI" w:cs="Segoe UI"/>
          <w:color w:val="161616"/>
        </w:rPr>
        <w:t>Index.cshtml</w:t>
      </w:r>
      <w:r>
        <w:t>.</w:t>
      </w:r>
    </w:p>
    <w:p w14:paraId="4D5DC733" w14:textId="77777777" w:rsidR="003F6A10" w:rsidRDefault="003F6A10" w:rsidP="003F6A10">
      <w:pPr>
        <w:pStyle w:val="ListParagraph"/>
        <w:numPr>
          <w:ilvl w:val="0"/>
          <w:numId w:val="96"/>
        </w:numPr>
      </w:pPr>
      <w:r>
        <w:t>Replace the first </w:t>
      </w:r>
      <w:r w:rsidRPr="003F6A10">
        <w:rPr>
          <w:rStyle w:val="HTMLCode"/>
          <w:rFonts w:ascii="Consolas" w:eastAsiaTheme="minorHAnsi" w:hAnsi="Consolas"/>
          <w:color w:val="161616"/>
        </w:rPr>
        <w:t>&lt;div&gt;</w:t>
      </w:r>
      <w:r>
        <w:t> element with the following code:</w:t>
      </w:r>
    </w:p>
    <w:p w14:paraId="21AFBE5B" w14:textId="77777777" w:rsidR="003F6A10" w:rsidRDefault="003F6A10" w:rsidP="003F6A10">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xml"/>
          <w:rFonts w:ascii="Consolas" w:hAnsi="Consolas"/>
          <w:color w:val="161616"/>
          <w:bdr w:val="none" w:sz="0" w:space="0" w:color="auto" w:frame="1"/>
        </w:rPr>
      </w:pPr>
      <w:r>
        <w:rPr>
          <w:rStyle w:val="hljs-tag"/>
          <w:rFonts w:ascii="Consolas" w:hAnsi="Consolas"/>
          <w:color w:val="0101FD"/>
          <w:bdr w:val="none" w:sz="0" w:space="0" w:color="auto" w:frame="1"/>
        </w:rPr>
        <w:lastRenderedPageBreak/>
        <w:t>&lt;</w:t>
      </w:r>
      <w:r>
        <w:rPr>
          <w:rStyle w:val="hljs-name"/>
          <w:rFonts w:ascii="Consolas" w:hAnsi="Consolas"/>
          <w:color w:val="0101FD"/>
          <w:bdr w:val="none" w:sz="0" w:space="0" w:color="auto" w:frame="1"/>
        </w:rPr>
        <w:t>div</w:t>
      </w:r>
      <w:r>
        <w:rPr>
          <w:rStyle w:val="hljs-tag"/>
          <w:rFonts w:ascii="Consolas" w:hAnsi="Consolas"/>
          <w:color w:val="0101FD"/>
          <w:bdr w:val="none" w:sz="0" w:space="0" w:color="auto" w:frame="1"/>
        </w:rPr>
        <w:t xml:space="preserve"> </w:t>
      </w:r>
      <w:r>
        <w:rPr>
          <w:rStyle w:val="hljs-attr"/>
          <w:rFonts w:ascii="Consolas" w:hAnsi="Consolas"/>
          <w:color w:val="0451A5"/>
          <w:bdr w:val="none" w:sz="0" w:space="0" w:color="auto" w:frame="1"/>
        </w:rPr>
        <w:t>class</w:t>
      </w:r>
      <w:r>
        <w:rPr>
          <w:rStyle w:val="hljs-tag"/>
          <w:rFonts w:ascii="Consolas" w:hAnsi="Consolas"/>
          <w:color w:val="0101FD"/>
          <w:bdr w:val="none" w:sz="0" w:space="0" w:color="auto" w:frame="1"/>
        </w:rPr>
        <w:t>=</w:t>
      </w:r>
      <w:r>
        <w:rPr>
          <w:rStyle w:val="hljs-string"/>
          <w:rFonts w:ascii="Consolas" w:eastAsiaTheme="majorEastAsia" w:hAnsi="Consolas"/>
          <w:color w:val="A31515"/>
          <w:bdr w:val="none" w:sz="0" w:space="0" w:color="auto" w:frame="1"/>
        </w:rPr>
        <w:t>"jumbotron"</w:t>
      </w:r>
      <w:r>
        <w:rPr>
          <w:rStyle w:val="hljs-tag"/>
          <w:rFonts w:ascii="Consolas" w:hAnsi="Consolas"/>
          <w:color w:val="0101FD"/>
          <w:bdr w:val="none" w:sz="0" w:space="0" w:color="auto" w:frame="1"/>
        </w:rPr>
        <w:t>&gt;</w:t>
      </w:r>
    </w:p>
    <w:p w14:paraId="6E265FD4" w14:textId="77777777" w:rsidR="003F6A10" w:rsidRDefault="003F6A10" w:rsidP="003F6A10">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xml"/>
          <w:rFonts w:ascii="Consolas" w:hAnsi="Consolas"/>
          <w:color w:val="161616"/>
          <w:bdr w:val="none" w:sz="0" w:space="0" w:color="auto" w:frame="1"/>
        </w:rPr>
      </w:pPr>
      <w:r>
        <w:rPr>
          <w:rStyle w:val="xml"/>
          <w:rFonts w:ascii="Consolas" w:hAnsi="Consolas"/>
          <w:color w:val="161616"/>
          <w:bdr w:val="none" w:sz="0" w:space="0" w:color="auto" w:frame="1"/>
        </w:rPr>
        <w:t xml:space="preserve">    </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h1</w:t>
      </w:r>
      <w:r>
        <w:rPr>
          <w:rStyle w:val="hljs-tag"/>
          <w:rFonts w:ascii="Consolas" w:hAnsi="Consolas"/>
          <w:color w:val="0101FD"/>
          <w:bdr w:val="none" w:sz="0" w:space="0" w:color="auto" w:frame="1"/>
        </w:rPr>
        <w:t>&gt;</w:t>
      </w:r>
      <w:r>
        <w:rPr>
          <w:rStyle w:val="xml"/>
          <w:rFonts w:ascii="Consolas" w:hAnsi="Consolas"/>
          <w:color w:val="161616"/>
          <w:bdr w:val="none" w:sz="0" w:space="0" w:color="auto" w:frame="1"/>
        </w:rPr>
        <w:t xml:space="preserve">.NET </w:t>
      </w:r>
      <w:r>
        <w:rPr>
          <w:rStyle w:val="xml"/>
          <w:rFonts w:ascii="Segoe UI Emoji" w:hAnsi="Segoe UI Emoji" w:cs="Segoe UI Emoji"/>
          <w:color w:val="161616"/>
          <w:bdr w:val="none" w:sz="0" w:space="0" w:color="auto" w:frame="1"/>
        </w:rPr>
        <w:t>💜</w:t>
      </w:r>
      <w:r>
        <w:rPr>
          <w:rStyle w:val="xml"/>
          <w:rFonts w:ascii="Consolas" w:hAnsi="Consolas"/>
          <w:color w:val="161616"/>
          <w:bdr w:val="none" w:sz="0" w:space="0" w:color="auto" w:frame="1"/>
        </w:rPr>
        <w:t xml:space="preserve"> Azure</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h1</w:t>
      </w:r>
      <w:r>
        <w:rPr>
          <w:rStyle w:val="hljs-tag"/>
          <w:rFonts w:ascii="Consolas" w:hAnsi="Consolas"/>
          <w:color w:val="0101FD"/>
          <w:bdr w:val="none" w:sz="0" w:space="0" w:color="auto" w:frame="1"/>
        </w:rPr>
        <w:t>&gt;</w:t>
      </w:r>
    </w:p>
    <w:p w14:paraId="51373FC0" w14:textId="77777777" w:rsidR="003F6A10" w:rsidRDefault="003F6A10" w:rsidP="003F6A10">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xml"/>
          <w:rFonts w:ascii="Consolas" w:hAnsi="Consolas"/>
          <w:color w:val="161616"/>
          <w:bdr w:val="none" w:sz="0" w:space="0" w:color="auto" w:frame="1"/>
        </w:rPr>
      </w:pPr>
      <w:r>
        <w:rPr>
          <w:rStyle w:val="xml"/>
          <w:rFonts w:ascii="Consolas" w:hAnsi="Consolas"/>
          <w:color w:val="161616"/>
          <w:bdr w:val="none" w:sz="0" w:space="0" w:color="auto" w:frame="1"/>
        </w:rPr>
        <w:t xml:space="preserve">    </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p</w:t>
      </w:r>
      <w:r>
        <w:rPr>
          <w:rStyle w:val="hljs-tag"/>
          <w:rFonts w:ascii="Consolas" w:hAnsi="Consolas"/>
          <w:color w:val="0101FD"/>
          <w:bdr w:val="none" w:sz="0" w:space="0" w:color="auto" w:frame="1"/>
        </w:rPr>
        <w:t xml:space="preserve"> </w:t>
      </w:r>
      <w:r>
        <w:rPr>
          <w:rStyle w:val="hljs-attr"/>
          <w:rFonts w:ascii="Consolas" w:hAnsi="Consolas"/>
          <w:color w:val="0451A5"/>
          <w:bdr w:val="none" w:sz="0" w:space="0" w:color="auto" w:frame="1"/>
        </w:rPr>
        <w:t>class</w:t>
      </w:r>
      <w:r>
        <w:rPr>
          <w:rStyle w:val="hljs-tag"/>
          <w:rFonts w:ascii="Consolas" w:hAnsi="Consolas"/>
          <w:color w:val="0101FD"/>
          <w:bdr w:val="none" w:sz="0" w:space="0" w:color="auto" w:frame="1"/>
        </w:rPr>
        <w:t>=</w:t>
      </w:r>
      <w:r>
        <w:rPr>
          <w:rStyle w:val="hljs-string"/>
          <w:rFonts w:ascii="Consolas" w:eastAsiaTheme="majorEastAsia" w:hAnsi="Consolas"/>
          <w:color w:val="A31515"/>
          <w:bdr w:val="none" w:sz="0" w:space="0" w:color="auto" w:frame="1"/>
        </w:rPr>
        <w:t>"lead"</w:t>
      </w:r>
      <w:r>
        <w:rPr>
          <w:rStyle w:val="hljs-tag"/>
          <w:rFonts w:ascii="Consolas" w:hAnsi="Consolas"/>
          <w:color w:val="0101FD"/>
          <w:bdr w:val="none" w:sz="0" w:space="0" w:color="auto" w:frame="1"/>
        </w:rPr>
        <w:t>&gt;</w:t>
      </w:r>
      <w:r>
        <w:rPr>
          <w:rStyle w:val="xml"/>
          <w:rFonts w:ascii="Consolas" w:hAnsi="Consolas"/>
          <w:color w:val="161616"/>
          <w:bdr w:val="none" w:sz="0" w:space="0" w:color="auto" w:frame="1"/>
        </w:rPr>
        <w:t>Example .NET app to Azure App Service.</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p</w:t>
      </w:r>
      <w:r>
        <w:rPr>
          <w:rStyle w:val="hljs-tag"/>
          <w:rFonts w:ascii="Consolas" w:hAnsi="Consolas"/>
          <w:color w:val="0101FD"/>
          <w:bdr w:val="none" w:sz="0" w:space="0" w:color="auto" w:frame="1"/>
        </w:rPr>
        <w:t>&gt;</w:t>
      </w:r>
    </w:p>
    <w:p w14:paraId="4F958CC7" w14:textId="77777777" w:rsidR="003F6A10" w:rsidRDefault="003F6A10" w:rsidP="003F6A10">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xml"/>
          <w:rFonts w:ascii="Consolas" w:hAnsi="Consolas"/>
          <w:color w:val="161616"/>
          <w:bdr w:val="none" w:sz="0" w:space="0" w:color="auto" w:frame="1"/>
        </w:rPr>
      </w:pP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div</w:t>
      </w:r>
      <w:r>
        <w:rPr>
          <w:rStyle w:val="hljs-tag"/>
          <w:rFonts w:ascii="Consolas" w:hAnsi="Consolas"/>
          <w:color w:val="0101FD"/>
          <w:bdr w:val="none" w:sz="0" w:space="0" w:color="auto" w:frame="1"/>
        </w:rPr>
        <w:t>&gt;</w:t>
      </w:r>
    </w:p>
    <w:p w14:paraId="37469AF1" w14:textId="77777777" w:rsidR="003F6A10" w:rsidRDefault="003F6A10" w:rsidP="003F6A10">
      <w:pPr>
        <w:ind w:left="570" w:firstLine="720"/>
      </w:pPr>
      <w:r>
        <w:t>Save your changes.</w:t>
      </w:r>
    </w:p>
    <w:p w14:paraId="2AB2D190" w14:textId="77777777" w:rsidR="003F6A10" w:rsidRDefault="003F6A10" w:rsidP="003F6A10">
      <w:pPr>
        <w:pStyle w:val="ListParagraph"/>
        <w:numPr>
          <w:ilvl w:val="0"/>
          <w:numId w:val="96"/>
        </w:numPr>
      </w:pPr>
      <w:r>
        <w:t>To redeploy to Azure, right-click the </w:t>
      </w:r>
      <w:r w:rsidRPr="003F6A10">
        <w:rPr>
          <w:rStyle w:val="Strong"/>
          <w:rFonts w:ascii="Segoe UI" w:hAnsi="Segoe UI" w:cs="Segoe UI"/>
          <w:color w:val="161616"/>
        </w:rPr>
        <w:t>MyFirstAzureWebApp</w:t>
      </w:r>
      <w:r>
        <w:t> project in </w:t>
      </w:r>
      <w:r w:rsidRPr="003F6A10">
        <w:rPr>
          <w:rStyle w:val="Strong"/>
          <w:rFonts w:ascii="Segoe UI" w:hAnsi="Segoe UI" w:cs="Segoe UI"/>
          <w:color w:val="161616"/>
        </w:rPr>
        <w:t>Solution Explorer</w:t>
      </w:r>
      <w:r>
        <w:t> and select </w:t>
      </w:r>
      <w:r w:rsidRPr="003F6A10">
        <w:rPr>
          <w:rStyle w:val="Strong"/>
          <w:rFonts w:ascii="Segoe UI" w:hAnsi="Segoe UI" w:cs="Segoe UI"/>
          <w:color w:val="161616"/>
        </w:rPr>
        <w:t>Publish</w:t>
      </w:r>
      <w:r>
        <w:t>.</w:t>
      </w:r>
    </w:p>
    <w:p w14:paraId="291E5C21" w14:textId="77777777" w:rsidR="003F6A10" w:rsidRDefault="003F6A10" w:rsidP="003F6A10">
      <w:pPr>
        <w:pStyle w:val="ListParagraph"/>
        <w:numPr>
          <w:ilvl w:val="0"/>
          <w:numId w:val="96"/>
        </w:numPr>
      </w:pPr>
      <w:r>
        <w:t>In the </w:t>
      </w:r>
      <w:r w:rsidRPr="003F6A10">
        <w:rPr>
          <w:rStyle w:val="Strong"/>
          <w:rFonts w:ascii="Segoe UI" w:hAnsi="Segoe UI" w:cs="Segoe UI"/>
          <w:color w:val="161616"/>
        </w:rPr>
        <w:t>Publish</w:t>
      </w:r>
      <w:r>
        <w:t> summary page, select </w:t>
      </w:r>
      <w:r w:rsidRPr="003F6A10">
        <w:rPr>
          <w:rStyle w:val="Strong"/>
          <w:rFonts w:ascii="Segoe UI" w:hAnsi="Segoe UI" w:cs="Segoe UI"/>
          <w:color w:val="161616"/>
        </w:rPr>
        <w:t>Publish</w:t>
      </w:r>
      <w:r>
        <w:t>.</w:t>
      </w:r>
    </w:p>
    <w:p w14:paraId="0CC11729" w14:textId="77777777" w:rsidR="003F6A10" w:rsidRDefault="003F6A10" w:rsidP="003F6A10">
      <w:pPr>
        <w:ind w:left="360" w:firstLine="720"/>
      </w:pPr>
      <w:r>
        <w:t>When publishing completes, Visual Studio launches a browser to the URL of the web app.</w:t>
      </w:r>
    </w:p>
    <w:p w14:paraId="66A24A12" w14:textId="77777777" w:rsidR="003F6A10" w:rsidRDefault="003F6A10" w:rsidP="003F6A10">
      <w:pPr>
        <w:ind w:left="360" w:firstLine="720"/>
      </w:pPr>
      <w:r>
        <w:t>You'll see the updated ASP.NET Core 6.0 web app displayed in the page.</w:t>
      </w:r>
    </w:p>
    <w:p w14:paraId="7B008DFF" w14:textId="77777777" w:rsidR="00377131" w:rsidRDefault="00377131" w:rsidP="00377131">
      <w:pPr>
        <w:pStyle w:val="Heading3"/>
      </w:pPr>
      <w:bookmarkStart w:id="44" w:name="_Toc140949690"/>
      <w:r>
        <w:t>Manage the Azure app</w:t>
      </w:r>
      <w:bookmarkEnd w:id="44"/>
    </w:p>
    <w:p w14:paraId="5F545A55" w14:textId="77777777" w:rsidR="00377131" w:rsidRDefault="00377131" w:rsidP="00377131">
      <w:pPr>
        <w:pStyle w:val="ListParagraph"/>
        <w:numPr>
          <w:ilvl w:val="0"/>
          <w:numId w:val="99"/>
        </w:numPr>
      </w:pPr>
      <w:r>
        <w:t>To manage your web app, go to the </w:t>
      </w:r>
      <w:hyperlink r:id="rId102" w:history="1">
        <w:r w:rsidRPr="00377131">
          <w:rPr>
            <w:rStyle w:val="Hyperlink"/>
            <w:rFonts w:ascii="Segoe UI" w:hAnsi="Segoe UI" w:cs="Segoe UI"/>
          </w:rPr>
          <w:t>Azure portal</w:t>
        </w:r>
      </w:hyperlink>
      <w:r>
        <w:t>, and search for and select </w:t>
      </w:r>
      <w:r w:rsidRPr="00377131">
        <w:rPr>
          <w:rStyle w:val="Strong"/>
          <w:rFonts w:ascii="Segoe UI" w:hAnsi="Segoe UI" w:cs="Segoe UI"/>
          <w:color w:val="161616"/>
        </w:rPr>
        <w:t>App Services</w:t>
      </w:r>
      <w:r>
        <w:t>.</w:t>
      </w:r>
    </w:p>
    <w:p w14:paraId="421A61E5" w14:textId="77777777" w:rsidR="00377131" w:rsidRPr="00377131" w:rsidRDefault="00377131" w:rsidP="00377131">
      <w:pPr>
        <w:pStyle w:val="ListParagraph"/>
        <w:numPr>
          <w:ilvl w:val="0"/>
          <w:numId w:val="99"/>
        </w:numPr>
        <w:rPr>
          <w:rFonts w:ascii="Segoe UI" w:hAnsi="Segoe UI" w:cs="Segoe UI"/>
          <w:color w:val="161616"/>
        </w:rPr>
      </w:pPr>
      <w:r w:rsidRPr="00377131">
        <w:rPr>
          <w:rFonts w:ascii="Segoe UI" w:hAnsi="Segoe UI" w:cs="Segoe UI"/>
          <w:color w:val="161616"/>
        </w:rPr>
        <w:t>On the </w:t>
      </w:r>
      <w:r w:rsidRPr="00377131">
        <w:rPr>
          <w:rStyle w:val="Strong"/>
          <w:rFonts w:ascii="Segoe UI" w:hAnsi="Segoe UI" w:cs="Segoe UI"/>
          <w:color w:val="161616"/>
        </w:rPr>
        <w:t>App Services</w:t>
      </w:r>
      <w:r w:rsidRPr="00377131">
        <w:rPr>
          <w:rFonts w:ascii="Segoe UI" w:hAnsi="Segoe UI" w:cs="Segoe UI"/>
          <w:color w:val="161616"/>
        </w:rPr>
        <w:t> page, select the name of your web app.</w:t>
      </w:r>
    </w:p>
    <w:p w14:paraId="092A6111" w14:textId="77777777" w:rsidR="00DB569F" w:rsidRPr="00377131" w:rsidRDefault="00377131" w:rsidP="00377131">
      <w:pPr>
        <w:pStyle w:val="ListParagraph"/>
        <w:numPr>
          <w:ilvl w:val="0"/>
          <w:numId w:val="99"/>
        </w:numPr>
        <w:rPr>
          <w:rFonts w:ascii="Segoe UI" w:hAnsi="Segoe UI" w:cs="Segoe UI"/>
          <w:color w:val="161616"/>
          <w:shd w:val="clear" w:color="auto" w:fill="FFFFFF"/>
        </w:rPr>
      </w:pPr>
      <w:r w:rsidRPr="00377131">
        <w:rPr>
          <w:rFonts w:ascii="Segoe UI" w:hAnsi="Segoe UI" w:cs="Segoe UI"/>
          <w:color w:val="161616"/>
          <w:shd w:val="clear" w:color="auto" w:fill="FFFFFF"/>
        </w:rPr>
        <w:t>The </w:t>
      </w:r>
      <w:r w:rsidRPr="00377131">
        <w:rPr>
          <w:rStyle w:val="Strong"/>
          <w:rFonts w:ascii="Segoe UI" w:hAnsi="Segoe UI" w:cs="Segoe UI"/>
          <w:color w:val="161616"/>
          <w:shd w:val="clear" w:color="auto" w:fill="FFFFFF"/>
        </w:rPr>
        <w:t>Overview</w:t>
      </w:r>
      <w:r w:rsidRPr="00377131">
        <w:rPr>
          <w:rFonts w:ascii="Segoe UI" w:hAnsi="Segoe UI" w:cs="Segoe UI"/>
          <w:color w:val="161616"/>
          <w:shd w:val="clear" w:color="auto" w:fill="FFFFFF"/>
        </w:rPr>
        <w:t> page for your web app, contains options for basic management like browse, stop, start, restart, and delete. The left menu provides further pages for configuring your app.</w:t>
      </w:r>
    </w:p>
    <w:p w14:paraId="39DA789B" w14:textId="77777777" w:rsidR="00377131" w:rsidRDefault="00377131" w:rsidP="00377131">
      <w:pPr>
        <w:pStyle w:val="Heading3"/>
      </w:pPr>
      <w:bookmarkStart w:id="45" w:name="_Toc140949691"/>
      <w:r>
        <w:t>Clean up resources</w:t>
      </w:r>
      <w:bookmarkEnd w:id="45"/>
    </w:p>
    <w:p w14:paraId="0D51AB54" w14:textId="77777777" w:rsidR="00377131" w:rsidRDefault="00377131" w:rsidP="00377131">
      <w:r>
        <w:t>In the preceding steps, you created Azure resources in a resource group. If you don't expect to need these resources in the future, you can delete them by deleting the resource group.</w:t>
      </w:r>
    </w:p>
    <w:p w14:paraId="112660E7" w14:textId="77777777" w:rsidR="00377131" w:rsidRDefault="00377131" w:rsidP="00377131">
      <w:pPr>
        <w:pStyle w:val="ListParagraph"/>
        <w:numPr>
          <w:ilvl w:val="0"/>
          <w:numId w:val="100"/>
        </w:numPr>
      </w:pPr>
      <w:r>
        <w:t>From your web app's </w:t>
      </w:r>
      <w:r w:rsidRPr="00377131">
        <w:rPr>
          <w:rStyle w:val="Strong"/>
          <w:rFonts w:ascii="Segoe UI" w:hAnsi="Segoe UI" w:cs="Segoe UI"/>
          <w:color w:val="161616"/>
        </w:rPr>
        <w:t>Overview</w:t>
      </w:r>
      <w:r>
        <w:t> page in the Azure portal, select the </w:t>
      </w:r>
      <w:r w:rsidRPr="00377131">
        <w:rPr>
          <w:rStyle w:val="Strong"/>
          <w:rFonts w:ascii="Segoe UI" w:hAnsi="Segoe UI" w:cs="Segoe UI"/>
          <w:color w:val="161616"/>
        </w:rPr>
        <w:t>myResourceGroup</w:t>
      </w:r>
      <w:r>
        <w:t> link under </w:t>
      </w:r>
      <w:r w:rsidRPr="00377131">
        <w:rPr>
          <w:rStyle w:val="Strong"/>
          <w:rFonts w:ascii="Segoe UI" w:hAnsi="Segoe UI" w:cs="Segoe UI"/>
          <w:color w:val="161616"/>
        </w:rPr>
        <w:t>Resource group</w:t>
      </w:r>
      <w:r>
        <w:t>.</w:t>
      </w:r>
    </w:p>
    <w:p w14:paraId="086037EB" w14:textId="77777777" w:rsidR="00377131" w:rsidRDefault="00377131" w:rsidP="00377131">
      <w:pPr>
        <w:pStyle w:val="ListParagraph"/>
        <w:numPr>
          <w:ilvl w:val="0"/>
          <w:numId w:val="100"/>
        </w:numPr>
      </w:pPr>
      <w:r>
        <w:t>On the resource group page, make sure that the listed resources are the ones you want to delete.</w:t>
      </w:r>
    </w:p>
    <w:p w14:paraId="6E4DD61C" w14:textId="77777777" w:rsidR="00377131" w:rsidRDefault="00377131" w:rsidP="00377131">
      <w:pPr>
        <w:pStyle w:val="ListParagraph"/>
        <w:numPr>
          <w:ilvl w:val="0"/>
          <w:numId w:val="100"/>
        </w:numPr>
      </w:pPr>
      <w:r>
        <w:t>Select </w:t>
      </w:r>
      <w:r w:rsidRPr="00377131">
        <w:rPr>
          <w:rStyle w:val="Strong"/>
          <w:rFonts w:ascii="Segoe UI" w:hAnsi="Segoe UI" w:cs="Segoe UI"/>
          <w:color w:val="161616"/>
        </w:rPr>
        <w:t>Delete</w:t>
      </w:r>
      <w:r>
        <w:t>, type </w:t>
      </w:r>
      <w:r w:rsidRPr="00377131">
        <w:rPr>
          <w:rStyle w:val="Strong"/>
          <w:rFonts w:ascii="Segoe UI" w:hAnsi="Segoe UI" w:cs="Segoe UI"/>
          <w:color w:val="161616"/>
        </w:rPr>
        <w:t>myResourceGroup</w:t>
      </w:r>
      <w:r>
        <w:t> in the text box, and then select </w:t>
      </w:r>
      <w:r w:rsidRPr="00377131">
        <w:rPr>
          <w:rStyle w:val="Strong"/>
          <w:rFonts w:ascii="Segoe UI" w:hAnsi="Segoe UI" w:cs="Segoe UI"/>
          <w:color w:val="161616"/>
        </w:rPr>
        <w:t>Delete</w:t>
      </w:r>
      <w:r>
        <w:t>.</w:t>
      </w:r>
    </w:p>
    <w:p w14:paraId="3B1BE2AA" w14:textId="77777777" w:rsidR="00DA313F" w:rsidRDefault="00DA313F" w:rsidP="00DA313F">
      <w:pPr>
        <w:pStyle w:val="Heading2"/>
      </w:pPr>
      <w:bookmarkStart w:id="46" w:name="_Toc140949692"/>
      <w:r>
        <w:t>Deploy an ASP.NET Core and Azure SQL Database app to Azure App Service</w:t>
      </w:r>
      <w:bookmarkEnd w:id="46"/>
    </w:p>
    <w:p w14:paraId="37D35C37" w14:textId="77777777" w:rsidR="00DA313F" w:rsidRDefault="00000000" w:rsidP="00207E63">
      <w:hyperlink r:id="rId103" w:history="1">
        <w:r w:rsidR="00DA313F" w:rsidRPr="00CE5FA2">
          <w:rPr>
            <w:rStyle w:val="Hyperlink"/>
          </w:rPr>
          <w:t>https://learn.microsoft.com/en-us/azure/app-service/tutorial-dotnetcore-sqldb-app</w:t>
        </w:r>
      </w:hyperlink>
    </w:p>
    <w:p w14:paraId="42857642" w14:textId="77777777" w:rsidR="00DA313F" w:rsidRDefault="00DA313F" w:rsidP="00207E63">
      <w:r>
        <w:t xml:space="preserve">Sample app: </w:t>
      </w:r>
      <w:hyperlink r:id="rId104" w:history="1">
        <w:r w:rsidRPr="00CE5FA2">
          <w:rPr>
            <w:rStyle w:val="Hyperlink"/>
          </w:rPr>
          <w:t>https://github.com/Azure-Samples/msdocs-app-service-sqldb-dotnetcore</w:t>
        </w:r>
      </w:hyperlink>
    </w:p>
    <w:p w14:paraId="1516985F" w14:textId="77777777" w:rsidR="00DA313F" w:rsidRPr="00207E63" w:rsidRDefault="00DA313F" w:rsidP="00207E63"/>
    <w:p w14:paraId="1EE0388D" w14:textId="77777777" w:rsidR="00207E63" w:rsidRDefault="00207E63"/>
    <w:p w14:paraId="1AE62A01" w14:textId="77777777" w:rsidR="00207E63" w:rsidRDefault="00207E63"/>
    <w:p w14:paraId="0AE6255C" w14:textId="77777777" w:rsidR="002F5A17" w:rsidRDefault="002F5A17"/>
    <w:p w14:paraId="3A33E85B" w14:textId="77777777" w:rsidR="000955AE" w:rsidRDefault="000955AE" w:rsidP="000955AE">
      <w:pPr>
        <w:pStyle w:val="Heading1"/>
      </w:pPr>
      <w:bookmarkStart w:id="47" w:name="_Toc140949693"/>
      <w:r>
        <w:lastRenderedPageBreak/>
        <w:t>Azure Virtual Network (VNet)</w:t>
      </w:r>
      <w:bookmarkEnd w:id="47"/>
    </w:p>
    <w:p w14:paraId="7465ABCB" w14:textId="77777777" w:rsidR="007048D3" w:rsidRDefault="00000000" w:rsidP="007048D3">
      <w:pPr>
        <w:spacing w:after="0" w:line="240" w:lineRule="auto"/>
      </w:pPr>
      <w:hyperlink r:id="rId105" w:history="1">
        <w:r w:rsidR="007048D3" w:rsidRPr="00C83BDB">
          <w:rPr>
            <w:rStyle w:val="Hyperlink"/>
          </w:rPr>
          <w:t>https://k21academy.com/microsoft-azure/solution-architect/azure-networking/</w:t>
        </w:r>
      </w:hyperlink>
    </w:p>
    <w:p w14:paraId="7B7C888C" w14:textId="77777777" w:rsidR="007048D3" w:rsidRDefault="00000000" w:rsidP="007048D3">
      <w:pPr>
        <w:spacing w:after="0" w:line="240" w:lineRule="auto"/>
        <w:rPr>
          <w:rStyle w:val="Hyperlink"/>
        </w:rPr>
      </w:pPr>
      <w:hyperlink r:id="rId106" w:history="1">
        <w:r w:rsidR="007048D3" w:rsidRPr="00C83BDB">
          <w:rPr>
            <w:rStyle w:val="Hyperlink"/>
          </w:rPr>
          <w:t>https://erikberg.com/notes/networks.html</w:t>
        </w:r>
      </w:hyperlink>
    </w:p>
    <w:p w14:paraId="738F6229" w14:textId="77777777" w:rsidR="006F609C" w:rsidRDefault="00000000" w:rsidP="007048D3">
      <w:pPr>
        <w:spacing w:after="0" w:line="240" w:lineRule="auto"/>
      </w:pPr>
      <w:hyperlink r:id="rId107" w:history="1">
        <w:r w:rsidR="006F609C" w:rsidRPr="00A31757">
          <w:rPr>
            <w:rStyle w:val="Hyperlink"/>
          </w:rPr>
          <w:t>https://learn.microsoft.com/en-us/azure/virtual-network/virtual-networks-overview</w:t>
        </w:r>
      </w:hyperlink>
      <w:r w:rsidR="006F609C">
        <w:t xml:space="preserve"> </w:t>
      </w:r>
    </w:p>
    <w:p w14:paraId="5EB5B01C" w14:textId="77777777" w:rsidR="000955AE" w:rsidRDefault="00000000" w:rsidP="007048D3">
      <w:pPr>
        <w:spacing w:after="0" w:line="240" w:lineRule="auto"/>
      </w:pPr>
      <w:hyperlink r:id="rId108" w:history="1">
        <w:r w:rsidR="007048D3" w:rsidRPr="00C83BDB">
          <w:rPr>
            <w:rStyle w:val="Hyperlink"/>
          </w:rPr>
          <w:t>https://learn.microsoft.com/en-us/azure/virtual-network/quick-create-portal</w:t>
        </w:r>
      </w:hyperlink>
    </w:p>
    <w:p w14:paraId="7B320DB1" w14:textId="77777777" w:rsidR="007048D3" w:rsidRDefault="00000000" w:rsidP="007048D3">
      <w:pPr>
        <w:spacing w:after="0" w:line="240" w:lineRule="auto"/>
      </w:pPr>
      <w:hyperlink r:id="rId109" w:history="1">
        <w:r w:rsidR="007048D3" w:rsidRPr="00C83BDB">
          <w:rPr>
            <w:rStyle w:val="Hyperlink"/>
          </w:rPr>
          <w:t>https://www.youtube.com/watch?v=tv49WXZOAWM</w:t>
        </w:r>
      </w:hyperlink>
      <w:r w:rsidR="007048D3">
        <w:t xml:space="preserve"> </w:t>
      </w:r>
    </w:p>
    <w:p w14:paraId="4A44323E" w14:textId="77777777" w:rsidR="007048D3" w:rsidRDefault="00000000" w:rsidP="007048D3">
      <w:pPr>
        <w:spacing w:after="0" w:line="240" w:lineRule="auto"/>
      </w:pPr>
      <w:hyperlink r:id="rId110" w:history="1">
        <w:r w:rsidR="007048D3" w:rsidRPr="00C83BDB">
          <w:rPr>
            <w:rStyle w:val="Hyperlink"/>
          </w:rPr>
          <w:t>https://learn.microsoft.com/en-us/azure/virtual-network/tutorial-filter-network-traffic</w:t>
        </w:r>
      </w:hyperlink>
    </w:p>
    <w:p w14:paraId="35484094" w14:textId="77777777" w:rsidR="007048D3" w:rsidRDefault="00000000" w:rsidP="007048D3">
      <w:pPr>
        <w:spacing w:after="0" w:line="240" w:lineRule="auto"/>
      </w:pPr>
      <w:hyperlink r:id="rId111" w:history="1">
        <w:r w:rsidR="007048D3" w:rsidRPr="00C83BDB">
          <w:rPr>
            <w:rStyle w:val="Hyperlink"/>
          </w:rPr>
          <w:t>https://learn.microsoft.com/en-us/troubleshoot/azure/virtual-machines/troubleshoot-rdp-nsg-problem</w:t>
        </w:r>
      </w:hyperlink>
    </w:p>
    <w:p w14:paraId="2FE22F41" w14:textId="77777777" w:rsidR="007048D3" w:rsidRDefault="00000000" w:rsidP="007048D3">
      <w:pPr>
        <w:spacing w:after="0" w:line="240" w:lineRule="auto"/>
      </w:pPr>
      <w:hyperlink r:id="rId112" w:history="1">
        <w:r w:rsidR="007048D3" w:rsidRPr="00C83BDB">
          <w:rPr>
            <w:rStyle w:val="Hyperlink"/>
          </w:rPr>
          <w:t>https://learn.microsoft.com/en-us/azure/virtual-network/quick-create-cli?toc=%2Fazure%2Fvirtual-machines%2Ftoc.json</w:t>
        </w:r>
      </w:hyperlink>
    </w:p>
    <w:p w14:paraId="133BA104" w14:textId="77777777" w:rsidR="007048D3" w:rsidRDefault="007048D3"/>
    <w:p w14:paraId="719CC61B" w14:textId="77777777" w:rsidR="000C5527" w:rsidRDefault="000C5527" w:rsidP="000C5527">
      <w:pPr>
        <w:pStyle w:val="Heading2"/>
      </w:pPr>
      <w:bookmarkStart w:id="48" w:name="_Toc140949694"/>
      <w:r>
        <w:t>What is Azure Virtual Network?</w:t>
      </w:r>
      <w:bookmarkEnd w:id="48"/>
    </w:p>
    <w:p w14:paraId="2668E7BB" w14:textId="77777777" w:rsidR="000C5527" w:rsidRDefault="000C5527" w:rsidP="000C5527">
      <w:r>
        <w:t>Azure Virtual Network (VNet) is the fundamental building block for your private network in Azure. VNet enables many types of Azure resources, such as Azure Virtual Machines (VM), to securely communicate with each other, the internet, and on-premises networks. VNet is similar to a traditional network that you'd operate in your own data center, but brings with it additional benefits of Azure's infrastructure such as scale, availability, and isolation.</w:t>
      </w:r>
    </w:p>
    <w:p w14:paraId="218EB665" w14:textId="77777777" w:rsidR="000C5527" w:rsidRDefault="000C5527" w:rsidP="000C5527">
      <w:pPr>
        <w:pStyle w:val="Heading3"/>
      </w:pPr>
      <w:bookmarkStart w:id="49" w:name="_Toc140949695"/>
      <w:r>
        <w:t>Why use an Azure Virtual network?</w:t>
      </w:r>
      <w:bookmarkEnd w:id="49"/>
    </w:p>
    <w:p w14:paraId="7AF802C6" w14:textId="77777777" w:rsidR="000C5527" w:rsidRDefault="000C5527" w:rsidP="000C5527">
      <w:r>
        <w:t>Azure virtual network enables Azure resources to securely communicate with each other, the internet, and on-premises networks. Key scenarios that you can accomplish with a virtual network include - communication of Azure resources with the internet, communication between Azure resources, communication with on-premises resources, filtering network traffic, routing network traffic, and integration with Azure services.</w:t>
      </w:r>
    </w:p>
    <w:p w14:paraId="178F6E14" w14:textId="77777777" w:rsidR="000C5527" w:rsidRDefault="000C5527" w:rsidP="000C5527">
      <w:pPr>
        <w:pStyle w:val="Heading4"/>
      </w:pPr>
      <w:r>
        <w:t>Communicate with the internet</w:t>
      </w:r>
    </w:p>
    <w:p w14:paraId="747EAA63" w14:textId="77777777" w:rsidR="000C5527" w:rsidRDefault="000C5527" w:rsidP="000C5527">
      <w:r>
        <w:t>All resources in a VNet can communicate outbound to the internet, by default. You can communicate inbound to a resource by assigning a public IP address or a public Load Balancer. You can also use public IP or public Load Balancer to manage your outbound connections. To learn more about outbound connections in Azure, see </w:t>
      </w:r>
      <w:hyperlink r:id="rId113" w:history="1">
        <w:r>
          <w:rPr>
            <w:rStyle w:val="Hyperlink"/>
            <w:rFonts w:ascii="Segoe UI" w:hAnsi="Segoe UI" w:cs="Segoe UI"/>
          </w:rPr>
          <w:t>Outbound connections</w:t>
        </w:r>
      </w:hyperlink>
      <w:r>
        <w:t>, </w:t>
      </w:r>
      <w:hyperlink r:id="rId114" w:history="1">
        <w:r>
          <w:rPr>
            <w:rStyle w:val="Hyperlink"/>
            <w:rFonts w:ascii="Segoe UI" w:hAnsi="Segoe UI" w:cs="Segoe UI"/>
          </w:rPr>
          <w:t>Public IP addresses</w:t>
        </w:r>
      </w:hyperlink>
      <w:r>
        <w:t>, and </w:t>
      </w:r>
      <w:hyperlink r:id="rId115" w:history="1">
        <w:r>
          <w:rPr>
            <w:rStyle w:val="Hyperlink"/>
            <w:rFonts w:ascii="Segoe UI" w:hAnsi="Segoe UI" w:cs="Segoe UI"/>
          </w:rPr>
          <w:t>Load Balancer</w:t>
        </w:r>
      </w:hyperlink>
      <w:r>
        <w:t>.</w:t>
      </w:r>
    </w:p>
    <w:p w14:paraId="3A5B8FDA" w14:textId="77777777" w:rsidR="000C5527" w:rsidRPr="000C5527" w:rsidRDefault="000C5527" w:rsidP="000C5527">
      <w:pPr>
        <w:pBdr>
          <w:top w:val="single" w:sz="4" w:space="1" w:color="auto"/>
          <w:left w:val="single" w:sz="4" w:space="4" w:color="auto"/>
          <w:bottom w:val="single" w:sz="4" w:space="1" w:color="auto"/>
          <w:right w:val="single" w:sz="4" w:space="4" w:color="auto"/>
        </w:pBdr>
        <w:rPr>
          <w:b/>
          <w:bCs/>
        </w:rPr>
      </w:pPr>
      <w:r>
        <w:rPr>
          <w:b/>
          <w:bCs/>
        </w:rPr>
        <w:t>Note</w:t>
      </w:r>
      <w:r>
        <w:t>: When using only an internal </w:t>
      </w:r>
      <w:hyperlink r:id="rId116" w:history="1">
        <w:r>
          <w:rPr>
            <w:rStyle w:val="Hyperlink"/>
            <w:rFonts w:ascii="Segoe UI" w:hAnsi="Segoe UI" w:cs="Segoe UI"/>
            <w:b/>
            <w:bCs/>
          </w:rPr>
          <w:t>Standard Load Balancer</w:t>
        </w:r>
      </w:hyperlink>
      <w:r>
        <w:t>, outbound connectivity is not available until you define how you want </w:t>
      </w:r>
      <w:hyperlink r:id="rId117" w:history="1">
        <w:r>
          <w:rPr>
            <w:rStyle w:val="Hyperlink"/>
            <w:rFonts w:ascii="Segoe UI" w:hAnsi="Segoe UI" w:cs="Segoe UI"/>
            <w:b/>
            <w:bCs/>
          </w:rPr>
          <w:t>outbound connections</w:t>
        </w:r>
      </w:hyperlink>
      <w:r>
        <w:t> to work with an instance-level public IP or a public Load Balancer.</w:t>
      </w:r>
    </w:p>
    <w:p w14:paraId="65AA69A5" w14:textId="77777777" w:rsidR="000C5527" w:rsidRPr="000C5527" w:rsidRDefault="000C5527" w:rsidP="000C5527">
      <w:pPr>
        <w:pStyle w:val="Heading4"/>
      </w:pPr>
      <w:r w:rsidRPr="000C5527">
        <w:t>Communicate between Azure resources</w:t>
      </w:r>
    </w:p>
    <w:p w14:paraId="55A3DBC5" w14:textId="77777777" w:rsidR="000C5527" w:rsidRDefault="000C5527" w:rsidP="000C5527">
      <w:r>
        <w:t>Azure resources communicate securely with each other in one of the following ways:</w:t>
      </w:r>
    </w:p>
    <w:p w14:paraId="0A3305F0" w14:textId="77777777" w:rsidR="000C5527" w:rsidRDefault="000C5527" w:rsidP="000C5527">
      <w:pPr>
        <w:pStyle w:val="ListParagraph"/>
        <w:numPr>
          <w:ilvl w:val="0"/>
          <w:numId w:val="106"/>
        </w:numPr>
      </w:pPr>
      <w:r w:rsidRPr="000C5527">
        <w:rPr>
          <w:rStyle w:val="Strong"/>
          <w:rFonts w:ascii="Segoe UI" w:hAnsi="Segoe UI" w:cs="Segoe UI"/>
          <w:color w:val="161616"/>
        </w:rPr>
        <w:t>Through a virtual network</w:t>
      </w:r>
      <w:r>
        <w:t>: You can deploy VMs, and several other types of Azure resources to a virtual network, such as Azure App Service Environments, the Azure Kubernetes Service (AKS), and Azure Virtual Machine Scale Sets. To view a complete list of Azure resources that you can deploy into a virtual network, see </w:t>
      </w:r>
      <w:hyperlink r:id="rId118" w:history="1">
        <w:r w:rsidRPr="000C5527">
          <w:rPr>
            <w:rStyle w:val="Hyperlink"/>
            <w:rFonts w:ascii="Segoe UI" w:hAnsi="Segoe UI" w:cs="Segoe UI"/>
          </w:rPr>
          <w:t>Virtual network service integration</w:t>
        </w:r>
      </w:hyperlink>
      <w:r>
        <w:t>.</w:t>
      </w:r>
    </w:p>
    <w:p w14:paraId="627774D8" w14:textId="77777777" w:rsidR="000C5527" w:rsidRDefault="000C5527" w:rsidP="000C5527">
      <w:pPr>
        <w:pStyle w:val="ListParagraph"/>
        <w:numPr>
          <w:ilvl w:val="0"/>
          <w:numId w:val="106"/>
        </w:numPr>
      </w:pPr>
      <w:r w:rsidRPr="000C5527">
        <w:rPr>
          <w:rStyle w:val="Strong"/>
          <w:rFonts w:ascii="Segoe UI" w:hAnsi="Segoe UI" w:cs="Segoe UI"/>
          <w:color w:val="161616"/>
        </w:rPr>
        <w:t>Through a virtual network service endpoint</w:t>
      </w:r>
      <w:r>
        <w:t xml:space="preserve">: Extend your virtual network private address space and the identity of your virtual network to Azure service resources, such as </w:t>
      </w:r>
      <w:r>
        <w:lastRenderedPageBreak/>
        <w:t>Azure Storage accounts and Azure SQL Database, over a direct connection. Service endpoints allow you to secure your critical Azure service resources to only a virtual network. To learn more, see </w:t>
      </w:r>
      <w:hyperlink r:id="rId119" w:history="1">
        <w:r w:rsidRPr="000C5527">
          <w:rPr>
            <w:rStyle w:val="Hyperlink"/>
            <w:rFonts w:ascii="Segoe UI" w:hAnsi="Segoe UI" w:cs="Segoe UI"/>
          </w:rPr>
          <w:t>Virtual network service endpoints overview</w:t>
        </w:r>
      </w:hyperlink>
      <w:r>
        <w:t>.</w:t>
      </w:r>
    </w:p>
    <w:p w14:paraId="1BCA6633" w14:textId="77777777" w:rsidR="000C5527" w:rsidRDefault="000C5527" w:rsidP="000C5527">
      <w:pPr>
        <w:pStyle w:val="ListParagraph"/>
        <w:numPr>
          <w:ilvl w:val="0"/>
          <w:numId w:val="106"/>
        </w:numPr>
      </w:pPr>
      <w:r w:rsidRPr="000C5527">
        <w:rPr>
          <w:rStyle w:val="Strong"/>
          <w:rFonts w:ascii="Segoe UI" w:hAnsi="Segoe UI" w:cs="Segoe UI"/>
          <w:color w:val="161616"/>
        </w:rPr>
        <w:t>Through VNet Peering</w:t>
      </w:r>
      <w:r>
        <w:t>: You can connect virtual networks to each other, enabling resources in either virtual network to communicate with each other, using virtual network peering. The virtual networks you connect can be in the same, or different, Azure regions. To learn more, see </w:t>
      </w:r>
      <w:hyperlink r:id="rId120" w:history="1">
        <w:r w:rsidRPr="000C5527">
          <w:rPr>
            <w:rStyle w:val="Hyperlink"/>
            <w:rFonts w:ascii="Segoe UI" w:hAnsi="Segoe UI" w:cs="Segoe UI"/>
          </w:rPr>
          <w:t>Virtual network peering</w:t>
        </w:r>
      </w:hyperlink>
      <w:r>
        <w:t>.</w:t>
      </w:r>
    </w:p>
    <w:p w14:paraId="3EBF834D" w14:textId="77777777" w:rsidR="000C5527" w:rsidRPr="000C5527" w:rsidRDefault="000C5527" w:rsidP="000C5527">
      <w:pPr>
        <w:pStyle w:val="Heading4"/>
      </w:pPr>
      <w:r w:rsidRPr="000C5527">
        <w:t>Communicate with on-premises resources</w:t>
      </w:r>
    </w:p>
    <w:p w14:paraId="541CF378" w14:textId="77777777" w:rsidR="000C5527" w:rsidRDefault="000C5527" w:rsidP="000C5527">
      <w:r>
        <w:t>You can connect your on-premises computers and networks to a virtual network using any of the following options:</w:t>
      </w:r>
    </w:p>
    <w:p w14:paraId="75B51BE8" w14:textId="77777777" w:rsidR="000C5527" w:rsidRDefault="000C5527" w:rsidP="000C5527">
      <w:pPr>
        <w:pStyle w:val="ListParagraph"/>
        <w:numPr>
          <w:ilvl w:val="0"/>
          <w:numId w:val="110"/>
        </w:numPr>
      </w:pPr>
      <w:r w:rsidRPr="000C5527">
        <w:rPr>
          <w:rStyle w:val="Strong"/>
          <w:rFonts w:ascii="Segoe UI" w:hAnsi="Segoe UI" w:cs="Segoe UI"/>
          <w:color w:val="161616"/>
        </w:rPr>
        <w:t>Point-to-site virtual private network (VPN):</w:t>
      </w:r>
      <w:r>
        <w:t> Established between a virtual network and a single computer in your network. Each computer that wants to establish connectivity with a virtual network must configure its connection. This connection type is great if you're just getting started with Azure, or for developers, because it requires little or no changes to your existing network. The communication between your computer and a virtual network is sent through an encrypted tunnel over the internet. To learn more, see </w:t>
      </w:r>
      <w:hyperlink r:id="rId121" w:history="1">
        <w:r w:rsidRPr="000C5527">
          <w:rPr>
            <w:rStyle w:val="Hyperlink"/>
            <w:rFonts w:ascii="Segoe UI" w:hAnsi="Segoe UI" w:cs="Segoe UI"/>
          </w:rPr>
          <w:t>Point-to-site VPN</w:t>
        </w:r>
      </w:hyperlink>
      <w:r>
        <w:t>.</w:t>
      </w:r>
    </w:p>
    <w:p w14:paraId="3FFC80E7" w14:textId="77777777" w:rsidR="000C5527" w:rsidRDefault="000C5527" w:rsidP="000C5527">
      <w:pPr>
        <w:pStyle w:val="ListParagraph"/>
        <w:numPr>
          <w:ilvl w:val="0"/>
          <w:numId w:val="110"/>
        </w:numPr>
      </w:pPr>
      <w:r w:rsidRPr="000C5527">
        <w:rPr>
          <w:rStyle w:val="Strong"/>
          <w:rFonts w:ascii="Segoe UI" w:hAnsi="Segoe UI" w:cs="Segoe UI"/>
          <w:color w:val="161616"/>
        </w:rPr>
        <w:t>Site-to-site VPN:</w:t>
      </w:r>
      <w:r>
        <w:t> Established between your on-premises VPN device and an Azure VPN Gateway that is deployed in a virtual network. This connection type enables any on-premises resource that you authorize to access a virtual network. The communication between your on-premises VPN device and an Azure VPN gateway is sent through an encrypted tunnel over the internet. To learn more, see </w:t>
      </w:r>
      <w:hyperlink r:id="rId122" w:anchor="s2smulti" w:history="1">
        <w:r w:rsidRPr="000C5527">
          <w:rPr>
            <w:rStyle w:val="Hyperlink"/>
            <w:rFonts w:ascii="Segoe UI" w:hAnsi="Segoe UI" w:cs="Segoe UI"/>
          </w:rPr>
          <w:t>Site-to-site VPN</w:t>
        </w:r>
      </w:hyperlink>
      <w:r>
        <w:t>.</w:t>
      </w:r>
    </w:p>
    <w:p w14:paraId="54E9EDDE" w14:textId="77777777" w:rsidR="000C5527" w:rsidRDefault="000C5527" w:rsidP="000C5527">
      <w:pPr>
        <w:pStyle w:val="ListParagraph"/>
        <w:numPr>
          <w:ilvl w:val="0"/>
          <w:numId w:val="110"/>
        </w:numPr>
      </w:pPr>
      <w:r w:rsidRPr="000C5527">
        <w:rPr>
          <w:rStyle w:val="Strong"/>
          <w:rFonts w:ascii="Segoe UI" w:hAnsi="Segoe UI" w:cs="Segoe UI"/>
          <w:color w:val="161616"/>
        </w:rPr>
        <w:t>Azure ExpressRoute:</w:t>
      </w:r>
      <w:r>
        <w:t> Established between your network and Azure, through an ExpressRoute partner. This connection is private. Traffic does not go over the internet. To learn more, see </w:t>
      </w:r>
      <w:hyperlink r:id="rId123" w:history="1">
        <w:r w:rsidRPr="000C5527">
          <w:rPr>
            <w:rStyle w:val="Hyperlink"/>
            <w:rFonts w:ascii="Segoe UI" w:hAnsi="Segoe UI" w:cs="Segoe UI"/>
          </w:rPr>
          <w:t>ExpressRoute</w:t>
        </w:r>
      </w:hyperlink>
      <w:r>
        <w:t>.</w:t>
      </w:r>
    </w:p>
    <w:p w14:paraId="2D573039" w14:textId="77777777" w:rsidR="000C5527" w:rsidRPr="000C5527" w:rsidRDefault="000C5527" w:rsidP="000C5527">
      <w:pPr>
        <w:pStyle w:val="Heading4"/>
      </w:pPr>
      <w:r w:rsidRPr="000C5527">
        <w:t>Filter network traffic</w:t>
      </w:r>
    </w:p>
    <w:p w14:paraId="04E1B4A1" w14:textId="77777777" w:rsidR="000C5527" w:rsidRDefault="000C5527" w:rsidP="000C5527">
      <w:r>
        <w:t>You can filter network traffic between subnets using either or both of the following options:</w:t>
      </w:r>
    </w:p>
    <w:p w14:paraId="61DB479F" w14:textId="77777777" w:rsidR="000C5527" w:rsidRDefault="000C5527" w:rsidP="000C5527">
      <w:pPr>
        <w:pStyle w:val="ListParagraph"/>
        <w:numPr>
          <w:ilvl w:val="0"/>
          <w:numId w:val="109"/>
        </w:numPr>
      </w:pPr>
      <w:r w:rsidRPr="000C5527">
        <w:rPr>
          <w:rStyle w:val="Strong"/>
          <w:rFonts w:ascii="Segoe UI" w:hAnsi="Segoe UI" w:cs="Segoe UI"/>
          <w:color w:val="161616"/>
        </w:rPr>
        <w:t>Network security groups:</w:t>
      </w:r>
      <w:r>
        <w:t> Network security groups and application security groups can contain multiple inbound and outbound security rules that enable you to filter traffic to and from resources by source and destination IP address, port, and protocol. To learn more, see </w:t>
      </w:r>
      <w:hyperlink r:id="rId124" w:anchor="network-security-groups" w:history="1">
        <w:r w:rsidRPr="000C5527">
          <w:rPr>
            <w:rStyle w:val="Hyperlink"/>
            <w:rFonts w:ascii="Segoe UI" w:hAnsi="Segoe UI" w:cs="Segoe UI"/>
          </w:rPr>
          <w:t>Network security groups</w:t>
        </w:r>
      </w:hyperlink>
      <w:r>
        <w:t> or </w:t>
      </w:r>
      <w:hyperlink r:id="rId125" w:anchor="application-security-groups" w:history="1">
        <w:r w:rsidRPr="000C5527">
          <w:rPr>
            <w:rStyle w:val="Hyperlink"/>
            <w:rFonts w:ascii="Segoe UI" w:hAnsi="Segoe UI" w:cs="Segoe UI"/>
          </w:rPr>
          <w:t>Application security groups</w:t>
        </w:r>
      </w:hyperlink>
      <w:r>
        <w:t>.</w:t>
      </w:r>
    </w:p>
    <w:p w14:paraId="34579560" w14:textId="77777777" w:rsidR="000C5527" w:rsidRDefault="000C5527" w:rsidP="000C5527">
      <w:pPr>
        <w:pStyle w:val="ListParagraph"/>
        <w:numPr>
          <w:ilvl w:val="0"/>
          <w:numId w:val="109"/>
        </w:numPr>
      </w:pPr>
      <w:r w:rsidRPr="000C5527">
        <w:rPr>
          <w:rStyle w:val="Strong"/>
          <w:rFonts w:ascii="Segoe UI" w:hAnsi="Segoe UI" w:cs="Segoe UI"/>
          <w:color w:val="161616"/>
        </w:rPr>
        <w:t>Network virtual appliances:</w:t>
      </w:r>
      <w:r>
        <w:t> A network virtual appliance is a VM that performs a network function, such as a firewall, WAN optimization, or other network function. To view a list of available network virtual appliances that you can deploy in a virtual network, see </w:t>
      </w:r>
      <w:hyperlink r:id="rId126" w:history="1">
        <w:r w:rsidRPr="000C5527">
          <w:rPr>
            <w:rStyle w:val="Hyperlink"/>
            <w:rFonts w:ascii="Segoe UI" w:hAnsi="Segoe UI" w:cs="Segoe UI"/>
          </w:rPr>
          <w:t>Azure Marketplace</w:t>
        </w:r>
      </w:hyperlink>
      <w:r>
        <w:t>.</w:t>
      </w:r>
    </w:p>
    <w:p w14:paraId="1F0A4BF5" w14:textId="77777777" w:rsidR="000C5527" w:rsidRPr="000C5527" w:rsidRDefault="000C5527" w:rsidP="000C5527">
      <w:pPr>
        <w:pStyle w:val="Heading4"/>
      </w:pPr>
      <w:r w:rsidRPr="000C5527">
        <w:t>Route network traffic</w:t>
      </w:r>
    </w:p>
    <w:p w14:paraId="6910C5CD" w14:textId="77777777" w:rsidR="000C5527" w:rsidRDefault="000C5527" w:rsidP="000C5527">
      <w:r>
        <w:t>Azure routes traffic between subnets, connected virtual networks, on-premises networks, and the Internet, by default. You can implement either or both of the following options to override the default routes Azure creates:</w:t>
      </w:r>
    </w:p>
    <w:p w14:paraId="43813478" w14:textId="77777777" w:rsidR="000C5527" w:rsidRDefault="000C5527" w:rsidP="000C5527">
      <w:pPr>
        <w:pStyle w:val="ListParagraph"/>
        <w:numPr>
          <w:ilvl w:val="0"/>
          <w:numId w:val="108"/>
        </w:numPr>
      </w:pPr>
      <w:r w:rsidRPr="000C5527">
        <w:rPr>
          <w:rStyle w:val="Strong"/>
          <w:rFonts w:ascii="Segoe UI" w:hAnsi="Segoe UI" w:cs="Segoe UI"/>
          <w:color w:val="161616"/>
        </w:rPr>
        <w:lastRenderedPageBreak/>
        <w:t>Route tables:</w:t>
      </w:r>
      <w:r>
        <w:t> You can create custom route tables with routes that control where traffic is routed to for each subnet. Learn more about </w:t>
      </w:r>
      <w:hyperlink r:id="rId127" w:anchor="user-defined" w:history="1">
        <w:r w:rsidRPr="000C5527">
          <w:rPr>
            <w:rStyle w:val="Hyperlink"/>
            <w:rFonts w:ascii="Segoe UI" w:hAnsi="Segoe UI" w:cs="Segoe UI"/>
          </w:rPr>
          <w:t>route tables</w:t>
        </w:r>
      </w:hyperlink>
      <w:r>
        <w:t>.</w:t>
      </w:r>
    </w:p>
    <w:p w14:paraId="4EC6C81E" w14:textId="77777777" w:rsidR="000C5527" w:rsidRDefault="000C5527" w:rsidP="000C5527">
      <w:pPr>
        <w:pStyle w:val="ListParagraph"/>
        <w:numPr>
          <w:ilvl w:val="0"/>
          <w:numId w:val="108"/>
        </w:numPr>
      </w:pPr>
      <w:r w:rsidRPr="000C5527">
        <w:rPr>
          <w:rStyle w:val="Strong"/>
          <w:rFonts w:ascii="Segoe UI" w:hAnsi="Segoe UI" w:cs="Segoe UI"/>
          <w:color w:val="161616"/>
        </w:rPr>
        <w:t>Border gateway protocol (BGP) routes:</w:t>
      </w:r>
      <w:r>
        <w:t> If you connect your virtual network to your on-premises network using an Azure VPN Gateway or ExpressRoute connection, you can propagate your on-premises BGP routes to your virtual networks. Learn more about using BGP with </w:t>
      </w:r>
      <w:hyperlink r:id="rId128" w:history="1">
        <w:r w:rsidRPr="000C5527">
          <w:rPr>
            <w:rStyle w:val="Hyperlink"/>
            <w:rFonts w:ascii="Segoe UI" w:hAnsi="Segoe UI" w:cs="Segoe UI"/>
          </w:rPr>
          <w:t>Azure VPN Gateway</w:t>
        </w:r>
      </w:hyperlink>
      <w:r>
        <w:t> and </w:t>
      </w:r>
      <w:hyperlink r:id="rId129" w:anchor="dynamic-route-exchange" w:history="1">
        <w:r w:rsidRPr="000C5527">
          <w:rPr>
            <w:rStyle w:val="Hyperlink"/>
            <w:rFonts w:ascii="Segoe UI" w:hAnsi="Segoe UI" w:cs="Segoe UI"/>
          </w:rPr>
          <w:t>ExpressRoute</w:t>
        </w:r>
      </w:hyperlink>
      <w:r>
        <w:t>.</w:t>
      </w:r>
    </w:p>
    <w:p w14:paraId="3AF80FA6" w14:textId="77777777" w:rsidR="000C5527" w:rsidRPr="000C5527" w:rsidRDefault="000C5527" w:rsidP="000C5527">
      <w:pPr>
        <w:pStyle w:val="Heading4"/>
      </w:pPr>
      <w:r w:rsidRPr="000C5527">
        <w:t>Virtual network integration for Azure services</w:t>
      </w:r>
    </w:p>
    <w:p w14:paraId="597D2A98" w14:textId="77777777" w:rsidR="000C5527" w:rsidRDefault="000C5527" w:rsidP="000C5527">
      <w:r>
        <w:t>Integrating Azure services to an Azure virtual network enables private access to the service from virtual machines or compute resources in the virtual network. You can integrate Azure services in your virtual network with the following options:</w:t>
      </w:r>
    </w:p>
    <w:p w14:paraId="31D7FA83" w14:textId="77777777" w:rsidR="000C5527" w:rsidRDefault="000C5527" w:rsidP="000C5527">
      <w:pPr>
        <w:pStyle w:val="ListParagraph"/>
        <w:numPr>
          <w:ilvl w:val="0"/>
          <w:numId w:val="107"/>
        </w:numPr>
      </w:pPr>
      <w:r>
        <w:t>Deploying </w:t>
      </w:r>
      <w:hyperlink r:id="rId130" w:history="1">
        <w:r w:rsidRPr="000C5527">
          <w:rPr>
            <w:rStyle w:val="Hyperlink"/>
            <w:rFonts w:ascii="Segoe UI" w:hAnsi="Segoe UI" w:cs="Segoe UI"/>
          </w:rPr>
          <w:t>dedicated instances of the service</w:t>
        </w:r>
      </w:hyperlink>
      <w:r>
        <w:t> into a virtual network. The services can then be privately accessed within the virtual network and from on-premises networks.</w:t>
      </w:r>
    </w:p>
    <w:p w14:paraId="45B23FA4" w14:textId="77777777" w:rsidR="000C5527" w:rsidRDefault="000C5527" w:rsidP="000C5527">
      <w:pPr>
        <w:pStyle w:val="ListParagraph"/>
        <w:numPr>
          <w:ilvl w:val="0"/>
          <w:numId w:val="107"/>
        </w:numPr>
      </w:pPr>
      <w:r>
        <w:t>Using </w:t>
      </w:r>
      <w:hyperlink r:id="rId131" w:history="1">
        <w:r w:rsidRPr="000C5527">
          <w:rPr>
            <w:rStyle w:val="Hyperlink"/>
            <w:rFonts w:ascii="Segoe UI" w:hAnsi="Segoe UI" w:cs="Segoe UI"/>
          </w:rPr>
          <w:t>Private Link</w:t>
        </w:r>
      </w:hyperlink>
      <w:r>
        <w:t> to access privately a specific instance of the service from your virtual network and from on-premises networks.</w:t>
      </w:r>
    </w:p>
    <w:p w14:paraId="62405E6D" w14:textId="77777777" w:rsidR="000C5527" w:rsidRDefault="000C5527" w:rsidP="000C5527">
      <w:pPr>
        <w:pStyle w:val="ListParagraph"/>
        <w:numPr>
          <w:ilvl w:val="0"/>
          <w:numId w:val="107"/>
        </w:numPr>
      </w:pPr>
      <w:r>
        <w:t>You can also access the service using public endpoints by extending a virtual network to the service, through </w:t>
      </w:r>
      <w:hyperlink r:id="rId132" w:history="1">
        <w:r w:rsidRPr="000C5527">
          <w:rPr>
            <w:rStyle w:val="Hyperlink"/>
            <w:rFonts w:ascii="Segoe UI" w:hAnsi="Segoe UI" w:cs="Segoe UI"/>
          </w:rPr>
          <w:t>service endpoints</w:t>
        </w:r>
      </w:hyperlink>
      <w:r>
        <w:t>. Service endpoints allow service resources to be secured to the virtual network.</w:t>
      </w:r>
    </w:p>
    <w:p w14:paraId="5A73725C" w14:textId="77777777" w:rsidR="00A415D5" w:rsidRPr="00A415D5" w:rsidRDefault="00A415D5" w:rsidP="00A415D5">
      <w:pPr>
        <w:pStyle w:val="Heading2"/>
      </w:pPr>
      <w:bookmarkStart w:id="50" w:name="_Toc140949696"/>
      <w:r w:rsidRPr="00A415D5">
        <w:t>Advantages of Using Azure Virtual Network</w:t>
      </w:r>
      <w:bookmarkEnd w:id="50"/>
    </w:p>
    <w:p w14:paraId="19F70971" w14:textId="77777777" w:rsidR="00A415D5" w:rsidRDefault="00A415D5" w:rsidP="00A415D5">
      <w:r>
        <w:t>Some of the foremost advantages of using Microsoft Azure VNet are as follows:</w:t>
      </w:r>
    </w:p>
    <w:p w14:paraId="3531FB9C" w14:textId="77777777" w:rsidR="00A415D5" w:rsidRDefault="00A415D5" w:rsidP="00A415D5">
      <w:pPr>
        <w:pStyle w:val="ListParagraph"/>
        <w:numPr>
          <w:ilvl w:val="0"/>
          <w:numId w:val="112"/>
        </w:numPr>
      </w:pPr>
      <w:r>
        <w:t>It provides an isolated environment for your applications</w:t>
      </w:r>
    </w:p>
    <w:p w14:paraId="598E550E" w14:textId="77777777" w:rsidR="00A415D5" w:rsidRDefault="00A415D5" w:rsidP="00A415D5">
      <w:pPr>
        <w:pStyle w:val="ListParagraph"/>
        <w:numPr>
          <w:ilvl w:val="0"/>
          <w:numId w:val="112"/>
        </w:numPr>
      </w:pPr>
      <w:r>
        <w:t>A subnet in a very VNet can access the general public internet by default</w:t>
      </w:r>
    </w:p>
    <w:p w14:paraId="4461DB91" w14:textId="77777777" w:rsidR="00A415D5" w:rsidRDefault="00A415D5" w:rsidP="00A415D5">
      <w:pPr>
        <w:pStyle w:val="ListParagraph"/>
        <w:numPr>
          <w:ilvl w:val="0"/>
          <w:numId w:val="112"/>
        </w:numPr>
      </w:pPr>
      <w:r>
        <w:t>We can easily direct traffic from resources</w:t>
      </w:r>
    </w:p>
    <w:p w14:paraId="79312F93" w14:textId="77777777" w:rsidR="00A415D5" w:rsidRDefault="00A415D5" w:rsidP="00A415D5">
      <w:pPr>
        <w:pStyle w:val="ListParagraph"/>
        <w:numPr>
          <w:ilvl w:val="0"/>
          <w:numId w:val="112"/>
        </w:numPr>
      </w:pPr>
      <w:r>
        <w:t>It is a highly secure network</w:t>
      </w:r>
    </w:p>
    <w:p w14:paraId="6EFB1BCD" w14:textId="77777777" w:rsidR="00A415D5" w:rsidRDefault="00A415D5" w:rsidP="00A415D5">
      <w:pPr>
        <w:pStyle w:val="ListParagraph"/>
        <w:numPr>
          <w:ilvl w:val="0"/>
          <w:numId w:val="112"/>
        </w:numPr>
      </w:pPr>
      <w:r>
        <w:t>It has high network connectivity</w:t>
      </w:r>
    </w:p>
    <w:p w14:paraId="32667BFD" w14:textId="77777777" w:rsidR="00A415D5" w:rsidRDefault="00A415D5" w:rsidP="00A415D5">
      <w:pPr>
        <w:pStyle w:val="ListParagraph"/>
        <w:numPr>
          <w:ilvl w:val="0"/>
          <w:numId w:val="112"/>
        </w:numPr>
      </w:pPr>
      <w:r>
        <w:t>It builds sophisticated network topologies in a very simple manner</w:t>
      </w:r>
    </w:p>
    <w:p w14:paraId="20AF5DC6" w14:textId="77777777" w:rsidR="00A415D5" w:rsidRPr="00A415D5" w:rsidRDefault="00A415D5" w:rsidP="00A415D5">
      <w:pPr>
        <w:pStyle w:val="Heading2"/>
      </w:pPr>
      <w:bookmarkStart w:id="51" w:name="_Toc140949697"/>
      <w:r w:rsidRPr="00A415D5">
        <w:t>Elements of Azure Virtual Network</w:t>
      </w:r>
      <w:bookmarkEnd w:id="51"/>
    </w:p>
    <w:p w14:paraId="02AD25A3" w14:textId="77777777" w:rsidR="00A415D5" w:rsidRDefault="00A415D5" w:rsidP="00A415D5">
      <w:r>
        <w:t>Azure networking components provide a large range of functionalities that may help companies build efficient cloud applications that meet their requirements.</w:t>
      </w:r>
    </w:p>
    <w:p w14:paraId="4789943D" w14:textId="77777777" w:rsidR="00A415D5" w:rsidRDefault="00A415D5" w:rsidP="00A415D5">
      <w:r>
        <w:t>The components of Azure Networking are listed below, and we have explained each of those components in an exceedingly detailed manner:</w:t>
      </w:r>
    </w:p>
    <w:p w14:paraId="0408C095" w14:textId="77777777" w:rsidR="00A415D5" w:rsidRDefault="00A415D5" w:rsidP="00A415D5">
      <w:pPr>
        <w:pStyle w:val="ListParagraph"/>
        <w:numPr>
          <w:ilvl w:val="0"/>
          <w:numId w:val="117"/>
        </w:numPr>
      </w:pPr>
      <w:r>
        <w:t>Subnets</w:t>
      </w:r>
    </w:p>
    <w:p w14:paraId="5ED0C521" w14:textId="77777777" w:rsidR="00A415D5" w:rsidRDefault="00A415D5" w:rsidP="00A415D5">
      <w:pPr>
        <w:pStyle w:val="ListParagraph"/>
        <w:numPr>
          <w:ilvl w:val="0"/>
          <w:numId w:val="117"/>
        </w:numPr>
      </w:pPr>
      <w:r>
        <w:t>Routing</w:t>
      </w:r>
    </w:p>
    <w:p w14:paraId="0A277B40" w14:textId="77777777" w:rsidR="00A415D5" w:rsidRDefault="00A415D5" w:rsidP="00A415D5">
      <w:pPr>
        <w:pStyle w:val="ListParagraph"/>
        <w:numPr>
          <w:ilvl w:val="0"/>
          <w:numId w:val="117"/>
        </w:numPr>
      </w:pPr>
      <w:r>
        <w:t>Network Security Groups</w:t>
      </w:r>
    </w:p>
    <w:p w14:paraId="27B00E2F" w14:textId="77777777" w:rsidR="00A415D5" w:rsidRPr="00A415D5" w:rsidRDefault="00A415D5" w:rsidP="00A415D5">
      <w:pPr>
        <w:pStyle w:val="Heading3"/>
      </w:pPr>
      <w:bookmarkStart w:id="52" w:name="_Toc140949698"/>
      <w:r w:rsidRPr="00A415D5">
        <w:rPr>
          <w:rStyle w:val="Strong"/>
          <w:b w:val="0"/>
          <w:bCs w:val="0"/>
        </w:rPr>
        <w:t>Subnets</w:t>
      </w:r>
      <w:bookmarkEnd w:id="52"/>
    </w:p>
    <w:p w14:paraId="281CE2F0" w14:textId="77777777" w:rsidR="00A415D5" w:rsidRDefault="00A415D5" w:rsidP="00A415D5">
      <w:r>
        <w:t>Subnets let users segment the virtual network into one or more sub-networks.</w:t>
      </w:r>
      <w:r>
        <w:br/>
        <w:t>These sub-networks may be separated logically, and every subnet consists of a server.</w:t>
      </w:r>
      <w:r>
        <w:br/>
        <w:t>We can further divide a subnet into two types:</w:t>
      </w:r>
    </w:p>
    <w:p w14:paraId="773ADE10" w14:textId="77777777" w:rsidR="00A415D5" w:rsidRDefault="00A415D5" w:rsidP="00A415D5">
      <w:pPr>
        <w:pStyle w:val="ListParagraph"/>
        <w:numPr>
          <w:ilvl w:val="0"/>
          <w:numId w:val="118"/>
        </w:numPr>
      </w:pPr>
      <w:r w:rsidRPr="00A415D5">
        <w:rPr>
          <w:rStyle w:val="Strong"/>
          <w:rFonts w:ascii="Arial" w:hAnsi="Arial" w:cs="Arial"/>
          <w:color w:val="000000"/>
          <w:sz w:val="21"/>
          <w:szCs w:val="21"/>
        </w:rPr>
        <w:lastRenderedPageBreak/>
        <w:t>Private –</w:t>
      </w:r>
      <w:r>
        <w:t> Instances can access the web with NAT (Network Address Translation) gateway that’s present within the public subnet.</w:t>
      </w:r>
    </w:p>
    <w:p w14:paraId="2865F397" w14:textId="77777777" w:rsidR="00A415D5" w:rsidRDefault="00A415D5" w:rsidP="00A415D5">
      <w:pPr>
        <w:pStyle w:val="ListParagraph"/>
        <w:numPr>
          <w:ilvl w:val="0"/>
          <w:numId w:val="118"/>
        </w:numPr>
      </w:pPr>
      <w:r w:rsidRPr="00A415D5">
        <w:rPr>
          <w:rStyle w:val="Strong"/>
          <w:rFonts w:ascii="Arial" w:hAnsi="Arial" w:cs="Arial"/>
          <w:color w:val="000000"/>
          <w:sz w:val="21"/>
          <w:szCs w:val="21"/>
        </w:rPr>
        <w:t>Public –</w:t>
      </w:r>
      <w:r>
        <w:t> Instances can directly access the net.</w:t>
      </w:r>
    </w:p>
    <w:p w14:paraId="6A3EB15C" w14:textId="77777777" w:rsidR="00A415D5" w:rsidRPr="00A415D5" w:rsidRDefault="00A415D5" w:rsidP="00A415D5">
      <w:pPr>
        <w:pStyle w:val="Heading3"/>
      </w:pPr>
      <w:bookmarkStart w:id="53" w:name="_Toc140949699"/>
      <w:r w:rsidRPr="00A415D5">
        <w:t>Routing</w:t>
      </w:r>
      <w:bookmarkEnd w:id="53"/>
    </w:p>
    <w:p w14:paraId="0226F788" w14:textId="77777777" w:rsidR="00A415D5" w:rsidRDefault="00A415D5" w:rsidP="00A415D5">
      <w:pPr>
        <w:pStyle w:val="ListParagraph"/>
        <w:numPr>
          <w:ilvl w:val="0"/>
          <w:numId w:val="119"/>
        </w:numPr>
      </w:pPr>
      <w:r>
        <w:t>It delivers the information by choosing an appropriate path from source to destination.</w:t>
      </w:r>
    </w:p>
    <w:p w14:paraId="2BF2DF78" w14:textId="77777777" w:rsidR="00A415D5" w:rsidRDefault="00A415D5" w:rsidP="00A415D5">
      <w:pPr>
        <w:pStyle w:val="ListParagraph"/>
        <w:numPr>
          <w:ilvl w:val="0"/>
          <w:numId w:val="119"/>
        </w:numPr>
      </w:pPr>
      <w:r>
        <w:t>For each subnet, the virtual network automatically routes traffic and creates a routing table.</w:t>
      </w:r>
    </w:p>
    <w:p w14:paraId="1F73C7E1" w14:textId="77777777" w:rsidR="00A415D5" w:rsidRPr="00A415D5" w:rsidRDefault="00A415D5" w:rsidP="00A415D5">
      <w:pPr>
        <w:pStyle w:val="Heading3"/>
      </w:pPr>
      <w:bookmarkStart w:id="54" w:name="_Toc140949700"/>
      <w:r w:rsidRPr="00A415D5">
        <w:t>Network Security Groups</w:t>
      </w:r>
      <w:bookmarkEnd w:id="54"/>
    </w:p>
    <w:p w14:paraId="37C7BF95" w14:textId="77777777" w:rsidR="00A415D5" w:rsidRDefault="00A415D5" w:rsidP="00A415D5">
      <w:pPr>
        <w:pStyle w:val="ListParagraph"/>
        <w:numPr>
          <w:ilvl w:val="0"/>
          <w:numId w:val="120"/>
        </w:numPr>
      </w:pPr>
      <w:r>
        <w:t>It is a firewall that protects the virtual machine by limiting network traffic.</w:t>
      </w:r>
    </w:p>
    <w:p w14:paraId="050D7D7E" w14:textId="77777777" w:rsidR="00A415D5" w:rsidRDefault="00A415D5" w:rsidP="00A415D5">
      <w:pPr>
        <w:pStyle w:val="ListParagraph"/>
        <w:numPr>
          <w:ilvl w:val="0"/>
          <w:numId w:val="120"/>
        </w:numPr>
      </w:pPr>
      <w:r>
        <w:t>It restricts inbound and outbound network traffic depending upon the destination IP addresses, port, and protocol.</w:t>
      </w:r>
    </w:p>
    <w:p w14:paraId="7193ED63" w14:textId="77777777" w:rsidR="001762FB" w:rsidRPr="001762FB" w:rsidRDefault="001762FB" w:rsidP="001762FB">
      <w:pPr>
        <w:pStyle w:val="Heading2"/>
      </w:pPr>
      <w:bookmarkStart w:id="55" w:name="_Toc140949701"/>
      <w:r w:rsidRPr="001762FB">
        <w:t>Getting Familiar with IP Addressing</w:t>
      </w:r>
      <w:bookmarkEnd w:id="55"/>
    </w:p>
    <w:p w14:paraId="5306EC05" w14:textId="77777777" w:rsidR="001762FB" w:rsidRDefault="001762FB" w:rsidP="001762FB">
      <w:r>
        <w:t>Before understanding IP Address, we need to learn the binary numbers. If you are not familiar with binary and decimal conversion, look at the brief explanation below.</w:t>
      </w:r>
    </w:p>
    <w:p w14:paraId="4B995BCD" w14:textId="77777777" w:rsidR="001762FB" w:rsidRDefault="001762FB" w:rsidP="001762FB">
      <w:r>
        <w:t>In the decimal number system, the combinations are made using only the numbers from 0 to 9. In other words, it is the number system with a base of 10 (0 to 9). Similarly, in the Binary Number System base of 2 (0 and 1) is used. Each value in a binary number is made with 2</w:t>
      </w:r>
      <w:r>
        <w:rPr>
          <w:sz w:val="16"/>
          <w:szCs w:val="16"/>
          <w:vertAlign w:val="superscript"/>
        </w:rPr>
        <w:t>N</w:t>
      </w:r>
      <w:r>
        <w:t> (‘N’ is the place value that increases from right to left). The below table shows the basic conversion between binary and decimal.</w:t>
      </w:r>
    </w:p>
    <w:tbl>
      <w:tblPr>
        <w:tblW w:w="60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988"/>
        <w:gridCol w:w="1984"/>
        <w:gridCol w:w="3107"/>
      </w:tblGrid>
      <w:tr w:rsidR="001762FB" w:rsidRPr="001762FB" w14:paraId="727ED11C" w14:textId="77777777" w:rsidTr="001762FB">
        <w:tc>
          <w:tcPr>
            <w:tcW w:w="988" w:type="dxa"/>
            <w:shd w:val="clear" w:color="auto" w:fill="FFFFFF"/>
            <w:vAlign w:val="center"/>
            <w:hideMark/>
          </w:tcPr>
          <w:p w14:paraId="55639519"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Binary</w:t>
            </w:r>
          </w:p>
        </w:tc>
        <w:tc>
          <w:tcPr>
            <w:tcW w:w="1984" w:type="dxa"/>
            <w:shd w:val="clear" w:color="auto" w:fill="FFFFFF"/>
            <w:vAlign w:val="center"/>
            <w:hideMark/>
          </w:tcPr>
          <w:p w14:paraId="685BC0D0"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Conversion</w:t>
            </w:r>
          </w:p>
        </w:tc>
        <w:tc>
          <w:tcPr>
            <w:tcW w:w="0" w:type="auto"/>
            <w:shd w:val="clear" w:color="auto" w:fill="FFFFFF"/>
            <w:vAlign w:val="center"/>
            <w:hideMark/>
          </w:tcPr>
          <w:p w14:paraId="2300D883"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Decimal</w:t>
            </w:r>
          </w:p>
        </w:tc>
      </w:tr>
      <w:tr w:rsidR="001762FB" w:rsidRPr="001762FB" w14:paraId="46E8FEA7" w14:textId="77777777" w:rsidTr="001762FB">
        <w:tc>
          <w:tcPr>
            <w:tcW w:w="988" w:type="dxa"/>
            <w:shd w:val="clear" w:color="auto" w:fill="FFFFFF"/>
            <w:tcMar>
              <w:top w:w="90" w:type="dxa"/>
              <w:left w:w="0" w:type="dxa"/>
              <w:bottom w:w="90" w:type="dxa"/>
              <w:right w:w="0" w:type="dxa"/>
            </w:tcMar>
            <w:vAlign w:val="center"/>
            <w:hideMark/>
          </w:tcPr>
          <w:p w14:paraId="06290FDE" w14:textId="77777777" w:rsidR="001762FB" w:rsidRPr="001762FB" w:rsidRDefault="001762FB" w:rsidP="001762FB">
            <w:pPr>
              <w:spacing w:after="0" w:line="240" w:lineRule="auto"/>
              <w:rPr>
                <w:rFonts w:cstheme="minorHAnsi"/>
              </w:rPr>
            </w:pPr>
            <w:r w:rsidRPr="001762FB">
              <w:rPr>
                <w:rFonts w:cstheme="minorHAnsi"/>
              </w:rPr>
              <w:t>000</w:t>
            </w:r>
          </w:p>
        </w:tc>
        <w:tc>
          <w:tcPr>
            <w:tcW w:w="1984" w:type="dxa"/>
            <w:shd w:val="clear" w:color="auto" w:fill="FFFFFF"/>
            <w:tcMar>
              <w:top w:w="90" w:type="dxa"/>
              <w:left w:w="0" w:type="dxa"/>
              <w:bottom w:w="90" w:type="dxa"/>
              <w:right w:w="0" w:type="dxa"/>
            </w:tcMar>
            <w:vAlign w:val="center"/>
            <w:hideMark/>
          </w:tcPr>
          <w:p w14:paraId="70527251" w14:textId="77777777" w:rsidR="001762FB" w:rsidRPr="001762FB" w:rsidRDefault="001762FB" w:rsidP="001762FB">
            <w:pPr>
              <w:spacing w:after="0" w:line="240" w:lineRule="auto"/>
              <w:rPr>
                <w:rFonts w:cstheme="minorHAnsi"/>
              </w:rPr>
            </w:pPr>
            <w:r w:rsidRPr="001762FB">
              <w:rPr>
                <w:rFonts w:cstheme="minorHAnsi"/>
              </w:rPr>
              <w:t>0x2</w:t>
            </w:r>
            <w:r w:rsidRPr="001762FB">
              <w:rPr>
                <w:rFonts w:cstheme="minorHAnsi"/>
                <w:vertAlign w:val="superscript"/>
              </w:rPr>
              <w:t>2</w:t>
            </w:r>
            <w:r w:rsidRPr="001762FB">
              <w:rPr>
                <w:rFonts w:cstheme="minorHAnsi"/>
              </w:rPr>
              <w:t>+0x2</w:t>
            </w:r>
            <w:r w:rsidRPr="001762FB">
              <w:rPr>
                <w:rFonts w:cstheme="minorHAnsi"/>
                <w:vertAlign w:val="superscript"/>
              </w:rPr>
              <w:t>1</w:t>
            </w:r>
            <w:r w:rsidRPr="001762FB">
              <w:rPr>
                <w:rFonts w:cstheme="minorHAnsi"/>
              </w:rPr>
              <w:t>+0x2</w:t>
            </w:r>
            <w:r w:rsidRPr="001762FB">
              <w:rPr>
                <w:rFonts w:cstheme="minorHAnsi"/>
                <w:vertAlign w:val="superscript"/>
              </w:rPr>
              <w:t>0</w:t>
            </w:r>
          </w:p>
        </w:tc>
        <w:tc>
          <w:tcPr>
            <w:tcW w:w="0" w:type="auto"/>
            <w:shd w:val="clear" w:color="auto" w:fill="FFFFFF"/>
            <w:tcMar>
              <w:top w:w="90" w:type="dxa"/>
              <w:left w:w="0" w:type="dxa"/>
              <w:bottom w:w="90" w:type="dxa"/>
              <w:right w:w="0" w:type="dxa"/>
            </w:tcMar>
            <w:vAlign w:val="center"/>
            <w:hideMark/>
          </w:tcPr>
          <w:p w14:paraId="25F86FE2" w14:textId="77777777" w:rsidR="001762FB" w:rsidRPr="001762FB" w:rsidRDefault="001762FB" w:rsidP="001762FB">
            <w:pPr>
              <w:spacing w:after="0" w:line="240" w:lineRule="auto"/>
              <w:rPr>
                <w:rFonts w:cstheme="minorHAnsi"/>
              </w:rPr>
            </w:pPr>
            <w:r w:rsidRPr="001762FB">
              <w:rPr>
                <w:rFonts w:cstheme="minorHAnsi"/>
              </w:rPr>
              <w:t>0</w:t>
            </w:r>
          </w:p>
        </w:tc>
      </w:tr>
      <w:tr w:rsidR="001762FB" w:rsidRPr="001762FB" w14:paraId="77961BCE" w14:textId="77777777" w:rsidTr="001762FB">
        <w:tc>
          <w:tcPr>
            <w:tcW w:w="988" w:type="dxa"/>
            <w:shd w:val="clear" w:color="auto" w:fill="FFFFFF"/>
            <w:tcMar>
              <w:top w:w="90" w:type="dxa"/>
              <w:left w:w="0" w:type="dxa"/>
              <w:bottom w:w="90" w:type="dxa"/>
              <w:right w:w="0" w:type="dxa"/>
            </w:tcMar>
            <w:vAlign w:val="center"/>
            <w:hideMark/>
          </w:tcPr>
          <w:p w14:paraId="737E266E" w14:textId="77777777" w:rsidR="001762FB" w:rsidRPr="001762FB" w:rsidRDefault="001762FB" w:rsidP="001762FB">
            <w:pPr>
              <w:spacing w:after="0" w:line="240" w:lineRule="auto"/>
              <w:rPr>
                <w:rFonts w:cstheme="minorHAnsi"/>
              </w:rPr>
            </w:pPr>
            <w:r w:rsidRPr="001762FB">
              <w:rPr>
                <w:rFonts w:cstheme="minorHAnsi"/>
              </w:rPr>
              <w:t>001</w:t>
            </w:r>
          </w:p>
        </w:tc>
        <w:tc>
          <w:tcPr>
            <w:tcW w:w="1984" w:type="dxa"/>
            <w:shd w:val="clear" w:color="auto" w:fill="FFFFFF"/>
            <w:tcMar>
              <w:top w:w="90" w:type="dxa"/>
              <w:left w:w="0" w:type="dxa"/>
              <w:bottom w:w="90" w:type="dxa"/>
              <w:right w:w="0" w:type="dxa"/>
            </w:tcMar>
            <w:vAlign w:val="center"/>
            <w:hideMark/>
          </w:tcPr>
          <w:p w14:paraId="49953B07" w14:textId="77777777" w:rsidR="001762FB" w:rsidRPr="001762FB" w:rsidRDefault="001762FB" w:rsidP="001762FB">
            <w:pPr>
              <w:spacing w:after="0" w:line="240" w:lineRule="auto"/>
              <w:rPr>
                <w:rFonts w:cstheme="minorHAnsi"/>
              </w:rPr>
            </w:pPr>
            <w:r w:rsidRPr="001762FB">
              <w:rPr>
                <w:rFonts w:cstheme="minorHAnsi"/>
              </w:rPr>
              <w:t>0x2</w:t>
            </w:r>
            <w:r w:rsidRPr="001762FB">
              <w:rPr>
                <w:rFonts w:cstheme="minorHAnsi"/>
                <w:vertAlign w:val="superscript"/>
              </w:rPr>
              <w:t>2</w:t>
            </w:r>
            <w:r w:rsidRPr="001762FB">
              <w:rPr>
                <w:rFonts w:cstheme="minorHAnsi"/>
              </w:rPr>
              <w:t>+0x2</w:t>
            </w:r>
            <w:r w:rsidRPr="001762FB">
              <w:rPr>
                <w:rFonts w:cstheme="minorHAnsi"/>
                <w:vertAlign w:val="superscript"/>
              </w:rPr>
              <w:t>1</w:t>
            </w:r>
            <w:r w:rsidRPr="001762FB">
              <w:rPr>
                <w:rFonts w:cstheme="minorHAnsi"/>
              </w:rPr>
              <w:t>+1×2</w:t>
            </w:r>
            <w:r w:rsidRPr="001762FB">
              <w:rPr>
                <w:rFonts w:cstheme="minorHAnsi"/>
                <w:vertAlign w:val="superscript"/>
              </w:rPr>
              <w:t>0</w:t>
            </w:r>
          </w:p>
        </w:tc>
        <w:tc>
          <w:tcPr>
            <w:tcW w:w="0" w:type="auto"/>
            <w:shd w:val="clear" w:color="auto" w:fill="FFFFFF"/>
            <w:tcMar>
              <w:top w:w="90" w:type="dxa"/>
              <w:left w:w="0" w:type="dxa"/>
              <w:bottom w:w="90" w:type="dxa"/>
              <w:right w:w="0" w:type="dxa"/>
            </w:tcMar>
            <w:vAlign w:val="center"/>
            <w:hideMark/>
          </w:tcPr>
          <w:p w14:paraId="7D065920" w14:textId="77777777" w:rsidR="001762FB" w:rsidRPr="001762FB" w:rsidRDefault="001762FB" w:rsidP="001762FB">
            <w:pPr>
              <w:spacing w:after="0" w:line="240" w:lineRule="auto"/>
              <w:rPr>
                <w:rFonts w:cstheme="minorHAnsi"/>
              </w:rPr>
            </w:pPr>
            <w:r w:rsidRPr="001762FB">
              <w:rPr>
                <w:rFonts w:cstheme="minorHAnsi"/>
              </w:rPr>
              <w:t>1</w:t>
            </w:r>
          </w:p>
        </w:tc>
      </w:tr>
      <w:tr w:rsidR="001762FB" w:rsidRPr="001762FB" w14:paraId="3FC873F2" w14:textId="77777777" w:rsidTr="001762FB">
        <w:tc>
          <w:tcPr>
            <w:tcW w:w="988" w:type="dxa"/>
            <w:shd w:val="clear" w:color="auto" w:fill="FFFFFF"/>
            <w:tcMar>
              <w:top w:w="90" w:type="dxa"/>
              <w:left w:w="0" w:type="dxa"/>
              <w:bottom w:w="90" w:type="dxa"/>
              <w:right w:w="0" w:type="dxa"/>
            </w:tcMar>
            <w:vAlign w:val="center"/>
            <w:hideMark/>
          </w:tcPr>
          <w:p w14:paraId="54B59F5A" w14:textId="77777777" w:rsidR="001762FB" w:rsidRPr="001762FB" w:rsidRDefault="001762FB" w:rsidP="001762FB">
            <w:pPr>
              <w:spacing w:after="0" w:line="240" w:lineRule="auto"/>
              <w:rPr>
                <w:rFonts w:cstheme="minorHAnsi"/>
              </w:rPr>
            </w:pPr>
            <w:r w:rsidRPr="001762FB">
              <w:rPr>
                <w:rFonts w:cstheme="minorHAnsi"/>
              </w:rPr>
              <w:t>010</w:t>
            </w:r>
          </w:p>
        </w:tc>
        <w:tc>
          <w:tcPr>
            <w:tcW w:w="1984" w:type="dxa"/>
            <w:shd w:val="clear" w:color="auto" w:fill="FFFFFF"/>
            <w:tcMar>
              <w:top w:w="90" w:type="dxa"/>
              <w:left w:w="0" w:type="dxa"/>
              <w:bottom w:w="90" w:type="dxa"/>
              <w:right w:w="0" w:type="dxa"/>
            </w:tcMar>
            <w:vAlign w:val="center"/>
            <w:hideMark/>
          </w:tcPr>
          <w:p w14:paraId="56AF20BA" w14:textId="77777777" w:rsidR="001762FB" w:rsidRPr="001762FB" w:rsidRDefault="001762FB" w:rsidP="001762FB">
            <w:pPr>
              <w:spacing w:after="0" w:line="240" w:lineRule="auto"/>
              <w:rPr>
                <w:rFonts w:cstheme="minorHAnsi"/>
              </w:rPr>
            </w:pPr>
            <w:r w:rsidRPr="001762FB">
              <w:rPr>
                <w:rFonts w:cstheme="minorHAnsi"/>
              </w:rPr>
              <w:t>0x2</w:t>
            </w:r>
            <w:r w:rsidRPr="001762FB">
              <w:rPr>
                <w:rFonts w:cstheme="minorHAnsi"/>
                <w:vertAlign w:val="superscript"/>
              </w:rPr>
              <w:t>2</w:t>
            </w:r>
            <w:r w:rsidRPr="001762FB">
              <w:rPr>
                <w:rFonts w:cstheme="minorHAnsi"/>
              </w:rPr>
              <w:t>+1×2</w:t>
            </w:r>
            <w:r w:rsidRPr="001762FB">
              <w:rPr>
                <w:rFonts w:cstheme="minorHAnsi"/>
                <w:vertAlign w:val="superscript"/>
              </w:rPr>
              <w:t>1</w:t>
            </w:r>
            <w:r w:rsidRPr="001762FB">
              <w:rPr>
                <w:rFonts w:cstheme="minorHAnsi"/>
              </w:rPr>
              <w:t>+0x2</w:t>
            </w:r>
            <w:r w:rsidRPr="001762FB">
              <w:rPr>
                <w:rFonts w:cstheme="minorHAnsi"/>
                <w:vertAlign w:val="superscript"/>
              </w:rPr>
              <w:t>0</w:t>
            </w:r>
          </w:p>
        </w:tc>
        <w:tc>
          <w:tcPr>
            <w:tcW w:w="0" w:type="auto"/>
            <w:shd w:val="clear" w:color="auto" w:fill="FFFFFF"/>
            <w:tcMar>
              <w:top w:w="90" w:type="dxa"/>
              <w:left w:w="0" w:type="dxa"/>
              <w:bottom w:w="90" w:type="dxa"/>
              <w:right w:w="0" w:type="dxa"/>
            </w:tcMar>
            <w:vAlign w:val="center"/>
            <w:hideMark/>
          </w:tcPr>
          <w:p w14:paraId="17876207" w14:textId="77777777" w:rsidR="001762FB" w:rsidRPr="001762FB" w:rsidRDefault="001762FB" w:rsidP="001762FB">
            <w:pPr>
              <w:spacing w:after="0" w:line="240" w:lineRule="auto"/>
              <w:rPr>
                <w:rFonts w:cstheme="minorHAnsi"/>
              </w:rPr>
            </w:pPr>
            <w:r w:rsidRPr="001762FB">
              <w:rPr>
                <w:rFonts w:cstheme="minorHAnsi"/>
              </w:rPr>
              <w:t>2</w:t>
            </w:r>
          </w:p>
        </w:tc>
      </w:tr>
      <w:tr w:rsidR="001762FB" w:rsidRPr="001762FB" w14:paraId="7FA0E573" w14:textId="77777777" w:rsidTr="001762FB">
        <w:tc>
          <w:tcPr>
            <w:tcW w:w="988" w:type="dxa"/>
            <w:shd w:val="clear" w:color="auto" w:fill="FFFFFF"/>
            <w:tcMar>
              <w:top w:w="90" w:type="dxa"/>
              <w:left w:w="0" w:type="dxa"/>
              <w:bottom w:w="90" w:type="dxa"/>
              <w:right w:w="0" w:type="dxa"/>
            </w:tcMar>
            <w:vAlign w:val="center"/>
            <w:hideMark/>
          </w:tcPr>
          <w:p w14:paraId="0814D6BF" w14:textId="77777777" w:rsidR="001762FB" w:rsidRPr="001762FB" w:rsidRDefault="001762FB" w:rsidP="001762FB">
            <w:pPr>
              <w:spacing w:after="0" w:line="240" w:lineRule="auto"/>
              <w:rPr>
                <w:rFonts w:cstheme="minorHAnsi"/>
              </w:rPr>
            </w:pPr>
            <w:r w:rsidRPr="001762FB">
              <w:rPr>
                <w:rFonts w:cstheme="minorHAnsi"/>
              </w:rPr>
              <w:t>011</w:t>
            </w:r>
          </w:p>
        </w:tc>
        <w:tc>
          <w:tcPr>
            <w:tcW w:w="1984" w:type="dxa"/>
            <w:shd w:val="clear" w:color="auto" w:fill="FFFFFF"/>
            <w:tcMar>
              <w:top w:w="90" w:type="dxa"/>
              <w:left w:w="0" w:type="dxa"/>
              <w:bottom w:w="90" w:type="dxa"/>
              <w:right w:w="0" w:type="dxa"/>
            </w:tcMar>
            <w:vAlign w:val="center"/>
            <w:hideMark/>
          </w:tcPr>
          <w:p w14:paraId="227F09F9" w14:textId="77777777" w:rsidR="001762FB" w:rsidRPr="001762FB" w:rsidRDefault="001762FB" w:rsidP="001762FB">
            <w:pPr>
              <w:spacing w:after="0" w:line="240" w:lineRule="auto"/>
              <w:rPr>
                <w:rFonts w:cstheme="minorHAnsi"/>
              </w:rPr>
            </w:pPr>
            <w:r w:rsidRPr="001762FB">
              <w:rPr>
                <w:rFonts w:cstheme="minorHAnsi"/>
              </w:rPr>
              <w:t>0x2</w:t>
            </w:r>
            <w:r w:rsidRPr="001762FB">
              <w:rPr>
                <w:rFonts w:cstheme="minorHAnsi"/>
                <w:vertAlign w:val="superscript"/>
              </w:rPr>
              <w:t>2</w:t>
            </w:r>
            <w:r w:rsidRPr="001762FB">
              <w:rPr>
                <w:rFonts w:cstheme="minorHAnsi"/>
              </w:rPr>
              <w:t>+1×2</w:t>
            </w:r>
            <w:r w:rsidRPr="001762FB">
              <w:rPr>
                <w:rFonts w:cstheme="minorHAnsi"/>
                <w:vertAlign w:val="superscript"/>
              </w:rPr>
              <w:t>1</w:t>
            </w:r>
            <w:r w:rsidRPr="001762FB">
              <w:rPr>
                <w:rFonts w:cstheme="minorHAnsi"/>
              </w:rPr>
              <w:t>+1×2</w:t>
            </w:r>
            <w:r w:rsidRPr="001762FB">
              <w:rPr>
                <w:rFonts w:cstheme="minorHAnsi"/>
                <w:vertAlign w:val="superscript"/>
              </w:rPr>
              <w:t>0</w:t>
            </w:r>
          </w:p>
        </w:tc>
        <w:tc>
          <w:tcPr>
            <w:tcW w:w="0" w:type="auto"/>
            <w:shd w:val="clear" w:color="auto" w:fill="FFFFFF"/>
            <w:tcMar>
              <w:top w:w="90" w:type="dxa"/>
              <w:left w:w="0" w:type="dxa"/>
              <w:bottom w:w="90" w:type="dxa"/>
              <w:right w:w="0" w:type="dxa"/>
            </w:tcMar>
            <w:vAlign w:val="center"/>
            <w:hideMark/>
          </w:tcPr>
          <w:p w14:paraId="7EAE4BDA" w14:textId="77777777" w:rsidR="001762FB" w:rsidRPr="001762FB" w:rsidRDefault="001762FB" w:rsidP="001762FB">
            <w:pPr>
              <w:spacing w:after="0" w:line="240" w:lineRule="auto"/>
              <w:rPr>
                <w:rFonts w:cstheme="minorHAnsi"/>
              </w:rPr>
            </w:pPr>
            <w:r w:rsidRPr="001762FB">
              <w:rPr>
                <w:rFonts w:cstheme="minorHAnsi"/>
              </w:rPr>
              <w:t>3</w:t>
            </w:r>
          </w:p>
        </w:tc>
      </w:tr>
      <w:tr w:rsidR="001762FB" w:rsidRPr="001762FB" w14:paraId="5CDDE9B6" w14:textId="77777777" w:rsidTr="001762FB">
        <w:tc>
          <w:tcPr>
            <w:tcW w:w="988" w:type="dxa"/>
            <w:shd w:val="clear" w:color="auto" w:fill="FFFFFF"/>
            <w:tcMar>
              <w:top w:w="90" w:type="dxa"/>
              <w:left w:w="0" w:type="dxa"/>
              <w:bottom w:w="90" w:type="dxa"/>
              <w:right w:w="0" w:type="dxa"/>
            </w:tcMar>
            <w:vAlign w:val="center"/>
            <w:hideMark/>
          </w:tcPr>
          <w:p w14:paraId="5A8F6556" w14:textId="77777777" w:rsidR="001762FB" w:rsidRPr="001762FB" w:rsidRDefault="001762FB" w:rsidP="001762FB">
            <w:pPr>
              <w:spacing w:after="0" w:line="240" w:lineRule="auto"/>
              <w:rPr>
                <w:rFonts w:cstheme="minorHAnsi"/>
              </w:rPr>
            </w:pPr>
            <w:r w:rsidRPr="001762FB">
              <w:rPr>
                <w:rFonts w:cstheme="minorHAnsi"/>
              </w:rPr>
              <w:t>100</w:t>
            </w:r>
          </w:p>
        </w:tc>
        <w:tc>
          <w:tcPr>
            <w:tcW w:w="1984" w:type="dxa"/>
            <w:shd w:val="clear" w:color="auto" w:fill="FFFFFF"/>
            <w:tcMar>
              <w:top w:w="90" w:type="dxa"/>
              <w:left w:w="0" w:type="dxa"/>
              <w:bottom w:w="90" w:type="dxa"/>
              <w:right w:w="0" w:type="dxa"/>
            </w:tcMar>
            <w:vAlign w:val="center"/>
            <w:hideMark/>
          </w:tcPr>
          <w:p w14:paraId="4A2F781F" w14:textId="77777777" w:rsidR="001762FB" w:rsidRPr="001762FB" w:rsidRDefault="001762FB" w:rsidP="001762FB">
            <w:pPr>
              <w:spacing w:after="0" w:line="240" w:lineRule="auto"/>
              <w:rPr>
                <w:rFonts w:cstheme="minorHAnsi"/>
              </w:rPr>
            </w:pPr>
            <w:r w:rsidRPr="001762FB">
              <w:rPr>
                <w:rFonts w:cstheme="minorHAnsi"/>
              </w:rPr>
              <w:t>1×2</w:t>
            </w:r>
            <w:r w:rsidRPr="001762FB">
              <w:rPr>
                <w:rFonts w:cstheme="minorHAnsi"/>
                <w:vertAlign w:val="superscript"/>
              </w:rPr>
              <w:t>2</w:t>
            </w:r>
            <w:r w:rsidRPr="001762FB">
              <w:rPr>
                <w:rFonts w:cstheme="minorHAnsi"/>
              </w:rPr>
              <w:t>+0x2</w:t>
            </w:r>
            <w:r w:rsidRPr="001762FB">
              <w:rPr>
                <w:rFonts w:cstheme="minorHAnsi"/>
                <w:vertAlign w:val="superscript"/>
              </w:rPr>
              <w:t>1</w:t>
            </w:r>
            <w:r w:rsidRPr="001762FB">
              <w:rPr>
                <w:rFonts w:cstheme="minorHAnsi"/>
              </w:rPr>
              <w:t>+0x2</w:t>
            </w:r>
            <w:r w:rsidRPr="001762FB">
              <w:rPr>
                <w:rFonts w:cstheme="minorHAnsi"/>
                <w:vertAlign w:val="superscript"/>
              </w:rPr>
              <w:t>0</w:t>
            </w:r>
          </w:p>
        </w:tc>
        <w:tc>
          <w:tcPr>
            <w:tcW w:w="0" w:type="auto"/>
            <w:shd w:val="clear" w:color="auto" w:fill="FFFFFF"/>
            <w:tcMar>
              <w:top w:w="90" w:type="dxa"/>
              <w:left w:w="0" w:type="dxa"/>
              <w:bottom w:w="90" w:type="dxa"/>
              <w:right w:w="0" w:type="dxa"/>
            </w:tcMar>
            <w:vAlign w:val="center"/>
            <w:hideMark/>
          </w:tcPr>
          <w:p w14:paraId="1A201BF9" w14:textId="77777777" w:rsidR="001762FB" w:rsidRPr="001762FB" w:rsidRDefault="001762FB" w:rsidP="001762FB">
            <w:pPr>
              <w:spacing w:after="0" w:line="240" w:lineRule="auto"/>
              <w:rPr>
                <w:rFonts w:cstheme="minorHAnsi"/>
              </w:rPr>
            </w:pPr>
            <w:r w:rsidRPr="001762FB">
              <w:rPr>
                <w:rFonts w:cstheme="minorHAnsi"/>
              </w:rPr>
              <w:t>4</w:t>
            </w:r>
          </w:p>
        </w:tc>
      </w:tr>
      <w:tr w:rsidR="001762FB" w:rsidRPr="001762FB" w14:paraId="4DAB6CFE" w14:textId="77777777" w:rsidTr="001762FB">
        <w:tc>
          <w:tcPr>
            <w:tcW w:w="988" w:type="dxa"/>
            <w:shd w:val="clear" w:color="auto" w:fill="FFFFFF"/>
            <w:tcMar>
              <w:top w:w="90" w:type="dxa"/>
              <w:left w:w="0" w:type="dxa"/>
              <w:bottom w:w="90" w:type="dxa"/>
              <w:right w:w="0" w:type="dxa"/>
            </w:tcMar>
            <w:vAlign w:val="center"/>
            <w:hideMark/>
          </w:tcPr>
          <w:p w14:paraId="485BC52E" w14:textId="77777777" w:rsidR="001762FB" w:rsidRPr="001762FB" w:rsidRDefault="001762FB" w:rsidP="001762FB">
            <w:pPr>
              <w:spacing w:after="0" w:line="240" w:lineRule="auto"/>
              <w:rPr>
                <w:rFonts w:cstheme="minorHAnsi"/>
              </w:rPr>
            </w:pPr>
            <w:r w:rsidRPr="001762FB">
              <w:rPr>
                <w:rFonts w:cstheme="minorHAnsi"/>
              </w:rPr>
              <w:t>101</w:t>
            </w:r>
          </w:p>
        </w:tc>
        <w:tc>
          <w:tcPr>
            <w:tcW w:w="1984" w:type="dxa"/>
            <w:shd w:val="clear" w:color="auto" w:fill="FFFFFF"/>
            <w:tcMar>
              <w:top w:w="90" w:type="dxa"/>
              <w:left w:w="0" w:type="dxa"/>
              <w:bottom w:w="90" w:type="dxa"/>
              <w:right w:w="0" w:type="dxa"/>
            </w:tcMar>
            <w:vAlign w:val="center"/>
            <w:hideMark/>
          </w:tcPr>
          <w:p w14:paraId="03A85C4B" w14:textId="77777777" w:rsidR="001762FB" w:rsidRPr="001762FB" w:rsidRDefault="001762FB" w:rsidP="001762FB">
            <w:pPr>
              <w:spacing w:after="0" w:line="240" w:lineRule="auto"/>
              <w:rPr>
                <w:rFonts w:cstheme="minorHAnsi"/>
              </w:rPr>
            </w:pPr>
            <w:r w:rsidRPr="001762FB">
              <w:rPr>
                <w:rFonts w:cstheme="minorHAnsi"/>
              </w:rPr>
              <w:t>1×2</w:t>
            </w:r>
            <w:r w:rsidRPr="001762FB">
              <w:rPr>
                <w:rFonts w:cstheme="minorHAnsi"/>
                <w:vertAlign w:val="superscript"/>
              </w:rPr>
              <w:t>2</w:t>
            </w:r>
            <w:r w:rsidRPr="001762FB">
              <w:rPr>
                <w:rFonts w:cstheme="minorHAnsi"/>
              </w:rPr>
              <w:t>+0x2</w:t>
            </w:r>
            <w:r w:rsidRPr="001762FB">
              <w:rPr>
                <w:rFonts w:cstheme="minorHAnsi"/>
                <w:vertAlign w:val="superscript"/>
              </w:rPr>
              <w:t>1</w:t>
            </w:r>
            <w:r w:rsidRPr="001762FB">
              <w:rPr>
                <w:rFonts w:cstheme="minorHAnsi"/>
              </w:rPr>
              <w:t>+1×2</w:t>
            </w:r>
            <w:r w:rsidRPr="001762FB">
              <w:rPr>
                <w:rFonts w:cstheme="minorHAnsi"/>
                <w:vertAlign w:val="superscript"/>
              </w:rPr>
              <w:t>0</w:t>
            </w:r>
          </w:p>
        </w:tc>
        <w:tc>
          <w:tcPr>
            <w:tcW w:w="0" w:type="auto"/>
            <w:shd w:val="clear" w:color="auto" w:fill="FFFFFF"/>
            <w:tcMar>
              <w:top w:w="90" w:type="dxa"/>
              <w:left w:w="0" w:type="dxa"/>
              <w:bottom w:w="90" w:type="dxa"/>
              <w:right w:w="0" w:type="dxa"/>
            </w:tcMar>
            <w:vAlign w:val="center"/>
            <w:hideMark/>
          </w:tcPr>
          <w:p w14:paraId="6CE94FE8" w14:textId="77777777" w:rsidR="001762FB" w:rsidRPr="001762FB" w:rsidRDefault="001762FB" w:rsidP="001762FB">
            <w:pPr>
              <w:spacing w:after="0" w:line="240" w:lineRule="auto"/>
              <w:rPr>
                <w:rFonts w:cstheme="minorHAnsi"/>
              </w:rPr>
            </w:pPr>
            <w:r w:rsidRPr="001762FB">
              <w:rPr>
                <w:rFonts w:cstheme="minorHAnsi"/>
              </w:rPr>
              <w:t>5</w:t>
            </w:r>
          </w:p>
        </w:tc>
      </w:tr>
    </w:tbl>
    <w:p w14:paraId="448133E6" w14:textId="77777777" w:rsidR="001762FB" w:rsidRDefault="001762FB" w:rsidP="001762FB"/>
    <w:p w14:paraId="2BB0E06A" w14:textId="77777777" w:rsidR="001762FB" w:rsidRDefault="001762FB" w:rsidP="001762FB">
      <w:pPr>
        <w:pStyle w:val="Heading2"/>
      </w:pPr>
      <w:bookmarkStart w:id="56" w:name="_Toc140949702"/>
      <w:r>
        <w:t>What is IP Address?</w:t>
      </w:r>
      <w:bookmarkEnd w:id="56"/>
    </w:p>
    <w:p w14:paraId="3B9DFE87" w14:textId="77777777" w:rsidR="001762FB" w:rsidRDefault="001762FB" w:rsidP="001762FB">
      <w:r>
        <w:rPr>
          <w:rStyle w:val="Strong"/>
          <w:rFonts w:ascii="Arial" w:hAnsi="Arial" w:cs="Arial"/>
          <w:color w:val="000000"/>
          <w:sz w:val="21"/>
          <w:szCs w:val="21"/>
        </w:rPr>
        <w:t>IANA</w:t>
      </w:r>
      <w:r>
        <w:t> is the Internet Assigned Numbers Authority that manages and assigns the IP address in the world. IP Address identifies each device on a network uniquely. There are currently two IP Adress that is IPv4 and IPv6. An </w:t>
      </w:r>
      <w:r>
        <w:rPr>
          <w:rStyle w:val="Strong"/>
          <w:rFonts w:ascii="Arial" w:hAnsi="Arial" w:cs="Arial"/>
          <w:color w:val="000000"/>
          <w:sz w:val="21"/>
          <w:szCs w:val="21"/>
        </w:rPr>
        <w:t>IPv4</w:t>
      </w:r>
      <w:r>
        <w:t> address contains a total of 32 binary bits divided into 4 equal octets (8-bit block), whereas </w:t>
      </w:r>
      <w:r>
        <w:rPr>
          <w:rStyle w:val="Strong"/>
          <w:rFonts w:ascii="Arial" w:hAnsi="Arial" w:cs="Arial"/>
          <w:color w:val="000000"/>
          <w:sz w:val="21"/>
          <w:szCs w:val="21"/>
        </w:rPr>
        <w:t>IPv6</w:t>
      </w:r>
      <w:r>
        <w:t> is written in hexadecimal notation, separated into 8 groups of 16 </w:t>
      </w:r>
      <w:r>
        <w:rPr>
          <w:b/>
          <w:bCs/>
        </w:rPr>
        <w:t>bits</w:t>
      </w:r>
      <w:r>
        <w:t> by the colons, thus (8 x 16 = 128) bits in total. We will focus on IPv4 as it is the most used. Each octet of an IP Address is separated by a decimal and ranges from 0 to 255. You will clearly understand the binary number, octets, and IP address formation in the below table.</w:t>
      </w:r>
    </w:p>
    <w:tbl>
      <w:tblPr>
        <w:tblW w:w="70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838"/>
        <w:gridCol w:w="1418"/>
        <w:gridCol w:w="1275"/>
        <w:gridCol w:w="1276"/>
        <w:gridCol w:w="1276"/>
      </w:tblGrid>
      <w:tr w:rsidR="001762FB" w:rsidRPr="001762FB" w14:paraId="41493F55" w14:textId="77777777" w:rsidTr="001762FB">
        <w:tc>
          <w:tcPr>
            <w:tcW w:w="1838" w:type="dxa"/>
            <w:shd w:val="clear" w:color="auto" w:fill="FFFFFF"/>
            <w:vAlign w:val="center"/>
            <w:hideMark/>
          </w:tcPr>
          <w:p w14:paraId="373A477A"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IP Address</w:t>
            </w:r>
          </w:p>
        </w:tc>
        <w:tc>
          <w:tcPr>
            <w:tcW w:w="1418" w:type="dxa"/>
            <w:shd w:val="clear" w:color="auto" w:fill="FFFFFF"/>
            <w:vAlign w:val="center"/>
            <w:hideMark/>
          </w:tcPr>
          <w:p w14:paraId="51D4E345"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Octet 1</w:t>
            </w:r>
          </w:p>
        </w:tc>
        <w:tc>
          <w:tcPr>
            <w:tcW w:w="1275" w:type="dxa"/>
            <w:shd w:val="clear" w:color="auto" w:fill="FFFFFF"/>
            <w:vAlign w:val="center"/>
            <w:hideMark/>
          </w:tcPr>
          <w:p w14:paraId="6F1FA0A3"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Octet 2</w:t>
            </w:r>
          </w:p>
        </w:tc>
        <w:tc>
          <w:tcPr>
            <w:tcW w:w="1276" w:type="dxa"/>
            <w:shd w:val="clear" w:color="auto" w:fill="FFFFFF"/>
            <w:vAlign w:val="center"/>
            <w:hideMark/>
          </w:tcPr>
          <w:p w14:paraId="2B626D80"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Octet 3</w:t>
            </w:r>
          </w:p>
        </w:tc>
        <w:tc>
          <w:tcPr>
            <w:tcW w:w="1276" w:type="dxa"/>
            <w:shd w:val="clear" w:color="auto" w:fill="FFFFFF"/>
            <w:vAlign w:val="center"/>
            <w:hideMark/>
          </w:tcPr>
          <w:p w14:paraId="7A0F8AB5"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Octet 4</w:t>
            </w:r>
          </w:p>
        </w:tc>
      </w:tr>
      <w:tr w:rsidR="001762FB" w:rsidRPr="001762FB" w14:paraId="3E0443C4" w14:textId="77777777" w:rsidTr="001762FB">
        <w:tc>
          <w:tcPr>
            <w:tcW w:w="1838" w:type="dxa"/>
            <w:shd w:val="clear" w:color="auto" w:fill="FFFFFF"/>
            <w:tcMar>
              <w:top w:w="90" w:type="dxa"/>
              <w:left w:w="0" w:type="dxa"/>
              <w:bottom w:w="90" w:type="dxa"/>
              <w:right w:w="0" w:type="dxa"/>
            </w:tcMar>
            <w:vAlign w:val="center"/>
            <w:hideMark/>
          </w:tcPr>
          <w:p w14:paraId="320F8A34" w14:textId="77777777" w:rsidR="001762FB" w:rsidRPr="001762FB" w:rsidRDefault="001762FB" w:rsidP="001762FB">
            <w:pPr>
              <w:spacing w:after="0" w:line="240" w:lineRule="auto"/>
              <w:rPr>
                <w:rFonts w:cstheme="minorHAnsi"/>
              </w:rPr>
            </w:pPr>
            <w:r w:rsidRPr="001762FB">
              <w:rPr>
                <w:rFonts w:cstheme="minorHAnsi"/>
              </w:rPr>
              <w:t>10.2.7.4</w:t>
            </w:r>
          </w:p>
        </w:tc>
        <w:tc>
          <w:tcPr>
            <w:tcW w:w="1418" w:type="dxa"/>
            <w:shd w:val="clear" w:color="auto" w:fill="FFFFFF"/>
            <w:tcMar>
              <w:top w:w="90" w:type="dxa"/>
              <w:left w:w="0" w:type="dxa"/>
              <w:bottom w:w="90" w:type="dxa"/>
              <w:right w:w="0" w:type="dxa"/>
            </w:tcMar>
            <w:vAlign w:val="center"/>
            <w:hideMark/>
          </w:tcPr>
          <w:p w14:paraId="1935BD11" w14:textId="77777777" w:rsidR="001762FB" w:rsidRPr="001762FB" w:rsidRDefault="001762FB" w:rsidP="001762FB">
            <w:pPr>
              <w:spacing w:after="0" w:line="240" w:lineRule="auto"/>
              <w:rPr>
                <w:rFonts w:cstheme="minorHAnsi"/>
              </w:rPr>
            </w:pPr>
            <w:r w:rsidRPr="001762FB">
              <w:rPr>
                <w:rFonts w:cstheme="minorHAnsi"/>
              </w:rPr>
              <w:t>00001010</w:t>
            </w:r>
          </w:p>
        </w:tc>
        <w:tc>
          <w:tcPr>
            <w:tcW w:w="1275" w:type="dxa"/>
            <w:shd w:val="clear" w:color="auto" w:fill="FFFFFF"/>
            <w:tcMar>
              <w:top w:w="90" w:type="dxa"/>
              <w:left w:w="0" w:type="dxa"/>
              <w:bottom w:w="90" w:type="dxa"/>
              <w:right w:w="0" w:type="dxa"/>
            </w:tcMar>
            <w:vAlign w:val="center"/>
            <w:hideMark/>
          </w:tcPr>
          <w:p w14:paraId="3DA2F64A" w14:textId="77777777" w:rsidR="001762FB" w:rsidRPr="001762FB" w:rsidRDefault="001762FB" w:rsidP="001762FB">
            <w:pPr>
              <w:spacing w:after="0" w:line="240" w:lineRule="auto"/>
              <w:rPr>
                <w:rFonts w:cstheme="minorHAnsi"/>
              </w:rPr>
            </w:pPr>
            <w:r w:rsidRPr="001762FB">
              <w:rPr>
                <w:rFonts w:cstheme="minorHAnsi"/>
              </w:rPr>
              <w:t>00000010</w:t>
            </w:r>
          </w:p>
        </w:tc>
        <w:tc>
          <w:tcPr>
            <w:tcW w:w="1276" w:type="dxa"/>
            <w:shd w:val="clear" w:color="auto" w:fill="FFFFFF"/>
            <w:tcMar>
              <w:top w:w="90" w:type="dxa"/>
              <w:left w:w="0" w:type="dxa"/>
              <w:bottom w:w="90" w:type="dxa"/>
              <w:right w:w="0" w:type="dxa"/>
            </w:tcMar>
            <w:vAlign w:val="center"/>
            <w:hideMark/>
          </w:tcPr>
          <w:p w14:paraId="2FCF48CE" w14:textId="77777777" w:rsidR="001762FB" w:rsidRPr="001762FB" w:rsidRDefault="001762FB" w:rsidP="001762FB">
            <w:pPr>
              <w:spacing w:after="0" w:line="240" w:lineRule="auto"/>
              <w:rPr>
                <w:rFonts w:cstheme="minorHAnsi"/>
              </w:rPr>
            </w:pPr>
            <w:r w:rsidRPr="001762FB">
              <w:rPr>
                <w:rFonts w:cstheme="minorHAnsi"/>
              </w:rPr>
              <w:t>00000111</w:t>
            </w:r>
          </w:p>
        </w:tc>
        <w:tc>
          <w:tcPr>
            <w:tcW w:w="1276" w:type="dxa"/>
            <w:shd w:val="clear" w:color="auto" w:fill="FFFFFF"/>
            <w:tcMar>
              <w:top w:w="90" w:type="dxa"/>
              <w:left w:w="0" w:type="dxa"/>
              <w:bottom w:w="90" w:type="dxa"/>
              <w:right w:w="0" w:type="dxa"/>
            </w:tcMar>
            <w:vAlign w:val="center"/>
            <w:hideMark/>
          </w:tcPr>
          <w:p w14:paraId="3E28CB19" w14:textId="77777777" w:rsidR="001762FB" w:rsidRPr="001762FB" w:rsidRDefault="001762FB" w:rsidP="001762FB">
            <w:pPr>
              <w:spacing w:after="0" w:line="240" w:lineRule="auto"/>
              <w:rPr>
                <w:rFonts w:cstheme="minorHAnsi"/>
              </w:rPr>
            </w:pPr>
            <w:r w:rsidRPr="001762FB">
              <w:rPr>
                <w:rFonts w:cstheme="minorHAnsi"/>
              </w:rPr>
              <w:t>00000100</w:t>
            </w:r>
          </w:p>
        </w:tc>
      </w:tr>
      <w:tr w:rsidR="001762FB" w:rsidRPr="001762FB" w14:paraId="2A7D803F" w14:textId="77777777" w:rsidTr="001762FB">
        <w:tc>
          <w:tcPr>
            <w:tcW w:w="1838" w:type="dxa"/>
            <w:shd w:val="clear" w:color="auto" w:fill="FFFFFF"/>
            <w:tcMar>
              <w:top w:w="90" w:type="dxa"/>
              <w:left w:w="0" w:type="dxa"/>
              <w:bottom w:w="90" w:type="dxa"/>
              <w:right w:w="0" w:type="dxa"/>
            </w:tcMar>
            <w:vAlign w:val="center"/>
            <w:hideMark/>
          </w:tcPr>
          <w:p w14:paraId="44A88D32" w14:textId="77777777" w:rsidR="001762FB" w:rsidRPr="001762FB" w:rsidRDefault="001762FB" w:rsidP="001762FB">
            <w:pPr>
              <w:spacing w:after="0" w:line="240" w:lineRule="auto"/>
              <w:rPr>
                <w:rFonts w:cstheme="minorHAnsi"/>
              </w:rPr>
            </w:pPr>
            <w:r w:rsidRPr="001762FB">
              <w:rPr>
                <w:rFonts w:cstheme="minorHAnsi"/>
              </w:rPr>
              <w:lastRenderedPageBreak/>
              <w:t>192.124.249.161</w:t>
            </w:r>
          </w:p>
        </w:tc>
        <w:tc>
          <w:tcPr>
            <w:tcW w:w="1418" w:type="dxa"/>
            <w:shd w:val="clear" w:color="auto" w:fill="FFFFFF"/>
            <w:tcMar>
              <w:top w:w="90" w:type="dxa"/>
              <w:left w:w="0" w:type="dxa"/>
              <w:bottom w:w="90" w:type="dxa"/>
              <w:right w:w="0" w:type="dxa"/>
            </w:tcMar>
            <w:vAlign w:val="center"/>
            <w:hideMark/>
          </w:tcPr>
          <w:p w14:paraId="113D8C96" w14:textId="77777777" w:rsidR="001762FB" w:rsidRPr="001762FB" w:rsidRDefault="001762FB" w:rsidP="001762FB">
            <w:pPr>
              <w:spacing w:after="0" w:line="240" w:lineRule="auto"/>
              <w:rPr>
                <w:rFonts w:cstheme="minorHAnsi"/>
              </w:rPr>
            </w:pPr>
            <w:r w:rsidRPr="001762FB">
              <w:rPr>
                <w:rFonts w:cstheme="minorHAnsi"/>
              </w:rPr>
              <w:t>11000000</w:t>
            </w:r>
          </w:p>
        </w:tc>
        <w:tc>
          <w:tcPr>
            <w:tcW w:w="1275" w:type="dxa"/>
            <w:shd w:val="clear" w:color="auto" w:fill="FFFFFF"/>
            <w:tcMar>
              <w:top w:w="90" w:type="dxa"/>
              <w:left w:w="0" w:type="dxa"/>
              <w:bottom w:w="90" w:type="dxa"/>
              <w:right w:w="0" w:type="dxa"/>
            </w:tcMar>
            <w:vAlign w:val="center"/>
            <w:hideMark/>
          </w:tcPr>
          <w:p w14:paraId="01470CAB" w14:textId="77777777" w:rsidR="001762FB" w:rsidRPr="001762FB" w:rsidRDefault="001762FB" w:rsidP="001762FB">
            <w:pPr>
              <w:spacing w:after="0" w:line="240" w:lineRule="auto"/>
              <w:rPr>
                <w:rFonts w:cstheme="minorHAnsi"/>
              </w:rPr>
            </w:pPr>
            <w:r w:rsidRPr="001762FB">
              <w:rPr>
                <w:rFonts w:cstheme="minorHAnsi"/>
              </w:rPr>
              <w:t>01111100</w:t>
            </w:r>
          </w:p>
        </w:tc>
        <w:tc>
          <w:tcPr>
            <w:tcW w:w="1276" w:type="dxa"/>
            <w:shd w:val="clear" w:color="auto" w:fill="FFFFFF"/>
            <w:tcMar>
              <w:top w:w="90" w:type="dxa"/>
              <w:left w:w="0" w:type="dxa"/>
              <w:bottom w:w="90" w:type="dxa"/>
              <w:right w:w="0" w:type="dxa"/>
            </w:tcMar>
            <w:vAlign w:val="center"/>
            <w:hideMark/>
          </w:tcPr>
          <w:p w14:paraId="1DBDBC1D" w14:textId="77777777" w:rsidR="001762FB" w:rsidRPr="001762FB" w:rsidRDefault="001762FB" w:rsidP="001762FB">
            <w:pPr>
              <w:spacing w:after="0" w:line="240" w:lineRule="auto"/>
              <w:rPr>
                <w:rFonts w:cstheme="minorHAnsi"/>
              </w:rPr>
            </w:pPr>
            <w:r w:rsidRPr="001762FB">
              <w:rPr>
                <w:rFonts w:cstheme="minorHAnsi"/>
              </w:rPr>
              <w:t>11111001</w:t>
            </w:r>
          </w:p>
        </w:tc>
        <w:tc>
          <w:tcPr>
            <w:tcW w:w="1276" w:type="dxa"/>
            <w:shd w:val="clear" w:color="auto" w:fill="FFFFFF"/>
            <w:tcMar>
              <w:top w:w="90" w:type="dxa"/>
              <w:left w:w="0" w:type="dxa"/>
              <w:bottom w:w="90" w:type="dxa"/>
              <w:right w:w="0" w:type="dxa"/>
            </w:tcMar>
            <w:vAlign w:val="center"/>
            <w:hideMark/>
          </w:tcPr>
          <w:p w14:paraId="12E65CA9" w14:textId="77777777" w:rsidR="001762FB" w:rsidRPr="001762FB" w:rsidRDefault="001762FB" w:rsidP="001762FB">
            <w:pPr>
              <w:spacing w:after="0" w:line="240" w:lineRule="auto"/>
              <w:rPr>
                <w:rFonts w:cstheme="minorHAnsi"/>
              </w:rPr>
            </w:pPr>
            <w:r w:rsidRPr="001762FB">
              <w:rPr>
                <w:rFonts w:cstheme="minorHAnsi"/>
              </w:rPr>
              <w:t>10100001</w:t>
            </w:r>
          </w:p>
        </w:tc>
      </w:tr>
      <w:tr w:rsidR="001762FB" w:rsidRPr="001762FB" w14:paraId="2A5EA08A" w14:textId="77777777" w:rsidTr="001762FB">
        <w:tc>
          <w:tcPr>
            <w:tcW w:w="1838" w:type="dxa"/>
            <w:shd w:val="clear" w:color="auto" w:fill="FFFFFF"/>
            <w:tcMar>
              <w:top w:w="90" w:type="dxa"/>
              <w:left w:w="0" w:type="dxa"/>
              <w:bottom w:w="90" w:type="dxa"/>
              <w:right w:w="0" w:type="dxa"/>
            </w:tcMar>
            <w:vAlign w:val="center"/>
            <w:hideMark/>
          </w:tcPr>
          <w:p w14:paraId="2BADBF9A" w14:textId="77777777" w:rsidR="001762FB" w:rsidRPr="001762FB" w:rsidRDefault="001762FB" w:rsidP="001762FB">
            <w:pPr>
              <w:spacing w:after="0" w:line="240" w:lineRule="auto"/>
              <w:rPr>
                <w:rFonts w:cstheme="minorHAnsi"/>
              </w:rPr>
            </w:pPr>
            <w:r w:rsidRPr="001762FB">
              <w:rPr>
                <w:rFonts w:cstheme="minorHAnsi"/>
              </w:rPr>
              <w:t>255.255.140.40</w:t>
            </w:r>
          </w:p>
        </w:tc>
        <w:tc>
          <w:tcPr>
            <w:tcW w:w="1418" w:type="dxa"/>
            <w:shd w:val="clear" w:color="auto" w:fill="FFFFFF"/>
            <w:tcMar>
              <w:top w:w="90" w:type="dxa"/>
              <w:left w:w="0" w:type="dxa"/>
              <w:bottom w:w="90" w:type="dxa"/>
              <w:right w:w="0" w:type="dxa"/>
            </w:tcMar>
            <w:vAlign w:val="center"/>
            <w:hideMark/>
          </w:tcPr>
          <w:p w14:paraId="439C3672" w14:textId="77777777" w:rsidR="001762FB" w:rsidRPr="001762FB" w:rsidRDefault="001762FB" w:rsidP="001762FB">
            <w:pPr>
              <w:spacing w:after="0" w:line="240" w:lineRule="auto"/>
              <w:rPr>
                <w:rFonts w:cstheme="minorHAnsi"/>
              </w:rPr>
            </w:pPr>
            <w:r w:rsidRPr="001762FB">
              <w:rPr>
                <w:rFonts w:cstheme="minorHAnsi"/>
              </w:rPr>
              <w:t>11111111</w:t>
            </w:r>
          </w:p>
        </w:tc>
        <w:tc>
          <w:tcPr>
            <w:tcW w:w="1275" w:type="dxa"/>
            <w:shd w:val="clear" w:color="auto" w:fill="FFFFFF"/>
            <w:tcMar>
              <w:top w:w="90" w:type="dxa"/>
              <w:left w:w="0" w:type="dxa"/>
              <w:bottom w:w="90" w:type="dxa"/>
              <w:right w:w="0" w:type="dxa"/>
            </w:tcMar>
            <w:vAlign w:val="center"/>
            <w:hideMark/>
          </w:tcPr>
          <w:p w14:paraId="5AE19E26" w14:textId="77777777" w:rsidR="001762FB" w:rsidRPr="001762FB" w:rsidRDefault="001762FB" w:rsidP="001762FB">
            <w:pPr>
              <w:spacing w:after="0" w:line="240" w:lineRule="auto"/>
              <w:rPr>
                <w:rFonts w:cstheme="minorHAnsi"/>
              </w:rPr>
            </w:pPr>
            <w:r w:rsidRPr="001762FB">
              <w:rPr>
                <w:rFonts w:cstheme="minorHAnsi"/>
              </w:rPr>
              <w:t>11111111</w:t>
            </w:r>
          </w:p>
        </w:tc>
        <w:tc>
          <w:tcPr>
            <w:tcW w:w="1276" w:type="dxa"/>
            <w:shd w:val="clear" w:color="auto" w:fill="FFFFFF"/>
            <w:tcMar>
              <w:top w:w="90" w:type="dxa"/>
              <w:left w:w="0" w:type="dxa"/>
              <w:bottom w:w="90" w:type="dxa"/>
              <w:right w:w="0" w:type="dxa"/>
            </w:tcMar>
            <w:vAlign w:val="center"/>
            <w:hideMark/>
          </w:tcPr>
          <w:p w14:paraId="1C7CFB29" w14:textId="77777777" w:rsidR="001762FB" w:rsidRPr="001762FB" w:rsidRDefault="001762FB" w:rsidP="001762FB">
            <w:pPr>
              <w:spacing w:after="0" w:line="240" w:lineRule="auto"/>
              <w:rPr>
                <w:rFonts w:cstheme="minorHAnsi"/>
              </w:rPr>
            </w:pPr>
            <w:r w:rsidRPr="001762FB">
              <w:rPr>
                <w:rFonts w:cstheme="minorHAnsi"/>
              </w:rPr>
              <w:t>10001100</w:t>
            </w:r>
          </w:p>
        </w:tc>
        <w:tc>
          <w:tcPr>
            <w:tcW w:w="1276" w:type="dxa"/>
            <w:shd w:val="clear" w:color="auto" w:fill="FFFFFF"/>
            <w:tcMar>
              <w:top w:w="90" w:type="dxa"/>
              <w:left w:w="0" w:type="dxa"/>
              <w:bottom w:w="90" w:type="dxa"/>
              <w:right w:w="0" w:type="dxa"/>
            </w:tcMar>
            <w:vAlign w:val="center"/>
            <w:hideMark/>
          </w:tcPr>
          <w:p w14:paraId="01BC2831" w14:textId="77777777" w:rsidR="001762FB" w:rsidRPr="001762FB" w:rsidRDefault="001762FB" w:rsidP="001762FB">
            <w:pPr>
              <w:spacing w:after="0" w:line="240" w:lineRule="auto"/>
              <w:rPr>
                <w:rFonts w:cstheme="minorHAnsi"/>
              </w:rPr>
            </w:pPr>
            <w:r w:rsidRPr="001762FB">
              <w:rPr>
                <w:rFonts w:cstheme="minorHAnsi"/>
              </w:rPr>
              <w:t>00101000</w:t>
            </w:r>
          </w:p>
        </w:tc>
      </w:tr>
    </w:tbl>
    <w:p w14:paraId="0B41A594" w14:textId="77777777" w:rsidR="001762FB" w:rsidRDefault="001762FB" w:rsidP="001762FB">
      <w:r>
        <w:t>There are two different IP address one is private, and the other is public.</w:t>
      </w:r>
    </w:p>
    <w:p w14:paraId="7079E845" w14:textId="77777777" w:rsidR="001762FB" w:rsidRDefault="001762FB" w:rsidP="001762FB">
      <w:pPr>
        <w:pStyle w:val="ListParagraph"/>
        <w:numPr>
          <w:ilvl w:val="0"/>
          <w:numId w:val="122"/>
        </w:numPr>
      </w:pPr>
      <w:r w:rsidRPr="001762FB">
        <w:rPr>
          <w:rStyle w:val="Strong"/>
          <w:rFonts w:ascii="Arial" w:hAnsi="Arial" w:cs="Arial"/>
          <w:color w:val="000000"/>
          <w:sz w:val="21"/>
          <w:szCs w:val="21"/>
        </w:rPr>
        <w:t>Private IP</w:t>
      </w:r>
      <w:r>
        <w:t> is accessed only within a network like a simple school network with a LAN connection.</w:t>
      </w:r>
    </w:p>
    <w:p w14:paraId="0FD0802D" w14:textId="77777777" w:rsidR="001762FB" w:rsidRDefault="001762FB" w:rsidP="001762FB">
      <w:pPr>
        <w:pStyle w:val="ListParagraph"/>
        <w:numPr>
          <w:ilvl w:val="0"/>
          <w:numId w:val="122"/>
        </w:numPr>
      </w:pPr>
      <w:r w:rsidRPr="001762FB">
        <w:rPr>
          <w:rStyle w:val="Strong"/>
          <w:rFonts w:ascii="Arial" w:hAnsi="Arial" w:cs="Arial"/>
          <w:color w:val="000000"/>
          <w:sz w:val="21"/>
          <w:szCs w:val="21"/>
        </w:rPr>
        <w:t>Public IP</w:t>
      </w:r>
      <w:r>
        <w:t> is accessed globally via the Internet.</w:t>
      </w:r>
    </w:p>
    <w:p w14:paraId="4CD20168" w14:textId="77777777" w:rsidR="001762FB" w:rsidRDefault="001762FB" w:rsidP="001762FB">
      <w:r>
        <w:t>The table below shows the Private IP address range assigned by IANA, and the rest are all Public IP address.</w:t>
      </w:r>
    </w:p>
    <w:tbl>
      <w:tblPr>
        <w:tblW w:w="5758" w:type="dxa"/>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5758"/>
      </w:tblGrid>
      <w:tr w:rsidR="001762FB" w:rsidRPr="001762FB" w14:paraId="4AD73BCD" w14:textId="77777777" w:rsidTr="001762FB">
        <w:tc>
          <w:tcPr>
            <w:tcW w:w="0" w:type="auto"/>
            <w:shd w:val="clear" w:color="auto" w:fill="FFFFFF"/>
            <w:vAlign w:val="center"/>
            <w:hideMark/>
          </w:tcPr>
          <w:p w14:paraId="2F8CE26D" w14:textId="77777777" w:rsidR="001762FB" w:rsidRPr="001762FB" w:rsidRDefault="001762FB" w:rsidP="001762FB">
            <w:pPr>
              <w:spacing w:after="0" w:line="240" w:lineRule="auto"/>
              <w:jc w:val="center"/>
              <w:rPr>
                <w:rStyle w:val="Strong"/>
                <w:rFonts w:cstheme="minorHAnsi"/>
              </w:rPr>
            </w:pPr>
            <w:r w:rsidRPr="001762FB">
              <w:rPr>
                <w:rStyle w:val="Strong"/>
                <w:rFonts w:cstheme="minorHAnsi"/>
                <w:color w:val="000000"/>
              </w:rPr>
              <w:t>Private IP Range</w:t>
            </w:r>
          </w:p>
        </w:tc>
      </w:tr>
      <w:tr w:rsidR="001762FB" w:rsidRPr="001762FB" w14:paraId="1E959DB7" w14:textId="77777777" w:rsidTr="001762FB">
        <w:tc>
          <w:tcPr>
            <w:tcW w:w="0" w:type="auto"/>
            <w:tcBorders>
              <w:top w:val="single" w:sz="6" w:space="0" w:color="DDDDDD"/>
            </w:tcBorders>
            <w:shd w:val="clear" w:color="auto" w:fill="FFFFFF"/>
            <w:tcMar>
              <w:top w:w="90" w:type="dxa"/>
              <w:left w:w="0" w:type="dxa"/>
              <w:bottom w:w="90" w:type="dxa"/>
              <w:right w:w="0" w:type="dxa"/>
            </w:tcMar>
            <w:vAlign w:val="center"/>
            <w:hideMark/>
          </w:tcPr>
          <w:p w14:paraId="3E1DF6E6" w14:textId="77777777" w:rsidR="001762FB" w:rsidRPr="001762FB" w:rsidRDefault="001762FB" w:rsidP="001762FB">
            <w:pPr>
              <w:spacing w:after="0" w:line="240" w:lineRule="auto"/>
              <w:jc w:val="center"/>
              <w:rPr>
                <w:rStyle w:val="Strong"/>
                <w:rFonts w:cstheme="minorHAnsi"/>
                <w:b w:val="0"/>
                <w:bCs w:val="0"/>
              </w:rPr>
            </w:pPr>
            <w:r w:rsidRPr="001762FB">
              <w:rPr>
                <w:rStyle w:val="Strong"/>
                <w:rFonts w:cstheme="minorHAnsi"/>
                <w:b w:val="0"/>
                <w:bCs w:val="0"/>
              </w:rPr>
              <w:t>10.0.0.1 – 10.255.255.255</w:t>
            </w:r>
          </w:p>
        </w:tc>
      </w:tr>
      <w:tr w:rsidR="001762FB" w:rsidRPr="001762FB" w14:paraId="084A35FB" w14:textId="77777777" w:rsidTr="001762FB">
        <w:tc>
          <w:tcPr>
            <w:tcW w:w="0" w:type="auto"/>
            <w:tcBorders>
              <w:top w:val="single" w:sz="6" w:space="0" w:color="DDDDDD"/>
            </w:tcBorders>
            <w:shd w:val="clear" w:color="auto" w:fill="FFFFFF"/>
            <w:tcMar>
              <w:top w:w="90" w:type="dxa"/>
              <w:left w:w="0" w:type="dxa"/>
              <w:bottom w:w="90" w:type="dxa"/>
              <w:right w:w="0" w:type="dxa"/>
            </w:tcMar>
            <w:vAlign w:val="center"/>
            <w:hideMark/>
          </w:tcPr>
          <w:p w14:paraId="6CD025E2" w14:textId="77777777" w:rsidR="001762FB" w:rsidRPr="001762FB" w:rsidRDefault="001762FB" w:rsidP="001762FB">
            <w:pPr>
              <w:spacing w:after="0" w:line="240" w:lineRule="auto"/>
              <w:jc w:val="center"/>
              <w:rPr>
                <w:rStyle w:val="Strong"/>
                <w:rFonts w:cstheme="minorHAnsi"/>
                <w:b w:val="0"/>
                <w:bCs w:val="0"/>
              </w:rPr>
            </w:pPr>
            <w:r w:rsidRPr="001762FB">
              <w:rPr>
                <w:rStyle w:val="Strong"/>
                <w:rFonts w:cstheme="minorHAnsi"/>
                <w:b w:val="0"/>
                <w:bCs w:val="0"/>
              </w:rPr>
              <w:t>172.16.0.0 – 172.31.255.255</w:t>
            </w:r>
          </w:p>
        </w:tc>
      </w:tr>
      <w:tr w:rsidR="001762FB" w:rsidRPr="001762FB" w14:paraId="4CF677F1" w14:textId="77777777" w:rsidTr="001762FB">
        <w:tc>
          <w:tcPr>
            <w:tcW w:w="0" w:type="auto"/>
            <w:tcBorders>
              <w:top w:val="single" w:sz="6" w:space="0" w:color="DDDDDD"/>
            </w:tcBorders>
            <w:shd w:val="clear" w:color="auto" w:fill="FFFFFF"/>
            <w:tcMar>
              <w:top w:w="90" w:type="dxa"/>
              <w:left w:w="0" w:type="dxa"/>
              <w:bottom w:w="90" w:type="dxa"/>
              <w:right w:w="0" w:type="dxa"/>
            </w:tcMar>
            <w:vAlign w:val="center"/>
            <w:hideMark/>
          </w:tcPr>
          <w:p w14:paraId="2205A0CC" w14:textId="77777777" w:rsidR="001762FB" w:rsidRPr="001762FB" w:rsidRDefault="001762FB" w:rsidP="001762FB">
            <w:pPr>
              <w:spacing w:after="0" w:line="240" w:lineRule="auto"/>
              <w:jc w:val="center"/>
              <w:rPr>
                <w:rStyle w:val="Strong"/>
                <w:rFonts w:cstheme="minorHAnsi"/>
                <w:b w:val="0"/>
                <w:bCs w:val="0"/>
              </w:rPr>
            </w:pPr>
            <w:r w:rsidRPr="001762FB">
              <w:rPr>
                <w:rStyle w:val="Strong"/>
                <w:rFonts w:cstheme="minorHAnsi"/>
                <w:b w:val="0"/>
                <w:bCs w:val="0"/>
              </w:rPr>
              <w:t>192.168.0.0 – 192.168.255.255</w:t>
            </w:r>
          </w:p>
        </w:tc>
      </w:tr>
    </w:tbl>
    <w:p w14:paraId="26643D7B" w14:textId="77777777" w:rsidR="001762FB" w:rsidRDefault="001762FB" w:rsidP="001762FB"/>
    <w:p w14:paraId="6E9764DB" w14:textId="77777777" w:rsidR="001762FB" w:rsidRPr="001762FB" w:rsidRDefault="001762FB" w:rsidP="001762FB">
      <w:pPr>
        <w:pStyle w:val="Heading2"/>
      </w:pPr>
      <w:bookmarkStart w:id="57" w:name="_Toc140949703"/>
      <w:r w:rsidRPr="001762FB">
        <w:t>IPv4 Overview</w:t>
      </w:r>
      <w:bookmarkEnd w:id="57"/>
    </w:p>
    <w:p w14:paraId="41052935" w14:textId="77777777" w:rsidR="001762FB" w:rsidRDefault="001762FB" w:rsidP="001762FB">
      <w:r>
        <w:t>An IPv4 address contains 32-bits. It is usually represented in dotted decimal quad notation so it is easier to read and communicate. Computers, of course, read this information in binary form. And in order to calculate subnet masks, network addresses, and broadcast addresses, the binary value must be known.</w:t>
      </w:r>
    </w:p>
    <w:p w14:paraId="7E0AB5A2" w14:textId="77777777" w:rsidR="00F04270" w:rsidRDefault="00F04270" w:rsidP="00F04270">
      <w:pPr>
        <w:pStyle w:val="Heading2"/>
      </w:pPr>
      <w:bookmarkStart w:id="58" w:name="_Toc140949704"/>
      <w:r>
        <w:t>What is IP Subnetting?</w:t>
      </w:r>
      <w:bookmarkEnd w:id="58"/>
    </w:p>
    <w:p w14:paraId="7BE710D1" w14:textId="77777777" w:rsidR="00F04270" w:rsidRDefault="00F04270" w:rsidP="00F04270">
      <w:r>
        <w:t>Subnetting is the process of dividing a network into many smaller networks. There are 5 classes of IP address and each with a unique purpose. Only the first octet is used for dividing an IP Address into different classes. The table below shows the range of IP address of the 5 classes.</w:t>
      </w:r>
    </w:p>
    <w:tbl>
      <w:tblPr>
        <w:tblW w:w="8926" w:type="dxa"/>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846"/>
        <w:gridCol w:w="2410"/>
        <w:gridCol w:w="2693"/>
        <w:gridCol w:w="1417"/>
        <w:gridCol w:w="1560"/>
      </w:tblGrid>
      <w:tr w:rsidR="00D520D3" w:rsidRPr="00F04270" w14:paraId="1A50DB0E" w14:textId="77777777" w:rsidTr="00A05181">
        <w:tc>
          <w:tcPr>
            <w:tcW w:w="846"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A7D23A0" w14:textId="77777777" w:rsidR="00D520D3" w:rsidRPr="00F04270" w:rsidRDefault="00D520D3" w:rsidP="00F04270">
            <w:pPr>
              <w:spacing w:after="0" w:line="240" w:lineRule="auto"/>
              <w:jc w:val="center"/>
              <w:rPr>
                <w:rStyle w:val="Strong"/>
                <w:rFonts w:cstheme="minorHAnsi"/>
              </w:rPr>
            </w:pPr>
            <w:r w:rsidRPr="00F04270">
              <w:rPr>
                <w:rStyle w:val="Strong"/>
                <w:rFonts w:cstheme="minorHAnsi"/>
                <w:color w:val="000000"/>
              </w:rPr>
              <w:t>Class</w:t>
            </w:r>
          </w:p>
        </w:tc>
        <w:tc>
          <w:tcPr>
            <w:tcW w:w="241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DCC9B26" w14:textId="77777777" w:rsidR="00D520D3" w:rsidRPr="00F04270" w:rsidRDefault="00D520D3" w:rsidP="00F04270">
            <w:pPr>
              <w:spacing w:after="0" w:line="240" w:lineRule="auto"/>
              <w:jc w:val="center"/>
              <w:rPr>
                <w:rStyle w:val="Strong"/>
                <w:rFonts w:cstheme="minorHAnsi"/>
              </w:rPr>
            </w:pPr>
            <w:r w:rsidRPr="00F04270">
              <w:rPr>
                <w:rStyle w:val="Strong"/>
                <w:rFonts w:cstheme="minorHAnsi"/>
                <w:color w:val="000000"/>
              </w:rPr>
              <w:t>Octet 1 Range (in Binary)</w:t>
            </w:r>
          </w:p>
        </w:tc>
        <w:tc>
          <w:tcPr>
            <w:tcW w:w="2693"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D68DB79" w14:textId="77777777" w:rsidR="00D520D3" w:rsidRPr="00F04270" w:rsidRDefault="00D520D3" w:rsidP="00F04270">
            <w:pPr>
              <w:spacing w:after="0" w:line="240" w:lineRule="auto"/>
              <w:jc w:val="center"/>
              <w:rPr>
                <w:rStyle w:val="Strong"/>
                <w:rFonts w:cstheme="minorHAnsi"/>
              </w:rPr>
            </w:pPr>
            <w:r w:rsidRPr="00F04270">
              <w:rPr>
                <w:rStyle w:val="Strong"/>
                <w:rFonts w:cstheme="minorHAnsi"/>
                <w:color w:val="000000"/>
              </w:rPr>
              <w:t>Octet 1 Range (in Decimal)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0AB85C32" w14:textId="77777777" w:rsidR="00D520D3" w:rsidRPr="00F04270" w:rsidRDefault="00D520D3" w:rsidP="00F04270">
            <w:pPr>
              <w:spacing w:after="0" w:line="240" w:lineRule="auto"/>
              <w:jc w:val="center"/>
              <w:rPr>
                <w:rStyle w:val="Strong"/>
                <w:rFonts w:cstheme="minorHAnsi"/>
                <w:color w:val="000000"/>
              </w:rPr>
            </w:pPr>
            <w:r>
              <w:rPr>
                <w:rStyle w:val="Strong"/>
                <w:rFonts w:cstheme="minorHAnsi"/>
                <w:color w:val="000000"/>
              </w:rPr>
              <w:t>Start Address</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5DB59638" w14:textId="77777777" w:rsidR="00D520D3" w:rsidRPr="00F04270" w:rsidRDefault="00D520D3" w:rsidP="00F04270">
            <w:pPr>
              <w:spacing w:after="0" w:line="240" w:lineRule="auto"/>
              <w:jc w:val="center"/>
              <w:rPr>
                <w:rStyle w:val="Strong"/>
                <w:rFonts w:cstheme="minorHAnsi"/>
                <w:color w:val="000000"/>
              </w:rPr>
            </w:pPr>
            <w:r>
              <w:rPr>
                <w:rStyle w:val="Strong"/>
                <w:rFonts w:cstheme="minorHAnsi"/>
                <w:color w:val="000000"/>
              </w:rPr>
              <w:t>End Address</w:t>
            </w:r>
          </w:p>
        </w:tc>
      </w:tr>
      <w:tr w:rsidR="00D520D3" w:rsidRPr="00F04270" w14:paraId="246BD879" w14:textId="77777777" w:rsidTr="00A05181">
        <w:tc>
          <w:tcPr>
            <w:tcW w:w="846"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2AF07377" w14:textId="77777777" w:rsidR="00D520D3" w:rsidRPr="00F04270" w:rsidRDefault="00D520D3" w:rsidP="00F04270">
            <w:pPr>
              <w:spacing w:after="0" w:line="240" w:lineRule="auto"/>
              <w:rPr>
                <w:rStyle w:val="Strong"/>
                <w:rFonts w:cstheme="minorHAnsi"/>
                <w:b w:val="0"/>
                <w:bCs w:val="0"/>
              </w:rPr>
            </w:pPr>
            <w:r w:rsidRPr="00F04270">
              <w:rPr>
                <w:rStyle w:val="Strong"/>
                <w:rFonts w:cstheme="minorHAnsi"/>
                <w:b w:val="0"/>
                <w:bCs w:val="0"/>
              </w:rPr>
              <w:t>Class A</w:t>
            </w:r>
          </w:p>
        </w:tc>
        <w:tc>
          <w:tcPr>
            <w:tcW w:w="2410"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658A6BBA" w14:textId="77777777" w:rsidR="00D520D3" w:rsidRPr="00F04270" w:rsidRDefault="00D520D3" w:rsidP="00F04270">
            <w:pPr>
              <w:spacing w:after="0" w:line="240" w:lineRule="auto"/>
              <w:rPr>
                <w:rStyle w:val="Strong"/>
                <w:rFonts w:cstheme="minorHAnsi"/>
                <w:b w:val="0"/>
                <w:bCs w:val="0"/>
              </w:rPr>
            </w:pPr>
            <w:r w:rsidRPr="00F04270">
              <w:rPr>
                <w:rStyle w:val="Strong"/>
                <w:rFonts w:cstheme="minorHAnsi"/>
                <w:b w:val="0"/>
                <w:bCs w:val="0"/>
              </w:rPr>
              <w:t>00000000-01111111</w:t>
            </w:r>
          </w:p>
        </w:tc>
        <w:tc>
          <w:tcPr>
            <w:tcW w:w="2693"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0A53B410" w14:textId="77777777" w:rsidR="00D520D3" w:rsidRPr="00F04270" w:rsidRDefault="00D520D3" w:rsidP="00F04270">
            <w:pPr>
              <w:spacing w:after="0" w:line="240" w:lineRule="auto"/>
              <w:rPr>
                <w:rStyle w:val="Strong"/>
                <w:rFonts w:cstheme="minorHAnsi"/>
                <w:b w:val="0"/>
                <w:bCs w:val="0"/>
              </w:rPr>
            </w:pPr>
            <w:r w:rsidRPr="00F04270">
              <w:rPr>
                <w:rStyle w:val="Strong"/>
                <w:rFonts w:cstheme="minorHAnsi"/>
                <w:b w:val="0"/>
                <w:bCs w:val="0"/>
              </w:rPr>
              <w:t>0-126</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482F7618" w14:textId="77777777" w:rsidR="00D520D3" w:rsidRPr="00F04270" w:rsidRDefault="00D520D3" w:rsidP="00F04270">
            <w:pPr>
              <w:spacing w:after="0" w:line="240" w:lineRule="auto"/>
              <w:rPr>
                <w:rStyle w:val="Strong"/>
                <w:rFonts w:cstheme="minorHAnsi"/>
                <w:b w:val="0"/>
                <w:bCs w:val="0"/>
              </w:rPr>
            </w:pPr>
            <w:r>
              <w:rPr>
                <w:rStyle w:val="Strong"/>
                <w:rFonts w:cstheme="minorHAnsi"/>
                <w:b w:val="0"/>
                <w:bCs w:val="0"/>
              </w:rPr>
              <w:t>0.0.0.0</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5FD25DF8" w14:textId="77777777" w:rsidR="00D520D3" w:rsidRPr="00F04270" w:rsidRDefault="00D520D3" w:rsidP="00F04270">
            <w:pPr>
              <w:spacing w:after="0" w:line="240" w:lineRule="auto"/>
              <w:rPr>
                <w:rStyle w:val="Strong"/>
                <w:rFonts w:cstheme="minorHAnsi"/>
                <w:b w:val="0"/>
                <w:bCs w:val="0"/>
              </w:rPr>
            </w:pPr>
            <w:r>
              <w:rPr>
                <w:rStyle w:val="Strong"/>
                <w:rFonts w:cstheme="minorHAnsi"/>
                <w:b w:val="0"/>
                <w:bCs w:val="0"/>
              </w:rPr>
              <w:t>127.255.255.255</w:t>
            </w:r>
          </w:p>
        </w:tc>
      </w:tr>
      <w:tr w:rsidR="00D520D3" w:rsidRPr="00F04270" w14:paraId="240FA728" w14:textId="77777777" w:rsidTr="00A05181">
        <w:tc>
          <w:tcPr>
            <w:tcW w:w="846"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585C6A94" w14:textId="77777777" w:rsidR="00D520D3" w:rsidRPr="00F04270" w:rsidRDefault="00D520D3" w:rsidP="00F04270">
            <w:pPr>
              <w:spacing w:after="0" w:line="240" w:lineRule="auto"/>
              <w:rPr>
                <w:rStyle w:val="Strong"/>
                <w:rFonts w:cstheme="minorHAnsi"/>
                <w:b w:val="0"/>
                <w:bCs w:val="0"/>
              </w:rPr>
            </w:pPr>
            <w:r w:rsidRPr="00F04270">
              <w:rPr>
                <w:rStyle w:val="Strong"/>
                <w:rFonts w:cstheme="minorHAnsi"/>
                <w:b w:val="0"/>
                <w:bCs w:val="0"/>
              </w:rPr>
              <w:t>Class B</w:t>
            </w:r>
          </w:p>
        </w:tc>
        <w:tc>
          <w:tcPr>
            <w:tcW w:w="2410"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6C719AB0" w14:textId="77777777" w:rsidR="00D520D3" w:rsidRPr="00F04270" w:rsidRDefault="00D520D3" w:rsidP="00F04270">
            <w:pPr>
              <w:spacing w:after="0" w:line="240" w:lineRule="auto"/>
              <w:rPr>
                <w:rStyle w:val="Strong"/>
                <w:rFonts w:cstheme="minorHAnsi"/>
                <w:b w:val="0"/>
                <w:bCs w:val="0"/>
              </w:rPr>
            </w:pPr>
            <w:r w:rsidRPr="00F04270">
              <w:rPr>
                <w:rStyle w:val="Strong"/>
                <w:rFonts w:cstheme="minorHAnsi"/>
                <w:b w:val="0"/>
                <w:bCs w:val="0"/>
              </w:rPr>
              <w:t>10000000-10111111</w:t>
            </w:r>
          </w:p>
        </w:tc>
        <w:tc>
          <w:tcPr>
            <w:tcW w:w="2693"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5D48337E" w14:textId="77777777" w:rsidR="00D520D3" w:rsidRPr="00F04270" w:rsidRDefault="00D520D3" w:rsidP="00F04270">
            <w:pPr>
              <w:spacing w:after="0" w:line="240" w:lineRule="auto"/>
              <w:rPr>
                <w:rStyle w:val="Strong"/>
                <w:rFonts w:cstheme="minorHAnsi"/>
                <w:b w:val="0"/>
                <w:bCs w:val="0"/>
              </w:rPr>
            </w:pPr>
            <w:r w:rsidRPr="00F04270">
              <w:rPr>
                <w:rStyle w:val="Strong"/>
                <w:rFonts w:cstheme="minorHAnsi"/>
                <w:b w:val="0"/>
                <w:bCs w:val="0"/>
              </w:rPr>
              <w:t>128-191</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35EC55CC" w14:textId="77777777" w:rsidR="00D520D3" w:rsidRPr="00F04270" w:rsidRDefault="00D520D3" w:rsidP="00F04270">
            <w:pPr>
              <w:spacing w:after="0" w:line="240" w:lineRule="auto"/>
              <w:rPr>
                <w:rStyle w:val="Strong"/>
                <w:rFonts w:cstheme="minorHAnsi"/>
                <w:b w:val="0"/>
                <w:bCs w:val="0"/>
              </w:rPr>
            </w:pPr>
            <w:r>
              <w:rPr>
                <w:rStyle w:val="Strong"/>
                <w:rFonts w:cstheme="minorHAnsi"/>
                <w:b w:val="0"/>
                <w:bCs w:val="0"/>
              </w:rPr>
              <w:t>128.0.0.0</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46A43199" w14:textId="77777777" w:rsidR="00D520D3" w:rsidRPr="00F04270" w:rsidRDefault="00D520D3" w:rsidP="00F04270">
            <w:pPr>
              <w:spacing w:after="0" w:line="240" w:lineRule="auto"/>
              <w:rPr>
                <w:rStyle w:val="Strong"/>
                <w:rFonts w:cstheme="minorHAnsi"/>
                <w:b w:val="0"/>
                <w:bCs w:val="0"/>
              </w:rPr>
            </w:pPr>
            <w:r>
              <w:rPr>
                <w:rStyle w:val="Strong"/>
                <w:rFonts w:cstheme="minorHAnsi"/>
                <w:b w:val="0"/>
                <w:bCs w:val="0"/>
              </w:rPr>
              <w:t>191.255.255.255</w:t>
            </w:r>
          </w:p>
        </w:tc>
      </w:tr>
      <w:tr w:rsidR="00D520D3" w:rsidRPr="00F04270" w14:paraId="384FED68" w14:textId="77777777" w:rsidTr="00A05181">
        <w:tc>
          <w:tcPr>
            <w:tcW w:w="846"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078C6494"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Class C</w:t>
            </w:r>
          </w:p>
        </w:tc>
        <w:tc>
          <w:tcPr>
            <w:tcW w:w="2410"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2FFB3A56"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11000000-11011111</w:t>
            </w:r>
          </w:p>
        </w:tc>
        <w:tc>
          <w:tcPr>
            <w:tcW w:w="2693"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53F9D466"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192-223</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3256411F" w14:textId="77777777" w:rsidR="00D520D3" w:rsidRPr="00F04270" w:rsidRDefault="00D520D3" w:rsidP="00D520D3">
            <w:pPr>
              <w:spacing w:after="0" w:line="240" w:lineRule="auto"/>
              <w:rPr>
                <w:rStyle w:val="Strong"/>
                <w:rFonts w:cstheme="minorHAnsi"/>
                <w:b w:val="0"/>
                <w:bCs w:val="0"/>
              </w:rPr>
            </w:pPr>
            <w:r>
              <w:rPr>
                <w:rStyle w:val="Strong"/>
                <w:rFonts w:cstheme="minorHAnsi"/>
                <w:b w:val="0"/>
                <w:bCs w:val="0"/>
              </w:rPr>
              <w:t>192.0.0.0</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320D039A" w14:textId="77777777" w:rsidR="00D520D3" w:rsidRPr="00F04270" w:rsidRDefault="00D520D3" w:rsidP="00D520D3">
            <w:pPr>
              <w:spacing w:after="0" w:line="240" w:lineRule="auto"/>
              <w:rPr>
                <w:rStyle w:val="Strong"/>
                <w:rFonts w:cstheme="minorHAnsi"/>
                <w:b w:val="0"/>
                <w:bCs w:val="0"/>
              </w:rPr>
            </w:pPr>
            <w:r>
              <w:rPr>
                <w:rStyle w:val="Strong"/>
                <w:rFonts w:cstheme="minorHAnsi"/>
                <w:b w:val="0"/>
                <w:bCs w:val="0"/>
              </w:rPr>
              <w:t>223.255.255.255</w:t>
            </w:r>
          </w:p>
        </w:tc>
      </w:tr>
      <w:tr w:rsidR="00D520D3" w:rsidRPr="00F04270" w14:paraId="59F5EFE3" w14:textId="77777777" w:rsidTr="00A05181">
        <w:tc>
          <w:tcPr>
            <w:tcW w:w="846"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6D538D0A"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Class D</w:t>
            </w:r>
          </w:p>
        </w:tc>
        <w:tc>
          <w:tcPr>
            <w:tcW w:w="2410"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3956A5CE"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11100000-11101111</w:t>
            </w:r>
          </w:p>
        </w:tc>
        <w:tc>
          <w:tcPr>
            <w:tcW w:w="2693"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4C239C56"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224-239</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0D317A8B" w14:textId="77777777" w:rsidR="00D520D3" w:rsidRPr="00F04270" w:rsidRDefault="00D520D3" w:rsidP="00D520D3">
            <w:pPr>
              <w:spacing w:after="0" w:line="240" w:lineRule="auto"/>
              <w:rPr>
                <w:rStyle w:val="Strong"/>
                <w:rFonts w:cstheme="minorHAnsi"/>
                <w:b w:val="0"/>
                <w:bCs w:val="0"/>
              </w:rPr>
            </w:pPr>
            <w:r>
              <w:rPr>
                <w:rStyle w:val="Strong"/>
                <w:rFonts w:cstheme="minorHAnsi"/>
                <w:b w:val="0"/>
                <w:bCs w:val="0"/>
              </w:rPr>
              <w:t>224.0.0.0</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3E36DE2B" w14:textId="77777777" w:rsidR="00D520D3" w:rsidRPr="00F04270" w:rsidRDefault="00D520D3" w:rsidP="00D520D3">
            <w:pPr>
              <w:spacing w:after="0" w:line="240" w:lineRule="auto"/>
              <w:rPr>
                <w:rStyle w:val="Strong"/>
                <w:rFonts w:cstheme="minorHAnsi"/>
                <w:b w:val="0"/>
                <w:bCs w:val="0"/>
              </w:rPr>
            </w:pPr>
            <w:r>
              <w:rPr>
                <w:rStyle w:val="Strong"/>
                <w:rFonts w:cstheme="minorHAnsi"/>
                <w:b w:val="0"/>
                <w:bCs w:val="0"/>
              </w:rPr>
              <w:t>239.255.255.255</w:t>
            </w:r>
          </w:p>
        </w:tc>
      </w:tr>
      <w:tr w:rsidR="00D520D3" w:rsidRPr="00F04270" w14:paraId="18E82392" w14:textId="77777777" w:rsidTr="00A05181">
        <w:tc>
          <w:tcPr>
            <w:tcW w:w="846"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4B00B041"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Class E</w:t>
            </w:r>
          </w:p>
        </w:tc>
        <w:tc>
          <w:tcPr>
            <w:tcW w:w="2410"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747690D1"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11110000-11110111</w:t>
            </w:r>
          </w:p>
        </w:tc>
        <w:tc>
          <w:tcPr>
            <w:tcW w:w="2693"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039E8EA7"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240-255</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74D33F5B" w14:textId="77777777" w:rsidR="00D520D3" w:rsidRPr="00F04270" w:rsidRDefault="00D520D3" w:rsidP="00D520D3">
            <w:pPr>
              <w:spacing w:after="0" w:line="240" w:lineRule="auto"/>
              <w:rPr>
                <w:rStyle w:val="Strong"/>
                <w:rFonts w:cstheme="minorHAnsi"/>
                <w:b w:val="0"/>
                <w:bCs w:val="0"/>
              </w:rPr>
            </w:pPr>
            <w:r>
              <w:rPr>
                <w:rStyle w:val="Strong"/>
                <w:rFonts w:cstheme="minorHAnsi"/>
                <w:b w:val="0"/>
                <w:bCs w:val="0"/>
              </w:rPr>
              <w:t>240.0.0.0</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67328A15" w14:textId="77777777" w:rsidR="00D520D3" w:rsidRPr="00F04270" w:rsidRDefault="00D520D3" w:rsidP="00D520D3">
            <w:pPr>
              <w:spacing w:after="0" w:line="240" w:lineRule="auto"/>
              <w:rPr>
                <w:rStyle w:val="Strong"/>
                <w:rFonts w:cstheme="minorHAnsi"/>
                <w:b w:val="0"/>
                <w:bCs w:val="0"/>
              </w:rPr>
            </w:pPr>
            <w:r>
              <w:rPr>
                <w:rStyle w:val="Strong"/>
                <w:rFonts w:cstheme="minorHAnsi"/>
                <w:b w:val="0"/>
                <w:bCs w:val="0"/>
              </w:rPr>
              <w:t>255.255.255.255</w:t>
            </w:r>
          </w:p>
        </w:tc>
      </w:tr>
    </w:tbl>
    <w:p w14:paraId="1CA946A6" w14:textId="77777777" w:rsidR="00F04270" w:rsidRDefault="00F04270" w:rsidP="00F04270">
      <w:r>
        <w:rPr>
          <w:rStyle w:val="Strong"/>
          <w:rFonts w:ascii="Arial" w:hAnsi="Arial" w:cs="Arial"/>
          <w:color w:val="000000"/>
          <w:sz w:val="21"/>
          <w:szCs w:val="21"/>
        </w:rPr>
        <w:t>Class D</w:t>
      </w:r>
      <w:r>
        <w:t> is reserved for multitasking and broadcasting purpose, whereas </w:t>
      </w:r>
      <w:r>
        <w:rPr>
          <w:rStyle w:val="Strong"/>
          <w:rFonts w:ascii="Arial" w:hAnsi="Arial" w:cs="Arial"/>
          <w:color w:val="000000"/>
          <w:sz w:val="21"/>
          <w:szCs w:val="21"/>
        </w:rPr>
        <w:t>Class E</w:t>
      </w:r>
      <w:r>
        <w:t xml:space="preserve"> is reserved for research and development. </w:t>
      </w:r>
      <w:r w:rsidR="00A05181">
        <w:t>So,</w:t>
      </w:r>
      <w:r>
        <w:t xml:space="preserve"> both these classes are reserved and </w:t>
      </w:r>
      <w:r w:rsidR="00A05181">
        <w:t>cannot</w:t>
      </w:r>
      <w:r>
        <w:t xml:space="preserve"> be used. The below table shows the range of the first octet in an IP address with each class.</w:t>
      </w:r>
    </w:p>
    <w:p w14:paraId="25080108" w14:textId="77777777" w:rsidR="00F04270" w:rsidRDefault="00F04270" w:rsidP="00787C7B">
      <w:pPr>
        <w:pBdr>
          <w:top w:val="single" w:sz="4" w:space="1" w:color="auto"/>
          <w:left w:val="single" w:sz="4" w:space="4" w:color="auto"/>
          <w:bottom w:val="single" w:sz="4" w:space="1" w:color="auto"/>
          <w:right w:val="single" w:sz="4" w:space="4" w:color="auto"/>
        </w:pBdr>
      </w:pPr>
      <w:r>
        <w:rPr>
          <w:rStyle w:val="Strong"/>
          <w:rFonts w:ascii="Arial" w:hAnsi="Arial" w:cs="Arial"/>
          <w:color w:val="000000"/>
          <w:sz w:val="21"/>
          <w:szCs w:val="21"/>
        </w:rPr>
        <w:t>Note:</w:t>
      </w:r>
      <w:r>
        <w:t> The IP address with the first octet as 127 (in decimal) is a loopback address to check the network and address of the machine itself.</w:t>
      </w:r>
    </w:p>
    <w:p w14:paraId="3F1C689F" w14:textId="77777777" w:rsidR="00F04270" w:rsidRDefault="00F04270" w:rsidP="00F04270">
      <w:r>
        <w:lastRenderedPageBreak/>
        <w:t xml:space="preserve">An IP address can further be divided into small networks depending on the use and purpose. The above classes are not sufficient for real-life use. Only 5 classes </w:t>
      </w:r>
      <w:r w:rsidR="00B167BE">
        <w:t>cannot</w:t>
      </w:r>
      <w:r>
        <w:t xml:space="preserve"> hold all the hosts on the same network, and the loss of IP address will be huge. So, the CIDR method was introduced.</w:t>
      </w:r>
    </w:p>
    <w:p w14:paraId="3FE67800" w14:textId="77777777" w:rsidR="0061372F" w:rsidRDefault="0061372F" w:rsidP="0061372F">
      <w:pPr>
        <w:pStyle w:val="Heading2"/>
      </w:pPr>
      <w:bookmarkStart w:id="59" w:name="_Toc140949705"/>
      <w:r>
        <w:t>CIDR (Classless Inter-Domain Routing)</w:t>
      </w:r>
      <w:bookmarkEnd w:id="59"/>
    </w:p>
    <w:p w14:paraId="0796627C" w14:textId="77777777" w:rsidR="0061372F" w:rsidRDefault="0061372F" w:rsidP="0061372F">
      <w:r>
        <w:t>CIDR is a method for allocating IP Address. Using this method, we can apply a subnet mask to an IP Address. This mask defines the number of bits used as a network, and the host will use the other bits that left. To understand CIDR better, we will decode a simple IP address with a subnet mask.</w:t>
      </w:r>
    </w:p>
    <w:p w14:paraId="2F4CD14A" w14:textId="77777777" w:rsidR="0061372F" w:rsidRDefault="0061372F" w:rsidP="0061372F">
      <w:r>
        <w:t>Suppose 192.168.1.30/28 is an IP address with 28 as the subnet mask. By comparing with IP address classes in the above table, this IP comes under Class C. Now, 24 bits are made of 3 octets, so the network will take four extra bits from the next octet to complete 28 bits. Using 2</w:t>
      </w:r>
      <w:r>
        <w:rPr>
          <w:sz w:val="16"/>
          <w:szCs w:val="16"/>
          <w:vertAlign w:val="superscript"/>
        </w:rPr>
        <w:t>N</w:t>
      </w:r>
      <w:r>
        <w:t>(‘N’ is the number of borrowed bits from the host), a total of 16 subnets is formed. After taking the four bits, the last octet is left with only 4 bits that a host will use. Using 2</w:t>
      </w:r>
      <w:r>
        <w:rPr>
          <w:sz w:val="16"/>
          <w:szCs w:val="16"/>
          <w:vertAlign w:val="superscript"/>
        </w:rPr>
        <w:t>H</w:t>
      </w:r>
      <w:r>
        <w:t>(‘H’ is the number of host bits left), each subnet will contain a block of 16 IP address. The first and last IP is reserved for network and broadcast in each subnet, so the total number of hosts will be 2</w:t>
      </w:r>
      <w:r>
        <w:rPr>
          <w:sz w:val="16"/>
          <w:szCs w:val="16"/>
          <w:vertAlign w:val="superscript"/>
        </w:rPr>
        <w:t>H</w:t>
      </w:r>
      <w:r>
        <w:t>-2(‘H’ is the number of host bits) equals 14.</w:t>
      </w:r>
    </w:p>
    <w:p w14:paraId="3105DE19" w14:textId="77777777" w:rsidR="0061372F" w:rsidRDefault="0061372F" w:rsidP="0061372F">
      <w:r>
        <w:t>Although a total of 16 subnets or network are possible for this example, the table below listed the initial 4 subnets that can be formed using 28 as the subnet mask. Each subnet contains a total of 16 IP address, and the number of hosts will be 14 as the other two are reserved for network and broadcast.</w:t>
      </w:r>
    </w:p>
    <w:p w14:paraId="4926333B" w14:textId="77777777" w:rsidR="0061372F" w:rsidRDefault="0061372F" w:rsidP="0061372F">
      <w:r>
        <w:t>After comparing the IP given in the example that is 192.168.1.30/28 with the table below, it is clearly visible that it belongs to the second subnet ranging from 192.168.1.16 to 192.168.1.31.</w:t>
      </w:r>
    </w:p>
    <w:p w14:paraId="59884994" w14:textId="77777777" w:rsidR="0061372F" w:rsidRDefault="0061372F" w:rsidP="0061372F">
      <w:pPr>
        <w:pBdr>
          <w:top w:val="single" w:sz="4" w:space="1" w:color="auto"/>
          <w:left w:val="single" w:sz="4" w:space="4" w:color="auto"/>
          <w:bottom w:val="single" w:sz="4" w:space="1" w:color="auto"/>
          <w:right w:val="single" w:sz="4" w:space="4" w:color="auto"/>
        </w:pBdr>
      </w:pPr>
      <w:r>
        <w:rPr>
          <w:rStyle w:val="Strong"/>
          <w:rFonts w:ascii="Arial" w:hAnsi="Arial" w:cs="Arial"/>
          <w:color w:val="000000"/>
          <w:sz w:val="21"/>
          <w:szCs w:val="21"/>
        </w:rPr>
        <w:t>Note:</w:t>
      </w:r>
      <w:r>
        <w:t> Every subnet’s first and last address is not allocated to any host as it is reserved for network and broadcast.</w:t>
      </w:r>
    </w:p>
    <w:tbl>
      <w:tblPr>
        <w:tblW w:w="7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781"/>
        <w:gridCol w:w="780"/>
        <w:gridCol w:w="1280"/>
        <w:gridCol w:w="1280"/>
        <w:gridCol w:w="2518"/>
        <w:gridCol w:w="1111"/>
      </w:tblGrid>
      <w:tr w:rsidR="0061372F" w:rsidRPr="0061372F" w14:paraId="4F9F6E62" w14:textId="77777777" w:rsidTr="0061372F">
        <w:tc>
          <w:tcPr>
            <w:tcW w:w="781" w:type="dxa"/>
            <w:shd w:val="clear" w:color="auto" w:fill="FFFFFF"/>
            <w:vAlign w:val="center"/>
            <w:hideMark/>
          </w:tcPr>
          <w:p w14:paraId="5C7BA93A" w14:textId="77777777" w:rsidR="0061372F" w:rsidRPr="0061372F" w:rsidRDefault="0061372F" w:rsidP="0061372F">
            <w:pPr>
              <w:spacing w:after="0" w:line="240" w:lineRule="auto"/>
              <w:jc w:val="center"/>
              <w:rPr>
                <w:rFonts w:cstheme="minorHAnsi"/>
              </w:rPr>
            </w:pPr>
            <w:r w:rsidRPr="0061372F">
              <w:rPr>
                <w:rStyle w:val="Strong"/>
                <w:rFonts w:cstheme="minorHAnsi"/>
                <w:color w:val="000000"/>
              </w:rPr>
              <w:t>SubNet</w:t>
            </w:r>
          </w:p>
        </w:tc>
        <w:tc>
          <w:tcPr>
            <w:tcW w:w="780" w:type="dxa"/>
            <w:shd w:val="clear" w:color="auto" w:fill="FFFFFF"/>
            <w:vAlign w:val="center"/>
            <w:hideMark/>
          </w:tcPr>
          <w:p w14:paraId="0F17F695" w14:textId="77777777" w:rsidR="0061372F" w:rsidRPr="0061372F" w:rsidRDefault="0061372F" w:rsidP="0061372F">
            <w:pPr>
              <w:spacing w:after="0" w:line="240" w:lineRule="auto"/>
              <w:jc w:val="center"/>
              <w:rPr>
                <w:rFonts w:cstheme="minorHAnsi"/>
              </w:rPr>
            </w:pPr>
            <w:r w:rsidRPr="0061372F">
              <w:rPr>
                <w:rStyle w:val="Strong"/>
                <w:rFonts w:cstheme="minorHAnsi"/>
                <w:color w:val="000000"/>
              </w:rPr>
              <w:t>Total IP</w:t>
            </w:r>
          </w:p>
        </w:tc>
        <w:tc>
          <w:tcPr>
            <w:tcW w:w="1280" w:type="dxa"/>
            <w:shd w:val="clear" w:color="auto" w:fill="FFFFFF"/>
            <w:vAlign w:val="center"/>
            <w:hideMark/>
          </w:tcPr>
          <w:p w14:paraId="255B63CF" w14:textId="77777777" w:rsidR="0061372F" w:rsidRPr="0061372F" w:rsidRDefault="0061372F" w:rsidP="0061372F">
            <w:pPr>
              <w:spacing w:after="0" w:line="240" w:lineRule="auto"/>
              <w:jc w:val="center"/>
              <w:rPr>
                <w:rFonts w:cstheme="minorHAnsi"/>
              </w:rPr>
            </w:pPr>
            <w:r w:rsidRPr="0061372F">
              <w:rPr>
                <w:rStyle w:val="Strong"/>
                <w:rFonts w:cstheme="minorHAnsi"/>
                <w:color w:val="000000"/>
              </w:rPr>
              <w:t>Network IP</w:t>
            </w:r>
          </w:p>
        </w:tc>
        <w:tc>
          <w:tcPr>
            <w:tcW w:w="1280" w:type="dxa"/>
            <w:shd w:val="clear" w:color="auto" w:fill="FFFFFF"/>
            <w:vAlign w:val="center"/>
            <w:hideMark/>
          </w:tcPr>
          <w:p w14:paraId="3E10C016" w14:textId="77777777" w:rsidR="0061372F" w:rsidRPr="0061372F" w:rsidRDefault="0061372F" w:rsidP="0061372F">
            <w:pPr>
              <w:spacing w:after="0" w:line="240" w:lineRule="auto"/>
              <w:jc w:val="center"/>
              <w:rPr>
                <w:rFonts w:cstheme="minorHAnsi"/>
              </w:rPr>
            </w:pPr>
            <w:r w:rsidRPr="0061372F">
              <w:rPr>
                <w:rStyle w:val="Strong"/>
                <w:rFonts w:cstheme="minorHAnsi"/>
                <w:color w:val="000000"/>
              </w:rPr>
              <w:t>Broadcast IP</w:t>
            </w:r>
          </w:p>
        </w:tc>
        <w:tc>
          <w:tcPr>
            <w:tcW w:w="2518" w:type="dxa"/>
            <w:shd w:val="clear" w:color="auto" w:fill="FFFFFF"/>
            <w:vAlign w:val="center"/>
            <w:hideMark/>
          </w:tcPr>
          <w:p w14:paraId="23A5D533" w14:textId="77777777" w:rsidR="0061372F" w:rsidRPr="0061372F" w:rsidRDefault="0061372F" w:rsidP="0061372F">
            <w:pPr>
              <w:spacing w:after="0" w:line="240" w:lineRule="auto"/>
              <w:jc w:val="center"/>
              <w:rPr>
                <w:rFonts w:cstheme="minorHAnsi"/>
              </w:rPr>
            </w:pPr>
            <w:r w:rsidRPr="0061372F">
              <w:rPr>
                <w:rStyle w:val="Strong"/>
                <w:rFonts w:cstheme="minorHAnsi"/>
                <w:color w:val="000000"/>
              </w:rPr>
              <w:t>Range of Hosts</w:t>
            </w:r>
          </w:p>
        </w:tc>
        <w:tc>
          <w:tcPr>
            <w:tcW w:w="1111" w:type="dxa"/>
            <w:shd w:val="clear" w:color="auto" w:fill="FFFFFF"/>
            <w:vAlign w:val="center"/>
            <w:hideMark/>
          </w:tcPr>
          <w:p w14:paraId="2BF0CAC3" w14:textId="77777777" w:rsidR="0061372F" w:rsidRPr="0061372F" w:rsidRDefault="0061372F" w:rsidP="0061372F">
            <w:pPr>
              <w:spacing w:after="0" w:line="240" w:lineRule="auto"/>
              <w:jc w:val="center"/>
              <w:rPr>
                <w:rFonts w:cstheme="minorHAnsi"/>
              </w:rPr>
            </w:pPr>
            <w:r w:rsidRPr="0061372F">
              <w:rPr>
                <w:rStyle w:val="Strong"/>
                <w:rFonts w:cstheme="minorHAnsi"/>
                <w:color w:val="000000"/>
              </w:rPr>
              <w:t>Total Hosts</w:t>
            </w:r>
          </w:p>
        </w:tc>
      </w:tr>
      <w:tr w:rsidR="0061372F" w:rsidRPr="0061372F" w14:paraId="2AE1B424" w14:textId="77777777" w:rsidTr="0061372F">
        <w:tc>
          <w:tcPr>
            <w:tcW w:w="781" w:type="dxa"/>
            <w:shd w:val="clear" w:color="auto" w:fill="FFFFFF"/>
            <w:tcMar>
              <w:top w:w="90" w:type="dxa"/>
              <w:left w:w="0" w:type="dxa"/>
              <w:bottom w:w="90" w:type="dxa"/>
              <w:right w:w="0" w:type="dxa"/>
            </w:tcMar>
            <w:vAlign w:val="center"/>
            <w:hideMark/>
          </w:tcPr>
          <w:p w14:paraId="325A93BF" w14:textId="77777777" w:rsidR="0061372F" w:rsidRPr="0061372F" w:rsidRDefault="0061372F" w:rsidP="0061372F">
            <w:pPr>
              <w:spacing w:after="0" w:line="240" w:lineRule="auto"/>
              <w:rPr>
                <w:rFonts w:cstheme="minorHAnsi"/>
              </w:rPr>
            </w:pPr>
            <w:r w:rsidRPr="0061372F">
              <w:rPr>
                <w:rFonts w:cstheme="minorHAnsi"/>
              </w:rPr>
              <w:t>1</w:t>
            </w:r>
          </w:p>
        </w:tc>
        <w:tc>
          <w:tcPr>
            <w:tcW w:w="780" w:type="dxa"/>
            <w:shd w:val="clear" w:color="auto" w:fill="FFFFFF"/>
            <w:tcMar>
              <w:top w:w="90" w:type="dxa"/>
              <w:left w:w="0" w:type="dxa"/>
              <w:bottom w:w="90" w:type="dxa"/>
              <w:right w:w="0" w:type="dxa"/>
            </w:tcMar>
            <w:vAlign w:val="center"/>
            <w:hideMark/>
          </w:tcPr>
          <w:p w14:paraId="57E2E0AD" w14:textId="77777777" w:rsidR="0061372F" w:rsidRPr="0061372F" w:rsidRDefault="0061372F" w:rsidP="0061372F">
            <w:pPr>
              <w:spacing w:after="0" w:line="240" w:lineRule="auto"/>
              <w:rPr>
                <w:rFonts w:cstheme="minorHAnsi"/>
              </w:rPr>
            </w:pPr>
            <w:r w:rsidRPr="0061372F">
              <w:rPr>
                <w:rFonts w:cstheme="minorHAnsi"/>
              </w:rPr>
              <w:t>16</w:t>
            </w:r>
          </w:p>
        </w:tc>
        <w:tc>
          <w:tcPr>
            <w:tcW w:w="1280" w:type="dxa"/>
            <w:shd w:val="clear" w:color="auto" w:fill="FFFFFF"/>
            <w:tcMar>
              <w:top w:w="90" w:type="dxa"/>
              <w:left w:w="0" w:type="dxa"/>
              <w:bottom w:w="90" w:type="dxa"/>
              <w:right w:w="0" w:type="dxa"/>
            </w:tcMar>
            <w:vAlign w:val="center"/>
            <w:hideMark/>
          </w:tcPr>
          <w:p w14:paraId="35D221F8" w14:textId="77777777" w:rsidR="0061372F" w:rsidRPr="0061372F" w:rsidRDefault="0061372F" w:rsidP="0061372F">
            <w:pPr>
              <w:spacing w:after="0" w:line="240" w:lineRule="auto"/>
              <w:rPr>
                <w:rFonts w:cstheme="minorHAnsi"/>
              </w:rPr>
            </w:pPr>
            <w:r w:rsidRPr="0061372F">
              <w:rPr>
                <w:rFonts w:cstheme="minorHAnsi"/>
              </w:rPr>
              <w:t>192.168.1.0</w:t>
            </w:r>
          </w:p>
        </w:tc>
        <w:tc>
          <w:tcPr>
            <w:tcW w:w="1280" w:type="dxa"/>
            <w:shd w:val="clear" w:color="auto" w:fill="FFFFFF"/>
            <w:tcMar>
              <w:top w:w="90" w:type="dxa"/>
              <w:left w:w="0" w:type="dxa"/>
              <w:bottom w:w="90" w:type="dxa"/>
              <w:right w:w="0" w:type="dxa"/>
            </w:tcMar>
            <w:vAlign w:val="center"/>
            <w:hideMark/>
          </w:tcPr>
          <w:p w14:paraId="596DE7C1" w14:textId="77777777" w:rsidR="0061372F" w:rsidRPr="0061372F" w:rsidRDefault="0061372F" w:rsidP="0061372F">
            <w:pPr>
              <w:spacing w:after="0" w:line="240" w:lineRule="auto"/>
              <w:rPr>
                <w:rFonts w:cstheme="minorHAnsi"/>
              </w:rPr>
            </w:pPr>
            <w:r w:rsidRPr="0061372F">
              <w:rPr>
                <w:rFonts w:cstheme="minorHAnsi"/>
              </w:rPr>
              <w:t>192.168.1.15</w:t>
            </w:r>
          </w:p>
        </w:tc>
        <w:tc>
          <w:tcPr>
            <w:tcW w:w="2518" w:type="dxa"/>
            <w:shd w:val="clear" w:color="auto" w:fill="FFFFFF"/>
            <w:tcMar>
              <w:top w:w="90" w:type="dxa"/>
              <w:left w:w="0" w:type="dxa"/>
              <w:bottom w:w="90" w:type="dxa"/>
              <w:right w:w="0" w:type="dxa"/>
            </w:tcMar>
            <w:vAlign w:val="center"/>
            <w:hideMark/>
          </w:tcPr>
          <w:p w14:paraId="6860CDF3" w14:textId="77777777" w:rsidR="0061372F" w:rsidRPr="0061372F" w:rsidRDefault="0061372F" w:rsidP="0061372F">
            <w:pPr>
              <w:spacing w:after="0" w:line="240" w:lineRule="auto"/>
              <w:rPr>
                <w:rFonts w:cstheme="minorHAnsi"/>
              </w:rPr>
            </w:pPr>
            <w:r w:rsidRPr="0061372F">
              <w:rPr>
                <w:rFonts w:cstheme="minorHAnsi"/>
              </w:rPr>
              <w:t>192.168.1.1-192.168.1.14</w:t>
            </w:r>
          </w:p>
        </w:tc>
        <w:tc>
          <w:tcPr>
            <w:tcW w:w="1111" w:type="dxa"/>
            <w:shd w:val="clear" w:color="auto" w:fill="FFFFFF"/>
            <w:tcMar>
              <w:top w:w="90" w:type="dxa"/>
              <w:left w:w="0" w:type="dxa"/>
              <w:bottom w:w="90" w:type="dxa"/>
              <w:right w:w="0" w:type="dxa"/>
            </w:tcMar>
            <w:vAlign w:val="center"/>
            <w:hideMark/>
          </w:tcPr>
          <w:p w14:paraId="64C9C043" w14:textId="77777777" w:rsidR="0061372F" w:rsidRPr="0061372F" w:rsidRDefault="0061372F" w:rsidP="0061372F">
            <w:pPr>
              <w:spacing w:after="0" w:line="240" w:lineRule="auto"/>
              <w:rPr>
                <w:rFonts w:cstheme="minorHAnsi"/>
              </w:rPr>
            </w:pPr>
            <w:r w:rsidRPr="0061372F">
              <w:rPr>
                <w:rFonts w:cstheme="minorHAnsi"/>
              </w:rPr>
              <w:t>14</w:t>
            </w:r>
          </w:p>
        </w:tc>
      </w:tr>
      <w:tr w:rsidR="0061372F" w:rsidRPr="0061372F" w14:paraId="6927B7CC" w14:textId="77777777" w:rsidTr="0061372F">
        <w:tc>
          <w:tcPr>
            <w:tcW w:w="781" w:type="dxa"/>
            <w:shd w:val="clear" w:color="auto" w:fill="FFFFFF"/>
            <w:tcMar>
              <w:top w:w="90" w:type="dxa"/>
              <w:left w:w="0" w:type="dxa"/>
              <w:bottom w:w="90" w:type="dxa"/>
              <w:right w:w="0" w:type="dxa"/>
            </w:tcMar>
            <w:vAlign w:val="center"/>
            <w:hideMark/>
          </w:tcPr>
          <w:p w14:paraId="2FC88ED6" w14:textId="77777777" w:rsidR="0061372F" w:rsidRPr="0061372F" w:rsidRDefault="0061372F" w:rsidP="0061372F">
            <w:pPr>
              <w:spacing w:after="0" w:line="240" w:lineRule="auto"/>
              <w:rPr>
                <w:rFonts w:cstheme="minorHAnsi"/>
              </w:rPr>
            </w:pPr>
            <w:r w:rsidRPr="0061372F">
              <w:rPr>
                <w:rFonts w:cstheme="minorHAnsi"/>
              </w:rPr>
              <w:t>2</w:t>
            </w:r>
          </w:p>
        </w:tc>
        <w:tc>
          <w:tcPr>
            <w:tcW w:w="780" w:type="dxa"/>
            <w:shd w:val="clear" w:color="auto" w:fill="FFFFFF"/>
            <w:tcMar>
              <w:top w:w="90" w:type="dxa"/>
              <w:left w:w="0" w:type="dxa"/>
              <w:bottom w:w="90" w:type="dxa"/>
              <w:right w:w="0" w:type="dxa"/>
            </w:tcMar>
            <w:vAlign w:val="center"/>
            <w:hideMark/>
          </w:tcPr>
          <w:p w14:paraId="3C1C85B4" w14:textId="77777777" w:rsidR="0061372F" w:rsidRPr="0061372F" w:rsidRDefault="0061372F" w:rsidP="0061372F">
            <w:pPr>
              <w:spacing w:after="0" w:line="240" w:lineRule="auto"/>
              <w:rPr>
                <w:rFonts w:cstheme="minorHAnsi"/>
              </w:rPr>
            </w:pPr>
            <w:r w:rsidRPr="0061372F">
              <w:rPr>
                <w:rFonts w:cstheme="minorHAnsi"/>
              </w:rPr>
              <w:t>16</w:t>
            </w:r>
          </w:p>
        </w:tc>
        <w:tc>
          <w:tcPr>
            <w:tcW w:w="1280" w:type="dxa"/>
            <w:shd w:val="clear" w:color="auto" w:fill="FFFFFF"/>
            <w:tcMar>
              <w:top w:w="90" w:type="dxa"/>
              <w:left w:w="0" w:type="dxa"/>
              <w:bottom w:w="90" w:type="dxa"/>
              <w:right w:w="0" w:type="dxa"/>
            </w:tcMar>
            <w:vAlign w:val="center"/>
            <w:hideMark/>
          </w:tcPr>
          <w:p w14:paraId="2D421BB0" w14:textId="77777777" w:rsidR="0061372F" w:rsidRPr="0061372F" w:rsidRDefault="0061372F" w:rsidP="0061372F">
            <w:pPr>
              <w:spacing w:after="0" w:line="240" w:lineRule="auto"/>
              <w:rPr>
                <w:rFonts w:cstheme="minorHAnsi"/>
              </w:rPr>
            </w:pPr>
            <w:r w:rsidRPr="0061372F">
              <w:rPr>
                <w:rFonts w:cstheme="minorHAnsi"/>
              </w:rPr>
              <w:t>192.168.1.16</w:t>
            </w:r>
          </w:p>
        </w:tc>
        <w:tc>
          <w:tcPr>
            <w:tcW w:w="1280" w:type="dxa"/>
            <w:shd w:val="clear" w:color="auto" w:fill="FFFFFF"/>
            <w:tcMar>
              <w:top w:w="90" w:type="dxa"/>
              <w:left w:w="0" w:type="dxa"/>
              <w:bottom w:w="90" w:type="dxa"/>
              <w:right w:w="0" w:type="dxa"/>
            </w:tcMar>
            <w:vAlign w:val="center"/>
            <w:hideMark/>
          </w:tcPr>
          <w:p w14:paraId="5C2D0BD9" w14:textId="77777777" w:rsidR="0061372F" w:rsidRPr="0061372F" w:rsidRDefault="0061372F" w:rsidP="0061372F">
            <w:pPr>
              <w:spacing w:after="0" w:line="240" w:lineRule="auto"/>
              <w:rPr>
                <w:rFonts w:cstheme="minorHAnsi"/>
              </w:rPr>
            </w:pPr>
            <w:r w:rsidRPr="0061372F">
              <w:rPr>
                <w:rFonts w:cstheme="minorHAnsi"/>
              </w:rPr>
              <w:t>192.168.1.31</w:t>
            </w:r>
          </w:p>
        </w:tc>
        <w:tc>
          <w:tcPr>
            <w:tcW w:w="2518" w:type="dxa"/>
            <w:shd w:val="clear" w:color="auto" w:fill="FFFFFF"/>
            <w:tcMar>
              <w:top w:w="90" w:type="dxa"/>
              <w:left w:w="0" w:type="dxa"/>
              <w:bottom w:w="90" w:type="dxa"/>
              <w:right w:w="0" w:type="dxa"/>
            </w:tcMar>
            <w:vAlign w:val="center"/>
            <w:hideMark/>
          </w:tcPr>
          <w:p w14:paraId="472C66AA" w14:textId="77777777" w:rsidR="0061372F" w:rsidRPr="0061372F" w:rsidRDefault="0061372F" w:rsidP="0061372F">
            <w:pPr>
              <w:spacing w:after="0" w:line="240" w:lineRule="auto"/>
              <w:rPr>
                <w:rFonts w:cstheme="minorHAnsi"/>
              </w:rPr>
            </w:pPr>
            <w:r w:rsidRPr="0061372F">
              <w:rPr>
                <w:rFonts w:cstheme="minorHAnsi"/>
              </w:rPr>
              <w:t>192.168.1.17-192.168.1.30</w:t>
            </w:r>
          </w:p>
        </w:tc>
        <w:tc>
          <w:tcPr>
            <w:tcW w:w="1111" w:type="dxa"/>
            <w:shd w:val="clear" w:color="auto" w:fill="FFFFFF"/>
            <w:tcMar>
              <w:top w:w="90" w:type="dxa"/>
              <w:left w:w="0" w:type="dxa"/>
              <w:bottom w:w="90" w:type="dxa"/>
              <w:right w:w="0" w:type="dxa"/>
            </w:tcMar>
            <w:vAlign w:val="center"/>
            <w:hideMark/>
          </w:tcPr>
          <w:p w14:paraId="0D6B51A4" w14:textId="77777777" w:rsidR="0061372F" w:rsidRPr="0061372F" w:rsidRDefault="0061372F" w:rsidP="0061372F">
            <w:pPr>
              <w:spacing w:after="0" w:line="240" w:lineRule="auto"/>
              <w:rPr>
                <w:rFonts w:cstheme="minorHAnsi"/>
              </w:rPr>
            </w:pPr>
            <w:r w:rsidRPr="0061372F">
              <w:rPr>
                <w:rFonts w:cstheme="minorHAnsi"/>
              </w:rPr>
              <w:t>14</w:t>
            </w:r>
          </w:p>
        </w:tc>
      </w:tr>
      <w:tr w:rsidR="0061372F" w:rsidRPr="0061372F" w14:paraId="28D20AC9" w14:textId="77777777" w:rsidTr="0061372F">
        <w:tc>
          <w:tcPr>
            <w:tcW w:w="781" w:type="dxa"/>
            <w:shd w:val="clear" w:color="auto" w:fill="FFFFFF"/>
            <w:tcMar>
              <w:top w:w="90" w:type="dxa"/>
              <w:left w:w="0" w:type="dxa"/>
              <w:bottom w:w="90" w:type="dxa"/>
              <w:right w:w="0" w:type="dxa"/>
            </w:tcMar>
            <w:vAlign w:val="center"/>
            <w:hideMark/>
          </w:tcPr>
          <w:p w14:paraId="33C3084B" w14:textId="77777777" w:rsidR="0061372F" w:rsidRPr="0061372F" w:rsidRDefault="0061372F" w:rsidP="0061372F">
            <w:pPr>
              <w:spacing w:after="0" w:line="240" w:lineRule="auto"/>
              <w:rPr>
                <w:rFonts w:cstheme="minorHAnsi"/>
              </w:rPr>
            </w:pPr>
            <w:r w:rsidRPr="0061372F">
              <w:rPr>
                <w:rFonts w:cstheme="minorHAnsi"/>
              </w:rPr>
              <w:t>3</w:t>
            </w:r>
          </w:p>
        </w:tc>
        <w:tc>
          <w:tcPr>
            <w:tcW w:w="780" w:type="dxa"/>
            <w:shd w:val="clear" w:color="auto" w:fill="FFFFFF"/>
            <w:tcMar>
              <w:top w:w="90" w:type="dxa"/>
              <w:left w:w="0" w:type="dxa"/>
              <w:bottom w:w="90" w:type="dxa"/>
              <w:right w:w="0" w:type="dxa"/>
            </w:tcMar>
            <w:vAlign w:val="center"/>
            <w:hideMark/>
          </w:tcPr>
          <w:p w14:paraId="5C21F066" w14:textId="77777777" w:rsidR="0061372F" w:rsidRPr="0061372F" w:rsidRDefault="0061372F" w:rsidP="0061372F">
            <w:pPr>
              <w:spacing w:after="0" w:line="240" w:lineRule="auto"/>
              <w:rPr>
                <w:rFonts w:cstheme="minorHAnsi"/>
              </w:rPr>
            </w:pPr>
            <w:r w:rsidRPr="0061372F">
              <w:rPr>
                <w:rFonts w:cstheme="minorHAnsi"/>
              </w:rPr>
              <w:t>16</w:t>
            </w:r>
          </w:p>
        </w:tc>
        <w:tc>
          <w:tcPr>
            <w:tcW w:w="1280" w:type="dxa"/>
            <w:shd w:val="clear" w:color="auto" w:fill="FFFFFF"/>
            <w:tcMar>
              <w:top w:w="90" w:type="dxa"/>
              <w:left w:w="0" w:type="dxa"/>
              <w:bottom w:w="90" w:type="dxa"/>
              <w:right w:w="0" w:type="dxa"/>
            </w:tcMar>
            <w:vAlign w:val="center"/>
            <w:hideMark/>
          </w:tcPr>
          <w:p w14:paraId="1D105A04" w14:textId="77777777" w:rsidR="0061372F" w:rsidRPr="0061372F" w:rsidRDefault="0061372F" w:rsidP="0061372F">
            <w:pPr>
              <w:spacing w:after="0" w:line="240" w:lineRule="auto"/>
              <w:rPr>
                <w:rFonts w:cstheme="minorHAnsi"/>
              </w:rPr>
            </w:pPr>
            <w:r w:rsidRPr="0061372F">
              <w:rPr>
                <w:rFonts w:cstheme="minorHAnsi"/>
              </w:rPr>
              <w:t>192.168.1.32</w:t>
            </w:r>
          </w:p>
        </w:tc>
        <w:tc>
          <w:tcPr>
            <w:tcW w:w="1280" w:type="dxa"/>
            <w:shd w:val="clear" w:color="auto" w:fill="FFFFFF"/>
            <w:tcMar>
              <w:top w:w="90" w:type="dxa"/>
              <w:left w:w="0" w:type="dxa"/>
              <w:bottom w:w="90" w:type="dxa"/>
              <w:right w:w="0" w:type="dxa"/>
            </w:tcMar>
            <w:vAlign w:val="center"/>
            <w:hideMark/>
          </w:tcPr>
          <w:p w14:paraId="175A0095" w14:textId="77777777" w:rsidR="0061372F" w:rsidRPr="0061372F" w:rsidRDefault="0061372F" w:rsidP="0061372F">
            <w:pPr>
              <w:spacing w:after="0" w:line="240" w:lineRule="auto"/>
              <w:rPr>
                <w:rFonts w:cstheme="minorHAnsi"/>
              </w:rPr>
            </w:pPr>
            <w:r w:rsidRPr="0061372F">
              <w:rPr>
                <w:rFonts w:cstheme="minorHAnsi"/>
              </w:rPr>
              <w:t>192.168.1.47</w:t>
            </w:r>
          </w:p>
        </w:tc>
        <w:tc>
          <w:tcPr>
            <w:tcW w:w="2518" w:type="dxa"/>
            <w:shd w:val="clear" w:color="auto" w:fill="FFFFFF"/>
            <w:tcMar>
              <w:top w:w="90" w:type="dxa"/>
              <w:left w:w="0" w:type="dxa"/>
              <w:bottom w:w="90" w:type="dxa"/>
              <w:right w:w="0" w:type="dxa"/>
            </w:tcMar>
            <w:vAlign w:val="center"/>
            <w:hideMark/>
          </w:tcPr>
          <w:p w14:paraId="72D4FF49" w14:textId="77777777" w:rsidR="0061372F" w:rsidRPr="0061372F" w:rsidRDefault="0061372F" w:rsidP="0061372F">
            <w:pPr>
              <w:spacing w:after="0" w:line="240" w:lineRule="auto"/>
              <w:rPr>
                <w:rFonts w:cstheme="minorHAnsi"/>
              </w:rPr>
            </w:pPr>
            <w:r w:rsidRPr="0061372F">
              <w:rPr>
                <w:rFonts w:cstheme="minorHAnsi"/>
              </w:rPr>
              <w:t>192.168.1.33-192.168.1.46</w:t>
            </w:r>
          </w:p>
        </w:tc>
        <w:tc>
          <w:tcPr>
            <w:tcW w:w="1111" w:type="dxa"/>
            <w:shd w:val="clear" w:color="auto" w:fill="FFFFFF"/>
            <w:tcMar>
              <w:top w:w="90" w:type="dxa"/>
              <w:left w:w="0" w:type="dxa"/>
              <w:bottom w:w="90" w:type="dxa"/>
              <w:right w:w="0" w:type="dxa"/>
            </w:tcMar>
            <w:vAlign w:val="center"/>
            <w:hideMark/>
          </w:tcPr>
          <w:p w14:paraId="70528555" w14:textId="77777777" w:rsidR="0061372F" w:rsidRPr="0061372F" w:rsidRDefault="0061372F" w:rsidP="0061372F">
            <w:pPr>
              <w:spacing w:after="0" w:line="240" w:lineRule="auto"/>
              <w:rPr>
                <w:rFonts w:cstheme="minorHAnsi"/>
              </w:rPr>
            </w:pPr>
            <w:r w:rsidRPr="0061372F">
              <w:rPr>
                <w:rFonts w:cstheme="minorHAnsi"/>
              </w:rPr>
              <w:t>14</w:t>
            </w:r>
          </w:p>
        </w:tc>
      </w:tr>
      <w:tr w:rsidR="0061372F" w:rsidRPr="0061372F" w14:paraId="04B327E0" w14:textId="77777777" w:rsidTr="0061372F">
        <w:tc>
          <w:tcPr>
            <w:tcW w:w="781" w:type="dxa"/>
            <w:shd w:val="clear" w:color="auto" w:fill="FFFFFF"/>
            <w:tcMar>
              <w:top w:w="90" w:type="dxa"/>
              <w:left w:w="0" w:type="dxa"/>
              <w:bottom w:w="90" w:type="dxa"/>
              <w:right w:w="0" w:type="dxa"/>
            </w:tcMar>
            <w:vAlign w:val="center"/>
            <w:hideMark/>
          </w:tcPr>
          <w:p w14:paraId="1CF49312" w14:textId="77777777" w:rsidR="0061372F" w:rsidRPr="0061372F" w:rsidRDefault="0061372F" w:rsidP="0061372F">
            <w:pPr>
              <w:spacing w:after="0" w:line="240" w:lineRule="auto"/>
              <w:rPr>
                <w:rFonts w:cstheme="minorHAnsi"/>
              </w:rPr>
            </w:pPr>
            <w:r w:rsidRPr="0061372F">
              <w:rPr>
                <w:rFonts w:cstheme="minorHAnsi"/>
              </w:rPr>
              <w:t>4</w:t>
            </w:r>
          </w:p>
        </w:tc>
        <w:tc>
          <w:tcPr>
            <w:tcW w:w="780" w:type="dxa"/>
            <w:shd w:val="clear" w:color="auto" w:fill="FFFFFF"/>
            <w:tcMar>
              <w:top w:w="90" w:type="dxa"/>
              <w:left w:w="0" w:type="dxa"/>
              <w:bottom w:w="90" w:type="dxa"/>
              <w:right w:w="0" w:type="dxa"/>
            </w:tcMar>
            <w:vAlign w:val="center"/>
            <w:hideMark/>
          </w:tcPr>
          <w:p w14:paraId="6DBAC90B" w14:textId="77777777" w:rsidR="0061372F" w:rsidRPr="0061372F" w:rsidRDefault="0061372F" w:rsidP="0061372F">
            <w:pPr>
              <w:spacing w:after="0" w:line="240" w:lineRule="auto"/>
              <w:rPr>
                <w:rFonts w:cstheme="minorHAnsi"/>
              </w:rPr>
            </w:pPr>
            <w:r w:rsidRPr="0061372F">
              <w:rPr>
                <w:rFonts w:cstheme="minorHAnsi"/>
              </w:rPr>
              <w:t>16</w:t>
            </w:r>
          </w:p>
        </w:tc>
        <w:tc>
          <w:tcPr>
            <w:tcW w:w="1280" w:type="dxa"/>
            <w:shd w:val="clear" w:color="auto" w:fill="FFFFFF"/>
            <w:tcMar>
              <w:top w:w="90" w:type="dxa"/>
              <w:left w:w="0" w:type="dxa"/>
              <w:bottom w:w="90" w:type="dxa"/>
              <w:right w:w="0" w:type="dxa"/>
            </w:tcMar>
            <w:vAlign w:val="center"/>
            <w:hideMark/>
          </w:tcPr>
          <w:p w14:paraId="31BF8AFB" w14:textId="77777777" w:rsidR="0061372F" w:rsidRPr="0061372F" w:rsidRDefault="0061372F" w:rsidP="0061372F">
            <w:pPr>
              <w:spacing w:after="0" w:line="240" w:lineRule="auto"/>
              <w:rPr>
                <w:rFonts w:cstheme="minorHAnsi"/>
              </w:rPr>
            </w:pPr>
            <w:r w:rsidRPr="0061372F">
              <w:rPr>
                <w:rFonts w:cstheme="minorHAnsi"/>
              </w:rPr>
              <w:t>192.168.1.48</w:t>
            </w:r>
          </w:p>
        </w:tc>
        <w:tc>
          <w:tcPr>
            <w:tcW w:w="1280" w:type="dxa"/>
            <w:shd w:val="clear" w:color="auto" w:fill="FFFFFF"/>
            <w:tcMar>
              <w:top w:w="90" w:type="dxa"/>
              <w:left w:w="0" w:type="dxa"/>
              <w:bottom w:w="90" w:type="dxa"/>
              <w:right w:w="0" w:type="dxa"/>
            </w:tcMar>
            <w:vAlign w:val="center"/>
            <w:hideMark/>
          </w:tcPr>
          <w:p w14:paraId="1C438CE3" w14:textId="77777777" w:rsidR="0061372F" w:rsidRPr="0061372F" w:rsidRDefault="0061372F" w:rsidP="0061372F">
            <w:pPr>
              <w:spacing w:after="0" w:line="240" w:lineRule="auto"/>
              <w:rPr>
                <w:rFonts w:cstheme="minorHAnsi"/>
              </w:rPr>
            </w:pPr>
            <w:r w:rsidRPr="0061372F">
              <w:rPr>
                <w:rFonts w:cstheme="minorHAnsi"/>
              </w:rPr>
              <w:t>192.168.1.65</w:t>
            </w:r>
          </w:p>
        </w:tc>
        <w:tc>
          <w:tcPr>
            <w:tcW w:w="2518" w:type="dxa"/>
            <w:shd w:val="clear" w:color="auto" w:fill="FFFFFF"/>
            <w:tcMar>
              <w:top w:w="90" w:type="dxa"/>
              <w:left w:w="0" w:type="dxa"/>
              <w:bottom w:w="90" w:type="dxa"/>
              <w:right w:w="0" w:type="dxa"/>
            </w:tcMar>
            <w:vAlign w:val="center"/>
            <w:hideMark/>
          </w:tcPr>
          <w:p w14:paraId="6680A1CD" w14:textId="77777777" w:rsidR="0061372F" w:rsidRPr="0061372F" w:rsidRDefault="0061372F" w:rsidP="0061372F">
            <w:pPr>
              <w:spacing w:after="0" w:line="240" w:lineRule="auto"/>
              <w:rPr>
                <w:rFonts w:cstheme="minorHAnsi"/>
              </w:rPr>
            </w:pPr>
            <w:r w:rsidRPr="0061372F">
              <w:rPr>
                <w:rFonts w:cstheme="minorHAnsi"/>
              </w:rPr>
              <w:t>192.168.1.49-192.168.1.64</w:t>
            </w:r>
          </w:p>
        </w:tc>
        <w:tc>
          <w:tcPr>
            <w:tcW w:w="1111" w:type="dxa"/>
            <w:shd w:val="clear" w:color="auto" w:fill="FFFFFF"/>
            <w:tcMar>
              <w:top w:w="90" w:type="dxa"/>
              <w:left w:w="0" w:type="dxa"/>
              <w:bottom w:w="90" w:type="dxa"/>
              <w:right w:w="0" w:type="dxa"/>
            </w:tcMar>
            <w:vAlign w:val="center"/>
            <w:hideMark/>
          </w:tcPr>
          <w:p w14:paraId="6FCC1E4B" w14:textId="77777777" w:rsidR="0061372F" w:rsidRPr="0061372F" w:rsidRDefault="0061372F" w:rsidP="0061372F">
            <w:pPr>
              <w:spacing w:after="0" w:line="240" w:lineRule="auto"/>
              <w:rPr>
                <w:rFonts w:cstheme="minorHAnsi"/>
              </w:rPr>
            </w:pPr>
            <w:r w:rsidRPr="0061372F">
              <w:rPr>
                <w:rFonts w:cstheme="minorHAnsi"/>
              </w:rPr>
              <w:t>14</w:t>
            </w:r>
          </w:p>
        </w:tc>
      </w:tr>
    </w:tbl>
    <w:p w14:paraId="680D5CF7" w14:textId="77777777" w:rsidR="007048D3" w:rsidRDefault="007048D3"/>
    <w:p w14:paraId="63B47075" w14:textId="77777777" w:rsidR="0075058F" w:rsidRPr="0075058F" w:rsidRDefault="0075058F" w:rsidP="0075058F">
      <w:pPr>
        <w:pStyle w:val="Heading3"/>
      </w:pPr>
      <w:bookmarkStart w:id="60" w:name="_Toc140949706"/>
      <w:r w:rsidRPr="0075058F">
        <w:t>CIDR Available Hosts</w:t>
      </w:r>
      <w:bookmarkEnd w:id="60"/>
    </w:p>
    <w:p w14:paraId="1C4B1498" w14:textId="77777777" w:rsidR="0075058F" w:rsidRDefault="0075058F" w:rsidP="0075058F">
      <w:r>
        <w:t>The formula to calculate the number of assignable IP address to CIDR networks is similar to classful networking. Subtract the number of network bits from 32. Raise 2 to that power and subtract 2 for the network and broadcast addresses. For example, a /24 network has 2</w:t>
      </w:r>
      <w:r>
        <w:rPr>
          <w:rStyle w:val="up"/>
          <w:rFonts w:ascii="Arial" w:hAnsi="Arial" w:cs="Arial"/>
          <w:color w:val="000000"/>
          <w:sz w:val="20"/>
          <w:szCs w:val="20"/>
          <w:vertAlign w:val="superscript"/>
        </w:rPr>
        <w:t>32-24</w:t>
      </w:r>
      <w:r>
        <w:t> - 2 addresses available for host assignment.</w:t>
      </w:r>
    </w:p>
    <w:tbl>
      <w:tblPr>
        <w:tblW w:w="0" w:type="dxa"/>
        <w:tblCellSpacing w:w="0" w:type="dxa"/>
        <w:tblInd w:w="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74"/>
        <w:gridCol w:w="1309"/>
        <w:gridCol w:w="1463"/>
      </w:tblGrid>
      <w:tr w:rsidR="0075058F" w:rsidRPr="0075058F" w14:paraId="6BD8ED9C" w14:textId="77777777" w:rsidTr="0075058F">
        <w:trPr>
          <w:trHeight w:val="240"/>
          <w:tblCellSpacing w:w="0" w:type="dxa"/>
        </w:trPr>
        <w:tc>
          <w:tcPr>
            <w:tcW w:w="0" w:type="auto"/>
            <w:shd w:val="clear" w:color="auto" w:fill="56AC54"/>
            <w:tcMar>
              <w:top w:w="15" w:type="dxa"/>
              <w:left w:w="75" w:type="dxa"/>
              <w:bottom w:w="15" w:type="dxa"/>
              <w:right w:w="15" w:type="dxa"/>
            </w:tcMar>
            <w:vAlign w:val="center"/>
            <w:hideMark/>
          </w:tcPr>
          <w:p w14:paraId="0761C7C4" w14:textId="77777777" w:rsidR="0075058F" w:rsidRPr="0075058F" w:rsidRDefault="0075058F" w:rsidP="0075058F">
            <w:pPr>
              <w:spacing w:after="0" w:line="240" w:lineRule="auto"/>
              <w:jc w:val="center"/>
              <w:rPr>
                <w:rFonts w:cstheme="minorHAnsi"/>
              </w:rPr>
            </w:pPr>
            <w:r w:rsidRPr="0075058F">
              <w:rPr>
                <w:rFonts w:cstheme="minorHAnsi"/>
              </w:rPr>
              <w:t>CIDR Notation</w:t>
            </w:r>
          </w:p>
        </w:tc>
        <w:tc>
          <w:tcPr>
            <w:tcW w:w="0" w:type="auto"/>
            <w:shd w:val="clear" w:color="auto" w:fill="56AC54"/>
            <w:tcMar>
              <w:top w:w="15" w:type="dxa"/>
              <w:left w:w="75" w:type="dxa"/>
              <w:bottom w:w="15" w:type="dxa"/>
              <w:right w:w="15" w:type="dxa"/>
            </w:tcMar>
            <w:vAlign w:val="center"/>
            <w:hideMark/>
          </w:tcPr>
          <w:p w14:paraId="4D3954B0" w14:textId="77777777" w:rsidR="0075058F" w:rsidRPr="0075058F" w:rsidRDefault="0075058F" w:rsidP="0075058F">
            <w:pPr>
              <w:spacing w:after="0" w:line="240" w:lineRule="auto"/>
              <w:jc w:val="center"/>
              <w:rPr>
                <w:rFonts w:cstheme="minorHAnsi"/>
              </w:rPr>
            </w:pPr>
            <w:r w:rsidRPr="0075058F">
              <w:rPr>
                <w:rFonts w:cstheme="minorHAnsi"/>
              </w:rPr>
              <w:t>Host Formula</w:t>
            </w:r>
          </w:p>
        </w:tc>
        <w:tc>
          <w:tcPr>
            <w:tcW w:w="0" w:type="auto"/>
            <w:shd w:val="clear" w:color="auto" w:fill="56AC54"/>
            <w:tcMar>
              <w:top w:w="15" w:type="dxa"/>
              <w:left w:w="75" w:type="dxa"/>
              <w:bottom w:w="15" w:type="dxa"/>
              <w:right w:w="15" w:type="dxa"/>
            </w:tcMar>
            <w:vAlign w:val="center"/>
            <w:hideMark/>
          </w:tcPr>
          <w:p w14:paraId="2B72BD67" w14:textId="77777777" w:rsidR="0075058F" w:rsidRPr="0075058F" w:rsidRDefault="0075058F" w:rsidP="0075058F">
            <w:pPr>
              <w:spacing w:after="0" w:line="240" w:lineRule="auto"/>
              <w:jc w:val="center"/>
              <w:rPr>
                <w:rFonts w:cstheme="minorHAnsi"/>
              </w:rPr>
            </w:pPr>
            <w:r w:rsidRPr="0075058F">
              <w:rPr>
                <w:rFonts w:cstheme="minorHAnsi"/>
              </w:rPr>
              <w:t>Available Hosts</w:t>
            </w:r>
          </w:p>
        </w:tc>
      </w:tr>
      <w:tr w:rsidR="0075058F" w:rsidRPr="0075058F" w14:paraId="74395B93"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7C2067AA" w14:textId="77777777" w:rsidR="0075058F" w:rsidRPr="0075058F" w:rsidRDefault="0075058F" w:rsidP="0075058F">
            <w:pPr>
              <w:spacing w:after="0" w:line="240" w:lineRule="auto"/>
              <w:rPr>
                <w:rFonts w:cstheme="minorHAnsi"/>
                <w:color w:val="000000"/>
              </w:rPr>
            </w:pPr>
            <w:r w:rsidRPr="0075058F">
              <w:rPr>
                <w:rFonts w:cstheme="minorHAnsi"/>
                <w:color w:val="000000"/>
              </w:rPr>
              <w:t>/8</w:t>
            </w:r>
          </w:p>
        </w:tc>
        <w:tc>
          <w:tcPr>
            <w:tcW w:w="0" w:type="auto"/>
            <w:shd w:val="clear" w:color="auto" w:fill="FFFFFF"/>
            <w:tcMar>
              <w:top w:w="15" w:type="dxa"/>
              <w:left w:w="120" w:type="dxa"/>
              <w:bottom w:w="15" w:type="dxa"/>
              <w:right w:w="120" w:type="dxa"/>
            </w:tcMar>
            <w:vAlign w:val="center"/>
            <w:hideMark/>
          </w:tcPr>
          <w:p w14:paraId="0235D77A"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32-8</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66981A64" w14:textId="77777777" w:rsidR="0075058F" w:rsidRPr="0075058F" w:rsidRDefault="0075058F" w:rsidP="0075058F">
            <w:pPr>
              <w:spacing w:after="0" w:line="240" w:lineRule="auto"/>
              <w:rPr>
                <w:rFonts w:cstheme="minorHAnsi"/>
                <w:color w:val="000000"/>
              </w:rPr>
            </w:pPr>
            <w:r w:rsidRPr="0075058F">
              <w:rPr>
                <w:rFonts w:cstheme="minorHAnsi"/>
                <w:color w:val="000000"/>
              </w:rPr>
              <w:t>16,777,214</w:t>
            </w:r>
          </w:p>
        </w:tc>
      </w:tr>
      <w:tr w:rsidR="0075058F" w:rsidRPr="0075058F" w14:paraId="5B3F999F"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577B00CD" w14:textId="77777777" w:rsidR="0075058F" w:rsidRPr="0075058F" w:rsidRDefault="0075058F" w:rsidP="0075058F">
            <w:pPr>
              <w:spacing w:after="0" w:line="240" w:lineRule="auto"/>
              <w:rPr>
                <w:rFonts w:cstheme="minorHAnsi"/>
                <w:color w:val="000000"/>
              </w:rPr>
            </w:pPr>
            <w:r w:rsidRPr="0075058F">
              <w:rPr>
                <w:rFonts w:cstheme="minorHAnsi"/>
                <w:color w:val="000000"/>
              </w:rPr>
              <w:t>/9</w:t>
            </w:r>
          </w:p>
        </w:tc>
        <w:tc>
          <w:tcPr>
            <w:tcW w:w="0" w:type="auto"/>
            <w:shd w:val="clear" w:color="auto" w:fill="EDF3F3"/>
            <w:tcMar>
              <w:top w:w="15" w:type="dxa"/>
              <w:left w:w="120" w:type="dxa"/>
              <w:bottom w:w="15" w:type="dxa"/>
              <w:right w:w="120" w:type="dxa"/>
            </w:tcMar>
            <w:vAlign w:val="center"/>
            <w:hideMark/>
          </w:tcPr>
          <w:p w14:paraId="24DA8F9E"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32-9</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6FC45D63" w14:textId="77777777" w:rsidR="0075058F" w:rsidRPr="0075058F" w:rsidRDefault="0075058F" w:rsidP="0075058F">
            <w:pPr>
              <w:spacing w:after="0" w:line="240" w:lineRule="auto"/>
              <w:rPr>
                <w:rFonts w:cstheme="minorHAnsi"/>
                <w:color w:val="000000"/>
              </w:rPr>
            </w:pPr>
            <w:r w:rsidRPr="0075058F">
              <w:rPr>
                <w:rFonts w:cstheme="minorHAnsi"/>
                <w:color w:val="000000"/>
              </w:rPr>
              <w:t>8,388,606</w:t>
            </w:r>
          </w:p>
        </w:tc>
      </w:tr>
      <w:tr w:rsidR="0075058F" w:rsidRPr="0075058F" w14:paraId="53FD9CB3"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31F54FF0" w14:textId="77777777" w:rsidR="0075058F" w:rsidRPr="0075058F" w:rsidRDefault="0075058F" w:rsidP="0075058F">
            <w:pPr>
              <w:spacing w:after="0" w:line="240" w:lineRule="auto"/>
              <w:rPr>
                <w:rFonts w:cstheme="minorHAnsi"/>
                <w:color w:val="000000"/>
              </w:rPr>
            </w:pPr>
            <w:r w:rsidRPr="0075058F">
              <w:rPr>
                <w:rFonts w:cstheme="minorHAnsi"/>
                <w:color w:val="000000"/>
              </w:rPr>
              <w:t>/10</w:t>
            </w:r>
          </w:p>
        </w:tc>
        <w:tc>
          <w:tcPr>
            <w:tcW w:w="0" w:type="auto"/>
            <w:shd w:val="clear" w:color="auto" w:fill="FFFFFF"/>
            <w:tcMar>
              <w:top w:w="15" w:type="dxa"/>
              <w:left w:w="120" w:type="dxa"/>
              <w:bottom w:w="15" w:type="dxa"/>
              <w:right w:w="120" w:type="dxa"/>
            </w:tcMar>
            <w:vAlign w:val="center"/>
            <w:hideMark/>
          </w:tcPr>
          <w:p w14:paraId="2B088899"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32-10</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016D2A54" w14:textId="77777777" w:rsidR="0075058F" w:rsidRPr="0075058F" w:rsidRDefault="0075058F" w:rsidP="0075058F">
            <w:pPr>
              <w:spacing w:after="0" w:line="240" w:lineRule="auto"/>
              <w:rPr>
                <w:rFonts w:cstheme="minorHAnsi"/>
                <w:color w:val="000000"/>
              </w:rPr>
            </w:pPr>
            <w:r w:rsidRPr="0075058F">
              <w:rPr>
                <w:rFonts w:cstheme="minorHAnsi"/>
                <w:color w:val="000000"/>
              </w:rPr>
              <w:t>4,194,302</w:t>
            </w:r>
          </w:p>
        </w:tc>
      </w:tr>
      <w:tr w:rsidR="0075058F" w:rsidRPr="0075058F" w14:paraId="3297AFA0"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4371641B" w14:textId="77777777" w:rsidR="0075058F" w:rsidRPr="0075058F" w:rsidRDefault="0075058F" w:rsidP="0075058F">
            <w:pPr>
              <w:spacing w:after="0" w:line="240" w:lineRule="auto"/>
              <w:rPr>
                <w:rFonts w:cstheme="minorHAnsi"/>
                <w:color w:val="000000"/>
              </w:rPr>
            </w:pPr>
            <w:r w:rsidRPr="0075058F">
              <w:rPr>
                <w:rFonts w:cstheme="minorHAnsi"/>
                <w:color w:val="000000"/>
              </w:rPr>
              <w:t>/11</w:t>
            </w:r>
          </w:p>
        </w:tc>
        <w:tc>
          <w:tcPr>
            <w:tcW w:w="0" w:type="auto"/>
            <w:shd w:val="clear" w:color="auto" w:fill="EDF3F3"/>
            <w:tcMar>
              <w:top w:w="15" w:type="dxa"/>
              <w:left w:w="120" w:type="dxa"/>
              <w:bottom w:w="15" w:type="dxa"/>
              <w:right w:w="120" w:type="dxa"/>
            </w:tcMar>
            <w:vAlign w:val="center"/>
            <w:hideMark/>
          </w:tcPr>
          <w:p w14:paraId="701A4662"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32-11</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3B0B10FE" w14:textId="77777777" w:rsidR="0075058F" w:rsidRPr="0075058F" w:rsidRDefault="0075058F" w:rsidP="0075058F">
            <w:pPr>
              <w:spacing w:after="0" w:line="240" w:lineRule="auto"/>
              <w:rPr>
                <w:rFonts w:cstheme="minorHAnsi"/>
                <w:color w:val="000000"/>
              </w:rPr>
            </w:pPr>
            <w:r w:rsidRPr="0075058F">
              <w:rPr>
                <w:rFonts w:cstheme="minorHAnsi"/>
                <w:color w:val="000000"/>
              </w:rPr>
              <w:t>2,097,150</w:t>
            </w:r>
          </w:p>
        </w:tc>
      </w:tr>
      <w:tr w:rsidR="0075058F" w:rsidRPr="0075058F" w14:paraId="643F3219"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00394E51" w14:textId="77777777" w:rsidR="0075058F" w:rsidRPr="0075058F" w:rsidRDefault="0075058F" w:rsidP="0075058F">
            <w:pPr>
              <w:spacing w:after="0" w:line="240" w:lineRule="auto"/>
              <w:rPr>
                <w:rFonts w:cstheme="minorHAnsi"/>
                <w:color w:val="000000"/>
              </w:rPr>
            </w:pPr>
            <w:r w:rsidRPr="0075058F">
              <w:rPr>
                <w:rFonts w:cstheme="minorHAnsi"/>
                <w:color w:val="000000"/>
              </w:rPr>
              <w:lastRenderedPageBreak/>
              <w:t>/12</w:t>
            </w:r>
          </w:p>
        </w:tc>
        <w:tc>
          <w:tcPr>
            <w:tcW w:w="0" w:type="auto"/>
            <w:shd w:val="clear" w:color="auto" w:fill="FFFFFF"/>
            <w:tcMar>
              <w:top w:w="15" w:type="dxa"/>
              <w:left w:w="120" w:type="dxa"/>
              <w:bottom w:w="15" w:type="dxa"/>
              <w:right w:w="120" w:type="dxa"/>
            </w:tcMar>
            <w:vAlign w:val="center"/>
            <w:hideMark/>
          </w:tcPr>
          <w:p w14:paraId="317E2DF4"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32-12</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50B5A9C8" w14:textId="77777777" w:rsidR="0075058F" w:rsidRPr="0075058F" w:rsidRDefault="0075058F" w:rsidP="0075058F">
            <w:pPr>
              <w:spacing w:after="0" w:line="240" w:lineRule="auto"/>
              <w:rPr>
                <w:rFonts w:cstheme="minorHAnsi"/>
                <w:color w:val="000000"/>
              </w:rPr>
            </w:pPr>
            <w:r w:rsidRPr="0075058F">
              <w:rPr>
                <w:rFonts w:cstheme="minorHAnsi"/>
                <w:color w:val="000000"/>
              </w:rPr>
              <w:t>1,048,574</w:t>
            </w:r>
          </w:p>
        </w:tc>
      </w:tr>
      <w:tr w:rsidR="0075058F" w:rsidRPr="0075058F" w14:paraId="216823D1"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6771DE1E" w14:textId="77777777" w:rsidR="0075058F" w:rsidRPr="0075058F" w:rsidRDefault="0075058F" w:rsidP="0075058F">
            <w:pPr>
              <w:spacing w:after="0" w:line="240" w:lineRule="auto"/>
              <w:rPr>
                <w:rFonts w:cstheme="minorHAnsi"/>
                <w:color w:val="000000"/>
              </w:rPr>
            </w:pPr>
            <w:r w:rsidRPr="0075058F">
              <w:rPr>
                <w:rFonts w:cstheme="minorHAnsi"/>
                <w:color w:val="000000"/>
              </w:rPr>
              <w:t>/13</w:t>
            </w:r>
          </w:p>
        </w:tc>
        <w:tc>
          <w:tcPr>
            <w:tcW w:w="0" w:type="auto"/>
            <w:shd w:val="clear" w:color="auto" w:fill="EDF3F3"/>
            <w:tcMar>
              <w:top w:w="15" w:type="dxa"/>
              <w:left w:w="120" w:type="dxa"/>
              <w:bottom w:w="15" w:type="dxa"/>
              <w:right w:w="120" w:type="dxa"/>
            </w:tcMar>
            <w:vAlign w:val="center"/>
            <w:hideMark/>
          </w:tcPr>
          <w:p w14:paraId="16631A77"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32-13</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72FAFA7B" w14:textId="77777777" w:rsidR="0075058F" w:rsidRPr="0075058F" w:rsidRDefault="0075058F" w:rsidP="0075058F">
            <w:pPr>
              <w:spacing w:after="0" w:line="240" w:lineRule="auto"/>
              <w:rPr>
                <w:rFonts w:cstheme="minorHAnsi"/>
                <w:color w:val="000000"/>
              </w:rPr>
            </w:pPr>
            <w:r w:rsidRPr="0075058F">
              <w:rPr>
                <w:rFonts w:cstheme="minorHAnsi"/>
                <w:color w:val="000000"/>
              </w:rPr>
              <w:t>524,286</w:t>
            </w:r>
          </w:p>
        </w:tc>
      </w:tr>
      <w:tr w:rsidR="0075058F" w:rsidRPr="0075058F" w14:paraId="25F2820E"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3332C864" w14:textId="77777777" w:rsidR="0075058F" w:rsidRPr="0075058F" w:rsidRDefault="0075058F" w:rsidP="0075058F">
            <w:pPr>
              <w:spacing w:after="0" w:line="240" w:lineRule="auto"/>
              <w:rPr>
                <w:rFonts w:cstheme="minorHAnsi"/>
                <w:color w:val="000000"/>
              </w:rPr>
            </w:pPr>
            <w:r w:rsidRPr="0075058F">
              <w:rPr>
                <w:rFonts w:cstheme="minorHAnsi"/>
                <w:color w:val="000000"/>
              </w:rPr>
              <w:t>/14</w:t>
            </w:r>
          </w:p>
        </w:tc>
        <w:tc>
          <w:tcPr>
            <w:tcW w:w="0" w:type="auto"/>
            <w:shd w:val="clear" w:color="auto" w:fill="FFFFFF"/>
            <w:tcMar>
              <w:top w:w="15" w:type="dxa"/>
              <w:left w:w="120" w:type="dxa"/>
              <w:bottom w:w="15" w:type="dxa"/>
              <w:right w:w="120" w:type="dxa"/>
            </w:tcMar>
            <w:vAlign w:val="center"/>
            <w:hideMark/>
          </w:tcPr>
          <w:p w14:paraId="3E3E7866"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32-14</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7D9DB33F" w14:textId="77777777" w:rsidR="0075058F" w:rsidRPr="0075058F" w:rsidRDefault="0075058F" w:rsidP="0075058F">
            <w:pPr>
              <w:spacing w:after="0" w:line="240" w:lineRule="auto"/>
              <w:rPr>
                <w:rFonts w:cstheme="minorHAnsi"/>
                <w:color w:val="000000"/>
              </w:rPr>
            </w:pPr>
            <w:r w:rsidRPr="0075058F">
              <w:rPr>
                <w:rFonts w:cstheme="minorHAnsi"/>
                <w:color w:val="000000"/>
              </w:rPr>
              <w:t>262,142</w:t>
            </w:r>
          </w:p>
        </w:tc>
      </w:tr>
      <w:tr w:rsidR="0075058F" w:rsidRPr="0075058F" w14:paraId="51897EA0"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63742AD3" w14:textId="77777777" w:rsidR="0075058F" w:rsidRPr="0075058F" w:rsidRDefault="0075058F" w:rsidP="0075058F">
            <w:pPr>
              <w:spacing w:after="0" w:line="240" w:lineRule="auto"/>
              <w:rPr>
                <w:rFonts w:cstheme="minorHAnsi"/>
                <w:color w:val="000000"/>
              </w:rPr>
            </w:pPr>
            <w:r w:rsidRPr="0075058F">
              <w:rPr>
                <w:rFonts w:cstheme="minorHAnsi"/>
                <w:color w:val="000000"/>
              </w:rPr>
              <w:t>/15</w:t>
            </w:r>
          </w:p>
        </w:tc>
        <w:tc>
          <w:tcPr>
            <w:tcW w:w="0" w:type="auto"/>
            <w:shd w:val="clear" w:color="auto" w:fill="EDF3F3"/>
            <w:tcMar>
              <w:top w:w="15" w:type="dxa"/>
              <w:left w:w="120" w:type="dxa"/>
              <w:bottom w:w="15" w:type="dxa"/>
              <w:right w:w="120" w:type="dxa"/>
            </w:tcMar>
            <w:vAlign w:val="center"/>
            <w:hideMark/>
          </w:tcPr>
          <w:p w14:paraId="7A9BD563"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32-15</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47563704" w14:textId="77777777" w:rsidR="0075058F" w:rsidRPr="0075058F" w:rsidRDefault="0075058F" w:rsidP="0075058F">
            <w:pPr>
              <w:spacing w:after="0" w:line="240" w:lineRule="auto"/>
              <w:rPr>
                <w:rFonts w:cstheme="minorHAnsi"/>
                <w:color w:val="000000"/>
              </w:rPr>
            </w:pPr>
            <w:r w:rsidRPr="0075058F">
              <w:rPr>
                <w:rFonts w:cstheme="minorHAnsi"/>
                <w:color w:val="000000"/>
              </w:rPr>
              <w:t>131,070</w:t>
            </w:r>
          </w:p>
        </w:tc>
      </w:tr>
      <w:tr w:rsidR="0075058F" w:rsidRPr="0075058F" w14:paraId="18BEED86"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22CBA8BA" w14:textId="77777777" w:rsidR="0075058F" w:rsidRPr="0075058F" w:rsidRDefault="0075058F" w:rsidP="0075058F">
            <w:pPr>
              <w:spacing w:after="0" w:line="240" w:lineRule="auto"/>
              <w:rPr>
                <w:rFonts w:cstheme="minorHAnsi"/>
                <w:color w:val="000000"/>
              </w:rPr>
            </w:pPr>
            <w:r w:rsidRPr="0075058F">
              <w:rPr>
                <w:rFonts w:cstheme="minorHAnsi"/>
                <w:color w:val="000000"/>
              </w:rPr>
              <w:t>/16</w:t>
            </w:r>
          </w:p>
        </w:tc>
        <w:tc>
          <w:tcPr>
            <w:tcW w:w="0" w:type="auto"/>
            <w:shd w:val="clear" w:color="auto" w:fill="FFFFFF"/>
            <w:tcMar>
              <w:top w:w="15" w:type="dxa"/>
              <w:left w:w="120" w:type="dxa"/>
              <w:bottom w:w="15" w:type="dxa"/>
              <w:right w:w="120" w:type="dxa"/>
            </w:tcMar>
            <w:vAlign w:val="center"/>
            <w:hideMark/>
          </w:tcPr>
          <w:p w14:paraId="7A14B0EC"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32-16</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06D44746" w14:textId="77777777" w:rsidR="0075058F" w:rsidRPr="0075058F" w:rsidRDefault="0075058F" w:rsidP="0075058F">
            <w:pPr>
              <w:spacing w:after="0" w:line="240" w:lineRule="auto"/>
              <w:rPr>
                <w:rFonts w:cstheme="minorHAnsi"/>
                <w:color w:val="000000"/>
              </w:rPr>
            </w:pPr>
            <w:r w:rsidRPr="0075058F">
              <w:rPr>
                <w:rFonts w:cstheme="minorHAnsi"/>
                <w:color w:val="000000"/>
              </w:rPr>
              <w:t>65,534</w:t>
            </w:r>
          </w:p>
        </w:tc>
      </w:tr>
      <w:tr w:rsidR="0075058F" w:rsidRPr="0075058F" w14:paraId="63FBA820"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6FAADDC8" w14:textId="77777777" w:rsidR="0075058F" w:rsidRPr="0075058F" w:rsidRDefault="0075058F" w:rsidP="0075058F">
            <w:pPr>
              <w:spacing w:after="0" w:line="240" w:lineRule="auto"/>
              <w:rPr>
                <w:rFonts w:cstheme="minorHAnsi"/>
                <w:color w:val="000000"/>
              </w:rPr>
            </w:pPr>
            <w:r w:rsidRPr="0075058F">
              <w:rPr>
                <w:rFonts w:cstheme="minorHAnsi"/>
                <w:color w:val="000000"/>
              </w:rPr>
              <w:t>/17</w:t>
            </w:r>
          </w:p>
        </w:tc>
        <w:tc>
          <w:tcPr>
            <w:tcW w:w="0" w:type="auto"/>
            <w:shd w:val="clear" w:color="auto" w:fill="EDF3F3"/>
            <w:tcMar>
              <w:top w:w="15" w:type="dxa"/>
              <w:left w:w="120" w:type="dxa"/>
              <w:bottom w:w="15" w:type="dxa"/>
              <w:right w:w="120" w:type="dxa"/>
            </w:tcMar>
            <w:vAlign w:val="center"/>
            <w:hideMark/>
          </w:tcPr>
          <w:p w14:paraId="090B3307"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32-17</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0DB14047" w14:textId="77777777" w:rsidR="0075058F" w:rsidRPr="0075058F" w:rsidRDefault="0075058F" w:rsidP="0075058F">
            <w:pPr>
              <w:spacing w:after="0" w:line="240" w:lineRule="auto"/>
              <w:rPr>
                <w:rFonts w:cstheme="minorHAnsi"/>
                <w:color w:val="000000"/>
              </w:rPr>
            </w:pPr>
            <w:r w:rsidRPr="0075058F">
              <w:rPr>
                <w:rFonts w:cstheme="minorHAnsi"/>
                <w:color w:val="000000"/>
              </w:rPr>
              <w:t>32,766</w:t>
            </w:r>
          </w:p>
        </w:tc>
      </w:tr>
      <w:tr w:rsidR="0075058F" w:rsidRPr="0075058F" w14:paraId="5114DB0E"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486DC6A4" w14:textId="77777777" w:rsidR="0075058F" w:rsidRPr="0075058F" w:rsidRDefault="0075058F" w:rsidP="0075058F">
            <w:pPr>
              <w:spacing w:after="0" w:line="240" w:lineRule="auto"/>
              <w:rPr>
                <w:rFonts w:cstheme="minorHAnsi"/>
                <w:color w:val="000000"/>
              </w:rPr>
            </w:pPr>
            <w:r w:rsidRPr="0075058F">
              <w:rPr>
                <w:rFonts w:cstheme="minorHAnsi"/>
                <w:color w:val="000000"/>
              </w:rPr>
              <w:t>/18</w:t>
            </w:r>
          </w:p>
        </w:tc>
        <w:tc>
          <w:tcPr>
            <w:tcW w:w="0" w:type="auto"/>
            <w:shd w:val="clear" w:color="auto" w:fill="FFFFFF"/>
            <w:tcMar>
              <w:top w:w="15" w:type="dxa"/>
              <w:left w:w="120" w:type="dxa"/>
              <w:bottom w:w="15" w:type="dxa"/>
              <w:right w:w="120" w:type="dxa"/>
            </w:tcMar>
            <w:vAlign w:val="center"/>
            <w:hideMark/>
          </w:tcPr>
          <w:p w14:paraId="366A5473"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32-18</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28369592" w14:textId="77777777" w:rsidR="0075058F" w:rsidRPr="0075058F" w:rsidRDefault="0075058F" w:rsidP="0075058F">
            <w:pPr>
              <w:spacing w:after="0" w:line="240" w:lineRule="auto"/>
              <w:rPr>
                <w:rFonts w:cstheme="minorHAnsi"/>
                <w:color w:val="000000"/>
              </w:rPr>
            </w:pPr>
            <w:r w:rsidRPr="0075058F">
              <w:rPr>
                <w:rFonts w:cstheme="minorHAnsi"/>
                <w:color w:val="000000"/>
              </w:rPr>
              <w:t>16,382</w:t>
            </w:r>
          </w:p>
        </w:tc>
      </w:tr>
      <w:tr w:rsidR="0075058F" w:rsidRPr="0075058F" w14:paraId="728A1754"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282479D6" w14:textId="77777777" w:rsidR="0075058F" w:rsidRPr="0075058F" w:rsidRDefault="0075058F" w:rsidP="0075058F">
            <w:pPr>
              <w:spacing w:after="0" w:line="240" w:lineRule="auto"/>
              <w:rPr>
                <w:rFonts w:cstheme="minorHAnsi"/>
                <w:color w:val="000000"/>
              </w:rPr>
            </w:pPr>
            <w:r w:rsidRPr="0075058F">
              <w:rPr>
                <w:rFonts w:cstheme="minorHAnsi"/>
                <w:color w:val="000000"/>
              </w:rPr>
              <w:t>/19</w:t>
            </w:r>
          </w:p>
        </w:tc>
        <w:tc>
          <w:tcPr>
            <w:tcW w:w="0" w:type="auto"/>
            <w:shd w:val="clear" w:color="auto" w:fill="EDF3F3"/>
            <w:tcMar>
              <w:top w:w="15" w:type="dxa"/>
              <w:left w:w="120" w:type="dxa"/>
              <w:bottom w:w="15" w:type="dxa"/>
              <w:right w:w="120" w:type="dxa"/>
            </w:tcMar>
            <w:vAlign w:val="center"/>
            <w:hideMark/>
          </w:tcPr>
          <w:p w14:paraId="1A62C0BD"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32-19</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5988DCC3" w14:textId="77777777" w:rsidR="0075058F" w:rsidRPr="0075058F" w:rsidRDefault="0075058F" w:rsidP="0075058F">
            <w:pPr>
              <w:spacing w:after="0" w:line="240" w:lineRule="auto"/>
              <w:rPr>
                <w:rFonts w:cstheme="minorHAnsi"/>
                <w:color w:val="000000"/>
              </w:rPr>
            </w:pPr>
            <w:r w:rsidRPr="0075058F">
              <w:rPr>
                <w:rFonts w:cstheme="minorHAnsi"/>
                <w:color w:val="000000"/>
              </w:rPr>
              <w:t>8,190</w:t>
            </w:r>
          </w:p>
        </w:tc>
      </w:tr>
      <w:tr w:rsidR="0075058F" w:rsidRPr="0075058F" w14:paraId="18306F0C"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36ADE056" w14:textId="77777777" w:rsidR="0075058F" w:rsidRPr="0075058F" w:rsidRDefault="0075058F" w:rsidP="0075058F">
            <w:pPr>
              <w:spacing w:after="0" w:line="240" w:lineRule="auto"/>
              <w:rPr>
                <w:rFonts w:cstheme="minorHAnsi"/>
                <w:color w:val="000000"/>
              </w:rPr>
            </w:pPr>
            <w:r w:rsidRPr="0075058F">
              <w:rPr>
                <w:rFonts w:cstheme="minorHAnsi"/>
                <w:color w:val="000000"/>
              </w:rPr>
              <w:t>/20</w:t>
            </w:r>
          </w:p>
        </w:tc>
        <w:tc>
          <w:tcPr>
            <w:tcW w:w="0" w:type="auto"/>
            <w:shd w:val="clear" w:color="auto" w:fill="FFFFFF"/>
            <w:tcMar>
              <w:top w:w="15" w:type="dxa"/>
              <w:left w:w="120" w:type="dxa"/>
              <w:bottom w:w="15" w:type="dxa"/>
              <w:right w:w="120" w:type="dxa"/>
            </w:tcMar>
            <w:vAlign w:val="center"/>
            <w:hideMark/>
          </w:tcPr>
          <w:p w14:paraId="47840F98"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32-20</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30571795" w14:textId="77777777" w:rsidR="0075058F" w:rsidRPr="0075058F" w:rsidRDefault="0075058F" w:rsidP="0075058F">
            <w:pPr>
              <w:spacing w:after="0" w:line="240" w:lineRule="auto"/>
              <w:rPr>
                <w:rFonts w:cstheme="minorHAnsi"/>
                <w:color w:val="000000"/>
              </w:rPr>
            </w:pPr>
            <w:r w:rsidRPr="0075058F">
              <w:rPr>
                <w:rFonts w:cstheme="minorHAnsi"/>
                <w:color w:val="000000"/>
              </w:rPr>
              <w:t>4,094</w:t>
            </w:r>
          </w:p>
        </w:tc>
      </w:tr>
      <w:tr w:rsidR="0075058F" w:rsidRPr="0075058F" w14:paraId="4CACD37E"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1520D084" w14:textId="77777777" w:rsidR="0075058F" w:rsidRPr="0075058F" w:rsidRDefault="0075058F" w:rsidP="0075058F">
            <w:pPr>
              <w:spacing w:after="0" w:line="240" w:lineRule="auto"/>
              <w:rPr>
                <w:rFonts w:cstheme="minorHAnsi"/>
                <w:color w:val="000000"/>
              </w:rPr>
            </w:pPr>
            <w:r w:rsidRPr="0075058F">
              <w:rPr>
                <w:rFonts w:cstheme="minorHAnsi"/>
                <w:color w:val="000000"/>
              </w:rPr>
              <w:t>/21</w:t>
            </w:r>
          </w:p>
        </w:tc>
        <w:tc>
          <w:tcPr>
            <w:tcW w:w="0" w:type="auto"/>
            <w:shd w:val="clear" w:color="auto" w:fill="EDF3F3"/>
            <w:tcMar>
              <w:top w:w="15" w:type="dxa"/>
              <w:left w:w="120" w:type="dxa"/>
              <w:bottom w:w="15" w:type="dxa"/>
              <w:right w:w="120" w:type="dxa"/>
            </w:tcMar>
            <w:vAlign w:val="center"/>
            <w:hideMark/>
          </w:tcPr>
          <w:p w14:paraId="26EC116D"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32-21</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49654249" w14:textId="77777777" w:rsidR="0075058F" w:rsidRPr="0075058F" w:rsidRDefault="0075058F" w:rsidP="0075058F">
            <w:pPr>
              <w:spacing w:after="0" w:line="240" w:lineRule="auto"/>
              <w:rPr>
                <w:rFonts w:cstheme="minorHAnsi"/>
                <w:color w:val="000000"/>
              </w:rPr>
            </w:pPr>
            <w:r w:rsidRPr="0075058F">
              <w:rPr>
                <w:rFonts w:cstheme="minorHAnsi"/>
                <w:color w:val="000000"/>
              </w:rPr>
              <w:t>2,046</w:t>
            </w:r>
          </w:p>
        </w:tc>
      </w:tr>
      <w:tr w:rsidR="0075058F" w:rsidRPr="0075058F" w14:paraId="50CB9258"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1D3A74F9" w14:textId="77777777" w:rsidR="0075058F" w:rsidRPr="0075058F" w:rsidRDefault="0075058F" w:rsidP="0075058F">
            <w:pPr>
              <w:spacing w:after="0" w:line="240" w:lineRule="auto"/>
              <w:rPr>
                <w:rFonts w:cstheme="minorHAnsi"/>
                <w:color w:val="000000"/>
              </w:rPr>
            </w:pPr>
            <w:r w:rsidRPr="0075058F">
              <w:rPr>
                <w:rFonts w:cstheme="minorHAnsi"/>
                <w:color w:val="000000"/>
              </w:rPr>
              <w:t>/22</w:t>
            </w:r>
          </w:p>
        </w:tc>
        <w:tc>
          <w:tcPr>
            <w:tcW w:w="0" w:type="auto"/>
            <w:shd w:val="clear" w:color="auto" w:fill="FFFFFF"/>
            <w:tcMar>
              <w:top w:w="15" w:type="dxa"/>
              <w:left w:w="120" w:type="dxa"/>
              <w:bottom w:w="15" w:type="dxa"/>
              <w:right w:w="120" w:type="dxa"/>
            </w:tcMar>
            <w:vAlign w:val="center"/>
            <w:hideMark/>
          </w:tcPr>
          <w:p w14:paraId="66A63305"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32-22</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11003A5C" w14:textId="77777777" w:rsidR="0075058F" w:rsidRPr="0075058F" w:rsidRDefault="0075058F" w:rsidP="0075058F">
            <w:pPr>
              <w:spacing w:after="0" w:line="240" w:lineRule="auto"/>
              <w:rPr>
                <w:rFonts w:cstheme="minorHAnsi"/>
                <w:color w:val="000000"/>
              </w:rPr>
            </w:pPr>
            <w:r w:rsidRPr="0075058F">
              <w:rPr>
                <w:rFonts w:cstheme="minorHAnsi"/>
                <w:color w:val="000000"/>
              </w:rPr>
              <w:t>1,022</w:t>
            </w:r>
          </w:p>
        </w:tc>
      </w:tr>
      <w:tr w:rsidR="0075058F" w:rsidRPr="0075058F" w14:paraId="0DA93599"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2CBA1947" w14:textId="77777777" w:rsidR="0075058F" w:rsidRPr="0075058F" w:rsidRDefault="0075058F" w:rsidP="0075058F">
            <w:pPr>
              <w:spacing w:after="0" w:line="240" w:lineRule="auto"/>
              <w:rPr>
                <w:rFonts w:cstheme="minorHAnsi"/>
                <w:color w:val="000000"/>
              </w:rPr>
            </w:pPr>
            <w:r w:rsidRPr="0075058F">
              <w:rPr>
                <w:rFonts w:cstheme="minorHAnsi"/>
                <w:color w:val="000000"/>
              </w:rPr>
              <w:t>/23</w:t>
            </w:r>
          </w:p>
        </w:tc>
        <w:tc>
          <w:tcPr>
            <w:tcW w:w="0" w:type="auto"/>
            <w:shd w:val="clear" w:color="auto" w:fill="EDF3F3"/>
            <w:tcMar>
              <w:top w:w="15" w:type="dxa"/>
              <w:left w:w="120" w:type="dxa"/>
              <w:bottom w:w="15" w:type="dxa"/>
              <w:right w:w="120" w:type="dxa"/>
            </w:tcMar>
            <w:vAlign w:val="center"/>
            <w:hideMark/>
          </w:tcPr>
          <w:p w14:paraId="7A68946D"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32-23</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19131F6C" w14:textId="77777777" w:rsidR="0075058F" w:rsidRPr="0075058F" w:rsidRDefault="0075058F" w:rsidP="0075058F">
            <w:pPr>
              <w:spacing w:after="0" w:line="240" w:lineRule="auto"/>
              <w:rPr>
                <w:rFonts w:cstheme="minorHAnsi"/>
                <w:color w:val="000000"/>
              </w:rPr>
            </w:pPr>
            <w:r w:rsidRPr="0075058F">
              <w:rPr>
                <w:rFonts w:cstheme="minorHAnsi"/>
                <w:color w:val="000000"/>
              </w:rPr>
              <w:t>510</w:t>
            </w:r>
          </w:p>
        </w:tc>
      </w:tr>
      <w:tr w:rsidR="0075058F" w:rsidRPr="0075058F" w14:paraId="748AAC82"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2F79ED60" w14:textId="77777777" w:rsidR="0075058F" w:rsidRPr="0075058F" w:rsidRDefault="0075058F" w:rsidP="0075058F">
            <w:pPr>
              <w:spacing w:after="0" w:line="240" w:lineRule="auto"/>
              <w:rPr>
                <w:rFonts w:cstheme="minorHAnsi"/>
                <w:color w:val="000000"/>
              </w:rPr>
            </w:pPr>
            <w:r w:rsidRPr="0075058F">
              <w:rPr>
                <w:rFonts w:cstheme="minorHAnsi"/>
                <w:color w:val="000000"/>
              </w:rPr>
              <w:t>/24</w:t>
            </w:r>
          </w:p>
        </w:tc>
        <w:tc>
          <w:tcPr>
            <w:tcW w:w="0" w:type="auto"/>
            <w:shd w:val="clear" w:color="auto" w:fill="FFFFFF"/>
            <w:tcMar>
              <w:top w:w="15" w:type="dxa"/>
              <w:left w:w="120" w:type="dxa"/>
              <w:bottom w:w="15" w:type="dxa"/>
              <w:right w:w="120" w:type="dxa"/>
            </w:tcMar>
            <w:vAlign w:val="center"/>
            <w:hideMark/>
          </w:tcPr>
          <w:p w14:paraId="73943797"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32-24</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18259325" w14:textId="77777777" w:rsidR="0075058F" w:rsidRPr="0075058F" w:rsidRDefault="0075058F" w:rsidP="0075058F">
            <w:pPr>
              <w:spacing w:after="0" w:line="240" w:lineRule="auto"/>
              <w:rPr>
                <w:rFonts w:cstheme="minorHAnsi"/>
                <w:color w:val="000000"/>
              </w:rPr>
            </w:pPr>
            <w:r w:rsidRPr="0075058F">
              <w:rPr>
                <w:rFonts w:cstheme="minorHAnsi"/>
                <w:color w:val="000000"/>
              </w:rPr>
              <w:t>254</w:t>
            </w:r>
          </w:p>
        </w:tc>
      </w:tr>
      <w:tr w:rsidR="0075058F" w:rsidRPr="0075058F" w14:paraId="6CFE2CF4"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0708EEAB" w14:textId="77777777" w:rsidR="0075058F" w:rsidRPr="0075058F" w:rsidRDefault="0075058F" w:rsidP="0075058F">
            <w:pPr>
              <w:spacing w:after="0" w:line="240" w:lineRule="auto"/>
              <w:rPr>
                <w:rFonts w:cstheme="minorHAnsi"/>
                <w:color w:val="000000"/>
              </w:rPr>
            </w:pPr>
            <w:r w:rsidRPr="0075058F">
              <w:rPr>
                <w:rFonts w:cstheme="minorHAnsi"/>
                <w:color w:val="000000"/>
              </w:rPr>
              <w:t>/25</w:t>
            </w:r>
          </w:p>
        </w:tc>
        <w:tc>
          <w:tcPr>
            <w:tcW w:w="0" w:type="auto"/>
            <w:shd w:val="clear" w:color="auto" w:fill="EDF3F3"/>
            <w:tcMar>
              <w:top w:w="15" w:type="dxa"/>
              <w:left w:w="120" w:type="dxa"/>
              <w:bottom w:w="15" w:type="dxa"/>
              <w:right w:w="120" w:type="dxa"/>
            </w:tcMar>
            <w:vAlign w:val="center"/>
            <w:hideMark/>
          </w:tcPr>
          <w:p w14:paraId="7CB8B7E9"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32-25</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557462C6" w14:textId="77777777" w:rsidR="0075058F" w:rsidRPr="0075058F" w:rsidRDefault="0075058F" w:rsidP="0075058F">
            <w:pPr>
              <w:spacing w:after="0" w:line="240" w:lineRule="auto"/>
              <w:rPr>
                <w:rFonts w:cstheme="minorHAnsi"/>
                <w:color w:val="000000"/>
              </w:rPr>
            </w:pPr>
            <w:r w:rsidRPr="0075058F">
              <w:rPr>
                <w:rFonts w:cstheme="minorHAnsi"/>
                <w:color w:val="000000"/>
              </w:rPr>
              <w:t>126</w:t>
            </w:r>
          </w:p>
        </w:tc>
      </w:tr>
      <w:tr w:rsidR="0075058F" w:rsidRPr="0075058F" w14:paraId="18D84621"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6E0F8379" w14:textId="77777777" w:rsidR="0075058F" w:rsidRPr="0075058F" w:rsidRDefault="0075058F" w:rsidP="0075058F">
            <w:pPr>
              <w:spacing w:after="0" w:line="240" w:lineRule="auto"/>
              <w:rPr>
                <w:rFonts w:cstheme="minorHAnsi"/>
                <w:color w:val="000000"/>
              </w:rPr>
            </w:pPr>
            <w:r w:rsidRPr="0075058F">
              <w:rPr>
                <w:rFonts w:cstheme="minorHAnsi"/>
                <w:color w:val="000000"/>
              </w:rPr>
              <w:t>/26</w:t>
            </w:r>
          </w:p>
        </w:tc>
        <w:tc>
          <w:tcPr>
            <w:tcW w:w="0" w:type="auto"/>
            <w:shd w:val="clear" w:color="auto" w:fill="FFFFFF"/>
            <w:tcMar>
              <w:top w:w="15" w:type="dxa"/>
              <w:left w:w="120" w:type="dxa"/>
              <w:bottom w:w="15" w:type="dxa"/>
              <w:right w:w="120" w:type="dxa"/>
            </w:tcMar>
            <w:vAlign w:val="center"/>
            <w:hideMark/>
          </w:tcPr>
          <w:p w14:paraId="6433BC74"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32-26</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2FD1A5F4" w14:textId="77777777" w:rsidR="0075058F" w:rsidRPr="0075058F" w:rsidRDefault="0075058F" w:rsidP="0075058F">
            <w:pPr>
              <w:spacing w:after="0" w:line="240" w:lineRule="auto"/>
              <w:rPr>
                <w:rFonts w:cstheme="minorHAnsi"/>
                <w:color w:val="000000"/>
              </w:rPr>
            </w:pPr>
            <w:r w:rsidRPr="0075058F">
              <w:rPr>
                <w:rFonts w:cstheme="minorHAnsi"/>
                <w:color w:val="000000"/>
              </w:rPr>
              <w:t>62</w:t>
            </w:r>
          </w:p>
        </w:tc>
      </w:tr>
      <w:tr w:rsidR="0075058F" w:rsidRPr="0075058F" w14:paraId="4995B707"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3C071437" w14:textId="77777777" w:rsidR="0075058F" w:rsidRPr="0075058F" w:rsidRDefault="0075058F" w:rsidP="0075058F">
            <w:pPr>
              <w:spacing w:after="0" w:line="240" w:lineRule="auto"/>
              <w:rPr>
                <w:rFonts w:cstheme="minorHAnsi"/>
                <w:color w:val="000000"/>
              </w:rPr>
            </w:pPr>
            <w:r w:rsidRPr="0075058F">
              <w:rPr>
                <w:rFonts w:cstheme="minorHAnsi"/>
                <w:color w:val="000000"/>
              </w:rPr>
              <w:t>/27</w:t>
            </w:r>
          </w:p>
        </w:tc>
        <w:tc>
          <w:tcPr>
            <w:tcW w:w="0" w:type="auto"/>
            <w:shd w:val="clear" w:color="auto" w:fill="EDF3F3"/>
            <w:tcMar>
              <w:top w:w="15" w:type="dxa"/>
              <w:left w:w="120" w:type="dxa"/>
              <w:bottom w:w="15" w:type="dxa"/>
              <w:right w:w="120" w:type="dxa"/>
            </w:tcMar>
            <w:vAlign w:val="center"/>
            <w:hideMark/>
          </w:tcPr>
          <w:p w14:paraId="769F4C9B"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32-27</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584AD337" w14:textId="77777777" w:rsidR="0075058F" w:rsidRPr="0075058F" w:rsidRDefault="0075058F" w:rsidP="0075058F">
            <w:pPr>
              <w:spacing w:after="0" w:line="240" w:lineRule="auto"/>
              <w:rPr>
                <w:rFonts w:cstheme="minorHAnsi"/>
                <w:color w:val="000000"/>
              </w:rPr>
            </w:pPr>
            <w:r w:rsidRPr="0075058F">
              <w:rPr>
                <w:rFonts w:cstheme="minorHAnsi"/>
                <w:color w:val="000000"/>
              </w:rPr>
              <w:t>30</w:t>
            </w:r>
          </w:p>
        </w:tc>
      </w:tr>
      <w:tr w:rsidR="0075058F" w:rsidRPr="0075058F" w14:paraId="354417C5"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0F9B5D6A" w14:textId="77777777" w:rsidR="0075058F" w:rsidRPr="0075058F" w:rsidRDefault="0075058F" w:rsidP="0075058F">
            <w:pPr>
              <w:spacing w:after="0" w:line="240" w:lineRule="auto"/>
              <w:rPr>
                <w:rFonts w:cstheme="minorHAnsi"/>
                <w:color w:val="000000"/>
              </w:rPr>
            </w:pPr>
            <w:r w:rsidRPr="0075058F">
              <w:rPr>
                <w:rFonts w:cstheme="minorHAnsi"/>
                <w:color w:val="000000"/>
              </w:rPr>
              <w:t>/28</w:t>
            </w:r>
          </w:p>
        </w:tc>
        <w:tc>
          <w:tcPr>
            <w:tcW w:w="0" w:type="auto"/>
            <w:shd w:val="clear" w:color="auto" w:fill="FFFFFF"/>
            <w:tcMar>
              <w:top w:w="15" w:type="dxa"/>
              <w:left w:w="120" w:type="dxa"/>
              <w:bottom w:w="15" w:type="dxa"/>
              <w:right w:w="120" w:type="dxa"/>
            </w:tcMar>
            <w:vAlign w:val="center"/>
            <w:hideMark/>
          </w:tcPr>
          <w:p w14:paraId="565B6520"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32-28</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0B43709E" w14:textId="77777777" w:rsidR="0075058F" w:rsidRPr="0075058F" w:rsidRDefault="0075058F" w:rsidP="0075058F">
            <w:pPr>
              <w:spacing w:after="0" w:line="240" w:lineRule="auto"/>
              <w:rPr>
                <w:rFonts w:cstheme="minorHAnsi"/>
                <w:color w:val="000000"/>
              </w:rPr>
            </w:pPr>
            <w:r w:rsidRPr="0075058F">
              <w:rPr>
                <w:rFonts w:cstheme="minorHAnsi"/>
                <w:color w:val="000000"/>
              </w:rPr>
              <w:t>14</w:t>
            </w:r>
          </w:p>
        </w:tc>
      </w:tr>
      <w:tr w:rsidR="0075058F" w:rsidRPr="0075058F" w14:paraId="6D7D9B85"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1050A727" w14:textId="77777777" w:rsidR="0075058F" w:rsidRPr="0075058F" w:rsidRDefault="0075058F" w:rsidP="0075058F">
            <w:pPr>
              <w:spacing w:after="0" w:line="240" w:lineRule="auto"/>
              <w:rPr>
                <w:rFonts w:cstheme="minorHAnsi"/>
                <w:color w:val="000000"/>
              </w:rPr>
            </w:pPr>
            <w:r w:rsidRPr="0075058F">
              <w:rPr>
                <w:rFonts w:cstheme="minorHAnsi"/>
                <w:color w:val="000000"/>
              </w:rPr>
              <w:t>/29</w:t>
            </w:r>
          </w:p>
        </w:tc>
        <w:tc>
          <w:tcPr>
            <w:tcW w:w="0" w:type="auto"/>
            <w:shd w:val="clear" w:color="auto" w:fill="EDF3F3"/>
            <w:tcMar>
              <w:top w:w="15" w:type="dxa"/>
              <w:left w:w="120" w:type="dxa"/>
              <w:bottom w:w="15" w:type="dxa"/>
              <w:right w:w="120" w:type="dxa"/>
            </w:tcMar>
            <w:vAlign w:val="center"/>
            <w:hideMark/>
          </w:tcPr>
          <w:p w14:paraId="01293AB2"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32-29</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25BD62A2" w14:textId="77777777" w:rsidR="0075058F" w:rsidRPr="0075058F" w:rsidRDefault="0075058F" w:rsidP="0075058F">
            <w:pPr>
              <w:spacing w:after="0" w:line="240" w:lineRule="auto"/>
              <w:rPr>
                <w:rFonts w:cstheme="minorHAnsi"/>
                <w:color w:val="000000"/>
              </w:rPr>
            </w:pPr>
            <w:r w:rsidRPr="0075058F">
              <w:rPr>
                <w:rFonts w:cstheme="minorHAnsi"/>
                <w:color w:val="000000"/>
              </w:rPr>
              <w:t>6</w:t>
            </w:r>
          </w:p>
        </w:tc>
      </w:tr>
      <w:tr w:rsidR="0075058F" w:rsidRPr="0075058F" w14:paraId="0CBE42C6"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06C42B47" w14:textId="77777777" w:rsidR="0075058F" w:rsidRPr="0075058F" w:rsidRDefault="0075058F" w:rsidP="0075058F">
            <w:pPr>
              <w:spacing w:after="0" w:line="240" w:lineRule="auto"/>
              <w:rPr>
                <w:rFonts w:cstheme="minorHAnsi"/>
                <w:color w:val="000000"/>
              </w:rPr>
            </w:pPr>
            <w:r w:rsidRPr="0075058F">
              <w:rPr>
                <w:rFonts w:cstheme="minorHAnsi"/>
                <w:color w:val="000000"/>
              </w:rPr>
              <w:t>/30</w:t>
            </w:r>
          </w:p>
        </w:tc>
        <w:tc>
          <w:tcPr>
            <w:tcW w:w="0" w:type="auto"/>
            <w:shd w:val="clear" w:color="auto" w:fill="FFFFFF"/>
            <w:tcMar>
              <w:top w:w="15" w:type="dxa"/>
              <w:left w:w="120" w:type="dxa"/>
              <w:bottom w:w="15" w:type="dxa"/>
              <w:right w:w="120" w:type="dxa"/>
            </w:tcMar>
            <w:vAlign w:val="center"/>
            <w:hideMark/>
          </w:tcPr>
          <w:p w14:paraId="2EBCF885"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32-30</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2296C2DC" w14:textId="77777777" w:rsidR="0075058F" w:rsidRPr="0075058F" w:rsidRDefault="0075058F" w:rsidP="0075058F">
            <w:pPr>
              <w:spacing w:after="0" w:line="240" w:lineRule="auto"/>
              <w:rPr>
                <w:rFonts w:cstheme="minorHAnsi"/>
                <w:color w:val="000000"/>
              </w:rPr>
            </w:pPr>
            <w:r w:rsidRPr="0075058F">
              <w:rPr>
                <w:rFonts w:cstheme="minorHAnsi"/>
                <w:color w:val="000000"/>
              </w:rPr>
              <w:t>2</w:t>
            </w:r>
          </w:p>
        </w:tc>
      </w:tr>
    </w:tbl>
    <w:p w14:paraId="7A145907" w14:textId="77777777" w:rsidR="0075058F" w:rsidRDefault="0075058F"/>
    <w:p w14:paraId="79A85D19" w14:textId="77777777" w:rsidR="006C148F" w:rsidRDefault="006C148F" w:rsidP="006C148F">
      <w:pPr>
        <w:pStyle w:val="Heading2"/>
      </w:pPr>
      <w:bookmarkStart w:id="61" w:name="_Toc140949707"/>
      <w:r>
        <w:t>IP Address in Azure</w:t>
      </w:r>
      <w:bookmarkEnd w:id="61"/>
    </w:p>
    <w:p w14:paraId="4B087627" w14:textId="77777777" w:rsidR="006C148F" w:rsidRDefault="006C148F" w:rsidP="006C148F">
      <w:r>
        <w:t>The two different types of IP Address used and allocated in Azure are Public IP and Private IP.</w:t>
      </w:r>
    </w:p>
    <w:p w14:paraId="1EA98991" w14:textId="77777777" w:rsidR="006C148F" w:rsidRDefault="006C148F" w:rsidP="006C148F">
      <w:pPr>
        <w:pStyle w:val="ListParagraph"/>
        <w:numPr>
          <w:ilvl w:val="0"/>
          <w:numId w:val="125"/>
        </w:numPr>
      </w:pPr>
      <w:r w:rsidRPr="006C148F">
        <w:rPr>
          <w:rStyle w:val="Strong"/>
          <w:rFonts w:ascii="Arial" w:hAnsi="Arial" w:cs="Arial"/>
          <w:color w:val="000000"/>
          <w:sz w:val="21"/>
          <w:szCs w:val="21"/>
        </w:rPr>
        <w:t>Private</w:t>
      </w:r>
      <w:r>
        <w:t> – The Private IP address allows communication of resources within the azure resource group. In other words, resources can not access a private IP outside the network. The resources that can be connected using a private address are VM Network Interface, ILB (Internal Load Balancer) and Application Gateway.</w:t>
      </w:r>
    </w:p>
    <w:p w14:paraId="690F3985" w14:textId="77777777" w:rsidR="006C148F" w:rsidRDefault="006C148F" w:rsidP="006C148F">
      <w:pPr>
        <w:pStyle w:val="ListParagraph"/>
        <w:numPr>
          <w:ilvl w:val="0"/>
          <w:numId w:val="125"/>
        </w:numPr>
      </w:pPr>
      <w:r w:rsidRPr="006C148F">
        <w:rPr>
          <w:rStyle w:val="Strong"/>
          <w:rFonts w:ascii="Arial" w:hAnsi="Arial" w:cs="Arial"/>
          <w:color w:val="000000"/>
          <w:sz w:val="21"/>
          <w:szCs w:val="21"/>
        </w:rPr>
        <w:t>Public</w:t>
      </w:r>
      <w:r>
        <w:t> – The Public IP address allows Azure Resources to communicate with public-facing Azure services via the Internet. In other words, resources can access public IP outside the network. Some resources that can be connected using public address are VM Network Interface, Public Facing ILB, Application Gateway, VPN Gateway and Azure Firewall.</w:t>
      </w:r>
    </w:p>
    <w:p w14:paraId="081E85DA" w14:textId="77777777" w:rsidR="006C148F" w:rsidRDefault="006C148F" w:rsidP="006C148F">
      <w:pPr>
        <w:pStyle w:val="Heading3"/>
      </w:pPr>
      <w:bookmarkStart w:id="62" w:name="_Toc140949708"/>
      <w:r>
        <w:t>IP Allocation</w:t>
      </w:r>
      <w:bookmarkEnd w:id="62"/>
    </w:p>
    <w:p w14:paraId="1601AA34" w14:textId="77777777" w:rsidR="006C148F" w:rsidRDefault="006C148F" w:rsidP="006C148F">
      <w:pPr>
        <w:pStyle w:val="ListParagraph"/>
        <w:numPr>
          <w:ilvl w:val="0"/>
          <w:numId w:val="126"/>
        </w:numPr>
      </w:pPr>
      <w:r w:rsidRPr="006C148F">
        <w:rPr>
          <w:rStyle w:val="Strong"/>
          <w:rFonts w:ascii="Arial" w:hAnsi="Arial" w:cs="Arial"/>
          <w:color w:val="000000"/>
          <w:sz w:val="21"/>
          <w:szCs w:val="21"/>
        </w:rPr>
        <w:t>Dynamic IP</w:t>
      </w:r>
      <w:r>
        <w:t> – The default allocation method by which Azure can automatically assign the available and unreserved IP address from the subnet’s address range. Also, the Dynamic IP is not fixed and changes with time.</w:t>
      </w:r>
    </w:p>
    <w:p w14:paraId="58EB5499" w14:textId="77777777" w:rsidR="006C148F" w:rsidRDefault="006C148F" w:rsidP="006C148F">
      <w:pPr>
        <w:pStyle w:val="ListParagraph"/>
        <w:numPr>
          <w:ilvl w:val="0"/>
          <w:numId w:val="126"/>
        </w:numPr>
      </w:pPr>
      <w:r w:rsidRPr="006C148F">
        <w:rPr>
          <w:rStyle w:val="Strong"/>
          <w:rFonts w:ascii="Arial" w:hAnsi="Arial" w:cs="Arial"/>
          <w:color w:val="000000"/>
          <w:sz w:val="21"/>
          <w:szCs w:val="21"/>
        </w:rPr>
        <w:t>Static IP</w:t>
      </w:r>
      <w:r>
        <w:t> – This is the custom allocation method to assign the available and unreserved IP address from the subnet’s address range. The Static IP is fixed and does not vary with time.</w:t>
      </w:r>
    </w:p>
    <w:p w14:paraId="571944E7" w14:textId="77777777" w:rsidR="00912242" w:rsidRPr="00912242" w:rsidRDefault="00912242" w:rsidP="00912242">
      <w:pPr>
        <w:pStyle w:val="Heading2"/>
      </w:pPr>
      <w:bookmarkStart w:id="63" w:name="_Toc140949709"/>
      <w:r w:rsidRPr="00912242">
        <w:t>Azure Virtual Network</w:t>
      </w:r>
      <w:bookmarkEnd w:id="63"/>
    </w:p>
    <w:p w14:paraId="7F752B27" w14:textId="77777777" w:rsidR="00912242" w:rsidRDefault="00912242" w:rsidP="00912242">
      <w:r>
        <w:t>Azure Network is the interlinking and communication of all the Azure Resources in an organization. Networking leads to efficient resource work with better consistency and coordination.</w:t>
      </w:r>
    </w:p>
    <w:p w14:paraId="4D05842F" w14:textId="77777777" w:rsidR="00912242" w:rsidRDefault="00912242" w:rsidP="00912242">
      <w:r>
        <w:lastRenderedPageBreak/>
        <w:t>Virtual Networking is the communication between devices, servers, virtual machines over the internet. Similarly, Azure Virtual Network (VNet) is a private network with interconnected Azure Resources like Azure Virtual Machines, Infrastructure and Network. It enables communication between various Azure Resources via the Internet. In a Virtual Network, a continuous block of IP Address is used to create multiple subnet networks.</w:t>
      </w:r>
    </w:p>
    <w:p w14:paraId="67ACD337" w14:textId="77777777" w:rsidR="00912242" w:rsidRPr="00912242" w:rsidRDefault="00912242" w:rsidP="00912242">
      <w:pPr>
        <w:pStyle w:val="Heading3"/>
      </w:pPr>
      <w:bookmarkStart w:id="64" w:name="_Toc140949710"/>
      <w:r w:rsidRPr="00912242">
        <w:t>Azure Subnet</w:t>
      </w:r>
      <w:bookmarkEnd w:id="64"/>
    </w:p>
    <w:p w14:paraId="6C2FE482" w14:textId="77777777" w:rsidR="00912242" w:rsidRDefault="00912242" w:rsidP="00912242">
      <w:r>
        <w:t>As we know, the subnet is a part of a network that covers a range of IP Address. In Azure, VNet can be divided into smaller subnets for organizations. When a VNet is created in Azure, the subnet range and topology needs to be specified. In Subnet, the IP Address range will be a subpart from a big block of IP Address used in Virtual Network (VNet). The Virtual Machines and resources in a network will be assigned the IP Address from these subnets.</w:t>
      </w:r>
    </w:p>
    <w:p w14:paraId="045E2EEA" w14:textId="77777777" w:rsidR="00912242" w:rsidRPr="00912242" w:rsidRDefault="00912242" w:rsidP="00912242">
      <w:pPr>
        <w:pStyle w:val="Heading3"/>
      </w:pPr>
      <w:bookmarkStart w:id="65" w:name="_Toc140949711"/>
      <w:r w:rsidRPr="00912242">
        <w:t>Azure Network Interface</w:t>
      </w:r>
      <w:bookmarkEnd w:id="65"/>
    </w:p>
    <w:p w14:paraId="2C3A78D6" w14:textId="77777777" w:rsidR="00912242" w:rsidRDefault="00912242" w:rsidP="00912242">
      <w:r>
        <w:t>In Azure, NIC is virtual ethernet cards that help communicate the Virtual Machines present in a network. When a Virtual Machine is created in Azure, the NIC with default settings is automatically created. Also, Network Interface settings in Azure can be customized using command tools like Azure CLI and PowerShell.</w:t>
      </w:r>
    </w:p>
    <w:p w14:paraId="5A3A7B90" w14:textId="77777777" w:rsidR="00912242" w:rsidRPr="00912242" w:rsidRDefault="00912242" w:rsidP="00912242">
      <w:pPr>
        <w:pStyle w:val="Heading2"/>
      </w:pPr>
      <w:bookmarkStart w:id="66" w:name="_Toc140949712"/>
      <w:r w:rsidRPr="00912242">
        <w:t>Network Security</w:t>
      </w:r>
      <w:bookmarkEnd w:id="66"/>
    </w:p>
    <w:p w14:paraId="10A32AA4" w14:textId="77777777" w:rsidR="00912242" w:rsidRDefault="00912242" w:rsidP="00912242">
      <w:r>
        <w:t>Azure provides various protection methods for securing a service in a network. I have listed down some of the basic network security tools with a short description.</w:t>
      </w:r>
    </w:p>
    <w:p w14:paraId="5EA79B8F" w14:textId="77777777" w:rsidR="00912242" w:rsidRPr="00912242" w:rsidRDefault="00912242" w:rsidP="00912242">
      <w:pPr>
        <w:pStyle w:val="Heading3"/>
      </w:pPr>
      <w:bookmarkStart w:id="67" w:name="_Toc140949713"/>
      <w:r w:rsidRPr="00912242">
        <w:t>Network Security Group (NSG)</w:t>
      </w:r>
      <w:bookmarkEnd w:id="67"/>
    </w:p>
    <w:p w14:paraId="5F07AFD0" w14:textId="77777777" w:rsidR="006C148F" w:rsidRDefault="00912242" w:rsidP="00912242">
      <w:pPr>
        <w:rPr>
          <w:shd w:val="clear" w:color="auto" w:fill="FFFFFF"/>
        </w:rPr>
      </w:pPr>
      <w:r>
        <w:rPr>
          <w:shd w:val="clear" w:color="auto" w:fill="FFFFFF"/>
        </w:rPr>
        <w:t>The Network Security Group in Azure acts like a firewall at the network level. It filters the traffic passing through Azure Resources in a virtual network. NSG is a group of security rules that defines the priority, source or destination, protocol, direction, port range and action. Using these rules, NSG allows or deny inbound and outbound traffic. The rules for entering traffic inside a resource is also called ‘</w:t>
      </w:r>
      <w:r>
        <w:rPr>
          <w:rStyle w:val="Emphasis"/>
          <w:rFonts w:ascii="Arial" w:hAnsi="Arial" w:cs="Arial"/>
          <w:color w:val="000000"/>
          <w:sz w:val="21"/>
          <w:szCs w:val="21"/>
          <w:shd w:val="clear" w:color="auto" w:fill="FFFFFF"/>
        </w:rPr>
        <w:t>Ingress</w:t>
      </w:r>
      <w:r>
        <w:rPr>
          <w:shd w:val="clear" w:color="auto" w:fill="FFFFFF"/>
        </w:rPr>
        <w:t>‘, and the rules for exiting the traffic or going out of the resource is called ‘</w:t>
      </w:r>
      <w:r>
        <w:rPr>
          <w:rStyle w:val="Emphasis"/>
          <w:rFonts w:ascii="Arial" w:hAnsi="Arial" w:cs="Arial"/>
          <w:color w:val="000000"/>
          <w:sz w:val="21"/>
          <w:szCs w:val="21"/>
          <w:shd w:val="clear" w:color="auto" w:fill="FFFFFF"/>
        </w:rPr>
        <w:t>Egress</w:t>
      </w:r>
      <w:r>
        <w:rPr>
          <w:shd w:val="clear" w:color="auto" w:fill="FFFFFF"/>
        </w:rPr>
        <w:t>‘. When all the rules are created, the NSG can be used in a Virtual Machine that will interact with a network.</w:t>
      </w:r>
    </w:p>
    <w:p w14:paraId="44F0A9DC" w14:textId="77777777" w:rsidR="006A3B79" w:rsidRDefault="006A3B79" w:rsidP="006A3B79">
      <w:pPr>
        <w:jc w:val="center"/>
        <w:rPr>
          <w:shd w:val="clear" w:color="auto" w:fill="FFFFFF"/>
        </w:rPr>
      </w:pPr>
      <w:r>
        <w:rPr>
          <w:noProof/>
        </w:rPr>
        <w:drawing>
          <wp:inline distT="0" distB="0" distL="0" distR="0" wp14:anchorId="0B6D1E6C">
            <wp:extent cx="4008569" cy="2189480"/>
            <wp:effectExtent l="19050" t="19050" r="11430" b="20320"/>
            <wp:docPr id="799847780" name="Picture 17" descr="Network Security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etwork Security Group"/>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4010453" cy="2190509"/>
                    </a:xfrm>
                    <a:prstGeom prst="rect">
                      <a:avLst/>
                    </a:prstGeom>
                    <a:noFill/>
                    <a:ln>
                      <a:solidFill>
                        <a:schemeClr val="accent1"/>
                      </a:solidFill>
                    </a:ln>
                  </pic:spPr>
                </pic:pic>
              </a:graphicData>
            </a:graphic>
          </wp:inline>
        </w:drawing>
      </w:r>
    </w:p>
    <w:p w14:paraId="5FB13AF5" w14:textId="77777777" w:rsidR="004B191A" w:rsidRPr="004B191A" w:rsidRDefault="004B191A" w:rsidP="004B191A">
      <w:pPr>
        <w:pStyle w:val="Heading2"/>
      </w:pPr>
      <w:bookmarkStart w:id="68" w:name="_Toc140949714"/>
      <w:r w:rsidRPr="004B191A">
        <w:lastRenderedPageBreak/>
        <w:t>Service Endpoints</w:t>
      </w:r>
      <w:bookmarkEnd w:id="68"/>
    </w:p>
    <w:p w14:paraId="2D2FA145" w14:textId="77777777" w:rsidR="004B191A" w:rsidRDefault="004B191A" w:rsidP="004B191A">
      <w:pPr>
        <w:jc w:val="center"/>
      </w:pPr>
      <w:r>
        <w:rPr>
          <w:noProof/>
        </w:rPr>
        <w:drawing>
          <wp:inline distT="0" distB="0" distL="0" distR="0" wp14:anchorId="7434CCE7">
            <wp:extent cx="4171950" cy="2119351"/>
            <wp:effectExtent l="19050" t="19050" r="19050" b="14605"/>
            <wp:docPr id="1874331925" name="Picture 19" descr="Azure Service End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zure Service Endpoint"/>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174360" cy="2120575"/>
                    </a:xfrm>
                    <a:prstGeom prst="rect">
                      <a:avLst/>
                    </a:prstGeom>
                    <a:noFill/>
                    <a:ln>
                      <a:solidFill>
                        <a:schemeClr val="accent1"/>
                      </a:solidFill>
                    </a:ln>
                  </pic:spPr>
                </pic:pic>
              </a:graphicData>
            </a:graphic>
          </wp:inline>
        </w:drawing>
      </w:r>
    </w:p>
    <w:p w14:paraId="174AACDC" w14:textId="77777777" w:rsidR="004B191A" w:rsidRDefault="004B191A" w:rsidP="004B191A">
      <w:r>
        <w:t>Service Endpoints in Azure provides secure connectivity over the optimized route of the Azure Network. Without needing a public IP address, Service Endpoints allows Private IP address in a VNet to reach the endpoint of an Azure Service. It is simple to set up and improves security for the Azure resources in a network. The services here can be Azure Storage, Azure Database, etc.</w:t>
      </w:r>
    </w:p>
    <w:p w14:paraId="26D630C4" w14:textId="77777777" w:rsidR="004B191A" w:rsidRDefault="004B191A" w:rsidP="004B191A">
      <w:pPr>
        <w:pStyle w:val="Heading2"/>
        <w:rPr>
          <w:sz w:val="27"/>
          <w:szCs w:val="27"/>
        </w:rPr>
      </w:pPr>
      <w:bookmarkStart w:id="69" w:name="_Toc140949715"/>
      <w:r>
        <w:t>Web Application Firewall (WAF)</w:t>
      </w:r>
      <w:bookmarkEnd w:id="69"/>
    </w:p>
    <w:p w14:paraId="02199591" w14:textId="77777777" w:rsidR="004B191A" w:rsidRDefault="004B191A" w:rsidP="004B191A">
      <w:pPr>
        <w:jc w:val="center"/>
      </w:pPr>
      <w:r>
        <w:rPr>
          <w:noProof/>
        </w:rPr>
        <w:drawing>
          <wp:inline distT="0" distB="0" distL="0" distR="0" wp14:anchorId="28A5B88C">
            <wp:extent cx="4232910" cy="2144674"/>
            <wp:effectExtent l="19050" t="19050" r="15240" b="27305"/>
            <wp:docPr id="512174070" name="Picture 18" descr="Web Application Fire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Web Application Firewall"/>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235547" cy="2146010"/>
                    </a:xfrm>
                    <a:prstGeom prst="rect">
                      <a:avLst/>
                    </a:prstGeom>
                    <a:noFill/>
                    <a:ln>
                      <a:solidFill>
                        <a:schemeClr val="accent1"/>
                      </a:solidFill>
                    </a:ln>
                  </pic:spPr>
                </pic:pic>
              </a:graphicData>
            </a:graphic>
          </wp:inline>
        </w:drawing>
      </w:r>
    </w:p>
    <w:p w14:paraId="2A8B7E4B" w14:textId="77777777" w:rsidR="004B191A" w:rsidRDefault="004B191A" w:rsidP="004B191A">
      <w:r>
        <w:t>Web applications are a common target for hackers to steal user information. So, protection from the most common attacks like SQL injection, cross-site scripting, etc., is a must. Web Application Firewall by Azure is a firewall for protecting the web application from these common threats. It provides an easy setup for applying various protection of layers that results in better security management. A user can deploy the WAF with other services like Azure Application Gateway, Azure Content Delivery Network (CDN) and Azure Front Door.</w:t>
      </w:r>
    </w:p>
    <w:p w14:paraId="4478D9F1" w14:textId="77777777" w:rsidR="004B191A" w:rsidRPr="004B191A" w:rsidRDefault="004B191A" w:rsidP="004B191A">
      <w:pPr>
        <w:pStyle w:val="Heading2"/>
      </w:pPr>
      <w:bookmarkStart w:id="70" w:name="_Toc140949716"/>
      <w:r w:rsidRPr="004B191A">
        <w:t>Azure Network Models</w:t>
      </w:r>
      <w:bookmarkEnd w:id="70"/>
    </w:p>
    <w:p w14:paraId="6B4DC319" w14:textId="77777777" w:rsidR="004B191A" w:rsidRDefault="004B191A" w:rsidP="004B191A">
      <w:r>
        <w:t>Network Models are the representation and methods of connecting multiple networks. In Azure also, Microsoft enables some ways to connect multiple networks. I have listed down some of the most used network models.</w:t>
      </w:r>
    </w:p>
    <w:p w14:paraId="21427A0A" w14:textId="77777777" w:rsidR="004B191A" w:rsidRPr="004B191A" w:rsidRDefault="004B191A" w:rsidP="004B191A">
      <w:pPr>
        <w:pStyle w:val="Heading3"/>
      </w:pPr>
      <w:bookmarkStart w:id="71" w:name="_Toc140949717"/>
      <w:r w:rsidRPr="004B191A">
        <w:lastRenderedPageBreak/>
        <w:t>VNet Peering</w:t>
      </w:r>
      <w:bookmarkEnd w:id="71"/>
    </w:p>
    <w:p w14:paraId="0E50911A" w14:textId="77777777" w:rsidR="004B191A" w:rsidRDefault="004B191A" w:rsidP="004B191A">
      <w:pPr>
        <w:jc w:val="center"/>
      </w:pPr>
      <w:r>
        <w:rPr>
          <w:noProof/>
        </w:rPr>
        <w:drawing>
          <wp:inline distT="0" distB="0" distL="0" distR="0" wp14:anchorId="78A5ABCC">
            <wp:extent cx="3966210" cy="1401394"/>
            <wp:effectExtent l="19050" t="19050" r="15240" b="27940"/>
            <wp:docPr id="172864748" name="Picture 21" descr="Azure VNet P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zure VNet Peeri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970284" cy="1402834"/>
                    </a:xfrm>
                    <a:prstGeom prst="rect">
                      <a:avLst/>
                    </a:prstGeom>
                    <a:noFill/>
                    <a:ln>
                      <a:solidFill>
                        <a:schemeClr val="accent1"/>
                      </a:solidFill>
                    </a:ln>
                  </pic:spPr>
                </pic:pic>
              </a:graphicData>
            </a:graphic>
          </wp:inline>
        </w:drawing>
      </w:r>
    </w:p>
    <w:p w14:paraId="43DB4027" w14:textId="77777777" w:rsidR="004B191A" w:rsidRDefault="004B191A" w:rsidP="004B191A">
      <w:r>
        <w:t>Virtual Network peering enables to connect the two or more Virtual Networks in Azure. It also allows transferring data between deployment models, Azure Subscriptions, Azure Active Directory Tenants and Azure regions without downtime and failure. The traffic between the peered virtual networks use  Microsoft’s backbone infrastructure and is routed through a private network. Thus, gateways, encryption and public internet are not required.</w:t>
      </w:r>
    </w:p>
    <w:p w14:paraId="4D38EA5D" w14:textId="77777777" w:rsidR="004B191A" w:rsidRDefault="004B191A" w:rsidP="004B191A">
      <w:r>
        <w:t>There are two types of Virtual Network Peering:</w:t>
      </w:r>
    </w:p>
    <w:p w14:paraId="1B83D598" w14:textId="77777777" w:rsidR="004B191A" w:rsidRDefault="004B191A" w:rsidP="004B191A">
      <w:pPr>
        <w:pStyle w:val="ListParagraph"/>
        <w:numPr>
          <w:ilvl w:val="0"/>
          <w:numId w:val="128"/>
        </w:numPr>
      </w:pPr>
      <w:r w:rsidRPr="004B191A">
        <w:rPr>
          <w:rStyle w:val="Strong"/>
          <w:rFonts w:ascii="Arial" w:hAnsi="Arial" w:cs="Arial"/>
          <w:color w:val="000000"/>
          <w:sz w:val="21"/>
          <w:szCs w:val="21"/>
        </w:rPr>
        <w:t>Regional VNet Peering</w:t>
      </w:r>
      <w:r>
        <w:t> – When the two networks needed to peer are in the same region, the peering is called Regional VNet Peering.</w:t>
      </w:r>
    </w:p>
    <w:p w14:paraId="2BA5D999" w14:textId="77777777" w:rsidR="004B191A" w:rsidRDefault="004B191A" w:rsidP="004B191A">
      <w:pPr>
        <w:pStyle w:val="ListParagraph"/>
        <w:numPr>
          <w:ilvl w:val="0"/>
          <w:numId w:val="128"/>
        </w:numPr>
      </w:pPr>
      <w:r w:rsidRPr="004B191A">
        <w:rPr>
          <w:rStyle w:val="Strong"/>
          <w:rFonts w:ascii="Arial" w:hAnsi="Arial" w:cs="Arial"/>
          <w:color w:val="000000"/>
          <w:sz w:val="21"/>
          <w:szCs w:val="21"/>
        </w:rPr>
        <w:t>Global VNet Peering</w:t>
      </w:r>
      <w:r>
        <w:t> – When the two networks are from different regions, the peering is called Global VNet Peering.</w:t>
      </w:r>
    </w:p>
    <w:p w14:paraId="149990F6" w14:textId="77777777" w:rsidR="004B191A" w:rsidRPr="004B191A" w:rsidRDefault="004B191A" w:rsidP="004B191A">
      <w:pPr>
        <w:pStyle w:val="Heading3"/>
      </w:pPr>
      <w:bookmarkStart w:id="72" w:name="_Toc140949718"/>
      <w:r w:rsidRPr="004B191A">
        <w:t>Virtual WAN (Wide Area Network)</w:t>
      </w:r>
      <w:bookmarkEnd w:id="72"/>
    </w:p>
    <w:p w14:paraId="625AE0B1" w14:textId="77777777" w:rsidR="004B191A" w:rsidRDefault="004B191A" w:rsidP="004B191A">
      <w:r>
        <w:t>Virtual WAN in Azure allows creating a web of multiple networks that are interconnected to each other. It brings multiple networking, security, and routing functionalities together to provide a new single operational interface.</w:t>
      </w:r>
    </w:p>
    <w:p w14:paraId="536AD066" w14:textId="77777777" w:rsidR="004B191A" w:rsidRDefault="004B191A" w:rsidP="004B191A">
      <w:pPr>
        <w:jc w:val="center"/>
      </w:pPr>
      <w:r>
        <w:rPr>
          <w:noProof/>
        </w:rPr>
        <w:drawing>
          <wp:inline distT="0" distB="0" distL="0" distR="0" wp14:anchorId="06BCA241">
            <wp:extent cx="3966210" cy="2432609"/>
            <wp:effectExtent l="19050" t="19050" r="15240" b="25400"/>
            <wp:docPr id="1533024583" name="Picture 20" descr="Virtual 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Virtual WAN"/>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968253" cy="2433862"/>
                    </a:xfrm>
                    <a:prstGeom prst="rect">
                      <a:avLst/>
                    </a:prstGeom>
                    <a:noFill/>
                    <a:ln>
                      <a:solidFill>
                        <a:schemeClr val="accent1"/>
                      </a:solidFill>
                    </a:ln>
                  </pic:spPr>
                </pic:pic>
              </a:graphicData>
            </a:graphic>
          </wp:inline>
        </w:drawing>
      </w:r>
    </w:p>
    <w:p w14:paraId="43C9BAB0" w14:textId="77777777" w:rsidR="004B191A" w:rsidRDefault="004B191A" w:rsidP="004B191A">
      <w:r>
        <w:t>In the above diagram, a Virtual WAN at the centre acts as a single operational hub to manage all the traffic coming from multiple resources in a VNet. Instead of contacting the multiple branches separately, a VNet can contact the central hub to connect with all the branches connected to it.</w:t>
      </w:r>
    </w:p>
    <w:p w14:paraId="2D0BBF6A" w14:textId="77777777" w:rsidR="00912242" w:rsidRDefault="00912242" w:rsidP="00912242"/>
    <w:p w14:paraId="36BB184E" w14:textId="77777777" w:rsidR="00AD6DFC" w:rsidRDefault="00AD6DFC" w:rsidP="00AD6DFC">
      <w:pPr>
        <w:pStyle w:val="Heading2"/>
      </w:pPr>
      <w:bookmarkStart w:id="73" w:name="_Toc140949719"/>
      <w:r>
        <w:lastRenderedPageBreak/>
        <w:t>Use the Azure portal to create a virtual network</w:t>
      </w:r>
      <w:bookmarkEnd w:id="73"/>
    </w:p>
    <w:p w14:paraId="42A03729" w14:textId="77777777" w:rsidR="00AD6DFC" w:rsidRDefault="00000000" w:rsidP="00912242">
      <w:hyperlink r:id="rId138" w:history="1">
        <w:r w:rsidR="00AD6DFC" w:rsidRPr="00A31757">
          <w:rPr>
            <w:rStyle w:val="Hyperlink"/>
          </w:rPr>
          <w:t>https://learn.microsoft.com/en-us/azure/virtual-network/quick-create-portal</w:t>
        </w:r>
      </w:hyperlink>
    </w:p>
    <w:p w14:paraId="1770FD08" w14:textId="77777777" w:rsidR="00AD6DFC" w:rsidRDefault="00AD6DFC" w:rsidP="00AD6DFC">
      <w:r>
        <w:t>This quickstart shows you how to create a virtual network by using the Azure portal. You then create two virtual machines (VMs) in the network, deploy Azure Bastion to securely connect to the VMs from the internet, and communicate privately between the VMs.</w:t>
      </w:r>
    </w:p>
    <w:p w14:paraId="64A7ED47" w14:textId="77777777" w:rsidR="00AD6DFC" w:rsidRDefault="00AD6DFC" w:rsidP="00AD6DFC">
      <w:r>
        <w:t>A virtual network is the fundamental building block for private networks in Azure. Azure Virtual Network enables Azure resources like VMs to securely communicate with each other and the internet.</w:t>
      </w:r>
    </w:p>
    <w:p w14:paraId="1946A0AD" w14:textId="77777777" w:rsidR="00911511" w:rsidRPr="00911511" w:rsidRDefault="00911511" w:rsidP="00911511">
      <w:pPr>
        <w:pStyle w:val="Heading3"/>
      </w:pPr>
      <w:bookmarkStart w:id="74" w:name="_Toc140949720"/>
      <w:r w:rsidRPr="00911511">
        <w:t>Create a virtual network</w:t>
      </w:r>
      <w:bookmarkEnd w:id="74"/>
    </w:p>
    <w:p w14:paraId="458EC532" w14:textId="77777777" w:rsidR="00911511" w:rsidRDefault="00911511" w:rsidP="00911511">
      <w:r>
        <w:t>The following procedure creates a virtual network with a resource subnet, an Azure Bastion subnet, and an Azure Bastion host.</w:t>
      </w:r>
    </w:p>
    <w:p w14:paraId="112FD96C" w14:textId="77777777" w:rsidR="00911511" w:rsidRDefault="00911511" w:rsidP="00911511">
      <w:pPr>
        <w:pStyle w:val="ListParagraph"/>
        <w:numPr>
          <w:ilvl w:val="0"/>
          <w:numId w:val="134"/>
        </w:numPr>
      </w:pPr>
      <w:r>
        <w:t>Sign in to the </w:t>
      </w:r>
      <w:hyperlink r:id="rId139" w:history="1">
        <w:r w:rsidRPr="00911511">
          <w:rPr>
            <w:rStyle w:val="Hyperlink"/>
            <w:rFonts w:ascii="Segoe UI" w:hAnsi="Segoe UI" w:cs="Segoe UI"/>
          </w:rPr>
          <w:t>Azure portal</w:t>
        </w:r>
      </w:hyperlink>
      <w:r>
        <w:t>.</w:t>
      </w:r>
    </w:p>
    <w:p w14:paraId="73B4B7EF" w14:textId="77777777" w:rsidR="00911511" w:rsidRDefault="00911511" w:rsidP="00911511">
      <w:pPr>
        <w:pStyle w:val="ListParagraph"/>
        <w:numPr>
          <w:ilvl w:val="0"/>
          <w:numId w:val="134"/>
        </w:numPr>
      </w:pPr>
      <w:r>
        <w:t>In the portal, search for and select </w:t>
      </w:r>
      <w:r w:rsidRPr="00911511">
        <w:rPr>
          <w:rStyle w:val="Strong"/>
          <w:rFonts w:ascii="Segoe UI" w:hAnsi="Segoe UI" w:cs="Segoe UI"/>
          <w:color w:val="161616"/>
        </w:rPr>
        <w:t>Virtual networks</w:t>
      </w:r>
      <w:r>
        <w:t>.</w:t>
      </w:r>
    </w:p>
    <w:p w14:paraId="77013266" w14:textId="77777777" w:rsidR="00911511" w:rsidRDefault="00911511" w:rsidP="00911511">
      <w:pPr>
        <w:pStyle w:val="ListParagraph"/>
        <w:numPr>
          <w:ilvl w:val="0"/>
          <w:numId w:val="134"/>
        </w:numPr>
      </w:pPr>
      <w:r>
        <w:t>On the </w:t>
      </w:r>
      <w:r w:rsidRPr="00911511">
        <w:rPr>
          <w:rStyle w:val="Strong"/>
          <w:rFonts w:ascii="Segoe UI" w:hAnsi="Segoe UI" w:cs="Segoe UI"/>
          <w:color w:val="161616"/>
        </w:rPr>
        <w:t>Virtual networks</w:t>
      </w:r>
      <w:r>
        <w:t> page, select </w:t>
      </w:r>
      <w:r w:rsidRPr="00911511">
        <w:rPr>
          <w:rStyle w:val="Strong"/>
          <w:rFonts w:ascii="Segoe UI" w:hAnsi="Segoe UI" w:cs="Segoe UI"/>
          <w:color w:val="161616"/>
        </w:rPr>
        <w:t>Create</w:t>
      </w:r>
      <w:r>
        <w:t>.</w:t>
      </w:r>
    </w:p>
    <w:p w14:paraId="03F76686" w14:textId="77777777" w:rsidR="00911511" w:rsidRDefault="00911511" w:rsidP="00911511">
      <w:pPr>
        <w:pStyle w:val="ListParagraph"/>
        <w:numPr>
          <w:ilvl w:val="0"/>
          <w:numId w:val="134"/>
        </w:numPr>
      </w:pPr>
      <w:r>
        <w:t>On the </w:t>
      </w:r>
      <w:r w:rsidRPr="00911511">
        <w:rPr>
          <w:rStyle w:val="Strong"/>
          <w:rFonts w:ascii="Segoe UI" w:hAnsi="Segoe UI" w:cs="Segoe UI"/>
          <w:color w:val="161616"/>
        </w:rPr>
        <w:t>Basics</w:t>
      </w:r>
      <w:r>
        <w:t> tab of the </w:t>
      </w:r>
      <w:r w:rsidRPr="00911511">
        <w:rPr>
          <w:rStyle w:val="Strong"/>
          <w:rFonts w:ascii="Segoe UI" w:hAnsi="Segoe UI" w:cs="Segoe UI"/>
          <w:color w:val="161616"/>
        </w:rPr>
        <w:t>Create virtual network</w:t>
      </w:r>
      <w:r>
        <w:t> screen, enter or select the following information:</w:t>
      </w:r>
    </w:p>
    <w:p w14:paraId="4524D2B5" w14:textId="77777777" w:rsidR="00911511" w:rsidRDefault="00911511" w:rsidP="00911511">
      <w:pPr>
        <w:pStyle w:val="ListParagraph"/>
        <w:numPr>
          <w:ilvl w:val="0"/>
          <w:numId w:val="135"/>
        </w:numPr>
      </w:pPr>
      <w:r w:rsidRPr="00911511">
        <w:rPr>
          <w:rStyle w:val="Strong"/>
          <w:rFonts w:ascii="Segoe UI" w:hAnsi="Segoe UI" w:cs="Segoe UI"/>
          <w:color w:val="161616"/>
        </w:rPr>
        <w:t>Subscription</w:t>
      </w:r>
      <w:r>
        <w:t>: Keep the default or select a different subscription.</w:t>
      </w:r>
    </w:p>
    <w:p w14:paraId="30B45427" w14:textId="77777777" w:rsidR="00911511" w:rsidRDefault="00911511" w:rsidP="00911511">
      <w:pPr>
        <w:pStyle w:val="ListParagraph"/>
        <w:numPr>
          <w:ilvl w:val="0"/>
          <w:numId w:val="135"/>
        </w:numPr>
      </w:pPr>
      <w:r w:rsidRPr="00911511">
        <w:rPr>
          <w:rStyle w:val="Strong"/>
          <w:rFonts w:ascii="Segoe UI" w:hAnsi="Segoe UI" w:cs="Segoe UI"/>
          <w:color w:val="161616"/>
        </w:rPr>
        <w:t>Resource group</w:t>
      </w:r>
      <w:r>
        <w:t>: Select </w:t>
      </w:r>
      <w:r w:rsidRPr="00911511">
        <w:rPr>
          <w:rStyle w:val="Strong"/>
          <w:rFonts w:ascii="Segoe UI" w:hAnsi="Segoe UI" w:cs="Segoe UI"/>
          <w:color w:val="161616"/>
        </w:rPr>
        <w:t>Create new</w:t>
      </w:r>
      <w:r>
        <w:t>, and then name the resource group </w:t>
      </w:r>
      <w:r w:rsidRPr="00911511">
        <w:rPr>
          <w:rStyle w:val="Emphasis"/>
          <w:rFonts w:ascii="Segoe UI" w:hAnsi="Segoe UI" w:cs="Segoe UI"/>
          <w:color w:val="161616"/>
        </w:rPr>
        <w:t>TestRG</w:t>
      </w:r>
      <w:r>
        <w:t>.</w:t>
      </w:r>
    </w:p>
    <w:p w14:paraId="110D3350" w14:textId="77777777" w:rsidR="00911511" w:rsidRDefault="00911511" w:rsidP="00911511">
      <w:pPr>
        <w:pStyle w:val="ListParagraph"/>
        <w:numPr>
          <w:ilvl w:val="0"/>
          <w:numId w:val="135"/>
        </w:numPr>
      </w:pPr>
      <w:r w:rsidRPr="00911511">
        <w:rPr>
          <w:rStyle w:val="Strong"/>
          <w:rFonts w:ascii="Segoe UI" w:hAnsi="Segoe UI" w:cs="Segoe UI"/>
          <w:color w:val="161616"/>
        </w:rPr>
        <w:t>Virtual network name</w:t>
      </w:r>
      <w:r>
        <w:t>: Enter </w:t>
      </w:r>
      <w:r w:rsidRPr="00911511">
        <w:rPr>
          <w:rStyle w:val="Emphasis"/>
          <w:rFonts w:ascii="Segoe UI" w:hAnsi="Segoe UI" w:cs="Segoe UI"/>
          <w:color w:val="161616"/>
        </w:rPr>
        <w:t>VNet</w:t>
      </w:r>
      <w:r>
        <w:t>.</w:t>
      </w:r>
    </w:p>
    <w:p w14:paraId="4276410E" w14:textId="77777777" w:rsidR="00911511" w:rsidRDefault="00911511" w:rsidP="00911511">
      <w:pPr>
        <w:pStyle w:val="ListParagraph"/>
        <w:numPr>
          <w:ilvl w:val="0"/>
          <w:numId w:val="135"/>
        </w:numPr>
      </w:pPr>
      <w:r w:rsidRPr="00911511">
        <w:rPr>
          <w:rStyle w:val="Strong"/>
          <w:rFonts w:ascii="Segoe UI" w:hAnsi="Segoe UI" w:cs="Segoe UI"/>
          <w:color w:val="161616"/>
        </w:rPr>
        <w:t>Region</w:t>
      </w:r>
      <w:r>
        <w:t>: Keep the default or select a different region for the network and all its resources.</w:t>
      </w:r>
    </w:p>
    <w:p w14:paraId="4DAA8A61" w14:textId="77777777" w:rsidR="00911511" w:rsidRPr="00911511" w:rsidRDefault="00911511" w:rsidP="00911511">
      <w:pPr>
        <w:pStyle w:val="ListParagraph"/>
        <w:numPr>
          <w:ilvl w:val="0"/>
          <w:numId w:val="134"/>
        </w:numPr>
        <w:rPr>
          <w:lang w:eastAsia="en-IN"/>
        </w:rPr>
      </w:pPr>
      <w:r w:rsidRPr="00911511">
        <w:rPr>
          <w:lang w:eastAsia="en-IN"/>
        </w:rPr>
        <w:t>Select </w:t>
      </w:r>
      <w:r w:rsidRPr="00911511">
        <w:rPr>
          <w:b/>
          <w:bCs/>
          <w:lang w:eastAsia="en-IN"/>
        </w:rPr>
        <w:t>Next: IP Addresses</w:t>
      </w:r>
      <w:r w:rsidRPr="00911511">
        <w:rPr>
          <w:lang w:eastAsia="en-IN"/>
        </w:rPr>
        <w:t> at the bottom of the page.</w:t>
      </w:r>
    </w:p>
    <w:p w14:paraId="228B9257" w14:textId="77777777" w:rsidR="00911511" w:rsidRPr="00911511" w:rsidRDefault="00911511" w:rsidP="00911511">
      <w:pPr>
        <w:pStyle w:val="ListParagraph"/>
        <w:numPr>
          <w:ilvl w:val="0"/>
          <w:numId w:val="134"/>
        </w:numPr>
        <w:rPr>
          <w:lang w:eastAsia="en-IN"/>
        </w:rPr>
      </w:pPr>
      <w:r w:rsidRPr="00911511">
        <w:rPr>
          <w:lang w:eastAsia="en-IN"/>
        </w:rPr>
        <w:t>On the </w:t>
      </w:r>
      <w:r w:rsidRPr="00911511">
        <w:rPr>
          <w:b/>
          <w:bCs/>
          <w:lang w:eastAsia="en-IN"/>
        </w:rPr>
        <w:t>IP Addresses</w:t>
      </w:r>
      <w:r w:rsidRPr="00911511">
        <w:rPr>
          <w:lang w:eastAsia="en-IN"/>
        </w:rPr>
        <w:t> tab, under </w:t>
      </w:r>
      <w:r w:rsidRPr="00911511">
        <w:rPr>
          <w:b/>
          <w:bCs/>
          <w:lang w:eastAsia="en-IN"/>
        </w:rPr>
        <w:t>IPv4 address space</w:t>
      </w:r>
      <w:r w:rsidRPr="00911511">
        <w:rPr>
          <w:lang w:eastAsia="en-IN"/>
        </w:rPr>
        <w:t>, select the garbage can icon to remove any address space that already appears, and then enter </w:t>
      </w:r>
      <w:r w:rsidRPr="00911511">
        <w:rPr>
          <w:i/>
          <w:iCs/>
          <w:lang w:eastAsia="en-IN"/>
        </w:rPr>
        <w:t>10.0.0.0/16</w:t>
      </w:r>
      <w:r w:rsidRPr="00911511">
        <w:rPr>
          <w:lang w:eastAsia="en-IN"/>
        </w:rPr>
        <w:t>.</w:t>
      </w:r>
    </w:p>
    <w:p w14:paraId="5F79EB0C" w14:textId="77777777" w:rsidR="00911511" w:rsidRPr="00911511" w:rsidRDefault="00911511" w:rsidP="00911511">
      <w:pPr>
        <w:pStyle w:val="ListParagraph"/>
        <w:numPr>
          <w:ilvl w:val="0"/>
          <w:numId w:val="134"/>
        </w:numPr>
        <w:rPr>
          <w:lang w:eastAsia="en-IN"/>
        </w:rPr>
      </w:pPr>
      <w:r w:rsidRPr="00911511">
        <w:rPr>
          <w:lang w:eastAsia="en-IN"/>
        </w:rPr>
        <w:t>Select </w:t>
      </w:r>
      <w:r w:rsidRPr="00911511">
        <w:rPr>
          <w:b/>
          <w:bCs/>
          <w:lang w:eastAsia="en-IN"/>
        </w:rPr>
        <w:t>Add subnet</w:t>
      </w:r>
      <w:r w:rsidRPr="00911511">
        <w:rPr>
          <w:lang w:eastAsia="en-IN"/>
        </w:rPr>
        <w:t>.</w:t>
      </w:r>
    </w:p>
    <w:p w14:paraId="633B0439" w14:textId="77777777" w:rsidR="00911511" w:rsidRPr="00911511" w:rsidRDefault="00911511" w:rsidP="00911511">
      <w:pPr>
        <w:pStyle w:val="ListParagraph"/>
        <w:numPr>
          <w:ilvl w:val="0"/>
          <w:numId w:val="134"/>
        </w:numPr>
        <w:rPr>
          <w:lang w:eastAsia="en-IN"/>
        </w:rPr>
      </w:pPr>
      <w:r w:rsidRPr="00911511">
        <w:rPr>
          <w:lang w:eastAsia="en-IN"/>
        </w:rPr>
        <w:t>On the </w:t>
      </w:r>
      <w:r w:rsidRPr="00911511">
        <w:rPr>
          <w:b/>
          <w:bCs/>
          <w:lang w:eastAsia="en-IN"/>
        </w:rPr>
        <w:t>Add subnet</w:t>
      </w:r>
      <w:r w:rsidRPr="00911511">
        <w:rPr>
          <w:lang w:eastAsia="en-IN"/>
        </w:rPr>
        <w:t> screen, enter the following information, and then select </w:t>
      </w:r>
      <w:r w:rsidRPr="00911511">
        <w:rPr>
          <w:b/>
          <w:bCs/>
          <w:lang w:eastAsia="en-IN"/>
        </w:rPr>
        <w:t>Add</w:t>
      </w:r>
      <w:r w:rsidRPr="00911511">
        <w:rPr>
          <w:lang w:eastAsia="en-IN"/>
        </w:rPr>
        <w:t>:</w:t>
      </w:r>
    </w:p>
    <w:p w14:paraId="6A1DE8E1" w14:textId="77777777" w:rsidR="00911511" w:rsidRPr="00911511" w:rsidRDefault="00911511" w:rsidP="00911511">
      <w:pPr>
        <w:pStyle w:val="ListParagraph"/>
        <w:numPr>
          <w:ilvl w:val="0"/>
          <w:numId w:val="140"/>
        </w:numPr>
        <w:rPr>
          <w:lang w:eastAsia="en-IN"/>
        </w:rPr>
      </w:pPr>
      <w:r w:rsidRPr="00911511">
        <w:rPr>
          <w:lang w:eastAsia="en-IN"/>
        </w:rPr>
        <w:t>Subnet name: </w:t>
      </w:r>
      <w:r w:rsidRPr="00911511">
        <w:rPr>
          <w:i/>
          <w:iCs/>
          <w:lang w:eastAsia="en-IN"/>
        </w:rPr>
        <w:t>default</w:t>
      </w:r>
    </w:p>
    <w:p w14:paraId="187BE857" w14:textId="77777777" w:rsidR="00911511" w:rsidRPr="00911511" w:rsidRDefault="00911511" w:rsidP="00911511">
      <w:pPr>
        <w:pStyle w:val="ListParagraph"/>
        <w:numPr>
          <w:ilvl w:val="0"/>
          <w:numId w:val="140"/>
        </w:numPr>
        <w:rPr>
          <w:lang w:eastAsia="en-IN"/>
        </w:rPr>
      </w:pPr>
      <w:r w:rsidRPr="00911511">
        <w:rPr>
          <w:lang w:eastAsia="en-IN"/>
        </w:rPr>
        <w:t>Subnet address range: </w:t>
      </w:r>
      <w:r w:rsidRPr="00911511">
        <w:rPr>
          <w:i/>
          <w:iCs/>
          <w:lang w:eastAsia="en-IN"/>
        </w:rPr>
        <w:t>10.0.0.0/24</w:t>
      </w:r>
      <w:r w:rsidRPr="00911511">
        <w:rPr>
          <w:lang w:eastAsia="en-IN"/>
        </w:rPr>
        <w:t>.</w:t>
      </w:r>
    </w:p>
    <w:p w14:paraId="648D1AF5" w14:textId="77777777" w:rsidR="00911511" w:rsidRDefault="00911511" w:rsidP="00911511">
      <w:pPr>
        <w:pStyle w:val="ListParagraph"/>
        <w:numPr>
          <w:ilvl w:val="0"/>
          <w:numId w:val="134"/>
        </w:numPr>
      </w:pPr>
      <w:r>
        <w:t>Select </w:t>
      </w:r>
      <w:r w:rsidRPr="00911511">
        <w:rPr>
          <w:rStyle w:val="Strong"/>
          <w:rFonts w:ascii="Segoe UI" w:hAnsi="Segoe UI" w:cs="Segoe UI"/>
          <w:color w:val="161616"/>
        </w:rPr>
        <w:t>Next: Security</w:t>
      </w:r>
      <w:r>
        <w:t> at the bottom of the page.</w:t>
      </w:r>
    </w:p>
    <w:p w14:paraId="1450228A" w14:textId="77777777" w:rsidR="00911511" w:rsidRDefault="00911511" w:rsidP="00911511">
      <w:pPr>
        <w:pStyle w:val="ListParagraph"/>
        <w:numPr>
          <w:ilvl w:val="0"/>
          <w:numId w:val="134"/>
        </w:numPr>
      </w:pPr>
      <w:r>
        <w:t>On the </w:t>
      </w:r>
      <w:r w:rsidRPr="00911511">
        <w:rPr>
          <w:rStyle w:val="Strong"/>
          <w:rFonts w:ascii="Segoe UI" w:hAnsi="Segoe UI" w:cs="Segoe UI"/>
          <w:color w:val="161616"/>
        </w:rPr>
        <w:t>Security</w:t>
      </w:r>
      <w:r>
        <w:t> tab, next to </w:t>
      </w:r>
      <w:r w:rsidRPr="00911511">
        <w:rPr>
          <w:rStyle w:val="Strong"/>
          <w:rFonts w:ascii="Segoe UI" w:hAnsi="Segoe UI" w:cs="Segoe UI"/>
          <w:color w:val="161616"/>
        </w:rPr>
        <w:t>BastionHost</w:t>
      </w:r>
      <w:r>
        <w:t>, select </w:t>
      </w:r>
      <w:r w:rsidRPr="00911511">
        <w:rPr>
          <w:rStyle w:val="Strong"/>
          <w:rFonts w:ascii="Segoe UI" w:hAnsi="Segoe UI" w:cs="Segoe UI"/>
          <w:color w:val="161616"/>
        </w:rPr>
        <w:t>Enable</w:t>
      </w:r>
      <w:r>
        <w:t>.</w:t>
      </w:r>
    </w:p>
    <w:p w14:paraId="6149D36F" w14:textId="77777777" w:rsidR="00911511" w:rsidRDefault="00911511" w:rsidP="00911511">
      <w:pPr>
        <w:ind w:left="930"/>
      </w:pPr>
      <w:r>
        <w:t>Azure Bastion uses your browser to connect to VMs in your virtual network over secure shell (SSH) or remote desktop protocol (RDP) by using their private IP addresses. The VMs don't need public IP addresses, client software, or special configuration. For more information about Azure Bastion, see </w:t>
      </w:r>
      <w:hyperlink r:id="rId140" w:history="1">
        <w:r>
          <w:rPr>
            <w:rStyle w:val="Hyperlink"/>
            <w:rFonts w:ascii="Segoe UI" w:hAnsi="Segoe UI" w:cs="Segoe UI"/>
          </w:rPr>
          <w:t>Azure Bastion</w:t>
        </w:r>
      </w:hyperlink>
      <w:r>
        <w:t>.</w:t>
      </w:r>
    </w:p>
    <w:p w14:paraId="68413837" w14:textId="77777777" w:rsidR="00911511" w:rsidRDefault="00911511" w:rsidP="00911511">
      <w:pPr>
        <w:pStyle w:val="ListParagraph"/>
        <w:numPr>
          <w:ilvl w:val="0"/>
          <w:numId w:val="134"/>
        </w:numPr>
      </w:pPr>
      <w:r>
        <w:t>Enter the following information:</w:t>
      </w:r>
    </w:p>
    <w:p w14:paraId="29168F97" w14:textId="77777777" w:rsidR="00911511" w:rsidRDefault="00911511" w:rsidP="00911511">
      <w:pPr>
        <w:pStyle w:val="ListParagraph"/>
        <w:numPr>
          <w:ilvl w:val="0"/>
          <w:numId w:val="147"/>
        </w:numPr>
      </w:pPr>
      <w:r w:rsidRPr="00911511">
        <w:rPr>
          <w:rStyle w:val="Strong"/>
          <w:rFonts w:ascii="Segoe UI" w:hAnsi="Segoe UI" w:cs="Segoe UI"/>
          <w:color w:val="161616"/>
        </w:rPr>
        <w:t>Bastion name</w:t>
      </w:r>
      <w:r>
        <w:t>: </w:t>
      </w:r>
      <w:r w:rsidRPr="00911511">
        <w:rPr>
          <w:rStyle w:val="Emphasis"/>
          <w:rFonts w:ascii="Segoe UI" w:hAnsi="Segoe UI" w:cs="Segoe UI"/>
          <w:color w:val="161616"/>
        </w:rPr>
        <w:t>VNet-Bastion</w:t>
      </w:r>
    </w:p>
    <w:p w14:paraId="618F6620" w14:textId="77777777" w:rsidR="00911511" w:rsidRDefault="00911511" w:rsidP="00911511">
      <w:pPr>
        <w:pStyle w:val="ListParagraph"/>
        <w:numPr>
          <w:ilvl w:val="0"/>
          <w:numId w:val="147"/>
        </w:numPr>
      </w:pPr>
      <w:r w:rsidRPr="00911511">
        <w:rPr>
          <w:rStyle w:val="Strong"/>
          <w:rFonts w:ascii="Segoe UI" w:hAnsi="Segoe UI" w:cs="Segoe UI"/>
          <w:color w:val="161616"/>
        </w:rPr>
        <w:t>AzureBastionSubnet address space</w:t>
      </w:r>
      <w:r>
        <w:t>: </w:t>
      </w:r>
      <w:r w:rsidRPr="00911511">
        <w:rPr>
          <w:rStyle w:val="Emphasis"/>
          <w:rFonts w:ascii="Segoe UI" w:hAnsi="Segoe UI" w:cs="Segoe UI"/>
          <w:color w:val="161616"/>
        </w:rPr>
        <w:t>10.0.1.0/26</w:t>
      </w:r>
      <w:r>
        <w:t>. Azure automatically creates the AzureBastionSubnet subnet.</w:t>
      </w:r>
    </w:p>
    <w:p w14:paraId="554DC466" w14:textId="77777777" w:rsidR="00911511" w:rsidRDefault="00911511" w:rsidP="00911511">
      <w:pPr>
        <w:pStyle w:val="ListParagraph"/>
        <w:numPr>
          <w:ilvl w:val="0"/>
          <w:numId w:val="147"/>
        </w:numPr>
      </w:pPr>
      <w:r w:rsidRPr="00911511">
        <w:rPr>
          <w:rStyle w:val="Strong"/>
          <w:rFonts w:ascii="Segoe UI" w:hAnsi="Segoe UI" w:cs="Segoe UI"/>
          <w:color w:val="161616"/>
        </w:rPr>
        <w:t>Public IP address</w:t>
      </w:r>
      <w:r>
        <w:t>: Select </w:t>
      </w:r>
      <w:r w:rsidRPr="00911511">
        <w:rPr>
          <w:rStyle w:val="Strong"/>
          <w:rFonts w:ascii="Segoe UI" w:hAnsi="Segoe UI" w:cs="Segoe UI"/>
          <w:color w:val="161616"/>
        </w:rPr>
        <w:t>Create new</w:t>
      </w:r>
      <w:r>
        <w:t>, then enter </w:t>
      </w:r>
      <w:r w:rsidRPr="00911511">
        <w:rPr>
          <w:rStyle w:val="Emphasis"/>
          <w:rFonts w:ascii="Segoe UI" w:hAnsi="Segoe UI" w:cs="Segoe UI"/>
          <w:color w:val="161616"/>
        </w:rPr>
        <w:t>VNet-bastion-publicIp</w:t>
      </w:r>
      <w:r>
        <w:t> under </w:t>
      </w:r>
      <w:r w:rsidRPr="00911511">
        <w:rPr>
          <w:rStyle w:val="Strong"/>
          <w:rFonts w:ascii="Segoe UI" w:hAnsi="Segoe UI" w:cs="Segoe UI"/>
          <w:color w:val="161616"/>
        </w:rPr>
        <w:t>Name</w:t>
      </w:r>
      <w:r>
        <w:t> and select </w:t>
      </w:r>
      <w:r w:rsidRPr="00911511">
        <w:rPr>
          <w:rStyle w:val="Strong"/>
          <w:rFonts w:ascii="Segoe UI" w:hAnsi="Segoe UI" w:cs="Segoe UI"/>
          <w:color w:val="161616"/>
        </w:rPr>
        <w:t>OK</w:t>
      </w:r>
      <w:r>
        <w:t>.</w:t>
      </w:r>
    </w:p>
    <w:p w14:paraId="237450AD" w14:textId="77777777" w:rsidR="00911511" w:rsidRDefault="00911511" w:rsidP="00911511">
      <w:pPr>
        <w:pStyle w:val="ListParagraph"/>
        <w:numPr>
          <w:ilvl w:val="0"/>
          <w:numId w:val="134"/>
        </w:numPr>
      </w:pPr>
      <w:r>
        <w:lastRenderedPageBreak/>
        <w:t>Select </w:t>
      </w:r>
      <w:r w:rsidRPr="00911511">
        <w:rPr>
          <w:rStyle w:val="Strong"/>
          <w:rFonts w:ascii="Segoe UI" w:hAnsi="Segoe UI" w:cs="Segoe UI"/>
          <w:color w:val="161616"/>
        </w:rPr>
        <w:t>Review + create</w:t>
      </w:r>
      <w:r>
        <w:t> at the bottom of the screen, and when validation passes, select </w:t>
      </w:r>
      <w:r w:rsidRPr="00911511">
        <w:rPr>
          <w:rStyle w:val="Strong"/>
          <w:rFonts w:ascii="Segoe UI" w:hAnsi="Segoe UI" w:cs="Segoe UI"/>
          <w:color w:val="161616"/>
        </w:rPr>
        <w:t>Create</w:t>
      </w:r>
      <w:r>
        <w:t>.</w:t>
      </w:r>
    </w:p>
    <w:p w14:paraId="4047CB99" w14:textId="77777777" w:rsidR="00911511" w:rsidRDefault="00911511" w:rsidP="00911511">
      <w:pPr>
        <w:pStyle w:val="Heading3"/>
      </w:pPr>
      <w:bookmarkStart w:id="75" w:name="_Toc140949721"/>
      <w:r>
        <w:t>Create virtual machines</w:t>
      </w:r>
      <w:bookmarkEnd w:id="75"/>
    </w:p>
    <w:p w14:paraId="1D5A82C1" w14:textId="77777777" w:rsidR="00911511" w:rsidRDefault="00911511" w:rsidP="00911511">
      <w:r>
        <w:t>Create two VMs named VM1 and VM2 in the virtual network.</w:t>
      </w:r>
    </w:p>
    <w:p w14:paraId="3456D53F" w14:textId="77777777" w:rsidR="00911511" w:rsidRDefault="00911511" w:rsidP="00911511">
      <w:pPr>
        <w:pStyle w:val="ListParagraph"/>
        <w:numPr>
          <w:ilvl w:val="0"/>
          <w:numId w:val="158"/>
        </w:numPr>
      </w:pPr>
      <w:r>
        <w:t>In the portal, search for and select </w:t>
      </w:r>
      <w:r w:rsidRPr="00911511">
        <w:rPr>
          <w:rStyle w:val="Strong"/>
          <w:rFonts w:ascii="Segoe UI" w:hAnsi="Segoe UI" w:cs="Segoe UI"/>
          <w:color w:val="161616"/>
        </w:rPr>
        <w:t>Virtual machines</w:t>
      </w:r>
      <w:r>
        <w:t>.</w:t>
      </w:r>
    </w:p>
    <w:p w14:paraId="023F8F08" w14:textId="77777777" w:rsidR="00911511" w:rsidRDefault="00911511" w:rsidP="00911511">
      <w:pPr>
        <w:pStyle w:val="ListParagraph"/>
        <w:numPr>
          <w:ilvl w:val="0"/>
          <w:numId w:val="158"/>
        </w:numPr>
      </w:pPr>
      <w:r>
        <w:t>On the </w:t>
      </w:r>
      <w:r w:rsidRPr="00911511">
        <w:rPr>
          <w:rStyle w:val="Strong"/>
          <w:rFonts w:ascii="Segoe UI" w:hAnsi="Segoe UI" w:cs="Segoe UI"/>
          <w:color w:val="161616"/>
        </w:rPr>
        <w:t>Virtual machines</w:t>
      </w:r>
      <w:r>
        <w:t> page, select </w:t>
      </w:r>
      <w:r w:rsidRPr="00911511">
        <w:rPr>
          <w:rStyle w:val="Strong"/>
          <w:rFonts w:ascii="Segoe UI" w:hAnsi="Segoe UI" w:cs="Segoe UI"/>
          <w:color w:val="161616"/>
        </w:rPr>
        <w:t>Create</w:t>
      </w:r>
      <w:r>
        <w:t>, and select </w:t>
      </w:r>
      <w:r w:rsidRPr="00911511">
        <w:rPr>
          <w:rStyle w:val="Strong"/>
          <w:rFonts w:ascii="Segoe UI" w:hAnsi="Segoe UI" w:cs="Segoe UI"/>
          <w:color w:val="161616"/>
        </w:rPr>
        <w:t>Azure virtual machine</w:t>
      </w:r>
      <w:r>
        <w:t>.</w:t>
      </w:r>
    </w:p>
    <w:p w14:paraId="5B5EE1C6" w14:textId="77777777" w:rsidR="00911511" w:rsidRDefault="00911511" w:rsidP="00911511">
      <w:pPr>
        <w:pStyle w:val="ListParagraph"/>
        <w:numPr>
          <w:ilvl w:val="0"/>
          <w:numId w:val="158"/>
        </w:numPr>
      </w:pPr>
      <w:r>
        <w:t>On the </w:t>
      </w:r>
      <w:r w:rsidRPr="00911511">
        <w:rPr>
          <w:rStyle w:val="Strong"/>
          <w:rFonts w:ascii="Segoe UI" w:hAnsi="Segoe UI" w:cs="Segoe UI"/>
          <w:color w:val="161616"/>
        </w:rPr>
        <w:t>Basics</w:t>
      </w:r>
      <w:r>
        <w:t> tab of the </w:t>
      </w:r>
      <w:r w:rsidRPr="00911511">
        <w:rPr>
          <w:rStyle w:val="Strong"/>
          <w:rFonts w:ascii="Segoe UI" w:hAnsi="Segoe UI" w:cs="Segoe UI"/>
          <w:color w:val="161616"/>
        </w:rPr>
        <w:t>Create a virtual machine</w:t>
      </w:r>
      <w:r>
        <w:t> screen, enter or select the following values:</w:t>
      </w:r>
    </w:p>
    <w:p w14:paraId="620847CA" w14:textId="77777777" w:rsidR="00911511" w:rsidRDefault="00911511" w:rsidP="00911511">
      <w:pPr>
        <w:pStyle w:val="ListParagraph"/>
        <w:numPr>
          <w:ilvl w:val="0"/>
          <w:numId w:val="159"/>
        </w:numPr>
      </w:pPr>
      <w:r w:rsidRPr="00911511">
        <w:rPr>
          <w:rStyle w:val="Strong"/>
          <w:rFonts w:ascii="Segoe UI" w:hAnsi="Segoe UI" w:cs="Segoe UI"/>
          <w:color w:val="161616"/>
        </w:rPr>
        <w:t>Resource group</w:t>
      </w:r>
      <w:r>
        <w:t>: Select </w:t>
      </w:r>
      <w:r w:rsidRPr="00911511">
        <w:rPr>
          <w:rStyle w:val="Strong"/>
          <w:rFonts w:ascii="Segoe UI" w:hAnsi="Segoe UI" w:cs="Segoe UI"/>
          <w:color w:val="161616"/>
        </w:rPr>
        <w:t>TestRG</w:t>
      </w:r>
      <w:r>
        <w:t> if not already selected.</w:t>
      </w:r>
    </w:p>
    <w:p w14:paraId="72B6FF93" w14:textId="77777777" w:rsidR="00911511" w:rsidRDefault="00911511" w:rsidP="00911511">
      <w:pPr>
        <w:pStyle w:val="ListParagraph"/>
        <w:numPr>
          <w:ilvl w:val="0"/>
          <w:numId w:val="159"/>
        </w:numPr>
      </w:pPr>
      <w:r w:rsidRPr="00911511">
        <w:rPr>
          <w:rStyle w:val="Strong"/>
          <w:rFonts w:ascii="Segoe UI" w:hAnsi="Segoe UI" w:cs="Segoe UI"/>
          <w:color w:val="161616"/>
        </w:rPr>
        <w:t>Virtual machine name</w:t>
      </w:r>
      <w:r>
        <w:t>: Enter </w:t>
      </w:r>
      <w:r w:rsidRPr="00911511">
        <w:rPr>
          <w:rStyle w:val="Emphasis"/>
          <w:rFonts w:ascii="Segoe UI" w:hAnsi="Segoe UI" w:cs="Segoe UI"/>
          <w:color w:val="161616"/>
        </w:rPr>
        <w:t>VM1</w:t>
      </w:r>
      <w:r>
        <w:t>.</w:t>
      </w:r>
    </w:p>
    <w:p w14:paraId="71779985" w14:textId="77777777" w:rsidR="00911511" w:rsidRDefault="00911511" w:rsidP="00911511">
      <w:pPr>
        <w:pStyle w:val="ListParagraph"/>
        <w:numPr>
          <w:ilvl w:val="0"/>
          <w:numId w:val="159"/>
        </w:numPr>
      </w:pPr>
      <w:r w:rsidRPr="00911511">
        <w:rPr>
          <w:rStyle w:val="Strong"/>
          <w:rFonts w:ascii="Segoe UI" w:hAnsi="Segoe UI" w:cs="Segoe UI"/>
          <w:color w:val="161616"/>
        </w:rPr>
        <w:t>Region</w:t>
      </w:r>
      <w:r>
        <w:t>: Select the same region as your resource group and virtual network if not already selected.</w:t>
      </w:r>
    </w:p>
    <w:p w14:paraId="14496B8B" w14:textId="77777777" w:rsidR="00911511" w:rsidRDefault="00911511" w:rsidP="00911511">
      <w:pPr>
        <w:pStyle w:val="ListParagraph"/>
        <w:numPr>
          <w:ilvl w:val="0"/>
          <w:numId w:val="159"/>
        </w:numPr>
      </w:pPr>
      <w:r w:rsidRPr="00911511">
        <w:rPr>
          <w:rStyle w:val="Strong"/>
          <w:rFonts w:ascii="Segoe UI" w:hAnsi="Segoe UI" w:cs="Segoe UI"/>
          <w:color w:val="161616"/>
        </w:rPr>
        <w:t>Availability options</w:t>
      </w:r>
      <w:r>
        <w:t>: Select </w:t>
      </w:r>
      <w:r w:rsidRPr="00911511">
        <w:rPr>
          <w:rStyle w:val="Strong"/>
          <w:rFonts w:ascii="Segoe UI" w:hAnsi="Segoe UI" w:cs="Segoe UI"/>
          <w:color w:val="161616"/>
        </w:rPr>
        <w:t>No infrastructure redundancy required</w:t>
      </w:r>
      <w:r>
        <w:t>.</w:t>
      </w:r>
    </w:p>
    <w:p w14:paraId="5FAF8072" w14:textId="77777777" w:rsidR="00911511" w:rsidRDefault="00911511" w:rsidP="00911511">
      <w:pPr>
        <w:pStyle w:val="ListParagraph"/>
        <w:numPr>
          <w:ilvl w:val="0"/>
          <w:numId w:val="159"/>
        </w:numPr>
      </w:pPr>
      <w:r w:rsidRPr="00911511">
        <w:rPr>
          <w:rStyle w:val="Strong"/>
          <w:rFonts w:ascii="Segoe UI" w:hAnsi="Segoe UI" w:cs="Segoe UI"/>
          <w:color w:val="161616"/>
        </w:rPr>
        <w:t>Image</w:t>
      </w:r>
      <w:r>
        <w:t>: Select </w:t>
      </w:r>
      <w:r w:rsidRPr="00911511">
        <w:rPr>
          <w:rStyle w:val="Strong"/>
          <w:rFonts w:ascii="Segoe UI" w:hAnsi="Segoe UI" w:cs="Segoe UI"/>
          <w:color w:val="161616"/>
        </w:rPr>
        <w:t>Windows Server 2019 Datacenter - x64 Gen2</w:t>
      </w:r>
      <w:r>
        <w:t>.</w:t>
      </w:r>
    </w:p>
    <w:p w14:paraId="6ADF8428" w14:textId="77777777" w:rsidR="00911511" w:rsidRDefault="00911511" w:rsidP="00911511">
      <w:pPr>
        <w:pStyle w:val="ListParagraph"/>
        <w:numPr>
          <w:ilvl w:val="0"/>
          <w:numId w:val="159"/>
        </w:numPr>
      </w:pPr>
      <w:r w:rsidRPr="00911511">
        <w:rPr>
          <w:rStyle w:val="Strong"/>
          <w:rFonts w:ascii="Segoe UI" w:hAnsi="Segoe UI" w:cs="Segoe UI"/>
          <w:color w:val="161616"/>
        </w:rPr>
        <w:t>Size</w:t>
      </w:r>
      <w:r>
        <w:t>: Accept the default, or drop down and select a size.</w:t>
      </w:r>
    </w:p>
    <w:p w14:paraId="1BDDDE35" w14:textId="77777777" w:rsidR="00911511" w:rsidRDefault="00911511" w:rsidP="00911511">
      <w:pPr>
        <w:pStyle w:val="ListParagraph"/>
        <w:numPr>
          <w:ilvl w:val="0"/>
          <w:numId w:val="159"/>
        </w:numPr>
      </w:pPr>
      <w:r w:rsidRPr="00911511">
        <w:rPr>
          <w:rStyle w:val="Strong"/>
          <w:rFonts w:ascii="Segoe UI" w:hAnsi="Segoe UI" w:cs="Segoe UI"/>
          <w:color w:val="161616"/>
        </w:rPr>
        <w:t>Username</w:t>
      </w:r>
      <w:r>
        <w:t>, </w:t>
      </w:r>
      <w:r w:rsidRPr="00911511">
        <w:rPr>
          <w:rStyle w:val="Strong"/>
          <w:rFonts w:ascii="Segoe UI" w:hAnsi="Segoe UI" w:cs="Segoe UI"/>
          <w:color w:val="161616"/>
        </w:rPr>
        <w:t>Password</w:t>
      </w:r>
      <w:r>
        <w:t>, and </w:t>
      </w:r>
      <w:r w:rsidRPr="00911511">
        <w:rPr>
          <w:rStyle w:val="Strong"/>
          <w:rFonts w:ascii="Segoe UI" w:hAnsi="Segoe UI" w:cs="Segoe UI"/>
          <w:color w:val="161616"/>
        </w:rPr>
        <w:t>Confirm password</w:t>
      </w:r>
      <w:r>
        <w:t>: Enter an admin username and password for the VM.</w:t>
      </w:r>
    </w:p>
    <w:p w14:paraId="29A24B7B" w14:textId="77777777" w:rsidR="00911511" w:rsidRDefault="00911511" w:rsidP="00911511">
      <w:pPr>
        <w:pStyle w:val="ListParagraph"/>
        <w:numPr>
          <w:ilvl w:val="0"/>
          <w:numId w:val="159"/>
        </w:numPr>
      </w:pPr>
      <w:r w:rsidRPr="00911511">
        <w:rPr>
          <w:rStyle w:val="Strong"/>
          <w:rFonts w:ascii="Segoe UI" w:hAnsi="Segoe UI" w:cs="Segoe UI"/>
          <w:color w:val="161616"/>
        </w:rPr>
        <w:t>Public inbound ports</w:t>
      </w:r>
      <w:r>
        <w:t>: Select </w:t>
      </w:r>
      <w:r w:rsidRPr="00911511">
        <w:rPr>
          <w:rStyle w:val="Strong"/>
          <w:rFonts w:ascii="Segoe UI" w:hAnsi="Segoe UI" w:cs="Segoe UI"/>
          <w:color w:val="161616"/>
        </w:rPr>
        <w:t>None</w:t>
      </w:r>
      <w:r>
        <w:t>.</w:t>
      </w:r>
    </w:p>
    <w:p w14:paraId="52367850" w14:textId="77777777" w:rsidR="00383BF7" w:rsidRPr="00383BF7" w:rsidRDefault="00383BF7" w:rsidP="00383BF7">
      <w:pPr>
        <w:pStyle w:val="ListParagraph"/>
        <w:numPr>
          <w:ilvl w:val="0"/>
          <w:numId w:val="158"/>
        </w:numPr>
        <w:rPr>
          <w:lang w:eastAsia="en-IN"/>
        </w:rPr>
      </w:pPr>
      <w:r w:rsidRPr="00383BF7">
        <w:rPr>
          <w:lang w:eastAsia="en-IN"/>
        </w:rPr>
        <w:t>Select the </w:t>
      </w:r>
      <w:r w:rsidRPr="00383BF7">
        <w:rPr>
          <w:b/>
          <w:bCs/>
          <w:lang w:eastAsia="en-IN"/>
        </w:rPr>
        <w:t>Networking</w:t>
      </w:r>
      <w:r w:rsidRPr="00383BF7">
        <w:rPr>
          <w:lang w:eastAsia="en-IN"/>
        </w:rPr>
        <w:t> tab at the top of the page.</w:t>
      </w:r>
    </w:p>
    <w:p w14:paraId="0EB26B9C" w14:textId="77777777" w:rsidR="00383BF7" w:rsidRPr="00383BF7" w:rsidRDefault="00383BF7" w:rsidP="00383BF7">
      <w:pPr>
        <w:pStyle w:val="ListParagraph"/>
        <w:numPr>
          <w:ilvl w:val="0"/>
          <w:numId w:val="158"/>
        </w:numPr>
        <w:rPr>
          <w:lang w:eastAsia="en-IN"/>
        </w:rPr>
      </w:pPr>
      <w:r w:rsidRPr="00383BF7">
        <w:rPr>
          <w:lang w:eastAsia="en-IN"/>
        </w:rPr>
        <w:t>On the </w:t>
      </w:r>
      <w:r w:rsidRPr="00383BF7">
        <w:rPr>
          <w:b/>
          <w:bCs/>
          <w:lang w:eastAsia="en-IN"/>
        </w:rPr>
        <w:t>Networking</w:t>
      </w:r>
      <w:r w:rsidRPr="00383BF7">
        <w:rPr>
          <w:lang w:eastAsia="en-IN"/>
        </w:rPr>
        <w:t> page, enter or select the following values:</w:t>
      </w:r>
    </w:p>
    <w:p w14:paraId="6DD6EB47" w14:textId="77777777" w:rsidR="00383BF7" w:rsidRPr="00383BF7" w:rsidRDefault="00383BF7" w:rsidP="00383BF7">
      <w:pPr>
        <w:pStyle w:val="ListParagraph"/>
        <w:numPr>
          <w:ilvl w:val="0"/>
          <w:numId w:val="165"/>
        </w:numPr>
        <w:rPr>
          <w:lang w:eastAsia="en-IN"/>
        </w:rPr>
      </w:pPr>
      <w:r w:rsidRPr="00383BF7">
        <w:rPr>
          <w:b/>
          <w:bCs/>
          <w:lang w:eastAsia="en-IN"/>
        </w:rPr>
        <w:t>Virtual network</w:t>
      </w:r>
      <w:r w:rsidRPr="00383BF7">
        <w:rPr>
          <w:lang w:eastAsia="en-IN"/>
        </w:rPr>
        <w:t>: Select </w:t>
      </w:r>
      <w:r w:rsidRPr="00383BF7">
        <w:rPr>
          <w:b/>
          <w:bCs/>
          <w:lang w:eastAsia="en-IN"/>
        </w:rPr>
        <w:t>VNet</w:t>
      </w:r>
      <w:r w:rsidRPr="00383BF7">
        <w:rPr>
          <w:lang w:eastAsia="en-IN"/>
        </w:rPr>
        <w:t> if not already selected.</w:t>
      </w:r>
    </w:p>
    <w:p w14:paraId="690CF80E" w14:textId="77777777" w:rsidR="00383BF7" w:rsidRPr="00383BF7" w:rsidRDefault="00383BF7" w:rsidP="00383BF7">
      <w:pPr>
        <w:pStyle w:val="ListParagraph"/>
        <w:numPr>
          <w:ilvl w:val="0"/>
          <w:numId w:val="165"/>
        </w:numPr>
        <w:rPr>
          <w:lang w:eastAsia="en-IN"/>
        </w:rPr>
      </w:pPr>
      <w:r w:rsidRPr="00383BF7">
        <w:rPr>
          <w:b/>
          <w:bCs/>
          <w:lang w:eastAsia="en-IN"/>
        </w:rPr>
        <w:t>Subnet</w:t>
      </w:r>
      <w:r w:rsidRPr="00383BF7">
        <w:rPr>
          <w:lang w:eastAsia="en-IN"/>
        </w:rPr>
        <w:t>: Select </w:t>
      </w:r>
      <w:r w:rsidRPr="00383BF7">
        <w:rPr>
          <w:b/>
          <w:bCs/>
          <w:lang w:eastAsia="en-IN"/>
        </w:rPr>
        <w:t>default</w:t>
      </w:r>
      <w:r w:rsidRPr="00383BF7">
        <w:rPr>
          <w:lang w:eastAsia="en-IN"/>
        </w:rPr>
        <w:t> if not already selected.</w:t>
      </w:r>
    </w:p>
    <w:p w14:paraId="31951544" w14:textId="77777777" w:rsidR="00383BF7" w:rsidRPr="00383BF7" w:rsidRDefault="00383BF7" w:rsidP="00383BF7">
      <w:pPr>
        <w:pStyle w:val="ListParagraph"/>
        <w:numPr>
          <w:ilvl w:val="0"/>
          <w:numId w:val="165"/>
        </w:numPr>
        <w:rPr>
          <w:lang w:eastAsia="en-IN"/>
        </w:rPr>
      </w:pPr>
      <w:r w:rsidRPr="00383BF7">
        <w:rPr>
          <w:b/>
          <w:bCs/>
          <w:lang w:eastAsia="en-IN"/>
        </w:rPr>
        <w:t>Public IP</w:t>
      </w:r>
      <w:r w:rsidRPr="00383BF7">
        <w:rPr>
          <w:lang w:eastAsia="en-IN"/>
        </w:rPr>
        <w:t>: Select </w:t>
      </w:r>
      <w:r w:rsidRPr="00383BF7">
        <w:rPr>
          <w:b/>
          <w:bCs/>
          <w:lang w:eastAsia="en-IN"/>
        </w:rPr>
        <w:t>None</w:t>
      </w:r>
      <w:r w:rsidRPr="00383BF7">
        <w:rPr>
          <w:lang w:eastAsia="en-IN"/>
        </w:rPr>
        <w:t>.</w:t>
      </w:r>
    </w:p>
    <w:p w14:paraId="3F5DA5EC" w14:textId="77777777" w:rsidR="000A20E0" w:rsidRDefault="000A20E0" w:rsidP="000A20E0">
      <w:pPr>
        <w:pStyle w:val="ListParagraph"/>
        <w:numPr>
          <w:ilvl w:val="0"/>
          <w:numId w:val="158"/>
        </w:numPr>
      </w:pPr>
      <w:r>
        <w:t>Accept the other settings, and select </w:t>
      </w:r>
      <w:r w:rsidRPr="000A20E0">
        <w:rPr>
          <w:rStyle w:val="Strong"/>
          <w:rFonts w:ascii="Segoe UI" w:hAnsi="Segoe UI" w:cs="Segoe UI"/>
          <w:color w:val="161616"/>
        </w:rPr>
        <w:t>Review + create</w:t>
      </w:r>
      <w:r>
        <w:t>. Review the settings, and then select </w:t>
      </w:r>
      <w:r w:rsidRPr="000A20E0">
        <w:rPr>
          <w:rStyle w:val="Strong"/>
          <w:rFonts w:ascii="Segoe UI" w:hAnsi="Segoe UI" w:cs="Segoe UI"/>
          <w:color w:val="161616"/>
        </w:rPr>
        <w:t>Create</w:t>
      </w:r>
      <w:r>
        <w:t>.</w:t>
      </w:r>
    </w:p>
    <w:p w14:paraId="06B32EDF" w14:textId="77777777" w:rsidR="000A20E0" w:rsidRDefault="000A20E0" w:rsidP="000A20E0">
      <w:pPr>
        <w:pStyle w:val="ListParagraph"/>
        <w:numPr>
          <w:ilvl w:val="0"/>
          <w:numId w:val="158"/>
        </w:numPr>
      </w:pPr>
      <w:r>
        <w:t>After the VM creation finishes, you can select </w:t>
      </w:r>
      <w:r w:rsidRPr="000A20E0">
        <w:rPr>
          <w:rStyle w:val="Strong"/>
          <w:rFonts w:ascii="Segoe UI" w:hAnsi="Segoe UI" w:cs="Segoe UI"/>
          <w:color w:val="161616"/>
        </w:rPr>
        <w:t>Create another VM</w:t>
      </w:r>
      <w:r>
        <w:t> to create the second VM. Name the VM </w:t>
      </w:r>
      <w:r w:rsidRPr="000A20E0">
        <w:rPr>
          <w:rStyle w:val="Emphasis"/>
          <w:rFonts w:ascii="Segoe UI" w:hAnsi="Segoe UI" w:cs="Segoe UI"/>
          <w:color w:val="161616"/>
        </w:rPr>
        <w:t>VM2</w:t>
      </w:r>
      <w:r>
        <w:t>, with all the same settings.</w:t>
      </w:r>
    </w:p>
    <w:p w14:paraId="2319D637" w14:textId="77777777" w:rsidR="000A20E0" w:rsidRPr="000A20E0" w:rsidRDefault="000A20E0" w:rsidP="000A20E0">
      <w:pPr>
        <w:pBdr>
          <w:top w:val="single" w:sz="4" w:space="1" w:color="auto"/>
          <w:left w:val="single" w:sz="4" w:space="4" w:color="auto"/>
          <w:bottom w:val="single" w:sz="4" w:space="1" w:color="auto"/>
          <w:right w:val="single" w:sz="4" w:space="4" w:color="auto"/>
        </w:pBdr>
        <w:rPr>
          <w:b/>
          <w:bCs/>
        </w:rPr>
      </w:pPr>
      <w:r>
        <w:rPr>
          <w:b/>
          <w:bCs/>
        </w:rPr>
        <w:t>Note</w:t>
      </w:r>
      <w:r>
        <w:t>: VMs in a virtual network with a Bastion host don't need public IP addresses. Bastion provides the public IP, and the VMs use private IPs to communicate within the network. You can remove the public IPs from any VMs in Bastion-hosted virtual networks. For more information, see </w:t>
      </w:r>
      <w:hyperlink r:id="rId141" w:history="1">
        <w:r>
          <w:rPr>
            <w:rStyle w:val="Hyperlink"/>
            <w:rFonts w:ascii="Segoe UI" w:hAnsi="Segoe UI" w:cs="Segoe UI"/>
            <w:b/>
            <w:bCs/>
          </w:rPr>
          <w:t>Dissociate a public IP address from an Azure VM</w:t>
        </w:r>
      </w:hyperlink>
      <w:r>
        <w:t>.</w:t>
      </w:r>
    </w:p>
    <w:p w14:paraId="313BAE1C" w14:textId="77777777" w:rsidR="00CC3439" w:rsidRDefault="00CC3439" w:rsidP="00CC3439">
      <w:pPr>
        <w:pStyle w:val="Heading3"/>
      </w:pPr>
      <w:bookmarkStart w:id="76" w:name="_Toc140949722"/>
      <w:r>
        <w:t>Connect to a VM</w:t>
      </w:r>
      <w:bookmarkEnd w:id="76"/>
    </w:p>
    <w:p w14:paraId="59932F81" w14:textId="77777777" w:rsidR="00CC3439" w:rsidRDefault="00CC3439" w:rsidP="00CC3439">
      <w:pPr>
        <w:pStyle w:val="ListParagraph"/>
        <w:numPr>
          <w:ilvl w:val="0"/>
          <w:numId w:val="169"/>
        </w:numPr>
      </w:pPr>
      <w:r>
        <w:t>In the portal, search for and select </w:t>
      </w:r>
      <w:r w:rsidRPr="00CC3439">
        <w:rPr>
          <w:rStyle w:val="Strong"/>
          <w:rFonts w:ascii="Segoe UI" w:hAnsi="Segoe UI" w:cs="Segoe UI"/>
          <w:color w:val="161616"/>
        </w:rPr>
        <w:t>Virtual machines</w:t>
      </w:r>
      <w:r>
        <w:t>.</w:t>
      </w:r>
    </w:p>
    <w:p w14:paraId="7E923EB4" w14:textId="77777777" w:rsidR="00CC3439" w:rsidRDefault="00CC3439" w:rsidP="00CC3439">
      <w:pPr>
        <w:pStyle w:val="ListParagraph"/>
        <w:numPr>
          <w:ilvl w:val="0"/>
          <w:numId w:val="169"/>
        </w:numPr>
      </w:pPr>
      <w:r>
        <w:t>On the </w:t>
      </w:r>
      <w:r w:rsidRPr="00CC3439">
        <w:rPr>
          <w:rStyle w:val="Strong"/>
          <w:rFonts w:ascii="Segoe UI" w:hAnsi="Segoe UI" w:cs="Segoe UI"/>
          <w:color w:val="161616"/>
        </w:rPr>
        <w:t>Virtual machines</w:t>
      </w:r>
      <w:r>
        <w:t> page, select </w:t>
      </w:r>
      <w:r w:rsidRPr="00CC3439">
        <w:rPr>
          <w:rStyle w:val="Strong"/>
          <w:rFonts w:ascii="Segoe UI" w:hAnsi="Segoe UI" w:cs="Segoe UI"/>
          <w:color w:val="161616"/>
        </w:rPr>
        <w:t>VM1</w:t>
      </w:r>
      <w:r>
        <w:t>.</w:t>
      </w:r>
    </w:p>
    <w:p w14:paraId="4B7C6D3C" w14:textId="77777777" w:rsidR="00CC3439" w:rsidRDefault="00CC3439" w:rsidP="00CC3439">
      <w:pPr>
        <w:pStyle w:val="ListParagraph"/>
        <w:numPr>
          <w:ilvl w:val="0"/>
          <w:numId w:val="169"/>
        </w:numPr>
      </w:pPr>
      <w:r>
        <w:t>At the top of the </w:t>
      </w:r>
      <w:r w:rsidRPr="00CC3439">
        <w:rPr>
          <w:rStyle w:val="Strong"/>
          <w:rFonts w:ascii="Segoe UI" w:hAnsi="Segoe UI" w:cs="Segoe UI"/>
          <w:color w:val="161616"/>
        </w:rPr>
        <w:t>VM1</w:t>
      </w:r>
      <w:r>
        <w:t> page, select the dropdown arrow next to </w:t>
      </w:r>
      <w:r w:rsidRPr="00CC3439">
        <w:rPr>
          <w:rStyle w:val="Strong"/>
          <w:rFonts w:ascii="Segoe UI" w:hAnsi="Segoe UI" w:cs="Segoe UI"/>
          <w:color w:val="161616"/>
        </w:rPr>
        <w:t>Connect</w:t>
      </w:r>
      <w:r>
        <w:t>, and then select </w:t>
      </w:r>
      <w:r w:rsidRPr="00CC3439">
        <w:rPr>
          <w:rStyle w:val="Strong"/>
          <w:rFonts w:ascii="Segoe UI" w:hAnsi="Segoe UI" w:cs="Segoe UI"/>
          <w:color w:val="161616"/>
        </w:rPr>
        <w:t>Bastion</w:t>
      </w:r>
      <w:r>
        <w:t>.</w:t>
      </w:r>
    </w:p>
    <w:p w14:paraId="7F777BB9" w14:textId="77777777" w:rsidR="00CC3439" w:rsidRDefault="00CC3439" w:rsidP="00CC3439">
      <w:pPr>
        <w:pStyle w:val="ListParagraph"/>
        <w:numPr>
          <w:ilvl w:val="0"/>
          <w:numId w:val="169"/>
        </w:numPr>
      </w:pPr>
      <w:r>
        <w:t>On the </w:t>
      </w:r>
      <w:r w:rsidRPr="00CC3439">
        <w:rPr>
          <w:rStyle w:val="Strong"/>
          <w:rFonts w:ascii="Segoe UI" w:hAnsi="Segoe UI" w:cs="Segoe UI"/>
          <w:color w:val="161616"/>
        </w:rPr>
        <w:t>Bastion</w:t>
      </w:r>
      <w:r>
        <w:t> page, enter the username and password you created for the VM, and then select </w:t>
      </w:r>
      <w:r w:rsidRPr="00CC3439">
        <w:rPr>
          <w:rStyle w:val="Strong"/>
          <w:rFonts w:ascii="Segoe UI" w:hAnsi="Segoe UI" w:cs="Segoe UI"/>
          <w:color w:val="161616"/>
        </w:rPr>
        <w:t>Connect</w:t>
      </w:r>
      <w:r>
        <w:t>.</w:t>
      </w:r>
    </w:p>
    <w:p w14:paraId="25D25BC0" w14:textId="77777777" w:rsidR="00CC3439" w:rsidRDefault="00CC3439" w:rsidP="00CC3439">
      <w:pPr>
        <w:pStyle w:val="Heading3"/>
      </w:pPr>
      <w:bookmarkStart w:id="77" w:name="_Toc140949723"/>
      <w:r>
        <w:lastRenderedPageBreak/>
        <w:t>Communicate between VMs</w:t>
      </w:r>
      <w:bookmarkEnd w:id="77"/>
    </w:p>
    <w:p w14:paraId="12168BD3" w14:textId="77777777" w:rsidR="00CC3439" w:rsidRDefault="00CC3439" w:rsidP="00CC3439">
      <w:pPr>
        <w:pStyle w:val="ListParagraph"/>
        <w:numPr>
          <w:ilvl w:val="0"/>
          <w:numId w:val="172"/>
        </w:numPr>
      </w:pPr>
      <w:r>
        <w:t>From the desktop of VM1, open PowerShell.</w:t>
      </w:r>
    </w:p>
    <w:p w14:paraId="05FEE48A" w14:textId="77777777" w:rsidR="00CC3439" w:rsidRDefault="00CC3439" w:rsidP="00CC3439">
      <w:pPr>
        <w:pStyle w:val="ListParagraph"/>
        <w:numPr>
          <w:ilvl w:val="0"/>
          <w:numId w:val="172"/>
        </w:numPr>
      </w:pPr>
      <w:r>
        <w:t>Enter </w:t>
      </w:r>
      <w:r w:rsidRPr="00CC3439">
        <w:rPr>
          <w:rStyle w:val="HTMLCode"/>
          <w:rFonts w:ascii="Consolas" w:eastAsiaTheme="minorHAnsi" w:hAnsi="Consolas"/>
          <w:color w:val="161616"/>
        </w:rPr>
        <w:t>ping myVM2</w:t>
      </w:r>
      <w:r>
        <w:t>. You get a reply similar to the following message:</w:t>
      </w:r>
    </w:p>
    <w:p w14:paraId="1E922F2B" w14:textId="77777777" w:rsidR="00AD6DFC" w:rsidRPr="00CC3439" w:rsidRDefault="00CC3439" w:rsidP="00CC3439">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sidRPr="00CC3439">
        <w:rPr>
          <w:rStyle w:val="HTMLCode"/>
          <w:rFonts w:ascii="Consolas" w:hAnsi="Consolas"/>
          <w:bdr w:val="none" w:sz="0" w:space="0" w:color="auto" w:frame="1"/>
        </w:rPr>
        <w:t>PS C:\Users\VM1&gt; ping VM2</w:t>
      </w:r>
    </w:p>
    <w:p w14:paraId="69283E77" w14:textId="77777777" w:rsidR="00CC3439" w:rsidRDefault="00CC3439" w:rsidP="00CC3439">
      <w:pPr>
        <w:ind w:left="1080"/>
      </w:pPr>
      <w:r>
        <w:t>The ping fails because it uses the Internet Control Message Protocol (ICMP). By default, ICMP isn't allowed through Windows firewall.</w:t>
      </w:r>
    </w:p>
    <w:p w14:paraId="47F13DC3" w14:textId="77777777" w:rsidR="00CC3439" w:rsidRDefault="00CC3439" w:rsidP="00CC3439">
      <w:pPr>
        <w:pStyle w:val="ListParagraph"/>
        <w:numPr>
          <w:ilvl w:val="0"/>
          <w:numId w:val="172"/>
        </w:numPr>
      </w:pPr>
      <w:r>
        <w:t>To allow ICMP to inbound through Windows firewall on this VM, enter the following command:</w:t>
      </w:r>
    </w:p>
    <w:p w14:paraId="0CDB3636" w14:textId="77777777" w:rsidR="00CC3439" w:rsidRDefault="00CC3439" w:rsidP="00CC3439">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pscommand"/>
          <w:rFonts w:ascii="Consolas" w:hAnsi="Consolas"/>
          <w:color w:val="0101FD"/>
          <w:bdr w:val="none" w:sz="0" w:space="0" w:color="auto" w:frame="1"/>
        </w:rPr>
        <w:t>New-NetFirewallRule</w:t>
      </w:r>
      <w:r>
        <w:rPr>
          <w:rStyle w:val="HTMLCode"/>
          <w:rFonts w:ascii="Consolas" w:hAnsi="Consolas"/>
          <w:color w:val="161616"/>
          <w:bdr w:val="none" w:sz="0" w:space="0" w:color="auto" w:frame="1"/>
        </w:rPr>
        <w:t xml:space="preserve"> –DisplayName </w:t>
      </w:r>
      <w:r>
        <w:rPr>
          <w:rStyle w:val="hljs-string"/>
          <w:rFonts w:ascii="Consolas" w:eastAsiaTheme="majorEastAsia" w:hAnsi="Consolas"/>
          <w:color w:val="A31515"/>
          <w:bdr w:val="none" w:sz="0" w:space="0" w:color="auto" w:frame="1"/>
        </w:rPr>
        <w:t>"Allow ICMPv4-In"</w:t>
      </w:r>
      <w:r>
        <w:rPr>
          <w:rStyle w:val="HTMLCode"/>
          <w:rFonts w:ascii="Consolas" w:hAnsi="Consolas"/>
          <w:color w:val="161616"/>
          <w:bdr w:val="none" w:sz="0" w:space="0" w:color="auto" w:frame="1"/>
        </w:rPr>
        <w:t xml:space="preserve"> –Protocol ICMPv4</w:t>
      </w:r>
    </w:p>
    <w:p w14:paraId="50BB7D53" w14:textId="77777777" w:rsidR="00CC3439" w:rsidRDefault="00CC3439" w:rsidP="00CC3439">
      <w:pPr>
        <w:pStyle w:val="ListParagraph"/>
        <w:numPr>
          <w:ilvl w:val="0"/>
          <w:numId w:val="172"/>
        </w:numPr>
      </w:pPr>
      <w:r>
        <w:t>Close the Bastion connection to VM1.</w:t>
      </w:r>
    </w:p>
    <w:p w14:paraId="43C3AC79" w14:textId="77777777" w:rsidR="00CC3439" w:rsidRDefault="00CC3439" w:rsidP="00CC3439">
      <w:pPr>
        <w:pStyle w:val="ListParagraph"/>
        <w:numPr>
          <w:ilvl w:val="0"/>
          <w:numId w:val="172"/>
        </w:numPr>
      </w:pPr>
      <w:r>
        <w:t>Repeat the steps in </w:t>
      </w:r>
      <w:hyperlink r:id="rId142" w:anchor="connect-to-a-vm" w:history="1">
        <w:r w:rsidRPr="00CC3439">
          <w:rPr>
            <w:rStyle w:val="Hyperlink"/>
            <w:rFonts w:ascii="Segoe UI" w:hAnsi="Segoe UI" w:cs="Segoe UI"/>
          </w:rPr>
          <w:t>Connect to a VM</w:t>
        </w:r>
      </w:hyperlink>
      <w:r>
        <w:t> to connect to VM2.</w:t>
      </w:r>
    </w:p>
    <w:p w14:paraId="44BC7732" w14:textId="77777777" w:rsidR="00CC3439" w:rsidRDefault="00CC3439" w:rsidP="00CC3439">
      <w:pPr>
        <w:pStyle w:val="ListParagraph"/>
        <w:numPr>
          <w:ilvl w:val="0"/>
          <w:numId w:val="172"/>
        </w:numPr>
      </w:pPr>
      <w:r>
        <w:t>From PowerShell on VM2, enter </w:t>
      </w:r>
      <w:r w:rsidRPr="00CC3439">
        <w:rPr>
          <w:rStyle w:val="HTMLCode"/>
          <w:rFonts w:ascii="Consolas" w:eastAsiaTheme="minorHAnsi" w:hAnsi="Consolas"/>
          <w:color w:val="161616"/>
        </w:rPr>
        <w:t>ping VM1</w:t>
      </w:r>
      <w:r>
        <w:t>.</w:t>
      </w:r>
    </w:p>
    <w:p w14:paraId="0D359FD2" w14:textId="77777777" w:rsidR="00CC3439" w:rsidRDefault="00CC3439" w:rsidP="00CC3439">
      <w:pPr>
        <w:ind w:left="1080"/>
      </w:pPr>
      <w:r>
        <w:t>This time you get a success reply similar to the following message, because you allowed ICMP through the firewall on VM1.</w:t>
      </w:r>
    </w:p>
    <w:p w14:paraId="5D40E8EB" w14:textId="77777777" w:rsidR="00CC3439" w:rsidRDefault="00CC3439" w:rsidP="00CC3439">
      <w:pPr>
        <w:pStyle w:val="HTMLPreformatted"/>
        <w:pBdr>
          <w:top w:val="single" w:sz="4" w:space="1" w:color="auto"/>
          <w:left w:val="single" w:sz="4" w:space="4" w:color="auto"/>
          <w:bottom w:val="single" w:sz="4" w:space="1" w:color="auto"/>
          <w:right w:val="single" w:sz="4" w:space="4" w:color="auto"/>
        </w:pBdr>
        <w:shd w:val="clear" w:color="auto" w:fill="FFFFFF"/>
        <w:ind w:left="1290"/>
        <w:rPr>
          <w:rFonts w:ascii="Consolas" w:hAnsi="Consolas"/>
          <w:color w:val="161616"/>
        </w:rPr>
      </w:pPr>
      <w:r>
        <w:rPr>
          <w:rStyle w:val="HTMLCode"/>
          <w:rFonts w:ascii="Consolas" w:hAnsi="Consolas"/>
          <w:color w:val="161616"/>
          <w:bdr w:val="none" w:sz="0" w:space="0" w:color="auto" w:frame="1"/>
        </w:rPr>
        <w:t xml:space="preserve">PS C:\Users\VM2&gt; </w:t>
      </w:r>
      <w:r>
        <w:rPr>
          <w:rStyle w:val="hljs-builtin"/>
          <w:rFonts w:ascii="Consolas" w:hAnsi="Consolas"/>
          <w:color w:val="0101FD"/>
          <w:bdr w:val="none" w:sz="0" w:space="0" w:color="auto" w:frame="1"/>
        </w:rPr>
        <w:t>ping</w:t>
      </w:r>
      <w:r>
        <w:rPr>
          <w:rStyle w:val="HTMLCode"/>
          <w:rFonts w:ascii="Consolas" w:hAnsi="Consolas"/>
          <w:color w:val="161616"/>
          <w:bdr w:val="none" w:sz="0" w:space="0" w:color="auto" w:frame="1"/>
        </w:rPr>
        <w:t xml:space="preserve"> VM1</w:t>
      </w:r>
    </w:p>
    <w:p w14:paraId="1E3470F7" w14:textId="77777777" w:rsidR="00CC3439" w:rsidRDefault="00CC3439" w:rsidP="00CC3439">
      <w:pPr>
        <w:pStyle w:val="ListParagraph"/>
        <w:numPr>
          <w:ilvl w:val="0"/>
          <w:numId w:val="172"/>
        </w:numPr>
      </w:pPr>
      <w:r>
        <w:t>Close the Bastion connection to VM2.</w:t>
      </w:r>
    </w:p>
    <w:p w14:paraId="5CDE754B" w14:textId="77777777" w:rsidR="00CC3439" w:rsidRDefault="00CC3439" w:rsidP="00CC3439">
      <w:pPr>
        <w:pStyle w:val="Heading3"/>
      </w:pPr>
      <w:bookmarkStart w:id="78" w:name="_Toc140949724"/>
      <w:r>
        <w:t>Clean up resources</w:t>
      </w:r>
      <w:bookmarkEnd w:id="78"/>
    </w:p>
    <w:p w14:paraId="5D46959C" w14:textId="77777777" w:rsidR="00CC3439" w:rsidRDefault="00CC3439" w:rsidP="00CC3439">
      <w:r>
        <w:t>When you're done using the virtual network and VMs, you can delete the resource group and all its resources.</w:t>
      </w:r>
    </w:p>
    <w:p w14:paraId="77E679EE" w14:textId="77777777" w:rsidR="00CC3439" w:rsidRDefault="00CC3439" w:rsidP="00CC3439">
      <w:pPr>
        <w:pStyle w:val="ListParagraph"/>
        <w:numPr>
          <w:ilvl w:val="0"/>
          <w:numId w:val="179"/>
        </w:numPr>
      </w:pPr>
      <w:r>
        <w:t>In the Azure portal, search for and select </w:t>
      </w:r>
      <w:r w:rsidRPr="00CC3439">
        <w:rPr>
          <w:rStyle w:val="Strong"/>
          <w:rFonts w:ascii="Segoe UI" w:hAnsi="Segoe UI" w:cs="Segoe UI"/>
          <w:color w:val="161616"/>
        </w:rPr>
        <w:t>Resource groups</w:t>
      </w:r>
      <w:r>
        <w:t>.</w:t>
      </w:r>
    </w:p>
    <w:p w14:paraId="5FE08DC1" w14:textId="77777777" w:rsidR="00CC3439" w:rsidRDefault="00CC3439" w:rsidP="00CC3439">
      <w:pPr>
        <w:pStyle w:val="ListParagraph"/>
        <w:numPr>
          <w:ilvl w:val="0"/>
          <w:numId w:val="179"/>
        </w:numPr>
      </w:pPr>
      <w:r>
        <w:t>On the </w:t>
      </w:r>
      <w:r w:rsidRPr="00CC3439">
        <w:rPr>
          <w:rStyle w:val="Strong"/>
          <w:rFonts w:ascii="Segoe UI" w:hAnsi="Segoe UI" w:cs="Segoe UI"/>
          <w:color w:val="161616"/>
        </w:rPr>
        <w:t>Resource groups</w:t>
      </w:r>
      <w:r>
        <w:t> page, select the </w:t>
      </w:r>
      <w:r w:rsidRPr="00CC3439">
        <w:rPr>
          <w:rStyle w:val="Strong"/>
          <w:rFonts w:ascii="Segoe UI" w:hAnsi="Segoe UI" w:cs="Segoe UI"/>
          <w:color w:val="161616"/>
        </w:rPr>
        <w:t>TestRG</w:t>
      </w:r>
      <w:r>
        <w:t> resource group.</w:t>
      </w:r>
    </w:p>
    <w:p w14:paraId="44AB0D57" w14:textId="77777777" w:rsidR="00CC3439" w:rsidRDefault="00CC3439" w:rsidP="00CC3439">
      <w:pPr>
        <w:pStyle w:val="ListParagraph"/>
        <w:numPr>
          <w:ilvl w:val="0"/>
          <w:numId w:val="179"/>
        </w:numPr>
      </w:pPr>
      <w:r>
        <w:t>On the </w:t>
      </w:r>
      <w:r w:rsidRPr="00CC3439">
        <w:rPr>
          <w:rStyle w:val="Strong"/>
          <w:rFonts w:ascii="Segoe UI" w:hAnsi="Segoe UI" w:cs="Segoe UI"/>
          <w:color w:val="161616"/>
        </w:rPr>
        <w:t>TestRG</w:t>
      </w:r>
      <w:r>
        <w:t> page, note all the resources the resource group contains. At the top of the page, select </w:t>
      </w:r>
      <w:r w:rsidRPr="00CC3439">
        <w:rPr>
          <w:rStyle w:val="Strong"/>
          <w:rFonts w:ascii="Segoe UI" w:hAnsi="Segoe UI" w:cs="Segoe UI"/>
          <w:color w:val="161616"/>
        </w:rPr>
        <w:t>Delete resource group</w:t>
      </w:r>
      <w:r>
        <w:t>.</w:t>
      </w:r>
    </w:p>
    <w:p w14:paraId="712B8F7B" w14:textId="77777777" w:rsidR="00CC3439" w:rsidRDefault="00CC3439" w:rsidP="00CC3439">
      <w:pPr>
        <w:pStyle w:val="ListParagraph"/>
        <w:numPr>
          <w:ilvl w:val="0"/>
          <w:numId w:val="179"/>
        </w:numPr>
      </w:pPr>
      <w:r>
        <w:t>On the </w:t>
      </w:r>
      <w:r w:rsidRPr="00CC3439">
        <w:rPr>
          <w:rStyle w:val="Strong"/>
          <w:rFonts w:ascii="Segoe UI" w:hAnsi="Segoe UI" w:cs="Segoe UI"/>
          <w:color w:val="161616"/>
        </w:rPr>
        <w:t>Delete a resource group</w:t>
      </w:r>
      <w:r>
        <w:t> page, under </w:t>
      </w:r>
      <w:r w:rsidRPr="00CC3439">
        <w:rPr>
          <w:rStyle w:val="Strong"/>
          <w:rFonts w:ascii="Segoe UI" w:hAnsi="Segoe UI" w:cs="Segoe UI"/>
          <w:color w:val="161616"/>
        </w:rPr>
        <w:t>Enter resource group name to confirm deletion</w:t>
      </w:r>
      <w:r>
        <w:t>, enter </w:t>
      </w:r>
      <w:r w:rsidRPr="00CC3439">
        <w:rPr>
          <w:rStyle w:val="Emphasis"/>
          <w:rFonts w:ascii="Segoe UI" w:hAnsi="Segoe UI" w:cs="Segoe UI"/>
          <w:color w:val="161616"/>
        </w:rPr>
        <w:t>TestRG</w:t>
      </w:r>
      <w:r>
        <w:t>, and then select </w:t>
      </w:r>
      <w:r w:rsidRPr="00CC3439">
        <w:rPr>
          <w:rStyle w:val="Strong"/>
          <w:rFonts w:ascii="Segoe UI" w:hAnsi="Segoe UI" w:cs="Segoe UI"/>
          <w:color w:val="161616"/>
        </w:rPr>
        <w:t>Delete</w:t>
      </w:r>
      <w:r>
        <w:t>.</w:t>
      </w:r>
    </w:p>
    <w:p w14:paraId="2F2C4976" w14:textId="77777777" w:rsidR="00CC3439" w:rsidRDefault="00CC3439" w:rsidP="00CC3439">
      <w:pPr>
        <w:pStyle w:val="ListParagraph"/>
        <w:numPr>
          <w:ilvl w:val="0"/>
          <w:numId w:val="179"/>
        </w:numPr>
      </w:pPr>
      <w:r>
        <w:t>Select </w:t>
      </w:r>
      <w:r w:rsidRPr="00CC3439">
        <w:rPr>
          <w:rStyle w:val="Strong"/>
          <w:rFonts w:ascii="Segoe UI" w:hAnsi="Segoe UI" w:cs="Segoe UI"/>
          <w:color w:val="161616"/>
        </w:rPr>
        <w:t>Delete</w:t>
      </w:r>
      <w:r>
        <w:t> again.</w:t>
      </w:r>
    </w:p>
    <w:p w14:paraId="510AFD5F" w14:textId="77777777" w:rsidR="007048D3" w:rsidRDefault="007048D3" w:rsidP="007048D3">
      <w:pPr>
        <w:pStyle w:val="Heading2"/>
      </w:pPr>
      <w:bookmarkStart w:id="79" w:name="_Toc140949725"/>
      <w:r>
        <w:t>NAT Gateway</w:t>
      </w:r>
      <w:bookmarkEnd w:id="79"/>
    </w:p>
    <w:p w14:paraId="2DA7069F" w14:textId="77777777" w:rsidR="00B66D3B" w:rsidRDefault="00B66D3B" w:rsidP="00B66D3B">
      <w:pPr>
        <w:pStyle w:val="Heading3"/>
      </w:pPr>
      <w:bookmarkStart w:id="80" w:name="_Toc140949726"/>
      <w:r>
        <w:t>What is Azure NAT Gateway?</w:t>
      </w:r>
      <w:bookmarkEnd w:id="80"/>
    </w:p>
    <w:p w14:paraId="7BB5C4D2" w14:textId="77777777" w:rsidR="007048D3" w:rsidRDefault="00000000">
      <w:hyperlink r:id="rId143" w:history="1">
        <w:r w:rsidR="00B66D3B" w:rsidRPr="00A31757">
          <w:rPr>
            <w:rStyle w:val="Hyperlink"/>
          </w:rPr>
          <w:t>https://learn.microsoft.com/en-us/azure/nat-gateway/nat-overview</w:t>
        </w:r>
      </w:hyperlink>
    </w:p>
    <w:p w14:paraId="074C9BF0" w14:textId="77777777" w:rsidR="00B66D3B" w:rsidRDefault="00B66D3B" w:rsidP="00B66D3B">
      <w:r>
        <w:rPr>
          <w:shd w:val="clear" w:color="auto" w:fill="FFFFFF"/>
        </w:rPr>
        <w:t>Azure NAT Gateway is a fully managed and highly resilient Network Address Translation (NAT) service. Azure NAT Gateway simplifies outbound Internet connectivity for virtual networks. When configured on a subnet, all outbound connectivity uses the NAT gateway's static public IP addresses.</w:t>
      </w:r>
    </w:p>
    <w:p w14:paraId="2106EC2E" w14:textId="77777777" w:rsidR="00B66D3B" w:rsidRDefault="00B66D3B" w:rsidP="00B66D3B">
      <w:pPr>
        <w:pStyle w:val="Heading4"/>
      </w:pPr>
      <w:r>
        <w:t>Azure NAT Gateway benefits</w:t>
      </w:r>
    </w:p>
    <w:p w14:paraId="219F57B6" w14:textId="77777777" w:rsidR="00B66D3B" w:rsidRDefault="00B66D3B" w:rsidP="00B66D3B">
      <w:pPr>
        <w:pStyle w:val="Heading5"/>
      </w:pPr>
      <w:r>
        <w:t>Security</w:t>
      </w:r>
    </w:p>
    <w:p w14:paraId="78F4A107" w14:textId="77777777" w:rsidR="00B66D3B" w:rsidRDefault="00B66D3B" w:rsidP="00B66D3B">
      <w:r>
        <w:t xml:space="preserve">With a NAT gateway, individual VMs or other compute resources, don't need public IP addresses and can remain private. Resources without a public IP address can still reach external sources outside the virtual network with NAT gateway's static public IP addresses or prefixes. You can associate a public IP </w:t>
      </w:r>
      <w:r>
        <w:lastRenderedPageBreak/>
        <w:t>prefix to ensure that a contiguous set of IPs will be used for outbound. Destination firewall rules can be configured based on this predictable IP list.</w:t>
      </w:r>
    </w:p>
    <w:p w14:paraId="5BD2876C" w14:textId="77777777" w:rsidR="00B66D3B" w:rsidRPr="00B66D3B" w:rsidRDefault="00B66D3B" w:rsidP="00B66D3B">
      <w:pPr>
        <w:pStyle w:val="Heading5"/>
      </w:pPr>
      <w:r w:rsidRPr="00B66D3B">
        <w:t>Resiliency</w:t>
      </w:r>
    </w:p>
    <w:p w14:paraId="36A21A12" w14:textId="77777777" w:rsidR="00B66D3B" w:rsidRDefault="00B66D3B" w:rsidP="00B66D3B">
      <w:r>
        <w:t>Azure NAT Gateway is a fully managed and distributed service. It doesn't depend on individual compute instances such as VMs or a single physical gateway device. A NAT gateway always has multiple fault domains and can sustain multiple failures without service outage. Software defined networking makes a NAT gateway highly resilient.</w:t>
      </w:r>
    </w:p>
    <w:p w14:paraId="03CEE43B" w14:textId="77777777" w:rsidR="00B66D3B" w:rsidRPr="00B66D3B" w:rsidRDefault="00B66D3B" w:rsidP="00B66D3B">
      <w:pPr>
        <w:pStyle w:val="Heading5"/>
      </w:pPr>
      <w:r w:rsidRPr="00B66D3B">
        <w:t>Scalability</w:t>
      </w:r>
    </w:p>
    <w:p w14:paraId="33166E0C" w14:textId="77777777" w:rsidR="00B66D3B" w:rsidRDefault="00B66D3B" w:rsidP="00B66D3B">
      <w:r>
        <w:t>NAT gateway is scaled out from creation. There isn't a ramp up or scale-out operation required. Azure manages the operation of NAT gateway for you.</w:t>
      </w:r>
    </w:p>
    <w:p w14:paraId="7E888830" w14:textId="77777777" w:rsidR="00B66D3B" w:rsidRDefault="00B66D3B" w:rsidP="00B66D3B">
      <w:r>
        <w:t>A NAT gateway resource can be associated to a subnet and can be used by all compute resources in that subnet. All subnets in a virtual network can use the same NAT gateway resource. Outbound connectivity can be scaled out by assigning up to 16 IP addresses to NAT gateway. When a NAT gateway is associated to a public IP prefix, it automatically scales to the number of IP addresses needed for outbound.</w:t>
      </w:r>
    </w:p>
    <w:p w14:paraId="56DDA4BA" w14:textId="77777777" w:rsidR="00B66D3B" w:rsidRPr="00B66D3B" w:rsidRDefault="00B66D3B" w:rsidP="00B66D3B">
      <w:pPr>
        <w:pStyle w:val="Heading5"/>
      </w:pPr>
      <w:r w:rsidRPr="00B66D3B">
        <w:t>Performance</w:t>
      </w:r>
    </w:p>
    <w:p w14:paraId="10056730" w14:textId="77777777" w:rsidR="00B66D3B" w:rsidRDefault="00B66D3B" w:rsidP="00B66D3B">
      <w:r>
        <w:t>Azure NAT Gateway is a software defined networking service. A NAT gateway won't affect the network bandwidth of your compute resources. Learn more about </w:t>
      </w:r>
      <w:hyperlink r:id="rId144" w:anchor="performance" w:history="1">
        <w:r>
          <w:rPr>
            <w:rStyle w:val="Hyperlink"/>
            <w:rFonts w:ascii="Segoe UI" w:hAnsi="Segoe UI" w:cs="Segoe UI"/>
          </w:rPr>
          <w:t>NAT gateway's performance</w:t>
        </w:r>
      </w:hyperlink>
      <w:r>
        <w:t>.</w:t>
      </w:r>
    </w:p>
    <w:p w14:paraId="3A545A54" w14:textId="77777777" w:rsidR="00B66D3B" w:rsidRDefault="00B66D3B" w:rsidP="00B66D3B">
      <w:pPr>
        <w:pStyle w:val="Heading3"/>
      </w:pPr>
      <w:bookmarkStart w:id="81" w:name="_Toc140949727"/>
      <w:r>
        <w:t>Create a NAT gateway using the Azure portal</w:t>
      </w:r>
      <w:bookmarkEnd w:id="81"/>
    </w:p>
    <w:p w14:paraId="511A23B4" w14:textId="77777777" w:rsidR="00B66D3B" w:rsidRDefault="00000000" w:rsidP="00B66D3B">
      <w:pPr>
        <w:spacing w:after="0" w:line="240" w:lineRule="auto"/>
      </w:pPr>
      <w:hyperlink r:id="rId145" w:history="1">
        <w:r w:rsidR="00B66D3B" w:rsidRPr="00C83BDB">
          <w:rPr>
            <w:rStyle w:val="Hyperlink"/>
          </w:rPr>
          <w:t>https://learn.microsoft.com/en-us/azure/virtual-network/nat-gateway/quickstart-create-nat-gateway-portal</w:t>
        </w:r>
      </w:hyperlink>
    </w:p>
    <w:p w14:paraId="72D88C66" w14:textId="77777777" w:rsidR="00B66D3B" w:rsidRDefault="007D773D" w:rsidP="007D773D">
      <w:pPr>
        <w:rPr>
          <w:shd w:val="clear" w:color="auto" w:fill="FFFFFF"/>
        </w:rPr>
      </w:pPr>
      <w:r>
        <w:rPr>
          <w:shd w:val="clear" w:color="auto" w:fill="FFFFFF"/>
        </w:rPr>
        <w:t>This quickstart shows you how to use the Azure NAT Gateway service. You'll create a NAT gateway to provide outbound connectivity for a virtual machine in Azure.</w:t>
      </w:r>
    </w:p>
    <w:p w14:paraId="788F275A" w14:textId="77777777" w:rsidR="007D773D" w:rsidRDefault="007D773D" w:rsidP="007D773D">
      <w:pPr>
        <w:pStyle w:val="Heading4"/>
      </w:pPr>
      <w:r>
        <w:t>Create a NAT gateway</w:t>
      </w:r>
    </w:p>
    <w:p w14:paraId="26E5A31B" w14:textId="77777777" w:rsidR="007D773D" w:rsidRDefault="007D773D" w:rsidP="007D773D">
      <w:r>
        <w:t>Before you deploy the NAT gateway resource and the other resources, a resource group is required to contain the resources deployed. In the following steps, you'll create a resource group, NAT gateway resource, and a public IP address. You can use one or more public IP address resources, public IP prefixes, or both.</w:t>
      </w:r>
    </w:p>
    <w:p w14:paraId="52AEFC94" w14:textId="77777777" w:rsidR="007D773D" w:rsidRDefault="007D773D" w:rsidP="007D773D">
      <w:pPr>
        <w:pStyle w:val="NormalWeb"/>
        <w:shd w:val="clear" w:color="auto" w:fill="FFFFFF"/>
        <w:rPr>
          <w:rFonts w:ascii="Segoe UI" w:hAnsi="Segoe UI" w:cs="Segoe UI"/>
          <w:color w:val="161616"/>
        </w:rPr>
      </w:pPr>
      <w:r w:rsidRPr="007D773D">
        <w:t>For information about public IP prefixes and a NAT gateway, see </w:t>
      </w:r>
      <w:hyperlink r:id="rId146" w:anchor="add-or-remove-a-public-ip-prefix" w:history="1">
        <w:r w:rsidRPr="007D773D">
          <w:t>Manage NAT gateway</w:t>
        </w:r>
      </w:hyperlink>
      <w:r>
        <w:rPr>
          <w:rFonts w:ascii="Segoe UI" w:hAnsi="Segoe UI" w:cs="Segoe UI"/>
          <w:color w:val="161616"/>
        </w:rPr>
        <w:t>.</w:t>
      </w:r>
    </w:p>
    <w:p w14:paraId="1E1C9555" w14:textId="77777777" w:rsidR="007D773D" w:rsidRDefault="007D773D" w:rsidP="007D773D">
      <w:pPr>
        <w:pStyle w:val="ListParagraph"/>
        <w:numPr>
          <w:ilvl w:val="0"/>
          <w:numId w:val="181"/>
        </w:numPr>
      </w:pPr>
      <w:r>
        <w:t>Sign in to the </w:t>
      </w:r>
      <w:hyperlink r:id="rId147" w:history="1">
        <w:r w:rsidRPr="007D773D">
          <w:rPr>
            <w:rStyle w:val="Hyperlink"/>
            <w:rFonts w:ascii="Segoe UI" w:hAnsi="Segoe UI" w:cs="Segoe UI"/>
          </w:rPr>
          <w:t>Azure portal</w:t>
        </w:r>
      </w:hyperlink>
      <w:r>
        <w:t>.</w:t>
      </w:r>
    </w:p>
    <w:p w14:paraId="49999001" w14:textId="77777777" w:rsidR="007D773D" w:rsidRDefault="007D773D" w:rsidP="007D773D">
      <w:pPr>
        <w:pStyle w:val="ListParagraph"/>
        <w:numPr>
          <w:ilvl w:val="0"/>
          <w:numId w:val="181"/>
        </w:numPr>
      </w:pPr>
      <w:r>
        <w:t>In the search box at the top of the portal, enter </w:t>
      </w:r>
      <w:r w:rsidRPr="007D773D">
        <w:rPr>
          <w:rStyle w:val="Strong"/>
          <w:rFonts w:ascii="Segoe UI" w:hAnsi="Segoe UI" w:cs="Segoe UI"/>
          <w:color w:val="161616"/>
        </w:rPr>
        <w:t>NAT gateway</w:t>
      </w:r>
      <w:r>
        <w:t>. Select </w:t>
      </w:r>
      <w:r w:rsidRPr="007D773D">
        <w:rPr>
          <w:rStyle w:val="Strong"/>
          <w:rFonts w:ascii="Segoe UI" w:hAnsi="Segoe UI" w:cs="Segoe UI"/>
          <w:color w:val="161616"/>
        </w:rPr>
        <w:t>NAT gateways</w:t>
      </w:r>
      <w:r>
        <w:t> in the search results.</w:t>
      </w:r>
    </w:p>
    <w:p w14:paraId="2336640F" w14:textId="77777777" w:rsidR="007D773D" w:rsidRDefault="007D773D" w:rsidP="007D773D">
      <w:pPr>
        <w:pStyle w:val="ListParagraph"/>
        <w:numPr>
          <w:ilvl w:val="0"/>
          <w:numId w:val="181"/>
        </w:numPr>
      </w:pPr>
      <w:r>
        <w:t>Select </w:t>
      </w:r>
      <w:r w:rsidRPr="007D773D">
        <w:rPr>
          <w:rStyle w:val="Strong"/>
          <w:rFonts w:ascii="Segoe UI" w:hAnsi="Segoe UI" w:cs="Segoe UI"/>
          <w:color w:val="161616"/>
        </w:rPr>
        <w:t>+ Create</w:t>
      </w:r>
      <w:r>
        <w:t>.</w:t>
      </w:r>
    </w:p>
    <w:p w14:paraId="78A96A4A" w14:textId="77777777" w:rsidR="007D773D" w:rsidRDefault="007D773D" w:rsidP="007D773D">
      <w:pPr>
        <w:pStyle w:val="ListParagraph"/>
        <w:numPr>
          <w:ilvl w:val="0"/>
          <w:numId w:val="181"/>
        </w:numPr>
      </w:pPr>
      <w:r>
        <w:t>In </w:t>
      </w:r>
      <w:r w:rsidRPr="007D773D">
        <w:rPr>
          <w:rStyle w:val="Strong"/>
          <w:rFonts w:ascii="Segoe UI" w:hAnsi="Segoe UI" w:cs="Segoe UI"/>
          <w:color w:val="161616"/>
        </w:rPr>
        <w:t>Create network address translation (NAT) gateway</w:t>
      </w:r>
      <w:r>
        <w:t>, enter or select this information in the </w:t>
      </w:r>
      <w:r w:rsidRPr="007D773D">
        <w:rPr>
          <w:rStyle w:val="Strong"/>
          <w:rFonts w:ascii="Segoe UI" w:hAnsi="Segoe UI" w:cs="Segoe UI"/>
          <w:color w:val="161616"/>
        </w:rPr>
        <w:t>Basics</w:t>
      </w:r>
      <w:r>
        <w:t> tab:</w:t>
      </w:r>
    </w:p>
    <w:tbl>
      <w:tblPr>
        <w:tblW w:w="6076"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74"/>
        <w:gridCol w:w="3402"/>
      </w:tblGrid>
      <w:tr w:rsidR="007D773D" w14:paraId="16F565AE" w14:textId="77777777" w:rsidTr="007D773D">
        <w:trPr>
          <w:tblHeader/>
        </w:trPr>
        <w:tc>
          <w:tcPr>
            <w:tcW w:w="2674" w:type="dxa"/>
            <w:hideMark/>
          </w:tcPr>
          <w:p w14:paraId="165F86BB" w14:textId="77777777" w:rsidR="007D773D" w:rsidRDefault="007D773D" w:rsidP="007D773D">
            <w:pPr>
              <w:spacing w:after="0" w:line="240" w:lineRule="auto"/>
              <w:rPr>
                <w:rFonts w:ascii="Times New Roman" w:hAnsi="Times New Roman" w:cs="Times New Roman"/>
              </w:rPr>
            </w:pPr>
            <w:r>
              <w:rPr>
                <w:rStyle w:val="Strong"/>
              </w:rPr>
              <w:t>Setting</w:t>
            </w:r>
          </w:p>
        </w:tc>
        <w:tc>
          <w:tcPr>
            <w:tcW w:w="3402" w:type="dxa"/>
            <w:hideMark/>
          </w:tcPr>
          <w:p w14:paraId="69C0727F" w14:textId="77777777" w:rsidR="007D773D" w:rsidRDefault="007D773D" w:rsidP="007D773D">
            <w:pPr>
              <w:spacing w:after="0" w:line="240" w:lineRule="auto"/>
            </w:pPr>
            <w:r>
              <w:rPr>
                <w:rStyle w:val="Strong"/>
              </w:rPr>
              <w:t>Value</w:t>
            </w:r>
          </w:p>
        </w:tc>
      </w:tr>
      <w:tr w:rsidR="007D773D" w14:paraId="2EA07D09" w14:textId="77777777" w:rsidTr="007D773D">
        <w:tc>
          <w:tcPr>
            <w:tcW w:w="2674" w:type="dxa"/>
            <w:hideMark/>
          </w:tcPr>
          <w:p w14:paraId="5F4A7B22" w14:textId="77777777" w:rsidR="007D773D" w:rsidRDefault="007D773D" w:rsidP="007D773D">
            <w:pPr>
              <w:spacing w:after="0" w:line="240" w:lineRule="auto"/>
            </w:pPr>
            <w:r>
              <w:rPr>
                <w:rStyle w:val="Strong"/>
              </w:rPr>
              <w:t>Project Details</w:t>
            </w:r>
          </w:p>
        </w:tc>
        <w:tc>
          <w:tcPr>
            <w:tcW w:w="3402" w:type="dxa"/>
            <w:hideMark/>
          </w:tcPr>
          <w:p w14:paraId="4762A6A9" w14:textId="77777777" w:rsidR="007D773D" w:rsidRDefault="007D773D" w:rsidP="007D773D">
            <w:pPr>
              <w:spacing w:after="0" w:line="240" w:lineRule="auto"/>
            </w:pPr>
          </w:p>
        </w:tc>
      </w:tr>
      <w:tr w:rsidR="007D773D" w14:paraId="513208A3" w14:textId="77777777" w:rsidTr="007D773D">
        <w:tc>
          <w:tcPr>
            <w:tcW w:w="2674" w:type="dxa"/>
            <w:hideMark/>
          </w:tcPr>
          <w:p w14:paraId="5DE97B5D" w14:textId="77777777" w:rsidR="007D773D" w:rsidRDefault="007D773D" w:rsidP="007D773D">
            <w:pPr>
              <w:spacing w:after="0" w:line="240" w:lineRule="auto"/>
              <w:rPr>
                <w:sz w:val="24"/>
                <w:szCs w:val="24"/>
              </w:rPr>
            </w:pPr>
            <w:r>
              <w:t>Subscription</w:t>
            </w:r>
          </w:p>
        </w:tc>
        <w:tc>
          <w:tcPr>
            <w:tcW w:w="3402" w:type="dxa"/>
            <w:hideMark/>
          </w:tcPr>
          <w:p w14:paraId="612E885B" w14:textId="77777777" w:rsidR="007D773D" w:rsidRDefault="007D773D" w:rsidP="007D773D">
            <w:pPr>
              <w:spacing w:after="0" w:line="240" w:lineRule="auto"/>
            </w:pPr>
            <w:r>
              <w:t>Select your Azure subscription.</w:t>
            </w:r>
          </w:p>
        </w:tc>
      </w:tr>
      <w:tr w:rsidR="007D773D" w14:paraId="769A037B" w14:textId="77777777" w:rsidTr="007D773D">
        <w:tc>
          <w:tcPr>
            <w:tcW w:w="2674" w:type="dxa"/>
            <w:hideMark/>
          </w:tcPr>
          <w:p w14:paraId="07823F8B" w14:textId="77777777" w:rsidR="007D773D" w:rsidRDefault="007D773D" w:rsidP="007D773D">
            <w:pPr>
              <w:spacing w:after="0" w:line="240" w:lineRule="auto"/>
            </w:pPr>
            <w:r>
              <w:lastRenderedPageBreak/>
              <w:t>Resource Group</w:t>
            </w:r>
          </w:p>
        </w:tc>
        <w:tc>
          <w:tcPr>
            <w:tcW w:w="3402" w:type="dxa"/>
            <w:hideMark/>
          </w:tcPr>
          <w:p w14:paraId="2ACC614F" w14:textId="77777777" w:rsidR="007D773D" w:rsidRDefault="007D773D" w:rsidP="007D773D">
            <w:pPr>
              <w:spacing w:after="0" w:line="240" w:lineRule="auto"/>
            </w:pPr>
            <w:r>
              <w:t>Select </w:t>
            </w:r>
            <w:r>
              <w:rPr>
                <w:rStyle w:val="Strong"/>
              </w:rPr>
              <w:t>Create new</w:t>
            </w:r>
            <w:r>
              <w:t>.</w:t>
            </w:r>
          </w:p>
          <w:p w14:paraId="7DBDD4CF" w14:textId="77777777" w:rsidR="007D773D" w:rsidRDefault="007D773D" w:rsidP="007D773D">
            <w:pPr>
              <w:spacing w:after="0" w:line="240" w:lineRule="auto"/>
            </w:pPr>
            <w:r>
              <w:t>Enter </w:t>
            </w:r>
            <w:r>
              <w:rPr>
                <w:rStyle w:val="Strong"/>
              </w:rPr>
              <w:t>myResourceGroupNAT</w:t>
            </w:r>
            <w:r>
              <w:t>.</w:t>
            </w:r>
            <w:r>
              <w:br/>
              <w:t>Select </w:t>
            </w:r>
            <w:r>
              <w:rPr>
                <w:rStyle w:val="Strong"/>
              </w:rPr>
              <w:t>OK</w:t>
            </w:r>
            <w:r>
              <w:t>.</w:t>
            </w:r>
          </w:p>
        </w:tc>
      </w:tr>
      <w:tr w:rsidR="007D773D" w14:paraId="0DE30278" w14:textId="77777777" w:rsidTr="007D773D">
        <w:tc>
          <w:tcPr>
            <w:tcW w:w="2674" w:type="dxa"/>
            <w:hideMark/>
          </w:tcPr>
          <w:p w14:paraId="0D84704F" w14:textId="77777777" w:rsidR="007D773D" w:rsidRDefault="007D773D" w:rsidP="007D773D">
            <w:pPr>
              <w:spacing w:after="0" w:line="240" w:lineRule="auto"/>
            </w:pPr>
            <w:r>
              <w:rPr>
                <w:rStyle w:val="Strong"/>
              </w:rPr>
              <w:t>Instance details</w:t>
            </w:r>
          </w:p>
        </w:tc>
        <w:tc>
          <w:tcPr>
            <w:tcW w:w="3402" w:type="dxa"/>
            <w:hideMark/>
          </w:tcPr>
          <w:p w14:paraId="2CD54C75" w14:textId="77777777" w:rsidR="007D773D" w:rsidRDefault="007D773D" w:rsidP="007D773D">
            <w:pPr>
              <w:spacing w:after="0" w:line="240" w:lineRule="auto"/>
            </w:pPr>
          </w:p>
        </w:tc>
      </w:tr>
      <w:tr w:rsidR="007D773D" w14:paraId="6A3E2E78" w14:textId="77777777" w:rsidTr="007D773D">
        <w:tc>
          <w:tcPr>
            <w:tcW w:w="2674" w:type="dxa"/>
            <w:hideMark/>
          </w:tcPr>
          <w:p w14:paraId="58E26087" w14:textId="77777777" w:rsidR="007D773D" w:rsidRDefault="007D773D" w:rsidP="007D773D">
            <w:pPr>
              <w:spacing w:after="0" w:line="240" w:lineRule="auto"/>
              <w:rPr>
                <w:sz w:val="24"/>
                <w:szCs w:val="24"/>
              </w:rPr>
            </w:pPr>
            <w:r>
              <w:t>NAT gateway name</w:t>
            </w:r>
          </w:p>
        </w:tc>
        <w:tc>
          <w:tcPr>
            <w:tcW w:w="3402" w:type="dxa"/>
            <w:hideMark/>
          </w:tcPr>
          <w:p w14:paraId="7F9DF7F3" w14:textId="77777777" w:rsidR="007D773D" w:rsidRDefault="007D773D" w:rsidP="007D773D">
            <w:pPr>
              <w:spacing w:after="0" w:line="240" w:lineRule="auto"/>
            </w:pPr>
            <w:r>
              <w:t>Enter </w:t>
            </w:r>
            <w:r>
              <w:rPr>
                <w:rStyle w:val="Strong"/>
              </w:rPr>
              <w:t>myNATgateway</w:t>
            </w:r>
          </w:p>
        </w:tc>
      </w:tr>
      <w:tr w:rsidR="007D773D" w14:paraId="19191161" w14:textId="77777777" w:rsidTr="007D773D">
        <w:tc>
          <w:tcPr>
            <w:tcW w:w="2674" w:type="dxa"/>
            <w:hideMark/>
          </w:tcPr>
          <w:p w14:paraId="6E89A1E9" w14:textId="77777777" w:rsidR="007D773D" w:rsidRDefault="007D773D" w:rsidP="007D773D">
            <w:pPr>
              <w:spacing w:after="0" w:line="240" w:lineRule="auto"/>
            </w:pPr>
            <w:r>
              <w:t>Region</w:t>
            </w:r>
          </w:p>
        </w:tc>
        <w:tc>
          <w:tcPr>
            <w:tcW w:w="3402" w:type="dxa"/>
            <w:hideMark/>
          </w:tcPr>
          <w:p w14:paraId="31154C33" w14:textId="77777777" w:rsidR="007D773D" w:rsidRDefault="007D773D" w:rsidP="007D773D">
            <w:pPr>
              <w:spacing w:after="0" w:line="240" w:lineRule="auto"/>
            </w:pPr>
            <w:r>
              <w:t>Select </w:t>
            </w:r>
            <w:r>
              <w:rPr>
                <w:rStyle w:val="Strong"/>
              </w:rPr>
              <w:t>West Europe</w:t>
            </w:r>
          </w:p>
        </w:tc>
      </w:tr>
      <w:tr w:rsidR="007D773D" w14:paraId="07F8972F" w14:textId="77777777" w:rsidTr="007D773D">
        <w:tc>
          <w:tcPr>
            <w:tcW w:w="2674" w:type="dxa"/>
            <w:hideMark/>
          </w:tcPr>
          <w:p w14:paraId="71BC6956" w14:textId="77777777" w:rsidR="007D773D" w:rsidRDefault="007D773D" w:rsidP="007D773D">
            <w:pPr>
              <w:spacing w:after="0" w:line="240" w:lineRule="auto"/>
            </w:pPr>
            <w:r>
              <w:t>Availability Zone</w:t>
            </w:r>
          </w:p>
        </w:tc>
        <w:tc>
          <w:tcPr>
            <w:tcW w:w="3402" w:type="dxa"/>
            <w:hideMark/>
          </w:tcPr>
          <w:p w14:paraId="642203CC" w14:textId="77777777" w:rsidR="007D773D" w:rsidRDefault="007D773D" w:rsidP="007D773D">
            <w:pPr>
              <w:spacing w:after="0" w:line="240" w:lineRule="auto"/>
            </w:pPr>
            <w:r>
              <w:t>Select </w:t>
            </w:r>
            <w:r>
              <w:rPr>
                <w:rStyle w:val="Strong"/>
              </w:rPr>
              <w:t>No Zone</w:t>
            </w:r>
            <w:r>
              <w:t>.</w:t>
            </w:r>
          </w:p>
        </w:tc>
      </w:tr>
      <w:tr w:rsidR="007D773D" w14:paraId="711B3917" w14:textId="77777777" w:rsidTr="007D773D">
        <w:tc>
          <w:tcPr>
            <w:tcW w:w="2674" w:type="dxa"/>
            <w:hideMark/>
          </w:tcPr>
          <w:p w14:paraId="66CC9307" w14:textId="77777777" w:rsidR="007D773D" w:rsidRDefault="007D773D" w:rsidP="007D773D">
            <w:pPr>
              <w:spacing w:after="0" w:line="240" w:lineRule="auto"/>
            </w:pPr>
            <w:r>
              <w:t>TCP idle timeout (minutes)</w:t>
            </w:r>
          </w:p>
        </w:tc>
        <w:tc>
          <w:tcPr>
            <w:tcW w:w="3402" w:type="dxa"/>
            <w:hideMark/>
          </w:tcPr>
          <w:p w14:paraId="51317325" w14:textId="77777777" w:rsidR="007D773D" w:rsidRDefault="007D773D" w:rsidP="007D773D">
            <w:pPr>
              <w:spacing w:after="0" w:line="240" w:lineRule="auto"/>
            </w:pPr>
            <w:r>
              <w:t>Enter </w:t>
            </w:r>
            <w:r>
              <w:rPr>
                <w:rStyle w:val="Strong"/>
              </w:rPr>
              <w:t>10</w:t>
            </w:r>
            <w:r>
              <w:t>.</w:t>
            </w:r>
          </w:p>
        </w:tc>
      </w:tr>
    </w:tbl>
    <w:p w14:paraId="3C6A21B7" w14:textId="77777777" w:rsidR="007D773D" w:rsidRDefault="007D773D" w:rsidP="007D773D">
      <w:pPr>
        <w:pStyle w:val="ListParagraph"/>
        <w:numPr>
          <w:ilvl w:val="0"/>
          <w:numId w:val="181"/>
        </w:numPr>
      </w:pPr>
      <w:r>
        <w:t>For information about availability zones and NAT gateway, see </w:t>
      </w:r>
      <w:hyperlink r:id="rId148" w:history="1">
        <w:r w:rsidRPr="007D773D">
          <w:rPr>
            <w:rStyle w:val="Hyperlink"/>
            <w:rFonts w:ascii="Segoe UI" w:hAnsi="Segoe UI" w:cs="Segoe UI"/>
          </w:rPr>
          <w:t>NAT gateway and availability zones</w:t>
        </w:r>
      </w:hyperlink>
      <w:r>
        <w:t>.</w:t>
      </w:r>
    </w:p>
    <w:p w14:paraId="4E9C34C8" w14:textId="77777777" w:rsidR="007D773D" w:rsidRDefault="007D773D" w:rsidP="007D773D">
      <w:pPr>
        <w:pStyle w:val="ListParagraph"/>
        <w:numPr>
          <w:ilvl w:val="0"/>
          <w:numId w:val="181"/>
        </w:numPr>
      </w:pPr>
      <w:r>
        <w:t>Select the </w:t>
      </w:r>
      <w:r w:rsidRPr="007D773D">
        <w:rPr>
          <w:rStyle w:val="Strong"/>
          <w:rFonts w:ascii="Segoe UI" w:hAnsi="Segoe UI" w:cs="Segoe UI"/>
          <w:color w:val="161616"/>
        </w:rPr>
        <w:t>Outbound IP</w:t>
      </w:r>
      <w:r>
        <w:t> tab, or select the </w:t>
      </w:r>
      <w:r w:rsidRPr="007D773D">
        <w:rPr>
          <w:rStyle w:val="Strong"/>
          <w:rFonts w:ascii="Segoe UI" w:hAnsi="Segoe UI" w:cs="Segoe UI"/>
          <w:color w:val="161616"/>
        </w:rPr>
        <w:t>Next: Outbound IP</w:t>
      </w:r>
      <w:r>
        <w:t> button at the bottom of the page.</w:t>
      </w:r>
    </w:p>
    <w:p w14:paraId="59A1CB8D" w14:textId="77777777" w:rsidR="007D773D" w:rsidRDefault="007D773D" w:rsidP="007D773D">
      <w:pPr>
        <w:pStyle w:val="ListParagraph"/>
        <w:numPr>
          <w:ilvl w:val="0"/>
          <w:numId w:val="181"/>
        </w:numPr>
      </w:pPr>
      <w:r>
        <w:t>In the </w:t>
      </w:r>
      <w:r w:rsidRPr="007D773D">
        <w:rPr>
          <w:rStyle w:val="Strong"/>
          <w:rFonts w:ascii="Segoe UI" w:hAnsi="Segoe UI" w:cs="Segoe UI"/>
          <w:color w:val="161616"/>
        </w:rPr>
        <w:t>Outbound IP</w:t>
      </w:r>
      <w:r>
        <w:t> tab, enter or select the following information:</w:t>
      </w:r>
    </w:p>
    <w:tbl>
      <w:tblPr>
        <w:tblW w:w="6076"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66"/>
        <w:gridCol w:w="4110"/>
      </w:tblGrid>
      <w:tr w:rsidR="007D773D" w14:paraId="6A5A0D0E" w14:textId="77777777" w:rsidTr="00D125BE">
        <w:trPr>
          <w:tblHeader/>
        </w:trPr>
        <w:tc>
          <w:tcPr>
            <w:tcW w:w="1966" w:type="dxa"/>
            <w:hideMark/>
          </w:tcPr>
          <w:p w14:paraId="2F0AB378" w14:textId="77777777" w:rsidR="007D773D" w:rsidRDefault="007D773D" w:rsidP="007D773D">
            <w:pPr>
              <w:spacing w:after="0" w:line="240" w:lineRule="auto"/>
              <w:rPr>
                <w:rFonts w:ascii="Times New Roman" w:hAnsi="Times New Roman" w:cs="Times New Roman"/>
              </w:rPr>
            </w:pPr>
            <w:r>
              <w:rPr>
                <w:rStyle w:val="Strong"/>
              </w:rPr>
              <w:t>Setting</w:t>
            </w:r>
          </w:p>
        </w:tc>
        <w:tc>
          <w:tcPr>
            <w:tcW w:w="4110" w:type="dxa"/>
            <w:hideMark/>
          </w:tcPr>
          <w:p w14:paraId="4893D4DD" w14:textId="77777777" w:rsidR="007D773D" w:rsidRDefault="007D773D" w:rsidP="007D773D">
            <w:pPr>
              <w:spacing w:after="0" w:line="240" w:lineRule="auto"/>
            </w:pPr>
            <w:r>
              <w:rPr>
                <w:rStyle w:val="Strong"/>
              </w:rPr>
              <w:t>Value</w:t>
            </w:r>
          </w:p>
        </w:tc>
      </w:tr>
      <w:tr w:rsidR="007D773D" w14:paraId="4FD8EF8F" w14:textId="77777777" w:rsidTr="00D125BE">
        <w:tc>
          <w:tcPr>
            <w:tcW w:w="1966" w:type="dxa"/>
            <w:hideMark/>
          </w:tcPr>
          <w:p w14:paraId="1BB3CC12" w14:textId="77777777" w:rsidR="007D773D" w:rsidRDefault="007D773D" w:rsidP="007D773D">
            <w:pPr>
              <w:spacing w:after="0" w:line="240" w:lineRule="auto"/>
            </w:pPr>
            <w:r>
              <w:t>Public IP addresses</w:t>
            </w:r>
          </w:p>
        </w:tc>
        <w:tc>
          <w:tcPr>
            <w:tcW w:w="4110" w:type="dxa"/>
            <w:hideMark/>
          </w:tcPr>
          <w:p w14:paraId="5BA89D4A" w14:textId="77777777" w:rsidR="007D773D" w:rsidRDefault="007D773D" w:rsidP="007D773D">
            <w:pPr>
              <w:spacing w:after="0" w:line="240" w:lineRule="auto"/>
            </w:pPr>
            <w:r>
              <w:t>Select </w:t>
            </w:r>
            <w:r>
              <w:rPr>
                <w:rStyle w:val="Strong"/>
              </w:rPr>
              <w:t>Create a new public IP address</w:t>
            </w:r>
            <w:r>
              <w:t>.</w:t>
            </w:r>
          </w:p>
          <w:p w14:paraId="6EA6F60C" w14:textId="77777777" w:rsidR="007D773D" w:rsidRDefault="007D773D" w:rsidP="007D773D">
            <w:pPr>
              <w:spacing w:after="0" w:line="240" w:lineRule="auto"/>
            </w:pPr>
            <w:r>
              <w:t>In </w:t>
            </w:r>
            <w:r>
              <w:rPr>
                <w:rStyle w:val="Strong"/>
              </w:rPr>
              <w:t>Name</w:t>
            </w:r>
            <w:r>
              <w:t>, enter </w:t>
            </w:r>
            <w:r>
              <w:rPr>
                <w:rStyle w:val="Strong"/>
              </w:rPr>
              <w:t>myPublicIP</w:t>
            </w:r>
            <w:r>
              <w:t>.</w:t>
            </w:r>
          </w:p>
          <w:p w14:paraId="163A2638" w14:textId="77777777" w:rsidR="007D773D" w:rsidRDefault="007D773D" w:rsidP="007D773D">
            <w:pPr>
              <w:spacing w:after="0" w:line="240" w:lineRule="auto"/>
            </w:pPr>
            <w:r>
              <w:t>Select </w:t>
            </w:r>
            <w:r>
              <w:rPr>
                <w:rStyle w:val="Strong"/>
              </w:rPr>
              <w:t>OK</w:t>
            </w:r>
            <w:r>
              <w:t>.</w:t>
            </w:r>
          </w:p>
        </w:tc>
      </w:tr>
    </w:tbl>
    <w:p w14:paraId="506B2A26" w14:textId="77777777" w:rsidR="007D773D" w:rsidRDefault="007D773D" w:rsidP="007D773D">
      <w:pPr>
        <w:pStyle w:val="ListParagraph"/>
        <w:numPr>
          <w:ilvl w:val="0"/>
          <w:numId w:val="181"/>
        </w:numPr>
      </w:pPr>
      <w:r>
        <w:t>Select the </w:t>
      </w:r>
      <w:r w:rsidRPr="007D773D">
        <w:rPr>
          <w:rStyle w:val="Strong"/>
          <w:rFonts w:ascii="Segoe UI" w:hAnsi="Segoe UI" w:cs="Segoe UI"/>
          <w:color w:val="161616"/>
        </w:rPr>
        <w:t>Review + create</w:t>
      </w:r>
      <w:r>
        <w:t> tab, or select the blue </w:t>
      </w:r>
      <w:r w:rsidRPr="007D773D">
        <w:rPr>
          <w:rStyle w:val="Strong"/>
          <w:rFonts w:ascii="Segoe UI" w:hAnsi="Segoe UI" w:cs="Segoe UI"/>
          <w:color w:val="161616"/>
        </w:rPr>
        <w:t>Review + create</w:t>
      </w:r>
      <w:r>
        <w:t> button at the bottom of the page.</w:t>
      </w:r>
    </w:p>
    <w:p w14:paraId="3A3CCE8B" w14:textId="77777777" w:rsidR="007D773D" w:rsidRDefault="007D773D" w:rsidP="007D773D">
      <w:pPr>
        <w:pStyle w:val="ListParagraph"/>
        <w:numPr>
          <w:ilvl w:val="0"/>
          <w:numId w:val="181"/>
        </w:numPr>
      </w:pPr>
      <w:r>
        <w:t>Select </w:t>
      </w:r>
      <w:r w:rsidRPr="007D773D">
        <w:rPr>
          <w:rStyle w:val="Strong"/>
          <w:rFonts w:ascii="Segoe UI" w:hAnsi="Segoe UI" w:cs="Segoe UI"/>
          <w:color w:val="161616"/>
        </w:rPr>
        <w:t>Create</w:t>
      </w:r>
      <w:r>
        <w:t>.</w:t>
      </w:r>
    </w:p>
    <w:p w14:paraId="49CC8310" w14:textId="77777777" w:rsidR="009577E3" w:rsidRDefault="009577E3" w:rsidP="009577E3">
      <w:pPr>
        <w:pStyle w:val="Heading4"/>
      </w:pPr>
      <w:r>
        <w:t>Virtual network</w:t>
      </w:r>
    </w:p>
    <w:p w14:paraId="45CCCB1D" w14:textId="77777777" w:rsidR="009577E3" w:rsidRDefault="009577E3" w:rsidP="009577E3">
      <w:r>
        <w:t>Before you deploy a virtual machine and can use your NAT gateway, you need to create the virtual network. This virtual network will contain the virtual machine created in later steps.</w:t>
      </w:r>
    </w:p>
    <w:p w14:paraId="5C98EA41" w14:textId="77777777" w:rsidR="009577E3" w:rsidRDefault="009577E3" w:rsidP="009577E3">
      <w:pPr>
        <w:pStyle w:val="ListParagraph"/>
        <w:numPr>
          <w:ilvl w:val="0"/>
          <w:numId w:val="185"/>
        </w:numPr>
      </w:pPr>
      <w:r>
        <w:t>In the search box at the top of the portal, enter </w:t>
      </w:r>
      <w:r w:rsidRPr="009577E3">
        <w:rPr>
          <w:rStyle w:val="Strong"/>
          <w:rFonts w:ascii="Segoe UI" w:hAnsi="Segoe UI" w:cs="Segoe UI"/>
          <w:color w:val="161616"/>
        </w:rPr>
        <w:t>Virtual network</w:t>
      </w:r>
      <w:r>
        <w:t>. Select </w:t>
      </w:r>
      <w:r w:rsidRPr="009577E3">
        <w:rPr>
          <w:rStyle w:val="Strong"/>
          <w:rFonts w:ascii="Segoe UI" w:hAnsi="Segoe UI" w:cs="Segoe UI"/>
          <w:color w:val="161616"/>
        </w:rPr>
        <w:t>Virtual networks</w:t>
      </w:r>
      <w:r>
        <w:t> in the search results.</w:t>
      </w:r>
    </w:p>
    <w:p w14:paraId="715FADD5" w14:textId="77777777" w:rsidR="009577E3" w:rsidRDefault="009577E3" w:rsidP="009577E3">
      <w:pPr>
        <w:pStyle w:val="ListParagraph"/>
        <w:numPr>
          <w:ilvl w:val="0"/>
          <w:numId w:val="185"/>
        </w:numPr>
      </w:pPr>
      <w:r>
        <w:t>Select </w:t>
      </w:r>
      <w:r w:rsidRPr="009577E3">
        <w:rPr>
          <w:rStyle w:val="Strong"/>
          <w:rFonts w:ascii="Segoe UI" w:hAnsi="Segoe UI" w:cs="Segoe UI"/>
          <w:color w:val="161616"/>
        </w:rPr>
        <w:t>+ Create</w:t>
      </w:r>
      <w:r>
        <w:t>.</w:t>
      </w:r>
    </w:p>
    <w:p w14:paraId="7E9CA5A2" w14:textId="77777777" w:rsidR="009577E3" w:rsidRDefault="009577E3" w:rsidP="009577E3">
      <w:pPr>
        <w:pStyle w:val="ListParagraph"/>
        <w:numPr>
          <w:ilvl w:val="0"/>
          <w:numId w:val="185"/>
        </w:numPr>
      </w:pPr>
      <w:r>
        <w:t>In </w:t>
      </w:r>
      <w:r w:rsidRPr="009577E3">
        <w:rPr>
          <w:rStyle w:val="Strong"/>
          <w:rFonts w:ascii="Segoe UI" w:hAnsi="Segoe UI" w:cs="Segoe UI"/>
          <w:color w:val="161616"/>
        </w:rPr>
        <w:t>Create virtual network</w:t>
      </w:r>
      <w:r>
        <w:t>, enter or select this information in the </w:t>
      </w:r>
      <w:r w:rsidRPr="009577E3">
        <w:rPr>
          <w:rStyle w:val="Strong"/>
          <w:rFonts w:ascii="Segoe UI" w:hAnsi="Segoe UI" w:cs="Segoe UI"/>
          <w:color w:val="161616"/>
        </w:rPr>
        <w:t>Basics</w:t>
      </w:r>
      <w:r>
        <w:t> tab:</w:t>
      </w:r>
    </w:p>
    <w:tbl>
      <w:tblPr>
        <w:tblW w:w="7636"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07"/>
        <w:gridCol w:w="5529"/>
      </w:tblGrid>
      <w:tr w:rsidR="009577E3" w14:paraId="5612CA6B" w14:textId="77777777" w:rsidTr="004D2BF6">
        <w:trPr>
          <w:tblHeader/>
        </w:trPr>
        <w:tc>
          <w:tcPr>
            <w:tcW w:w="2107" w:type="dxa"/>
            <w:hideMark/>
          </w:tcPr>
          <w:p w14:paraId="5A8B2F5C" w14:textId="77777777" w:rsidR="009577E3" w:rsidRDefault="009577E3" w:rsidP="004D2BF6">
            <w:pPr>
              <w:spacing w:after="0" w:line="240" w:lineRule="auto"/>
              <w:rPr>
                <w:rFonts w:ascii="Times New Roman" w:hAnsi="Times New Roman" w:cs="Times New Roman"/>
                <w:b/>
                <w:bCs/>
              </w:rPr>
            </w:pPr>
            <w:r>
              <w:rPr>
                <w:rStyle w:val="Strong"/>
              </w:rPr>
              <w:t>Setting</w:t>
            </w:r>
          </w:p>
        </w:tc>
        <w:tc>
          <w:tcPr>
            <w:tcW w:w="5529" w:type="dxa"/>
            <w:hideMark/>
          </w:tcPr>
          <w:p w14:paraId="28A4D1D6" w14:textId="77777777" w:rsidR="009577E3" w:rsidRDefault="009577E3" w:rsidP="004D2BF6">
            <w:pPr>
              <w:spacing w:after="0" w:line="240" w:lineRule="auto"/>
              <w:rPr>
                <w:b/>
                <w:bCs/>
              </w:rPr>
            </w:pPr>
            <w:r>
              <w:rPr>
                <w:rStyle w:val="Strong"/>
              </w:rPr>
              <w:t>Value</w:t>
            </w:r>
          </w:p>
        </w:tc>
      </w:tr>
      <w:tr w:rsidR="009577E3" w14:paraId="4D37A830" w14:textId="77777777" w:rsidTr="004D2BF6">
        <w:tc>
          <w:tcPr>
            <w:tcW w:w="2107" w:type="dxa"/>
            <w:hideMark/>
          </w:tcPr>
          <w:p w14:paraId="29EC563F" w14:textId="77777777" w:rsidR="009577E3" w:rsidRDefault="009577E3" w:rsidP="004D2BF6">
            <w:pPr>
              <w:spacing w:after="0" w:line="240" w:lineRule="auto"/>
            </w:pPr>
            <w:r>
              <w:rPr>
                <w:rStyle w:val="Strong"/>
              </w:rPr>
              <w:t>Project Details</w:t>
            </w:r>
          </w:p>
        </w:tc>
        <w:tc>
          <w:tcPr>
            <w:tcW w:w="5529" w:type="dxa"/>
            <w:hideMark/>
          </w:tcPr>
          <w:p w14:paraId="6AB56D86" w14:textId="77777777" w:rsidR="009577E3" w:rsidRDefault="009577E3" w:rsidP="004D2BF6">
            <w:pPr>
              <w:spacing w:after="0" w:line="240" w:lineRule="auto"/>
            </w:pPr>
          </w:p>
        </w:tc>
      </w:tr>
      <w:tr w:rsidR="009577E3" w14:paraId="46BA61AE" w14:textId="77777777" w:rsidTr="004D2BF6">
        <w:tc>
          <w:tcPr>
            <w:tcW w:w="2107" w:type="dxa"/>
            <w:hideMark/>
          </w:tcPr>
          <w:p w14:paraId="6B3C129A" w14:textId="77777777" w:rsidR="009577E3" w:rsidRDefault="009577E3" w:rsidP="004D2BF6">
            <w:pPr>
              <w:spacing w:after="0" w:line="240" w:lineRule="auto"/>
              <w:rPr>
                <w:sz w:val="24"/>
                <w:szCs w:val="24"/>
              </w:rPr>
            </w:pPr>
            <w:r>
              <w:t>Subscription</w:t>
            </w:r>
          </w:p>
        </w:tc>
        <w:tc>
          <w:tcPr>
            <w:tcW w:w="5529" w:type="dxa"/>
            <w:hideMark/>
          </w:tcPr>
          <w:p w14:paraId="7AA27DA0" w14:textId="77777777" w:rsidR="009577E3" w:rsidRDefault="009577E3" w:rsidP="004D2BF6">
            <w:pPr>
              <w:spacing w:after="0" w:line="240" w:lineRule="auto"/>
            </w:pPr>
            <w:r>
              <w:t>Select your Azure subscription</w:t>
            </w:r>
          </w:p>
        </w:tc>
      </w:tr>
      <w:tr w:rsidR="009577E3" w14:paraId="495E51AC" w14:textId="77777777" w:rsidTr="004D2BF6">
        <w:tc>
          <w:tcPr>
            <w:tcW w:w="2107" w:type="dxa"/>
            <w:hideMark/>
          </w:tcPr>
          <w:p w14:paraId="7742221B" w14:textId="77777777" w:rsidR="009577E3" w:rsidRDefault="009577E3" w:rsidP="004D2BF6">
            <w:pPr>
              <w:spacing w:after="0" w:line="240" w:lineRule="auto"/>
            </w:pPr>
            <w:r>
              <w:t>Resource Group</w:t>
            </w:r>
          </w:p>
        </w:tc>
        <w:tc>
          <w:tcPr>
            <w:tcW w:w="5529" w:type="dxa"/>
            <w:hideMark/>
          </w:tcPr>
          <w:p w14:paraId="3F23541A" w14:textId="77777777" w:rsidR="009577E3" w:rsidRDefault="009577E3" w:rsidP="004D2BF6">
            <w:pPr>
              <w:spacing w:after="0" w:line="240" w:lineRule="auto"/>
            </w:pPr>
            <w:r>
              <w:t>Select </w:t>
            </w:r>
            <w:r>
              <w:rPr>
                <w:rStyle w:val="Strong"/>
              </w:rPr>
              <w:t>myResourceGroupNAT</w:t>
            </w:r>
            <w:r>
              <w:t>.</w:t>
            </w:r>
          </w:p>
        </w:tc>
      </w:tr>
      <w:tr w:rsidR="009577E3" w14:paraId="43FCBAF5" w14:textId="77777777" w:rsidTr="004D2BF6">
        <w:tc>
          <w:tcPr>
            <w:tcW w:w="2107" w:type="dxa"/>
            <w:hideMark/>
          </w:tcPr>
          <w:p w14:paraId="4270005C" w14:textId="77777777" w:rsidR="009577E3" w:rsidRDefault="009577E3" w:rsidP="004D2BF6">
            <w:pPr>
              <w:spacing w:after="0" w:line="240" w:lineRule="auto"/>
            </w:pPr>
            <w:r>
              <w:rPr>
                <w:rStyle w:val="Strong"/>
              </w:rPr>
              <w:t>Instance details</w:t>
            </w:r>
          </w:p>
        </w:tc>
        <w:tc>
          <w:tcPr>
            <w:tcW w:w="5529" w:type="dxa"/>
            <w:hideMark/>
          </w:tcPr>
          <w:p w14:paraId="5DCAB132" w14:textId="77777777" w:rsidR="009577E3" w:rsidRDefault="009577E3" w:rsidP="004D2BF6">
            <w:pPr>
              <w:spacing w:after="0" w:line="240" w:lineRule="auto"/>
            </w:pPr>
          </w:p>
        </w:tc>
      </w:tr>
      <w:tr w:rsidR="009577E3" w14:paraId="5D300807" w14:textId="77777777" w:rsidTr="004D2BF6">
        <w:tc>
          <w:tcPr>
            <w:tcW w:w="2107" w:type="dxa"/>
            <w:hideMark/>
          </w:tcPr>
          <w:p w14:paraId="519D2324" w14:textId="77777777" w:rsidR="009577E3" w:rsidRDefault="009577E3" w:rsidP="004D2BF6">
            <w:pPr>
              <w:spacing w:after="0" w:line="240" w:lineRule="auto"/>
              <w:rPr>
                <w:sz w:val="24"/>
                <w:szCs w:val="24"/>
              </w:rPr>
            </w:pPr>
            <w:r>
              <w:t>Name</w:t>
            </w:r>
          </w:p>
        </w:tc>
        <w:tc>
          <w:tcPr>
            <w:tcW w:w="5529" w:type="dxa"/>
            <w:hideMark/>
          </w:tcPr>
          <w:p w14:paraId="145A09A0" w14:textId="77777777" w:rsidR="009577E3" w:rsidRDefault="009577E3" w:rsidP="004D2BF6">
            <w:pPr>
              <w:spacing w:after="0" w:line="240" w:lineRule="auto"/>
            </w:pPr>
            <w:r>
              <w:t>Enter </w:t>
            </w:r>
            <w:r>
              <w:rPr>
                <w:rStyle w:val="Strong"/>
              </w:rPr>
              <w:t>myVNet</w:t>
            </w:r>
          </w:p>
        </w:tc>
      </w:tr>
      <w:tr w:rsidR="009577E3" w14:paraId="79D4E299" w14:textId="77777777" w:rsidTr="004D2BF6">
        <w:tc>
          <w:tcPr>
            <w:tcW w:w="2107" w:type="dxa"/>
            <w:hideMark/>
          </w:tcPr>
          <w:p w14:paraId="16B0EAA2" w14:textId="77777777" w:rsidR="009577E3" w:rsidRDefault="009577E3" w:rsidP="004D2BF6">
            <w:pPr>
              <w:spacing w:after="0" w:line="240" w:lineRule="auto"/>
            </w:pPr>
            <w:r>
              <w:t>Region</w:t>
            </w:r>
          </w:p>
        </w:tc>
        <w:tc>
          <w:tcPr>
            <w:tcW w:w="5529" w:type="dxa"/>
            <w:hideMark/>
          </w:tcPr>
          <w:p w14:paraId="1C260685" w14:textId="77777777" w:rsidR="009577E3" w:rsidRDefault="009577E3" w:rsidP="004D2BF6">
            <w:pPr>
              <w:spacing w:after="0" w:line="240" w:lineRule="auto"/>
            </w:pPr>
            <w:r>
              <w:t>Select </w:t>
            </w:r>
            <w:r>
              <w:rPr>
                <w:rStyle w:val="Strong"/>
              </w:rPr>
              <w:t>(Europe) West Europe</w:t>
            </w:r>
          </w:p>
        </w:tc>
      </w:tr>
    </w:tbl>
    <w:p w14:paraId="7705EFF4" w14:textId="77777777" w:rsidR="009577E3" w:rsidRDefault="009577E3" w:rsidP="009577E3">
      <w:pPr>
        <w:pStyle w:val="ListParagraph"/>
        <w:numPr>
          <w:ilvl w:val="0"/>
          <w:numId w:val="185"/>
        </w:numPr>
      </w:pPr>
      <w:r>
        <w:t>Select the </w:t>
      </w:r>
      <w:r w:rsidRPr="009577E3">
        <w:rPr>
          <w:rStyle w:val="Strong"/>
          <w:rFonts w:ascii="Segoe UI" w:hAnsi="Segoe UI" w:cs="Segoe UI"/>
          <w:color w:val="161616"/>
        </w:rPr>
        <w:t>Security</w:t>
      </w:r>
      <w:r>
        <w:t> tab or select the </w:t>
      </w:r>
      <w:r w:rsidRPr="009577E3">
        <w:rPr>
          <w:rStyle w:val="Strong"/>
          <w:rFonts w:ascii="Segoe UI" w:hAnsi="Segoe UI" w:cs="Segoe UI"/>
          <w:color w:val="161616"/>
        </w:rPr>
        <w:t>Next: Security</w:t>
      </w:r>
      <w:r>
        <w:t> button at the bottom of the page.</w:t>
      </w:r>
    </w:p>
    <w:p w14:paraId="39D364E5" w14:textId="77777777" w:rsidR="009577E3" w:rsidRDefault="009577E3" w:rsidP="009577E3">
      <w:pPr>
        <w:pStyle w:val="ListParagraph"/>
        <w:numPr>
          <w:ilvl w:val="0"/>
          <w:numId w:val="185"/>
        </w:numPr>
      </w:pPr>
      <w:r>
        <w:t>Under </w:t>
      </w:r>
      <w:r w:rsidRPr="009577E3">
        <w:rPr>
          <w:rStyle w:val="Strong"/>
          <w:rFonts w:ascii="Segoe UI" w:hAnsi="Segoe UI" w:cs="Segoe UI"/>
          <w:color w:val="161616"/>
        </w:rPr>
        <w:t>Azure Bastion</w:t>
      </w:r>
      <w:r>
        <w:t>, select </w:t>
      </w:r>
      <w:r w:rsidRPr="009577E3">
        <w:rPr>
          <w:rStyle w:val="Strong"/>
          <w:rFonts w:ascii="Segoe UI" w:hAnsi="Segoe UI" w:cs="Segoe UI"/>
          <w:color w:val="161616"/>
        </w:rPr>
        <w:t>Enable Azure Bastion</w:t>
      </w:r>
      <w:r>
        <w:t>. Enter this information:</w:t>
      </w:r>
    </w:p>
    <w:tbl>
      <w:tblPr>
        <w:tblW w:w="6570"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16"/>
        <w:gridCol w:w="3654"/>
      </w:tblGrid>
      <w:tr w:rsidR="009577E3" w14:paraId="24C9BB8D" w14:textId="77777777" w:rsidTr="004D2BF6">
        <w:trPr>
          <w:tblHeader/>
        </w:trPr>
        <w:tc>
          <w:tcPr>
            <w:tcW w:w="2916" w:type="dxa"/>
            <w:hideMark/>
          </w:tcPr>
          <w:p w14:paraId="7DD26567" w14:textId="77777777" w:rsidR="009577E3" w:rsidRDefault="009577E3" w:rsidP="004D2BF6">
            <w:pPr>
              <w:spacing w:after="0" w:line="240" w:lineRule="auto"/>
              <w:rPr>
                <w:rFonts w:ascii="Times New Roman" w:hAnsi="Times New Roman" w:cs="Times New Roman"/>
                <w:b/>
                <w:bCs/>
              </w:rPr>
            </w:pPr>
            <w:r>
              <w:rPr>
                <w:b/>
                <w:bCs/>
              </w:rPr>
              <w:t>Setting</w:t>
            </w:r>
          </w:p>
        </w:tc>
        <w:tc>
          <w:tcPr>
            <w:tcW w:w="3654" w:type="dxa"/>
            <w:hideMark/>
          </w:tcPr>
          <w:p w14:paraId="0B8913D0" w14:textId="77777777" w:rsidR="009577E3" w:rsidRDefault="009577E3" w:rsidP="004D2BF6">
            <w:pPr>
              <w:spacing w:after="0" w:line="240" w:lineRule="auto"/>
              <w:rPr>
                <w:b/>
                <w:bCs/>
              </w:rPr>
            </w:pPr>
            <w:r>
              <w:rPr>
                <w:b/>
                <w:bCs/>
              </w:rPr>
              <w:t>Value</w:t>
            </w:r>
          </w:p>
        </w:tc>
      </w:tr>
      <w:tr w:rsidR="009577E3" w14:paraId="15580D69" w14:textId="77777777" w:rsidTr="004D2BF6">
        <w:tc>
          <w:tcPr>
            <w:tcW w:w="2916" w:type="dxa"/>
            <w:hideMark/>
          </w:tcPr>
          <w:p w14:paraId="6A2CD168" w14:textId="77777777" w:rsidR="009577E3" w:rsidRDefault="009577E3" w:rsidP="004D2BF6">
            <w:pPr>
              <w:spacing w:after="0" w:line="240" w:lineRule="auto"/>
            </w:pPr>
            <w:r>
              <w:t>Azure Bastion name</w:t>
            </w:r>
          </w:p>
        </w:tc>
        <w:tc>
          <w:tcPr>
            <w:tcW w:w="3654" w:type="dxa"/>
            <w:hideMark/>
          </w:tcPr>
          <w:p w14:paraId="546A8408" w14:textId="77777777" w:rsidR="009577E3" w:rsidRDefault="009577E3" w:rsidP="004D2BF6">
            <w:pPr>
              <w:spacing w:after="0" w:line="240" w:lineRule="auto"/>
            </w:pPr>
            <w:r>
              <w:t>Enter </w:t>
            </w:r>
            <w:r>
              <w:rPr>
                <w:rStyle w:val="Strong"/>
              </w:rPr>
              <w:t>myBastionHost</w:t>
            </w:r>
          </w:p>
        </w:tc>
      </w:tr>
      <w:tr w:rsidR="009577E3" w14:paraId="404869C0" w14:textId="77777777" w:rsidTr="004D2BF6">
        <w:tc>
          <w:tcPr>
            <w:tcW w:w="2916" w:type="dxa"/>
            <w:hideMark/>
          </w:tcPr>
          <w:p w14:paraId="6E073B33" w14:textId="77777777" w:rsidR="009577E3" w:rsidRDefault="009577E3" w:rsidP="004D2BF6">
            <w:pPr>
              <w:spacing w:after="0" w:line="240" w:lineRule="auto"/>
            </w:pPr>
            <w:r>
              <w:t>Azure Bastion public IP address</w:t>
            </w:r>
          </w:p>
        </w:tc>
        <w:tc>
          <w:tcPr>
            <w:tcW w:w="3654" w:type="dxa"/>
            <w:hideMark/>
          </w:tcPr>
          <w:p w14:paraId="26770D5D" w14:textId="77777777" w:rsidR="009577E3" w:rsidRDefault="009577E3" w:rsidP="004D2BF6">
            <w:pPr>
              <w:spacing w:after="0" w:line="240" w:lineRule="auto"/>
            </w:pPr>
            <w:r>
              <w:t>Select </w:t>
            </w:r>
            <w:r>
              <w:rPr>
                <w:rStyle w:val="Strong"/>
              </w:rPr>
              <w:t>New(myVNet-publicipAddress1)</w:t>
            </w:r>
          </w:p>
        </w:tc>
      </w:tr>
    </w:tbl>
    <w:p w14:paraId="350DB0BC" w14:textId="77777777" w:rsidR="009577E3" w:rsidRDefault="009577E3" w:rsidP="009577E3">
      <w:pPr>
        <w:pStyle w:val="ListParagraph"/>
        <w:numPr>
          <w:ilvl w:val="0"/>
          <w:numId w:val="185"/>
        </w:numPr>
      </w:pPr>
      <w:r>
        <w:lastRenderedPageBreak/>
        <w:t>Select the </w:t>
      </w:r>
      <w:r w:rsidRPr="009577E3">
        <w:rPr>
          <w:rStyle w:val="Strong"/>
          <w:rFonts w:ascii="Segoe UI" w:hAnsi="Segoe UI" w:cs="Segoe UI"/>
          <w:color w:val="161616"/>
        </w:rPr>
        <w:t>IP Addresses</w:t>
      </w:r>
      <w:r>
        <w:t> tab or select the </w:t>
      </w:r>
      <w:r w:rsidRPr="009577E3">
        <w:rPr>
          <w:rStyle w:val="Strong"/>
          <w:rFonts w:ascii="Segoe UI" w:hAnsi="Segoe UI" w:cs="Segoe UI"/>
          <w:color w:val="161616"/>
        </w:rPr>
        <w:t>Next: IP Addresses</w:t>
      </w:r>
      <w:r>
        <w:t> button at the bottom of the page.</w:t>
      </w:r>
    </w:p>
    <w:p w14:paraId="6941E8CC" w14:textId="77777777" w:rsidR="009577E3" w:rsidRDefault="009577E3" w:rsidP="009577E3">
      <w:pPr>
        <w:pStyle w:val="ListParagraph"/>
        <w:numPr>
          <w:ilvl w:val="0"/>
          <w:numId w:val="185"/>
        </w:numPr>
      </w:pPr>
      <w:r>
        <w:t>Accept the default IPv4 address space of </w:t>
      </w:r>
      <w:r w:rsidRPr="009577E3">
        <w:rPr>
          <w:rStyle w:val="Strong"/>
          <w:rFonts w:ascii="Segoe UI" w:hAnsi="Segoe UI" w:cs="Segoe UI"/>
          <w:color w:val="161616"/>
        </w:rPr>
        <w:t>10.0.0.0/16</w:t>
      </w:r>
      <w:r>
        <w:t>.</w:t>
      </w:r>
    </w:p>
    <w:p w14:paraId="208CC569" w14:textId="77777777" w:rsidR="009577E3" w:rsidRDefault="009577E3" w:rsidP="009577E3">
      <w:pPr>
        <w:pStyle w:val="ListParagraph"/>
        <w:numPr>
          <w:ilvl w:val="0"/>
          <w:numId w:val="185"/>
        </w:numPr>
      </w:pPr>
      <w:r>
        <w:t>In the subnet section in </w:t>
      </w:r>
      <w:r w:rsidRPr="009577E3">
        <w:rPr>
          <w:rStyle w:val="Strong"/>
          <w:rFonts w:ascii="Segoe UI" w:hAnsi="Segoe UI" w:cs="Segoe UI"/>
          <w:color w:val="161616"/>
        </w:rPr>
        <w:t>Subnet name</w:t>
      </w:r>
      <w:r>
        <w:t>, select the </w:t>
      </w:r>
      <w:r w:rsidRPr="009577E3">
        <w:rPr>
          <w:rStyle w:val="Strong"/>
          <w:rFonts w:ascii="Segoe UI" w:hAnsi="Segoe UI" w:cs="Segoe UI"/>
          <w:color w:val="161616"/>
        </w:rPr>
        <w:t>default</w:t>
      </w:r>
      <w:r>
        <w:t> subnet, then select </w:t>
      </w:r>
      <w:r w:rsidRPr="009577E3">
        <w:rPr>
          <w:rStyle w:val="Strong"/>
          <w:rFonts w:ascii="Segoe UI" w:hAnsi="Segoe UI" w:cs="Segoe UI"/>
          <w:color w:val="161616"/>
        </w:rPr>
        <w:t>Save</w:t>
      </w:r>
      <w:r>
        <w:t>.</w:t>
      </w:r>
    </w:p>
    <w:p w14:paraId="537E04D1" w14:textId="77777777" w:rsidR="009577E3" w:rsidRDefault="009577E3" w:rsidP="009577E3">
      <w:pPr>
        <w:pStyle w:val="ListParagraph"/>
        <w:numPr>
          <w:ilvl w:val="0"/>
          <w:numId w:val="185"/>
        </w:numPr>
      </w:pPr>
      <w:r>
        <w:t>In </w:t>
      </w:r>
      <w:r w:rsidRPr="009577E3">
        <w:rPr>
          <w:rStyle w:val="Strong"/>
          <w:rFonts w:ascii="Segoe UI" w:hAnsi="Segoe UI" w:cs="Segoe UI"/>
          <w:color w:val="161616"/>
        </w:rPr>
        <w:t>Edit subnet</w:t>
      </w:r>
      <w:r>
        <w:t>, enter this information:</w:t>
      </w:r>
    </w:p>
    <w:tbl>
      <w:tblPr>
        <w:tblW w:w="3755"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78"/>
        <w:gridCol w:w="2177"/>
      </w:tblGrid>
      <w:tr w:rsidR="009577E3" w14:paraId="17DE0210" w14:textId="77777777" w:rsidTr="004D2BF6">
        <w:trPr>
          <w:tblHeader/>
        </w:trPr>
        <w:tc>
          <w:tcPr>
            <w:tcW w:w="1578" w:type="dxa"/>
            <w:hideMark/>
          </w:tcPr>
          <w:p w14:paraId="248B9E31" w14:textId="77777777" w:rsidR="009577E3" w:rsidRDefault="009577E3" w:rsidP="004D2BF6">
            <w:pPr>
              <w:spacing w:after="0" w:line="240" w:lineRule="auto"/>
              <w:rPr>
                <w:rFonts w:ascii="Times New Roman" w:hAnsi="Times New Roman" w:cs="Times New Roman"/>
                <w:b/>
                <w:bCs/>
              </w:rPr>
            </w:pPr>
            <w:r>
              <w:rPr>
                <w:b/>
                <w:bCs/>
              </w:rPr>
              <w:t>Setting</w:t>
            </w:r>
          </w:p>
        </w:tc>
        <w:tc>
          <w:tcPr>
            <w:tcW w:w="2177" w:type="dxa"/>
            <w:hideMark/>
          </w:tcPr>
          <w:p w14:paraId="1B409698" w14:textId="77777777" w:rsidR="009577E3" w:rsidRDefault="009577E3" w:rsidP="004D2BF6">
            <w:pPr>
              <w:spacing w:after="0" w:line="240" w:lineRule="auto"/>
              <w:rPr>
                <w:b/>
                <w:bCs/>
              </w:rPr>
            </w:pPr>
            <w:r>
              <w:rPr>
                <w:b/>
                <w:bCs/>
              </w:rPr>
              <w:t>Value</w:t>
            </w:r>
          </w:p>
        </w:tc>
      </w:tr>
      <w:tr w:rsidR="009577E3" w14:paraId="26C7506D" w14:textId="77777777" w:rsidTr="004D2BF6">
        <w:tc>
          <w:tcPr>
            <w:tcW w:w="1578" w:type="dxa"/>
            <w:hideMark/>
          </w:tcPr>
          <w:p w14:paraId="3B01E62C" w14:textId="77777777" w:rsidR="009577E3" w:rsidRDefault="009577E3" w:rsidP="004D2BF6">
            <w:pPr>
              <w:spacing w:after="0" w:line="240" w:lineRule="auto"/>
            </w:pPr>
            <w:r>
              <w:t>Name</w:t>
            </w:r>
          </w:p>
        </w:tc>
        <w:tc>
          <w:tcPr>
            <w:tcW w:w="2177" w:type="dxa"/>
            <w:hideMark/>
          </w:tcPr>
          <w:p w14:paraId="52E7EEF7" w14:textId="77777777" w:rsidR="009577E3" w:rsidRDefault="009577E3" w:rsidP="004D2BF6">
            <w:pPr>
              <w:spacing w:after="0" w:line="240" w:lineRule="auto"/>
            </w:pPr>
            <w:r>
              <w:t>Enter </w:t>
            </w:r>
            <w:r>
              <w:rPr>
                <w:rStyle w:val="Strong"/>
              </w:rPr>
              <w:t>mySubnet</w:t>
            </w:r>
          </w:p>
        </w:tc>
      </w:tr>
      <w:tr w:rsidR="009577E3" w14:paraId="002CC4F1" w14:textId="77777777" w:rsidTr="004D2BF6">
        <w:tc>
          <w:tcPr>
            <w:tcW w:w="1578" w:type="dxa"/>
            <w:hideMark/>
          </w:tcPr>
          <w:p w14:paraId="47651F24" w14:textId="77777777" w:rsidR="009577E3" w:rsidRDefault="009577E3" w:rsidP="004D2BF6">
            <w:pPr>
              <w:spacing w:after="0" w:line="240" w:lineRule="auto"/>
            </w:pPr>
            <w:r>
              <w:t>Starting address</w:t>
            </w:r>
          </w:p>
        </w:tc>
        <w:tc>
          <w:tcPr>
            <w:tcW w:w="2177" w:type="dxa"/>
            <w:hideMark/>
          </w:tcPr>
          <w:p w14:paraId="0D68951A" w14:textId="77777777" w:rsidR="009577E3" w:rsidRDefault="009577E3" w:rsidP="004D2BF6">
            <w:pPr>
              <w:spacing w:after="0" w:line="240" w:lineRule="auto"/>
            </w:pPr>
            <w:r>
              <w:t>Enter </w:t>
            </w:r>
            <w:r>
              <w:rPr>
                <w:rStyle w:val="Strong"/>
              </w:rPr>
              <w:t>10.0.0.0</w:t>
            </w:r>
          </w:p>
        </w:tc>
      </w:tr>
      <w:tr w:rsidR="009577E3" w14:paraId="7AA35966" w14:textId="77777777" w:rsidTr="004D2BF6">
        <w:tc>
          <w:tcPr>
            <w:tcW w:w="1578" w:type="dxa"/>
            <w:hideMark/>
          </w:tcPr>
          <w:p w14:paraId="508BF165" w14:textId="77777777" w:rsidR="009577E3" w:rsidRDefault="009577E3" w:rsidP="004D2BF6">
            <w:pPr>
              <w:spacing w:after="0" w:line="240" w:lineRule="auto"/>
            </w:pPr>
            <w:r>
              <w:t>Subnet size</w:t>
            </w:r>
          </w:p>
        </w:tc>
        <w:tc>
          <w:tcPr>
            <w:tcW w:w="2177" w:type="dxa"/>
            <w:hideMark/>
          </w:tcPr>
          <w:p w14:paraId="23B8911A" w14:textId="77777777" w:rsidR="009577E3" w:rsidRDefault="009577E3" w:rsidP="004D2BF6">
            <w:pPr>
              <w:spacing w:after="0" w:line="240" w:lineRule="auto"/>
            </w:pPr>
            <w:r>
              <w:t>Select </w:t>
            </w:r>
            <w:r>
              <w:rPr>
                <w:rStyle w:val="Strong"/>
              </w:rPr>
              <w:t>/24</w:t>
            </w:r>
          </w:p>
        </w:tc>
      </w:tr>
      <w:tr w:rsidR="009577E3" w14:paraId="55092DAB" w14:textId="77777777" w:rsidTr="004D2BF6">
        <w:tc>
          <w:tcPr>
            <w:tcW w:w="1578" w:type="dxa"/>
            <w:hideMark/>
          </w:tcPr>
          <w:p w14:paraId="67A99EC8" w14:textId="77777777" w:rsidR="009577E3" w:rsidRDefault="009577E3" w:rsidP="004D2BF6">
            <w:pPr>
              <w:spacing w:after="0" w:line="240" w:lineRule="auto"/>
            </w:pPr>
            <w:r>
              <w:rPr>
                <w:rStyle w:val="Strong"/>
              </w:rPr>
              <w:t>Security</w:t>
            </w:r>
          </w:p>
        </w:tc>
        <w:tc>
          <w:tcPr>
            <w:tcW w:w="2177" w:type="dxa"/>
            <w:hideMark/>
          </w:tcPr>
          <w:p w14:paraId="713D3AE4" w14:textId="77777777" w:rsidR="009577E3" w:rsidRDefault="009577E3" w:rsidP="004D2BF6">
            <w:pPr>
              <w:spacing w:after="0" w:line="240" w:lineRule="auto"/>
            </w:pPr>
          </w:p>
        </w:tc>
      </w:tr>
      <w:tr w:rsidR="009577E3" w14:paraId="1D1246F9" w14:textId="77777777" w:rsidTr="004D2BF6">
        <w:tc>
          <w:tcPr>
            <w:tcW w:w="1578" w:type="dxa"/>
            <w:hideMark/>
          </w:tcPr>
          <w:p w14:paraId="5C29E83D" w14:textId="77777777" w:rsidR="009577E3" w:rsidRDefault="009577E3" w:rsidP="004D2BF6">
            <w:pPr>
              <w:spacing w:after="0" w:line="240" w:lineRule="auto"/>
              <w:rPr>
                <w:sz w:val="24"/>
                <w:szCs w:val="24"/>
              </w:rPr>
            </w:pPr>
            <w:r>
              <w:t>NAT gateway</w:t>
            </w:r>
          </w:p>
        </w:tc>
        <w:tc>
          <w:tcPr>
            <w:tcW w:w="2177" w:type="dxa"/>
            <w:hideMark/>
          </w:tcPr>
          <w:p w14:paraId="4EBF544F" w14:textId="77777777" w:rsidR="009577E3" w:rsidRDefault="009577E3" w:rsidP="004D2BF6">
            <w:pPr>
              <w:spacing w:after="0" w:line="240" w:lineRule="auto"/>
            </w:pPr>
            <w:r>
              <w:t>Select </w:t>
            </w:r>
            <w:r>
              <w:rPr>
                <w:rStyle w:val="Strong"/>
              </w:rPr>
              <w:t>myNATgateway</w:t>
            </w:r>
            <w:r>
              <w:t>.</w:t>
            </w:r>
          </w:p>
        </w:tc>
      </w:tr>
    </w:tbl>
    <w:p w14:paraId="613983FD" w14:textId="77777777" w:rsidR="009577E3" w:rsidRDefault="009577E3" w:rsidP="009577E3">
      <w:pPr>
        <w:pStyle w:val="ListParagraph"/>
        <w:numPr>
          <w:ilvl w:val="0"/>
          <w:numId w:val="185"/>
        </w:numPr>
      </w:pPr>
      <w:r>
        <w:t>Select </w:t>
      </w:r>
      <w:r w:rsidRPr="009577E3">
        <w:rPr>
          <w:rStyle w:val="Strong"/>
          <w:rFonts w:ascii="Segoe UI" w:hAnsi="Segoe UI" w:cs="Segoe UI"/>
          <w:color w:val="161616"/>
        </w:rPr>
        <w:t>Add a subnet</w:t>
      </w:r>
      <w:r>
        <w:t> and enter the following information, then select </w:t>
      </w:r>
      <w:r w:rsidRPr="009577E3">
        <w:rPr>
          <w:rStyle w:val="Strong"/>
          <w:rFonts w:ascii="Segoe UI" w:hAnsi="Segoe UI" w:cs="Segoe UI"/>
          <w:color w:val="161616"/>
        </w:rPr>
        <w:t>Add</w:t>
      </w:r>
      <w:r>
        <w:t>.</w:t>
      </w:r>
    </w:p>
    <w:tbl>
      <w:tblPr>
        <w:tblW w:w="3609"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26"/>
        <w:gridCol w:w="1983"/>
      </w:tblGrid>
      <w:tr w:rsidR="009577E3" w14:paraId="5423AE49" w14:textId="77777777" w:rsidTr="004D2BF6">
        <w:trPr>
          <w:tblHeader/>
        </w:trPr>
        <w:tc>
          <w:tcPr>
            <w:tcW w:w="1626" w:type="dxa"/>
            <w:hideMark/>
          </w:tcPr>
          <w:p w14:paraId="76897053" w14:textId="77777777" w:rsidR="009577E3" w:rsidRDefault="009577E3" w:rsidP="004D2BF6">
            <w:pPr>
              <w:spacing w:after="0" w:line="240" w:lineRule="auto"/>
              <w:rPr>
                <w:rFonts w:ascii="Times New Roman" w:hAnsi="Times New Roman" w:cs="Times New Roman"/>
                <w:b/>
                <w:bCs/>
              </w:rPr>
            </w:pPr>
            <w:r>
              <w:rPr>
                <w:b/>
                <w:bCs/>
              </w:rPr>
              <w:t>Setting</w:t>
            </w:r>
          </w:p>
        </w:tc>
        <w:tc>
          <w:tcPr>
            <w:tcW w:w="1983" w:type="dxa"/>
            <w:hideMark/>
          </w:tcPr>
          <w:p w14:paraId="11A7242E" w14:textId="77777777" w:rsidR="009577E3" w:rsidRDefault="009577E3" w:rsidP="004D2BF6">
            <w:pPr>
              <w:spacing w:after="0" w:line="240" w:lineRule="auto"/>
              <w:rPr>
                <w:b/>
                <w:bCs/>
              </w:rPr>
            </w:pPr>
            <w:r>
              <w:rPr>
                <w:b/>
                <w:bCs/>
              </w:rPr>
              <w:t>Value</w:t>
            </w:r>
          </w:p>
        </w:tc>
      </w:tr>
      <w:tr w:rsidR="009577E3" w14:paraId="614DDE4A" w14:textId="77777777" w:rsidTr="004D2BF6">
        <w:tc>
          <w:tcPr>
            <w:tcW w:w="1626" w:type="dxa"/>
            <w:hideMark/>
          </w:tcPr>
          <w:p w14:paraId="77E1FB7C" w14:textId="77777777" w:rsidR="009577E3" w:rsidRDefault="009577E3" w:rsidP="004D2BF6">
            <w:pPr>
              <w:spacing w:after="0" w:line="240" w:lineRule="auto"/>
            </w:pPr>
            <w:r>
              <w:t>Subnet template</w:t>
            </w:r>
          </w:p>
        </w:tc>
        <w:tc>
          <w:tcPr>
            <w:tcW w:w="1983" w:type="dxa"/>
            <w:hideMark/>
          </w:tcPr>
          <w:p w14:paraId="3379C380" w14:textId="77777777" w:rsidR="009577E3" w:rsidRDefault="009577E3" w:rsidP="004D2BF6">
            <w:pPr>
              <w:spacing w:after="0" w:line="240" w:lineRule="auto"/>
            </w:pPr>
            <w:r>
              <w:t>Select </w:t>
            </w:r>
            <w:r>
              <w:rPr>
                <w:rStyle w:val="Strong"/>
              </w:rPr>
              <w:t>Azure Bastion</w:t>
            </w:r>
          </w:p>
        </w:tc>
      </w:tr>
      <w:tr w:rsidR="009577E3" w14:paraId="0DB72D77" w14:textId="77777777" w:rsidTr="004D2BF6">
        <w:tc>
          <w:tcPr>
            <w:tcW w:w="1626" w:type="dxa"/>
            <w:hideMark/>
          </w:tcPr>
          <w:p w14:paraId="0355A018" w14:textId="77777777" w:rsidR="009577E3" w:rsidRDefault="009577E3" w:rsidP="004D2BF6">
            <w:pPr>
              <w:spacing w:after="0" w:line="240" w:lineRule="auto"/>
            </w:pPr>
            <w:r>
              <w:t>Starting address</w:t>
            </w:r>
          </w:p>
        </w:tc>
        <w:tc>
          <w:tcPr>
            <w:tcW w:w="1983" w:type="dxa"/>
            <w:hideMark/>
          </w:tcPr>
          <w:p w14:paraId="06EB58B8" w14:textId="77777777" w:rsidR="009577E3" w:rsidRDefault="009577E3" w:rsidP="004D2BF6">
            <w:pPr>
              <w:spacing w:after="0" w:line="240" w:lineRule="auto"/>
            </w:pPr>
            <w:r>
              <w:t>Enter </w:t>
            </w:r>
            <w:r>
              <w:rPr>
                <w:rStyle w:val="Strong"/>
              </w:rPr>
              <w:t>10.0.1.0</w:t>
            </w:r>
          </w:p>
        </w:tc>
      </w:tr>
      <w:tr w:rsidR="009577E3" w14:paraId="12F50595" w14:textId="77777777" w:rsidTr="004D2BF6">
        <w:tc>
          <w:tcPr>
            <w:tcW w:w="1626" w:type="dxa"/>
            <w:hideMark/>
          </w:tcPr>
          <w:p w14:paraId="4757DE8F" w14:textId="77777777" w:rsidR="009577E3" w:rsidRDefault="009577E3" w:rsidP="004D2BF6">
            <w:pPr>
              <w:spacing w:after="0" w:line="240" w:lineRule="auto"/>
            </w:pPr>
            <w:r>
              <w:t>Subnet size</w:t>
            </w:r>
          </w:p>
        </w:tc>
        <w:tc>
          <w:tcPr>
            <w:tcW w:w="1983" w:type="dxa"/>
            <w:hideMark/>
          </w:tcPr>
          <w:p w14:paraId="1101F3DC" w14:textId="77777777" w:rsidR="009577E3" w:rsidRDefault="009577E3" w:rsidP="004D2BF6">
            <w:pPr>
              <w:spacing w:after="0" w:line="240" w:lineRule="auto"/>
            </w:pPr>
            <w:r>
              <w:t>Select </w:t>
            </w:r>
            <w:r>
              <w:rPr>
                <w:rStyle w:val="Strong"/>
              </w:rPr>
              <w:t>/26</w:t>
            </w:r>
          </w:p>
        </w:tc>
      </w:tr>
    </w:tbl>
    <w:p w14:paraId="5CE3E39E" w14:textId="77777777" w:rsidR="009577E3" w:rsidRDefault="009577E3" w:rsidP="009577E3">
      <w:pPr>
        <w:pStyle w:val="ListParagraph"/>
        <w:numPr>
          <w:ilvl w:val="0"/>
          <w:numId w:val="185"/>
        </w:numPr>
      </w:pPr>
      <w:r>
        <w:t>Select the </w:t>
      </w:r>
      <w:r w:rsidRPr="009577E3">
        <w:rPr>
          <w:rStyle w:val="Strong"/>
          <w:rFonts w:ascii="Segoe UI" w:hAnsi="Segoe UI" w:cs="Segoe UI"/>
          <w:color w:val="161616"/>
        </w:rPr>
        <w:t>Review + create</w:t>
      </w:r>
      <w:r>
        <w:t> tab or select the </w:t>
      </w:r>
      <w:r w:rsidRPr="009577E3">
        <w:rPr>
          <w:rStyle w:val="Strong"/>
          <w:rFonts w:ascii="Segoe UI" w:hAnsi="Segoe UI" w:cs="Segoe UI"/>
          <w:color w:val="161616"/>
        </w:rPr>
        <w:t>Review + create</w:t>
      </w:r>
      <w:r>
        <w:t> button.</w:t>
      </w:r>
    </w:p>
    <w:p w14:paraId="2DA010F9" w14:textId="77777777" w:rsidR="009577E3" w:rsidRDefault="009577E3" w:rsidP="009577E3">
      <w:pPr>
        <w:pStyle w:val="ListParagraph"/>
        <w:numPr>
          <w:ilvl w:val="0"/>
          <w:numId w:val="185"/>
        </w:numPr>
      </w:pPr>
      <w:r>
        <w:t>Select </w:t>
      </w:r>
      <w:r w:rsidRPr="009577E3">
        <w:rPr>
          <w:rStyle w:val="Strong"/>
          <w:rFonts w:ascii="Segoe UI" w:hAnsi="Segoe UI" w:cs="Segoe UI"/>
          <w:color w:val="161616"/>
        </w:rPr>
        <w:t>Create</w:t>
      </w:r>
      <w:r>
        <w:t>.</w:t>
      </w:r>
    </w:p>
    <w:p w14:paraId="70B7DB7F" w14:textId="77777777" w:rsidR="009577E3" w:rsidRDefault="009577E3" w:rsidP="009577E3">
      <w:r>
        <w:t>It can take a few minutes for the deployment of the virtual network to complete. Proceed to the next steps when the deployment completes.</w:t>
      </w:r>
    </w:p>
    <w:p w14:paraId="586C9C6F" w14:textId="77777777" w:rsidR="00237308" w:rsidRDefault="00237308" w:rsidP="00237308">
      <w:pPr>
        <w:pStyle w:val="Heading4"/>
      </w:pPr>
      <w:r>
        <w:t>Virtual machine</w:t>
      </w:r>
    </w:p>
    <w:p w14:paraId="59BA2D8F" w14:textId="77777777" w:rsidR="00237308" w:rsidRDefault="00237308" w:rsidP="00237308">
      <w:r>
        <w:t>In this section, you'll create a virtual machine to test the NAT gateway and verify the public IP address of the outbound connection.</w:t>
      </w:r>
    </w:p>
    <w:p w14:paraId="56729B9E" w14:textId="77777777" w:rsidR="00237308" w:rsidRDefault="00237308" w:rsidP="00237308">
      <w:pPr>
        <w:pStyle w:val="ListParagraph"/>
        <w:numPr>
          <w:ilvl w:val="0"/>
          <w:numId w:val="192"/>
        </w:numPr>
      </w:pPr>
      <w:r>
        <w:t>In the search box at the top of the portal, enter </w:t>
      </w:r>
      <w:r w:rsidRPr="00237308">
        <w:rPr>
          <w:rStyle w:val="Strong"/>
          <w:rFonts w:ascii="Segoe UI" w:hAnsi="Segoe UI" w:cs="Segoe UI"/>
          <w:color w:val="161616"/>
        </w:rPr>
        <w:t>Virtual machine</w:t>
      </w:r>
      <w:r>
        <w:t>. Select </w:t>
      </w:r>
      <w:r w:rsidRPr="00237308">
        <w:rPr>
          <w:rStyle w:val="Strong"/>
          <w:rFonts w:ascii="Segoe UI" w:hAnsi="Segoe UI" w:cs="Segoe UI"/>
          <w:color w:val="161616"/>
        </w:rPr>
        <w:t>Virtual machines</w:t>
      </w:r>
      <w:r>
        <w:t> in the search results.</w:t>
      </w:r>
    </w:p>
    <w:p w14:paraId="05C8DFFB" w14:textId="77777777" w:rsidR="00237308" w:rsidRDefault="00237308" w:rsidP="00237308">
      <w:pPr>
        <w:pStyle w:val="ListParagraph"/>
        <w:numPr>
          <w:ilvl w:val="0"/>
          <w:numId w:val="192"/>
        </w:numPr>
      </w:pPr>
      <w:r>
        <w:t>Select </w:t>
      </w:r>
      <w:r w:rsidRPr="00237308">
        <w:rPr>
          <w:rStyle w:val="Strong"/>
          <w:rFonts w:ascii="Segoe UI" w:hAnsi="Segoe UI" w:cs="Segoe UI"/>
          <w:color w:val="161616"/>
        </w:rPr>
        <w:t>+ Create</w:t>
      </w:r>
      <w:r>
        <w:t> &gt; </w:t>
      </w:r>
      <w:r w:rsidRPr="00237308">
        <w:rPr>
          <w:rStyle w:val="Strong"/>
          <w:rFonts w:ascii="Segoe UI" w:hAnsi="Segoe UI" w:cs="Segoe UI"/>
          <w:color w:val="161616"/>
        </w:rPr>
        <w:t>Azure virtual machine</w:t>
      </w:r>
      <w:r>
        <w:t>.</w:t>
      </w:r>
    </w:p>
    <w:p w14:paraId="06456306" w14:textId="77777777" w:rsidR="00237308" w:rsidRDefault="00237308" w:rsidP="00237308">
      <w:pPr>
        <w:pStyle w:val="ListParagraph"/>
        <w:numPr>
          <w:ilvl w:val="0"/>
          <w:numId w:val="192"/>
        </w:numPr>
      </w:pPr>
      <w:r>
        <w:t>In the </w:t>
      </w:r>
      <w:r w:rsidRPr="00237308">
        <w:rPr>
          <w:rStyle w:val="Strong"/>
          <w:rFonts w:ascii="Segoe UI" w:hAnsi="Segoe UI" w:cs="Segoe UI"/>
          <w:color w:val="161616"/>
        </w:rPr>
        <w:t>Create a virtual machine</w:t>
      </w:r>
      <w:r>
        <w:t> page in the </w:t>
      </w:r>
      <w:r w:rsidRPr="00237308">
        <w:rPr>
          <w:rStyle w:val="Strong"/>
          <w:rFonts w:ascii="Segoe UI" w:hAnsi="Segoe UI" w:cs="Segoe UI"/>
          <w:color w:val="161616"/>
        </w:rPr>
        <w:t>Basics</w:t>
      </w:r>
      <w:r>
        <w:t> tab, enter, or select the following information:</w:t>
      </w:r>
    </w:p>
    <w:tbl>
      <w:tblPr>
        <w:tblW w:w="7746"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20"/>
        <w:gridCol w:w="5626"/>
      </w:tblGrid>
      <w:tr w:rsidR="00237308" w14:paraId="234B1F78" w14:textId="77777777" w:rsidTr="00237308">
        <w:trPr>
          <w:tblHeader/>
        </w:trPr>
        <w:tc>
          <w:tcPr>
            <w:tcW w:w="2120" w:type="dxa"/>
            <w:hideMark/>
          </w:tcPr>
          <w:p w14:paraId="2EF4918E" w14:textId="77777777" w:rsidR="00237308" w:rsidRDefault="00237308" w:rsidP="00237308">
            <w:pPr>
              <w:spacing w:after="0" w:line="240" w:lineRule="auto"/>
              <w:rPr>
                <w:rFonts w:ascii="Times New Roman" w:hAnsi="Times New Roman" w:cs="Times New Roman"/>
                <w:b/>
                <w:bCs/>
              </w:rPr>
            </w:pPr>
            <w:r>
              <w:rPr>
                <w:rStyle w:val="Strong"/>
              </w:rPr>
              <w:t>Setting</w:t>
            </w:r>
          </w:p>
        </w:tc>
        <w:tc>
          <w:tcPr>
            <w:tcW w:w="5626" w:type="dxa"/>
            <w:hideMark/>
          </w:tcPr>
          <w:p w14:paraId="7780CD26" w14:textId="77777777" w:rsidR="00237308" w:rsidRDefault="00237308" w:rsidP="00237308">
            <w:pPr>
              <w:spacing w:after="0" w:line="240" w:lineRule="auto"/>
              <w:rPr>
                <w:b/>
                <w:bCs/>
              </w:rPr>
            </w:pPr>
            <w:r>
              <w:rPr>
                <w:rStyle w:val="Strong"/>
              </w:rPr>
              <w:t>Value</w:t>
            </w:r>
          </w:p>
        </w:tc>
      </w:tr>
      <w:tr w:rsidR="00237308" w14:paraId="3D42CD4E" w14:textId="77777777" w:rsidTr="00237308">
        <w:tc>
          <w:tcPr>
            <w:tcW w:w="2120" w:type="dxa"/>
            <w:hideMark/>
          </w:tcPr>
          <w:p w14:paraId="14031164" w14:textId="77777777" w:rsidR="00237308" w:rsidRDefault="00237308" w:rsidP="00237308">
            <w:pPr>
              <w:spacing w:after="0" w:line="240" w:lineRule="auto"/>
            </w:pPr>
            <w:r>
              <w:rPr>
                <w:rStyle w:val="Strong"/>
              </w:rPr>
              <w:t>Project details</w:t>
            </w:r>
          </w:p>
        </w:tc>
        <w:tc>
          <w:tcPr>
            <w:tcW w:w="5626" w:type="dxa"/>
            <w:hideMark/>
          </w:tcPr>
          <w:p w14:paraId="54BEF827" w14:textId="77777777" w:rsidR="00237308" w:rsidRDefault="00237308" w:rsidP="00237308">
            <w:pPr>
              <w:spacing w:after="0" w:line="240" w:lineRule="auto"/>
            </w:pPr>
          </w:p>
        </w:tc>
      </w:tr>
      <w:tr w:rsidR="00237308" w14:paraId="5F10868F" w14:textId="77777777" w:rsidTr="00237308">
        <w:tc>
          <w:tcPr>
            <w:tcW w:w="2120" w:type="dxa"/>
            <w:hideMark/>
          </w:tcPr>
          <w:p w14:paraId="46CAFAB5" w14:textId="77777777" w:rsidR="00237308" w:rsidRDefault="00237308" w:rsidP="00237308">
            <w:pPr>
              <w:spacing w:after="0" w:line="240" w:lineRule="auto"/>
              <w:rPr>
                <w:sz w:val="24"/>
                <w:szCs w:val="24"/>
              </w:rPr>
            </w:pPr>
            <w:r>
              <w:t>Subscription</w:t>
            </w:r>
          </w:p>
        </w:tc>
        <w:tc>
          <w:tcPr>
            <w:tcW w:w="5626" w:type="dxa"/>
            <w:hideMark/>
          </w:tcPr>
          <w:p w14:paraId="7400D5A1" w14:textId="77777777" w:rsidR="00237308" w:rsidRDefault="00237308" w:rsidP="00237308">
            <w:pPr>
              <w:spacing w:after="0" w:line="240" w:lineRule="auto"/>
            </w:pPr>
            <w:r>
              <w:t>Select your subscription.</w:t>
            </w:r>
          </w:p>
        </w:tc>
      </w:tr>
      <w:tr w:rsidR="00237308" w14:paraId="1E15693D" w14:textId="77777777" w:rsidTr="00237308">
        <w:tc>
          <w:tcPr>
            <w:tcW w:w="2120" w:type="dxa"/>
            <w:hideMark/>
          </w:tcPr>
          <w:p w14:paraId="18070C92" w14:textId="77777777" w:rsidR="00237308" w:rsidRDefault="00237308" w:rsidP="00237308">
            <w:pPr>
              <w:spacing w:after="0" w:line="240" w:lineRule="auto"/>
            </w:pPr>
            <w:r>
              <w:t>Resource group</w:t>
            </w:r>
          </w:p>
        </w:tc>
        <w:tc>
          <w:tcPr>
            <w:tcW w:w="5626" w:type="dxa"/>
            <w:hideMark/>
          </w:tcPr>
          <w:p w14:paraId="6179F0BD" w14:textId="77777777" w:rsidR="00237308" w:rsidRDefault="00237308" w:rsidP="00237308">
            <w:pPr>
              <w:spacing w:after="0" w:line="240" w:lineRule="auto"/>
            </w:pPr>
            <w:r>
              <w:t>Select </w:t>
            </w:r>
            <w:r>
              <w:rPr>
                <w:rStyle w:val="Strong"/>
              </w:rPr>
              <w:t>myResourceGroupNAT</w:t>
            </w:r>
            <w:r>
              <w:t>.</w:t>
            </w:r>
          </w:p>
        </w:tc>
      </w:tr>
      <w:tr w:rsidR="00237308" w14:paraId="0B094C93" w14:textId="77777777" w:rsidTr="00237308">
        <w:tc>
          <w:tcPr>
            <w:tcW w:w="2120" w:type="dxa"/>
            <w:hideMark/>
          </w:tcPr>
          <w:p w14:paraId="36731630" w14:textId="77777777" w:rsidR="00237308" w:rsidRDefault="00237308" w:rsidP="00237308">
            <w:pPr>
              <w:spacing w:after="0" w:line="240" w:lineRule="auto"/>
            </w:pPr>
            <w:r>
              <w:rPr>
                <w:rStyle w:val="Strong"/>
              </w:rPr>
              <w:t>Instance details</w:t>
            </w:r>
          </w:p>
        </w:tc>
        <w:tc>
          <w:tcPr>
            <w:tcW w:w="5626" w:type="dxa"/>
            <w:hideMark/>
          </w:tcPr>
          <w:p w14:paraId="7826FEC9" w14:textId="77777777" w:rsidR="00237308" w:rsidRDefault="00237308" w:rsidP="00237308">
            <w:pPr>
              <w:spacing w:after="0" w:line="240" w:lineRule="auto"/>
            </w:pPr>
          </w:p>
        </w:tc>
      </w:tr>
      <w:tr w:rsidR="00237308" w14:paraId="1DE57EF0" w14:textId="77777777" w:rsidTr="00237308">
        <w:tc>
          <w:tcPr>
            <w:tcW w:w="2120" w:type="dxa"/>
            <w:hideMark/>
          </w:tcPr>
          <w:p w14:paraId="7ECB5813" w14:textId="77777777" w:rsidR="00237308" w:rsidRDefault="00237308" w:rsidP="00237308">
            <w:pPr>
              <w:spacing w:after="0" w:line="240" w:lineRule="auto"/>
              <w:rPr>
                <w:sz w:val="24"/>
                <w:szCs w:val="24"/>
              </w:rPr>
            </w:pPr>
            <w:r>
              <w:t>Virtual machine name</w:t>
            </w:r>
          </w:p>
        </w:tc>
        <w:tc>
          <w:tcPr>
            <w:tcW w:w="5626" w:type="dxa"/>
            <w:hideMark/>
          </w:tcPr>
          <w:p w14:paraId="59FEC557" w14:textId="77777777" w:rsidR="00237308" w:rsidRDefault="00237308" w:rsidP="00237308">
            <w:pPr>
              <w:spacing w:after="0" w:line="240" w:lineRule="auto"/>
            </w:pPr>
            <w:r>
              <w:t>Enter </w:t>
            </w:r>
            <w:r>
              <w:rPr>
                <w:rStyle w:val="Strong"/>
              </w:rPr>
              <w:t>myVM</w:t>
            </w:r>
            <w:r>
              <w:t>.</w:t>
            </w:r>
          </w:p>
        </w:tc>
      </w:tr>
      <w:tr w:rsidR="00237308" w14:paraId="4E536E37" w14:textId="77777777" w:rsidTr="00237308">
        <w:tc>
          <w:tcPr>
            <w:tcW w:w="2120" w:type="dxa"/>
            <w:hideMark/>
          </w:tcPr>
          <w:p w14:paraId="084378FC" w14:textId="77777777" w:rsidR="00237308" w:rsidRDefault="00237308" w:rsidP="00237308">
            <w:pPr>
              <w:spacing w:after="0" w:line="240" w:lineRule="auto"/>
            </w:pPr>
            <w:r>
              <w:t>Region</w:t>
            </w:r>
          </w:p>
        </w:tc>
        <w:tc>
          <w:tcPr>
            <w:tcW w:w="5626" w:type="dxa"/>
            <w:hideMark/>
          </w:tcPr>
          <w:p w14:paraId="1F850D14" w14:textId="77777777" w:rsidR="00237308" w:rsidRDefault="00237308" w:rsidP="00237308">
            <w:pPr>
              <w:spacing w:after="0" w:line="240" w:lineRule="auto"/>
            </w:pPr>
            <w:r>
              <w:t>Select </w:t>
            </w:r>
            <w:r>
              <w:rPr>
                <w:rStyle w:val="Strong"/>
              </w:rPr>
              <w:t>(Europe) West Europe</w:t>
            </w:r>
            <w:r>
              <w:t>.</w:t>
            </w:r>
          </w:p>
        </w:tc>
      </w:tr>
      <w:tr w:rsidR="00237308" w14:paraId="2C6B1D27" w14:textId="77777777" w:rsidTr="00237308">
        <w:tc>
          <w:tcPr>
            <w:tcW w:w="2120" w:type="dxa"/>
            <w:hideMark/>
          </w:tcPr>
          <w:p w14:paraId="71B8056D" w14:textId="77777777" w:rsidR="00237308" w:rsidRDefault="00237308" w:rsidP="00237308">
            <w:pPr>
              <w:spacing w:after="0" w:line="240" w:lineRule="auto"/>
            </w:pPr>
            <w:r>
              <w:t>Availability options</w:t>
            </w:r>
          </w:p>
        </w:tc>
        <w:tc>
          <w:tcPr>
            <w:tcW w:w="5626" w:type="dxa"/>
            <w:hideMark/>
          </w:tcPr>
          <w:p w14:paraId="3BB51172" w14:textId="77777777" w:rsidR="00237308" w:rsidRDefault="00237308" w:rsidP="00237308">
            <w:pPr>
              <w:spacing w:after="0" w:line="240" w:lineRule="auto"/>
            </w:pPr>
            <w:r>
              <w:t>Select </w:t>
            </w:r>
            <w:r>
              <w:rPr>
                <w:rStyle w:val="Strong"/>
              </w:rPr>
              <w:t>No infrastructure redundancy required</w:t>
            </w:r>
            <w:r>
              <w:t>.</w:t>
            </w:r>
          </w:p>
        </w:tc>
      </w:tr>
      <w:tr w:rsidR="00237308" w14:paraId="5F7E534D" w14:textId="77777777" w:rsidTr="00237308">
        <w:tc>
          <w:tcPr>
            <w:tcW w:w="2120" w:type="dxa"/>
            <w:hideMark/>
          </w:tcPr>
          <w:p w14:paraId="244A39BC" w14:textId="77777777" w:rsidR="00237308" w:rsidRDefault="00237308" w:rsidP="00237308">
            <w:pPr>
              <w:spacing w:after="0" w:line="240" w:lineRule="auto"/>
            </w:pPr>
            <w:r>
              <w:t>Security type</w:t>
            </w:r>
          </w:p>
        </w:tc>
        <w:tc>
          <w:tcPr>
            <w:tcW w:w="5626" w:type="dxa"/>
            <w:hideMark/>
          </w:tcPr>
          <w:p w14:paraId="4E95AF99" w14:textId="77777777" w:rsidR="00237308" w:rsidRDefault="00237308" w:rsidP="00237308">
            <w:pPr>
              <w:spacing w:after="0" w:line="240" w:lineRule="auto"/>
            </w:pPr>
            <w:r>
              <w:t>Select </w:t>
            </w:r>
            <w:r>
              <w:rPr>
                <w:rStyle w:val="Strong"/>
              </w:rPr>
              <w:t>Standard</w:t>
            </w:r>
            <w:r>
              <w:t>.</w:t>
            </w:r>
          </w:p>
        </w:tc>
      </w:tr>
      <w:tr w:rsidR="00237308" w14:paraId="47FB9C72" w14:textId="77777777" w:rsidTr="00237308">
        <w:tc>
          <w:tcPr>
            <w:tcW w:w="2120" w:type="dxa"/>
            <w:hideMark/>
          </w:tcPr>
          <w:p w14:paraId="0C4E9F32" w14:textId="77777777" w:rsidR="00237308" w:rsidRDefault="00237308" w:rsidP="00237308">
            <w:pPr>
              <w:spacing w:after="0" w:line="240" w:lineRule="auto"/>
            </w:pPr>
            <w:r>
              <w:t>Image</w:t>
            </w:r>
          </w:p>
        </w:tc>
        <w:tc>
          <w:tcPr>
            <w:tcW w:w="5626" w:type="dxa"/>
            <w:hideMark/>
          </w:tcPr>
          <w:p w14:paraId="3F3DFC0F" w14:textId="77777777" w:rsidR="00237308" w:rsidRDefault="00237308" w:rsidP="00237308">
            <w:pPr>
              <w:spacing w:after="0" w:line="240" w:lineRule="auto"/>
            </w:pPr>
            <w:r>
              <w:t>Select </w:t>
            </w:r>
            <w:r>
              <w:rPr>
                <w:rStyle w:val="Strong"/>
              </w:rPr>
              <w:t>Windows Server 2022 Datacenter: Azure Edition - Gen2</w:t>
            </w:r>
            <w:r>
              <w:t>.</w:t>
            </w:r>
          </w:p>
        </w:tc>
      </w:tr>
      <w:tr w:rsidR="00237308" w14:paraId="060A4E1F" w14:textId="77777777" w:rsidTr="00237308">
        <w:tc>
          <w:tcPr>
            <w:tcW w:w="2120" w:type="dxa"/>
            <w:hideMark/>
          </w:tcPr>
          <w:p w14:paraId="1AADA8D1" w14:textId="77777777" w:rsidR="00237308" w:rsidRDefault="00237308" w:rsidP="00237308">
            <w:pPr>
              <w:spacing w:after="0" w:line="240" w:lineRule="auto"/>
            </w:pPr>
            <w:r>
              <w:t>Size</w:t>
            </w:r>
          </w:p>
        </w:tc>
        <w:tc>
          <w:tcPr>
            <w:tcW w:w="5626" w:type="dxa"/>
            <w:hideMark/>
          </w:tcPr>
          <w:p w14:paraId="133226E1" w14:textId="77777777" w:rsidR="00237308" w:rsidRDefault="00237308" w:rsidP="00237308">
            <w:pPr>
              <w:spacing w:after="0" w:line="240" w:lineRule="auto"/>
            </w:pPr>
            <w:r>
              <w:t>Select a size.</w:t>
            </w:r>
          </w:p>
        </w:tc>
      </w:tr>
      <w:tr w:rsidR="00237308" w14:paraId="4593BA3F" w14:textId="77777777" w:rsidTr="00237308">
        <w:tc>
          <w:tcPr>
            <w:tcW w:w="2120" w:type="dxa"/>
            <w:hideMark/>
          </w:tcPr>
          <w:p w14:paraId="5463C092" w14:textId="77777777" w:rsidR="00237308" w:rsidRDefault="00237308" w:rsidP="00237308">
            <w:pPr>
              <w:spacing w:after="0" w:line="240" w:lineRule="auto"/>
            </w:pPr>
            <w:r>
              <w:rPr>
                <w:rStyle w:val="Strong"/>
              </w:rPr>
              <w:lastRenderedPageBreak/>
              <w:t>Administrator account</w:t>
            </w:r>
          </w:p>
        </w:tc>
        <w:tc>
          <w:tcPr>
            <w:tcW w:w="5626" w:type="dxa"/>
            <w:hideMark/>
          </w:tcPr>
          <w:p w14:paraId="11DF7B8E" w14:textId="77777777" w:rsidR="00237308" w:rsidRDefault="00237308" w:rsidP="00237308">
            <w:pPr>
              <w:spacing w:after="0" w:line="240" w:lineRule="auto"/>
            </w:pPr>
          </w:p>
        </w:tc>
      </w:tr>
      <w:tr w:rsidR="00237308" w14:paraId="427FB9B6" w14:textId="77777777" w:rsidTr="00237308">
        <w:tc>
          <w:tcPr>
            <w:tcW w:w="2120" w:type="dxa"/>
            <w:hideMark/>
          </w:tcPr>
          <w:p w14:paraId="4F5CDD8D" w14:textId="77777777" w:rsidR="00237308" w:rsidRDefault="00237308" w:rsidP="00237308">
            <w:pPr>
              <w:spacing w:after="0" w:line="240" w:lineRule="auto"/>
              <w:rPr>
                <w:sz w:val="24"/>
                <w:szCs w:val="24"/>
              </w:rPr>
            </w:pPr>
            <w:r>
              <w:t>Username</w:t>
            </w:r>
          </w:p>
        </w:tc>
        <w:tc>
          <w:tcPr>
            <w:tcW w:w="5626" w:type="dxa"/>
            <w:hideMark/>
          </w:tcPr>
          <w:p w14:paraId="38AC3BD2" w14:textId="77777777" w:rsidR="00237308" w:rsidRDefault="00237308" w:rsidP="00237308">
            <w:pPr>
              <w:spacing w:after="0" w:line="240" w:lineRule="auto"/>
            </w:pPr>
            <w:r>
              <w:t>Enter a username for the virtual machine.</w:t>
            </w:r>
          </w:p>
        </w:tc>
      </w:tr>
      <w:tr w:rsidR="00237308" w14:paraId="653DC52B" w14:textId="77777777" w:rsidTr="00237308">
        <w:tc>
          <w:tcPr>
            <w:tcW w:w="2120" w:type="dxa"/>
            <w:hideMark/>
          </w:tcPr>
          <w:p w14:paraId="39044D77" w14:textId="77777777" w:rsidR="00237308" w:rsidRDefault="00237308" w:rsidP="00237308">
            <w:pPr>
              <w:spacing w:after="0" w:line="240" w:lineRule="auto"/>
            </w:pPr>
            <w:r>
              <w:t>Password</w:t>
            </w:r>
          </w:p>
        </w:tc>
        <w:tc>
          <w:tcPr>
            <w:tcW w:w="5626" w:type="dxa"/>
            <w:hideMark/>
          </w:tcPr>
          <w:p w14:paraId="751C999B" w14:textId="77777777" w:rsidR="00237308" w:rsidRDefault="00237308" w:rsidP="00237308">
            <w:pPr>
              <w:spacing w:after="0" w:line="240" w:lineRule="auto"/>
            </w:pPr>
            <w:r>
              <w:t>Enter a password.</w:t>
            </w:r>
          </w:p>
        </w:tc>
      </w:tr>
      <w:tr w:rsidR="00237308" w14:paraId="6E9CCF11" w14:textId="77777777" w:rsidTr="00237308">
        <w:tc>
          <w:tcPr>
            <w:tcW w:w="2120" w:type="dxa"/>
            <w:hideMark/>
          </w:tcPr>
          <w:p w14:paraId="0DC1F830" w14:textId="77777777" w:rsidR="00237308" w:rsidRDefault="00237308" w:rsidP="00237308">
            <w:pPr>
              <w:spacing w:after="0" w:line="240" w:lineRule="auto"/>
            </w:pPr>
            <w:r>
              <w:t>Confirm password</w:t>
            </w:r>
          </w:p>
        </w:tc>
        <w:tc>
          <w:tcPr>
            <w:tcW w:w="5626" w:type="dxa"/>
            <w:hideMark/>
          </w:tcPr>
          <w:p w14:paraId="655AFCB0" w14:textId="77777777" w:rsidR="00237308" w:rsidRDefault="00237308" w:rsidP="00237308">
            <w:pPr>
              <w:spacing w:after="0" w:line="240" w:lineRule="auto"/>
            </w:pPr>
            <w:r>
              <w:t>Confirm password.</w:t>
            </w:r>
          </w:p>
        </w:tc>
      </w:tr>
      <w:tr w:rsidR="00237308" w14:paraId="69C2295E" w14:textId="77777777" w:rsidTr="00237308">
        <w:tc>
          <w:tcPr>
            <w:tcW w:w="2120" w:type="dxa"/>
            <w:hideMark/>
          </w:tcPr>
          <w:p w14:paraId="10C0A4EE" w14:textId="77777777" w:rsidR="00237308" w:rsidRDefault="00237308" w:rsidP="00237308">
            <w:pPr>
              <w:spacing w:after="0" w:line="240" w:lineRule="auto"/>
            </w:pPr>
            <w:r>
              <w:rPr>
                <w:rStyle w:val="Strong"/>
              </w:rPr>
              <w:t>Inbound port rules</w:t>
            </w:r>
          </w:p>
        </w:tc>
        <w:tc>
          <w:tcPr>
            <w:tcW w:w="5626" w:type="dxa"/>
            <w:hideMark/>
          </w:tcPr>
          <w:p w14:paraId="49840BB6" w14:textId="77777777" w:rsidR="00237308" w:rsidRDefault="00237308" w:rsidP="00237308">
            <w:pPr>
              <w:spacing w:after="0" w:line="240" w:lineRule="auto"/>
            </w:pPr>
          </w:p>
        </w:tc>
      </w:tr>
      <w:tr w:rsidR="00237308" w14:paraId="5985CA92" w14:textId="77777777" w:rsidTr="00237308">
        <w:tc>
          <w:tcPr>
            <w:tcW w:w="2120" w:type="dxa"/>
            <w:hideMark/>
          </w:tcPr>
          <w:p w14:paraId="58B9FCB3" w14:textId="77777777" w:rsidR="00237308" w:rsidRDefault="00237308" w:rsidP="00237308">
            <w:pPr>
              <w:spacing w:after="0" w:line="240" w:lineRule="auto"/>
              <w:rPr>
                <w:sz w:val="24"/>
                <w:szCs w:val="24"/>
              </w:rPr>
            </w:pPr>
            <w:r>
              <w:t>Public inbound ports</w:t>
            </w:r>
          </w:p>
        </w:tc>
        <w:tc>
          <w:tcPr>
            <w:tcW w:w="5626" w:type="dxa"/>
            <w:hideMark/>
          </w:tcPr>
          <w:p w14:paraId="72203B09" w14:textId="77777777" w:rsidR="00237308" w:rsidRDefault="00237308" w:rsidP="00237308">
            <w:pPr>
              <w:spacing w:after="0" w:line="240" w:lineRule="auto"/>
            </w:pPr>
            <w:r>
              <w:t>Select </w:t>
            </w:r>
            <w:r>
              <w:rPr>
                <w:rStyle w:val="Strong"/>
              </w:rPr>
              <w:t>None</w:t>
            </w:r>
            <w:r>
              <w:t>.</w:t>
            </w:r>
          </w:p>
        </w:tc>
      </w:tr>
    </w:tbl>
    <w:p w14:paraId="7CB91814" w14:textId="77777777" w:rsidR="00237308" w:rsidRDefault="00237308" w:rsidP="00237308">
      <w:pPr>
        <w:pStyle w:val="ListParagraph"/>
        <w:numPr>
          <w:ilvl w:val="0"/>
          <w:numId w:val="192"/>
        </w:numPr>
      </w:pPr>
      <w:r>
        <w:t>Select the </w:t>
      </w:r>
      <w:r w:rsidRPr="00237308">
        <w:rPr>
          <w:rStyle w:val="Strong"/>
          <w:rFonts w:ascii="Segoe UI" w:hAnsi="Segoe UI" w:cs="Segoe UI"/>
          <w:color w:val="161616"/>
        </w:rPr>
        <w:t>Disks</w:t>
      </w:r>
      <w:r>
        <w:t> tab, or select the </w:t>
      </w:r>
      <w:r w:rsidRPr="00237308">
        <w:rPr>
          <w:rStyle w:val="Strong"/>
          <w:rFonts w:ascii="Segoe UI" w:hAnsi="Segoe UI" w:cs="Segoe UI"/>
          <w:color w:val="161616"/>
        </w:rPr>
        <w:t>Next: Disks</w:t>
      </w:r>
      <w:r>
        <w:t> button at the bottom of the page.</w:t>
      </w:r>
    </w:p>
    <w:p w14:paraId="63DDBDAF" w14:textId="77777777" w:rsidR="00237308" w:rsidRDefault="00237308" w:rsidP="00237308">
      <w:pPr>
        <w:pStyle w:val="ListParagraph"/>
        <w:numPr>
          <w:ilvl w:val="0"/>
          <w:numId w:val="192"/>
        </w:numPr>
      </w:pPr>
      <w:r>
        <w:t>Leave the default in the </w:t>
      </w:r>
      <w:r w:rsidRPr="00237308">
        <w:rPr>
          <w:rStyle w:val="Strong"/>
          <w:rFonts w:ascii="Segoe UI" w:hAnsi="Segoe UI" w:cs="Segoe UI"/>
          <w:color w:val="161616"/>
        </w:rPr>
        <w:t>Disks</w:t>
      </w:r>
      <w:r>
        <w:t> tab.</w:t>
      </w:r>
    </w:p>
    <w:p w14:paraId="4CC2DDAE" w14:textId="77777777" w:rsidR="00237308" w:rsidRDefault="00237308" w:rsidP="00237308">
      <w:pPr>
        <w:pStyle w:val="ListParagraph"/>
        <w:numPr>
          <w:ilvl w:val="0"/>
          <w:numId w:val="192"/>
        </w:numPr>
      </w:pPr>
      <w:r>
        <w:t>Select the </w:t>
      </w:r>
      <w:r w:rsidRPr="00237308">
        <w:rPr>
          <w:rStyle w:val="Strong"/>
          <w:rFonts w:ascii="Segoe UI" w:hAnsi="Segoe UI" w:cs="Segoe UI"/>
          <w:color w:val="161616"/>
        </w:rPr>
        <w:t>Networking</w:t>
      </w:r>
      <w:r>
        <w:t> tab, or select the </w:t>
      </w:r>
      <w:r w:rsidRPr="00237308">
        <w:rPr>
          <w:rStyle w:val="Strong"/>
          <w:rFonts w:ascii="Segoe UI" w:hAnsi="Segoe UI" w:cs="Segoe UI"/>
          <w:color w:val="161616"/>
        </w:rPr>
        <w:t>Next: Networking</w:t>
      </w:r>
      <w:r>
        <w:t> button at the bottom of the page.</w:t>
      </w:r>
    </w:p>
    <w:p w14:paraId="6ABF46C2" w14:textId="77777777" w:rsidR="00237308" w:rsidRDefault="00237308" w:rsidP="00237308">
      <w:pPr>
        <w:pStyle w:val="ListParagraph"/>
        <w:numPr>
          <w:ilvl w:val="0"/>
          <w:numId w:val="192"/>
        </w:numPr>
      </w:pPr>
      <w:r>
        <w:t>In the </w:t>
      </w:r>
      <w:r w:rsidRPr="00237308">
        <w:rPr>
          <w:rStyle w:val="Strong"/>
          <w:rFonts w:ascii="Segoe UI" w:hAnsi="Segoe UI" w:cs="Segoe UI"/>
          <w:color w:val="161616"/>
        </w:rPr>
        <w:t>Networking</w:t>
      </w:r>
      <w:r>
        <w:t> tab, enter or select the following information:</w:t>
      </w:r>
    </w:p>
    <w:tbl>
      <w:tblPr>
        <w:tblW w:w="5522"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78"/>
        <w:gridCol w:w="2944"/>
      </w:tblGrid>
      <w:tr w:rsidR="00237308" w14:paraId="56544F12" w14:textId="77777777" w:rsidTr="00237308">
        <w:trPr>
          <w:tblHeader/>
        </w:trPr>
        <w:tc>
          <w:tcPr>
            <w:tcW w:w="2578" w:type="dxa"/>
            <w:hideMark/>
          </w:tcPr>
          <w:p w14:paraId="470A658E" w14:textId="77777777" w:rsidR="00237308" w:rsidRDefault="00237308" w:rsidP="00237308">
            <w:pPr>
              <w:spacing w:after="0" w:line="240" w:lineRule="auto"/>
              <w:rPr>
                <w:rFonts w:ascii="Times New Roman" w:hAnsi="Times New Roman" w:cs="Times New Roman"/>
                <w:b/>
                <w:bCs/>
              </w:rPr>
            </w:pPr>
            <w:r>
              <w:rPr>
                <w:rStyle w:val="Strong"/>
              </w:rPr>
              <w:t>Setting</w:t>
            </w:r>
          </w:p>
        </w:tc>
        <w:tc>
          <w:tcPr>
            <w:tcW w:w="2944" w:type="dxa"/>
            <w:hideMark/>
          </w:tcPr>
          <w:p w14:paraId="74E6D3B2" w14:textId="77777777" w:rsidR="00237308" w:rsidRDefault="00237308" w:rsidP="00237308">
            <w:pPr>
              <w:spacing w:after="0" w:line="240" w:lineRule="auto"/>
              <w:rPr>
                <w:b/>
                <w:bCs/>
              </w:rPr>
            </w:pPr>
            <w:r>
              <w:rPr>
                <w:rStyle w:val="Strong"/>
              </w:rPr>
              <w:t>Value</w:t>
            </w:r>
          </w:p>
        </w:tc>
      </w:tr>
      <w:tr w:rsidR="00237308" w14:paraId="0A84AC01" w14:textId="77777777" w:rsidTr="00237308">
        <w:tc>
          <w:tcPr>
            <w:tcW w:w="2578" w:type="dxa"/>
            <w:hideMark/>
          </w:tcPr>
          <w:p w14:paraId="7B6A45AB" w14:textId="77777777" w:rsidR="00237308" w:rsidRDefault="00237308" w:rsidP="00237308">
            <w:pPr>
              <w:spacing w:after="0" w:line="240" w:lineRule="auto"/>
            </w:pPr>
            <w:r>
              <w:rPr>
                <w:rStyle w:val="Strong"/>
              </w:rPr>
              <w:t>Network interface</w:t>
            </w:r>
          </w:p>
        </w:tc>
        <w:tc>
          <w:tcPr>
            <w:tcW w:w="2944" w:type="dxa"/>
            <w:hideMark/>
          </w:tcPr>
          <w:p w14:paraId="36FFB30C" w14:textId="77777777" w:rsidR="00237308" w:rsidRDefault="00237308" w:rsidP="00237308">
            <w:pPr>
              <w:spacing w:after="0" w:line="240" w:lineRule="auto"/>
            </w:pPr>
          </w:p>
        </w:tc>
      </w:tr>
      <w:tr w:rsidR="00237308" w14:paraId="2258725B" w14:textId="77777777" w:rsidTr="00237308">
        <w:tc>
          <w:tcPr>
            <w:tcW w:w="2578" w:type="dxa"/>
            <w:hideMark/>
          </w:tcPr>
          <w:p w14:paraId="1EC75145" w14:textId="77777777" w:rsidR="00237308" w:rsidRDefault="00237308" w:rsidP="00237308">
            <w:pPr>
              <w:spacing w:after="0" w:line="240" w:lineRule="auto"/>
              <w:rPr>
                <w:sz w:val="24"/>
                <w:szCs w:val="24"/>
              </w:rPr>
            </w:pPr>
            <w:r>
              <w:t>Virtual network</w:t>
            </w:r>
          </w:p>
        </w:tc>
        <w:tc>
          <w:tcPr>
            <w:tcW w:w="2944" w:type="dxa"/>
            <w:hideMark/>
          </w:tcPr>
          <w:p w14:paraId="5F8592AA" w14:textId="77777777" w:rsidR="00237308" w:rsidRDefault="00237308" w:rsidP="00237308">
            <w:pPr>
              <w:spacing w:after="0" w:line="240" w:lineRule="auto"/>
            </w:pPr>
            <w:r>
              <w:t>Select </w:t>
            </w:r>
            <w:r>
              <w:rPr>
                <w:rStyle w:val="Strong"/>
              </w:rPr>
              <w:t>myVNet</w:t>
            </w:r>
            <w:r>
              <w:t>.</w:t>
            </w:r>
          </w:p>
        </w:tc>
      </w:tr>
      <w:tr w:rsidR="00237308" w14:paraId="6DB45FC1" w14:textId="77777777" w:rsidTr="00237308">
        <w:tc>
          <w:tcPr>
            <w:tcW w:w="2578" w:type="dxa"/>
            <w:hideMark/>
          </w:tcPr>
          <w:p w14:paraId="3627C46E" w14:textId="77777777" w:rsidR="00237308" w:rsidRDefault="00237308" w:rsidP="00237308">
            <w:pPr>
              <w:spacing w:after="0" w:line="240" w:lineRule="auto"/>
            </w:pPr>
            <w:r>
              <w:t>Subnet</w:t>
            </w:r>
          </w:p>
        </w:tc>
        <w:tc>
          <w:tcPr>
            <w:tcW w:w="2944" w:type="dxa"/>
            <w:hideMark/>
          </w:tcPr>
          <w:p w14:paraId="2EA792B8" w14:textId="77777777" w:rsidR="00237308" w:rsidRDefault="00237308" w:rsidP="00237308">
            <w:pPr>
              <w:spacing w:after="0" w:line="240" w:lineRule="auto"/>
            </w:pPr>
            <w:r>
              <w:t>Select </w:t>
            </w:r>
            <w:r>
              <w:rPr>
                <w:rStyle w:val="Strong"/>
              </w:rPr>
              <w:t>mySubnet (10.1.0.0/24)</w:t>
            </w:r>
            <w:r>
              <w:t>.</w:t>
            </w:r>
          </w:p>
        </w:tc>
      </w:tr>
      <w:tr w:rsidR="00237308" w14:paraId="0C7166FA" w14:textId="77777777" w:rsidTr="00237308">
        <w:tc>
          <w:tcPr>
            <w:tcW w:w="2578" w:type="dxa"/>
            <w:hideMark/>
          </w:tcPr>
          <w:p w14:paraId="3BCA50D2" w14:textId="77777777" w:rsidR="00237308" w:rsidRDefault="00237308" w:rsidP="00237308">
            <w:pPr>
              <w:spacing w:after="0" w:line="240" w:lineRule="auto"/>
            </w:pPr>
            <w:r>
              <w:t>Public IP</w:t>
            </w:r>
          </w:p>
        </w:tc>
        <w:tc>
          <w:tcPr>
            <w:tcW w:w="2944" w:type="dxa"/>
            <w:hideMark/>
          </w:tcPr>
          <w:p w14:paraId="5B8B5CBB" w14:textId="77777777" w:rsidR="00237308" w:rsidRDefault="00237308" w:rsidP="00237308">
            <w:pPr>
              <w:spacing w:after="0" w:line="240" w:lineRule="auto"/>
            </w:pPr>
            <w:r>
              <w:t>Select </w:t>
            </w:r>
            <w:r>
              <w:rPr>
                <w:rStyle w:val="Strong"/>
              </w:rPr>
              <w:t>None</w:t>
            </w:r>
            <w:r>
              <w:t>.</w:t>
            </w:r>
          </w:p>
        </w:tc>
      </w:tr>
      <w:tr w:rsidR="00237308" w14:paraId="00FE2013" w14:textId="77777777" w:rsidTr="00237308">
        <w:tc>
          <w:tcPr>
            <w:tcW w:w="2578" w:type="dxa"/>
            <w:hideMark/>
          </w:tcPr>
          <w:p w14:paraId="75882DA7" w14:textId="77777777" w:rsidR="00237308" w:rsidRDefault="00237308" w:rsidP="00237308">
            <w:pPr>
              <w:spacing w:after="0" w:line="240" w:lineRule="auto"/>
            </w:pPr>
            <w:r>
              <w:t>NIC network security group</w:t>
            </w:r>
          </w:p>
        </w:tc>
        <w:tc>
          <w:tcPr>
            <w:tcW w:w="2944" w:type="dxa"/>
            <w:hideMark/>
          </w:tcPr>
          <w:p w14:paraId="044C5FA6" w14:textId="77777777" w:rsidR="00237308" w:rsidRDefault="00237308" w:rsidP="00237308">
            <w:pPr>
              <w:spacing w:after="0" w:line="240" w:lineRule="auto"/>
            </w:pPr>
            <w:r>
              <w:t>Select </w:t>
            </w:r>
            <w:r>
              <w:rPr>
                <w:rStyle w:val="Strong"/>
              </w:rPr>
              <w:t>Basic</w:t>
            </w:r>
            <w:r>
              <w:t>.</w:t>
            </w:r>
          </w:p>
        </w:tc>
      </w:tr>
      <w:tr w:rsidR="00237308" w14:paraId="1CBED227" w14:textId="77777777" w:rsidTr="00237308">
        <w:tc>
          <w:tcPr>
            <w:tcW w:w="2578" w:type="dxa"/>
            <w:hideMark/>
          </w:tcPr>
          <w:p w14:paraId="3021384B" w14:textId="77777777" w:rsidR="00237308" w:rsidRDefault="00237308" w:rsidP="00237308">
            <w:pPr>
              <w:spacing w:after="0" w:line="240" w:lineRule="auto"/>
            </w:pPr>
            <w:r>
              <w:t>Public inbound ports</w:t>
            </w:r>
          </w:p>
        </w:tc>
        <w:tc>
          <w:tcPr>
            <w:tcW w:w="2944" w:type="dxa"/>
            <w:hideMark/>
          </w:tcPr>
          <w:p w14:paraId="0579625A" w14:textId="77777777" w:rsidR="00237308" w:rsidRDefault="00237308" w:rsidP="00237308">
            <w:pPr>
              <w:spacing w:after="0" w:line="240" w:lineRule="auto"/>
            </w:pPr>
            <w:r>
              <w:t>Select </w:t>
            </w:r>
            <w:r>
              <w:rPr>
                <w:rStyle w:val="Strong"/>
              </w:rPr>
              <w:t>None</w:t>
            </w:r>
            <w:r>
              <w:t>.</w:t>
            </w:r>
          </w:p>
        </w:tc>
      </w:tr>
    </w:tbl>
    <w:p w14:paraId="5F90EDE2" w14:textId="77777777" w:rsidR="00237308" w:rsidRDefault="00237308" w:rsidP="00237308">
      <w:pPr>
        <w:pStyle w:val="ListParagraph"/>
        <w:numPr>
          <w:ilvl w:val="0"/>
          <w:numId w:val="192"/>
        </w:numPr>
      </w:pPr>
      <w:r>
        <w:t>Select the </w:t>
      </w:r>
      <w:r w:rsidRPr="00237308">
        <w:rPr>
          <w:rStyle w:val="Strong"/>
          <w:rFonts w:ascii="Segoe UI" w:hAnsi="Segoe UI" w:cs="Segoe UI"/>
          <w:color w:val="161616"/>
        </w:rPr>
        <w:t>Review + create</w:t>
      </w:r>
      <w:r>
        <w:t> tab, or select the blue </w:t>
      </w:r>
      <w:r w:rsidRPr="00237308">
        <w:rPr>
          <w:rStyle w:val="Strong"/>
          <w:rFonts w:ascii="Segoe UI" w:hAnsi="Segoe UI" w:cs="Segoe UI"/>
          <w:color w:val="161616"/>
        </w:rPr>
        <w:t>Review + create</w:t>
      </w:r>
      <w:r>
        <w:t> button at the bottom of the page.</w:t>
      </w:r>
    </w:p>
    <w:p w14:paraId="5602D2C6" w14:textId="77777777" w:rsidR="00237308" w:rsidRDefault="00237308" w:rsidP="00237308">
      <w:pPr>
        <w:pStyle w:val="ListParagraph"/>
        <w:numPr>
          <w:ilvl w:val="0"/>
          <w:numId w:val="192"/>
        </w:numPr>
      </w:pPr>
      <w:r>
        <w:t>Select </w:t>
      </w:r>
      <w:r w:rsidRPr="00237308">
        <w:rPr>
          <w:rStyle w:val="Strong"/>
          <w:rFonts w:ascii="Segoe UI" w:hAnsi="Segoe UI" w:cs="Segoe UI"/>
          <w:color w:val="161616"/>
        </w:rPr>
        <w:t>Create</w:t>
      </w:r>
      <w:r>
        <w:t>.</w:t>
      </w:r>
    </w:p>
    <w:p w14:paraId="455CEC04" w14:textId="77777777" w:rsidR="00237308" w:rsidRDefault="00237308" w:rsidP="00237308">
      <w:pPr>
        <w:pStyle w:val="Heading4"/>
      </w:pPr>
      <w:r>
        <w:t>Test NAT gateway</w:t>
      </w:r>
    </w:p>
    <w:p w14:paraId="18D7397C" w14:textId="77777777" w:rsidR="00237308" w:rsidRDefault="00237308" w:rsidP="00237308">
      <w:r>
        <w:t>In this section, you'll test the NAT gateway. You'll first discover the public IP of the NAT gateway. You'll then connect to the test virtual machine and verify the outbound connection through the NAT gateway.</w:t>
      </w:r>
    </w:p>
    <w:p w14:paraId="13C51055" w14:textId="77777777" w:rsidR="00237308" w:rsidRDefault="00237308" w:rsidP="00237308">
      <w:pPr>
        <w:pStyle w:val="ListParagraph"/>
        <w:numPr>
          <w:ilvl w:val="0"/>
          <w:numId w:val="195"/>
        </w:numPr>
      </w:pPr>
      <w:r>
        <w:t>In the search box at the top of the portal, enter </w:t>
      </w:r>
      <w:r w:rsidRPr="00237308">
        <w:rPr>
          <w:rStyle w:val="Strong"/>
          <w:rFonts w:ascii="Segoe UI" w:hAnsi="Segoe UI" w:cs="Segoe UI"/>
          <w:color w:val="161616"/>
        </w:rPr>
        <w:t>Public IP</w:t>
      </w:r>
      <w:r>
        <w:t>. Select </w:t>
      </w:r>
      <w:r w:rsidRPr="00237308">
        <w:rPr>
          <w:rStyle w:val="Strong"/>
          <w:rFonts w:ascii="Segoe UI" w:hAnsi="Segoe UI" w:cs="Segoe UI"/>
          <w:color w:val="161616"/>
        </w:rPr>
        <w:t>Public IP addresses</w:t>
      </w:r>
      <w:r>
        <w:t> in the search results.</w:t>
      </w:r>
    </w:p>
    <w:p w14:paraId="0A104EE5" w14:textId="77777777" w:rsidR="00237308" w:rsidRDefault="00237308" w:rsidP="00237308">
      <w:pPr>
        <w:pStyle w:val="ListParagraph"/>
        <w:numPr>
          <w:ilvl w:val="0"/>
          <w:numId w:val="195"/>
        </w:numPr>
      </w:pPr>
      <w:r>
        <w:t>Select </w:t>
      </w:r>
      <w:r w:rsidRPr="00237308">
        <w:rPr>
          <w:rStyle w:val="Strong"/>
          <w:rFonts w:ascii="Segoe UI" w:hAnsi="Segoe UI" w:cs="Segoe UI"/>
          <w:color w:val="161616"/>
        </w:rPr>
        <w:t>myPublicIP</w:t>
      </w:r>
      <w:r>
        <w:t>.</w:t>
      </w:r>
    </w:p>
    <w:p w14:paraId="2EAF5BA5" w14:textId="77777777" w:rsidR="00237308" w:rsidRDefault="00237308" w:rsidP="00237308">
      <w:pPr>
        <w:pStyle w:val="ListParagraph"/>
        <w:numPr>
          <w:ilvl w:val="0"/>
          <w:numId w:val="195"/>
        </w:numPr>
      </w:pPr>
      <w:r>
        <w:t>Make note of the public IP address:</w:t>
      </w:r>
    </w:p>
    <w:p w14:paraId="185B821D" w14:textId="77777777" w:rsidR="00237308" w:rsidRDefault="00237308" w:rsidP="00237308">
      <w:pPr>
        <w:pStyle w:val="ListParagraph"/>
        <w:numPr>
          <w:ilvl w:val="0"/>
          <w:numId w:val="195"/>
        </w:numPr>
      </w:pPr>
      <w:r>
        <w:t>In the search box at the top of the portal, enter </w:t>
      </w:r>
      <w:r w:rsidRPr="00237308">
        <w:rPr>
          <w:rStyle w:val="Strong"/>
          <w:rFonts w:ascii="Segoe UI" w:hAnsi="Segoe UI" w:cs="Segoe UI"/>
          <w:color w:val="161616"/>
        </w:rPr>
        <w:t>Virtual machine</w:t>
      </w:r>
      <w:r>
        <w:t>. Select </w:t>
      </w:r>
      <w:r w:rsidRPr="00237308">
        <w:rPr>
          <w:rStyle w:val="Strong"/>
          <w:rFonts w:ascii="Segoe UI" w:hAnsi="Segoe UI" w:cs="Segoe UI"/>
          <w:color w:val="161616"/>
        </w:rPr>
        <w:t>Virtual machines</w:t>
      </w:r>
      <w:r>
        <w:t> in the search results.</w:t>
      </w:r>
    </w:p>
    <w:p w14:paraId="099B5CB8" w14:textId="77777777" w:rsidR="00237308" w:rsidRDefault="00237308" w:rsidP="00237308">
      <w:pPr>
        <w:pStyle w:val="ListParagraph"/>
        <w:numPr>
          <w:ilvl w:val="0"/>
          <w:numId w:val="195"/>
        </w:numPr>
      </w:pPr>
      <w:r>
        <w:t>Select </w:t>
      </w:r>
      <w:r w:rsidRPr="00237308">
        <w:rPr>
          <w:rStyle w:val="Strong"/>
          <w:rFonts w:ascii="Segoe UI" w:hAnsi="Segoe UI" w:cs="Segoe UI"/>
          <w:color w:val="161616"/>
        </w:rPr>
        <w:t>myVM</w:t>
      </w:r>
      <w:r>
        <w:t>.</w:t>
      </w:r>
    </w:p>
    <w:p w14:paraId="2840AB94" w14:textId="77777777" w:rsidR="00237308" w:rsidRDefault="00237308" w:rsidP="00237308">
      <w:pPr>
        <w:pStyle w:val="ListParagraph"/>
        <w:numPr>
          <w:ilvl w:val="0"/>
          <w:numId w:val="195"/>
        </w:numPr>
      </w:pPr>
      <w:r>
        <w:t>On the </w:t>
      </w:r>
      <w:r w:rsidRPr="00237308">
        <w:rPr>
          <w:rStyle w:val="Strong"/>
          <w:rFonts w:ascii="Segoe UI" w:hAnsi="Segoe UI" w:cs="Segoe UI"/>
          <w:color w:val="161616"/>
        </w:rPr>
        <w:t>Overview</w:t>
      </w:r>
      <w:r>
        <w:t> page, select </w:t>
      </w:r>
      <w:r w:rsidRPr="00237308">
        <w:rPr>
          <w:rStyle w:val="Strong"/>
          <w:rFonts w:ascii="Segoe UI" w:hAnsi="Segoe UI" w:cs="Segoe UI"/>
          <w:color w:val="161616"/>
        </w:rPr>
        <w:t>Connect</w:t>
      </w:r>
      <w:r>
        <w:t>, then </w:t>
      </w:r>
      <w:r w:rsidRPr="00237308">
        <w:rPr>
          <w:rStyle w:val="Strong"/>
          <w:rFonts w:ascii="Segoe UI" w:hAnsi="Segoe UI" w:cs="Segoe UI"/>
          <w:color w:val="161616"/>
        </w:rPr>
        <w:t>Bastion</w:t>
      </w:r>
      <w:r>
        <w:t>.</w:t>
      </w:r>
    </w:p>
    <w:p w14:paraId="54031119" w14:textId="77777777" w:rsidR="00237308" w:rsidRDefault="00237308" w:rsidP="00237308">
      <w:pPr>
        <w:pStyle w:val="ListParagraph"/>
        <w:numPr>
          <w:ilvl w:val="0"/>
          <w:numId w:val="195"/>
        </w:numPr>
      </w:pPr>
      <w:r>
        <w:t>Enter the username and password entered during VM creation. Select </w:t>
      </w:r>
      <w:r w:rsidRPr="00237308">
        <w:rPr>
          <w:rStyle w:val="Strong"/>
          <w:rFonts w:ascii="Segoe UI" w:hAnsi="Segoe UI" w:cs="Segoe UI"/>
          <w:color w:val="161616"/>
        </w:rPr>
        <w:t>Connect</w:t>
      </w:r>
      <w:r>
        <w:t>.</w:t>
      </w:r>
    </w:p>
    <w:p w14:paraId="14B3DF1A" w14:textId="77777777" w:rsidR="00237308" w:rsidRDefault="00237308" w:rsidP="00237308">
      <w:pPr>
        <w:pStyle w:val="ListParagraph"/>
        <w:numPr>
          <w:ilvl w:val="0"/>
          <w:numId w:val="195"/>
        </w:numPr>
      </w:pPr>
      <w:r>
        <w:t>Open </w:t>
      </w:r>
      <w:r w:rsidRPr="00237308">
        <w:rPr>
          <w:rStyle w:val="Strong"/>
          <w:rFonts w:ascii="Segoe UI" w:hAnsi="Segoe UI" w:cs="Segoe UI"/>
          <w:color w:val="161616"/>
        </w:rPr>
        <w:t>Microsoft Edge</w:t>
      </w:r>
      <w:r>
        <w:t> on </w:t>
      </w:r>
      <w:r w:rsidRPr="00237308">
        <w:rPr>
          <w:rStyle w:val="Strong"/>
          <w:rFonts w:ascii="Segoe UI" w:hAnsi="Segoe UI" w:cs="Segoe UI"/>
          <w:color w:val="161616"/>
        </w:rPr>
        <w:t>myTestVM</w:t>
      </w:r>
      <w:r>
        <w:t>.</w:t>
      </w:r>
    </w:p>
    <w:p w14:paraId="538294F4" w14:textId="77777777" w:rsidR="00237308" w:rsidRDefault="00237308" w:rsidP="00237308">
      <w:pPr>
        <w:pStyle w:val="ListParagraph"/>
        <w:numPr>
          <w:ilvl w:val="0"/>
          <w:numId w:val="195"/>
        </w:numPr>
      </w:pPr>
      <w:r>
        <w:t>Enter </w:t>
      </w:r>
      <w:hyperlink r:id="rId149" w:history="1">
        <w:r w:rsidRPr="00237308">
          <w:rPr>
            <w:rStyle w:val="Hyperlink"/>
            <w:rFonts w:ascii="Segoe UI" w:hAnsi="Segoe UI" w:cs="Segoe UI"/>
            <w:b/>
            <w:bCs/>
          </w:rPr>
          <w:t>https://whatsmyip.com</w:t>
        </w:r>
      </w:hyperlink>
      <w:r>
        <w:t> in the address bar.</w:t>
      </w:r>
    </w:p>
    <w:p w14:paraId="53992A6F" w14:textId="77777777" w:rsidR="00237308" w:rsidRDefault="00237308" w:rsidP="00237308">
      <w:pPr>
        <w:pStyle w:val="ListParagraph"/>
        <w:numPr>
          <w:ilvl w:val="0"/>
          <w:numId w:val="195"/>
        </w:numPr>
      </w:pPr>
      <w:r>
        <w:t>Verify the IP address displayed matches the NAT gateway address you noted in the previous step:</w:t>
      </w:r>
    </w:p>
    <w:p w14:paraId="35FDBD57" w14:textId="77777777" w:rsidR="00237308" w:rsidRDefault="00237308" w:rsidP="00237308">
      <w:pPr>
        <w:jc w:val="center"/>
      </w:pPr>
      <w:r>
        <w:rPr>
          <w:noProof/>
        </w:rPr>
        <w:lastRenderedPageBreak/>
        <w:drawing>
          <wp:inline distT="0" distB="0" distL="0" distR="0" wp14:anchorId="0DA955E2">
            <wp:extent cx="4798504" cy="2351405"/>
            <wp:effectExtent l="0" t="0" r="2540" b="0"/>
            <wp:docPr id="1270126971" name="Picture 22" descr="Internet Explorer showing external outbound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nternet Explorer showing external outbound IP"/>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4799273" cy="2351782"/>
                    </a:xfrm>
                    <a:prstGeom prst="rect">
                      <a:avLst/>
                    </a:prstGeom>
                    <a:noFill/>
                    <a:ln>
                      <a:noFill/>
                    </a:ln>
                  </pic:spPr>
                </pic:pic>
              </a:graphicData>
            </a:graphic>
          </wp:inline>
        </w:drawing>
      </w:r>
    </w:p>
    <w:p w14:paraId="6255845A" w14:textId="77777777" w:rsidR="00237308" w:rsidRDefault="00237308" w:rsidP="00237308">
      <w:pPr>
        <w:pStyle w:val="Heading4"/>
      </w:pPr>
      <w:r>
        <w:t>Clean up resources</w:t>
      </w:r>
    </w:p>
    <w:p w14:paraId="05C3510F" w14:textId="77777777" w:rsidR="00237308" w:rsidRDefault="00237308" w:rsidP="00237308">
      <w:r>
        <w:t>If you're not going to continue to use this application, delete the virtual network, virtual machine, and NAT gateway with the following steps:</w:t>
      </w:r>
    </w:p>
    <w:p w14:paraId="31095031" w14:textId="77777777" w:rsidR="00237308" w:rsidRDefault="00237308" w:rsidP="00237308">
      <w:pPr>
        <w:pStyle w:val="ListParagraph"/>
        <w:numPr>
          <w:ilvl w:val="0"/>
          <w:numId w:val="197"/>
        </w:numPr>
      </w:pPr>
      <w:r>
        <w:t>From the left-hand menu, select </w:t>
      </w:r>
      <w:r w:rsidRPr="00237308">
        <w:rPr>
          <w:rStyle w:val="Strong"/>
          <w:rFonts w:ascii="Segoe UI" w:hAnsi="Segoe UI" w:cs="Segoe UI"/>
          <w:color w:val="161616"/>
        </w:rPr>
        <w:t>Resource groups</w:t>
      </w:r>
      <w:r>
        <w:t>.</w:t>
      </w:r>
    </w:p>
    <w:p w14:paraId="4D5633ED" w14:textId="77777777" w:rsidR="00237308" w:rsidRDefault="00237308" w:rsidP="00237308">
      <w:pPr>
        <w:pStyle w:val="ListParagraph"/>
        <w:numPr>
          <w:ilvl w:val="0"/>
          <w:numId w:val="197"/>
        </w:numPr>
      </w:pPr>
      <w:r>
        <w:t>Select the </w:t>
      </w:r>
      <w:r w:rsidRPr="00237308">
        <w:rPr>
          <w:rStyle w:val="Strong"/>
          <w:rFonts w:ascii="Segoe UI" w:hAnsi="Segoe UI" w:cs="Segoe UI"/>
          <w:color w:val="161616"/>
        </w:rPr>
        <w:t>myResourceGroupNAT</w:t>
      </w:r>
      <w:r>
        <w:t> resource group.</w:t>
      </w:r>
    </w:p>
    <w:p w14:paraId="7F12F9EA" w14:textId="77777777" w:rsidR="00237308" w:rsidRDefault="00237308" w:rsidP="00237308">
      <w:pPr>
        <w:pStyle w:val="ListParagraph"/>
        <w:numPr>
          <w:ilvl w:val="0"/>
          <w:numId w:val="197"/>
        </w:numPr>
      </w:pPr>
      <w:r>
        <w:t>Select </w:t>
      </w:r>
      <w:r w:rsidRPr="00237308">
        <w:rPr>
          <w:rStyle w:val="Strong"/>
          <w:rFonts w:ascii="Segoe UI" w:hAnsi="Segoe UI" w:cs="Segoe UI"/>
          <w:color w:val="161616"/>
        </w:rPr>
        <w:t>Delete resource group</w:t>
      </w:r>
      <w:r>
        <w:t>.</w:t>
      </w:r>
    </w:p>
    <w:p w14:paraId="160A78A7" w14:textId="77777777" w:rsidR="00237308" w:rsidRDefault="00237308" w:rsidP="00237308">
      <w:pPr>
        <w:pStyle w:val="ListParagraph"/>
        <w:numPr>
          <w:ilvl w:val="0"/>
          <w:numId w:val="197"/>
        </w:numPr>
      </w:pPr>
      <w:r>
        <w:t>Enter </w:t>
      </w:r>
      <w:r w:rsidRPr="00237308">
        <w:rPr>
          <w:rStyle w:val="Strong"/>
          <w:rFonts w:ascii="Segoe UI" w:hAnsi="Segoe UI" w:cs="Segoe UI"/>
          <w:color w:val="161616"/>
        </w:rPr>
        <w:t>myResourceGroupNAT</w:t>
      </w:r>
      <w:r>
        <w:t> and select </w:t>
      </w:r>
      <w:r w:rsidRPr="00237308">
        <w:rPr>
          <w:rStyle w:val="Strong"/>
          <w:rFonts w:ascii="Segoe UI" w:hAnsi="Segoe UI" w:cs="Segoe UI"/>
          <w:color w:val="161616"/>
        </w:rPr>
        <w:t>Delete</w:t>
      </w:r>
      <w:r>
        <w:t>.</w:t>
      </w:r>
    </w:p>
    <w:p w14:paraId="2AC34ED9" w14:textId="77777777" w:rsidR="007D773D" w:rsidRDefault="007D773D"/>
    <w:p w14:paraId="21B4ACCE" w14:textId="77777777" w:rsidR="00B66D3B" w:rsidRDefault="00B66D3B"/>
    <w:p w14:paraId="2B5629BD" w14:textId="77777777" w:rsidR="007A4AD6" w:rsidRDefault="00EB426F" w:rsidP="00EB426F">
      <w:pPr>
        <w:pStyle w:val="Heading1"/>
      </w:pPr>
      <w:bookmarkStart w:id="82" w:name="_Toc140949728"/>
      <w:r>
        <w:lastRenderedPageBreak/>
        <w:t>Azure SQL</w:t>
      </w:r>
      <w:bookmarkEnd w:id="82"/>
    </w:p>
    <w:p w14:paraId="238BF567" w14:textId="77777777" w:rsidR="00EB426F" w:rsidRDefault="00000000">
      <w:hyperlink r:id="rId151" w:history="1">
        <w:r w:rsidR="00EB426F" w:rsidRPr="00C83BDB">
          <w:rPr>
            <w:rStyle w:val="Hyperlink"/>
          </w:rPr>
          <w:t>https://learn.microsoft.com/en-us/training/paths/azure-sql-fundamentals/</w:t>
        </w:r>
      </w:hyperlink>
    </w:p>
    <w:p w14:paraId="4B523DAB" w14:textId="77777777" w:rsidR="00EB426F" w:rsidRDefault="00000000">
      <w:pPr>
        <w:rPr>
          <w:rStyle w:val="Hyperlink"/>
        </w:rPr>
      </w:pPr>
      <w:hyperlink r:id="rId152" w:history="1">
        <w:r w:rsidR="00EB426F" w:rsidRPr="00C83BDB">
          <w:rPr>
            <w:rStyle w:val="Hyperlink"/>
          </w:rPr>
          <w:t>https://learn.microsoft.com/en-us/azure/azure-sql/azure-sql-iaas-vs-paas-what-is-overview?view=azuresql</w:t>
        </w:r>
      </w:hyperlink>
    </w:p>
    <w:p w14:paraId="2D14AD60" w14:textId="77777777" w:rsidR="006A051A" w:rsidRPr="006A051A" w:rsidRDefault="006A051A" w:rsidP="006A051A">
      <w:pPr>
        <w:pStyle w:val="Heading2"/>
        <w:rPr>
          <w:lang w:eastAsia="en-IN"/>
        </w:rPr>
      </w:pPr>
      <w:bookmarkStart w:id="83" w:name="_Toc140949729"/>
      <w:r w:rsidRPr="006A051A">
        <w:rPr>
          <w:lang w:eastAsia="en-IN"/>
        </w:rPr>
        <w:t>What is Azure SQL?</w:t>
      </w:r>
      <w:bookmarkEnd w:id="83"/>
    </w:p>
    <w:p w14:paraId="0D4C1711" w14:textId="77777777" w:rsidR="006A051A" w:rsidRPr="006A051A" w:rsidRDefault="006A051A" w:rsidP="006A051A">
      <w:pPr>
        <w:rPr>
          <w:lang w:eastAsia="en-IN"/>
        </w:rPr>
      </w:pPr>
      <w:r w:rsidRPr="006A051A">
        <w:rPr>
          <w:lang w:eastAsia="en-IN"/>
        </w:rPr>
        <w:t>Azure SQL is a family of managed, secure, and intelligent products that use the SQL Server database engine in the Azure cloud.</w:t>
      </w:r>
    </w:p>
    <w:p w14:paraId="3B1D9CD3" w14:textId="77777777" w:rsidR="006A051A" w:rsidRPr="006A051A" w:rsidRDefault="006A051A" w:rsidP="006A051A">
      <w:pPr>
        <w:pStyle w:val="ListParagraph"/>
        <w:numPr>
          <w:ilvl w:val="0"/>
          <w:numId w:val="199"/>
        </w:numPr>
        <w:rPr>
          <w:lang w:eastAsia="en-IN"/>
        </w:rPr>
      </w:pPr>
      <w:r w:rsidRPr="006A051A">
        <w:rPr>
          <w:b/>
          <w:bCs/>
          <w:lang w:eastAsia="en-IN"/>
        </w:rPr>
        <w:t>Azure SQL Database</w:t>
      </w:r>
      <w:r w:rsidRPr="006A051A">
        <w:rPr>
          <w:lang w:eastAsia="en-IN"/>
        </w:rPr>
        <w:t>: Support modern cloud applications on an intelligent, managed database service, that includes serverless compute.</w:t>
      </w:r>
    </w:p>
    <w:p w14:paraId="7A162696" w14:textId="77777777" w:rsidR="006A051A" w:rsidRPr="006A051A" w:rsidRDefault="006A051A" w:rsidP="006A051A">
      <w:pPr>
        <w:pStyle w:val="ListParagraph"/>
        <w:numPr>
          <w:ilvl w:val="0"/>
          <w:numId w:val="199"/>
        </w:numPr>
        <w:rPr>
          <w:lang w:eastAsia="en-IN"/>
        </w:rPr>
      </w:pPr>
      <w:r w:rsidRPr="006A051A">
        <w:rPr>
          <w:b/>
          <w:bCs/>
          <w:lang w:eastAsia="en-IN"/>
        </w:rPr>
        <w:t>Azure SQL Managed Instance</w:t>
      </w:r>
      <w:r w:rsidRPr="006A051A">
        <w:rPr>
          <w:lang w:eastAsia="en-IN"/>
        </w:rPr>
        <w:t>: Modernize your existing SQL Server applications at scale with an intelligent fully managed instance as a service, with almost 100% feature parity with the SQL Server database engine. Best for most migrations to the cloud.</w:t>
      </w:r>
    </w:p>
    <w:p w14:paraId="3ED343D3" w14:textId="77777777" w:rsidR="006A051A" w:rsidRPr="006A051A" w:rsidRDefault="006A051A" w:rsidP="006A051A">
      <w:pPr>
        <w:pStyle w:val="ListParagraph"/>
        <w:numPr>
          <w:ilvl w:val="0"/>
          <w:numId w:val="199"/>
        </w:numPr>
        <w:rPr>
          <w:lang w:eastAsia="en-IN"/>
        </w:rPr>
      </w:pPr>
      <w:r w:rsidRPr="006A051A">
        <w:rPr>
          <w:b/>
          <w:bCs/>
          <w:lang w:eastAsia="en-IN"/>
        </w:rPr>
        <w:t>SQL Server on Azure VMs</w:t>
      </w:r>
      <w:r w:rsidRPr="006A051A">
        <w:rPr>
          <w:lang w:eastAsia="en-IN"/>
        </w:rPr>
        <w:t>: Lift-and-shift your SQL Server workloads with ease and maintain 100% SQL Server compatibility and operating system-level access.</w:t>
      </w:r>
    </w:p>
    <w:p w14:paraId="49DDCEE4" w14:textId="77777777" w:rsidR="006A051A" w:rsidRPr="006A051A" w:rsidRDefault="006A051A" w:rsidP="006A051A">
      <w:pPr>
        <w:rPr>
          <w:lang w:eastAsia="en-IN"/>
        </w:rPr>
      </w:pPr>
      <w:r w:rsidRPr="006A051A">
        <w:rPr>
          <w:lang w:eastAsia="en-IN"/>
        </w:rPr>
        <w:t>Azure SQL is built upon the familiar SQL Server engine, so you can migrate applications with ease and continue to use the tools, languages, and resources you're familiar with. Your skills and experience transfer to the cloud, so you can do even more with what you already have.</w:t>
      </w:r>
    </w:p>
    <w:p w14:paraId="5D56E77A" w14:textId="77777777" w:rsidR="006A051A" w:rsidRPr="006A051A" w:rsidRDefault="006A051A" w:rsidP="006A051A">
      <w:pPr>
        <w:rPr>
          <w:lang w:eastAsia="en-IN"/>
        </w:rPr>
      </w:pPr>
      <w:r w:rsidRPr="006A051A">
        <w:rPr>
          <w:lang w:eastAsia="en-IN"/>
        </w:rPr>
        <w:t>Learn how each product fits into Microsoft's Azure SQL data platform to match the right option for your business requirements. Whether you prioritize cost savings or minimal administration, this article can help you decide which approach delivers against the business requirements you care about most.</w:t>
      </w:r>
    </w:p>
    <w:p w14:paraId="69FB2DAD" w14:textId="77777777" w:rsidR="002F26DA" w:rsidRDefault="002F26DA" w:rsidP="002F26DA">
      <w:pPr>
        <w:pStyle w:val="Heading3"/>
      </w:pPr>
      <w:bookmarkStart w:id="84" w:name="_Toc140949730"/>
      <w:r>
        <w:t>Service comparison</w:t>
      </w:r>
      <w:bookmarkEnd w:id="84"/>
    </w:p>
    <w:p w14:paraId="64143770" w14:textId="77777777" w:rsidR="002F26DA" w:rsidRDefault="002F26DA" w:rsidP="002F26DA">
      <w:pPr>
        <w:jc w:val="center"/>
      </w:pPr>
      <w:r>
        <w:rPr>
          <w:noProof/>
        </w:rPr>
        <w:drawing>
          <wp:inline distT="0" distB="0" distL="0" distR="0" wp14:anchorId="34507068">
            <wp:extent cx="4312819" cy="2606040"/>
            <wp:effectExtent l="19050" t="19050" r="12065" b="22860"/>
            <wp:docPr id="1738503049" name="Picture 24" descr="Cloud SQL Server options: SQL Server on IaaS, or SaaS SQL Database in th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loud SQL Server options: SQL Server on IaaS, or SaaS SQL Database in the cloud."/>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4314406" cy="2606999"/>
                    </a:xfrm>
                    <a:prstGeom prst="rect">
                      <a:avLst/>
                    </a:prstGeom>
                    <a:noFill/>
                    <a:ln>
                      <a:solidFill>
                        <a:schemeClr val="accent1"/>
                      </a:solidFill>
                    </a:ln>
                  </pic:spPr>
                </pic:pic>
              </a:graphicData>
            </a:graphic>
          </wp:inline>
        </w:drawing>
      </w:r>
    </w:p>
    <w:p w14:paraId="769FAB9C" w14:textId="77777777" w:rsidR="002F26DA" w:rsidRDefault="002F26DA" w:rsidP="002F26DA">
      <w:r>
        <w:t>As seen in the diagram, each service offering can be characterized by the level of administration you have over the infrastructure, and by the degree of cost efficiency.</w:t>
      </w:r>
    </w:p>
    <w:p w14:paraId="66877D66" w14:textId="77777777" w:rsidR="002F26DA" w:rsidRDefault="002F26DA" w:rsidP="002F26DA">
      <w:r>
        <w:t>In Azure, you can have your SQL Server workloads running as a hosted service (</w:t>
      </w:r>
      <w:hyperlink r:id="rId154" w:history="1">
        <w:r>
          <w:rPr>
            <w:rStyle w:val="Hyperlink"/>
            <w:rFonts w:ascii="Segoe UI" w:hAnsi="Segoe UI" w:cs="Segoe UI"/>
          </w:rPr>
          <w:t>PaaS</w:t>
        </w:r>
      </w:hyperlink>
      <w:r>
        <w:t>), or a hosted infrastructure (</w:t>
      </w:r>
      <w:hyperlink r:id="rId155" w:history="1">
        <w:r>
          <w:rPr>
            <w:rStyle w:val="Hyperlink"/>
            <w:rFonts w:ascii="Segoe UI" w:hAnsi="Segoe UI" w:cs="Segoe UI"/>
          </w:rPr>
          <w:t>IaaS</w:t>
        </w:r>
      </w:hyperlink>
      <w:r>
        <w:t xml:space="preserve">) supporting the software layer, such as Software-as-a-Service (SaaS) or an </w:t>
      </w:r>
      <w:r>
        <w:lastRenderedPageBreak/>
        <w:t>application. Within PaaS, you have multiple product options, and service tiers within each option. The key question that you need to ask when deciding between PaaS or IaaS is do you want to manage your database, apply patches, and take backups, or do you want to delegate these operations to Azure?</w:t>
      </w:r>
    </w:p>
    <w:p w14:paraId="76E2AA76" w14:textId="77777777" w:rsidR="009A657E" w:rsidRPr="009A657E" w:rsidRDefault="009A657E" w:rsidP="009A657E">
      <w:pPr>
        <w:pStyle w:val="Heading3"/>
      </w:pPr>
      <w:bookmarkStart w:id="85" w:name="_Toc140949731"/>
      <w:r w:rsidRPr="009A657E">
        <w:t>Azure SQL Database</w:t>
      </w:r>
      <w:bookmarkEnd w:id="85"/>
    </w:p>
    <w:p w14:paraId="70B26D18" w14:textId="77777777" w:rsidR="009A657E" w:rsidRDefault="00000000" w:rsidP="009A657E">
      <w:hyperlink r:id="rId156" w:history="1">
        <w:r w:rsidR="009A657E">
          <w:rPr>
            <w:rStyle w:val="Hyperlink"/>
            <w:rFonts w:ascii="Segoe UI" w:hAnsi="Segoe UI" w:cs="Segoe UI"/>
          </w:rPr>
          <w:t>Azure SQL Database</w:t>
        </w:r>
      </w:hyperlink>
      <w:r w:rsidR="009A657E">
        <w:t> is a relational database-as-a-service (DBaaS) hosted in Azure that falls into the industry category of </w:t>
      </w:r>
      <w:r w:rsidR="009A657E">
        <w:rPr>
          <w:rStyle w:val="Emphasis"/>
          <w:rFonts w:ascii="Segoe UI" w:hAnsi="Segoe UI" w:cs="Segoe UI"/>
          <w:color w:val="161616"/>
        </w:rPr>
        <w:t>Platform-as-a-Service (PaaS)</w:t>
      </w:r>
      <w:r w:rsidR="009A657E">
        <w:t>.</w:t>
      </w:r>
    </w:p>
    <w:p w14:paraId="08103838" w14:textId="77777777" w:rsidR="009A657E" w:rsidRDefault="009A657E" w:rsidP="009A657E">
      <w:pPr>
        <w:pStyle w:val="ListParagraph"/>
        <w:numPr>
          <w:ilvl w:val="0"/>
          <w:numId w:val="204"/>
        </w:numPr>
      </w:pPr>
      <w:r>
        <w:t>Best for modern cloud applications that want to use the latest stable SQL Server features and have time constraints in development and marketing.</w:t>
      </w:r>
    </w:p>
    <w:p w14:paraId="7149719D" w14:textId="77777777" w:rsidR="009A657E" w:rsidRDefault="009A657E" w:rsidP="009A657E">
      <w:pPr>
        <w:pStyle w:val="ListParagraph"/>
        <w:numPr>
          <w:ilvl w:val="0"/>
          <w:numId w:val="204"/>
        </w:numPr>
      </w:pPr>
      <w:r>
        <w:t>A fully managed SQL Server database engine, based on the latest stable Enterprise Edition of SQL Server. SQL Database has two deployment options built on standardized hardware and software that is owned, hosted, and maintained by Microsoft.</w:t>
      </w:r>
    </w:p>
    <w:p w14:paraId="299899DC" w14:textId="77777777" w:rsidR="009A657E" w:rsidRDefault="009A657E" w:rsidP="009A657E">
      <w:r>
        <w:t>With SQL Server, you can use built-in features and functionality that requires extensive configuration (either on-premises or in an Azure virtual machine). When using SQL Database, you pay-as-you-go with options to scale up or out for greater power with no interruption. SQL Database has some additional features that are not available in SQL Server, such as built-in high availability, intelligence, and management.</w:t>
      </w:r>
    </w:p>
    <w:p w14:paraId="5E535048" w14:textId="77777777" w:rsidR="009A657E" w:rsidRDefault="009A657E" w:rsidP="009A657E">
      <w:r>
        <w:t>Azure SQL Database offers the following deployment options:</w:t>
      </w:r>
    </w:p>
    <w:p w14:paraId="3D3BBF4F" w14:textId="77777777" w:rsidR="009A657E" w:rsidRDefault="009A657E" w:rsidP="009A657E">
      <w:pPr>
        <w:pStyle w:val="ListParagraph"/>
        <w:numPr>
          <w:ilvl w:val="0"/>
          <w:numId w:val="205"/>
        </w:numPr>
      </w:pPr>
      <w:r>
        <w:t>As a </w:t>
      </w:r>
      <w:hyperlink r:id="rId157" w:history="1">
        <w:r w:rsidRPr="009A657E">
          <w:rPr>
            <w:rStyle w:val="Emphasis"/>
            <w:rFonts w:ascii="Segoe UI" w:hAnsi="Segoe UI" w:cs="Segoe UI"/>
            <w:color w:val="0000FF"/>
          </w:rPr>
          <w:t>single database</w:t>
        </w:r>
      </w:hyperlink>
      <w:r>
        <w:t> with its own set of resources managed via a </w:t>
      </w:r>
      <w:hyperlink r:id="rId158" w:history="1">
        <w:r w:rsidRPr="009A657E">
          <w:rPr>
            <w:rStyle w:val="Hyperlink"/>
            <w:rFonts w:ascii="Segoe UI" w:hAnsi="Segoe UI" w:cs="Segoe UI"/>
          </w:rPr>
          <w:t>logical SQL server</w:t>
        </w:r>
      </w:hyperlink>
      <w:r>
        <w:t>. A single database is similar to a </w:t>
      </w:r>
      <w:hyperlink r:id="rId159" w:history="1">
        <w:r w:rsidRPr="009A657E">
          <w:rPr>
            <w:rStyle w:val="Hyperlink"/>
            <w:rFonts w:ascii="Segoe UI" w:hAnsi="Segoe UI" w:cs="Segoe UI"/>
          </w:rPr>
          <w:t>contained database</w:t>
        </w:r>
      </w:hyperlink>
      <w:r>
        <w:t> in SQL Server. This option is optimized for modern application development of new cloud-born applications. </w:t>
      </w:r>
      <w:hyperlink r:id="rId160" w:history="1">
        <w:r w:rsidRPr="009A657E">
          <w:rPr>
            <w:rStyle w:val="Hyperlink"/>
            <w:rFonts w:ascii="Segoe UI" w:hAnsi="Segoe UI" w:cs="Segoe UI"/>
          </w:rPr>
          <w:t>Hyperscale</w:t>
        </w:r>
      </w:hyperlink>
      <w:r>
        <w:t> and </w:t>
      </w:r>
      <w:hyperlink r:id="rId161" w:history="1">
        <w:r w:rsidRPr="009A657E">
          <w:rPr>
            <w:rStyle w:val="Hyperlink"/>
            <w:rFonts w:ascii="Segoe UI" w:hAnsi="Segoe UI" w:cs="Segoe UI"/>
          </w:rPr>
          <w:t>serverless</w:t>
        </w:r>
      </w:hyperlink>
      <w:r>
        <w:t> options are available.</w:t>
      </w:r>
    </w:p>
    <w:p w14:paraId="38271BC8" w14:textId="77777777" w:rsidR="009A657E" w:rsidRDefault="009A657E" w:rsidP="009A657E">
      <w:pPr>
        <w:pStyle w:val="ListParagraph"/>
        <w:numPr>
          <w:ilvl w:val="0"/>
          <w:numId w:val="205"/>
        </w:numPr>
      </w:pPr>
      <w:r>
        <w:t>An </w:t>
      </w:r>
      <w:hyperlink r:id="rId162" w:history="1">
        <w:r w:rsidRPr="009A657E">
          <w:rPr>
            <w:rStyle w:val="Emphasis"/>
            <w:rFonts w:ascii="Segoe UI" w:hAnsi="Segoe UI" w:cs="Segoe UI"/>
            <w:color w:val="0000FF"/>
          </w:rPr>
          <w:t>elastic pool</w:t>
        </w:r>
      </w:hyperlink>
      <w:r>
        <w:t>, which is a collection of databases with a shared set of resources managed via a </w:t>
      </w:r>
      <w:hyperlink r:id="rId163" w:history="1">
        <w:r w:rsidRPr="009A657E">
          <w:rPr>
            <w:rStyle w:val="Hyperlink"/>
            <w:rFonts w:ascii="Segoe UI" w:hAnsi="Segoe UI" w:cs="Segoe UI"/>
          </w:rPr>
          <w:t>logical server</w:t>
        </w:r>
      </w:hyperlink>
      <w:r>
        <w:t>. Single databases can be moved into and out of an elastic pool. This option is optimized for modern application development of new cloud-born applications using the multi-tenant SaaS application pattern. Elastic pools provide a cost-effective solution for managing the performance of multiple databases that have variable usage patterns.</w:t>
      </w:r>
    </w:p>
    <w:p w14:paraId="4F619894" w14:textId="77777777" w:rsidR="009A657E" w:rsidRPr="009A657E" w:rsidRDefault="009A657E" w:rsidP="009A657E">
      <w:pPr>
        <w:pStyle w:val="Heading3"/>
      </w:pPr>
      <w:bookmarkStart w:id="86" w:name="_Toc140949732"/>
      <w:r w:rsidRPr="009A657E">
        <w:t>Azure SQL Managed Instance</w:t>
      </w:r>
      <w:bookmarkEnd w:id="86"/>
    </w:p>
    <w:p w14:paraId="6E274632" w14:textId="77777777" w:rsidR="009A657E" w:rsidRDefault="00000000" w:rsidP="009A657E">
      <w:hyperlink r:id="rId164" w:history="1">
        <w:r w:rsidR="009A657E">
          <w:rPr>
            <w:rStyle w:val="Hyperlink"/>
            <w:rFonts w:ascii="Segoe UI" w:hAnsi="Segoe UI" w:cs="Segoe UI"/>
          </w:rPr>
          <w:t>Azure SQL Managed Instance</w:t>
        </w:r>
      </w:hyperlink>
      <w:r w:rsidR="009A657E">
        <w:t> falls into the industry category of </w:t>
      </w:r>
      <w:r w:rsidR="009A657E">
        <w:rPr>
          <w:rStyle w:val="Emphasis"/>
          <w:rFonts w:ascii="Segoe UI" w:hAnsi="Segoe UI" w:cs="Segoe UI"/>
          <w:color w:val="161616"/>
        </w:rPr>
        <w:t>Platform-as-a-Service (PaaS)</w:t>
      </w:r>
      <w:r w:rsidR="009A657E">
        <w:t>, and is best for most migrations to the cloud. SQL Managed Instance is a collection of system and user databases with a shared set of resources that is lift-and-shift ready.</w:t>
      </w:r>
    </w:p>
    <w:p w14:paraId="73BCE399" w14:textId="77777777" w:rsidR="009A657E" w:rsidRDefault="009A657E" w:rsidP="009A657E">
      <w:pPr>
        <w:pStyle w:val="ListParagraph"/>
        <w:numPr>
          <w:ilvl w:val="0"/>
          <w:numId w:val="206"/>
        </w:numPr>
      </w:pPr>
      <w:r>
        <w:t>Best for new applications or existing on-premises applications that want to use the latest stable SQL Server features and that are migrated to the cloud with minimal changes. An instance of SQL Managed Instance is similar to an instance of the </w:t>
      </w:r>
      <w:hyperlink r:id="rId165" w:history="1">
        <w:r w:rsidRPr="009A657E">
          <w:rPr>
            <w:rStyle w:val="Hyperlink"/>
            <w:rFonts w:ascii="Segoe UI" w:hAnsi="Segoe UI" w:cs="Segoe UI"/>
          </w:rPr>
          <w:t>Microsoft SQL Server database engine</w:t>
        </w:r>
      </w:hyperlink>
      <w:r>
        <w:t> offering shared resources for databases and additional instance-scoped features.</w:t>
      </w:r>
    </w:p>
    <w:p w14:paraId="3074531A" w14:textId="77777777" w:rsidR="009A657E" w:rsidRDefault="009A657E" w:rsidP="009A657E">
      <w:pPr>
        <w:pStyle w:val="ListParagraph"/>
        <w:numPr>
          <w:ilvl w:val="0"/>
          <w:numId w:val="206"/>
        </w:numPr>
      </w:pPr>
      <w:r>
        <w:t xml:space="preserve">SQL Managed Instance supports database migration from on-premises with minimal to no database change. This option provides all of the PaaS benefits of Azure SQL Database but adds capabilities that were previously only available in SQL Server VMs. This includes a native virtual network and near 100% compatibility with on-premises SQL Server. Instances of SQL Managed </w:t>
      </w:r>
      <w:r>
        <w:lastRenderedPageBreak/>
        <w:t>Instance provide full SQL Server access and feature compatibility for migrating SQL Servers to Azure.</w:t>
      </w:r>
    </w:p>
    <w:p w14:paraId="79A4E349" w14:textId="77777777" w:rsidR="009A657E" w:rsidRPr="009A657E" w:rsidRDefault="009A657E" w:rsidP="009A657E">
      <w:pPr>
        <w:pStyle w:val="Heading3"/>
      </w:pPr>
      <w:bookmarkStart w:id="87" w:name="_Toc140949733"/>
      <w:r w:rsidRPr="009A657E">
        <w:t>SQL Server on Azure VM</w:t>
      </w:r>
      <w:bookmarkEnd w:id="87"/>
    </w:p>
    <w:p w14:paraId="45B0555D" w14:textId="77777777" w:rsidR="009A657E" w:rsidRDefault="00000000" w:rsidP="009A657E">
      <w:hyperlink r:id="rId166" w:history="1">
        <w:r w:rsidR="009A657E">
          <w:rPr>
            <w:rStyle w:val="Hyperlink"/>
            <w:rFonts w:ascii="Segoe UI" w:hAnsi="Segoe UI" w:cs="Segoe UI"/>
          </w:rPr>
          <w:t>SQL Server on Azure VM</w:t>
        </w:r>
      </w:hyperlink>
      <w:r w:rsidR="009A657E">
        <w:t> falls into the industry category </w:t>
      </w:r>
      <w:r w:rsidR="009A657E">
        <w:rPr>
          <w:rStyle w:val="Emphasis"/>
          <w:rFonts w:ascii="Segoe UI" w:hAnsi="Segoe UI" w:cs="Segoe UI"/>
          <w:color w:val="161616"/>
        </w:rPr>
        <w:t>Infrastructure-as-a-Service (IaaS)</w:t>
      </w:r>
      <w:r w:rsidR="009A657E">
        <w:t> and allows you to run SQL Server inside a fully managed virtual machine (VM) in Azure.</w:t>
      </w:r>
    </w:p>
    <w:p w14:paraId="18C7B5B7" w14:textId="77777777" w:rsidR="009A657E" w:rsidRDefault="009A657E" w:rsidP="009A657E">
      <w:pPr>
        <w:pStyle w:val="ListParagraph"/>
        <w:numPr>
          <w:ilvl w:val="0"/>
          <w:numId w:val="207"/>
        </w:numPr>
      </w:pPr>
      <w:r>
        <w:t>SQL Server installed and hosted in the cloud runs on Windows Server or Linux virtual machines running on Azure, also known as an infrastructure as a service (IaaS). SQL virtual machines are a good option for migrating on-premises SQL Server databases and applications without any database change. All recent versions and editions of SQL Server are available for installation in an IaaS virtual machine.</w:t>
      </w:r>
    </w:p>
    <w:p w14:paraId="4092FAA8" w14:textId="77777777" w:rsidR="009A657E" w:rsidRDefault="009A657E" w:rsidP="009A657E">
      <w:pPr>
        <w:pStyle w:val="ListParagraph"/>
        <w:numPr>
          <w:ilvl w:val="0"/>
          <w:numId w:val="207"/>
        </w:numPr>
      </w:pPr>
      <w:r>
        <w:t>Best for migrations and applications requiring OS-level access. SQL virtual machines in Azure are lift-and-shift ready for existing applications that require fast migration to the cloud with minimal changes or no changes. SQL virtual machines offer full administrative control over the SQL Server instance and underlying OS for migration to Azure.</w:t>
      </w:r>
    </w:p>
    <w:p w14:paraId="61A6DC51" w14:textId="77777777" w:rsidR="009A657E" w:rsidRDefault="009A657E" w:rsidP="009A657E">
      <w:pPr>
        <w:pStyle w:val="ListParagraph"/>
        <w:numPr>
          <w:ilvl w:val="0"/>
          <w:numId w:val="207"/>
        </w:numPr>
      </w:pPr>
      <w:r>
        <w:t>The most significant difference from SQL Database and SQL Managed Instance is that SQL Server on Azure Virtual Machines allows full control over the database engine. You can choose when to start maintenance/patching, change the recovery model to simple or bulk-logged, pause or start the service when needed, and you can fully customize the SQL Server database engine. With this additional control comes the added responsibility to manage the virtual machine.</w:t>
      </w:r>
    </w:p>
    <w:p w14:paraId="595EEEBC" w14:textId="77777777" w:rsidR="009A657E" w:rsidRDefault="009A657E" w:rsidP="009A657E">
      <w:pPr>
        <w:pStyle w:val="ListParagraph"/>
        <w:numPr>
          <w:ilvl w:val="0"/>
          <w:numId w:val="207"/>
        </w:numPr>
      </w:pPr>
      <w:r>
        <w:t>Rapid development and test scenarios when you do not want to buy on-premises non-production SQL Server hardware. SQL virtual machines also run on standardized hardware that is owned, hosted, and maintained by Microsoft. When using SQL virtual machines, you can either pay-as-you-go for a SQL Server license already included in a SQL Server image or easily use an existing license. You can also stop or resume the VM as needed.</w:t>
      </w:r>
    </w:p>
    <w:p w14:paraId="29F97DF0" w14:textId="77777777" w:rsidR="009A657E" w:rsidRDefault="009A657E" w:rsidP="009A657E">
      <w:pPr>
        <w:pStyle w:val="ListParagraph"/>
        <w:numPr>
          <w:ilvl w:val="0"/>
          <w:numId w:val="207"/>
        </w:numPr>
      </w:pPr>
      <w:r>
        <w:t>Optimized for migrating existing applications to Azure or extending existing on-premises applications to the cloud in hybrid deployments. In addition, you can use SQL Server in a virtual machine to develop and test traditional SQL Server applications. With SQL virtual machines, you have the full administrative rights over a dedicated SQL Server instance and a cloud-based VM. It is a perfect choice when an organization already has IT resources available to maintain the virtual machines. These capabilities allow you to build a highly customized system to address your application's specific performance and availability requirements.</w:t>
      </w:r>
    </w:p>
    <w:p w14:paraId="63611948" w14:textId="77777777" w:rsidR="009A657E" w:rsidRPr="009A657E" w:rsidRDefault="009A657E" w:rsidP="009A657E">
      <w:pPr>
        <w:pStyle w:val="Heading3"/>
      </w:pPr>
      <w:bookmarkStart w:id="88" w:name="_Toc140949734"/>
      <w:r w:rsidRPr="009A657E">
        <w:t>Comparison table</w:t>
      </w:r>
      <w:bookmarkEnd w:id="88"/>
    </w:p>
    <w:p w14:paraId="1F13C8BC" w14:textId="77777777" w:rsidR="009A657E" w:rsidRDefault="009A657E" w:rsidP="009A657E">
      <w:r>
        <w:t>Additional differences are listed in the following table, but </w:t>
      </w:r>
      <w:r>
        <w:rPr>
          <w:rStyle w:val="Emphasis"/>
          <w:rFonts w:ascii="Segoe UI" w:hAnsi="Segoe UI" w:cs="Segoe UI"/>
          <w:color w:val="161616"/>
        </w:rPr>
        <w:t>both SQL Database and SQL Managed Instance are optimized to reduce overall management costs to a minimum for provisioning and managing many databases.</w:t>
      </w:r>
      <w:r>
        <w:t> Ongoing administration costs are reduced since you do not have to manage any virtual machines, operating system, or database software. You do not have to manage upgrades, high availability, or </w:t>
      </w:r>
      <w:hyperlink r:id="rId167" w:history="1">
        <w:r>
          <w:rPr>
            <w:rStyle w:val="Hyperlink"/>
            <w:rFonts w:ascii="Segoe UI" w:hAnsi="Segoe UI" w:cs="Segoe UI"/>
          </w:rPr>
          <w:t>backups</w:t>
        </w:r>
      </w:hyperlink>
      <w:r>
        <w:t>.</w:t>
      </w:r>
    </w:p>
    <w:p w14:paraId="55088526" w14:textId="77777777" w:rsidR="009A657E" w:rsidRDefault="009A657E" w:rsidP="009A657E">
      <w:r>
        <w:t>In general, SQL Database and SQL Managed Instance can dramatically increase the number of databases managed by a single IT or development resource. </w:t>
      </w:r>
      <w:hyperlink r:id="rId168" w:history="1">
        <w:r>
          <w:rPr>
            <w:rStyle w:val="Hyperlink"/>
            <w:rFonts w:ascii="Segoe UI" w:hAnsi="Segoe UI" w:cs="Segoe UI"/>
          </w:rPr>
          <w:t>Elastic pools</w:t>
        </w:r>
      </w:hyperlink>
      <w:r>
        <w:t xml:space="preserve"> also support SaaS multi-tenant application architectures with features including tenant isolation and the ability to scale to </w:t>
      </w:r>
      <w:r>
        <w:lastRenderedPageBreak/>
        <w:t>reduce costs by sharing resources across databases. </w:t>
      </w:r>
      <w:hyperlink r:id="rId169" w:history="1">
        <w:r>
          <w:rPr>
            <w:rStyle w:val="Hyperlink"/>
            <w:rFonts w:ascii="Segoe UI" w:hAnsi="Segoe UI" w:cs="Segoe UI"/>
          </w:rPr>
          <w:t>SQL Managed Instance</w:t>
        </w:r>
      </w:hyperlink>
      <w:r>
        <w:t> provides support for instance-scoped features enabling easy migration of existing applications, as well as sharing resources among databases. Whereas, </w:t>
      </w:r>
      <w:hyperlink r:id="rId170" w:history="1">
        <w:r>
          <w:rPr>
            <w:rStyle w:val="Hyperlink"/>
            <w:rFonts w:ascii="Segoe UI" w:hAnsi="Segoe UI" w:cs="Segoe UI"/>
          </w:rPr>
          <w:t>SQL Server on Azure VMs</w:t>
        </w:r>
      </w:hyperlink>
      <w:r>
        <w:t> provide DBAs with an experience most similar to the on-premises environment they're familiar with.</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65"/>
        <w:gridCol w:w="3209"/>
        <w:gridCol w:w="2793"/>
      </w:tblGrid>
      <w:tr w:rsidR="009A657E" w14:paraId="7EAE5F81" w14:textId="77777777" w:rsidTr="009A657E">
        <w:trPr>
          <w:tblHeader/>
        </w:trPr>
        <w:tc>
          <w:tcPr>
            <w:tcW w:w="0" w:type="auto"/>
            <w:hideMark/>
          </w:tcPr>
          <w:p w14:paraId="42E8ED21" w14:textId="77777777" w:rsidR="009A657E" w:rsidRDefault="009A657E" w:rsidP="009A657E">
            <w:pPr>
              <w:spacing w:after="0" w:line="240" w:lineRule="auto"/>
              <w:rPr>
                <w:rFonts w:ascii="Times New Roman" w:hAnsi="Times New Roman" w:cs="Times New Roman"/>
                <w:b/>
                <w:bCs/>
              </w:rPr>
            </w:pPr>
            <w:r>
              <w:rPr>
                <w:b/>
                <w:bCs/>
              </w:rPr>
              <w:t>Azure SQL Database</w:t>
            </w:r>
          </w:p>
        </w:tc>
        <w:tc>
          <w:tcPr>
            <w:tcW w:w="0" w:type="auto"/>
            <w:hideMark/>
          </w:tcPr>
          <w:p w14:paraId="7CDDDB28" w14:textId="77777777" w:rsidR="009A657E" w:rsidRDefault="009A657E" w:rsidP="009A657E">
            <w:pPr>
              <w:spacing w:after="0" w:line="240" w:lineRule="auto"/>
              <w:rPr>
                <w:b/>
                <w:bCs/>
              </w:rPr>
            </w:pPr>
            <w:r>
              <w:rPr>
                <w:b/>
                <w:bCs/>
              </w:rPr>
              <w:t>Azure SQL Managed Instance</w:t>
            </w:r>
          </w:p>
        </w:tc>
        <w:tc>
          <w:tcPr>
            <w:tcW w:w="2793" w:type="dxa"/>
            <w:hideMark/>
          </w:tcPr>
          <w:p w14:paraId="662D9B5E" w14:textId="77777777" w:rsidR="009A657E" w:rsidRDefault="009A657E" w:rsidP="009A657E">
            <w:pPr>
              <w:spacing w:after="0" w:line="240" w:lineRule="auto"/>
              <w:rPr>
                <w:b/>
                <w:bCs/>
              </w:rPr>
            </w:pPr>
            <w:r>
              <w:rPr>
                <w:b/>
                <w:bCs/>
              </w:rPr>
              <w:t>SQL Server on Azure VM</w:t>
            </w:r>
          </w:p>
        </w:tc>
      </w:tr>
      <w:tr w:rsidR="009A657E" w14:paraId="7ABABB64" w14:textId="77777777" w:rsidTr="009A657E">
        <w:tc>
          <w:tcPr>
            <w:tcW w:w="0" w:type="auto"/>
            <w:hideMark/>
          </w:tcPr>
          <w:p w14:paraId="0292C975" w14:textId="77777777" w:rsidR="009A657E" w:rsidRDefault="009A657E" w:rsidP="009A657E">
            <w:pPr>
              <w:spacing w:after="0" w:line="240" w:lineRule="auto"/>
            </w:pPr>
            <w:r>
              <w:t>Supports most on-premises database-level capabilities. The most commonly used SQL Server features are available.</w:t>
            </w:r>
            <w:r>
              <w:br/>
              <w:t>99.995% availability guaranteed.</w:t>
            </w:r>
            <w:r>
              <w:br/>
              <w:t>Built-in backups, patching, recovery.</w:t>
            </w:r>
            <w:r>
              <w:br/>
              <w:t>Latest stable Database Engine version.</w:t>
            </w:r>
            <w:r>
              <w:br/>
              <w:t>Ability to assign necessary resources (CPU/storage) to individual databases.</w:t>
            </w:r>
            <w:r>
              <w:br/>
              <w:t>Built-in advanced intelligence and security.</w:t>
            </w:r>
            <w:r>
              <w:br/>
              <w:t>Online change of resources (CPU/storage).</w:t>
            </w:r>
          </w:p>
        </w:tc>
        <w:tc>
          <w:tcPr>
            <w:tcW w:w="0" w:type="auto"/>
            <w:hideMark/>
          </w:tcPr>
          <w:p w14:paraId="54474F11" w14:textId="77777777" w:rsidR="009A657E" w:rsidRDefault="009A657E" w:rsidP="009A657E">
            <w:pPr>
              <w:spacing w:after="0" w:line="240" w:lineRule="auto"/>
            </w:pPr>
            <w:r>
              <w:t>Supports almost all on-premises instance-level and database-level capabilities. High compatibility with SQL Server.</w:t>
            </w:r>
            <w:r>
              <w:br/>
              <w:t>99.99% availability guaranteed.</w:t>
            </w:r>
            <w:r>
              <w:br/>
              <w:t>Built-in backups, patching, recovery.</w:t>
            </w:r>
            <w:r>
              <w:br/>
              <w:t>Latest stable Database Engine version.</w:t>
            </w:r>
            <w:r>
              <w:br/>
              <w:t>Easy migration from SQL Server.</w:t>
            </w:r>
            <w:r>
              <w:br/>
              <w:t>Private IP address within Azure Virtual Network.</w:t>
            </w:r>
            <w:r>
              <w:br/>
              <w:t>Built-in advanced intelligence and security.</w:t>
            </w:r>
            <w:r>
              <w:br/>
              <w:t>Online change of resources (CPU/storage).</w:t>
            </w:r>
          </w:p>
        </w:tc>
        <w:tc>
          <w:tcPr>
            <w:tcW w:w="2793" w:type="dxa"/>
            <w:hideMark/>
          </w:tcPr>
          <w:p w14:paraId="4EB1168B" w14:textId="77777777" w:rsidR="009A657E" w:rsidRDefault="009A657E" w:rsidP="009A657E">
            <w:pPr>
              <w:spacing w:after="0" w:line="240" w:lineRule="auto"/>
            </w:pPr>
            <w:r>
              <w:t>You have full control over the SQL Server engine. Supports all on-premises capabilities.</w:t>
            </w:r>
            <w:r>
              <w:br/>
              <w:t>Up to 99.99% availability.</w:t>
            </w:r>
            <w:r>
              <w:br/>
              <w:t>Full parity with the matching version of on-premises SQL Server.</w:t>
            </w:r>
            <w:r>
              <w:br/>
              <w:t>Fixed, well-known Database Engine version.</w:t>
            </w:r>
            <w:r>
              <w:br/>
              <w:t>Easy migration from SQL Server.</w:t>
            </w:r>
            <w:r>
              <w:br/>
              <w:t>Private IP address within Azure Virtual Network.</w:t>
            </w:r>
            <w:r>
              <w:br/>
              <w:t>You have the ability to deploy application or services on the host where SQL Server is placed.</w:t>
            </w:r>
          </w:p>
        </w:tc>
      </w:tr>
      <w:tr w:rsidR="009A657E" w14:paraId="56611DF7" w14:textId="77777777" w:rsidTr="009A657E">
        <w:tc>
          <w:tcPr>
            <w:tcW w:w="0" w:type="auto"/>
            <w:hideMark/>
          </w:tcPr>
          <w:p w14:paraId="68B3F6EB" w14:textId="77777777" w:rsidR="009A657E" w:rsidRDefault="009A657E" w:rsidP="009A657E">
            <w:pPr>
              <w:spacing w:after="0" w:line="240" w:lineRule="auto"/>
            </w:pPr>
            <w:r>
              <w:t>Migration from SQL Server might be challenging.</w:t>
            </w:r>
            <w:r>
              <w:br/>
              <w:t>Some SQL Server features are not available.</w:t>
            </w:r>
            <w:r>
              <w:br/>
              <w:t>Configurable </w:t>
            </w:r>
            <w:hyperlink r:id="rId171" w:history="1">
              <w:r>
                <w:rPr>
                  <w:rStyle w:val="Hyperlink"/>
                </w:rPr>
                <w:t>maintenance windows</w:t>
              </w:r>
            </w:hyperlink>
            <w:r>
              <w:t>.</w:t>
            </w:r>
            <w:r>
              <w:br/>
              <w:t>Compatibility with the SQL Server version can be achieved only using database compatibility levels.</w:t>
            </w:r>
            <w:r>
              <w:br/>
              <w:t>Private IP address support with </w:t>
            </w:r>
            <w:hyperlink r:id="rId172" w:history="1">
              <w:r>
                <w:rPr>
                  <w:rStyle w:val="Hyperlink"/>
                </w:rPr>
                <w:t>Azure Private Link</w:t>
              </w:r>
            </w:hyperlink>
            <w:r>
              <w:t>.</w:t>
            </w:r>
          </w:p>
        </w:tc>
        <w:tc>
          <w:tcPr>
            <w:tcW w:w="0" w:type="auto"/>
            <w:hideMark/>
          </w:tcPr>
          <w:p w14:paraId="5B147E7F" w14:textId="77777777" w:rsidR="009A657E" w:rsidRDefault="009A657E" w:rsidP="009A657E">
            <w:pPr>
              <w:spacing w:after="0" w:line="240" w:lineRule="auto"/>
            </w:pPr>
            <w:r>
              <w:t>There is still some minimal number of SQL Server features that are not available.</w:t>
            </w:r>
            <w:r>
              <w:br/>
              <w:t>Configurable </w:t>
            </w:r>
            <w:hyperlink r:id="rId173" w:history="1">
              <w:r>
                <w:rPr>
                  <w:rStyle w:val="Hyperlink"/>
                </w:rPr>
                <w:t>maintenance windows</w:t>
              </w:r>
            </w:hyperlink>
            <w:r>
              <w:t>.</w:t>
            </w:r>
            <w:r>
              <w:br/>
              <w:t>Compatibility with the SQL Server version can be achieved only using database compatibility levels.</w:t>
            </w:r>
          </w:p>
        </w:tc>
        <w:tc>
          <w:tcPr>
            <w:tcW w:w="2793" w:type="dxa"/>
            <w:hideMark/>
          </w:tcPr>
          <w:p w14:paraId="3C45A1E8" w14:textId="77777777" w:rsidR="009A657E" w:rsidRDefault="009A657E" w:rsidP="009A657E">
            <w:pPr>
              <w:spacing w:after="0" w:line="240" w:lineRule="auto"/>
            </w:pPr>
            <w:r>
              <w:t>You may use </w:t>
            </w:r>
            <w:hyperlink r:id="rId174" w:history="1">
              <w:r>
                <w:rPr>
                  <w:rStyle w:val="Hyperlink"/>
                </w:rPr>
                <w:t>manual or automated backups</w:t>
              </w:r>
            </w:hyperlink>
            <w:r>
              <w:t>.</w:t>
            </w:r>
            <w:r>
              <w:br/>
              <w:t>You need to implement your own High-Availability solution.</w:t>
            </w:r>
            <w:r>
              <w:br/>
              <w:t>There is a downtime while changing the resources(CPU/storage)</w:t>
            </w:r>
          </w:p>
        </w:tc>
      </w:tr>
      <w:tr w:rsidR="009A657E" w14:paraId="0EC4E408" w14:textId="77777777" w:rsidTr="009A657E">
        <w:tc>
          <w:tcPr>
            <w:tcW w:w="0" w:type="auto"/>
            <w:hideMark/>
          </w:tcPr>
          <w:p w14:paraId="66C78104" w14:textId="77777777" w:rsidR="009A657E" w:rsidRDefault="009A657E" w:rsidP="009A657E">
            <w:pPr>
              <w:spacing w:after="0" w:line="240" w:lineRule="auto"/>
            </w:pPr>
            <w:r>
              <w:t>Databases of up to 100 TB.</w:t>
            </w:r>
          </w:p>
        </w:tc>
        <w:tc>
          <w:tcPr>
            <w:tcW w:w="0" w:type="auto"/>
            <w:hideMark/>
          </w:tcPr>
          <w:p w14:paraId="0EAD7310" w14:textId="77777777" w:rsidR="009A657E" w:rsidRDefault="009A657E" w:rsidP="009A657E">
            <w:pPr>
              <w:spacing w:after="0" w:line="240" w:lineRule="auto"/>
            </w:pPr>
            <w:r>
              <w:t>Up to 16 TB.</w:t>
            </w:r>
          </w:p>
        </w:tc>
        <w:tc>
          <w:tcPr>
            <w:tcW w:w="2793" w:type="dxa"/>
            <w:hideMark/>
          </w:tcPr>
          <w:p w14:paraId="2F23E2E9" w14:textId="77777777" w:rsidR="009A657E" w:rsidRDefault="009A657E" w:rsidP="009A657E">
            <w:pPr>
              <w:spacing w:after="0" w:line="240" w:lineRule="auto"/>
            </w:pPr>
            <w:r>
              <w:t>SQL Server instances with up to 256 TB of storage. The instance can support as many databases as needed.</w:t>
            </w:r>
          </w:p>
        </w:tc>
      </w:tr>
      <w:tr w:rsidR="009A657E" w14:paraId="7C90173C" w14:textId="77777777" w:rsidTr="009A657E">
        <w:tc>
          <w:tcPr>
            <w:tcW w:w="0" w:type="auto"/>
            <w:hideMark/>
          </w:tcPr>
          <w:p w14:paraId="326CC326" w14:textId="77777777" w:rsidR="009A657E" w:rsidRDefault="009A657E" w:rsidP="009A657E">
            <w:pPr>
              <w:spacing w:after="0" w:line="240" w:lineRule="auto"/>
            </w:pPr>
            <w:r>
              <w:t>On-premises application can access data in Azure SQL Database.</w:t>
            </w:r>
          </w:p>
        </w:tc>
        <w:tc>
          <w:tcPr>
            <w:tcW w:w="0" w:type="auto"/>
            <w:hideMark/>
          </w:tcPr>
          <w:p w14:paraId="11876425" w14:textId="77777777" w:rsidR="009A657E" w:rsidRDefault="00000000" w:rsidP="009A657E">
            <w:pPr>
              <w:spacing w:after="0" w:line="240" w:lineRule="auto"/>
            </w:pPr>
            <w:hyperlink r:id="rId175" w:history="1">
              <w:r w:rsidR="009A657E">
                <w:rPr>
                  <w:rStyle w:val="Hyperlink"/>
                </w:rPr>
                <w:t>Native virtual network implementation</w:t>
              </w:r>
            </w:hyperlink>
            <w:r w:rsidR="009A657E">
              <w:t> and connectivity to your on-premises environment using Azure Express Route or VPN Gateway.</w:t>
            </w:r>
          </w:p>
        </w:tc>
        <w:tc>
          <w:tcPr>
            <w:tcW w:w="2793" w:type="dxa"/>
            <w:hideMark/>
          </w:tcPr>
          <w:p w14:paraId="1219A308" w14:textId="77777777" w:rsidR="009A657E" w:rsidRDefault="009A657E" w:rsidP="009A657E">
            <w:pPr>
              <w:spacing w:after="0" w:line="240" w:lineRule="auto"/>
            </w:pPr>
            <w:r>
              <w:t>With SQL virtual machines, you can have applications that run partly in the cloud and partly on-premises. For example, you can extend your on-premises network and Active Directory Domain to the cloud via </w:t>
            </w:r>
            <w:hyperlink r:id="rId176" w:history="1">
              <w:r>
                <w:rPr>
                  <w:rStyle w:val="Hyperlink"/>
                </w:rPr>
                <w:t>Azure Virtual Network</w:t>
              </w:r>
            </w:hyperlink>
            <w:r>
              <w:t>. For more information on hybrid cloud solutions, see </w:t>
            </w:r>
            <w:hyperlink r:id="rId177" w:history="1">
              <w:r>
                <w:rPr>
                  <w:rStyle w:val="Hyperlink"/>
                </w:rPr>
                <w:t>Extending on-premises data solutions to the cloud</w:t>
              </w:r>
            </w:hyperlink>
            <w:r>
              <w:t>.</w:t>
            </w:r>
          </w:p>
        </w:tc>
      </w:tr>
    </w:tbl>
    <w:p w14:paraId="3ED854E1" w14:textId="77777777" w:rsidR="00541CB6" w:rsidRDefault="00541CB6" w:rsidP="00541CB6">
      <w:pPr>
        <w:pStyle w:val="Heading3"/>
      </w:pPr>
      <w:bookmarkStart w:id="89" w:name="_Toc140949735"/>
      <w:r>
        <w:lastRenderedPageBreak/>
        <w:t>Administration</w:t>
      </w:r>
      <w:bookmarkEnd w:id="89"/>
    </w:p>
    <w:p w14:paraId="0C3D0DCA" w14:textId="77777777" w:rsidR="00541CB6" w:rsidRDefault="00541CB6" w:rsidP="000664D2">
      <w:pPr>
        <w:rPr>
          <w:rFonts w:ascii="Segoe UI" w:hAnsi="Segoe UI" w:cs="Segoe UI"/>
          <w:color w:val="161616"/>
        </w:rPr>
      </w:pPr>
      <w:r w:rsidRPr="00541CB6">
        <w:t>For many businesses, the decision to transition to a cloud service is as much about offloading complexity of administration as it is cost. With IaaS and PaaS, Azure administers the underlying infrastructure and automatically replicates all data to provide disaster recovery, configures and upgrades the database software, manages load balancing, and does transparent failover if there is a server failure within a data</w:t>
      </w:r>
      <w:r>
        <w:rPr>
          <w:rFonts w:ascii="Segoe UI" w:hAnsi="Segoe UI" w:cs="Segoe UI"/>
          <w:color w:val="161616"/>
        </w:rPr>
        <w:t xml:space="preserve"> center.</w:t>
      </w:r>
    </w:p>
    <w:p w14:paraId="1D46ADE4" w14:textId="77777777" w:rsidR="00541CB6" w:rsidRDefault="00541CB6" w:rsidP="00541CB6">
      <w:pPr>
        <w:pStyle w:val="ListParagraph"/>
        <w:numPr>
          <w:ilvl w:val="0"/>
          <w:numId w:val="209"/>
        </w:numPr>
      </w:pPr>
      <w:r>
        <w:t>With </w:t>
      </w:r>
      <w:r w:rsidRPr="00541CB6">
        <w:rPr>
          <w:rStyle w:val="Strong"/>
          <w:rFonts w:ascii="Segoe UI" w:hAnsi="Segoe UI" w:cs="Segoe UI"/>
          <w:color w:val="161616"/>
        </w:rPr>
        <w:t>SQL Database</w:t>
      </w:r>
      <w:r>
        <w:t> and </w:t>
      </w:r>
      <w:r w:rsidRPr="00541CB6">
        <w:rPr>
          <w:rStyle w:val="Strong"/>
          <w:rFonts w:ascii="Segoe UI" w:hAnsi="Segoe UI" w:cs="Segoe UI"/>
          <w:color w:val="161616"/>
        </w:rPr>
        <w:t>SQL Managed Instance</w:t>
      </w:r>
      <w:r>
        <w:t>, you can continue to administer your database, but you no longer need to manage the database engine, the operating system, or the hardware. Examples of items you can continue to administer include databases and logins, index and query tuning, and auditing and security. Additionally, configuring high availability to another data center requires minimal configuration and administration.</w:t>
      </w:r>
    </w:p>
    <w:p w14:paraId="3B89BD73" w14:textId="77777777" w:rsidR="00541CB6" w:rsidRDefault="00541CB6" w:rsidP="00541CB6">
      <w:pPr>
        <w:pStyle w:val="ListParagraph"/>
        <w:numPr>
          <w:ilvl w:val="0"/>
          <w:numId w:val="209"/>
        </w:numPr>
      </w:pPr>
      <w:r>
        <w:t>With </w:t>
      </w:r>
      <w:r w:rsidRPr="00541CB6">
        <w:rPr>
          <w:rStyle w:val="Strong"/>
          <w:rFonts w:ascii="Segoe UI" w:hAnsi="Segoe UI" w:cs="Segoe UI"/>
          <w:color w:val="161616"/>
        </w:rPr>
        <w:t>SQL on Azure VM</w:t>
      </w:r>
      <w:r>
        <w:t>, you have full control over the operating system and SQL Server instance configuration. With a VM, it's up to you to decide when to update/upgrade the operating system and database software and when to install any additional software such as anti-virus. Some automated features are provided to dramatically simplify patching, backup, and high availability. In addition, you can control the size of the VM, the number of disks, and their storage configurations. Azure allows you to change the size of a VM as needed. For information, see </w:t>
      </w:r>
      <w:hyperlink r:id="rId178" w:history="1">
        <w:r w:rsidRPr="00541CB6">
          <w:rPr>
            <w:rStyle w:val="Hyperlink"/>
            <w:rFonts w:ascii="Segoe UI" w:hAnsi="Segoe UI" w:cs="Segoe UI"/>
          </w:rPr>
          <w:t>Virtual Machine and Cloud Service Sizes for Azure</w:t>
        </w:r>
      </w:hyperlink>
      <w:r>
        <w:t>.</w:t>
      </w:r>
    </w:p>
    <w:p w14:paraId="2E35B268" w14:textId="77777777" w:rsidR="00EB426F" w:rsidRDefault="00EB426F" w:rsidP="00EB426F">
      <w:pPr>
        <w:pStyle w:val="Heading2"/>
      </w:pPr>
      <w:bookmarkStart w:id="90" w:name="_Create_a_single"/>
      <w:bookmarkStart w:id="91" w:name="_Toc140949736"/>
      <w:bookmarkEnd w:id="90"/>
      <w:r>
        <w:t>Create a single database - Azure SQL Database</w:t>
      </w:r>
      <w:bookmarkEnd w:id="91"/>
    </w:p>
    <w:p w14:paraId="5D09FA26" w14:textId="77777777" w:rsidR="00EB426F" w:rsidRDefault="00000000">
      <w:hyperlink r:id="rId179" w:history="1">
        <w:r w:rsidR="00EB426F" w:rsidRPr="00C83BDB">
          <w:rPr>
            <w:rStyle w:val="Hyperlink"/>
          </w:rPr>
          <w:t>https://learn.microsoft.com/en-us/azure/azure-sql/database/single-database-create-quickstart?view=azuresql&amp;tabs=azure-portal</w:t>
        </w:r>
      </w:hyperlink>
    </w:p>
    <w:p w14:paraId="62CE70C0" w14:textId="77777777" w:rsidR="00EB426F" w:rsidRDefault="009C630D" w:rsidP="009C630D">
      <w:pPr>
        <w:rPr>
          <w:shd w:val="clear" w:color="auto" w:fill="FFFFFF"/>
        </w:rPr>
      </w:pPr>
      <w:r>
        <w:rPr>
          <w:shd w:val="clear" w:color="auto" w:fill="FFFFFF"/>
        </w:rPr>
        <w:t>In this quickstart, you create a </w:t>
      </w:r>
      <w:hyperlink r:id="rId180" w:history="1">
        <w:r>
          <w:rPr>
            <w:rStyle w:val="Hyperlink"/>
            <w:rFonts w:ascii="Segoe UI" w:hAnsi="Segoe UI" w:cs="Segoe UI"/>
            <w:shd w:val="clear" w:color="auto" w:fill="FFFFFF"/>
          </w:rPr>
          <w:t>single database</w:t>
        </w:r>
      </w:hyperlink>
      <w:r>
        <w:rPr>
          <w:shd w:val="clear" w:color="auto" w:fill="FFFFFF"/>
        </w:rPr>
        <w:t> in Azure SQL Database using either the Azure portal. You then query the database using </w:t>
      </w:r>
      <w:r>
        <w:rPr>
          <w:rStyle w:val="Strong"/>
          <w:rFonts w:ascii="Segoe UI" w:hAnsi="Segoe UI" w:cs="Segoe UI"/>
          <w:color w:val="161616"/>
          <w:shd w:val="clear" w:color="auto" w:fill="FFFFFF"/>
        </w:rPr>
        <w:t>Query editor</w:t>
      </w:r>
      <w:r>
        <w:rPr>
          <w:shd w:val="clear" w:color="auto" w:fill="FFFFFF"/>
        </w:rPr>
        <w:t> in the Azure portal.</w:t>
      </w:r>
    </w:p>
    <w:p w14:paraId="24C853A3" w14:textId="77777777" w:rsidR="009C630D" w:rsidRDefault="009C630D" w:rsidP="009C630D">
      <w:pPr>
        <w:pStyle w:val="Heading3"/>
      </w:pPr>
      <w:bookmarkStart w:id="92" w:name="_Toc140949737"/>
      <w:r>
        <w:t>Create a single database</w:t>
      </w:r>
      <w:bookmarkEnd w:id="92"/>
    </w:p>
    <w:p w14:paraId="343D5E8B" w14:textId="77777777" w:rsidR="009C630D" w:rsidRDefault="009C630D" w:rsidP="009C630D">
      <w:r>
        <w:t>This quickstart creates a single database in the </w:t>
      </w:r>
      <w:hyperlink r:id="rId181" w:history="1">
        <w:r>
          <w:rPr>
            <w:rStyle w:val="Hyperlink"/>
            <w:rFonts w:ascii="Segoe UI" w:hAnsi="Segoe UI" w:cs="Segoe UI"/>
          </w:rPr>
          <w:t>serverless compute tier</w:t>
        </w:r>
      </w:hyperlink>
      <w:r>
        <w:t>.</w:t>
      </w:r>
    </w:p>
    <w:p w14:paraId="3160DB88" w14:textId="77777777" w:rsidR="009C630D" w:rsidRDefault="009C630D" w:rsidP="009C630D">
      <w:r>
        <w:t>To create a single database in the Azure portal, this quickstart starts at the Azure SQL page.</w:t>
      </w:r>
    </w:p>
    <w:p w14:paraId="6BD2AC7F" w14:textId="77777777" w:rsidR="009C630D" w:rsidRDefault="009C630D" w:rsidP="009C630D">
      <w:pPr>
        <w:pStyle w:val="ListParagraph"/>
        <w:numPr>
          <w:ilvl w:val="0"/>
          <w:numId w:val="212"/>
        </w:numPr>
      </w:pPr>
      <w:r>
        <w:t>Browse to the </w:t>
      </w:r>
      <w:hyperlink r:id="rId182" w:anchor="create/Microsoft.AzureSQL" w:history="1">
        <w:r w:rsidRPr="009C630D">
          <w:rPr>
            <w:rStyle w:val="Hyperlink"/>
            <w:rFonts w:ascii="Segoe UI" w:hAnsi="Segoe UI" w:cs="Segoe UI"/>
          </w:rPr>
          <w:t>Select SQL Deployment option</w:t>
        </w:r>
      </w:hyperlink>
      <w:r>
        <w:t> </w:t>
      </w:r>
      <w:r w:rsidR="00474E76">
        <w:t>(</w:t>
      </w:r>
      <w:hyperlink r:id="rId183" w:anchor="create/Microsoft.AzureSQL" w:history="1">
        <w:r w:rsidR="00474E76" w:rsidRPr="00A31757">
          <w:rPr>
            <w:rStyle w:val="Hyperlink"/>
          </w:rPr>
          <w:t>https://portal.azure.com/#create/Microsoft.AzureSQL</w:t>
        </w:r>
      </w:hyperlink>
      <w:r w:rsidR="00474E76">
        <w:t xml:space="preserve">) </w:t>
      </w:r>
      <w:r>
        <w:t>page.</w:t>
      </w:r>
    </w:p>
    <w:p w14:paraId="0C3077E8" w14:textId="77777777" w:rsidR="009C630D" w:rsidRDefault="009C630D" w:rsidP="009C630D">
      <w:pPr>
        <w:pStyle w:val="ListParagraph"/>
        <w:numPr>
          <w:ilvl w:val="0"/>
          <w:numId w:val="212"/>
        </w:numPr>
      </w:pPr>
      <w:r>
        <w:t>Under </w:t>
      </w:r>
      <w:r w:rsidRPr="009C630D">
        <w:rPr>
          <w:rStyle w:val="Strong"/>
          <w:rFonts w:ascii="Segoe UI" w:hAnsi="Segoe UI" w:cs="Segoe UI"/>
          <w:color w:val="161616"/>
        </w:rPr>
        <w:t>SQL databases</w:t>
      </w:r>
      <w:r>
        <w:t>, leave </w:t>
      </w:r>
      <w:r w:rsidRPr="009C630D">
        <w:rPr>
          <w:rStyle w:val="Strong"/>
          <w:rFonts w:ascii="Segoe UI" w:hAnsi="Segoe UI" w:cs="Segoe UI"/>
          <w:color w:val="161616"/>
        </w:rPr>
        <w:t>Resource type</w:t>
      </w:r>
      <w:r>
        <w:t> set to </w:t>
      </w:r>
      <w:r w:rsidRPr="009C630D">
        <w:rPr>
          <w:rStyle w:val="Strong"/>
          <w:rFonts w:ascii="Segoe UI" w:hAnsi="Segoe UI" w:cs="Segoe UI"/>
          <w:color w:val="161616"/>
        </w:rPr>
        <w:t>Single database</w:t>
      </w:r>
      <w:r>
        <w:t>, and select </w:t>
      </w:r>
      <w:r w:rsidRPr="009C630D">
        <w:rPr>
          <w:rStyle w:val="Strong"/>
          <w:rFonts w:ascii="Segoe UI" w:hAnsi="Segoe UI" w:cs="Segoe UI"/>
          <w:color w:val="161616"/>
        </w:rPr>
        <w:t>Create</w:t>
      </w:r>
      <w:r>
        <w:t>.</w:t>
      </w:r>
    </w:p>
    <w:p w14:paraId="3A74A4D2" w14:textId="77777777" w:rsidR="009C630D" w:rsidRDefault="009C630D" w:rsidP="009C630D">
      <w:pPr>
        <w:pStyle w:val="ListParagraph"/>
        <w:numPr>
          <w:ilvl w:val="0"/>
          <w:numId w:val="212"/>
        </w:numPr>
      </w:pPr>
      <w:r>
        <w:t>On the </w:t>
      </w:r>
      <w:r w:rsidRPr="009C630D">
        <w:rPr>
          <w:rStyle w:val="Strong"/>
          <w:rFonts w:ascii="Segoe UI" w:hAnsi="Segoe UI" w:cs="Segoe UI"/>
          <w:color w:val="161616"/>
        </w:rPr>
        <w:t>Basics</w:t>
      </w:r>
      <w:r>
        <w:t> tab of the </w:t>
      </w:r>
      <w:r w:rsidRPr="009C630D">
        <w:rPr>
          <w:rStyle w:val="Strong"/>
          <w:rFonts w:ascii="Segoe UI" w:hAnsi="Segoe UI" w:cs="Segoe UI"/>
          <w:color w:val="161616"/>
        </w:rPr>
        <w:t>Create SQL Database</w:t>
      </w:r>
      <w:r>
        <w:t> form, under </w:t>
      </w:r>
      <w:r w:rsidRPr="009C630D">
        <w:rPr>
          <w:rStyle w:val="Strong"/>
          <w:rFonts w:ascii="Segoe UI" w:hAnsi="Segoe UI" w:cs="Segoe UI"/>
          <w:color w:val="161616"/>
        </w:rPr>
        <w:t>Project details</w:t>
      </w:r>
      <w:r>
        <w:t>, select the desired Azure </w:t>
      </w:r>
      <w:r w:rsidRPr="009C630D">
        <w:rPr>
          <w:rStyle w:val="Strong"/>
          <w:rFonts w:ascii="Segoe UI" w:hAnsi="Segoe UI" w:cs="Segoe UI"/>
          <w:color w:val="161616"/>
        </w:rPr>
        <w:t>Subscription</w:t>
      </w:r>
      <w:r>
        <w:t>.</w:t>
      </w:r>
    </w:p>
    <w:p w14:paraId="27E3E634" w14:textId="77777777" w:rsidR="009C630D" w:rsidRDefault="009C630D" w:rsidP="009C630D">
      <w:pPr>
        <w:pStyle w:val="ListParagraph"/>
        <w:numPr>
          <w:ilvl w:val="0"/>
          <w:numId w:val="212"/>
        </w:numPr>
      </w:pPr>
      <w:r>
        <w:t>For </w:t>
      </w:r>
      <w:r w:rsidRPr="009C630D">
        <w:rPr>
          <w:rStyle w:val="Strong"/>
          <w:rFonts w:ascii="Segoe UI" w:hAnsi="Segoe UI" w:cs="Segoe UI"/>
          <w:color w:val="161616"/>
        </w:rPr>
        <w:t>Resource group</w:t>
      </w:r>
      <w:r>
        <w:t>, select </w:t>
      </w:r>
      <w:r w:rsidRPr="009C630D">
        <w:rPr>
          <w:rStyle w:val="Strong"/>
          <w:rFonts w:ascii="Segoe UI" w:hAnsi="Segoe UI" w:cs="Segoe UI"/>
          <w:color w:val="161616"/>
        </w:rPr>
        <w:t>Create new</w:t>
      </w:r>
      <w:r>
        <w:t>, enter </w:t>
      </w:r>
      <w:r w:rsidRPr="009C630D">
        <w:rPr>
          <w:rStyle w:val="Emphasis"/>
          <w:rFonts w:ascii="Segoe UI" w:hAnsi="Segoe UI" w:cs="Segoe UI"/>
          <w:color w:val="161616"/>
        </w:rPr>
        <w:t>myResourceGroup</w:t>
      </w:r>
      <w:r>
        <w:t>, and select </w:t>
      </w:r>
      <w:r w:rsidRPr="009C630D">
        <w:rPr>
          <w:rStyle w:val="Strong"/>
          <w:rFonts w:ascii="Segoe UI" w:hAnsi="Segoe UI" w:cs="Segoe UI"/>
          <w:color w:val="161616"/>
        </w:rPr>
        <w:t>OK</w:t>
      </w:r>
      <w:r>
        <w:t>.</w:t>
      </w:r>
    </w:p>
    <w:p w14:paraId="6D033187" w14:textId="77777777" w:rsidR="009C630D" w:rsidRDefault="009C630D" w:rsidP="009C630D">
      <w:pPr>
        <w:pStyle w:val="ListParagraph"/>
        <w:numPr>
          <w:ilvl w:val="0"/>
          <w:numId w:val="212"/>
        </w:numPr>
      </w:pPr>
      <w:r>
        <w:t>For </w:t>
      </w:r>
      <w:r w:rsidRPr="009C630D">
        <w:rPr>
          <w:rStyle w:val="Strong"/>
          <w:rFonts w:ascii="Segoe UI" w:hAnsi="Segoe UI" w:cs="Segoe UI"/>
          <w:color w:val="161616"/>
        </w:rPr>
        <w:t>Database name</w:t>
      </w:r>
      <w:r>
        <w:t>, enter </w:t>
      </w:r>
      <w:r w:rsidRPr="009C630D">
        <w:rPr>
          <w:rStyle w:val="Emphasis"/>
          <w:rFonts w:ascii="Segoe UI" w:hAnsi="Segoe UI" w:cs="Segoe UI"/>
          <w:color w:val="161616"/>
        </w:rPr>
        <w:t>mySampleDatabase</w:t>
      </w:r>
      <w:r>
        <w:t>.</w:t>
      </w:r>
    </w:p>
    <w:p w14:paraId="2E9003AD" w14:textId="77777777" w:rsidR="009C630D" w:rsidRDefault="009C630D" w:rsidP="009C630D">
      <w:pPr>
        <w:pStyle w:val="ListParagraph"/>
        <w:numPr>
          <w:ilvl w:val="0"/>
          <w:numId w:val="212"/>
        </w:numPr>
      </w:pPr>
      <w:r>
        <w:t>For </w:t>
      </w:r>
      <w:r w:rsidRPr="009C630D">
        <w:rPr>
          <w:rStyle w:val="Strong"/>
          <w:rFonts w:ascii="Segoe UI" w:hAnsi="Segoe UI" w:cs="Segoe UI"/>
          <w:color w:val="161616"/>
        </w:rPr>
        <w:t>Server</w:t>
      </w:r>
      <w:r>
        <w:t>, select </w:t>
      </w:r>
      <w:r w:rsidRPr="009C630D">
        <w:rPr>
          <w:rStyle w:val="Strong"/>
          <w:rFonts w:ascii="Segoe UI" w:hAnsi="Segoe UI" w:cs="Segoe UI"/>
          <w:color w:val="161616"/>
        </w:rPr>
        <w:t>Create new</w:t>
      </w:r>
      <w:r>
        <w:t>, and fill out the </w:t>
      </w:r>
      <w:r w:rsidRPr="009C630D">
        <w:rPr>
          <w:rStyle w:val="Strong"/>
          <w:rFonts w:ascii="Segoe UI" w:hAnsi="Segoe UI" w:cs="Segoe UI"/>
          <w:color w:val="161616"/>
        </w:rPr>
        <w:t>New server</w:t>
      </w:r>
      <w:r>
        <w:t> form with the following values:</w:t>
      </w:r>
    </w:p>
    <w:p w14:paraId="65E9D298" w14:textId="77777777" w:rsidR="009C630D" w:rsidRDefault="009C630D" w:rsidP="009C630D">
      <w:pPr>
        <w:pStyle w:val="ListParagraph"/>
        <w:numPr>
          <w:ilvl w:val="0"/>
          <w:numId w:val="219"/>
        </w:numPr>
      </w:pPr>
      <w:r w:rsidRPr="009C630D">
        <w:rPr>
          <w:rStyle w:val="Strong"/>
          <w:rFonts w:ascii="Segoe UI" w:hAnsi="Segoe UI" w:cs="Segoe UI"/>
          <w:color w:val="161616"/>
        </w:rPr>
        <w:t>Server name</w:t>
      </w:r>
      <w:r>
        <w:t>: Enter </w:t>
      </w:r>
      <w:r w:rsidRPr="009C630D">
        <w:rPr>
          <w:rStyle w:val="Emphasis"/>
          <w:rFonts w:ascii="Segoe UI" w:hAnsi="Segoe UI" w:cs="Segoe UI"/>
          <w:color w:val="161616"/>
        </w:rPr>
        <w:t>mysqlserver</w:t>
      </w:r>
      <w:r>
        <w:t xml:space="preserve">, and add some characters for uniqueness. We can't provide an exact server name to use because server names must be globally unique </w:t>
      </w:r>
      <w:r>
        <w:lastRenderedPageBreak/>
        <w:t xml:space="preserve">for all servers in Azure, not just unique within a subscription. </w:t>
      </w:r>
      <w:r w:rsidR="009070DE">
        <w:t>So,</w:t>
      </w:r>
      <w:r>
        <w:t xml:space="preserve"> enter something like </w:t>
      </w:r>
      <w:r w:rsidRPr="009C630D">
        <w:rPr>
          <w:rStyle w:val="HTMLCode"/>
          <w:rFonts w:ascii="Consolas" w:eastAsiaTheme="minorHAnsi" w:hAnsi="Consolas"/>
          <w:color w:val="161616"/>
        </w:rPr>
        <w:t>mysqlserver12345</w:t>
      </w:r>
      <w:r>
        <w:t>, and the portal lets you know if it's available or not.</w:t>
      </w:r>
    </w:p>
    <w:p w14:paraId="56410DC0" w14:textId="77777777" w:rsidR="009C630D" w:rsidRDefault="009C630D" w:rsidP="009C630D">
      <w:pPr>
        <w:pStyle w:val="ListParagraph"/>
        <w:numPr>
          <w:ilvl w:val="0"/>
          <w:numId w:val="219"/>
        </w:numPr>
      </w:pPr>
      <w:r w:rsidRPr="009C630D">
        <w:rPr>
          <w:rStyle w:val="Strong"/>
          <w:rFonts w:ascii="Segoe UI" w:hAnsi="Segoe UI" w:cs="Segoe UI"/>
          <w:color w:val="161616"/>
        </w:rPr>
        <w:t>Location</w:t>
      </w:r>
      <w:r>
        <w:t>: Select a location from the dropdown list.</w:t>
      </w:r>
    </w:p>
    <w:p w14:paraId="18B9543F" w14:textId="77777777" w:rsidR="009C630D" w:rsidRDefault="009C630D" w:rsidP="009C630D">
      <w:pPr>
        <w:pStyle w:val="ListParagraph"/>
        <w:numPr>
          <w:ilvl w:val="0"/>
          <w:numId w:val="219"/>
        </w:numPr>
      </w:pPr>
      <w:r w:rsidRPr="009C630D">
        <w:rPr>
          <w:rStyle w:val="Strong"/>
          <w:rFonts w:ascii="Segoe UI" w:hAnsi="Segoe UI" w:cs="Segoe UI"/>
          <w:color w:val="161616"/>
        </w:rPr>
        <w:t>Authentication method</w:t>
      </w:r>
      <w:r>
        <w:t>: Select </w:t>
      </w:r>
      <w:r w:rsidRPr="009C630D">
        <w:rPr>
          <w:rStyle w:val="Strong"/>
          <w:rFonts w:ascii="Segoe UI" w:hAnsi="Segoe UI" w:cs="Segoe UI"/>
          <w:color w:val="161616"/>
        </w:rPr>
        <w:t>Use SQL authentication</w:t>
      </w:r>
      <w:r>
        <w:t>.</w:t>
      </w:r>
    </w:p>
    <w:p w14:paraId="18E1B208" w14:textId="77777777" w:rsidR="009C630D" w:rsidRDefault="009C630D" w:rsidP="009C630D">
      <w:pPr>
        <w:pStyle w:val="ListParagraph"/>
        <w:numPr>
          <w:ilvl w:val="0"/>
          <w:numId w:val="219"/>
        </w:numPr>
      </w:pPr>
      <w:r w:rsidRPr="009C630D">
        <w:rPr>
          <w:rStyle w:val="Strong"/>
          <w:rFonts w:ascii="Segoe UI" w:hAnsi="Segoe UI" w:cs="Segoe UI"/>
          <w:color w:val="161616"/>
        </w:rPr>
        <w:t>Server admin login</w:t>
      </w:r>
      <w:r>
        <w:t>: Enter </w:t>
      </w:r>
      <w:r w:rsidRPr="009C630D">
        <w:rPr>
          <w:rStyle w:val="Emphasis"/>
          <w:rFonts w:ascii="Segoe UI" w:hAnsi="Segoe UI" w:cs="Segoe UI"/>
          <w:color w:val="161616"/>
        </w:rPr>
        <w:t>azureuser</w:t>
      </w:r>
      <w:r>
        <w:t>.</w:t>
      </w:r>
    </w:p>
    <w:p w14:paraId="257798C7" w14:textId="77777777" w:rsidR="009C630D" w:rsidRDefault="009C630D" w:rsidP="009C630D">
      <w:pPr>
        <w:pStyle w:val="ListParagraph"/>
        <w:numPr>
          <w:ilvl w:val="0"/>
          <w:numId w:val="219"/>
        </w:numPr>
      </w:pPr>
      <w:r w:rsidRPr="009C630D">
        <w:rPr>
          <w:rStyle w:val="Strong"/>
          <w:rFonts w:ascii="Segoe UI" w:hAnsi="Segoe UI" w:cs="Segoe UI"/>
          <w:color w:val="161616"/>
        </w:rPr>
        <w:t>Password</w:t>
      </w:r>
      <w:r>
        <w:t>: Enter a password that meets requirements, and enter it again in the </w:t>
      </w:r>
      <w:r w:rsidRPr="009C630D">
        <w:rPr>
          <w:rStyle w:val="Strong"/>
          <w:rFonts w:ascii="Segoe UI" w:hAnsi="Segoe UI" w:cs="Segoe UI"/>
          <w:color w:val="161616"/>
        </w:rPr>
        <w:t>Confirm password</w:t>
      </w:r>
      <w:r>
        <w:t> field.</w:t>
      </w:r>
    </w:p>
    <w:p w14:paraId="782CC2C9" w14:textId="77777777" w:rsidR="009C630D" w:rsidRDefault="009C630D" w:rsidP="009C630D">
      <w:pPr>
        <w:ind w:left="210" w:firstLine="720"/>
      </w:pPr>
      <w:r>
        <w:t>Select </w:t>
      </w:r>
      <w:r>
        <w:rPr>
          <w:rStyle w:val="Strong"/>
          <w:rFonts w:ascii="Segoe UI" w:hAnsi="Segoe UI" w:cs="Segoe UI"/>
          <w:color w:val="161616"/>
        </w:rPr>
        <w:t>OK</w:t>
      </w:r>
      <w:r>
        <w:t>.</w:t>
      </w:r>
    </w:p>
    <w:p w14:paraId="68399792" w14:textId="77777777" w:rsidR="009C630D" w:rsidRDefault="009C630D" w:rsidP="009C630D">
      <w:pPr>
        <w:pStyle w:val="ListParagraph"/>
        <w:numPr>
          <w:ilvl w:val="0"/>
          <w:numId w:val="212"/>
        </w:numPr>
      </w:pPr>
      <w:r>
        <w:t>Leave </w:t>
      </w:r>
      <w:r w:rsidRPr="009C630D">
        <w:rPr>
          <w:rStyle w:val="Strong"/>
          <w:rFonts w:ascii="Segoe UI" w:hAnsi="Segoe UI" w:cs="Segoe UI"/>
          <w:color w:val="161616"/>
        </w:rPr>
        <w:t>Want to use SQL elastic pool</w:t>
      </w:r>
      <w:r>
        <w:t> set to </w:t>
      </w:r>
      <w:r w:rsidRPr="009C630D">
        <w:rPr>
          <w:rStyle w:val="Strong"/>
          <w:rFonts w:ascii="Segoe UI" w:hAnsi="Segoe UI" w:cs="Segoe UI"/>
          <w:color w:val="161616"/>
        </w:rPr>
        <w:t>No</w:t>
      </w:r>
      <w:r>
        <w:t>.</w:t>
      </w:r>
    </w:p>
    <w:p w14:paraId="0478B44E" w14:textId="77777777" w:rsidR="009C630D" w:rsidRDefault="009C630D" w:rsidP="009C630D">
      <w:pPr>
        <w:pStyle w:val="ListParagraph"/>
        <w:numPr>
          <w:ilvl w:val="0"/>
          <w:numId w:val="212"/>
        </w:numPr>
      </w:pPr>
      <w:r>
        <w:t>Under </w:t>
      </w:r>
      <w:r w:rsidRPr="009C630D">
        <w:rPr>
          <w:rStyle w:val="Strong"/>
          <w:rFonts w:ascii="Segoe UI" w:hAnsi="Segoe UI" w:cs="Segoe UI"/>
          <w:color w:val="161616"/>
        </w:rPr>
        <w:t>Compute + storage</w:t>
      </w:r>
      <w:r>
        <w:t>, select </w:t>
      </w:r>
      <w:r w:rsidRPr="009C630D">
        <w:rPr>
          <w:rStyle w:val="Strong"/>
          <w:rFonts w:ascii="Segoe UI" w:hAnsi="Segoe UI" w:cs="Segoe UI"/>
          <w:color w:val="161616"/>
        </w:rPr>
        <w:t>Configure database</w:t>
      </w:r>
      <w:r>
        <w:t>.</w:t>
      </w:r>
    </w:p>
    <w:p w14:paraId="25A9B5E8" w14:textId="77777777" w:rsidR="009C630D" w:rsidRDefault="009C630D" w:rsidP="009C630D">
      <w:pPr>
        <w:pStyle w:val="ListParagraph"/>
        <w:numPr>
          <w:ilvl w:val="0"/>
          <w:numId w:val="212"/>
        </w:numPr>
      </w:pPr>
      <w:r>
        <w:t>This quickstart uses a serverless database, so leave </w:t>
      </w:r>
      <w:r w:rsidRPr="009C630D">
        <w:rPr>
          <w:rStyle w:val="Strong"/>
          <w:rFonts w:ascii="Segoe UI" w:hAnsi="Segoe UI" w:cs="Segoe UI"/>
          <w:color w:val="161616"/>
        </w:rPr>
        <w:t>Service tier</w:t>
      </w:r>
      <w:r>
        <w:t> set to </w:t>
      </w:r>
      <w:r w:rsidRPr="009C630D">
        <w:rPr>
          <w:rStyle w:val="Strong"/>
          <w:rFonts w:ascii="Segoe UI" w:hAnsi="Segoe UI" w:cs="Segoe UI"/>
          <w:color w:val="161616"/>
        </w:rPr>
        <w:t>General purpose (Most budget-friendly, serverless compute)</w:t>
      </w:r>
      <w:r>
        <w:t> and set </w:t>
      </w:r>
      <w:r w:rsidRPr="009C630D">
        <w:rPr>
          <w:rStyle w:val="Strong"/>
          <w:rFonts w:ascii="Segoe UI" w:hAnsi="Segoe UI" w:cs="Segoe UI"/>
          <w:color w:val="161616"/>
        </w:rPr>
        <w:t>Compute tier</w:t>
      </w:r>
      <w:r>
        <w:t> to </w:t>
      </w:r>
      <w:r w:rsidRPr="009C630D">
        <w:rPr>
          <w:rStyle w:val="Strong"/>
          <w:rFonts w:ascii="Segoe UI" w:hAnsi="Segoe UI" w:cs="Segoe UI"/>
          <w:color w:val="161616"/>
        </w:rPr>
        <w:t>Serverless</w:t>
      </w:r>
      <w:r>
        <w:t>. Select </w:t>
      </w:r>
      <w:r w:rsidRPr="009C630D">
        <w:rPr>
          <w:rStyle w:val="Strong"/>
          <w:rFonts w:ascii="Segoe UI" w:hAnsi="Segoe UI" w:cs="Segoe UI"/>
          <w:color w:val="161616"/>
        </w:rPr>
        <w:t>Apply</w:t>
      </w:r>
      <w:r>
        <w:t>.</w:t>
      </w:r>
    </w:p>
    <w:p w14:paraId="7AB44724" w14:textId="77777777" w:rsidR="009C630D" w:rsidRDefault="009C630D" w:rsidP="009C630D">
      <w:pPr>
        <w:pStyle w:val="ListParagraph"/>
        <w:numPr>
          <w:ilvl w:val="0"/>
          <w:numId w:val="212"/>
        </w:numPr>
      </w:pPr>
      <w:r>
        <w:t>Under </w:t>
      </w:r>
      <w:r w:rsidRPr="009C630D">
        <w:rPr>
          <w:rStyle w:val="Strong"/>
          <w:rFonts w:ascii="Segoe UI" w:hAnsi="Segoe UI" w:cs="Segoe UI"/>
          <w:color w:val="161616"/>
        </w:rPr>
        <w:t>Backup storage redundancy</w:t>
      </w:r>
      <w:r>
        <w:t>, choose a redundancy option for the storage account where your backups will be saved. To learn more, see </w:t>
      </w:r>
      <w:hyperlink r:id="rId184" w:anchor="backup-storage-redundancy" w:history="1">
        <w:r w:rsidRPr="009C630D">
          <w:rPr>
            <w:rStyle w:val="Hyperlink"/>
            <w:rFonts w:ascii="Segoe UI" w:hAnsi="Segoe UI" w:cs="Segoe UI"/>
          </w:rPr>
          <w:t>backup storage redundancy</w:t>
        </w:r>
      </w:hyperlink>
      <w:r>
        <w:t>.</w:t>
      </w:r>
    </w:p>
    <w:p w14:paraId="711A2351" w14:textId="77777777" w:rsidR="009C630D" w:rsidRDefault="009C630D" w:rsidP="009C630D">
      <w:pPr>
        <w:pStyle w:val="ListParagraph"/>
        <w:numPr>
          <w:ilvl w:val="0"/>
          <w:numId w:val="212"/>
        </w:numPr>
      </w:pPr>
      <w:r>
        <w:t>Select </w:t>
      </w:r>
      <w:r w:rsidRPr="009C630D">
        <w:rPr>
          <w:rStyle w:val="Strong"/>
          <w:rFonts w:ascii="Segoe UI" w:hAnsi="Segoe UI" w:cs="Segoe UI"/>
          <w:color w:val="161616"/>
        </w:rPr>
        <w:t>Next: Networking</w:t>
      </w:r>
      <w:r>
        <w:t> at the bottom of the page.</w:t>
      </w:r>
    </w:p>
    <w:p w14:paraId="12C9C25B" w14:textId="77777777" w:rsidR="00194D6A" w:rsidRDefault="00194D6A" w:rsidP="00194D6A">
      <w:pPr>
        <w:pStyle w:val="ListParagraph"/>
        <w:numPr>
          <w:ilvl w:val="0"/>
          <w:numId w:val="212"/>
        </w:numPr>
      </w:pPr>
      <w:r>
        <w:t>On the </w:t>
      </w:r>
      <w:r w:rsidRPr="00194D6A">
        <w:rPr>
          <w:rStyle w:val="Strong"/>
          <w:rFonts w:ascii="Segoe UI" w:hAnsi="Segoe UI" w:cs="Segoe UI"/>
          <w:color w:val="161616"/>
        </w:rPr>
        <w:t>Networking</w:t>
      </w:r>
      <w:r>
        <w:t> tab, for </w:t>
      </w:r>
      <w:r w:rsidRPr="00194D6A">
        <w:rPr>
          <w:rStyle w:val="Strong"/>
          <w:rFonts w:ascii="Segoe UI" w:hAnsi="Segoe UI" w:cs="Segoe UI"/>
          <w:color w:val="161616"/>
        </w:rPr>
        <w:t>Connectivity method</w:t>
      </w:r>
      <w:r>
        <w:t>, select </w:t>
      </w:r>
      <w:r w:rsidRPr="00194D6A">
        <w:rPr>
          <w:rStyle w:val="Strong"/>
          <w:rFonts w:ascii="Segoe UI" w:hAnsi="Segoe UI" w:cs="Segoe UI"/>
          <w:color w:val="161616"/>
        </w:rPr>
        <w:t>Public endpoint</w:t>
      </w:r>
      <w:r>
        <w:t>.</w:t>
      </w:r>
    </w:p>
    <w:p w14:paraId="6131CE23" w14:textId="77777777" w:rsidR="00194D6A" w:rsidRDefault="00194D6A" w:rsidP="00194D6A">
      <w:pPr>
        <w:pStyle w:val="ListParagraph"/>
        <w:numPr>
          <w:ilvl w:val="0"/>
          <w:numId w:val="212"/>
        </w:numPr>
      </w:pPr>
      <w:r>
        <w:t>For </w:t>
      </w:r>
      <w:r w:rsidRPr="00194D6A">
        <w:rPr>
          <w:rStyle w:val="Strong"/>
          <w:rFonts w:ascii="Segoe UI" w:hAnsi="Segoe UI" w:cs="Segoe UI"/>
          <w:color w:val="161616"/>
        </w:rPr>
        <w:t>Firewall rules</w:t>
      </w:r>
      <w:r>
        <w:t>, set </w:t>
      </w:r>
      <w:r w:rsidRPr="00194D6A">
        <w:rPr>
          <w:rStyle w:val="Strong"/>
          <w:rFonts w:ascii="Segoe UI" w:hAnsi="Segoe UI" w:cs="Segoe UI"/>
          <w:color w:val="161616"/>
        </w:rPr>
        <w:t>Add current client IP address</w:t>
      </w:r>
      <w:r>
        <w:t> to </w:t>
      </w:r>
      <w:r w:rsidRPr="00194D6A">
        <w:rPr>
          <w:rStyle w:val="Strong"/>
          <w:rFonts w:ascii="Segoe UI" w:hAnsi="Segoe UI" w:cs="Segoe UI"/>
          <w:color w:val="161616"/>
        </w:rPr>
        <w:t>Yes</w:t>
      </w:r>
      <w:r>
        <w:t>. Leave </w:t>
      </w:r>
      <w:r w:rsidRPr="00194D6A">
        <w:rPr>
          <w:rStyle w:val="Strong"/>
          <w:rFonts w:ascii="Segoe UI" w:hAnsi="Segoe UI" w:cs="Segoe UI"/>
          <w:color w:val="161616"/>
        </w:rPr>
        <w:t>Allow Azure services and resources to access this server</w:t>
      </w:r>
      <w:r>
        <w:t> set to </w:t>
      </w:r>
      <w:r w:rsidRPr="00194D6A">
        <w:rPr>
          <w:rStyle w:val="Strong"/>
          <w:rFonts w:ascii="Segoe UI" w:hAnsi="Segoe UI" w:cs="Segoe UI"/>
          <w:color w:val="161616"/>
        </w:rPr>
        <w:t>No</w:t>
      </w:r>
      <w:r>
        <w:t>.</w:t>
      </w:r>
    </w:p>
    <w:p w14:paraId="4EBDED94" w14:textId="77777777" w:rsidR="00A7409C" w:rsidRDefault="00A7409C" w:rsidP="00A7409C">
      <w:pPr>
        <w:ind w:left="1080"/>
      </w:pPr>
      <w:r>
        <w:t xml:space="preserve">Verify your IP address with </w:t>
      </w:r>
      <w:r w:rsidRPr="00A7409C">
        <w:rPr>
          <w:rStyle w:val="Strong"/>
          <w:rFonts w:ascii="Segoe UI" w:hAnsi="Segoe UI" w:cs="Segoe UI"/>
          <w:color w:val="161616"/>
        </w:rPr>
        <w:t>whatsmyip.com</w:t>
      </w:r>
      <w:r>
        <w:t>.</w:t>
      </w:r>
    </w:p>
    <w:p w14:paraId="675030F0" w14:textId="77777777" w:rsidR="00194D6A" w:rsidRDefault="00194D6A" w:rsidP="00194D6A">
      <w:pPr>
        <w:pStyle w:val="ListParagraph"/>
        <w:numPr>
          <w:ilvl w:val="0"/>
          <w:numId w:val="212"/>
        </w:numPr>
      </w:pPr>
      <w:r>
        <w:t>Under </w:t>
      </w:r>
      <w:r w:rsidRPr="00194D6A">
        <w:rPr>
          <w:rStyle w:val="Strong"/>
          <w:rFonts w:ascii="Segoe UI" w:hAnsi="Segoe UI" w:cs="Segoe UI"/>
          <w:color w:val="161616"/>
        </w:rPr>
        <w:t>Connection policy</w:t>
      </w:r>
      <w:r>
        <w:t>, choose the </w:t>
      </w:r>
      <w:r w:rsidRPr="00194D6A">
        <w:rPr>
          <w:rStyle w:val="Strong"/>
          <w:rFonts w:ascii="Segoe UI" w:hAnsi="Segoe UI" w:cs="Segoe UI"/>
          <w:color w:val="161616"/>
        </w:rPr>
        <w:t>Default</w:t>
      </w:r>
      <w:r>
        <w:t> </w:t>
      </w:r>
      <w:hyperlink r:id="rId185" w:anchor="connection-policy" w:history="1">
        <w:r w:rsidRPr="00194D6A">
          <w:rPr>
            <w:rStyle w:val="Hyperlink"/>
            <w:rFonts w:ascii="Segoe UI" w:hAnsi="Segoe UI" w:cs="Segoe UI"/>
          </w:rPr>
          <w:t>connection policy</w:t>
        </w:r>
      </w:hyperlink>
      <w:r>
        <w:t>, and leave the </w:t>
      </w:r>
      <w:r w:rsidRPr="00194D6A">
        <w:rPr>
          <w:rStyle w:val="Strong"/>
          <w:rFonts w:ascii="Segoe UI" w:hAnsi="Segoe UI" w:cs="Segoe UI"/>
          <w:color w:val="161616"/>
        </w:rPr>
        <w:t>Minimum TLS version</w:t>
      </w:r>
      <w:r>
        <w:t> at the default of TLS 1.2.</w:t>
      </w:r>
    </w:p>
    <w:p w14:paraId="0A724FCA" w14:textId="77777777" w:rsidR="00194D6A" w:rsidRDefault="00194D6A" w:rsidP="00194D6A">
      <w:pPr>
        <w:pStyle w:val="ListParagraph"/>
        <w:numPr>
          <w:ilvl w:val="0"/>
          <w:numId w:val="212"/>
        </w:numPr>
      </w:pPr>
      <w:r>
        <w:t>Select </w:t>
      </w:r>
      <w:r w:rsidRPr="00194D6A">
        <w:rPr>
          <w:rStyle w:val="Strong"/>
          <w:rFonts w:ascii="Segoe UI" w:hAnsi="Segoe UI" w:cs="Segoe UI"/>
          <w:color w:val="161616"/>
        </w:rPr>
        <w:t>Next: Security</w:t>
      </w:r>
      <w:r>
        <w:t> at the bottom of the page.</w:t>
      </w:r>
    </w:p>
    <w:p w14:paraId="5E6BC1BC" w14:textId="77777777" w:rsidR="00194D6A" w:rsidRDefault="00194D6A" w:rsidP="00194D6A">
      <w:pPr>
        <w:pStyle w:val="ListParagraph"/>
        <w:numPr>
          <w:ilvl w:val="0"/>
          <w:numId w:val="212"/>
        </w:numPr>
      </w:pPr>
      <w:r>
        <w:t>On the </w:t>
      </w:r>
      <w:r w:rsidRPr="00194D6A">
        <w:rPr>
          <w:rStyle w:val="Strong"/>
          <w:rFonts w:ascii="Segoe UI" w:hAnsi="Segoe UI" w:cs="Segoe UI"/>
          <w:color w:val="161616"/>
        </w:rPr>
        <w:t>Security</w:t>
      </w:r>
      <w:r>
        <w:t> page, you can choose to start a free trial of </w:t>
      </w:r>
      <w:hyperlink r:id="rId186" w:history="1">
        <w:r w:rsidRPr="00194D6A">
          <w:rPr>
            <w:rStyle w:val="Hyperlink"/>
            <w:rFonts w:ascii="Segoe UI" w:hAnsi="Segoe UI" w:cs="Segoe UI"/>
          </w:rPr>
          <w:t>Microsoft Defender for SQL</w:t>
        </w:r>
      </w:hyperlink>
      <w:r>
        <w:t>, as well as configure </w:t>
      </w:r>
      <w:hyperlink r:id="rId187" w:history="1">
        <w:r w:rsidRPr="00194D6A">
          <w:rPr>
            <w:rStyle w:val="Hyperlink"/>
            <w:rFonts w:ascii="Segoe UI" w:hAnsi="Segoe UI" w:cs="Segoe UI"/>
          </w:rPr>
          <w:t>Ledger</w:t>
        </w:r>
      </w:hyperlink>
      <w:r>
        <w:t>, </w:t>
      </w:r>
      <w:hyperlink r:id="rId188" w:history="1">
        <w:r w:rsidRPr="00194D6A">
          <w:rPr>
            <w:rStyle w:val="Hyperlink"/>
            <w:rFonts w:ascii="Segoe UI" w:hAnsi="Segoe UI" w:cs="Segoe UI"/>
          </w:rPr>
          <w:t>Managed identities</w:t>
        </w:r>
      </w:hyperlink>
      <w:r>
        <w:t> and </w:t>
      </w:r>
      <w:hyperlink r:id="rId189" w:history="1">
        <w:r w:rsidRPr="00194D6A">
          <w:rPr>
            <w:rStyle w:val="Hyperlink"/>
            <w:rFonts w:ascii="Segoe UI" w:hAnsi="Segoe UI" w:cs="Segoe UI"/>
          </w:rPr>
          <w:t>Transparent data encryption (TDE)</w:t>
        </w:r>
      </w:hyperlink>
      <w:r>
        <w:t> if you desire. Select </w:t>
      </w:r>
      <w:r w:rsidRPr="00194D6A">
        <w:rPr>
          <w:rStyle w:val="Strong"/>
          <w:rFonts w:ascii="Segoe UI" w:hAnsi="Segoe UI" w:cs="Segoe UI"/>
          <w:color w:val="161616"/>
        </w:rPr>
        <w:t>Next: Additional settings</w:t>
      </w:r>
      <w:r>
        <w:t> at the bottom of the page.</w:t>
      </w:r>
    </w:p>
    <w:p w14:paraId="66F442D4" w14:textId="77777777" w:rsidR="00194D6A" w:rsidRDefault="00194D6A" w:rsidP="00194D6A">
      <w:pPr>
        <w:pStyle w:val="ListParagraph"/>
        <w:numPr>
          <w:ilvl w:val="0"/>
          <w:numId w:val="212"/>
        </w:numPr>
      </w:pPr>
      <w:r>
        <w:t>On the </w:t>
      </w:r>
      <w:r w:rsidRPr="00194D6A">
        <w:rPr>
          <w:rStyle w:val="Strong"/>
          <w:rFonts w:ascii="Segoe UI" w:hAnsi="Segoe UI" w:cs="Segoe UI"/>
          <w:color w:val="161616"/>
        </w:rPr>
        <w:t>Additional settings</w:t>
      </w:r>
      <w:r>
        <w:t> tab, in the </w:t>
      </w:r>
      <w:r w:rsidRPr="00194D6A">
        <w:rPr>
          <w:rStyle w:val="Strong"/>
          <w:rFonts w:ascii="Segoe UI" w:hAnsi="Segoe UI" w:cs="Segoe UI"/>
          <w:color w:val="161616"/>
        </w:rPr>
        <w:t>Data source</w:t>
      </w:r>
      <w:r>
        <w:t> section, for </w:t>
      </w:r>
      <w:r w:rsidRPr="00194D6A">
        <w:rPr>
          <w:rStyle w:val="Strong"/>
          <w:rFonts w:ascii="Segoe UI" w:hAnsi="Segoe UI" w:cs="Segoe UI"/>
          <w:color w:val="161616"/>
        </w:rPr>
        <w:t>Use existing data</w:t>
      </w:r>
      <w:r>
        <w:t>, select </w:t>
      </w:r>
      <w:r w:rsidRPr="00194D6A">
        <w:rPr>
          <w:rStyle w:val="Strong"/>
          <w:rFonts w:ascii="Segoe UI" w:hAnsi="Segoe UI" w:cs="Segoe UI"/>
          <w:color w:val="161616"/>
        </w:rPr>
        <w:t>Sample</w:t>
      </w:r>
      <w:r>
        <w:t>. This creates an AdventureWorksLT sample database so there's some tables and data to query and experiment with, as opposed to an empty blank database. You can also configure </w:t>
      </w:r>
      <w:hyperlink r:id="rId190" w:history="1">
        <w:r w:rsidRPr="00194D6A">
          <w:rPr>
            <w:rStyle w:val="Hyperlink"/>
            <w:rFonts w:ascii="Segoe UI" w:hAnsi="Segoe UI" w:cs="Segoe UI"/>
          </w:rPr>
          <w:t>database collation</w:t>
        </w:r>
      </w:hyperlink>
      <w:r>
        <w:t> and a </w:t>
      </w:r>
      <w:hyperlink r:id="rId191" w:history="1">
        <w:r w:rsidRPr="00194D6A">
          <w:rPr>
            <w:rStyle w:val="Hyperlink"/>
            <w:rFonts w:ascii="Segoe UI" w:hAnsi="Segoe UI" w:cs="Segoe UI"/>
          </w:rPr>
          <w:t>maintenance window</w:t>
        </w:r>
      </w:hyperlink>
      <w:r>
        <w:t>.</w:t>
      </w:r>
    </w:p>
    <w:p w14:paraId="43B4B0AF" w14:textId="77777777" w:rsidR="00194D6A" w:rsidRDefault="00194D6A" w:rsidP="00194D6A">
      <w:pPr>
        <w:pStyle w:val="ListParagraph"/>
        <w:numPr>
          <w:ilvl w:val="0"/>
          <w:numId w:val="212"/>
        </w:numPr>
      </w:pPr>
      <w:r>
        <w:t>Select </w:t>
      </w:r>
      <w:r w:rsidRPr="00194D6A">
        <w:rPr>
          <w:rStyle w:val="Strong"/>
          <w:rFonts w:ascii="Segoe UI" w:hAnsi="Segoe UI" w:cs="Segoe UI"/>
          <w:color w:val="161616"/>
        </w:rPr>
        <w:t>Review + create</w:t>
      </w:r>
      <w:r>
        <w:t> at the bottom of the page.</w:t>
      </w:r>
    </w:p>
    <w:p w14:paraId="05EAF21C" w14:textId="77777777" w:rsidR="00AF6583" w:rsidRDefault="00AF6583" w:rsidP="00AF6583">
      <w:pPr>
        <w:pStyle w:val="ListParagraph"/>
        <w:numPr>
          <w:ilvl w:val="0"/>
          <w:numId w:val="212"/>
        </w:numPr>
      </w:pPr>
      <w:r>
        <w:t>On the </w:t>
      </w:r>
      <w:r w:rsidRPr="00AF6583">
        <w:rPr>
          <w:rStyle w:val="Strong"/>
          <w:rFonts w:ascii="Segoe UI" w:hAnsi="Segoe UI" w:cs="Segoe UI"/>
          <w:color w:val="161616"/>
        </w:rPr>
        <w:t>Review + create</w:t>
      </w:r>
      <w:r>
        <w:t> page, after reviewing, select </w:t>
      </w:r>
      <w:r w:rsidRPr="00AF6583">
        <w:rPr>
          <w:rStyle w:val="Strong"/>
          <w:rFonts w:ascii="Segoe UI" w:hAnsi="Segoe UI" w:cs="Segoe UI"/>
          <w:color w:val="161616"/>
        </w:rPr>
        <w:t>Create</w:t>
      </w:r>
      <w:r>
        <w:t>.</w:t>
      </w:r>
    </w:p>
    <w:p w14:paraId="2156C90E" w14:textId="77777777" w:rsidR="00CC576D" w:rsidRDefault="00CC576D" w:rsidP="00CC576D">
      <w:pPr>
        <w:pStyle w:val="Heading3"/>
      </w:pPr>
      <w:bookmarkStart w:id="93" w:name="_Toc140949738"/>
      <w:r>
        <w:t>Query the database</w:t>
      </w:r>
      <w:bookmarkEnd w:id="93"/>
    </w:p>
    <w:p w14:paraId="196BF05C" w14:textId="77777777" w:rsidR="00CC576D" w:rsidRDefault="00CC576D" w:rsidP="00CC576D">
      <w:r>
        <w:t>Once your database is created, you can use the </w:t>
      </w:r>
      <w:r>
        <w:rPr>
          <w:rStyle w:val="Strong"/>
          <w:rFonts w:ascii="Segoe UI" w:hAnsi="Segoe UI" w:cs="Segoe UI"/>
          <w:color w:val="161616"/>
        </w:rPr>
        <w:t>Query editor (preview)</w:t>
      </w:r>
      <w:r>
        <w:t> in the Azure portal to connect to the database and query data.</w:t>
      </w:r>
    </w:p>
    <w:p w14:paraId="5CF0BDD4" w14:textId="77777777" w:rsidR="00CC576D" w:rsidRDefault="00CC576D" w:rsidP="00CC576D">
      <w:pPr>
        <w:pStyle w:val="ListParagraph"/>
        <w:numPr>
          <w:ilvl w:val="0"/>
          <w:numId w:val="226"/>
        </w:numPr>
      </w:pPr>
      <w:r>
        <w:lastRenderedPageBreak/>
        <w:t>In the portal, search for and select </w:t>
      </w:r>
      <w:r w:rsidRPr="00CC576D">
        <w:rPr>
          <w:rStyle w:val="Strong"/>
          <w:rFonts w:ascii="Segoe UI" w:hAnsi="Segoe UI" w:cs="Segoe UI"/>
          <w:color w:val="161616"/>
        </w:rPr>
        <w:t>SQL databases</w:t>
      </w:r>
      <w:r>
        <w:t>, and then select your database from the list.</w:t>
      </w:r>
    </w:p>
    <w:p w14:paraId="1AAF6800" w14:textId="77777777" w:rsidR="00CC576D" w:rsidRDefault="00CC576D" w:rsidP="00CC576D">
      <w:pPr>
        <w:pStyle w:val="ListParagraph"/>
        <w:numPr>
          <w:ilvl w:val="0"/>
          <w:numId w:val="226"/>
        </w:numPr>
      </w:pPr>
      <w:r>
        <w:t>On the page for your database, select </w:t>
      </w:r>
      <w:r w:rsidRPr="00CC576D">
        <w:rPr>
          <w:rStyle w:val="Strong"/>
          <w:rFonts w:ascii="Segoe UI" w:hAnsi="Segoe UI" w:cs="Segoe UI"/>
          <w:color w:val="161616"/>
        </w:rPr>
        <w:t>Query editor (preview)</w:t>
      </w:r>
      <w:r>
        <w:t> in the left menu.</w:t>
      </w:r>
    </w:p>
    <w:p w14:paraId="563596C0" w14:textId="77777777" w:rsidR="00CC576D" w:rsidRDefault="00CC576D" w:rsidP="00CC576D">
      <w:pPr>
        <w:pStyle w:val="ListParagraph"/>
        <w:numPr>
          <w:ilvl w:val="0"/>
          <w:numId w:val="226"/>
        </w:numPr>
      </w:pPr>
      <w:r>
        <w:t>Enter your server admin login information, and select </w:t>
      </w:r>
      <w:r w:rsidRPr="00CC576D">
        <w:rPr>
          <w:rStyle w:val="Strong"/>
          <w:rFonts w:ascii="Segoe UI" w:hAnsi="Segoe UI" w:cs="Segoe UI"/>
          <w:color w:val="161616"/>
        </w:rPr>
        <w:t>OK</w:t>
      </w:r>
      <w:r>
        <w:t>.</w:t>
      </w:r>
    </w:p>
    <w:p w14:paraId="60E519EA" w14:textId="77777777" w:rsidR="00665639" w:rsidRPr="00665639" w:rsidRDefault="00665639" w:rsidP="00665639">
      <w:pPr>
        <w:pStyle w:val="ListParagraph"/>
        <w:numPr>
          <w:ilvl w:val="0"/>
          <w:numId w:val="226"/>
        </w:numPr>
        <w:rPr>
          <w:lang w:eastAsia="en-IN"/>
        </w:rPr>
      </w:pPr>
      <w:r w:rsidRPr="00665639">
        <w:rPr>
          <w:lang w:eastAsia="en-IN"/>
        </w:rPr>
        <w:t>Enter the following query in the </w:t>
      </w:r>
      <w:r w:rsidRPr="00665639">
        <w:rPr>
          <w:b/>
          <w:bCs/>
          <w:lang w:eastAsia="en-IN"/>
        </w:rPr>
        <w:t>Query editor</w:t>
      </w:r>
      <w:r w:rsidRPr="00665639">
        <w:rPr>
          <w:lang w:eastAsia="en-IN"/>
        </w:rPr>
        <w:t> pane.</w:t>
      </w:r>
    </w:p>
    <w:p w14:paraId="502021DD" w14:textId="77777777" w:rsidR="00665639" w:rsidRPr="00665639" w:rsidRDefault="00665639" w:rsidP="0066563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665639">
        <w:rPr>
          <w:rFonts w:ascii="Consolas" w:eastAsia="Times New Roman" w:hAnsi="Consolas" w:cs="Courier New"/>
          <w:color w:val="0101FD"/>
          <w:kern w:val="0"/>
          <w:sz w:val="20"/>
          <w:szCs w:val="20"/>
          <w:bdr w:val="none" w:sz="0" w:space="0" w:color="auto" w:frame="1"/>
          <w:lang w:eastAsia="en-IN"/>
          <w14:ligatures w14:val="none"/>
        </w:rPr>
        <w:t>SELECT</w:t>
      </w:r>
      <w:r w:rsidRPr="00665639">
        <w:rPr>
          <w:rFonts w:ascii="Consolas" w:eastAsia="Times New Roman" w:hAnsi="Consolas" w:cs="Courier New"/>
          <w:color w:val="161616"/>
          <w:kern w:val="0"/>
          <w:sz w:val="20"/>
          <w:szCs w:val="20"/>
          <w:bdr w:val="none" w:sz="0" w:space="0" w:color="auto" w:frame="1"/>
          <w:lang w:eastAsia="en-IN"/>
          <w14:ligatures w14:val="none"/>
        </w:rPr>
        <w:t xml:space="preserve"> TOP 20 pc.Name </w:t>
      </w:r>
      <w:r w:rsidRPr="00665639">
        <w:rPr>
          <w:rFonts w:ascii="Consolas" w:eastAsia="Times New Roman" w:hAnsi="Consolas" w:cs="Courier New"/>
          <w:color w:val="0101FD"/>
          <w:kern w:val="0"/>
          <w:sz w:val="20"/>
          <w:szCs w:val="20"/>
          <w:bdr w:val="none" w:sz="0" w:space="0" w:color="auto" w:frame="1"/>
          <w:lang w:eastAsia="en-IN"/>
          <w14:ligatures w14:val="none"/>
        </w:rPr>
        <w:t>as</w:t>
      </w:r>
      <w:r w:rsidRPr="00665639">
        <w:rPr>
          <w:rFonts w:ascii="Consolas" w:eastAsia="Times New Roman" w:hAnsi="Consolas" w:cs="Courier New"/>
          <w:color w:val="161616"/>
          <w:kern w:val="0"/>
          <w:sz w:val="20"/>
          <w:szCs w:val="20"/>
          <w:bdr w:val="none" w:sz="0" w:space="0" w:color="auto" w:frame="1"/>
          <w:lang w:eastAsia="en-IN"/>
          <w14:ligatures w14:val="none"/>
        </w:rPr>
        <w:t xml:space="preserve"> CategoryName, p.name </w:t>
      </w:r>
      <w:r w:rsidRPr="00665639">
        <w:rPr>
          <w:rFonts w:ascii="Consolas" w:eastAsia="Times New Roman" w:hAnsi="Consolas" w:cs="Courier New"/>
          <w:color w:val="0101FD"/>
          <w:kern w:val="0"/>
          <w:sz w:val="20"/>
          <w:szCs w:val="20"/>
          <w:bdr w:val="none" w:sz="0" w:space="0" w:color="auto" w:frame="1"/>
          <w:lang w:eastAsia="en-IN"/>
          <w14:ligatures w14:val="none"/>
        </w:rPr>
        <w:t>as</w:t>
      </w:r>
      <w:r w:rsidRPr="00665639">
        <w:rPr>
          <w:rFonts w:ascii="Consolas" w:eastAsia="Times New Roman" w:hAnsi="Consolas" w:cs="Courier New"/>
          <w:color w:val="161616"/>
          <w:kern w:val="0"/>
          <w:sz w:val="20"/>
          <w:szCs w:val="20"/>
          <w:bdr w:val="none" w:sz="0" w:space="0" w:color="auto" w:frame="1"/>
          <w:lang w:eastAsia="en-IN"/>
          <w14:ligatures w14:val="none"/>
        </w:rPr>
        <w:t xml:space="preserve"> ProductName</w:t>
      </w:r>
    </w:p>
    <w:p w14:paraId="7BBFFEC9" w14:textId="77777777" w:rsidR="00665639" w:rsidRPr="00665639" w:rsidRDefault="00665639" w:rsidP="0066563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665639">
        <w:rPr>
          <w:rFonts w:ascii="Consolas" w:eastAsia="Times New Roman" w:hAnsi="Consolas" w:cs="Courier New"/>
          <w:color w:val="0101FD"/>
          <w:kern w:val="0"/>
          <w:sz w:val="20"/>
          <w:szCs w:val="20"/>
          <w:bdr w:val="none" w:sz="0" w:space="0" w:color="auto" w:frame="1"/>
          <w:lang w:eastAsia="en-IN"/>
          <w14:ligatures w14:val="none"/>
        </w:rPr>
        <w:t>FROM</w:t>
      </w:r>
      <w:r w:rsidRPr="00665639">
        <w:rPr>
          <w:rFonts w:ascii="Consolas" w:eastAsia="Times New Roman" w:hAnsi="Consolas" w:cs="Courier New"/>
          <w:color w:val="161616"/>
          <w:kern w:val="0"/>
          <w:sz w:val="20"/>
          <w:szCs w:val="20"/>
          <w:bdr w:val="none" w:sz="0" w:space="0" w:color="auto" w:frame="1"/>
          <w:lang w:eastAsia="en-IN"/>
          <w14:ligatures w14:val="none"/>
        </w:rPr>
        <w:t xml:space="preserve"> SalesLT.ProductCategory pc</w:t>
      </w:r>
    </w:p>
    <w:p w14:paraId="0F9E6D9E" w14:textId="77777777" w:rsidR="00665639" w:rsidRPr="00665639" w:rsidRDefault="00665639" w:rsidP="0066563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665639">
        <w:rPr>
          <w:rFonts w:ascii="Consolas" w:eastAsia="Times New Roman" w:hAnsi="Consolas" w:cs="Courier New"/>
          <w:color w:val="0101FD"/>
          <w:kern w:val="0"/>
          <w:sz w:val="20"/>
          <w:szCs w:val="20"/>
          <w:bdr w:val="none" w:sz="0" w:space="0" w:color="auto" w:frame="1"/>
          <w:lang w:eastAsia="en-IN"/>
          <w14:ligatures w14:val="none"/>
        </w:rPr>
        <w:t>JOIN</w:t>
      </w:r>
      <w:r w:rsidRPr="00665639">
        <w:rPr>
          <w:rFonts w:ascii="Consolas" w:eastAsia="Times New Roman" w:hAnsi="Consolas" w:cs="Courier New"/>
          <w:color w:val="161616"/>
          <w:kern w:val="0"/>
          <w:sz w:val="20"/>
          <w:szCs w:val="20"/>
          <w:bdr w:val="none" w:sz="0" w:space="0" w:color="auto" w:frame="1"/>
          <w:lang w:eastAsia="en-IN"/>
          <w14:ligatures w14:val="none"/>
        </w:rPr>
        <w:t xml:space="preserve"> SalesLT.Product p</w:t>
      </w:r>
    </w:p>
    <w:p w14:paraId="4BDFFEF8" w14:textId="77777777" w:rsidR="00665639" w:rsidRPr="00665639" w:rsidRDefault="00665639" w:rsidP="0066563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665639">
        <w:rPr>
          <w:rFonts w:ascii="Consolas" w:eastAsia="Times New Roman" w:hAnsi="Consolas" w:cs="Courier New"/>
          <w:color w:val="0101FD"/>
          <w:kern w:val="0"/>
          <w:sz w:val="20"/>
          <w:szCs w:val="20"/>
          <w:bdr w:val="none" w:sz="0" w:space="0" w:color="auto" w:frame="1"/>
          <w:lang w:eastAsia="en-IN"/>
          <w14:ligatures w14:val="none"/>
        </w:rPr>
        <w:t>ON</w:t>
      </w:r>
      <w:r w:rsidRPr="00665639">
        <w:rPr>
          <w:rFonts w:ascii="Consolas" w:eastAsia="Times New Roman" w:hAnsi="Consolas" w:cs="Courier New"/>
          <w:color w:val="161616"/>
          <w:kern w:val="0"/>
          <w:sz w:val="20"/>
          <w:szCs w:val="20"/>
          <w:bdr w:val="none" w:sz="0" w:space="0" w:color="auto" w:frame="1"/>
          <w:lang w:eastAsia="en-IN"/>
          <w14:ligatures w14:val="none"/>
        </w:rPr>
        <w:t xml:space="preserve"> pc.productcategoryid = p.productcategoryid;</w:t>
      </w:r>
    </w:p>
    <w:p w14:paraId="6B454F40" w14:textId="77777777" w:rsidR="00665639" w:rsidRPr="00665639" w:rsidRDefault="00665639" w:rsidP="00665639">
      <w:pPr>
        <w:pStyle w:val="ListParagraph"/>
        <w:numPr>
          <w:ilvl w:val="0"/>
          <w:numId w:val="226"/>
        </w:numPr>
        <w:rPr>
          <w:lang w:eastAsia="en-IN"/>
        </w:rPr>
      </w:pPr>
      <w:r w:rsidRPr="00665639">
        <w:rPr>
          <w:lang w:eastAsia="en-IN"/>
        </w:rPr>
        <w:t>Select </w:t>
      </w:r>
      <w:r w:rsidRPr="00665639">
        <w:rPr>
          <w:b/>
          <w:bCs/>
          <w:lang w:eastAsia="en-IN"/>
        </w:rPr>
        <w:t>Run</w:t>
      </w:r>
      <w:r w:rsidRPr="00665639">
        <w:rPr>
          <w:lang w:eastAsia="en-IN"/>
        </w:rPr>
        <w:t>, and then review the query results in the </w:t>
      </w:r>
      <w:r w:rsidRPr="00665639">
        <w:rPr>
          <w:b/>
          <w:bCs/>
          <w:lang w:eastAsia="en-IN"/>
        </w:rPr>
        <w:t>Results</w:t>
      </w:r>
      <w:r w:rsidRPr="00665639">
        <w:rPr>
          <w:lang w:eastAsia="en-IN"/>
        </w:rPr>
        <w:t> pane.</w:t>
      </w:r>
    </w:p>
    <w:p w14:paraId="5CFE3E50" w14:textId="77777777" w:rsidR="00764BD7" w:rsidRDefault="00764BD7" w:rsidP="00764BD7">
      <w:pPr>
        <w:pStyle w:val="ListParagraph"/>
        <w:numPr>
          <w:ilvl w:val="0"/>
          <w:numId w:val="226"/>
        </w:numPr>
      </w:pPr>
      <w:r>
        <w:t>Close the </w:t>
      </w:r>
      <w:r w:rsidRPr="00764BD7">
        <w:rPr>
          <w:rStyle w:val="Strong"/>
          <w:rFonts w:ascii="Segoe UI" w:hAnsi="Segoe UI" w:cs="Segoe UI"/>
          <w:color w:val="161616"/>
        </w:rPr>
        <w:t>Query editor</w:t>
      </w:r>
      <w:r>
        <w:t> page, and select </w:t>
      </w:r>
      <w:r w:rsidRPr="00764BD7">
        <w:rPr>
          <w:rStyle w:val="Strong"/>
          <w:rFonts w:ascii="Segoe UI" w:hAnsi="Segoe UI" w:cs="Segoe UI"/>
          <w:color w:val="161616"/>
        </w:rPr>
        <w:t>OK</w:t>
      </w:r>
      <w:r>
        <w:t> when prompted to discard your unsaved edits.</w:t>
      </w:r>
    </w:p>
    <w:p w14:paraId="20A96AD7" w14:textId="77777777" w:rsidR="00764BD7" w:rsidRDefault="00764BD7" w:rsidP="00764BD7">
      <w:pPr>
        <w:pStyle w:val="Heading3"/>
      </w:pPr>
      <w:bookmarkStart w:id="94" w:name="_Toc140949739"/>
      <w:r>
        <w:t>Clean up resources</w:t>
      </w:r>
      <w:bookmarkEnd w:id="94"/>
    </w:p>
    <w:p w14:paraId="1E74838A" w14:textId="77777777" w:rsidR="00764BD7" w:rsidRDefault="00764BD7" w:rsidP="00764BD7">
      <w:r>
        <w:t>Keep the resource group, server, and single database to go on to the next steps, and learn how to connect and query your database with different methods.</w:t>
      </w:r>
    </w:p>
    <w:p w14:paraId="76E6F8E8" w14:textId="77777777" w:rsidR="00764BD7" w:rsidRDefault="00764BD7" w:rsidP="00764BD7">
      <w:r>
        <w:t>When you're finished using these resources, you can delete the resource group you created, which will also delete the server and single database within it.</w:t>
      </w:r>
    </w:p>
    <w:p w14:paraId="15E7C9D4" w14:textId="77777777" w:rsidR="00764BD7" w:rsidRDefault="00764BD7" w:rsidP="00764BD7">
      <w:r>
        <w:t>To delete </w:t>
      </w:r>
      <w:r>
        <w:rPr>
          <w:rStyle w:val="Strong"/>
          <w:rFonts w:ascii="Segoe UI" w:hAnsi="Segoe UI" w:cs="Segoe UI"/>
          <w:color w:val="161616"/>
        </w:rPr>
        <w:t>myResourceGroup</w:t>
      </w:r>
      <w:r>
        <w:t> and all its resources using the Azure portal:</w:t>
      </w:r>
    </w:p>
    <w:p w14:paraId="78369311" w14:textId="77777777" w:rsidR="00764BD7" w:rsidRDefault="00764BD7" w:rsidP="00764BD7">
      <w:pPr>
        <w:pStyle w:val="ListParagraph"/>
        <w:numPr>
          <w:ilvl w:val="0"/>
          <w:numId w:val="232"/>
        </w:numPr>
      </w:pPr>
      <w:r>
        <w:t>In the portal, search for and select </w:t>
      </w:r>
      <w:r w:rsidRPr="00764BD7">
        <w:rPr>
          <w:rStyle w:val="Strong"/>
          <w:rFonts w:ascii="Segoe UI" w:hAnsi="Segoe UI" w:cs="Segoe UI"/>
          <w:color w:val="161616"/>
        </w:rPr>
        <w:t>Resource groups</w:t>
      </w:r>
      <w:r>
        <w:t>, and then select </w:t>
      </w:r>
      <w:r w:rsidRPr="00764BD7">
        <w:rPr>
          <w:rStyle w:val="Strong"/>
          <w:rFonts w:ascii="Segoe UI" w:hAnsi="Segoe UI" w:cs="Segoe UI"/>
          <w:color w:val="161616"/>
        </w:rPr>
        <w:t>myResourceGroup</w:t>
      </w:r>
      <w:r>
        <w:t> from the list.</w:t>
      </w:r>
    </w:p>
    <w:p w14:paraId="60B4F733" w14:textId="77777777" w:rsidR="00764BD7" w:rsidRDefault="00764BD7" w:rsidP="00764BD7">
      <w:pPr>
        <w:pStyle w:val="ListParagraph"/>
        <w:numPr>
          <w:ilvl w:val="0"/>
          <w:numId w:val="232"/>
        </w:numPr>
      </w:pPr>
      <w:r>
        <w:t>On the resource group page, select </w:t>
      </w:r>
      <w:r w:rsidRPr="00764BD7">
        <w:rPr>
          <w:rStyle w:val="Strong"/>
          <w:rFonts w:ascii="Segoe UI" w:hAnsi="Segoe UI" w:cs="Segoe UI"/>
          <w:color w:val="161616"/>
        </w:rPr>
        <w:t>Delete resource group</w:t>
      </w:r>
      <w:r>
        <w:t>.</w:t>
      </w:r>
    </w:p>
    <w:p w14:paraId="197C3B78" w14:textId="77777777" w:rsidR="00764BD7" w:rsidRDefault="00764BD7" w:rsidP="00764BD7">
      <w:pPr>
        <w:pStyle w:val="ListParagraph"/>
        <w:numPr>
          <w:ilvl w:val="0"/>
          <w:numId w:val="232"/>
        </w:numPr>
      </w:pPr>
      <w:r>
        <w:t>Under </w:t>
      </w:r>
      <w:r w:rsidRPr="00764BD7">
        <w:rPr>
          <w:rStyle w:val="Strong"/>
          <w:rFonts w:ascii="Segoe UI" w:hAnsi="Segoe UI" w:cs="Segoe UI"/>
          <w:color w:val="161616"/>
        </w:rPr>
        <w:t>Type the resource group name</w:t>
      </w:r>
      <w:r>
        <w:t>, enter </w:t>
      </w:r>
      <w:r w:rsidRPr="00764BD7">
        <w:rPr>
          <w:rStyle w:val="Emphasis"/>
          <w:rFonts w:ascii="Segoe UI" w:hAnsi="Segoe UI" w:cs="Segoe UI"/>
          <w:color w:val="161616"/>
        </w:rPr>
        <w:t>myResourceGroup</w:t>
      </w:r>
      <w:r>
        <w:t>, and then select </w:t>
      </w:r>
      <w:r w:rsidRPr="00764BD7">
        <w:rPr>
          <w:rStyle w:val="Strong"/>
          <w:rFonts w:ascii="Segoe UI" w:hAnsi="Segoe UI" w:cs="Segoe UI"/>
          <w:color w:val="161616"/>
        </w:rPr>
        <w:t>Delete</w:t>
      </w:r>
      <w:r>
        <w:t>.</w:t>
      </w:r>
    </w:p>
    <w:p w14:paraId="4E021933" w14:textId="77777777" w:rsidR="00EB426F" w:rsidRPr="00EB426F" w:rsidRDefault="00EB426F" w:rsidP="00EB426F">
      <w:pPr>
        <w:pStyle w:val="Heading2"/>
      </w:pPr>
      <w:bookmarkStart w:id="95" w:name="_Toc140949740"/>
      <w:r>
        <w:t>Create a server-level firewall rule in Azure portal</w:t>
      </w:r>
      <w:bookmarkEnd w:id="95"/>
    </w:p>
    <w:p w14:paraId="418D929E" w14:textId="77777777" w:rsidR="00EB426F" w:rsidRDefault="00000000">
      <w:hyperlink r:id="rId192" w:history="1">
        <w:r w:rsidR="00EB426F" w:rsidRPr="00C83BDB">
          <w:rPr>
            <w:rStyle w:val="Hyperlink"/>
          </w:rPr>
          <w:t>https://learn.microsoft.com/en-us/azure/azure-sql/database/firewall-create-server-level-portal-quickstart?view=azuresql</w:t>
        </w:r>
      </w:hyperlink>
    </w:p>
    <w:p w14:paraId="6F3E901C" w14:textId="77777777" w:rsidR="00EB426F" w:rsidRDefault="005A21FD" w:rsidP="005A21FD">
      <w:pPr>
        <w:rPr>
          <w:rFonts w:cstheme="minorHAnsi"/>
          <w:color w:val="161616"/>
          <w:shd w:val="clear" w:color="auto" w:fill="FFFFFF"/>
        </w:rPr>
      </w:pPr>
      <w:r w:rsidRPr="005A21FD">
        <w:rPr>
          <w:rFonts w:cstheme="minorHAnsi"/>
          <w:color w:val="161616"/>
          <w:shd w:val="clear" w:color="auto" w:fill="FFFFFF"/>
        </w:rPr>
        <w:t>This quickstart describes how to create a </w:t>
      </w:r>
      <w:hyperlink r:id="rId193" w:history="1">
        <w:r w:rsidRPr="005A21FD">
          <w:rPr>
            <w:rStyle w:val="Hyperlink"/>
            <w:rFonts w:cstheme="minorHAnsi"/>
            <w:shd w:val="clear" w:color="auto" w:fill="FFFFFF"/>
          </w:rPr>
          <w:t>server-level firewall rule</w:t>
        </w:r>
      </w:hyperlink>
      <w:r w:rsidRPr="005A21FD">
        <w:rPr>
          <w:rFonts w:cstheme="minorHAnsi"/>
          <w:color w:val="161616"/>
          <w:shd w:val="clear" w:color="auto" w:fill="FFFFFF"/>
        </w:rPr>
        <w:t> in Azure SQL Database. Firewall rules can give access to </w:t>
      </w:r>
      <w:hyperlink r:id="rId194" w:history="1">
        <w:r w:rsidRPr="005A21FD">
          <w:rPr>
            <w:rStyle w:val="Hyperlink"/>
            <w:rFonts w:cstheme="minorHAnsi"/>
            <w:shd w:val="clear" w:color="auto" w:fill="FFFFFF"/>
          </w:rPr>
          <w:t>logical SQL servers</w:t>
        </w:r>
      </w:hyperlink>
      <w:r w:rsidRPr="005A21FD">
        <w:rPr>
          <w:rFonts w:cstheme="minorHAnsi"/>
          <w:color w:val="161616"/>
          <w:shd w:val="clear" w:color="auto" w:fill="FFFFFF"/>
        </w:rPr>
        <w:t>, single databases, and elastic pools and their databases. Firewall rules are also needed to connect on-premises and other Azure resources to databases. Server-level firewall rules do not apply to Azure SQL Managed Instance.</w:t>
      </w:r>
    </w:p>
    <w:p w14:paraId="4E2B84C5" w14:textId="77777777" w:rsidR="00D94426" w:rsidRDefault="00D94426" w:rsidP="00D94426">
      <w:pPr>
        <w:pStyle w:val="Heading3"/>
      </w:pPr>
      <w:bookmarkStart w:id="96" w:name="_Toc140949741"/>
      <w:r>
        <w:t>Prerequisites</w:t>
      </w:r>
      <w:bookmarkEnd w:id="96"/>
    </w:p>
    <w:p w14:paraId="76916A7B" w14:textId="77777777" w:rsidR="00D94426" w:rsidRDefault="00D94426" w:rsidP="00D94426">
      <w:r>
        <w:t>We will use the resources developed in </w:t>
      </w:r>
      <w:hyperlink w:anchor="_Create_a_single" w:history="1">
        <w:r>
          <w:rPr>
            <w:rStyle w:val="Hyperlink"/>
            <w:rFonts w:ascii="Segoe UI" w:hAnsi="Segoe UI" w:cs="Segoe UI"/>
          </w:rPr>
          <w:t>Create a single database using the Azure portal</w:t>
        </w:r>
      </w:hyperlink>
      <w:r>
        <w:t> as a starting point for this tutorial.</w:t>
      </w:r>
    </w:p>
    <w:p w14:paraId="43AEE69F" w14:textId="77777777" w:rsidR="0050509F" w:rsidRDefault="0050509F" w:rsidP="0050509F">
      <w:pPr>
        <w:pStyle w:val="Heading3"/>
      </w:pPr>
      <w:bookmarkStart w:id="97" w:name="_Toc140949742"/>
      <w:r>
        <w:t>Create a server-level IP-based firewall rule</w:t>
      </w:r>
      <w:bookmarkEnd w:id="97"/>
    </w:p>
    <w:p w14:paraId="27D23802" w14:textId="77777777" w:rsidR="0050509F" w:rsidRDefault="0050509F" w:rsidP="0050509F">
      <w:r>
        <w:t xml:space="preserve">Azure SQL Database creates a firewall at the server level for single and pooled databases. This firewall blocks connections from IP addresses that do not have permission. To connect to an Azure SQL database from an IP address outside of Azure, you need to create a firewall rule. You can use rules to open a firewall for a specific IP address or for a range of IP addresses. For more information about </w:t>
      </w:r>
      <w:r>
        <w:lastRenderedPageBreak/>
        <w:t>server-level and database-level firewall rules, see </w:t>
      </w:r>
      <w:hyperlink r:id="rId195" w:history="1">
        <w:r>
          <w:rPr>
            <w:rStyle w:val="Hyperlink"/>
            <w:rFonts w:ascii="Segoe UI" w:hAnsi="Segoe UI" w:cs="Segoe UI"/>
          </w:rPr>
          <w:t>Server-level and database-level IP-based firewall rules</w:t>
        </w:r>
      </w:hyperlink>
      <w:r>
        <w:t>.</w:t>
      </w:r>
    </w:p>
    <w:p w14:paraId="46BB5AD3" w14:textId="77777777" w:rsidR="0050509F" w:rsidRDefault="0050509F" w:rsidP="0050509F">
      <w:pPr>
        <w:pBdr>
          <w:top w:val="single" w:sz="4" w:space="1" w:color="auto"/>
          <w:left w:val="single" w:sz="4" w:space="4" w:color="auto"/>
          <w:bottom w:val="single" w:sz="4" w:space="1" w:color="auto"/>
          <w:right w:val="single" w:sz="4" w:space="4" w:color="auto"/>
        </w:pBdr>
      </w:pPr>
      <w:r>
        <w:rPr>
          <w:b/>
          <w:bCs/>
        </w:rPr>
        <w:t>Note</w:t>
      </w:r>
      <w:r>
        <w:t>: Azure SQL Database communicates over port 1433. When you connect from within a corporate network, outbound traffic over port 1433 may not be permitted by your network firewall. This means your IT department needs to open port 1433 for you to connect to your server.</w:t>
      </w:r>
    </w:p>
    <w:p w14:paraId="1C98300A" w14:textId="77777777" w:rsidR="0050509F" w:rsidRPr="0050509F" w:rsidRDefault="0050509F" w:rsidP="0050509F"/>
    <w:p w14:paraId="1577ABE1" w14:textId="77777777" w:rsidR="0050509F" w:rsidRPr="0050509F" w:rsidRDefault="0050509F" w:rsidP="0050509F">
      <w:pPr>
        <w:pBdr>
          <w:top w:val="single" w:sz="4" w:space="1" w:color="auto"/>
          <w:left w:val="single" w:sz="4" w:space="4" w:color="auto"/>
          <w:bottom w:val="single" w:sz="4" w:space="1" w:color="auto"/>
          <w:right w:val="single" w:sz="4" w:space="4" w:color="auto"/>
        </w:pBdr>
        <w:rPr>
          <w:b/>
          <w:bCs/>
        </w:rPr>
      </w:pPr>
      <w:r>
        <w:rPr>
          <w:b/>
          <w:bCs/>
        </w:rPr>
        <w:t>Important</w:t>
      </w:r>
      <w:r>
        <w:t>: A firewall rule of 0.0.0.0 enables all Azure services to pass through the server-level firewall rule and attempt to connect to a database through the server.</w:t>
      </w:r>
    </w:p>
    <w:p w14:paraId="2B098BB7" w14:textId="77777777" w:rsidR="0050509F" w:rsidRDefault="0050509F" w:rsidP="0050509F">
      <w:r>
        <w:t>We'll use the following steps to create a server-level IP-based, firewall rule for a specific, client IP address. This enables external connectivity for that IP address through the Azure SQL Database firewall.</w:t>
      </w:r>
    </w:p>
    <w:p w14:paraId="2841AF11" w14:textId="77777777" w:rsidR="0050509F" w:rsidRDefault="0050509F" w:rsidP="0050509F">
      <w:pPr>
        <w:pStyle w:val="ListParagraph"/>
        <w:numPr>
          <w:ilvl w:val="0"/>
          <w:numId w:val="234"/>
        </w:numPr>
      </w:pPr>
      <w:r>
        <w:t>After the </w:t>
      </w:r>
      <w:hyperlink r:id="rId196" w:anchor="prerequisites" w:history="1">
        <w:r w:rsidRPr="0050509F">
          <w:rPr>
            <w:rStyle w:val="Hyperlink"/>
            <w:rFonts w:ascii="Segoe UI" w:hAnsi="Segoe UI" w:cs="Segoe UI"/>
          </w:rPr>
          <w:t>database</w:t>
        </w:r>
      </w:hyperlink>
      <w:r>
        <w:t> deployment completes, select </w:t>
      </w:r>
      <w:r w:rsidRPr="0050509F">
        <w:rPr>
          <w:rStyle w:val="Strong"/>
          <w:rFonts w:ascii="Segoe UI" w:hAnsi="Segoe UI" w:cs="Segoe UI"/>
          <w:color w:val="161616"/>
        </w:rPr>
        <w:t>SQL databases</w:t>
      </w:r>
      <w:r>
        <w:t> from the left-hand menu and then select </w:t>
      </w:r>
      <w:r w:rsidRPr="0050509F">
        <w:rPr>
          <w:rStyle w:val="Strong"/>
          <w:rFonts w:ascii="Segoe UI" w:hAnsi="Segoe UI" w:cs="Segoe UI"/>
          <w:color w:val="161616"/>
        </w:rPr>
        <w:t>mySampleDatabase</w:t>
      </w:r>
      <w:r>
        <w:t> on the </w:t>
      </w:r>
      <w:r w:rsidRPr="0050509F">
        <w:rPr>
          <w:rStyle w:val="Strong"/>
          <w:rFonts w:ascii="Segoe UI" w:hAnsi="Segoe UI" w:cs="Segoe UI"/>
          <w:color w:val="161616"/>
        </w:rPr>
        <w:t>SQL databases</w:t>
      </w:r>
      <w:r>
        <w:t> page. The overview page for your database opens. It displays the fully qualified server name (such as </w:t>
      </w:r>
      <w:r w:rsidRPr="0050509F">
        <w:rPr>
          <w:rStyle w:val="Strong"/>
          <w:rFonts w:ascii="Segoe UI" w:hAnsi="Segoe UI" w:cs="Segoe UI"/>
          <w:color w:val="161616"/>
        </w:rPr>
        <w:t>mydocssampleserver.database.windows.net</w:t>
      </w:r>
      <w:r>
        <w:t>) and provides options for further configuration. You can also find the firewall settings by navigating directly to your server, and selecting </w:t>
      </w:r>
      <w:r w:rsidRPr="0050509F">
        <w:rPr>
          <w:rStyle w:val="Strong"/>
          <w:rFonts w:ascii="Segoe UI" w:hAnsi="Segoe UI" w:cs="Segoe UI"/>
          <w:color w:val="161616"/>
        </w:rPr>
        <w:t>Networking</w:t>
      </w:r>
      <w:r>
        <w:t> under </w:t>
      </w:r>
      <w:r w:rsidRPr="0050509F">
        <w:rPr>
          <w:rStyle w:val="Strong"/>
          <w:rFonts w:ascii="Segoe UI" w:hAnsi="Segoe UI" w:cs="Segoe UI"/>
          <w:color w:val="161616"/>
        </w:rPr>
        <w:t>Security</w:t>
      </w:r>
      <w:r>
        <w:t>.</w:t>
      </w:r>
    </w:p>
    <w:p w14:paraId="7AE5F2DE" w14:textId="77777777" w:rsidR="0050509F" w:rsidRDefault="0050509F" w:rsidP="0050509F">
      <w:pPr>
        <w:pStyle w:val="ListParagraph"/>
        <w:numPr>
          <w:ilvl w:val="0"/>
          <w:numId w:val="234"/>
        </w:numPr>
      </w:pPr>
      <w:r>
        <w:t xml:space="preserve">Copy the fully qualified </w:t>
      </w:r>
      <w:r w:rsidRPr="00011566">
        <w:rPr>
          <w:rStyle w:val="Strong"/>
          <w:rFonts w:ascii="Segoe UI" w:hAnsi="Segoe UI" w:cs="Segoe UI"/>
          <w:b w:val="0"/>
          <w:bCs w:val="0"/>
          <w:color w:val="161616"/>
        </w:rPr>
        <w:t>server name</w:t>
      </w:r>
      <w:r>
        <w:t>. You will use it when you connect to your server and its databases in other quickstarts. Select </w:t>
      </w:r>
      <w:r w:rsidRPr="0050509F">
        <w:rPr>
          <w:rStyle w:val="Strong"/>
          <w:rFonts w:ascii="Segoe UI" w:hAnsi="Segoe UI" w:cs="Segoe UI"/>
          <w:color w:val="161616"/>
        </w:rPr>
        <w:t>Set server firewall</w:t>
      </w:r>
      <w:r>
        <w:t> on the toolbar.</w:t>
      </w:r>
    </w:p>
    <w:p w14:paraId="62A32ABA" w14:textId="77777777" w:rsidR="005A21FD" w:rsidRPr="00011566" w:rsidRDefault="00011566" w:rsidP="00011566">
      <w:pPr>
        <w:pStyle w:val="ListParagraph"/>
        <w:numPr>
          <w:ilvl w:val="0"/>
          <w:numId w:val="234"/>
        </w:numPr>
      </w:pPr>
      <w:r w:rsidRPr="00011566">
        <w:t>Set Public network access to Selected networks to reveal the virtual networks and firewall</w:t>
      </w:r>
      <w:r w:rsidRPr="00011566">
        <w:rPr>
          <w:rFonts w:ascii="Segoe UI" w:hAnsi="Segoe UI" w:cs="Segoe UI"/>
          <w:color w:val="161616"/>
          <w:shd w:val="clear" w:color="auto" w:fill="FFFFFF"/>
        </w:rPr>
        <w:t xml:space="preserve"> rules. When set to </w:t>
      </w:r>
      <w:r w:rsidRPr="00011566">
        <w:rPr>
          <w:rStyle w:val="Strong"/>
          <w:rFonts w:ascii="Segoe UI" w:hAnsi="Segoe UI" w:cs="Segoe UI"/>
          <w:color w:val="161616"/>
          <w:shd w:val="clear" w:color="auto" w:fill="FFFFFF"/>
        </w:rPr>
        <w:t>Disabled</w:t>
      </w:r>
      <w:r w:rsidRPr="00011566">
        <w:rPr>
          <w:rFonts w:ascii="Segoe UI" w:hAnsi="Segoe UI" w:cs="Segoe UI"/>
          <w:color w:val="161616"/>
          <w:shd w:val="clear" w:color="auto" w:fill="FFFFFF"/>
        </w:rPr>
        <w:t>, virtual networks and firewall rule settings are hidden.</w:t>
      </w:r>
    </w:p>
    <w:p w14:paraId="28AB19FB" w14:textId="77777777" w:rsidR="00011566" w:rsidRDefault="00011566" w:rsidP="00011566">
      <w:pPr>
        <w:pStyle w:val="ListParagraph"/>
        <w:numPr>
          <w:ilvl w:val="0"/>
          <w:numId w:val="234"/>
        </w:numPr>
      </w:pPr>
      <w:r>
        <w:t>Choose </w:t>
      </w:r>
      <w:r w:rsidRPr="00011566">
        <w:rPr>
          <w:rStyle w:val="Strong"/>
          <w:rFonts w:ascii="Segoe UI" w:hAnsi="Segoe UI" w:cs="Segoe UI"/>
          <w:color w:val="161616"/>
        </w:rPr>
        <w:t>Add your client IP</w:t>
      </w:r>
      <w:r>
        <w:t> to add your current IP address to a new, server-level, firewall rule. This rule can open Port 1433 for a single IP address or for a range of IP addresses. You can also configure firewall settings by choosing </w:t>
      </w:r>
      <w:r w:rsidRPr="00011566">
        <w:rPr>
          <w:rStyle w:val="Strong"/>
          <w:rFonts w:ascii="Segoe UI" w:hAnsi="Segoe UI" w:cs="Segoe UI"/>
          <w:color w:val="161616"/>
        </w:rPr>
        <w:t>Add a firewall rule</w:t>
      </w:r>
      <w:r>
        <w:t>.</w:t>
      </w:r>
    </w:p>
    <w:p w14:paraId="4710880D" w14:textId="77777777" w:rsidR="00011566" w:rsidRPr="00011566" w:rsidRDefault="00011566" w:rsidP="00011566">
      <w:pPr>
        <w:pBdr>
          <w:top w:val="single" w:sz="4" w:space="1" w:color="auto"/>
          <w:left w:val="single" w:sz="4" w:space="4" w:color="auto"/>
          <w:bottom w:val="single" w:sz="4" w:space="1" w:color="auto"/>
          <w:right w:val="single" w:sz="4" w:space="4" w:color="auto"/>
        </w:pBdr>
        <w:ind w:left="1080"/>
        <w:rPr>
          <w:b/>
          <w:bCs/>
        </w:rPr>
      </w:pPr>
      <w:r>
        <w:rPr>
          <w:b/>
          <w:bCs/>
        </w:rPr>
        <w:t>Important</w:t>
      </w:r>
      <w:r>
        <w:t>: By default, access through the Azure SQL Database firewall is disabled for all Azure services. Choose </w:t>
      </w:r>
      <w:r>
        <w:rPr>
          <w:rStyle w:val="Strong"/>
          <w:rFonts w:ascii="Segoe UI" w:hAnsi="Segoe UI" w:cs="Segoe UI"/>
          <w:color w:val="161616"/>
        </w:rPr>
        <w:t>ON</w:t>
      </w:r>
      <w:r>
        <w:t> on this page to enable access for all Azure services.</w:t>
      </w:r>
    </w:p>
    <w:p w14:paraId="60403AB4" w14:textId="77777777" w:rsidR="00011566" w:rsidRDefault="00011566" w:rsidP="00011566">
      <w:pPr>
        <w:pStyle w:val="ListParagraph"/>
        <w:numPr>
          <w:ilvl w:val="0"/>
          <w:numId w:val="237"/>
        </w:numPr>
      </w:pPr>
      <w:r>
        <w:t>Select </w:t>
      </w:r>
      <w:r w:rsidRPr="00011566">
        <w:rPr>
          <w:rStyle w:val="Strong"/>
          <w:rFonts w:ascii="Segoe UI" w:hAnsi="Segoe UI" w:cs="Segoe UI"/>
          <w:color w:val="161616"/>
        </w:rPr>
        <w:t>Save</w:t>
      </w:r>
      <w:r>
        <w:t>. Port 1433 is now open on the server and a server-level IP-based, firewall rule is created for your current IP address.</w:t>
      </w:r>
    </w:p>
    <w:p w14:paraId="1B18FF62" w14:textId="77777777" w:rsidR="00011566" w:rsidRDefault="00011566" w:rsidP="00011566">
      <w:pPr>
        <w:pStyle w:val="ListParagraph"/>
        <w:numPr>
          <w:ilvl w:val="0"/>
          <w:numId w:val="237"/>
        </w:numPr>
      </w:pPr>
      <w:r>
        <w:t>Close the </w:t>
      </w:r>
      <w:r w:rsidRPr="00011566">
        <w:rPr>
          <w:rStyle w:val="Strong"/>
          <w:rFonts w:ascii="Segoe UI" w:hAnsi="Segoe UI" w:cs="Segoe UI"/>
          <w:color w:val="161616"/>
        </w:rPr>
        <w:t>Networking</w:t>
      </w:r>
      <w:r>
        <w:t> page.</w:t>
      </w:r>
    </w:p>
    <w:p w14:paraId="290A0CF9" w14:textId="77777777" w:rsidR="00011566" w:rsidRDefault="00011566" w:rsidP="00011566">
      <w:pPr>
        <w:ind w:left="1080"/>
      </w:pPr>
      <w:r>
        <w:t>Open SQL Server Management Studio or another tool of your choice. Use the server admin account you created earlier to connect to the server and its databases from your IP address.</w:t>
      </w:r>
    </w:p>
    <w:p w14:paraId="01A0730B" w14:textId="77777777" w:rsidR="00011566" w:rsidRDefault="00011566" w:rsidP="00011566">
      <w:pPr>
        <w:pStyle w:val="ListParagraph"/>
        <w:numPr>
          <w:ilvl w:val="0"/>
          <w:numId w:val="237"/>
        </w:numPr>
      </w:pPr>
      <w:r>
        <w:t>Save the resources from this quickstart to complete additional SQL database tutorials.</w:t>
      </w:r>
    </w:p>
    <w:p w14:paraId="036A2486" w14:textId="77777777" w:rsidR="00011566" w:rsidRDefault="00011566" w:rsidP="00011566">
      <w:pPr>
        <w:pStyle w:val="Heading3"/>
      </w:pPr>
      <w:bookmarkStart w:id="98" w:name="_Toc140949743"/>
      <w:r>
        <w:t>Clean up resources</w:t>
      </w:r>
      <w:bookmarkEnd w:id="98"/>
    </w:p>
    <w:p w14:paraId="1A07CCA6" w14:textId="77777777" w:rsidR="00011566" w:rsidRDefault="00011566" w:rsidP="00011566">
      <w:r>
        <w:t>Use the following steps to delete the resources that you created during this quickstart:</w:t>
      </w:r>
    </w:p>
    <w:p w14:paraId="3842C279" w14:textId="77777777" w:rsidR="00011566" w:rsidRDefault="00011566" w:rsidP="00011566">
      <w:pPr>
        <w:pStyle w:val="ListParagraph"/>
        <w:numPr>
          <w:ilvl w:val="0"/>
          <w:numId w:val="238"/>
        </w:numPr>
      </w:pPr>
      <w:r>
        <w:lastRenderedPageBreak/>
        <w:t>From the left-hand menu in Azure portal, select </w:t>
      </w:r>
      <w:r w:rsidRPr="00011566">
        <w:rPr>
          <w:rStyle w:val="Strong"/>
          <w:rFonts w:ascii="Segoe UI" w:hAnsi="Segoe UI" w:cs="Segoe UI"/>
          <w:color w:val="161616"/>
        </w:rPr>
        <w:t>Resource groups</w:t>
      </w:r>
      <w:r>
        <w:t> and then select </w:t>
      </w:r>
      <w:r w:rsidRPr="00011566">
        <w:rPr>
          <w:rStyle w:val="Strong"/>
          <w:rFonts w:ascii="Segoe UI" w:hAnsi="Segoe UI" w:cs="Segoe UI"/>
          <w:color w:val="161616"/>
        </w:rPr>
        <w:t>myResourceGroup</w:t>
      </w:r>
      <w:r>
        <w:t>.</w:t>
      </w:r>
    </w:p>
    <w:p w14:paraId="742B5F12" w14:textId="77777777" w:rsidR="00011566" w:rsidRDefault="00011566" w:rsidP="00011566">
      <w:pPr>
        <w:pStyle w:val="ListParagraph"/>
        <w:numPr>
          <w:ilvl w:val="0"/>
          <w:numId w:val="238"/>
        </w:numPr>
      </w:pPr>
      <w:r>
        <w:t>On your resource group page, select </w:t>
      </w:r>
      <w:r w:rsidRPr="00011566">
        <w:rPr>
          <w:rStyle w:val="Strong"/>
          <w:rFonts w:ascii="Segoe UI" w:hAnsi="Segoe UI" w:cs="Segoe UI"/>
          <w:color w:val="161616"/>
        </w:rPr>
        <w:t>Delete</w:t>
      </w:r>
      <w:r>
        <w:t>, type </w:t>
      </w:r>
      <w:r w:rsidRPr="00011566">
        <w:rPr>
          <w:rStyle w:val="Strong"/>
          <w:rFonts w:ascii="Segoe UI" w:hAnsi="Segoe UI" w:cs="Segoe UI"/>
          <w:color w:val="161616"/>
        </w:rPr>
        <w:t>myResourceGroup</w:t>
      </w:r>
      <w:r>
        <w:t> in the text box, and then select </w:t>
      </w:r>
      <w:r w:rsidRPr="00011566">
        <w:rPr>
          <w:rStyle w:val="Strong"/>
          <w:rFonts w:ascii="Segoe UI" w:hAnsi="Segoe UI" w:cs="Segoe UI"/>
          <w:color w:val="161616"/>
        </w:rPr>
        <w:t>Delete</w:t>
      </w:r>
      <w:r>
        <w:t>.</w:t>
      </w:r>
    </w:p>
    <w:p w14:paraId="3EEB3405" w14:textId="77777777" w:rsidR="00757CD3" w:rsidRDefault="00757CD3" w:rsidP="00757CD3">
      <w:pPr>
        <w:pStyle w:val="Heading2"/>
      </w:pPr>
      <w:bookmarkStart w:id="99" w:name="_Toc140949744"/>
      <w:r>
        <w:t>Use the Azure portal query editor to query Azure SQL Database</w:t>
      </w:r>
      <w:bookmarkEnd w:id="99"/>
    </w:p>
    <w:p w14:paraId="60376EAB" w14:textId="77777777" w:rsidR="00757CD3" w:rsidRDefault="00000000" w:rsidP="00757CD3">
      <w:pPr>
        <w:rPr>
          <w:rStyle w:val="Hyperlink"/>
        </w:rPr>
      </w:pPr>
      <w:hyperlink r:id="rId197" w:history="1">
        <w:r w:rsidR="00757CD3" w:rsidRPr="00C83BDB">
          <w:rPr>
            <w:rStyle w:val="Hyperlink"/>
          </w:rPr>
          <w:t>https://learn.microsoft.com/en-us/azure/azure-sql/database/connect-query-portal?view=azuresql</w:t>
        </w:r>
      </w:hyperlink>
    </w:p>
    <w:p w14:paraId="499D8191" w14:textId="77777777" w:rsidR="00D94426" w:rsidRDefault="00D94426" w:rsidP="00D94426">
      <w:pPr>
        <w:rPr>
          <w:rStyle w:val="Hyperlink"/>
        </w:rPr>
      </w:pPr>
      <w:r>
        <w:rPr>
          <w:shd w:val="clear" w:color="auto" w:fill="FFFFFF"/>
        </w:rPr>
        <w:t>The Azure SQL Database </w:t>
      </w:r>
      <w:hyperlink r:id="rId198" w:history="1">
        <w:r>
          <w:rPr>
            <w:rStyle w:val="Hyperlink"/>
            <w:rFonts w:ascii="Segoe UI" w:hAnsi="Segoe UI" w:cs="Segoe UI"/>
            <w:shd w:val="clear" w:color="auto" w:fill="FFFFFF"/>
          </w:rPr>
          <w:t>Query editor</w:t>
        </w:r>
      </w:hyperlink>
      <w:r>
        <w:rPr>
          <w:shd w:val="clear" w:color="auto" w:fill="FFFFFF"/>
        </w:rPr>
        <w:t> (preview) is a tool to run SQL queries against Azure SQL Database in the Azure portal. In this quickstart, you connect to an Azure SQL database in the Azure portal and use query editor to run Transact-SQL (T-SQL) queries.</w:t>
      </w:r>
    </w:p>
    <w:p w14:paraId="3A8083A6" w14:textId="77777777" w:rsidR="00685854" w:rsidRDefault="00685854" w:rsidP="00685854">
      <w:pPr>
        <w:pStyle w:val="Heading3"/>
      </w:pPr>
      <w:bookmarkStart w:id="100" w:name="_Toc140949745"/>
      <w:r>
        <w:t>Prerequisites</w:t>
      </w:r>
      <w:bookmarkEnd w:id="100"/>
    </w:p>
    <w:p w14:paraId="6F474753" w14:textId="77777777" w:rsidR="00685854" w:rsidRDefault="00685854" w:rsidP="00685854">
      <w:pPr>
        <w:pStyle w:val="ListParagraph"/>
        <w:numPr>
          <w:ilvl w:val="0"/>
          <w:numId w:val="240"/>
        </w:numPr>
      </w:pPr>
      <w:r>
        <w:t>The AdventureWorksLT sample Azure SQL database. If you don't have it, you can </w:t>
      </w:r>
      <w:hyperlink r:id="rId199" w:history="1">
        <w:r w:rsidRPr="00685854">
          <w:rPr>
            <w:rStyle w:val="Hyperlink"/>
            <w:rFonts w:ascii="Segoe UI" w:hAnsi="Segoe UI" w:cs="Segoe UI"/>
          </w:rPr>
          <w:t>create a database in Azure SQL Database</w:t>
        </w:r>
      </w:hyperlink>
      <w:r>
        <w:t> that has the AdventureWorks sample data.</w:t>
      </w:r>
    </w:p>
    <w:p w14:paraId="1C883B0F" w14:textId="77777777" w:rsidR="00685854" w:rsidRDefault="00685854" w:rsidP="00685854">
      <w:pPr>
        <w:pStyle w:val="ListParagraph"/>
        <w:numPr>
          <w:ilvl w:val="0"/>
          <w:numId w:val="240"/>
        </w:numPr>
      </w:pPr>
      <w:r>
        <w:t>A user account with permissions to connect to the database and query editor. You can either:</w:t>
      </w:r>
    </w:p>
    <w:p w14:paraId="314E6453" w14:textId="77777777" w:rsidR="00685854" w:rsidRDefault="00685854" w:rsidP="00685854">
      <w:pPr>
        <w:pStyle w:val="ListParagraph"/>
        <w:numPr>
          <w:ilvl w:val="1"/>
          <w:numId w:val="240"/>
        </w:numPr>
      </w:pPr>
      <w:r>
        <w:t>Have or set up a user that can connect to the database with SQL authentication.</w:t>
      </w:r>
    </w:p>
    <w:p w14:paraId="276B8EA2" w14:textId="77777777" w:rsidR="00685854" w:rsidRDefault="00685854" w:rsidP="00685854">
      <w:pPr>
        <w:pStyle w:val="ListParagraph"/>
        <w:numPr>
          <w:ilvl w:val="1"/>
          <w:numId w:val="240"/>
        </w:numPr>
      </w:pPr>
      <w:r>
        <w:t>Have or set up a user that can connect to the database with Azure Active Directory (Azure AD) authentication.</w:t>
      </w:r>
    </w:p>
    <w:p w14:paraId="644BA575" w14:textId="77777777" w:rsidR="00685854" w:rsidRDefault="00685854" w:rsidP="00685854">
      <w:pPr>
        <w:pStyle w:val="Heading3"/>
      </w:pPr>
      <w:bookmarkStart w:id="101" w:name="_Toc140949746"/>
      <w:r>
        <w:t>Connect to the query editor</w:t>
      </w:r>
      <w:bookmarkEnd w:id="101"/>
    </w:p>
    <w:p w14:paraId="451753B8" w14:textId="77777777" w:rsidR="00685854" w:rsidRDefault="00685854" w:rsidP="00685854">
      <w:pPr>
        <w:pStyle w:val="ListParagraph"/>
        <w:numPr>
          <w:ilvl w:val="0"/>
          <w:numId w:val="242"/>
        </w:numPr>
      </w:pPr>
      <w:r>
        <w:t>On your SQL database </w:t>
      </w:r>
      <w:r w:rsidRPr="00685854">
        <w:rPr>
          <w:rStyle w:val="Strong"/>
          <w:rFonts w:ascii="Segoe UI" w:hAnsi="Segoe UI" w:cs="Segoe UI"/>
          <w:color w:val="161616"/>
        </w:rPr>
        <w:t>Overview</w:t>
      </w:r>
      <w:r>
        <w:t> page in the </w:t>
      </w:r>
      <w:hyperlink r:id="rId200" w:history="1">
        <w:r w:rsidRPr="00685854">
          <w:rPr>
            <w:rStyle w:val="Hyperlink"/>
            <w:rFonts w:ascii="Segoe UI" w:hAnsi="Segoe UI" w:cs="Segoe UI"/>
          </w:rPr>
          <w:t>Azure portal</w:t>
        </w:r>
      </w:hyperlink>
      <w:r>
        <w:t>, select </w:t>
      </w:r>
      <w:r w:rsidRPr="00685854">
        <w:rPr>
          <w:rStyle w:val="Strong"/>
          <w:rFonts w:ascii="Segoe UI" w:hAnsi="Segoe UI" w:cs="Segoe UI"/>
          <w:color w:val="161616"/>
        </w:rPr>
        <w:t>Query editor (preview)</w:t>
      </w:r>
      <w:r>
        <w:t> from the left menu.</w:t>
      </w:r>
    </w:p>
    <w:p w14:paraId="2AF387FF" w14:textId="77777777" w:rsidR="00685854" w:rsidRDefault="00685854" w:rsidP="00685854">
      <w:pPr>
        <w:pStyle w:val="ListParagraph"/>
        <w:numPr>
          <w:ilvl w:val="0"/>
          <w:numId w:val="242"/>
        </w:numPr>
      </w:pPr>
      <w:r>
        <w:t>On the sign-in screen, provide credentials to connect to the database. You can connect using SQL authentication or Azure AD.</w:t>
      </w:r>
    </w:p>
    <w:p w14:paraId="5BB5066B" w14:textId="77777777" w:rsidR="00685854" w:rsidRDefault="00685854" w:rsidP="00685854">
      <w:pPr>
        <w:pStyle w:val="ListParagraph"/>
        <w:numPr>
          <w:ilvl w:val="0"/>
          <w:numId w:val="244"/>
        </w:numPr>
      </w:pPr>
      <w:r>
        <w:t>To connect with SQL authentication, under </w:t>
      </w:r>
      <w:r w:rsidRPr="00685854">
        <w:rPr>
          <w:rStyle w:val="Strong"/>
          <w:rFonts w:ascii="Segoe UI" w:hAnsi="Segoe UI" w:cs="Segoe UI"/>
          <w:color w:val="161616"/>
        </w:rPr>
        <w:t>SQL server authentication</w:t>
      </w:r>
      <w:r>
        <w:t>, enter a </w:t>
      </w:r>
      <w:r w:rsidRPr="00685854">
        <w:rPr>
          <w:rStyle w:val="Strong"/>
          <w:rFonts w:ascii="Segoe UI" w:hAnsi="Segoe UI" w:cs="Segoe UI"/>
          <w:color w:val="161616"/>
        </w:rPr>
        <w:t>Login</w:t>
      </w:r>
      <w:r>
        <w:t> and </w:t>
      </w:r>
      <w:r w:rsidRPr="00685854">
        <w:rPr>
          <w:rStyle w:val="Strong"/>
          <w:rFonts w:ascii="Segoe UI" w:hAnsi="Segoe UI" w:cs="Segoe UI"/>
          <w:color w:val="161616"/>
        </w:rPr>
        <w:t>Password</w:t>
      </w:r>
      <w:r>
        <w:t> for a user that has access to the database, and then select </w:t>
      </w:r>
      <w:r w:rsidRPr="00685854">
        <w:rPr>
          <w:rStyle w:val="Strong"/>
          <w:rFonts w:ascii="Segoe UI" w:hAnsi="Segoe UI" w:cs="Segoe UI"/>
          <w:color w:val="161616"/>
        </w:rPr>
        <w:t>OK</w:t>
      </w:r>
      <w:r>
        <w:t>. You can always use the login and password for the server admin.</w:t>
      </w:r>
    </w:p>
    <w:p w14:paraId="4AC42D55" w14:textId="77777777" w:rsidR="00685854" w:rsidRDefault="00685854" w:rsidP="00685854">
      <w:pPr>
        <w:numPr>
          <w:ilvl w:val="0"/>
          <w:numId w:val="245"/>
        </w:numPr>
        <w:shd w:val="clear" w:color="auto" w:fill="FFFFFF"/>
        <w:spacing w:before="240" w:after="240" w:line="240" w:lineRule="auto"/>
        <w:ind w:left="2580"/>
        <w:jc w:val="left"/>
        <w:rPr>
          <w:rFonts w:ascii="Segoe UI" w:hAnsi="Segoe UI" w:cs="Segoe UI"/>
          <w:color w:val="161616"/>
        </w:rPr>
      </w:pPr>
    </w:p>
    <w:p w14:paraId="630BF662" w14:textId="77777777" w:rsidR="00685854" w:rsidRDefault="00685854" w:rsidP="00685854">
      <w:pPr>
        <w:pStyle w:val="NormalWeb"/>
        <w:numPr>
          <w:ilvl w:val="1"/>
          <w:numId w:val="246"/>
        </w:numPr>
        <w:shd w:val="clear" w:color="auto" w:fill="FFFFFF"/>
        <w:ind w:left="2580"/>
        <w:rPr>
          <w:rFonts w:ascii="Segoe UI" w:hAnsi="Segoe UI" w:cs="Segoe UI"/>
          <w:color w:val="161616"/>
        </w:rPr>
      </w:pPr>
      <w:r>
        <w:rPr>
          <w:rFonts w:ascii="Segoe UI" w:hAnsi="Segoe UI" w:cs="Segoe UI"/>
          <w:color w:val="161616"/>
        </w:rPr>
        <w:t>To connect using Azure AD, if you're the Azure AD server admin, select </w:t>
      </w:r>
      <w:r>
        <w:rPr>
          <w:rStyle w:val="Strong"/>
          <w:rFonts w:ascii="Segoe UI" w:hAnsi="Segoe UI" w:cs="Segoe UI"/>
          <w:color w:val="161616"/>
        </w:rPr>
        <w:t>Continue as &lt;your user or group ID&gt;</w:t>
      </w:r>
      <w:r>
        <w:rPr>
          <w:rFonts w:ascii="Segoe UI" w:hAnsi="Segoe UI" w:cs="Segoe UI"/>
          <w:color w:val="161616"/>
        </w:rPr>
        <w:t>. If sign-in is unsuccessful, try refreshing the page.</w:t>
      </w:r>
    </w:p>
    <w:p w14:paraId="5CF80C01" w14:textId="77777777" w:rsidR="00685854" w:rsidRDefault="00685854" w:rsidP="00685854">
      <w:pPr>
        <w:pStyle w:val="Heading3"/>
      </w:pPr>
      <w:bookmarkStart w:id="102" w:name="_Toc140949747"/>
      <w:r>
        <w:t>Query the database</w:t>
      </w:r>
      <w:bookmarkEnd w:id="102"/>
    </w:p>
    <w:p w14:paraId="32F16C9D" w14:textId="77777777" w:rsidR="00685854" w:rsidRDefault="00685854" w:rsidP="00685854">
      <w:r>
        <w:t>On the </w:t>
      </w:r>
      <w:r>
        <w:rPr>
          <w:rStyle w:val="Strong"/>
          <w:rFonts w:ascii="Segoe UI" w:hAnsi="Segoe UI" w:cs="Segoe UI"/>
          <w:color w:val="161616"/>
        </w:rPr>
        <w:t>Query editor (preview)</w:t>
      </w:r>
      <w:r>
        <w:t> page, run the following example queries against your AdventureWorksLT sample database.</w:t>
      </w:r>
    </w:p>
    <w:p w14:paraId="72E08C3D" w14:textId="77777777" w:rsidR="00685854" w:rsidRPr="00685854" w:rsidRDefault="00685854" w:rsidP="00501F16">
      <w:pPr>
        <w:pStyle w:val="Heading4"/>
      </w:pPr>
      <w:r w:rsidRPr="00685854">
        <w:t>Run a SELECT query</w:t>
      </w:r>
    </w:p>
    <w:p w14:paraId="2B70EBC2" w14:textId="77777777" w:rsidR="00685854" w:rsidRDefault="00685854" w:rsidP="00685854">
      <w:pPr>
        <w:pStyle w:val="ListParagraph"/>
        <w:numPr>
          <w:ilvl w:val="0"/>
          <w:numId w:val="248"/>
        </w:numPr>
      </w:pPr>
      <w:r>
        <w:t>To query for the top 20 products in the database, paste the following </w:t>
      </w:r>
      <w:hyperlink r:id="rId201" w:history="1">
        <w:r w:rsidRPr="00685854">
          <w:rPr>
            <w:rStyle w:val="Hyperlink"/>
            <w:rFonts w:ascii="Segoe UI" w:hAnsi="Segoe UI" w:cs="Segoe UI"/>
          </w:rPr>
          <w:t>SELECT</w:t>
        </w:r>
      </w:hyperlink>
      <w:r>
        <w:t> query into the query editor:</w:t>
      </w:r>
    </w:p>
    <w:p w14:paraId="26114506" w14:textId="77777777" w:rsidR="00685854" w:rsidRDefault="00685854" w:rsidP="00685854">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SELECT</w:t>
      </w:r>
      <w:r>
        <w:rPr>
          <w:rStyle w:val="HTMLCode"/>
          <w:rFonts w:ascii="Consolas" w:hAnsi="Consolas"/>
          <w:color w:val="161616"/>
          <w:bdr w:val="none" w:sz="0" w:space="0" w:color="auto" w:frame="1"/>
        </w:rPr>
        <w:t xml:space="preserve"> TOP </w:t>
      </w:r>
      <w:r>
        <w:rPr>
          <w:rStyle w:val="hljs-number"/>
          <w:rFonts w:ascii="Consolas" w:hAnsi="Consolas"/>
          <w:color w:val="161616"/>
          <w:bdr w:val="none" w:sz="0" w:space="0" w:color="auto" w:frame="1"/>
        </w:rPr>
        <w:t>20</w:t>
      </w:r>
      <w:r>
        <w:rPr>
          <w:rStyle w:val="HTMLCode"/>
          <w:rFonts w:ascii="Consolas" w:hAnsi="Consolas"/>
          <w:color w:val="161616"/>
          <w:bdr w:val="none" w:sz="0" w:space="0" w:color="auto" w:frame="1"/>
        </w:rPr>
        <w:t xml:space="preserve"> pc.Name </w:t>
      </w:r>
      <w:r>
        <w:rPr>
          <w:rStyle w:val="hljs-keyword"/>
          <w:rFonts w:ascii="Consolas" w:hAnsi="Consolas"/>
          <w:color w:val="0101FD"/>
          <w:bdr w:val="none" w:sz="0" w:space="0" w:color="auto" w:frame="1"/>
        </w:rPr>
        <w:t>as</w:t>
      </w:r>
      <w:r>
        <w:rPr>
          <w:rStyle w:val="HTMLCode"/>
          <w:rFonts w:ascii="Consolas" w:hAnsi="Consolas"/>
          <w:color w:val="161616"/>
          <w:bdr w:val="none" w:sz="0" w:space="0" w:color="auto" w:frame="1"/>
        </w:rPr>
        <w:t xml:space="preserve"> CategoryName, p.name </w:t>
      </w:r>
      <w:r>
        <w:rPr>
          <w:rStyle w:val="hljs-keyword"/>
          <w:rFonts w:ascii="Consolas" w:hAnsi="Consolas"/>
          <w:color w:val="0101FD"/>
          <w:bdr w:val="none" w:sz="0" w:space="0" w:color="auto" w:frame="1"/>
        </w:rPr>
        <w:t>as</w:t>
      </w:r>
      <w:r>
        <w:rPr>
          <w:rStyle w:val="HTMLCode"/>
          <w:rFonts w:ascii="Consolas" w:hAnsi="Consolas"/>
          <w:color w:val="161616"/>
          <w:bdr w:val="none" w:sz="0" w:space="0" w:color="auto" w:frame="1"/>
        </w:rPr>
        <w:t xml:space="preserve"> ProductName</w:t>
      </w:r>
    </w:p>
    <w:p w14:paraId="7F91BEF5" w14:textId="77777777" w:rsidR="00685854" w:rsidRDefault="00685854" w:rsidP="00685854">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FROM</w:t>
      </w:r>
      <w:r>
        <w:rPr>
          <w:rStyle w:val="HTMLCode"/>
          <w:rFonts w:ascii="Consolas" w:hAnsi="Consolas"/>
          <w:color w:val="161616"/>
          <w:bdr w:val="none" w:sz="0" w:space="0" w:color="auto" w:frame="1"/>
        </w:rPr>
        <w:t xml:space="preserve"> SalesLT.ProductCategory pc</w:t>
      </w:r>
    </w:p>
    <w:p w14:paraId="1557BDA9" w14:textId="77777777" w:rsidR="00685854" w:rsidRDefault="00685854" w:rsidP="00685854">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hAnsi="Consolas"/>
          <w:color w:val="161616"/>
          <w:bdr w:val="none" w:sz="0" w:space="0" w:color="auto" w:frame="1"/>
        </w:rPr>
        <w:t xml:space="preserve"> SalesLT.Product p</w:t>
      </w:r>
    </w:p>
    <w:p w14:paraId="6213AB39" w14:textId="77777777" w:rsidR="00685854" w:rsidRDefault="00685854" w:rsidP="00685854">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 xml:space="preserve"> </w:t>
      </w:r>
      <w:r>
        <w:rPr>
          <w:rStyle w:val="hljs-keyword"/>
          <w:rFonts w:ascii="Consolas" w:hAnsi="Consolas"/>
          <w:color w:val="0101FD"/>
          <w:bdr w:val="none" w:sz="0" w:space="0" w:color="auto" w:frame="1"/>
        </w:rPr>
        <w:t>ON</w:t>
      </w:r>
      <w:r>
        <w:rPr>
          <w:rStyle w:val="HTMLCode"/>
          <w:rFonts w:ascii="Consolas" w:hAnsi="Consolas"/>
          <w:color w:val="161616"/>
          <w:bdr w:val="none" w:sz="0" w:space="0" w:color="auto" w:frame="1"/>
        </w:rPr>
        <w:t xml:space="preserve"> pc.productcategoryid = p.productcategoryid;</w:t>
      </w:r>
    </w:p>
    <w:p w14:paraId="279C97B4" w14:textId="77777777" w:rsidR="00685854" w:rsidRDefault="00685854" w:rsidP="00685854">
      <w:pPr>
        <w:pStyle w:val="ListParagraph"/>
        <w:numPr>
          <w:ilvl w:val="0"/>
          <w:numId w:val="248"/>
        </w:numPr>
      </w:pPr>
      <w:r>
        <w:t>Select </w:t>
      </w:r>
      <w:r w:rsidRPr="00685854">
        <w:rPr>
          <w:rStyle w:val="Strong"/>
          <w:rFonts w:ascii="Segoe UI" w:hAnsi="Segoe UI" w:cs="Segoe UI"/>
          <w:color w:val="161616"/>
        </w:rPr>
        <w:t>Run</w:t>
      </w:r>
      <w:r>
        <w:t>, and then review the output in the </w:t>
      </w:r>
      <w:r w:rsidRPr="00685854">
        <w:rPr>
          <w:rStyle w:val="Strong"/>
          <w:rFonts w:ascii="Segoe UI" w:hAnsi="Segoe UI" w:cs="Segoe UI"/>
          <w:color w:val="161616"/>
        </w:rPr>
        <w:t>Results</w:t>
      </w:r>
      <w:r>
        <w:t> pane.</w:t>
      </w:r>
    </w:p>
    <w:p w14:paraId="3D74A0BE" w14:textId="77777777" w:rsidR="00501F16" w:rsidRDefault="00501F16" w:rsidP="00501F16">
      <w:pPr>
        <w:pStyle w:val="ListParagraph"/>
        <w:numPr>
          <w:ilvl w:val="0"/>
          <w:numId w:val="248"/>
        </w:numPr>
      </w:pPr>
      <w:r>
        <w:t>Optionally, you can select </w:t>
      </w:r>
      <w:r w:rsidRPr="00501F16">
        <w:rPr>
          <w:rStyle w:val="Strong"/>
          <w:rFonts w:ascii="Segoe UI" w:hAnsi="Segoe UI" w:cs="Segoe UI"/>
          <w:color w:val="161616"/>
        </w:rPr>
        <w:t>Save query</w:t>
      </w:r>
      <w:r>
        <w:t> to save the query as an </w:t>
      </w:r>
      <w:r w:rsidRPr="00501F16">
        <w:rPr>
          <w:rStyle w:val="Emphasis"/>
          <w:rFonts w:ascii="Segoe UI" w:hAnsi="Segoe UI" w:cs="Segoe UI"/>
          <w:color w:val="161616"/>
        </w:rPr>
        <w:t>.sql</w:t>
      </w:r>
      <w:r>
        <w:t> file, or select </w:t>
      </w:r>
      <w:r w:rsidRPr="00501F16">
        <w:rPr>
          <w:rStyle w:val="Strong"/>
          <w:rFonts w:ascii="Segoe UI" w:hAnsi="Segoe UI" w:cs="Segoe UI"/>
          <w:color w:val="161616"/>
        </w:rPr>
        <w:t>Export data as</w:t>
      </w:r>
      <w:r>
        <w:t> to export the results as a </w:t>
      </w:r>
      <w:r w:rsidRPr="00501F16">
        <w:rPr>
          <w:rStyle w:val="Emphasis"/>
          <w:rFonts w:ascii="Segoe UI" w:hAnsi="Segoe UI" w:cs="Segoe UI"/>
          <w:color w:val="161616"/>
        </w:rPr>
        <w:t>.json</w:t>
      </w:r>
      <w:r>
        <w:t>, </w:t>
      </w:r>
      <w:r w:rsidRPr="00501F16">
        <w:rPr>
          <w:rStyle w:val="Emphasis"/>
          <w:rFonts w:ascii="Segoe UI" w:hAnsi="Segoe UI" w:cs="Segoe UI"/>
          <w:color w:val="161616"/>
        </w:rPr>
        <w:t>.csv</w:t>
      </w:r>
      <w:r>
        <w:t>, or </w:t>
      </w:r>
      <w:r w:rsidRPr="00501F16">
        <w:rPr>
          <w:rStyle w:val="Emphasis"/>
          <w:rFonts w:ascii="Segoe UI" w:hAnsi="Segoe UI" w:cs="Segoe UI"/>
          <w:color w:val="161616"/>
        </w:rPr>
        <w:t>.xml</w:t>
      </w:r>
      <w:r>
        <w:t> file.</w:t>
      </w:r>
    </w:p>
    <w:p w14:paraId="3E477662" w14:textId="77777777" w:rsidR="00501F16" w:rsidRDefault="00501F16" w:rsidP="00501F16">
      <w:pPr>
        <w:pStyle w:val="Heading4"/>
      </w:pPr>
      <w:r>
        <w:t>Run an INSERT query</w:t>
      </w:r>
    </w:p>
    <w:p w14:paraId="569573E1" w14:textId="77777777" w:rsidR="00501F16" w:rsidRDefault="00501F16" w:rsidP="00501F16">
      <w:r>
        <w:t>To add a new product to the </w:t>
      </w:r>
      <w:r>
        <w:rPr>
          <w:rStyle w:val="HTMLCode"/>
          <w:rFonts w:ascii="Consolas" w:eastAsiaTheme="minorHAnsi" w:hAnsi="Consolas"/>
          <w:color w:val="161616"/>
        </w:rPr>
        <w:t>SalesLT.Product</w:t>
      </w:r>
      <w:r>
        <w:t> table, run the following </w:t>
      </w:r>
      <w:hyperlink r:id="rId202" w:history="1">
        <w:r>
          <w:rPr>
            <w:rStyle w:val="Hyperlink"/>
            <w:rFonts w:ascii="Segoe UI" w:hAnsi="Segoe UI" w:cs="Segoe UI"/>
          </w:rPr>
          <w:t>INSERT</w:t>
        </w:r>
      </w:hyperlink>
      <w:r>
        <w:t> T-SQL statement.</w:t>
      </w:r>
    </w:p>
    <w:p w14:paraId="3E8B5641" w14:textId="77777777" w:rsidR="00501F16" w:rsidRDefault="00501F16" w:rsidP="00501F16">
      <w:pPr>
        <w:pStyle w:val="ListParagraph"/>
        <w:numPr>
          <w:ilvl w:val="0"/>
          <w:numId w:val="254"/>
        </w:numPr>
      </w:pPr>
      <w:r>
        <w:t>In the query editor, replace the previous query with the following query:</w:t>
      </w:r>
    </w:p>
    <w:p w14:paraId="0278DB73"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INSERT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INTO</w:t>
      </w:r>
      <w:r>
        <w:rPr>
          <w:rStyle w:val="HTMLCode"/>
          <w:rFonts w:ascii="Consolas" w:hAnsi="Consolas"/>
          <w:color w:val="161616"/>
          <w:bdr w:val="none" w:sz="0" w:space="0" w:color="auto" w:frame="1"/>
        </w:rPr>
        <w:t xml:space="preserve"> [SalesLT].[Product]</w:t>
      </w:r>
    </w:p>
    <w:p w14:paraId="71878A77"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w:t>
      </w:r>
    </w:p>
    <w:p w14:paraId="77D7E034"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[ProductNumber]</w:t>
      </w:r>
    </w:p>
    <w:p w14:paraId="2FC12E17"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[Color]</w:t>
      </w:r>
    </w:p>
    <w:p w14:paraId="2112044B"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[ProductCategoryID]</w:t>
      </w:r>
    </w:p>
    <w:p w14:paraId="4B3B8637"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[StandardCost]</w:t>
      </w:r>
    </w:p>
    <w:p w14:paraId="4598C512"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[ListPrice]</w:t>
      </w:r>
    </w:p>
    <w:p w14:paraId="10CD1C42"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[SellStartDate]</w:t>
      </w:r>
    </w:p>
    <w:p w14:paraId="27C1C5DA"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4FD006AC"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VALUES</w:t>
      </w:r>
    </w:p>
    <w:p w14:paraId="7A9CE373"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'myNewProduct'</w:t>
      </w:r>
    </w:p>
    <w:p w14:paraId="6FCEB35A"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123456789</w:t>
      </w:r>
    </w:p>
    <w:p w14:paraId="67C37835"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'NewColor'</w:t>
      </w:r>
    </w:p>
    <w:p w14:paraId="50E7747A"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w:t>
      </w:r>
    </w:p>
    <w:p w14:paraId="5A6C4363"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100</w:t>
      </w:r>
    </w:p>
    <w:p w14:paraId="0662095B"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100</w:t>
      </w:r>
    </w:p>
    <w:p w14:paraId="7A0D9A1C"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GETDATE</w:t>
      </w:r>
      <w:r>
        <w:rPr>
          <w:rStyle w:val="HTMLCode"/>
          <w:rFonts w:ascii="Consolas" w:hAnsi="Consolas"/>
          <w:color w:val="161616"/>
          <w:bdr w:val="none" w:sz="0" w:space="0" w:color="auto" w:frame="1"/>
        </w:rPr>
        <w:t>() );</w:t>
      </w:r>
    </w:p>
    <w:p w14:paraId="76DE0AE5" w14:textId="77777777" w:rsidR="00501F16" w:rsidRDefault="00501F16" w:rsidP="00501F16">
      <w:pPr>
        <w:pStyle w:val="ListParagraph"/>
        <w:numPr>
          <w:ilvl w:val="0"/>
          <w:numId w:val="254"/>
        </w:numPr>
      </w:pPr>
      <w:r>
        <w:t>Select </w:t>
      </w:r>
      <w:r w:rsidRPr="00501F16">
        <w:rPr>
          <w:rStyle w:val="Strong"/>
          <w:rFonts w:ascii="Segoe UI" w:hAnsi="Segoe UI" w:cs="Segoe UI"/>
          <w:color w:val="161616"/>
        </w:rPr>
        <w:t>Run</w:t>
      </w:r>
      <w:r>
        <w:t> to add the new product. After the query runs, the </w:t>
      </w:r>
      <w:r w:rsidRPr="00501F16">
        <w:rPr>
          <w:rStyle w:val="Strong"/>
          <w:rFonts w:ascii="Segoe UI" w:hAnsi="Segoe UI" w:cs="Segoe UI"/>
          <w:color w:val="161616"/>
        </w:rPr>
        <w:t>Messages</w:t>
      </w:r>
      <w:r>
        <w:t> pane displays </w:t>
      </w:r>
      <w:r w:rsidRPr="00501F16">
        <w:rPr>
          <w:rStyle w:val="Strong"/>
          <w:rFonts w:ascii="Segoe UI" w:hAnsi="Segoe UI" w:cs="Segoe UI"/>
          <w:color w:val="161616"/>
        </w:rPr>
        <w:t>Query succeeded: Affected rows: 1</w:t>
      </w:r>
      <w:r>
        <w:t>.</w:t>
      </w:r>
    </w:p>
    <w:p w14:paraId="3F54F498" w14:textId="77777777" w:rsidR="00501F16" w:rsidRPr="00501F16" w:rsidRDefault="00501F16" w:rsidP="00501F16">
      <w:pPr>
        <w:pStyle w:val="Heading4"/>
      </w:pPr>
      <w:r w:rsidRPr="00501F16">
        <w:t>Run an UPDATE query</w:t>
      </w:r>
    </w:p>
    <w:p w14:paraId="3938395F" w14:textId="77777777" w:rsidR="00501F16" w:rsidRDefault="00501F16" w:rsidP="00501F16">
      <w:r>
        <w:t>Run the following </w:t>
      </w:r>
      <w:hyperlink r:id="rId203" w:history="1">
        <w:r>
          <w:rPr>
            <w:rStyle w:val="Hyperlink"/>
            <w:rFonts w:ascii="Segoe UI" w:hAnsi="Segoe UI" w:cs="Segoe UI"/>
          </w:rPr>
          <w:t>UPDATE</w:t>
        </w:r>
      </w:hyperlink>
      <w:r>
        <w:t> T-SQL statement to update the price of your new product.</w:t>
      </w:r>
    </w:p>
    <w:p w14:paraId="3CFDB64C" w14:textId="77777777" w:rsidR="00501F16" w:rsidRDefault="00501F16" w:rsidP="00501F16">
      <w:pPr>
        <w:pStyle w:val="ListParagraph"/>
        <w:numPr>
          <w:ilvl w:val="0"/>
          <w:numId w:val="254"/>
        </w:numPr>
      </w:pPr>
      <w:r>
        <w:t>In the query editor, replace the previous query with the following query:</w:t>
      </w:r>
    </w:p>
    <w:p w14:paraId="6C4751B5"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UPDATE</w:t>
      </w:r>
      <w:r>
        <w:rPr>
          <w:rStyle w:val="HTMLCode"/>
          <w:rFonts w:ascii="Consolas" w:hAnsi="Consolas"/>
          <w:color w:val="161616"/>
          <w:bdr w:val="none" w:sz="0" w:space="0" w:color="auto" w:frame="1"/>
        </w:rPr>
        <w:t xml:space="preserve"> [SalesLT].[Product]</w:t>
      </w:r>
    </w:p>
    <w:p w14:paraId="07166D44"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SET</w:t>
      </w:r>
      <w:r>
        <w:rPr>
          <w:rStyle w:val="HTMLCode"/>
          <w:rFonts w:ascii="Consolas" w:hAnsi="Consolas"/>
          <w:color w:val="161616"/>
          <w:bdr w:val="none" w:sz="0" w:space="0" w:color="auto" w:frame="1"/>
        </w:rPr>
        <w:t xml:space="preserve"> [ListPrice] = </w:t>
      </w:r>
      <w:r>
        <w:rPr>
          <w:rStyle w:val="hljs-number"/>
          <w:rFonts w:ascii="Consolas" w:hAnsi="Consolas"/>
          <w:color w:val="161616"/>
          <w:bdr w:val="none" w:sz="0" w:space="0" w:color="auto" w:frame="1"/>
        </w:rPr>
        <w:t>125</w:t>
      </w:r>
    </w:p>
    <w:p w14:paraId="026A7B62"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WHERE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 xml:space="preserve"> = </w:t>
      </w:r>
      <w:r>
        <w:rPr>
          <w:rStyle w:val="hljs-string"/>
          <w:rFonts w:ascii="Consolas" w:hAnsi="Consolas"/>
          <w:color w:val="A31515"/>
          <w:bdr w:val="none" w:sz="0" w:space="0" w:color="auto" w:frame="1"/>
        </w:rPr>
        <w:t>'myNewProduct'</w:t>
      </w:r>
      <w:r>
        <w:rPr>
          <w:rStyle w:val="HTMLCode"/>
          <w:rFonts w:ascii="Consolas" w:hAnsi="Consolas"/>
          <w:color w:val="161616"/>
          <w:bdr w:val="none" w:sz="0" w:space="0" w:color="auto" w:frame="1"/>
        </w:rPr>
        <w:t>;</w:t>
      </w:r>
    </w:p>
    <w:p w14:paraId="4A0C227C" w14:textId="77777777" w:rsidR="00501F16" w:rsidRDefault="00501F16" w:rsidP="00501F16">
      <w:pPr>
        <w:pStyle w:val="ListParagraph"/>
        <w:numPr>
          <w:ilvl w:val="0"/>
          <w:numId w:val="254"/>
        </w:numPr>
      </w:pPr>
      <w:r>
        <w:t>Select </w:t>
      </w:r>
      <w:r w:rsidRPr="00501F16">
        <w:rPr>
          <w:rStyle w:val="Strong"/>
          <w:rFonts w:ascii="Segoe UI" w:hAnsi="Segoe UI" w:cs="Segoe UI"/>
          <w:color w:val="161616"/>
        </w:rPr>
        <w:t>Run</w:t>
      </w:r>
      <w:r>
        <w:t> to update the specified row in the </w:t>
      </w:r>
      <w:r w:rsidRPr="00501F16">
        <w:rPr>
          <w:rStyle w:val="HTMLCode"/>
          <w:rFonts w:ascii="Consolas" w:eastAsiaTheme="minorHAnsi" w:hAnsi="Consolas"/>
          <w:color w:val="161616"/>
        </w:rPr>
        <w:t>Product</w:t>
      </w:r>
      <w:r>
        <w:t> table. The </w:t>
      </w:r>
      <w:r w:rsidRPr="00501F16">
        <w:rPr>
          <w:rStyle w:val="Strong"/>
          <w:rFonts w:ascii="Segoe UI" w:hAnsi="Segoe UI" w:cs="Segoe UI"/>
          <w:color w:val="161616"/>
        </w:rPr>
        <w:t>Messages</w:t>
      </w:r>
      <w:r>
        <w:t> pane displays </w:t>
      </w:r>
      <w:r w:rsidRPr="00501F16">
        <w:rPr>
          <w:rStyle w:val="Strong"/>
          <w:rFonts w:ascii="Segoe UI" w:hAnsi="Segoe UI" w:cs="Segoe UI"/>
          <w:color w:val="161616"/>
        </w:rPr>
        <w:t>Query succeeded: Affected rows: 1</w:t>
      </w:r>
      <w:r>
        <w:t>.</w:t>
      </w:r>
    </w:p>
    <w:p w14:paraId="4E93DE9E" w14:textId="77777777" w:rsidR="00501F16" w:rsidRPr="00501F16" w:rsidRDefault="00501F16" w:rsidP="00501F16">
      <w:pPr>
        <w:pStyle w:val="Heading4"/>
      </w:pPr>
      <w:r w:rsidRPr="00501F16">
        <w:t>Run a DELETE query</w:t>
      </w:r>
    </w:p>
    <w:p w14:paraId="19D02FA3" w14:textId="77777777" w:rsidR="00501F16" w:rsidRDefault="00501F16" w:rsidP="00501F16">
      <w:r>
        <w:t>Run the following </w:t>
      </w:r>
      <w:hyperlink r:id="rId204" w:history="1">
        <w:r>
          <w:rPr>
            <w:rStyle w:val="Hyperlink"/>
            <w:rFonts w:ascii="Segoe UI" w:hAnsi="Segoe UI" w:cs="Segoe UI"/>
          </w:rPr>
          <w:t>DELETE</w:t>
        </w:r>
      </w:hyperlink>
      <w:r>
        <w:t> T-SQL statement to remove your new product.</w:t>
      </w:r>
    </w:p>
    <w:p w14:paraId="62C04AB1" w14:textId="77777777" w:rsidR="00501F16" w:rsidRDefault="00501F16" w:rsidP="00501F16">
      <w:pPr>
        <w:pStyle w:val="ListParagraph"/>
        <w:numPr>
          <w:ilvl w:val="0"/>
          <w:numId w:val="253"/>
        </w:numPr>
      </w:pPr>
      <w:r>
        <w:t>In the query editor, replace the previous query with the following query:</w:t>
      </w:r>
    </w:p>
    <w:p w14:paraId="05FE5746"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DELETE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FROM</w:t>
      </w:r>
      <w:r>
        <w:rPr>
          <w:rStyle w:val="HTMLCode"/>
          <w:rFonts w:ascii="Consolas" w:hAnsi="Consolas"/>
          <w:color w:val="161616"/>
          <w:bdr w:val="none" w:sz="0" w:space="0" w:color="auto" w:frame="1"/>
        </w:rPr>
        <w:t xml:space="preserve"> [SalesLT].[Product]</w:t>
      </w:r>
    </w:p>
    <w:p w14:paraId="0966CC49"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WHERE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 xml:space="preserve"> = </w:t>
      </w:r>
      <w:r>
        <w:rPr>
          <w:rStyle w:val="hljs-string"/>
          <w:rFonts w:ascii="Consolas" w:hAnsi="Consolas"/>
          <w:color w:val="A31515"/>
          <w:bdr w:val="none" w:sz="0" w:space="0" w:color="auto" w:frame="1"/>
        </w:rPr>
        <w:t>'myNewProduct'</w:t>
      </w:r>
      <w:r>
        <w:rPr>
          <w:rStyle w:val="HTMLCode"/>
          <w:rFonts w:ascii="Consolas" w:hAnsi="Consolas"/>
          <w:color w:val="161616"/>
          <w:bdr w:val="none" w:sz="0" w:space="0" w:color="auto" w:frame="1"/>
        </w:rPr>
        <w:t>;</w:t>
      </w:r>
    </w:p>
    <w:p w14:paraId="47B7B44E" w14:textId="77777777" w:rsidR="00501F16" w:rsidRDefault="00501F16" w:rsidP="00501F16">
      <w:pPr>
        <w:pStyle w:val="ListParagraph"/>
        <w:numPr>
          <w:ilvl w:val="0"/>
          <w:numId w:val="253"/>
        </w:numPr>
      </w:pPr>
      <w:r>
        <w:t>Select </w:t>
      </w:r>
      <w:r w:rsidRPr="00501F16">
        <w:rPr>
          <w:rStyle w:val="Strong"/>
          <w:rFonts w:ascii="Segoe UI" w:hAnsi="Segoe UI" w:cs="Segoe UI"/>
          <w:color w:val="161616"/>
        </w:rPr>
        <w:t>Run</w:t>
      </w:r>
      <w:r>
        <w:t> to delete the specified row in the </w:t>
      </w:r>
      <w:r w:rsidRPr="00501F16">
        <w:rPr>
          <w:rStyle w:val="HTMLCode"/>
          <w:rFonts w:ascii="Consolas" w:eastAsiaTheme="minorHAnsi" w:hAnsi="Consolas"/>
          <w:color w:val="161616"/>
        </w:rPr>
        <w:t>Product</w:t>
      </w:r>
      <w:r>
        <w:t> table. The </w:t>
      </w:r>
      <w:r w:rsidRPr="00501F16">
        <w:rPr>
          <w:rStyle w:val="Strong"/>
          <w:rFonts w:ascii="Segoe UI" w:hAnsi="Segoe UI" w:cs="Segoe UI"/>
          <w:color w:val="161616"/>
        </w:rPr>
        <w:t>Messages</w:t>
      </w:r>
      <w:r>
        <w:t> pane displays </w:t>
      </w:r>
      <w:r w:rsidRPr="00501F16">
        <w:rPr>
          <w:rStyle w:val="Strong"/>
          <w:rFonts w:ascii="Segoe UI" w:hAnsi="Segoe UI" w:cs="Segoe UI"/>
          <w:color w:val="161616"/>
        </w:rPr>
        <w:t>Query succeeded: Affected rows: 1</w:t>
      </w:r>
      <w:r>
        <w:t>.</w:t>
      </w:r>
    </w:p>
    <w:p w14:paraId="6D8CFF7B" w14:textId="77777777" w:rsidR="00757CD3" w:rsidRDefault="00757CD3" w:rsidP="00757CD3"/>
    <w:p w14:paraId="55320825" w14:textId="77777777" w:rsidR="00474E76" w:rsidRDefault="00474E76" w:rsidP="00474E76">
      <w:pPr>
        <w:pStyle w:val="Heading2"/>
      </w:pPr>
      <w:bookmarkStart w:id="103" w:name="_Toc140949748"/>
      <w:r>
        <w:lastRenderedPageBreak/>
        <w:t>Connect to and query Azure SQL Database using .NET and Entity Framework Core</w:t>
      </w:r>
      <w:bookmarkEnd w:id="103"/>
    </w:p>
    <w:p w14:paraId="7B6F5405" w14:textId="77777777" w:rsidR="00474E76" w:rsidRDefault="00000000" w:rsidP="00474E76">
      <w:hyperlink r:id="rId205" w:history="1">
        <w:r w:rsidR="00474E76" w:rsidRPr="00C83BDB">
          <w:rPr>
            <w:rStyle w:val="Hyperlink"/>
          </w:rPr>
          <w:t>https://learn.microsoft.com/en-us/azure/azure-sql/database/azure-sql-dotnet-entity-framework-core-quickstart?view=azuresql&amp;tabs=visual-studio%2Cservice-connector</w:t>
        </w:r>
      </w:hyperlink>
    </w:p>
    <w:p w14:paraId="78F74930" w14:textId="77777777" w:rsidR="00474E76" w:rsidRDefault="00474E76" w:rsidP="00474E76">
      <w:r>
        <w:rPr>
          <w:shd w:val="clear" w:color="auto" w:fill="FFFFFF"/>
        </w:rPr>
        <w:t>This quickstart describes how to connect an application to a database in Azure SQL Database and perform queries using .NET and Entity Framework Core. This quickstart follows the recommended passwordless approach to connect to the database. You can learn more about passwordless connections on the </w:t>
      </w:r>
      <w:hyperlink r:id="rId206" w:history="1">
        <w:r>
          <w:rPr>
            <w:rStyle w:val="Hyperlink"/>
            <w:rFonts w:ascii="Segoe UI" w:hAnsi="Segoe UI" w:cs="Segoe UI"/>
            <w:shd w:val="clear" w:color="auto" w:fill="FFFFFF"/>
          </w:rPr>
          <w:t>passwordless hub</w:t>
        </w:r>
      </w:hyperlink>
      <w:r>
        <w:rPr>
          <w:shd w:val="clear" w:color="auto" w:fill="FFFFFF"/>
        </w:rPr>
        <w:t>.</w:t>
      </w:r>
    </w:p>
    <w:p w14:paraId="41BF9C91" w14:textId="77777777" w:rsidR="00474E76" w:rsidRDefault="00474E76" w:rsidP="00474E76">
      <w:pPr>
        <w:pStyle w:val="Heading3"/>
      </w:pPr>
      <w:bookmarkStart w:id="104" w:name="_Toc140949749"/>
      <w:r>
        <w:t>Prerequisites</w:t>
      </w:r>
      <w:bookmarkEnd w:id="104"/>
    </w:p>
    <w:p w14:paraId="6EE63054" w14:textId="77777777" w:rsidR="00474E76" w:rsidRDefault="00474E76" w:rsidP="00474E76">
      <w:pPr>
        <w:pStyle w:val="ListParagraph"/>
        <w:numPr>
          <w:ilvl w:val="0"/>
          <w:numId w:val="308"/>
        </w:numPr>
      </w:pPr>
      <w:r>
        <w:t>An </w:t>
      </w:r>
      <w:hyperlink r:id="rId207" w:history="1">
        <w:r w:rsidRPr="00F57461">
          <w:rPr>
            <w:rStyle w:val="Hyperlink"/>
            <w:rFonts w:ascii="Segoe UI" w:hAnsi="Segoe UI" w:cs="Segoe UI"/>
          </w:rPr>
          <w:t>Azure subscription</w:t>
        </w:r>
      </w:hyperlink>
      <w:r>
        <w:t>.</w:t>
      </w:r>
    </w:p>
    <w:p w14:paraId="0FD8F590" w14:textId="77777777" w:rsidR="00474E76" w:rsidRDefault="00474E76" w:rsidP="00474E76">
      <w:pPr>
        <w:pStyle w:val="ListParagraph"/>
        <w:numPr>
          <w:ilvl w:val="0"/>
          <w:numId w:val="308"/>
        </w:numPr>
      </w:pPr>
      <w:r>
        <w:t>A SQL database configured with Azure Active Directory (Azure AD) authentication. You can create one using the </w:t>
      </w:r>
      <w:hyperlink r:id="rId208" w:history="1">
        <w:r w:rsidRPr="00F57461">
          <w:rPr>
            <w:rStyle w:val="Hyperlink"/>
            <w:rFonts w:ascii="Segoe UI" w:hAnsi="Segoe UI" w:cs="Segoe UI"/>
          </w:rPr>
          <w:t>Create database quickstart</w:t>
        </w:r>
      </w:hyperlink>
      <w:r>
        <w:t>.</w:t>
      </w:r>
    </w:p>
    <w:p w14:paraId="11515049" w14:textId="77777777" w:rsidR="00474E76" w:rsidRDefault="00000000" w:rsidP="00474E76">
      <w:pPr>
        <w:pStyle w:val="ListParagraph"/>
        <w:numPr>
          <w:ilvl w:val="0"/>
          <w:numId w:val="308"/>
        </w:numPr>
      </w:pPr>
      <w:hyperlink r:id="rId209" w:history="1">
        <w:r w:rsidR="00474E76" w:rsidRPr="00F57461">
          <w:rPr>
            <w:rStyle w:val="Hyperlink"/>
            <w:rFonts w:ascii="Segoe UI" w:hAnsi="Segoe UI" w:cs="Segoe UI"/>
          </w:rPr>
          <w:t>.NET 7.0</w:t>
        </w:r>
      </w:hyperlink>
      <w:r w:rsidR="00474E76">
        <w:t> or later.</w:t>
      </w:r>
    </w:p>
    <w:p w14:paraId="7781B21E" w14:textId="77777777" w:rsidR="00474E76" w:rsidRDefault="00000000" w:rsidP="00474E76">
      <w:pPr>
        <w:pStyle w:val="ListParagraph"/>
        <w:numPr>
          <w:ilvl w:val="0"/>
          <w:numId w:val="308"/>
        </w:numPr>
      </w:pPr>
      <w:hyperlink r:id="rId210" w:history="1">
        <w:r w:rsidR="00474E76" w:rsidRPr="00F57461">
          <w:rPr>
            <w:rStyle w:val="Hyperlink"/>
            <w:rFonts w:ascii="Segoe UI" w:hAnsi="Segoe UI" w:cs="Segoe UI"/>
          </w:rPr>
          <w:t>Visual Studio</w:t>
        </w:r>
      </w:hyperlink>
      <w:r w:rsidR="00474E76">
        <w:t> or later with the </w:t>
      </w:r>
      <w:r w:rsidR="00474E76" w:rsidRPr="00F57461">
        <w:rPr>
          <w:rStyle w:val="Strong"/>
          <w:rFonts w:ascii="Segoe UI" w:hAnsi="Segoe UI" w:cs="Segoe UI"/>
          <w:color w:val="161616"/>
        </w:rPr>
        <w:t>ASP.NET and web development</w:t>
      </w:r>
      <w:r w:rsidR="00474E76">
        <w:t> workload.</w:t>
      </w:r>
    </w:p>
    <w:p w14:paraId="459B328B" w14:textId="77777777" w:rsidR="00474E76" w:rsidRDefault="00474E76" w:rsidP="00474E76">
      <w:pPr>
        <w:pStyle w:val="ListParagraph"/>
        <w:numPr>
          <w:ilvl w:val="0"/>
          <w:numId w:val="308"/>
        </w:numPr>
      </w:pPr>
      <w:r>
        <w:t>The latest version of the </w:t>
      </w:r>
      <w:hyperlink r:id="rId211" w:history="1">
        <w:r w:rsidRPr="00F57461">
          <w:rPr>
            <w:rStyle w:val="Hyperlink"/>
            <w:rFonts w:ascii="Segoe UI" w:hAnsi="Segoe UI" w:cs="Segoe UI"/>
          </w:rPr>
          <w:t>Azure CLI</w:t>
        </w:r>
      </w:hyperlink>
      <w:r>
        <w:t>.</w:t>
      </w:r>
    </w:p>
    <w:p w14:paraId="6DEECBE5" w14:textId="77777777" w:rsidR="00474E76" w:rsidRDefault="00474E76" w:rsidP="00474E76">
      <w:pPr>
        <w:pStyle w:val="ListParagraph"/>
        <w:numPr>
          <w:ilvl w:val="0"/>
          <w:numId w:val="308"/>
        </w:numPr>
      </w:pPr>
      <w:r>
        <w:t>The latest version of the Entity Framework Core tools:</w:t>
      </w:r>
    </w:p>
    <w:p w14:paraId="7D110261" w14:textId="77777777" w:rsidR="00474E76" w:rsidRDefault="00474E76" w:rsidP="00474E76">
      <w:pPr>
        <w:pStyle w:val="ListParagraph"/>
        <w:numPr>
          <w:ilvl w:val="1"/>
          <w:numId w:val="308"/>
        </w:numPr>
      </w:pPr>
      <w:r>
        <w:t>Visual Studio users should install the </w:t>
      </w:r>
      <w:hyperlink r:id="rId212" w:history="1">
        <w:r w:rsidRPr="00F57461">
          <w:rPr>
            <w:rStyle w:val="Hyperlink"/>
            <w:rFonts w:ascii="Segoe UI" w:hAnsi="Segoe UI" w:cs="Segoe UI"/>
          </w:rPr>
          <w:t>Package Manager Console tools for Entity Framework Core</w:t>
        </w:r>
      </w:hyperlink>
      <w:r>
        <w:t>.</w:t>
      </w:r>
    </w:p>
    <w:p w14:paraId="10953C8D" w14:textId="77777777" w:rsidR="00474E76" w:rsidRDefault="00474E76" w:rsidP="00474E76">
      <w:pPr>
        <w:pStyle w:val="ListParagraph"/>
        <w:numPr>
          <w:ilvl w:val="1"/>
          <w:numId w:val="308"/>
        </w:numPr>
      </w:pPr>
      <w:r>
        <w:t>.NET CLI users should install the </w:t>
      </w:r>
      <w:hyperlink r:id="rId213" w:history="1">
        <w:r w:rsidRPr="00F57461">
          <w:rPr>
            <w:rStyle w:val="Hyperlink"/>
            <w:rFonts w:ascii="Segoe UI" w:hAnsi="Segoe UI" w:cs="Segoe UI"/>
          </w:rPr>
          <w:t>.NET CLI tools for Entity Framework Core</w:t>
        </w:r>
      </w:hyperlink>
      <w:r>
        <w:t>.</w:t>
      </w:r>
    </w:p>
    <w:p w14:paraId="4840A3B2" w14:textId="77777777" w:rsidR="00474E76" w:rsidRDefault="00474E76" w:rsidP="00474E76">
      <w:pPr>
        <w:pStyle w:val="Heading3"/>
      </w:pPr>
      <w:bookmarkStart w:id="105" w:name="_Toc140949750"/>
      <w:r>
        <w:t>Configure the database server</w:t>
      </w:r>
      <w:bookmarkEnd w:id="105"/>
    </w:p>
    <w:p w14:paraId="72D4BF86" w14:textId="77777777" w:rsidR="00474E76" w:rsidRDefault="00474E76" w:rsidP="00474E76">
      <w:r>
        <w:t>Secure, passwordless connections to Azure SQL Database with .NET require certain database configurations. Verify the following settings on your </w:t>
      </w:r>
      <w:hyperlink r:id="rId214" w:history="1">
        <w:r>
          <w:rPr>
            <w:rStyle w:val="Hyperlink"/>
            <w:rFonts w:ascii="Segoe UI" w:hAnsi="Segoe UI" w:cs="Segoe UI"/>
          </w:rPr>
          <w:t>logical server in Azure</w:t>
        </w:r>
      </w:hyperlink>
      <w:r>
        <w:t> to properly connect to Azure SQL Database in both local and hosted environments:</w:t>
      </w:r>
    </w:p>
    <w:p w14:paraId="66C46C0B" w14:textId="77777777" w:rsidR="00474E76" w:rsidRDefault="00474E76" w:rsidP="00474E76">
      <w:pPr>
        <w:pStyle w:val="ListParagraph"/>
        <w:numPr>
          <w:ilvl w:val="0"/>
          <w:numId w:val="309"/>
        </w:numPr>
      </w:pPr>
      <w:r>
        <w:t>For local development connections, make sure your logical server is configured to allow your local machine IP address and other Azure services to connect:</w:t>
      </w:r>
    </w:p>
    <w:p w14:paraId="1871BF49" w14:textId="77777777" w:rsidR="00474E76" w:rsidRDefault="00474E76" w:rsidP="00474E76">
      <w:pPr>
        <w:pStyle w:val="ListParagraph"/>
        <w:numPr>
          <w:ilvl w:val="0"/>
          <w:numId w:val="310"/>
        </w:numPr>
      </w:pPr>
      <w:r>
        <w:t>Navigate to the </w:t>
      </w:r>
      <w:r w:rsidRPr="00F57461">
        <w:rPr>
          <w:rStyle w:val="Strong"/>
          <w:rFonts w:ascii="Segoe UI" w:hAnsi="Segoe UI" w:cs="Segoe UI"/>
          <w:color w:val="161616"/>
        </w:rPr>
        <w:t>Networking</w:t>
      </w:r>
      <w:r>
        <w:t> page of your server.</w:t>
      </w:r>
    </w:p>
    <w:p w14:paraId="5EC40C77" w14:textId="77777777" w:rsidR="00474E76" w:rsidRDefault="00474E76" w:rsidP="00474E76">
      <w:pPr>
        <w:pStyle w:val="ListParagraph"/>
        <w:numPr>
          <w:ilvl w:val="0"/>
          <w:numId w:val="310"/>
        </w:numPr>
      </w:pPr>
      <w:r>
        <w:t>Toggle the </w:t>
      </w:r>
      <w:r w:rsidRPr="00F57461">
        <w:rPr>
          <w:rStyle w:val="Strong"/>
          <w:rFonts w:ascii="Segoe UI" w:hAnsi="Segoe UI" w:cs="Segoe UI"/>
          <w:color w:val="161616"/>
        </w:rPr>
        <w:t>Selected networks</w:t>
      </w:r>
      <w:r>
        <w:t> radio button to show additional configuration options.</w:t>
      </w:r>
    </w:p>
    <w:p w14:paraId="221F0CDF" w14:textId="77777777" w:rsidR="00474E76" w:rsidRDefault="00474E76" w:rsidP="00474E76">
      <w:pPr>
        <w:pStyle w:val="ListParagraph"/>
        <w:numPr>
          <w:ilvl w:val="0"/>
          <w:numId w:val="310"/>
        </w:numPr>
      </w:pPr>
      <w:r>
        <w:t>Select </w:t>
      </w:r>
      <w:r w:rsidRPr="00F57461">
        <w:rPr>
          <w:rStyle w:val="Strong"/>
          <w:rFonts w:ascii="Segoe UI" w:hAnsi="Segoe UI" w:cs="Segoe UI"/>
          <w:color w:val="161616"/>
        </w:rPr>
        <w:t>Add your client IPv4 address(xx.xx.xx.xx)</w:t>
      </w:r>
      <w:r>
        <w:t> to add a firewall rule that will enable connections from your local machine IPv4 address. Alternatively, you can also select </w:t>
      </w:r>
      <w:r w:rsidRPr="00F57461">
        <w:rPr>
          <w:rStyle w:val="Strong"/>
          <w:rFonts w:ascii="Segoe UI" w:hAnsi="Segoe UI" w:cs="Segoe UI"/>
          <w:color w:val="161616"/>
        </w:rPr>
        <w:t>+ Add a firewall rule</w:t>
      </w:r>
      <w:r>
        <w:t> to enter a specific IP address of your choice.</w:t>
      </w:r>
    </w:p>
    <w:p w14:paraId="1C3D801C" w14:textId="77777777" w:rsidR="00474E76" w:rsidRDefault="00474E76" w:rsidP="00474E76">
      <w:pPr>
        <w:pStyle w:val="ListParagraph"/>
        <w:numPr>
          <w:ilvl w:val="0"/>
          <w:numId w:val="310"/>
        </w:numPr>
      </w:pPr>
      <w:r>
        <w:t>Make sure</w:t>
      </w:r>
      <w:r w:rsidR="00D4091D">
        <w:t xml:space="preserve"> </w:t>
      </w:r>
      <w:r>
        <w:t>the </w:t>
      </w:r>
      <w:r w:rsidRPr="00F57461">
        <w:rPr>
          <w:rStyle w:val="Strong"/>
          <w:rFonts w:ascii="Segoe UI" w:hAnsi="Segoe UI" w:cs="Segoe UI"/>
          <w:color w:val="161616"/>
        </w:rPr>
        <w:t>Allow Azure services and resources to access this server</w:t>
      </w:r>
      <w:r>
        <w:t> checkbox is selected.</w:t>
      </w:r>
    </w:p>
    <w:p w14:paraId="7E687561" w14:textId="77777777" w:rsidR="00474E76" w:rsidRDefault="00474E76" w:rsidP="00474E76">
      <w:pPr>
        <w:jc w:val="center"/>
        <w:rPr>
          <w:color w:val="161616"/>
        </w:rPr>
      </w:pPr>
      <w:r>
        <w:rPr>
          <w:noProof/>
        </w:rPr>
        <w:lastRenderedPageBreak/>
        <w:drawing>
          <wp:inline distT="0" distB="0" distL="0" distR="0" wp14:anchorId="0CF50D31" wp14:editId="7C8CEB83">
            <wp:extent cx="5715000" cy="2773680"/>
            <wp:effectExtent l="19050" t="19050" r="19050" b="26670"/>
            <wp:docPr id="1108330062" name="Picture 30" descr="A screenshot showing how to configure firewall rules.">
              <a:hlinkClick xmlns:a="http://schemas.openxmlformats.org/drawingml/2006/main" r:id="rId2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 screenshot showing how to configure firewall rules.">
                      <a:hlinkClick r:id="rId215"/>
                    </pic:cNvPr>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715000" cy="2773680"/>
                    </a:xfrm>
                    <a:prstGeom prst="rect">
                      <a:avLst/>
                    </a:prstGeom>
                    <a:noFill/>
                    <a:ln>
                      <a:solidFill>
                        <a:schemeClr val="accent1"/>
                      </a:solidFill>
                    </a:ln>
                  </pic:spPr>
                </pic:pic>
              </a:graphicData>
            </a:graphic>
          </wp:inline>
        </w:drawing>
      </w:r>
    </w:p>
    <w:p w14:paraId="086C07D2" w14:textId="77777777" w:rsidR="00474E76" w:rsidRPr="00F57461" w:rsidRDefault="00474E76" w:rsidP="00474E76">
      <w:pPr>
        <w:pBdr>
          <w:top w:val="single" w:sz="4" w:space="1" w:color="auto"/>
          <w:left w:val="single" w:sz="4" w:space="4" w:color="auto"/>
          <w:bottom w:val="single" w:sz="4" w:space="1" w:color="auto"/>
          <w:right w:val="single" w:sz="4" w:space="4" w:color="auto"/>
        </w:pBdr>
        <w:rPr>
          <w:b/>
          <w:bCs/>
        </w:rPr>
      </w:pPr>
      <w:r>
        <w:rPr>
          <w:b/>
          <w:bCs/>
        </w:rPr>
        <w:t>Warning</w:t>
      </w:r>
      <w:r>
        <w:t>: Enabling the </w:t>
      </w:r>
      <w:r>
        <w:rPr>
          <w:rStyle w:val="Strong"/>
          <w:rFonts w:ascii="Segoe UI" w:hAnsi="Segoe UI" w:cs="Segoe UI"/>
          <w:color w:val="161616"/>
        </w:rPr>
        <w:t>Allow Azure services and resources to access this server</w:t>
      </w:r>
      <w:r>
        <w:t> setting is not a recommended security practice for production scenarios. Real applications should implement more secure approaches, such as stronger firewall restrictions or virtual network configurations.</w:t>
      </w:r>
    </w:p>
    <w:p w14:paraId="3374C740" w14:textId="77777777" w:rsidR="00474E76" w:rsidRDefault="00474E76" w:rsidP="00474E76">
      <w:pPr>
        <w:pBdr>
          <w:top w:val="single" w:sz="4" w:space="1" w:color="auto"/>
          <w:left w:val="single" w:sz="4" w:space="4" w:color="auto"/>
          <w:bottom w:val="single" w:sz="4" w:space="1" w:color="auto"/>
          <w:right w:val="single" w:sz="4" w:space="4" w:color="auto"/>
        </w:pBdr>
      </w:pPr>
      <w:r>
        <w:t>You can read more about database security configurations on the following resources:</w:t>
      </w:r>
    </w:p>
    <w:p w14:paraId="220CB26D" w14:textId="77777777" w:rsidR="00474E76" w:rsidRDefault="00000000" w:rsidP="00474E76">
      <w:pPr>
        <w:pStyle w:val="ListParagraph"/>
        <w:numPr>
          <w:ilvl w:val="0"/>
          <w:numId w:val="311"/>
        </w:numPr>
        <w:pBdr>
          <w:top w:val="single" w:sz="4" w:space="1" w:color="auto"/>
          <w:left w:val="single" w:sz="4" w:space="4" w:color="auto"/>
          <w:bottom w:val="single" w:sz="4" w:space="1" w:color="auto"/>
          <w:right w:val="single" w:sz="4" w:space="4" w:color="auto"/>
        </w:pBdr>
      </w:pPr>
      <w:hyperlink r:id="rId217" w:history="1">
        <w:r w:rsidR="00474E76" w:rsidRPr="00F57461">
          <w:rPr>
            <w:rStyle w:val="Hyperlink"/>
            <w:rFonts w:ascii="Segoe UI" w:hAnsi="Segoe UI" w:cs="Segoe UI"/>
            <w:b/>
            <w:bCs/>
          </w:rPr>
          <w:t>Configure Azure SQL Database firewall rules</w:t>
        </w:r>
      </w:hyperlink>
      <w:r w:rsidR="00474E76">
        <w:t>.</w:t>
      </w:r>
    </w:p>
    <w:p w14:paraId="5C25C0B5" w14:textId="77777777" w:rsidR="00474E76" w:rsidRDefault="00000000" w:rsidP="00474E76">
      <w:pPr>
        <w:pStyle w:val="ListParagraph"/>
        <w:numPr>
          <w:ilvl w:val="0"/>
          <w:numId w:val="311"/>
        </w:numPr>
        <w:pBdr>
          <w:top w:val="single" w:sz="4" w:space="1" w:color="auto"/>
          <w:left w:val="single" w:sz="4" w:space="4" w:color="auto"/>
          <w:bottom w:val="single" w:sz="4" w:space="1" w:color="auto"/>
          <w:right w:val="single" w:sz="4" w:space="4" w:color="auto"/>
        </w:pBdr>
      </w:pPr>
      <w:hyperlink r:id="rId218" w:history="1">
        <w:r w:rsidR="00474E76" w:rsidRPr="00F57461">
          <w:rPr>
            <w:rStyle w:val="Hyperlink"/>
            <w:rFonts w:ascii="Segoe UI" w:hAnsi="Segoe UI" w:cs="Segoe UI"/>
            <w:b/>
            <w:bCs/>
          </w:rPr>
          <w:t>Configure a virtual network with private endpoints</w:t>
        </w:r>
      </w:hyperlink>
      <w:r w:rsidR="00474E76">
        <w:t>.</w:t>
      </w:r>
    </w:p>
    <w:p w14:paraId="2F5EDA0A" w14:textId="77777777" w:rsidR="00474E76" w:rsidRDefault="00474E76" w:rsidP="00474E76">
      <w:pPr>
        <w:pStyle w:val="ListParagraph"/>
        <w:numPr>
          <w:ilvl w:val="0"/>
          <w:numId w:val="309"/>
        </w:numPr>
      </w:pPr>
      <w:r>
        <w:t>The server must also have Azure AD authentication enabled with an Azure Active Directory admin account assigned. For local development connections, the Azure Active Directory admin account should be an account you can also log into Visual Studio or the Azure CLI with locally. You can verify whether your server has Azure AD authentication enabled on the </w:t>
      </w:r>
      <w:r w:rsidRPr="00F57461">
        <w:rPr>
          <w:rStyle w:val="Strong"/>
          <w:rFonts w:ascii="Segoe UI" w:hAnsi="Segoe UI" w:cs="Segoe UI"/>
          <w:color w:val="161616"/>
        </w:rPr>
        <w:t>Azure Active Directory</w:t>
      </w:r>
      <w:r>
        <w:t> page.</w:t>
      </w:r>
    </w:p>
    <w:p w14:paraId="64DF75E4" w14:textId="77777777" w:rsidR="00474E76" w:rsidRDefault="00474E76" w:rsidP="00474E76">
      <w:pPr>
        <w:jc w:val="center"/>
        <w:rPr>
          <w:color w:val="161616"/>
        </w:rPr>
      </w:pPr>
      <w:r>
        <w:rPr>
          <w:noProof/>
        </w:rPr>
        <w:drawing>
          <wp:inline distT="0" distB="0" distL="0" distR="0" wp14:anchorId="3007C840" wp14:editId="76E9DF3F">
            <wp:extent cx="5722620" cy="1996440"/>
            <wp:effectExtent l="19050" t="19050" r="11430" b="22860"/>
            <wp:docPr id="1631448930" name="Picture 29" descr="A screenshot showing how to enable Active Directory authentication.">
              <a:hlinkClick xmlns:a="http://schemas.openxmlformats.org/drawingml/2006/main" r:id="rId2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 screenshot showing how to enable Active Directory authentication.">
                      <a:hlinkClick r:id="rId219"/>
                    </pic:cNvPr>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722620" cy="1996440"/>
                    </a:xfrm>
                    <a:prstGeom prst="rect">
                      <a:avLst/>
                    </a:prstGeom>
                    <a:noFill/>
                    <a:ln>
                      <a:solidFill>
                        <a:schemeClr val="accent1"/>
                      </a:solidFill>
                    </a:ln>
                  </pic:spPr>
                </pic:pic>
              </a:graphicData>
            </a:graphic>
          </wp:inline>
        </w:drawing>
      </w:r>
    </w:p>
    <w:p w14:paraId="6BBA97DF" w14:textId="77777777" w:rsidR="00474E76" w:rsidRDefault="00474E76" w:rsidP="00474E76">
      <w:pPr>
        <w:pStyle w:val="ListParagraph"/>
        <w:numPr>
          <w:ilvl w:val="0"/>
          <w:numId w:val="309"/>
        </w:numPr>
      </w:pPr>
      <w:r>
        <w:t>If you're using a personal Azure account, make sure you have </w:t>
      </w:r>
      <w:hyperlink r:id="rId221" w:history="1">
        <w:r w:rsidRPr="00F57461">
          <w:rPr>
            <w:rStyle w:val="Hyperlink"/>
            <w:rFonts w:ascii="Segoe UI" w:hAnsi="Segoe UI" w:cs="Segoe UI"/>
          </w:rPr>
          <w:t>Azure Active Directory setup and configured for Azure SQL Database</w:t>
        </w:r>
      </w:hyperlink>
      <w:r>
        <w:t> in order to assign your account as a server admin. If you're using a corporate account, Azure Active Directory will most likely already be configured for you.</w:t>
      </w:r>
    </w:p>
    <w:p w14:paraId="7061435D" w14:textId="77777777" w:rsidR="00474E76" w:rsidRDefault="00474E76" w:rsidP="00474E76">
      <w:pPr>
        <w:pStyle w:val="Heading3"/>
      </w:pPr>
      <w:bookmarkStart w:id="106" w:name="_Toc140949751"/>
      <w:r>
        <w:lastRenderedPageBreak/>
        <w:t>Create the project</w:t>
      </w:r>
      <w:bookmarkEnd w:id="106"/>
    </w:p>
    <w:p w14:paraId="5E6242A4" w14:textId="77777777" w:rsidR="00474E76" w:rsidRDefault="00474E76" w:rsidP="00474E76">
      <w:r>
        <w:t>The steps in this section create a .NET Minimal Web API by using either the .NET CLI or Visual Studio 2022.</w:t>
      </w:r>
    </w:p>
    <w:p w14:paraId="7AA37128" w14:textId="77777777" w:rsidR="00474E76" w:rsidRDefault="00474E76" w:rsidP="00474E76">
      <w:pPr>
        <w:pStyle w:val="ListParagraph"/>
        <w:numPr>
          <w:ilvl w:val="0"/>
          <w:numId w:val="314"/>
        </w:numPr>
      </w:pPr>
      <w:r>
        <w:t>In the Visual Studio menu bar, navigate to </w:t>
      </w:r>
      <w:r w:rsidRPr="00062B34">
        <w:rPr>
          <w:rStyle w:val="Strong"/>
          <w:rFonts w:ascii="Segoe UI" w:hAnsi="Segoe UI" w:cs="Segoe UI"/>
          <w:color w:val="161616"/>
        </w:rPr>
        <w:t>File</w:t>
      </w:r>
      <w:r>
        <w:t> &gt; </w:t>
      </w:r>
      <w:r w:rsidRPr="00062B34">
        <w:rPr>
          <w:rStyle w:val="Strong"/>
          <w:rFonts w:ascii="Segoe UI" w:hAnsi="Segoe UI" w:cs="Segoe UI"/>
          <w:color w:val="161616"/>
        </w:rPr>
        <w:t>New</w:t>
      </w:r>
      <w:r>
        <w:t> &gt; </w:t>
      </w:r>
      <w:r w:rsidRPr="00062B34">
        <w:rPr>
          <w:rStyle w:val="Strong"/>
          <w:rFonts w:ascii="Segoe UI" w:hAnsi="Segoe UI" w:cs="Segoe UI"/>
          <w:color w:val="161616"/>
        </w:rPr>
        <w:t>Project..</w:t>
      </w:r>
      <w:r>
        <w:t>.</w:t>
      </w:r>
    </w:p>
    <w:p w14:paraId="6B38F4BA" w14:textId="77777777" w:rsidR="00474E76" w:rsidRDefault="00474E76" w:rsidP="00474E76">
      <w:pPr>
        <w:pStyle w:val="ListParagraph"/>
        <w:numPr>
          <w:ilvl w:val="0"/>
          <w:numId w:val="314"/>
        </w:numPr>
      </w:pPr>
      <w:r>
        <w:t>In the dialog window, enter </w:t>
      </w:r>
      <w:r w:rsidRPr="00062B34">
        <w:rPr>
          <w:rStyle w:val="Emphasis"/>
          <w:rFonts w:ascii="Segoe UI" w:hAnsi="Segoe UI" w:cs="Segoe UI"/>
          <w:color w:val="161616"/>
        </w:rPr>
        <w:t>ASP.NET</w:t>
      </w:r>
      <w:r>
        <w:t> into the project template search box and select the ASP.NET Core Web API result. Choose </w:t>
      </w:r>
      <w:r w:rsidRPr="00062B34">
        <w:rPr>
          <w:rStyle w:val="Strong"/>
          <w:rFonts w:ascii="Segoe UI" w:hAnsi="Segoe UI" w:cs="Segoe UI"/>
          <w:color w:val="161616"/>
        </w:rPr>
        <w:t>Next</w:t>
      </w:r>
      <w:r>
        <w:t> at the bottom of the dialog.</w:t>
      </w:r>
    </w:p>
    <w:p w14:paraId="031184AD" w14:textId="77777777" w:rsidR="00474E76" w:rsidRDefault="00474E76" w:rsidP="00474E76">
      <w:pPr>
        <w:pStyle w:val="ListParagraph"/>
        <w:numPr>
          <w:ilvl w:val="0"/>
          <w:numId w:val="314"/>
        </w:numPr>
      </w:pPr>
      <w:r>
        <w:t>For the </w:t>
      </w:r>
      <w:r w:rsidRPr="00062B34">
        <w:rPr>
          <w:rStyle w:val="Strong"/>
          <w:rFonts w:ascii="Segoe UI" w:hAnsi="Segoe UI" w:cs="Segoe UI"/>
          <w:color w:val="161616"/>
        </w:rPr>
        <w:t>Project Name</w:t>
      </w:r>
      <w:r>
        <w:t>, enter </w:t>
      </w:r>
      <w:r w:rsidRPr="00062B34">
        <w:rPr>
          <w:rStyle w:val="Emphasis"/>
          <w:rFonts w:ascii="Segoe UI" w:hAnsi="Segoe UI" w:cs="Segoe UI"/>
          <w:color w:val="161616"/>
        </w:rPr>
        <w:t>DotNetSQL</w:t>
      </w:r>
      <w:r>
        <w:t>. Leave the default values for the rest of the fields and select </w:t>
      </w:r>
      <w:r w:rsidRPr="00062B34">
        <w:rPr>
          <w:rStyle w:val="Strong"/>
          <w:rFonts w:ascii="Segoe UI" w:hAnsi="Segoe UI" w:cs="Segoe UI"/>
          <w:color w:val="161616"/>
        </w:rPr>
        <w:t>Next</w:t>
      </w:r>
      <w:r>
        <w:t>.</w:t>
      </w:r>
    </w:p>
    <w:p w14:paraId="521B9320" w14:textId="77777777" w:rsidR="00474E76" w:rsidRDefault="00474E76" w:rsidP="00474E76">
      <w:pPr>
        <w:pStyle w:val="ListParagraph"/>
        <w:numPr>
          <w:ilvl w:val="0"/>
          <w:numId w:val="314"/>
        </w:numPr>
      </w:pPr>
      <w:r>
        <w:t>For the </w:t>
      </w:r>
      <w:r w:rsidRPr="00062B34">
        <w:rPr>
          <w:rStyle w:val="Strong"/>
          <w:rFonts w:ascii="Segoe UI" w:hAnsi="Segoe UI" w:cs="Segoe UI"/>
          <w:color w:val="161616"/>
        </w:rPr>
        <w:t>Framework</w:t>
      </w:r>
      <w:r>
        <w:t>, select .NET 7.0 and uncheck </w:t>
      </w:r>
      <w:r w:rsidRPr="00062B34">
        <w:rPr>
          <w:rStyle w:val="Strong"/>
          <w:rFonts w:ascii="Segoe UI" w:hAnsi="Segoe UI" w:cs="Segoe UI"/>
          <w:color w:val="161616"/>
        </w:rPr>
        <w:t>Use controllers (uncheck to use minimal APIs)</w:t>
      </w:r>
      <w:r>
        <w:t>. This quickstart uses a Minimal API template to streamline endpoint creation and configuration.</w:t>
      </w:r>
      <w:r w:rsidR="00D53FCF">
        <w:t xml:space="preserve"> Uncheck </w:t>
      </w:r>
      <w:r w:rsidR="00D53FCF" w:rsidRPr="00D53FCF">
        <w:rPr>
          <w:b/>
          <w:bCs/>
        </w:rPr>
        <w:t>Use HTTPS</w:t>
      </w:r>
      <w:r w:rsidR="00D53FCF">
        <w:t>.</w:t>
      </w:r>
    </w:p>
    <w:p w14:paraId="06E807E6" w14:textId="77777777" w:rsidR="00474E76" w:rsidRDefault="00474E76" w:rsidP="00474E76">
      <w:pPr>
        <w:pStyle w:val="ListParagraph"/>
        <w:numPr>
          <w:ilvl w:val="0"/>
          <w:numId w:val="314"/>
        </w:numPr>
      </w:pPr>
      <w:r>
        <w:t>Choose </w:t>
      </w:r>
      <w:r w:rsidRPr="00062B34">
        <w:rPr>
          <w:rStyle w:val="Strong"/>
          <w:rFonts w:ascii="Segoe UI" w:hAnsi="Segoe UI" w:cs="Segoe UI"/>
          <w:color w:val="161616"/>
        </w:rPr>
        <w:t>Create</w:t>
      </w:r>
      <w:r>
        <w:t>. The new project opens inside the Visual Studio environment.</w:t>
      </w:r>
    </w:p>
    <w:p w14:paraId="0E83C1CC" w14:textId="77777777" w:rsidR="00474E76" w:rsidRDefault="00474E76" w:rsidP="00474E76">
      <w:pPr>
        <w:pStyle w:val="Heading3"/>
      </w:pPr>
      <w:bookmarkStart w:id="107" w:name="_Toc140949752"/>
      <w:r>
        <w:t>Add Entity Framework Core to the project</w:t>
      </w:r>
      <w:bookmarkEnd w:id="107"/>
    </w:p>
    <w:p w14:paraId="6FAE6E45" w14:textId="77777777" w:rsidR="00474E76" w:rsidRDefault="00474E76" w:rsidP="00474E76">
      <w:r>
        <w:t>To connect to Azure SQL Database by using .NET and Entity Framework Core you need to add three NuGet packages to your project using one of the following methods:</w:t>
      </w:r>
    </w:p>
    <w:p w14:paraId="11C951FE" w14:textId="77777777" w:rsidR="00474E76" w:rsidRDefault="00474E76" w:rsidP="00474E76">
      <w:pPr>
        <w:pStyle w:val="ListParagraph"/>
        <w:numPr>
          <w:ilvl w:val="0"/>
          <w:numId w:val="318"/>
        </w:numPr>
      </w:pPr>
      <w:r>
        <w:t>In the </w:t>
      </w:r>
      <w:r w:rsidRPr="00AE52DF">
        <w:rPr>
          <w:rStyle w:val="Strong"/>
          <w:rFonts w:ascii="Segoe UI" w:hAnsi="Segoe UI" w:cs="Segoe UI"/>
          <w:color w:val="161616"/>
        </w:rPr>
        <w:t>Solution Explorer</w:t>
      </w:r>
      <w:r>
        <w:t> window, right-click the project's </w:t>
      </w:r>
      <w:r w:rsidRPr="00AE52DF">
        <w:rPr>
          <w:rStyle w:val="Strong"/>
          <w:rFonts w:ascii="Segoe UI" w:hAnsi="Segoe UI" w:cs="Segoe UI"/>
          <w:color w:val="161616"/>
        </w:rPr>
        <w:t>Dependencies</w:t>
      </w:r>
      <w:r>
        <w:t> node and select </w:t>
      </w:r>
      <w:r w:rsidRPr="00AE52DF">
        <w:rPr>
          <w:rStyle w:val="Strong"/>
          <w:rFonts w:ascii="Segoe UI" w:hAnsi="Segoe UI" w:cs="Segoe UI"/>
          <w:color w:val="161616"/>
        </w:rPr>
        <w:t>Manage NuGet Packages</w:t>
      </w:r>
      <w:r>
        <w:t>.</w:t>
      </w:r>
    </w:p>
    <w:p w14:paraId="735B39BD" w14:textId="77777777" w:rsidR="00474E76" w:rsidRDefault="00474E76" w:rsidP="00474E76">
      <w:pPr>
        <w:pStyle w:val="ListParagraph"/>
        <w:numPr>
          <w:ilvl w:val="0"/>
          <w:numId w:val="318"/>
        </w:numPr>
      </w:pPr>
      <w:r>
        <w:t>In the resulting window, search for </w:t>
      </w:r>
      <w:r w:rsidRPr="00AE52DF">
        <w:rPr>
          <w:rStyle w:val="Emphasis"/>
          <w:rFonts w:ascii="Segoe UI" w:hAnsi="Segoe UI" w:cs="Segoe UI"/>
          <w:color w:val="161616"/>
        </w:rPr>
        <w:t>EntityFrameworkCore</w:t>
      </w:r>
      <w:r>
        <w:t>. Locate and install the following packages:</w:t>
      </w:r>
    </w:p>
    <w:p w14:paraId="0DC2F7E8" w14:textId="77777777" w:rsidR="00474E76" w:rsidRDefault="00474E76" w:rsidP="00474E76">
      <w:pPr>
        <w:pStyle w:val="ListParagraph"/>
        <w:numPr>
          <w:ilvl w:val="0"/>
          <w:numId w:val="319"/>
        </w:numPr>
      </w:pPr>
      <w:r w:rsidRPr="00AE52DF">
        <w:rPr>
          <w:rStyle w:val="Strong"/>
          <w:rFonts w:ascii="Segoe UI" w:hAnsi="Segoe UI" w:cs="Segoe UI"/>
          <w:color w:val="161616"/>
        </w:rPr>
        <w:t>Microsoft.EntityFrameworkCore</w:t>
      </w:r>
      <w:r>
        <w:t>: Provides essential Entity Framework Core functionality</w:t>
      </w:r>
    </w:p>
    <w:p w14:paraId="0BAD36A8" w14:textId="77777777" w:rsidR="00474E76" w:rsidRDefault="00474E76" w:rsidP="00474E76">
      <w:pPr>
        <w:pStyle w:val="ListParagraph"/>
        <w:numPr>
          <w:ilvl w:val="0"/>
          <w:numId w:val="319"/>
        </w:numPr>
      </w:pPr>
      <w:r w:rsidRPr="00AE52DF">
        <w:rPr>
          <w:rStyle w:val="Strong"/>
          <w:rFonts w:ascii="Segoe UI" w:hAnsi="Segoe UI" w:cs="Segoe UI"/>
          <w:color w:val="161616"/>
        </w:rPr>
        <w:t>Microsoft.EntityFrameworkCore.SqlServer</w:t>
      </w:r>
      <w:r>
        <w:t>: Provides additional components to connect to the logical server</w:t>
      </w:r>
    </w:p>
    <w:p w14:paraId="0F16876D" w14:textId="77777777" w:rsidR="00474E76" w:rsidRDefault="00474E76" w:rsidP="00474E76">
      <w:pPr>
        <w:pStyle w:val="ListParagraph"/>
        <w:numPr>
          <w:ilvl w:val="0"/>
          <w:numId w:val="319"/>
        </w:numPr>
      </w:pPr>
      <w:r w:rsidRPr="00AE52DF">
        <w:rPr>
          <w:rStyle w:val="Strong"/>
          <w:rFonts w:ascii="Segoe UI" w:hAnsi="Segoe UI" w:cs="Segoe UI"/>
          <w:color w:val="161616"/>
        </w:rPr>
        <w:t>Microsoft.EntityFrameworkCore.Design</w:t>
      </w:r>
      <w:r>
        <w:t>: Provides support for running Entity Framework migrations</w:t>
      </w:r>
    </w:p>
    <w:p w14:paraId="6E562382" w14:textId="77777777" w:rsidR="00474E76" w:rsidRDefault="00474E76" w:rsidP="00474E76">
      <w:r>
        <w:t>Alternatively, you can also run the </w:t>
      </w:r>
      <w:r>
        <w:rPr>
          <w:rStyle w:val="HTMLCode"/>
          <w:rFonts w:ascii="Consolas" w:eastAsiaTheme="minorHAnsi" w:hAnsi="Consolas"/>
          <w:color w:val="161616"/>
        </w:rPr>
        <w:t>Install-Package</w:t>
      </w:r>
      <w:r>
        <w:t> cmdlet in the </w:t>
      </w:r>
      <w:r>
        <w:rPr>
          <w:rStyle w:val="Strong"/>
          <w:rFonts w:ascii="Segoe UI" w:hAnsi="Segoe UI" w:cs="Segoe UI"/>
          <w:color w:val="161616"/>
        </w:rPr>
        <w:t>Package Manager Console</w:t>
      </w:r>
      <w:r>
        <w:t> window:</w:t>
      </w:r>
    </w:p>
    <w:p w14:paraId="799D13EE"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scommand"/>
          <w:rFonts w:ascii="Consolas" w:hAnsi="Consolas"/>
          <w:color w:val="0101FD"/>
          <w:bdr w:val="none" w:sz="0" w:space="0" w:color="auto" w:frame="1"/>
        </w:rPr>
        <w:t>Install-Package</w:t>
      </w:r>
      <w:r>
        <w:rPr>
          <w:rStyle w:val="HTMLCode"/>
          <w:rFonts w:ascii="Consolas" w:hAnsi="Consolas"/>
          <w:color w:val="161616"/>
          <w:bdr w:val="none" w:sz="0" w:space="0" w:color="auto" w:frame="1"/>
        </w:rPr>
        <w:t xml:space="preserve"> Microsoft.EntityFrameworkCore</w:t>
      </w:r>
    </w:p>
    <w:p w14:paraId="1A128C45"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scommand"/>
          <w:rFonts w:ascii="Consolas" w:hAnsi="Consolas"/>
          <w:color w:val="0101FD"/>
          <w:bdr w:val="none" w:sz="0" w:space="0" w:color="auto" w:frame="1"/>
        </w:rPr>
        <w:t>Install-Package</w:t>
      </w:r>
      <w:r>
        <w:rPr>
          <w:rStyle w:val="HTMLCode"/>
          <w:rFonts w:ascii="Consolas" w:hAnsi="Consolas"/>
          <w:color w:val="161616"/>
          <w:bdr w:val="none" w:sz="0" w:space="0" w:color="auto" w:frame="1"/>
        </w:rPr>
        <w:t xml:space="preserve"> Microsoft.EntityFrameworkCore.SqlServer</w:t>
      </w:r>
    </w:p>
    <w:p w14:paraId="549C01D1" w14:textId="77777777" w:rsidR="00CF7D4E" w:rsidRDefault="00CF7D4E" w:rsidP="00CF7D4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scommand"/>
          <w:rFonts w:ascii="Consolas" w:hAnsi="Consolas"/>
          <w:color w:val="0101FD"/>
          <w:bdr w:val="none" w:sz="0" w:space="0" w:color="auto" w:frame="1"/>
        </w:rPr>
        <w:t>Install-Package</w:t>
      </w:r>
      <w:r>
        <w:rPr>
          <w:rStyle w:val="HTMLCode"/>
          <w:rFonts w:ascii="Consolas" w:hAnsi="Consolas"/>
          <w:color w:val="161616"/>
          <w:bdr w:val="none" w:sz="0" w:space="0" w:color="auto" w:frame="1"/>
        </w:rPr>
        <w:t xml:space="preserve"> Microsoft.EntityFrameworkCore.Design</w:t>
      </w:r>
    </w:p>
    <w:p w14:paraId="7FFE8517" w14:textId="77777777" w:rsidR="00CF7D4E" w:rsidRPr="00CF7D4E" w:rsidRDefault="00CF7D4E" w:rsidP="00474E76">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161616"/>
          <w:bdr w:val="none" w:sz="0" w:space="0" w:color="auto" w:frame="1"/>
        </w:rPr>
      </w:pPr>
      <w:r>
        <w:rPr>
          <w:rStyle w:val="hljs-pscommand"/>
          <w:rFonts w:ascii="Consolas" w:hAnsi="Consolas"/>
          <w:color w:val="0101FD"/>
          <w:bdr w:val="none" w:sz="0" w:space="0" w:color="auto" w:frame="1"/>
        </w:rPr>
        <w:t>Install-Package</w:t>
      </w:r>
      <w:r>
        <w:rPr>
          <w:rStyle w:val="HTMLCode"/>
          <w:rFonts w:ascii="Consolas" w:hAnsi="Consolas"/>
          <w:color w:val="161616"/>
          <w:bdr w:val="none" w:sz="0" w:space="0" w:color="auto" w:frame="1"/>
        </w:rPr>
        <w:t xml:space="preserve"> Microsoft.EntityFrameworkCore.Tools</w:t>
      </w:r>
    </w:p>
    <w:p w14:paraId="6244BF36" w14:textId="77777777" w:rsidR="00474E76" w:rsidRDefault="00474E76" w:rsidP="00474E76"/>
    <w:p w14:paraId="02685E33" w14:textId="77777777" w:rsidR="00474E76" w:rsidRDefault="00474E76" w:rsidP="00474E76">
      <w:pPr>
        <w:pStyle w:val="Heading3"/>
      </w:pPr>
      <w:bookmarkStart w:id="108" w:name="_Toc140949753"/>
      <w:r>
        <w:t>Add the code to connect to Azure SQL Database</w:t>
      </w:r>
      <w:bookmarkEnd w:id="108"/>
    </w:p>
    <w:p w14:paraId="78F28D5C" w14:textId="77777777" w:rsidR="00474E76" w:rsidRDefault="00474E76" w:rsidP="00474E76">
      <w:r>
        <w:t>The Entity Framework Core libraries rely on the </w:t>
      </w:r>
      <w:r>
        <w:rPr>
          <w:rStyle w:val="HTMLCode"/>
          <w:rFonts w:ascii="Consolas" w:eastAsiaTheme="minorHAnsi" w:hAnsi="Consolas"/>
          <w:color w:val="161616"/>
        </w:rPr>
        <w:t>Microsoft.Data.SqlClient</w:t>
      </w:r>
      <w:r>
        <w:t> and </w:t>
      </w:r>
      <w:r>
        <w:rPr>
          <w:rStyle w:val="HTMLCode"/>
          <w:rFonts w:ascii="Consolas" w:eastAsiaTheme="minorHAnsi" w:hAnsi="Consolas"/>
          <w:color w:val="161616"/>
        </w:rPr>
        <w:t>Azure.Identity</w:t>
      </w:r>
      <w:r>
        <w:t> libraries to implement passwordless connections to Azure SQL Database. The </w:t>
      </w:r>
      <w:r>
        <w:rPr>
          <w:rStyle w:val="HTMLCode"/>
          <w:rFonts w:ascii="Consolas" w:eastAsiaTheme="minorHAnsi" w:hAnsi="Consolas"/>
          <w:color w:val="161616"/>
        </w:rPr>
        <w:t>Azure.Identity</w:t>
      </w:r>
      <w:r>
        <w:t> library provides a class called </w:t>
      </w:r>
      <w:hyperlink r:id="rId222" w:anchor="defaultazurecredential" w:history="1">
        <w:r>
          <w:rPr>
            <w:rStyle w:val="Hyperlink"/>
            <w:rFonts w:ascii="Segoe UI" w:hAnsi="Segoe UI" w:cs="Segoe UI"/>
          </w:rPr>
          <w:t>DefaultAzureCredential</w:t>
        </w:r>
      </w:hyperlink>
      <w:r>
        <w:t> that handles passwordless authentication to Azure.</w:t>
      </w:r>
    </w:p>
    <w:p w14:paraId="0C260387" w14:textId="77777777" w:rsidR="00474E76" w:rsidRDefault="00474E76" w:rsidP="00474E76">
      <w:r>
        <w:rPr>
          <w:rStyle w:val="HTMLCode"/>
          <w:rFonts w:ascii="Consolas" w:eastAsiaTheme="minorHAnsi" w:hAnsi="Consolas"/>
          <w:color w:val="161616"/>
        </w:rPr>
        <w:t>DefaultAzureCredential</w:t>
      </w:r>
      <w:r>
        <w:t xml:space="preserve"> supports multiple authentication methods and determines which to use at runtime. This approach enables your app to use different authentication methods in different </w:t>
      </w:r>
      <w:r>
        <w:lastRenderedPageBreak/>
        <w:t>environments (local vs. production) without implementing environment-specific code. The </w:t>
      </w:r>
      <w:hyperlink r:id="rId223" w:anchor="defaultazurecredential" w:history="1">
        <w:r>
          <w:rPr>
            <w:rStyle w:val="Hyperlink"/>
            <w:rFonts w:ascii="Segoe UI" w:hAnsi="Segoe UI" w:cs="Segoe UI"/>
          </w:rPr>
          <w:t>Azure Identity library overview</w:t>
        </w:r>
      </w:hyperlink>
      <w:r>
        <w:t> explains the order and locations in which </w:t>
      </w:r>
      <w:r>
        <w:rPr>
          <w:rStyle w:val="HTMLCode"/>
          <w:rFonts w:ascii="Consolas" w:eastAsiaTheme="minorHAnsi" w:hAnsi="Consolas"/>
          <w:color w:val="161616"/>
        </w:rPr>
        <w:t>DefaultAzureCredential</w:t>
      </w:r>
      <w:r>
        <w:t> looks for credentials.</w:t>
      </w:r>
    </w:p>
    <w:p w14:paraId="29621B40" w14:textId="77777777" w:rsidR="00474E76" w:rsidRDefault="00474E76" w:rsidP="00474E76">
      <w:r>
        <w:t>Complete the following steps to connect to Azure SQL Database using Entity Framework Core and the underlying </w:t>
      </w:r>
      <w:r>
        <w:rPr>
          <w:rStyle w:val="HTMLCode"/>
          <w:rFonts w:ascii="Consolas" w:eastAsiaTheme="minorHAnsi" w:hAnsi="Consolas"/>
          <w:color w:val="161616"/>
        </w:rPr>
        <w:t>DefaultAzureCredential</w:t>
      </w:r>
      <w:r>
        <w:t> class:</w:t>
      </w:r>
    </w:p>
    <w:p w14:paraId="33BC2B7C" w14:textId="77777777" w:rsidR="00474E76" w:rsidRDefault="00474E76" w:rsidP="00474E76">
      <w:pPr>
        <w:pStyle w:val="ListParagraph"/>
        <w:numPr>
          <w:ilvl w:val="0"/>
          <w:numId w:val="323"/>
        </w:numPr>
      </w:pPr>
      <w:r>
        <w:t>Add a </w:t>
      </w:r>
      <w:r w:rsidRPr="00610163">
        <w:rPr>
          <w:rStyle w:val="HTMLCode"/>
          <w:rFonts w:ascii="Consolas" w:eastAsiaTheme="minorHAnsi" w:hAnsi="Consolas"/>
          <w:b/>
          <w:bCs/>
          <w:color w:val="161616"/>
        </w:rPr>
        <w:t>ConnectionStrings</w:t>
      </w:r>
      <w:r>
        <w:t> section to the </w:t>
      </w:r>
      <w:r w:rsidRPr="001D5CDB">
        <w:rPr>
          <w:rStyle w:val="HTMLCode"/>
          <w:rFonts w:ascii="Consolas" w:eastAsiaTheme="minorHAnsi" w:hAnsi="Consolas"/>
          <w:b/>
          <w:bCs/>
          <w:color w:val="161616"/>
        </w:rPr>
        <w:t>appsettings.Development.json</w:t>
      </w:r>
      <w:r>
        <w:t> </w:t>
      </w:r>
      <w:r w:rsidR="001D5CDB">
        <w:t xml:space="preserve">and </w:t>
      </w:r>
      <w:r w:rsidR="001D5CDB" w:rsidRPr="001D5CDB">
        <w:rPr>
          <w:rStyle w:val="HTMLCode"/>
          <w:rFonts w:ascii="Consolas" w:eastAsiaTheme="minorHAnsi" w:hAnsi="Consolas"/>
          <w:b/>
          <w:bCs/>
          <w:color w:val="161616"/>
        </w:rPr>
        <w:t>appsettings.json</w:t>
      </w:r>
      <w:r w:rsidR="001D5CDB">
        <w:t xml:space="preserve"> </w:t>
      </w:r>
      <w:r>
        <w:t>file</w:t>
      </w:r>
      <w:r w:rsidR="001D5CDB">
        <w:t>s</w:t>
      </w:r>
      <w:r>
        <w:t xml:space="preserve"> so that it matches the following code. Remember to update the </w:t>
      </w:r>
      <w:r w:rsidRPr="00FB26F7">
        <w:rPr>
          <w:rStyle w:val="HTMLCode"/>
          <w:rFonts w:ascii="Consolas" w:eastAsiaTheme="minorHAnsi" w:hAnsi="Consolas"/>
          <w:color w:val="161616"/>
        </w:rPr>
        <w:t>&lt;your database-server-name&gt;</w:t>
      </w:r>
      <w:r>
        <w:t> and </w:t>
      </w:r>
      <w:r w:rsidRPr="00FB26F7">
        <w:rPr>
          <w:rStyle w:val="HTMLCode"/>
          <w:rFonts w:ascii="Consolas" w:eastAsiaTheme="minorHAnsi" w:hAnsi="Consolas"/>
          <w:color w:val="161616"/>
        </w:rPr>
        <w:t>&lt;your-database-name&gt;</w:t>
      </w:r>
      <w:r>
        <w:t> placeholders.</w:t>
      </w:r>
    </w:p>
    <w:p w14:paraId="54DD0797" w14:textId="77777777" w:rsidR="00474E76" w:rsidRDefault="00474E76" w:rsidP="00474E76">
      <w:pPr>
        <w:ind w:left="1080"/>
      </w:pPr>
      <w:r>
        <w:t>The passwordless connection string includes a configuration value of </w:t>
      </w:r>
      <w:r>
        <w:rPr>
          <w:rStyle w:val="HTMLCode"/>
          <w:rFonts w:ascii="Consolas" w:eastAsiaTheme="minorHAnsi" w:hAnsi="Consolas"/>
          <w:color w:val="161616"/>
        </w:rPr>
        <w:t>Authentication=Active Directory Default</w:t>
      </w:r>
      <w:r>
        <w:t>, which enables Entity Framework Core to use </w:t>
      </w:r>
      <w:r>
        <w:rPr>
          <w:rStyle w:val="HTMLCode"/>
          <w:rFonts w:ascii="Consolas" w:eastAsiaTheme="minorHAnsi" w:hAnsi="Consolas"/>
          <w:color w:val="161616"/>
        </w:rPr>
        <w:t>DefaultAzureCredential</w:t>
      </w:r>
      <w:r>
        <w:t> to connect to Azure services. When the app runs locally, it authenticates with the user you're signed into Visual Studio with. Once the app deploys to Azure, the same code discovers and applies the managed identity that is associated with the hosted app, which you'll configure later.</w:t>
      </w:r>
    </w:p>
    <w:p w14:paraId="3E791A00" w14:textId="77777777" w:rsidR="00474E76" w:rsidRDefault="00474E76" w:rsidP="00474E76">
      <w:pPr>
        <w:pBdr>
          <w:top w:val="single" w:sz="4" w:space="1" w:color="auto"/>
          <w:left w:val="single" w:sz="4" w:space="4" w:color="auto"/>
          <w:bottom w:val="single" w:sz="4" w:space="1" w:color="auto"/>
          <w:right w:val="single" w:sz="4" w:space="4" w:color="auto"/>
        </w:pBdr>
        <w:ind w:left="1080"/>
      </w:pPr>
      <w:r>
        <w:rPr>
          <w:b/>
          <w:bCs/>
        </w:rPr>
        <w:t>Note</w:t>
      </w:r>
      <w:r>
        <w:t>: Passwordless connection strings are safe to commit to source control, since they do not contain any secrets such as usernames, passwords, or access keys.</w:t>
      </w:r>
    </w:p>
    <w:p w14:paraId="46E74C4A" w14:textId="77777777" w:rsidR="00FC3027" w:rsidRDefault="00FC3027" w:rsidP="00FC3027">
      <w:pPr>
        <w:rPr>
          <w:b/>
          <w:bCs/>
        </w:rPr>
      </w:pPr>
      <w:r w:rsidRPr="00FC3027">
        <w:rPr>
          <w:b/>
          <w:bCs/>
        </w:rPr>
        <w:t>Passwordless AD:</w:t>
      </w:r>
    </w:p>
    <w:p w14:paraId="32668801" w14:textId="77777777" w:rsidR="00FC3027" w:rsidRDefault="00FC3027" w:rsidP="00FC3027">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"ConnectionStrings"</w:t>
      </w:r>
      <w:r>
        <w:rPr>
          <w:rStyle w:val="HTMLCode"/>
          <w:rFonts w:ascii="Consolas" w:hAnsi="Consolas"/>
          <w:color w:val="161616"/>
          <w:bdr w:val="none" w:sz="0" w:space="0" w:color="auto" w:frame="1"/>
        </w:rPr>
        <w:t>: {</w:t>
      </w:r>
    </w:p>
    <w:p w14:paraId="227C4F07" w14:textId="77777777" w:rsidR="00FC3027" w:rsidRDefault="00FC3027" w:rsidP="00FC3027">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"AZURE_SQL_CONNECTIONSTRING"</w:t>
      </w:r>
      <w:r>
        <w:rPr>
          <w:rStyle w:val="HTMLCode"/>
          <w:rFonts w:ascii="Consolas" w:hAnsi="Consolas"/>
          <w:color w:val="161616"/>
          <w:bdr w:val="none" w:sz="0" w:space="0" w:color="auto" w:frame="1"/>
        </w:rPr>
        <w:t xml:space="preserve">: </w:t>
      </w:r>
      <w:r w:rsidRPr="00FC3027">
        <w:rPr>
          <w:rStyle w:val="HTMLCode"/>
          <w:rFonts w:ascii="Consolas" w:hAnsi="Consolas"/>
          <w:color w:val="161616"/>
          <w:bdr w:val="none" w:sz="0" w:space="0" w:color="auto" w:frame="1"/>
        </w:rPr>
        <w:t>"Data Source=ajs-sqlserver.database.windows.net; Initial Catalog=ajs-sampledb; Authentication=Active Directory Default; Encrypt=True;"</w:t>
      </w:r>
    </w:p>
    <w:p w14:paraId="15F09005" w14:textId="77777777" w:rsidR="00FC3027" w:rsidRDefault="00FC3027" w:rsidP="00FC3027">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8D1C670" w14:textId="77777777" w:rsidR="00FC3027" w:rsidRDefault="00FC3027" w:rsidP="00FC3027">
      <w:pPr>
        <w:rPr>
          <w:b/>
          <w:bCs/>
        </w:rPr>
      </w:pPr>
      <w:r w:rsidRPr="00FC3027">
        <w:rPr>
          <w:b/>
          <w:bCs/>
        </w:rPr>
        <w:t>SQL Auth</w:t>
      </w:r>
      <w:r w:rsidR="00610163">
        <w:rPr>
          <w:b/>
          <w:bCs/>
        </w:rPr>
        <w:t xml:space="preserve"> (Preferred)</w:t>
      </w:r>
      <w:r w:rsidRPr="00FC3027">
        <w:rPr>
          <w:b/>
          <w:bCs/>
        </w:rPr>
        <w:t>:</w:t>
      </w:r>
    </w:p>
    <w:p w14:paraId="32B6A07D" w14:textId="77777777" w:rsidR="00FC3027" w:rsidRDefault="00FC3027" w:rsidP="00FC3027">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"ConnectionStrings"</w:t>
      </w:r>
      <w:r>
        <w:rPr>
          <w:rStyle w:val="HTMLCode"/>
          <w:rFonts w:ascii="Consolas" w:hAnsi="Consolas"/>
          <w:color w:val="161616"/>
          <w:bdr w:val="none" w:sz="0" w:space="0" w:color="auto" w:frame="1"/>
        </w:rPr>
        <w:t>: {</w:t>
      </w:r>
    </w:p>
    <w:p w14:paraId="2337A12C" w14:textId="77777777" w:rsidR="00FC3027" w:rsidRDefault="00FC3027" w:rsidP="00FC3027">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"AZURE_SQL_CONNECTIONSTRING"</w:t>
      </w:r>
      <w:r>
        <w:rPr>
          <w:rStyle w:val="HTMLCode"/>
          <w:rFonts w:ascii="Consolas" w:hAnsi="Consolas"/>
          <w:color w:val="161616"/>
          <w:bdr w:val="none" w:sz="0" w:space="0" w:color="auto" w:frame="1"/>
        </w:rPr>
        <w:t xml:space="preserve">: </w:t>
      </w:r>
      <w:r w:rsidRPr="00FC3027">
        <w:rPr>
          <w:rStyle w:val="HTMLCode"/>
          <w:rFonts w:ascii="Consolas" w:hAnsi="Consolas"/>
          <w:color w:val="161616"/>
          <w:bdr w:val="none" w:sz="0" w:space="0" w:color="auto" w:frame="1"/>
        </w:rPr>
        <w:t>"Server=tcp:ajs-sqlserver.database.windows.net,1433;Initial Catalog=ajs-sampledb;Persist Security Info=False;User ID=asingala;Password=Password@123;MultipleActiveResultSets=False;Encrypt=True;TrustServerCertificate=False;Connection Timeout=30;"</w:t>
      </w:r>
    </w:p>
    <w:p w14:paraId="282ECC95" w14:textId="77777777" w:rsidR="00FC3027" w:rsidRDefault="00FC3027" w:rsidP="00FC3027">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66B416E" w14:textId="77777777" w:rsidR="00FC3027" w:rsidRDefault="00FC3027" w:rsidP="00FC3027">
      <w:pPr>
        <w:rPr>
          <w:rStyle w:val="HTMLCode"/>
          <w:rFonts w:ascii="Consolas" w:eastAsiaTheme="minorHAnsi" w:hAnsi="Consolas"/>
          <w:color w:val="161616"/>
          <w:bdr w:val="none" w:sz="0" w:space="0" w:color="auto" w:frame="1"/>
        </w:rPr>
      </w:pPr>
    </w:p>
    <w:p w14:paraId="7BB9CF81"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25A910F"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"Logging"</w:t>
      </w:r>
      <w:r>
        <w:rPr>
          <w:rStyle w:val="HTMLCode"/>
          <w:rFonts w:ascii="Consolas" w:hAnsi="Consolas"/>
          <w:color w:val="161616"/>
          <w:bdr w:val="none" w:sz="0" w:space="0" w:color="auto" w:frame="1"/>
        </w:rPr>
        <w:t>: {</w:t>
      </w:r>
    </w:p>
    <w:p w14:paraId="077BB668"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"LogLevel"</w:t>
      </w:r>
      <w:r>
        <w:rPr>
          <w:rStyle w:val="HTMLCode"/>
          <w:rFonts w:ascii="Consolas" w:hAnsi="Consolas"/>
          <w:color w:val="161616"/>
          <w:bdr w:val="none" w:sz="0" w:space="0" w:color="auto" w:frame="1"/>
        </w:rPr>
        <w:t>: {</w:t>
      </w:r>
    </w:p>
    <w:p w14:paraId="301171F9"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"Default"</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"Information"</w:t>
      </w:r>
      <w:r>
        <w:rPr>
          <w:rStyle w:val="HTMLCode"/>
          <w:rFonts w:ascii="Consolas" w:hAnsi="Consolas"/>
          <w:color w:val="161616"/>
          <w:bdr w:val="none" w:sz="0" w:space="0" w:color="auto" w:frame="1"/>
        </w:rPr>
        <w:t>,</w:t>
      </w:r>
    </w:p>
    <w:p w14:paraId="284E2E28"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"Microsoft.AspNetCore"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"Warning"</w:t>
      </w:r>
    </w:p>
    <w:p w14:paraId="5A4D800F"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6A369CE2"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4C2D7759"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"ConnectionStrings"</w:t>
      </w:r>
      <w:r>
        <w:rPr>
          <w:rStyle w:val="HTMLCode"/>
          <w:rFonts w:ascii="Consolas" w:hAnsi="Consolas"/>
          <w:color w:val="161616"/>
          <w:bdr w:val="none" w:sz="0" w:space="0" w:color="auto" w:frame="1"/>
        </w:rPr>
        <w:t>: {</w:t>
      </w:r>
    </w:p>
    <w:p w14:paraId="074864BB" w14:textId="77777777" w:rsidR="00474E76" w:rsidRDefault="00474E76" w:rsidP="00610163">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"AZURE_SQL_CONNECTIONSTRING"</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w:t>
      </w:r>
      <w:r w:rsidR="00610163" w:rsidRPr="00610163">
        <w:rPr>
          <w:rStyle w:val="HTMLCode"/>
          <w:rFonts w:ascii="Consolas" w:hAnsi="Consolas"/>
          <w:color w:val="FF0000"/>
          <w:bdr w:val="none" w:sz="0" w:space="0" w:color="auto" w:frame="1"/>
        </w:rPr>
        <w:t>Server=tcp:ajs-sqlserver.database.windows.net,1433;Initial Catalog=ajs-sampledb;Persist Security Info=False;User ID=asingala;Password=Password@123;MultipleActiveResultSets=False;Encrypt=True;TrustServerCertificate=False;Connection Timeout=30;</w:t>
      </w:r>
      <w:r>
        <w:rPr>
          <w:rStyle w:val="hljs-string"/>
          <w:rFonts w:ascii="Consolas" w:hAnsi="Consolas"/>
          <w:color w:val="A31515"/>
          <w:bdr w:val="none" w:sz="0" w:space="0" w:color="auto" w:frame="1"/>
        </w:rPr>
        <w:t>"</w:t>
      </w:r>
    </w:p>
    <w:p w14:paraId="7F4D13C6"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4AFC9BD3"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w:t>
      </w:r>
    </w:p>
    <w:p w14:paraId="57F2C218" w14:textId="77777777" w:rsidR="00474E76" w:rsidRDefault="00474E76" w:rsidP="00474E76">
      <w:pPr>
        <w:pStyle w:val="ListParagraph"/>
        <w:numPr>
          <w:ilvl w:val="0"/>
          <w:numId w:val="323"/>
        </w:numPr>
      </w:pPr>
      <w:r>
        <w:t>Add the following code to the </w:t>
      </w:r>
      <w:r w:rsidRPr="00FB26F7">
        <w:rPr>
          <w:rStyle w:val="HTMLCode"/>
          <w:rFonts w:ascii="Consolas" w:eastAsiaTheme="minorHAnsi" w:hAnsi="Consolas"/>
          <w:color w:val="161616"/>
        </w:rPr>
        <w:t>Program.cs</w:t>
      </w:r>
      <w:r>
        <w:t> file above the line of code that reads </w:t>
      </w:r>
      <w:r w:rsidRPr="00F70421">
        <w:rPr>
          <w:rStyle w:val="HTMLCode"/>
          <w:rFonts w:ascii="Consolas" w:eastAsiaTheme="minorHAnsi" w:hAnsi="Consolas"/>
          <w:b/>
          <w:bCs/>
          <w:color w:val="161616"/>
        </w:rPr>
        <w:t>var app = builder.Build();</w:t>
      </w:r>
      <w:r>
        <w:t>. This code performs the following configurations:</w:t>
      </w:r>
    </w:p>
    <w:p w14:paraId="170D07C2" w14:textId="77777777" w:rsidR="00474E76" w:rsidRDefault="00474E76" w:rsidP="00474E76">
      <w:pPr>
        <w:pStyle w:val="ListParagraph"/>
        <w:numPr>
          <w:ilvl w:val="0"/>
          <w:numId w:val="324"/>
        </w:numPr>
      </w:pPr>
      <w:r>
        <w:t>Retrieves the passwordless database connection string from the </w:t>
      </w:r>
      <w:r w:rsidRPr="00FB26F7">
        <w:rPr>
          <w:rStyle w:val="HTMLCode"/>
          <w:rFonts w:ascii="Consolas" w:eastAsiaTheme="minorHAnsi" w:hAnsi="Consolas"/>
          <w:color w:val="161616"/>
        </w:rPr>
        <w:t>appsettings.Development.json</w:t>
      </w:r>
      <w:r>
        <w:t> file for local development, or from the environment variables for hosted production scenarios.</w:t>
      </w:r>
    </w:p>
    <w:p w14:paraId="69EF6CAC" w14:textId="77777777" w:rsidR="00474E76" w:rsidRDefault="00474E76" w:rsidP="00474E76">
      <w:pPr>
        <w:pStyle w:val="ListParagraph"/>
        <w:numPr>
          <w:ilvl w:val="0"/>
          <w:numId w:val="324"/>
        </w:numPr>
      </w:pPr>
      <w:r>
        <w:t>Registers the Entity Framework Core </w:t>
      </w:r>
      <w:r w:rsidRPr="00FB26F7">
        <w:rPr>
          <w:rStyle w:val="HTMLCode"/>
          <w:rFonts w:ascii="Consolas" w:eastAsiaTheme="minorHAnsi" w:hAnsi="Consolas"/>
          <w:color w:val="161616"/>
        </w:rPr>
        <w:t>DbContext</w:t>
      </w:r>
      <w:r>
        <w:t> class with the .NET dependency injection container.</w:t>
      </w:r>
    </w:p>
    <w:p w14:paraId="21290277"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61616"/>
          <w:bdr w:val="none" w:sz="0" w:space="0" w:color="auto" w:frame="1"/>
        </w:rPr>
        <w:t xml:space="preserve"> connection = String.Empty;</w:t>
      </w:r>
    </w:p>
    <w:p w14:paraId="3D504BFF"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if</w:t>
      </w:r>
      <w:r>
        <w:rPr>
          <w:rStyle w:val="HTMLCode"/>
          <w:rFonts w:ascii="Consolas" w:hAnsi="Consolas"/>
          <w:color w:val="161616"/>
          <w:bdr w:val="none" w:sz="0" w:space="0" w:color="auto" w:frame="1"/>
        </w:rPr>
        <w:t xml:space="preserve"> (builder.Environment.IsDevelopment())</w:t>
      </w:r>
    </w:p>
    <w:p w14:paraId="4C805B64"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33ED86D"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builder.Configuration.AddEnvironmentVariables().AddJsonFile(</w:t>
      </w:r>
      <w:r>
        <w:rPr>
          <w:rStyle w:val="hljs-string"/>
          <w:rFonts w:ascii="Consolas" w:hAnsi="Consolas"/>
          <w:color w:val="A31515"/>
          <w:bdr w:val="none" w:sz="0" w:space="0" w:color="auto" w:frame="1"/>
        </w:rPr>
        <w:t>"appsettings.Development.json"</w:t>
      </w:r>
      <w:r>
        <w:rPr>
          <w:rStyle w:val="HTMLCode"/>
          <w:rFonts w:ascii="Consolas" w:hAnsi="Consolas"/>
          <w:color w:val="161616"/>
          <w:bdr w:val="none" w:sz="0" w:space="0" w:color="auto" w:frame="1"/>
        </w:rPr>
        <w:t>);</w:t>
      </w:r>
    </w:p>
    <w:p w14:paraId="4D01CA47"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connection = builder.Configuration.GetConnectionString(</w:t>
      </w:r>
      <w:r>
        <w:rPr>
          <w:rStyle w:val="hljs-string"/>
          <w:rFonts w:ascii="Consolas" w:hAnsi="Consolas"/>
          <w:color w:val="A31515"/>
          <w:bdr w:val="none" w:sz="0" w:space="0" w:color="auto" w:frame="1"/>
        </w:rPr>
        <w:t>"AZURE_SQL_CONNECTIONSTRING"</w:t>
      </w:r>
      <w:r>
        <w:rPr>
          <w:rStyle w:val="HTMLCode"/>
          <w:rFonts w:ascii="Consolas" w:hAnsi="Consolas"/>
          <w:color w:val="161616"/>
          <w:bdr w:val="none" w:sz="0" w:space="0" w:color="auto" w:frame="1"/>
        </w:rPr>
        <w:t>);</w:t>
      </w:r>
    </w:p>
    <w:p w14:paraId="58B9E939"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F350AF8"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else</w:t>
      </w:r>
    </w:p>
    <w:p w14:paraId="60F2AF13"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93343CB"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00B050"/>
          <w:bdr w:val="none" w:sz="0" w:space="0" w:color="auto" w:frame="1"/>
        </w:rPr>
      </w:pPr>
      <w:r w:rsidRPr="00257D49">
        <w:rPr>
          <w:rStyle w:val="HTMLCode"/>
          <w:rFonts w:ascii="Consolas" w:hAnsi="Consolas"/>
          <w:color w:val="00B050"/>
          <w:bdr w:val="none" w:sz="0" w:space="0" w:color="auto" w:frame="1"/>
        </w:rPr>
        <w:t xml:space="preserve">    </w:t>
      </w:r>
      <w:r w:rsidR="00257D49" w:rsidRPr="00257D49">
        <w:rPr>
          <w:rStyle w:val="HTMLCode"/>
          <w:rFonts w:ascii="Consolas" w:hAnsi="Consolas"/>
          <w:color w:val="00B050"/>
          <w:bdr w:val="none" w:sz="0" w:space="0" w:color="auto" w:frame="1"/>
        </w:rPr>
        <w:t xml:space="preserve">// </w:t>
      </w:r>
      <w:r w:rsidRPr="00257D49">
        <w:rPr>
          <w:rStyle w:val="HTMLCode"/>
          <w:rFonts w:ascii="Consolas" w:hAnsi="Consolas"/>
          <w:color w:val="00B050"/>
          <w:bdr w:val="none" w:sz="0" w:space="0" w:color="auto" w:frame="1"/>
        </w:rPr>
        <w:t>connection = Environment.GetEnvironmentVariable(</w:t>
      </w:r>
      <w:r w:rsidRPr="00257D49">
        <w:rPr>
          <w:rStyle w:val="hljs-string"/>
          <w:rFonts w:ascii="Consolas" w:hAnsi="Consolas"/>
          <w:color w:val="00B050"/>
          <w:bdr w:val="none" w:sz="0" w:space="0" w:color="auto" w:frame="1"/>
        </w:rPr>
        <w:t>"AZURE_SQL_CONNECTIONSTRING"</w:t>
      </w:r>
      <w:r w:rsidRPr="00257D49">
        <w:rPr>
          <w:rStyle w:val="HTMLCode"/>
          <w:rFonts w:ascii="Consolas" w:hAnsi="Consolas"/>
          <w:color w:val="00B050"/>
          <w:bdr w:val="none" w:sz="0" w:space="0" w:color="auto" w:frame="1"/>
        </w:rPr>
        <w:t>);</w:t>
      </w:r>
    </w:p>
    <w:p w14:paraId="1EBC9F0F" w14:textId="77777777" w:rsidR="00257D49" w:rsidRPr="00257D49" w:rsidRDefault="00257D49" w:rsidP="00257D49">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00B050"/>
          <w:bdr w:val="none" w:sz="0" w:space="0" w:color="auto" w:frame="1"/>
        </w:rPr>
      </w:pPr>
      <w:r w:rsidRPr="00257D49">
        <w:rPr>
          <w:rStyle w:val="HTMLCode"/>
          <w:rFonts w:ascii="Consolas" w:hAnsi="Consolas"/>
          <w:color w:val="00B050"/>
          <w:bdr w:val="none" w:sz="0" w:space="0" w:color="auto" w:frame="1"/>
        </w:rPr>
        <w:t>builder.Configuration.AddEnvironmentVariables().AddJsonFile(</w:t>
      </w:r>
      <w:r w:rsidRPr="00257D49">
        <w:rPr>
          <w:rStyle w:val="hljs-string"/>
          <w:rFonts w:ascii="Consolas" w:hAnsi="Consolas"/>
          <w:color w:val="00B050"/>
          <w:bdr w:val="none" w:sz="0" w:space="0" w:color="auto" w:frame="1"/>
        </w:rPr>
        <w:t>"appsettings.Development.json"</w:t>
      </w:r>
      <w:r w:rsidRPr="00257D49">
        <w:rPr>
          <w:rStyle w:val="HTMLCode"/>
          <w:rFonts w:ascii="Consolas" w:hAnsi="Consolas"/>
          <w:color w:val="00B050"/>
          <w:bdr w:val="none" w:sz="0" w:space="0" w:color="auto" w:frame="1"/>
        </w:rPr>
        <w:t>);</w:t>
      </w:r>
    </w:p>
    <w:p w14:paraId="452ED3E5" w14:textId="77777777" w:rsidR="00257D49" w:rsidRDefault="00257D49" w:rsidP="00257D49">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builder.Configuration.AddEnvironmentVariables().AddJsonFile(</w:t>
      </w:r>
      <w:r>
        <w:rPr>
          <w:rStyle w:val="hljs-string"/>
          <w:rFonts w:ascii="Consolas" w:hAnsi="Consolas"/>
          <w:color w:val="A31515"/>
          <w:bdr w:val="none" w:sz="0" w:space="0" w:color="auto" w:frame="1"/>
        </w:rPr>
        <w:t>"appsettings.json"</w:t>
      </w:r>
      <w:r>
        <w:rPr>
          <w:rStyle w:val="HTMLCode"/>
          <w:rFonts w:ascii="Consolas" w:hAnsi="Consolas"/>
          <w:color w:val="161616"/>
          <w:bdr w:val="none" w:sz="0" w:space="0" w:color="auto" w:frame="1"/>
        </w:rPr>
        <w:t>);</w:t>
      </w:r>
    </w:p>
    <w:p w14:paraId="3083E30A" w14:textId="77777777" w:rsidR="00257D49" w:rsidRDefault="00257D49" w:rsidP="00257D49">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connection = builder.Configuration.GetConnectionString(</w:t>
      </w:r>
      <w:r>
        <w:rPr>
          <w:rStyle w:val="hljs-string"/>
          <w:rFonts w:ascii="Consolas" w:hAnsi="Consolas"/>
          <w:color w:val="A31515"/>
          <w:bdr w:val="none" w:sz="0" w:space="0" w:color="auto" w:frame="1"/>
        </w:rPr>
        <w:t>"AZURE_SQL_CONNECTIONSTRING"</w:t>
      </w:r>
      <w:r>
        <w:rPr>
          <w:rStyle w:val="HTMLCode"/>
          <w:rFonts w:ascii="Consolas" w:hAnsi="Consolas"/>
          <w:color w:val="161616"/>
          <w:bdr w:val="none" w:sz="0" w:space="0" w:color="auto" w:frame="1"/>
        </w:rPr>
        <w:t>);</w:t>
      </w:r>
    </w:p>
    <w:p w14:paraId="4EA9D138"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3CC4255"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p>
    <w:p w14:paraId="2E19B3C9"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builder.Services.AddDbContext&lt;PersonDbContext&gt;(options =&gt;</w:t>
      </w:r>
    </w:p>
    <w:p w14:paraId="2B12F7FE"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options.UseSqlServer(connection));</w:t>
      </w:r>
    </w:p>
    <w:p w14:paraId="11C09A2D" w14:textId="77777777" w:rsidR="00474E76" w:rsidRDefault="00474E76" w:rsidP="00474E76">
      <w:pPr>
        <w:pStyle w:val="ListParagraph"/>
        <w:numPr>
          <w:ilvl w:val="0"/>
          <w:numId w:val="323"/>
        </w:numPr>
      </w:pPr>
      <w:r>
        <w:t>Add the following endpoints to the bottom of the </w:t>
      </w:r>
      <w:r w:rsidRPr="00FB26F7">
        <w:rPr>
          <w:rStyle w:val="HTMLCode"/>
          <w:rFonts w:ascii="Consolas" w:eastAsiaTheme="minorHAnsi" w:hAnsi="Consolas"/>
          <w:color w:val="161616"/>
        </w:rPr>
        <w:t>Program.cs</w:t>
      </w:r>
      <w:r>
        <w:t> file above </w:t>
      </w:r>
      <w:r w:rsidRPr="00FB26F7">
        <w:rPr>
          <w:rStyle w:val="HTMLCode"/>
          <w:rFonts w:ascii="Consolas" w:eastAsiaTheme="minorHAnsi" w:hAnsi="Consolas"/>
          <w:color w:val="161616"/>
        </w:rPr>
        <w:t>app.Run()</w:t>
      </w:r>
      <w:r>
        <w:t> to retrieve and add entities in the database using the </w:t>
      </w:r>
      <w:r w:rsidRPr="00FB26F7">
        <w:rPr>
          <w:rStyle w:val="HTMLCode"/>
          <w:rFonts w:ascii="Consolas" w:eastAsiaTheme="minorHAnsi" w:hAnsi="Consolas"/>
          <w:color w:val="161616"/>
        </w:rPr>
        <w:t>PersonDbContext</w:t>
      </w:r>
      <w:r>
        <w:t> class.</w:t>
      </w:r>
    </w:p>
    <w:p w14:paraId="24E76E17"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app.MapGet(</w:t>
      </w:r>
      <w:r>
        <w:rPr>
          <w:rStyle w:val="hljs-string"/>
          <w:rFonts w:ascii="Consolas" w:hAnsi="Consolas"/>
          <w:color w:val="A31515"/>
          <w:bdr w:val="none" w:sz="0" w:space="0" w:color="auto" w:frame="1"/>
        </w:rPr>
        <w:t>"/Person"</w:t>
      </w:r>
      <w:r>
        <w:rPr>
          <w:rStyle w:val="HTMLCode"/>
          <w:rFonts w:ascii="Consolas" w:hAnsi="Consolas"/>
          <w:color w:val="161616"/>
          <w:bdr w:val="none" w:sz="0" w:space="0" w:color="auto" w:frame="1"/>
        </w:rPr>
        <w:t>, (PersonDbContext context) =&gt;</w:t>
      </w:r>
    </w:p>
    <w:p w14:paraId="5D77359B"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1505F90"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61616"/>
          <w:bdr w:val="none" w:sz="0" w:space="0" w:color="auto" w:frame="1"/>
        </w:rPr>
        <w:t xml:space="preserve"> context.Person.ToList();</w:t>
      </w:r>
    </w:p>
    <w:p w14:paraId="436EF280"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259F484"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.WithName(</w:t>
      </w:r>
      <w:r>
        <w:rPr>
          <w:rStyle w:val="hljs-string"/>
          <w:rFonts w:ascii="Consolas" w:hAnsi="Consolas"/>
          <w:color w:val="A31515"/>
          <w:bdr w:val="none" w:sz="0" w:space="0" w:color="auto" w:frame="1"/>
        </w:rPr>
        <w:t>"GetPersons"</w:t>
      </w:r>
      <w:r>
        <w:rPr>
          <w:rStyle w:val="HTMLCode"/>
          <w:rFonts w:ascii="Consolas" w:hAnsi="Consolas"/>
          <w:color w:val="161616"/>
          <w:bdr w:val="none" w:sz="0" w:space="0" w:color="auto" w:frame="1"/>
        </w:rPr>
        <w:t>)</w:t>
      </w:r>
    </w:p>
    <w:p w14:paraId="20062187"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.WithOpenApi();</w:t>
      </w:r>
    </w:p>
    <w:p w14:paraId="26410D03"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p>
    <w:p w14:paraId="289D052E"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app.MapPost(</w:t>
      </w:r>
      <w:r>
        <w:rPr>
          <w:rStyle w:val="hljs-string"/>
          <w:rFonts w:ascii="Consolas" w:hAnsi="Consolas"/>
          <w:color w:val="A31515"/>
          <w:bdr w:val="none" w:sz="0" w:space="0" w:color="auto" w:frame="1"/>
        </w:rPr>
        <w:t>"/Person"</w:t>
      </w:r>
      <w:r>
        <w:rPr>
          <w:rStyle w:val="HTMLCode"/>
          <w:rFonts w:ascii="Consolas" w:hAnsi="Consolas"/>
          <w:color w:val="161616"/>
          <w:bdr w:val="none" w:sz="0" w:space="0" w:color="auto" w:frame="1"/>
        </w:rPr>
        <w:t>, (Person person, PersonDbContext context) =&gt;</w:t>
      </w:r>
    </w:p>
    <w:p w14:paraId="2ADC8E6D"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A50C7D5"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context.Add(person);</w:t>
      </w:r>
    </w:p>
    <w:p w14:paraId="380F2739"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context.SaveChanges();</w:t>
      </w:r>
    </w:p>
    <w:p w14:paraId="38607E50"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8DA9D46"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.WithName(</w:t>
      </w:r>
      <w:r>
        <w:rPr>
          <w:rStyle w:val="hljs-string"/>
          <w:rFonts w:ascii="Consolas" w:hAnsi="Consolas"/>
          <w:color w:val="A31515"/>
          <w:bdr w:val="none" w:sz="0" w:space="0" w:color="auto" w:frame="1"/>
        </w:rPr>
        <w:t>"CreatePerson"</w:t>
      </w:r>
      <w:r>
        <w:rPr>
          <w:rStyle w:val="HTMLCode"/>
          <w:rFonts w:ascii="Consolas" w:hAnsi="Consolas"/>
          <w:color w:val="161616"/>
          <w:bdr w:val="none" w:sz="0" w:space="0" w:color="auto" w:frame="1"/>
        </w:rPr>
        <w:t>)</w:t>
      </w:r>
    </w:p>
    <w:p w14:paraId="25D07AF2"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.WithOpenApi();</w:t>
      </w:r>
    </w:p>
    <w:p w14:paraId="4A095AB3" w14:textId="77777777" w:rsidR="00474E76" w:rsidRDefault="00474E76" w:rsidP="00474E76">
      <w:pPr>
        <w:ind w:left="1290"/>
      </w:pPr>
      <w:r>
        <w:t>Finally, add the </w:t>
      </w:r>
      <w:r>
        <w:rPr>
          <w:rStyle w:val="HTMLCode"/>
          <w:rFonts w:ascii="Consolas" w:eastAsiaTheme="minorHAnsi" w:hAnsi="Consolas"/>
          <w:color w:val="161616"/>
        </w:rPr>
        <w:t>Person</w:t>
      </w:r>
      <w:r>
        <w:t> and </w:t>
      </w:r>
      <w:r>
        <w:rPr>
          <w:rStyle w:val="HTMLCode"/>
          <w:rFonts w:ascii="Consolas" w:eastAsiaTheme="minorHAnsi" w:hAnsi="Consolas"/>
          <w:color w:val="161616"/>
        </w:rPr>
        <w:t>PersonDbContext</w:t>
      </w:r>
      <w:r>
        <w:t> classes to the bottom of the </w:t>
      </w:r>
      <w:r>
        <w:rPr>
          <w:rStyle w:val="HTMLCode"/>
          <w:rFonts w:ascii="Consolas" w:eastAsiaTheme="minorHAnsi" w:hAnsi="Consolas"/>
          <w:color w:val="161616"/>
        </w:rPr>
        <w:t>Program.cs</w:t>
      </w:r>
      <w:r>
        <w:t xml:space="preserve"> file. The Person class represents a single record in the </w:t>
      </w:r>
      <w:r>
        <w:lastRenderedPageBreak/>
        <w:t>database's </w:t>
      </w:r>
      <w:r>
        <w:rPr>
          <w:rStyle w:val="HTMLCode"/>
          <w:rFonts w:ascii="Consolas" w:eastAsiaTheme="minorHAnsi" w:hAnsi="Consolas"/>
          <w:color w:val="161616"/>
        </w:rPr>
        <w:t>Persons</w:t>
      </w:r>
      <w:r>
        <w:t> table. The </w:t>
      </w:r>
      <w:r>
        <w:rPr>
          <w:rStyle w:val="HTMLCode"/>
          <w:rFonts w:ascii="Consolas" w:eastAsiaTheme="minorHAnsi" w:hAnsi="Consolas"/>
          <w:color w:val="161616"/>
        </w:rPr>
        <w:t>PersonDbContext</w:t>
      </w:r>
      <w:r>
        <w:t> class represents the Person database and allows you to perform operations on it through code. You can read more about </w:t>
      </w:r>
      <w:r>
        <w:rPr>
          <w:rStyle w:val="HTMLCode"/>
          <w:rFonts w:ascii="Consolas" w:eastAsiaTheme="minorHAnsi" w:hAnsi="Consolas"/>
          <w:color w:val="161616"/>
        </w:rPr>
        <w:t>DbContext</w:t>
      </w:r>
      <w:r>
        <w:t> in the </w:t>
      </w:r>
      <w:hyperlink r:id="rId224" w:history="1">
        <w:r>
          <w:rPr>
            <w:rStyle w:val="Hyperlink"/>
            <w:rFonts w:ascii="Segoe UI" w:hAnsi="Segoe UI" w:cs="Segoe UI"/>
          </w:rPr>
          <w:t>Getting Started</w:t>
        </w:r>
      </w:hyperlink>
      <w:r>
        <w:t> documentation for Entity Framework Core.</w:t>
      </w:r>
    </w:p>
    <w:p w14:paraId="63E95520"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61616"/>
          <w:bdr w:val="none" w:sz="0" w:space="0" w:color="auto" w:frame="1"/>
        </w:rPr>
        <w:t xml:space="preserve"> </w:t>
      </w:r>
      <w:r>
        <w:rPr>
          <w:rStyle w:val="hljs-title"/>
          <w:rFonts w:ascii="Consolas" w:eastAsiaTheme="majorEastAsia" w:hAnsi="Consolas"/>
          <w:color w:val="006881"/>
          <w:bdr w:val="none" w:sz="0" w:space="0" w:color="auto" w:frame="1"/>
        </w:rPr>
        <w:t>Person</w:t>
      </w:r>
    </w:p>
    <w:p w14:paraId="09738D23"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0FA2965"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61616"/>
          <w:bdr w:val="none" w:sz="0" w:space="0" w:color="auto" w:frame="1"/>
        </w:rPr>
        <w:t>; }</w:t>
      </w:r>
    </w:p>
    <w:p w14:paraId="0812CB95"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 xml:space="preserve"> FirstName { </w:t>
      </w:r>
      <w:r>
        <w:rPr>
          <w:rStyle w:val="hljs-keyword"/>
          <w:rFonts w:ascii="Consolas" w:hAnsi="Consolas"/>
          <w:color w:val="0101FD"/>
          <w:bdr w:val="none" w:sz="0" w:space="0" w:color="auto" w:frame="1"/>
        </w:rPr>
        <w:t>get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61616"/>
          <w:bdr w:val="none" w:sz="0" w:space="0" w:color="auto" w:frame="1"/>
        </w:rPr>
        <w:t>; }</w:t>
      </w:r>
    </w:p>
    <w:p w14:paraId="5418B5F8"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 xml:space="preserve"> LastName { </w:t>
      </w:r>
      <w:r>
        <w:rPr>
          <w:rStyle w:val="hljs-keyword"/>
          <w:rFonts w:ascii="Consolas" w:hAnsi="Consolas"/>
          <w:color w:val="0101FD"/>
          <w:bdr w:val="none" w:sz="0" w:space="0" w:color="auto" w:frame="1"/>
        </w:rPr>
        <w:t>get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61616"/>
          <w:bdr w:val="none" w:sz="0" w:space="0" w:color="auto" w:frame="1"/>
        </w:rPr>
        <w:t>; }</w:t>
      </w:r>
    </w:p>
    <w:p w14:paraId="5309D6B1"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B7E17D9"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p>
    <w:p w14:paraId="6F65A79C"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61616"/>
          <w:bdr w:val="none" w:sz="0" w:space="0" w:color="auto" w:frame="1"/>
        </w:rPr>
        <w:t xml:space="preserve"> </w:t>
      </w:r>
      <w:r>
        <w:rPr>
          <w:rStyle w:val="hljs-title"/>
          <w:rFonts w:ascii="Consolas" w:eastAsiaTheme="majorEastAsia" w:hAnsi="Consolas"/>
          <w:color w:val="006881"/>
          <w:bdr w:val="none" w:sz="0" w:space="0" w:color="auto" w:frame="1"/>
        </w:rPr>
        <w:t>PersonDbContext</w:t>
      </w:r>
      <w:r>
        <w:rPr>
          <w:rStyle w:val="HTMLCode"/>
          <w:rFonts w:ascii="Consolas" w:hAnsi="Consolas"/>
          <w:color w:val="161616"/>
          <w:bdr w:val="none" w:sz="0" w:space="0" w:color="auto" w:frame="1"/>
        </w:rPr>
        <w:t xml:space="preserve"> : </w:t>
      </w:r>
      <w:r>
        <w:rPr>
          <w:rStyle w:val="hljs-title"/>
          <w:rFonts w:ascii="Consolas" w:eastAsiaTheme="majorEastAsia" w:hAnsi="Consolas"/>
          <w:color w:val="006881"/>
          <w:bdr w:val="none" w:sz="0" w:space="0" w:color="auto" w:frame="1"/>
        </w:rPr>
        <w:t>DbContext</w:t>
      </w:r>
    </w:p>
    <w:p w14:paraId="29DC0C53"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9D1A158"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ljs-function"/>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title"/>
          <w:rFonts w:ascii="Consolas" w:eastAsiaTheme="majorEastAsia" w:hAnsi="Consolas"/>
          <w:color w:val="006881"/>
          <w:bdr w:val="none" w:sz="0" w:space="0" w:color="auto" w:frame="1"/>
        </w:rPr>
        <w:t>PersonDbContext</w:t>
      </w:r>
      <w:r>
        <w:rPr>
          <w:rStyle w:val="hljs-function"/>
          <w:rFonts w:ascii="Consolas" w:hAnsi="Consolas"/>
          <w:color w:val="161616"/>
          <w:bdr w:val="none" w:sz="0" w:space="0" w:color="auto" w:frame="1"/>
        </w:rPr>
        <w:t>(</w:t>
      </w:r>
      <w:r>
        <w:rPr>
          <w:rStyle w:val="hljs-params"/>
          <w:rFonts w:ascii="Consolas" w:hAnsi="Consolas"/>
          <w:color w:val="161616"/>
          <w:bdr w:val="none" w:sz="0" w:space="0" w:color="auto" w:frame="1"/>
        </w:rPr>
        <w:t>DbContextOptions&lt;PersonDbContext&gt; options</w:t>
      </w:r>
      <w:r>
        <w:rPr>
          <w:rStyle w:val="hljs-function"/>
          <w:rFonts w:ascii="Consolas" w:hAnsi="Consolas"/>
          <w:color w:val="161616"/>
          <w:bdr w:val="none" w:sz="0" w:space="0" w:color="auto" w:frame="1"/>
        </w:rPr>
        <w:t>)</w:t>
      </w:r>
    </w:p>
    <w:p w14:paraId="7A279AF6"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function"/>
          <w:rFonts w:ascii="Consolas" w:hAnsi="Consolas"/>
          <w:color w:val="161616"/>
          <w:bdr w:val="none" w:sz="0" w:space="0" w:color="auto" w:frame="1"/>
        </w:rPr>
        <w:t xml:space="preserve">        : </w:t>
      </w:r>
      <w:r>
        <w:rPr>
          <w:rStyle w:val="hljs-title"/>
          <w:rFonts w:ascii="Consolas" w:eastAsiaTheme="majorEastAsia" w:hAnsi="Consolas"/>
          <w:color w:val="006881"/>
          <w:bdr w:val="none" w:sz="0" w:space="0" w:color="auto" w:frame="1"/>
        </w:rPr>
        <w:t>base</w:t>
      </w:r>
      <w:r>
        <w:rPr>
          <w:rStyle w:val="hljs-function"/>
          <w:rFonts w:ascii="Consolas" w:hAnsi="Consolas"/>
          <w:color w:val="161616"/>
          <w:bdr w:val="none" w:sz="0" w:space="0" w:color="auto" w:frame="1"/>
        </w:rPr>
        <w:t>(</w:t>
      </w:r>
      <w:r>
        <w:rPr>
          <w:rStyle w:val="hljs-params"/>
          <w:rFonts w:ascii="Consolas" w:hAnsi="Consolas"/>
          <w:color w:val="161616"/>
          <w:bdr w:val="none" w:sz="0" w:space="0" w:color="auto" w:frame="1"/>
        </w:rPr>
        <w:t>options</w:t>
      </w:r>
      <w:r>
        <w:rPr>
          <w:rStyle w:val="hljs-function"/>
          <w:rFonts w:ascii="Consolas" w:hAnsi="Consolas"/>
          <w:color w:val="161616"/>
          <w:bdr w:val="none" w:sz="0" w:space="0" w:color="auto" w:frame="1"/>
        </w:rPr>
        <w:t>)</w:t>
      </w:r>
    </w:p>
    <w:p w14:paraId="5C70C215"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6CD27D10"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6214BC0E"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p>
    <w:p w14:paraId="507F5EFE"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61616"/>
          <w:bdr w:val="none" w:sz="0" w:space="0" w:color="auto" w:frame="1"/>
        </w:rPr>
        <w:t xml:space="preserve"> DbSet&lt;Person&gt; Person { </w:t>
      </w:r>
      <w:r>
        <w:rPr>
          <w:rStyle w:val="hljs-keyword"/>
          <w:rFonts w:ascii="Consolas" w:hAnsi="Consolas"/>
          <w:color w:val="0101FD"/>
          <w:bdr w:val="none" w:sz="0" w:space="0" w:color="auto" w:frame="1"/>
        </w:rPr>
        <w:t>get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61616"/>
          <w:bdr w:val="none" w:sz="0" w:space="0" w:color="auto" w:frame="1"/>
        </w:rPr>
        <w:t>; }</w:t>
      </w:r>
    </w:p>
    <w:p w14:paraId="416C246B"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Fonts w:ascii="Consolas" w:hAnsi="Consolas"/>
          <w:color w:val="161616"/>
        </w:rPr>
      </w:pPr>
      <w:r>
        <w:rPr>
          <w:rStyle w:val="HTMLCode"/>
          <w:rFonts w:ascii="Consolas" w:hAnsi="Consolas"/>
          <w:color w:val="161616"/>
          <w:bdr w:val="none" w:sz="0" w:space="0" w:color="auto" w:frame="1"/>
        </w:rPr>
        <w:t>}</w:t>
      </w:r>
    </w:p>
    <w:p w14:paraId="6CBDF728" w14:textId="77777777" w:rsidR="00474E76" w:rsidRDefault="00474E76" w:rsidP="00474E76">
      <w:pPr>
        <w:pStyle w:val="Heading3"/>
      </w:pPr>
      <w:bookmarkStart w:id="109" w:name="_Toc140949754"/>
      <w:r>
        <w:t>Run the migrations to create the database</w:t>
      </w:r>
      <w:bookmarkEnd w:id="109"/>
    </w:p>
    <w:p w14:paraId="4EBFB503" w14:textId="77777777" w:rsidR="00474E76" w:rsidRDefault="00474E76" w:rsidP="00474E76">
      <w:r>
        <w:t>To update the database schema to match your data model using Entity Framework Core you must use a migration. Migrations can create and incrementally update a database schema to keep it in sync with your application's data model. You can learn more about this pattern in the </w:t>
      </w:r>
      <w:hyperlink r:id="rId225" w:history="1">
        <w:r>
          <w:rPr>
            <w:rStyle w:val="Hyperlink"/>
            <w:rFonts w:ascii="Segoe UI" w:hAnsi="Segoe UI" w:cs="Segoe UI"/>
          </w:rPr>
          <w:t>migrations overview</w:t>
        </w:r>
      </w:hyperlink>
      <w:r>
        <w:t>.</w:t>
      </w:r>
    </w:p>
    <w:p w14:paraId="2B901B1E" w14:textId="77777777" w:rsidR="00474E76" w:rsidRDefault="00474E76" w:rsidP="00474E76">
      <w:pPr>
        <w:pStyle w:val="ListParagraph"/>
        <w:numPr>
          <w:ilvl w:val="0"/>
          <w:numId w:val="327"/>
        </w:numPr>
      </w:pPr>
      <w:r>
        <w:t>Open a terminal window to the root of your project.</w:t>
      </w:r>
    </w:p>
    <w:p w14:paraId="526D1E5F" w14:textId="77777777" w:rsidR="00474E76" w:rsidRDefault="00474E76" w:rsidP="00474E76">
      <w:pPr>
        <w:pStyle w:val="ListParagraph"/>
        <w:numPr>
          <w:ilvl w:val="0"/>
          <w:numId w:val="327"/>
        </w:numPr>
      </w:pPr>
      <w:r>
        <w:t>Run the following command to generate an initial migration that can create the database:</w:t>
      </w:r>
    </w:p>
    <w:p w14:paraId="3F32FF80"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eastAsiaTheme="majorEastAsia" w:hAnsi="Consolas"/>
          <w:color w:val="161616"/>
          <w:bdr w:val="none" w:sz="0" w:space="0" w:color="auto" w:frame="1"/>
        </w:rPr>
      </w:pPr>
      <w:r>
        <w:rPr>
          <w:rStyle w:val="hljs-pscommand"/>
          <w:rFonts w:ascii="Consolas" w:hAnsi="Consolas"/>
          <w:color w:val="0101FD"/>
          <w:bdr w:val="none" w:sz="0" w:space="0" w:color="auto" w:frame="1"/>
        </w:rPr>
        <w:t>Add-Migration</w:t>
      </w:r>
      <w:r>
        <w:rPr>
          <w:rStyle w:val="HTMLCode"/>
          <w:rFonts w:ascii="Consolas" w:eastAsiaTheme="majorEastAsia" w:hAnsi="Consolas"/>
          <w:color w:val="161616"/>
          <w:bdr w:val="none" w:sz="0" w:space="0" w:color="auto" w:frame="1"/>
        </w:rPr>
        <w:t xml:space="preserve"> InitialCreate</w:t>
      </w:r>
    </w:p>
    <w:p w14:paraId="228094F0" w14:textId="77777777" w:rsidR="00474E76" w:rsidRDefault="00474E76" w:rsidP="00474E76">
      <w:pPr>
        <w:pStyle w:val="ListParagraph"/>
        <w:numPr>
          <w:ilvl w:val="0"/>
          <w:numId w:val="327"/>
        </w:numPr>
      </w:pPr>
      <w:r>
        <w:t>A </w:t>
      </w:r>
      <w:r w:rsidRPr="00F91D16">
        <w:rPr>
          <w:rStyle w:val="HTMLCode"/>
          <w:rFonts w:ascii="Consolas" w:eastAsiaTheme="majorEastAsia" w:hAnsi="Consolas"/>
          <w:color w:val="161616"/>
        </w:rPr>
        <w:t>Migrations</w:t>
      </w:r>
      <w:r>
        <w:t> folder should appear in your project directory, along with a file called </w:t>
      </w:r>
      <w:r w:rsidRPr="00F91D16">
        <w:rPr>
          <w:rStyle w:val="HTMLCode"/>
          <w:rFonts w:ascii="Consolas" w:eastAsiaTheme="majorEastAsia" w:hAnsi="Consolas"/>
          <w:color w:val="161616"/>
        </w:rPr>
        <w:t>InitialCreate</w:t>
      </w:r>
      <w:r>
        <w:t> with unique numbers prepended. Run the migration to create the database using the following command:</w:t>
      </w:r>
    </w:p>
    <w:p w14:paraId="39DE80F2"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eastAsiaTheme="majorEastAsia" w:hAnsi="Consolas"/>
          <w:color w:val="161616"/>
          <w:bdr w:val="none" w:sz="0" w:space="0" w:color="auto" w:frame="1"/>
        </w:rPr>
      </w:pPr>
      <w:r>
        <w:rPr>
          <w:rStyle w:val="hljs-pscommand"/>
          <w:rFonts w:ascii="Consolas" w:hAnsi="Consolas"/>
          <w:color w:val="0101FD"/>
          <w:bdr w:val="none" w:sz="0" w:space="0" w:color="auto" w:frame="1"/>
        </w:rPr>
        <w:t>Update-Database</w:t>
      </w:r>
    </w:p>
    <w:p w14:paraId="2805A1E0" w14:textId="77777777" w:rsidR="00474E76" w:rsidRDefault="00474E76" w:rsidP="00474E76">
      <w:pPr>
        <w:ind w:left="1290"/>
      </w:pPr>
      <w:r>
        <w:t>The Entity Framework Core tooling will create the database schema in Azure defined by the </w:t>
      </w:r>
      <w:r>
        <w:rPr>
          <w:rStyle w:val="HTMLCode"/>
          <w:rFonts w:ascii="Consolas" w:eastAsiaTheme="majorEastAsia" w:hAnsi="Consolas"/>
          <w:color w:val="161616"/>
        </w:rPr>
        <w:t>PersonDbContext</w:t>
      </w:r>
      <w:r>
        <w:t> class.</w:t>
      </w:r>
    </w:p>
    <w:p w14:paraId="7B1FDFAB" w14:textId="77777777" w:rsidR="00474E76" w:rsidRDefault="00474E76" w:rsidP="00474E76">
      <w:pPr>
        <w:pStyle w:val="Heading3"/>
      </w:pPr>
      <w:bookmarkStart w:id="110" w:name="_Toc140949755"/>
      <w:r>
        <w:t>Test the app locally</w:t>
      </w:r>
      <w:bookmarkEnd w:id="110"/>
    </w:p>
    <w:p w14:paraId="10D4A666" w14:textId="77777777" w:rsidR="00474E76" w:rsidRDefault="00474E76" w:rsidP="00474E76">
      <w:r>
        <w:t>The app is ready to be tested locally. Make sure you're signed in to Visual Studio or the Azure CLI with the same account you set as the admin for your database.</w:t>
      </w:r>
    </w:p>
    <w:p w14:paraId="49005386" w14:textId="77777777" w:rsidR="00474E76" w:rsidRDefault="00474E76" w:rsidP="00474E76">
      <w:pPr>
        <w:pStyle w:val="ListParagraph"/>
        <w:numPr>
          <w:ilvl w:val="0"/>
          <w:numId w:val="329"/>
        </w:numPr>
      </w:pPr>
      <w:r>
        <w:t>Press the run button at the top of Visual Studio to launch the API project.</w:t>
      </w:r>
    </w:p>
    <w:p w14:paraId="2C91058F" w14:textId="77777777" w:rsidR="00474E76" w:rsidRDefault="00474E76" w:rsidP="00474E76">
      <w:pPr>
        <w:pStyle w:val="ListParagraph"/>
        <w:numPr>
          <w:ilvl w:val="0"/>
          <w:numId w:val="329"/>
        </w:numPr>
      </w:pPr>
      <w:r>
        <w:t>On the Swagger UI page, expand the POST method and select </w:t>
      </w:r>
      <w:r w:rsidRPr="00F91D16">
        <w:rPr>
          <w:rStyle w:val="Strong"/>
          <w:rFonts w:ascii="Segoe UI" w:hAnsi="Segoe UI" w:cs="Segoe UI"/>
          <w:color w:val="161616"/>
        </w:rPr>
        <w:t>Try it</w:t>
      </w:r>
      <w:r>
        <w:t>.</w:t>
      </w:r>
    </w:p>
    <w:p w14:paraId="528F1C89" w14:textId="77777777" w:rsidR="00474E76" w:rsidRDefault="00474E76" w:rsidP="00474E76">
      <w:pPr>
        <w:pStyle w:val="ListParagraph"/>
        <w:numPr>
          <w:ilvl w:val="0"/>
          <w:numId w:val="329"/>
        </w:numPr>
      </w:pPr>
      <w:r>
        <w:t>Modify the sample JSON to include values for the first and last name. Select </w:t>
      </w:r>
      <w:r w:rsidRPr="00F91D16">
        <w:rPr>
          <w:rStyle w:val="Strong"/>
          <w:rFonts w:ascii="Segoe UI" w:hAnsi="Segoe UI" w:cs="Segoe UI"/>
          <w:color w:val="161616"/>
        </w:rPr>
        <w:t>Execute</w:t>
      </w:r>
      <w:r>
        <w:t> to add a new record to the database. The API returns a successful response.</w:t>
      </w:r>
    </w:p>
    <w:p w14:paraId="57468896" w14:textId="77777777" w:rsidR="00474E76" w:rsidRDefault="00474E76" w:rsidP="00474E76">
      <w:pPr>
        <w:pStyle w:val="NormalWeb"/>
        <w:numPr>
          <w:ilvl w:val="0"/>
          <w:numId w:val="330"/>
        </w:numPr>
        <w:shd w:val="clear" w:color="auto" w:fill="FFFFFF"/>
        <w:ind w:left="1290"/>
        <w:rPr>
          <w:rFonts w:ascii="Segoe UI" w:hAnsi="Segoe UI" w:cs="Segoe UI"/>
          <w:color w:val="161616"/>
        </w:rPr>
      </w:pPr>
      <w:r>
        <w:rPr>
          <w:rFonts w:ascii="Segoe UI" w:hAnsi="Segoe UI" w:cs="Segoe UI"/>
          <w:color w:val="161616"/>
        </w:rPr>
        <w:t>Expand the </w:t>
      </w:r>
      <w:r>
        <w:rPr>
          <w:rStyle w:val="Strong"/>
          <w:rFonts w:ascii="Segoe UI" w:hAnsi="Segoe UI" w:cs="Segoe UI"/>
          <w:color w:val="161616"/>
        </w:rPr>
        <w:t>GET</w:t>
      </w:r>
      <w:r>
        <w:rPr>
          <w:rFonts w:ascii="Segoe UI" w:hAnsi="Segoe UI" w:cs="Segoe UI"/>
          <w:color w:val="161616"/>
        </w:rPr>
        <w:t> method on the Swagger UI page and select </w:t>
      </w:r>
      <w:r>
        <w:rPr>
          <w:rStyle w:val="Strong"/>
          <w:rFonts w:ascii="Segoe UI" w:hAnsi="Segoe UI" w:cs="Segoe UI"/>
          <w:color w:val="161616"/>
        </w:rPr>
        <w:t>Try it</w:t>
      </w:r>
      <w:r>
        <w:rPr>
          <w:rFonts w:ascii="Segoe UI" w:hAnsi="Segoe UI" w:cs="Segoe UI"/>
          <w:color w:val="161616"/>
        </w:rPr>
        <w:t>. Select </w:t>
      </w:r>
      <w:r>
        <w:rPr>
          <w:rStyle w:val="Strong"/>
          <w:rFonts w:ascii="Segoe UI" w:hAnsi="Segoe UI" w:cs="Segoe UI"/>
          <w:color w:val="161616"/>
        </w:rPr>
        <w:t>Execute</w:t>
      </w:r>
      <w:r>
        <w:rPr>
          <w:rFonts w:ascii="Segoe UI" w:hAnsi="Segoe UI" w:cs="Segoe UI"/>
          <w:color w:val="161616"/>
        </w:rPr>
        <w:t>, and the person you just created is returned.</w:t>
      </w:r>
    </w:p>
    <w:p w14:paraId="47F2D402" w14:textId="77777777" w:rsidR="00474E76" w:rsidRDefault="00474E76" w:rsidP="00474E76">
      <w:pPr>
        <w:pStyle w:val="Heading3"/>
      </w:pPr>
      <w:bookmarkStart w:id="111" w:name="_Toc140949756"/>
      <w:r>
        <w:lastRenderedPageBreak/>
        <w:t>Deploy to Azure App Service</w:t>
      </w:r>
      <w:bookmarkEnd w:id="111"/>
    </w:p>
    <w:p w14:paraId="49BC31AF" w14:textId="77777777" w:rsidR="00474E76" w:rsidRDefault="00474E76" w:rsidP="00474E76">
      <w:r>
        <w:t>The app is ready to be deployed to Azure. Visual Studio can create an Azure App Service and deploy your application in a single workflow.</w:t>
      </w:r>
    </w:p>
    <w:p w14:paraId="53CAE210" w14:textId="77777777" w:rsidR="00474E76" w:rsidRDefault="00474E76" w:rsidP="00474E76">
      <w:pPr>
        <w:pStyle w:val="ListParagraph"/>
        <w:numPr>
          <w:ilvl w:val="0"/>
          <w:numId w:val="337"/>
        </w:numPr>
      </w:pPr>
      <w:r>
        <w:t>Make sure the app is stopped and builds successfully.</w:t>
      </w:r>
    </w:p>
    <w:p w14:paraId="294F5156" w14:textId="77777777" w:rsidR="00474E76" w:rsidRDefault="00474E76" w:rsidP="00474E76">
      <w:pPr>
        <w:pStyle w:val="ListParagraph"/>
        <w:numPr>
          <w:ilvl w:val="0"/>
          <w:numId w:val="337"/>
        </w:numPr>
      </w:pPr>
      <w:r>
        <w:t>In Visual Studio's </w:t>
      </w:r>
      <w:r w:rsidRPr="00181251">
        <w:rPr>
          <w:rStyle w:val="Strong"/>
          <w:rFonts w:ascii="Segoe UI" w:hAnsi="Segoe UI" w:cs="Segoe UI"/>
          <w:color w:val="161616"/>
        </w:rPr>
        <w:t>Solution Explorer</w:t>
      </w:r>
      <w:r>
        <w:t> window, right-click on the top-level project node and select </w:t>
      </w:r>
      <w:r w:rsidRPr="00181251">
        <w:rPr>
          <w:rStyle w:val="Strong"/>
          <w:rFonts w:ascii="Segoe UI" w:hAnsi="Segoe UI" w:cs="Segoe UI"/>
          <w:color w:val="161616"/>
        </w:rPr>
        <w:t>Publish</w:t>
      </w:r>
      <w:r>
        <w:t>.</w:t>
      </w:r>
    </w:p>
    <w:p w14:paraId="62F01BB1" w14:textId="77777777" w:rsidR="00474E76" w:rsidRDefault="00474E76" w:rsidP="00474E76">
      <w:pPr>
        <w:pStyle w:val="ListParagraph"/>
        <w:numPr>
          <w:ilvl w:val="0"/>
          <w:numId w:val="337"/>
        </w:numPr>
      </w:pPr>
      <w:r>
        <w:t>In the publishing dialog, select </w:t>
      </w:r>
      <w:r w:rsidRPr="00181251">
        <w:rPr>
          <w:rStyle w:val="Strong"/>
          <w:rFonts w:ascii="Segoe UI" w:hAnsi="Segoe UI" w:cs="Segoe UI"/>
          <w:color w:val="161616"/>
        </w:rPr>
        <w:t>Azure</w:t>
      </w:r>
      <w:r>
        <w:t> as the deployment target, and then select </w:t>
      </w:r>
      <w:r w:rsidRPr="00181251">
        <w:rPr>
          <w:rStyle w:val="Strong"/>
          <w:rFonts w:ascii="Segoe UI" w:hAnsi="Segoe UI" w:cs="Segoe UI"/>
          <w:color w:val="161616"/>
        </w:rPr>
        <w:t>Next</w:t>
      </w:r>
      <w:r>
        <w:t>.</w:t>
      </w:r>
    </w:p>
    <w:p w14:paraId="30635222" w14:textId="77777777" w:rsidR="00474E76" w:rsidRDefault="00474E76" w:rsidP="00474E76">
      <w:pPr>
        <w:pStyle w:val="ListParagraph"/>
        <w:numPr>
          <w:ilvl w:val="0"/>
          <w:numId w:val="337"/>
        </w:numPr>
      </w:pPr>
      <w:r>
        <w:t>For the specific target, select </w:t>
      </w:r>
      <w:r w:rsidRPr="00181251">
        <w:rPr>
          <w:rStyle w:val="Strong"/>
          <w:rFonts w:ascii="Segoe UI" w:hAnsi="Segoe UI" w:cs="Segoe UI"/>
          <w:color w:val="161616"/>
        </w:rPr>
        <w:t>Azure App Service (Windows)</w:t>
      </w:r>
      <w:r>
        <w:t>, and then select </w:t>
      </w:r>
      <w:r w:rsidRPr="00181251">
        <w:rPr>
          <w:rStyle w:val="Strong"/>
          <w:rFonts w:ascii="Segoe UI" w:hAnsi="Segoe UI" w:cs="Segoe UI"/>
          <w:color w:val="161616"/>
        </w:rPr>
        <w:t>Next</w:t>
      </w:r>
      <w:r>
        <w:t>.</w:t>
      </w:r>
    </w:p>
    <w:p w14:paraId="6D52AD5A" w14:textId="77777777" w:rsidR="00474E76" w:rsidRDefault="00474E76" w:rsidP="00474E76">
      <w:pPr>
        <w:pStyle w:val="ListParagraph"/>
        <w:numPr>
          <w:ilvl w:val="0"/>
          <w:numId w:val="337"/>
        </w:numPr>
      </w:pPr>
      <w:r>
        <w:t>Select the green </w:t>
      </w:r>
      <w:r w:rsidRPr="00181251">
        <w:rPr>
          <w:rStyle w:val="Strong"/>
          <w:rFonts w:ascii="Segoe UI" w:hAnsi="Segoe UI" w:cs="Segoe UI"/>
          <w:color w:val="161616"/>
        </w:rPr>
        <w:t>+</w:t>
      </w:r>
      <w:r>
        <w:t> icon to create a new App Service to deploy to and enter the following values:</w:t>
      </w:r>
    </w:p>
    <w:p w14:paraId="17D14F15" w14:textId="77777777" w:rsidR="00474E76" w:rsidRDefault="00474E76" w:rsidP="00474E76">
      <w:pPr>
        <w:pStyle w:val="ListParagraph"/>
        <w:numPr>
          <w:ilvl w:val="0"/>
          <w:numId w:val="338"/>
        </w:numPr>
      </w:pPr>
      <w:r w:rsidRPr="00181251">
        <w:rPr>
          <w:rStyle w:val="Strong"/>
          <w:rFonts w:ascii="Segoe UI" w:hAnsi="Segoe UI" w:cs="Segoe UI"/>
          <w:color w:val="161616"/>
        </w:rPr>
        <w:t>Name</w:t>
      </w:r>
      <w:r>
        <w:t>: Leave the default value.</w:t>
      </w:r>
    </w:p>
    <w:p w14:paraId="53D395FF" w14:textId="77777777" w:rsidR="00474E76" w:rsidRDefault="00474E76" w:rsidP="00474E76">
      <w:pPr>
        <w:pStyle w:val="ListParagraph"/>
        <w:numPr>
          <w:ilvl w:val="0"/>
          <w:numId w:val="338"/>
        </w:numPr>
      </w:pPr>
      <w:r w:rsidRPr="00181251">
        <w:rPr>
          <w:rStyle w:val="Strong"/>
          <w:rFonts w:ascii="Segoe UI" w:hAnsi="Segoe UI" w:cs="Segoe UI"/>
          <w:color w:val="161616"/>
        </w:rPr>
        <w:t>Subscription name</w:t>
      </w:r>
      <w:r>
        <w:t>: Select the subscription to deploy to.</w:t>
      </w:r>
    </w:p>
    <w:p w14:paraId="772E2868" w14:textId="77777777" w:rsidR="00474E76" w:rsidRDefault="00474E76" w:rsidP="00474E76">
      <w:pPr>
        <w:pStyle w:val="ListParagraph"/>
        <w:numPr>
          <w:ilvl w:val="0"/>
          <w:numId w:val="338"/>
        </w:numPr>
      </w:pPr>
      <w:r w:rsidRPr="00181251">
        <w:rPr>
          <w:rStyle w:val="Strong"/>
          <w:rFonts w:ascii="Segoe UI" w:hAnsi="Segoe UI" w:cs="Segoe UI"/>
          <w:color w:val="161616"/>
        </w:rPr>
        <w:t>Resource group</w:t>
      </w:r>
      <w:r>
        <w:t>: Select </w:t>
      </w:r>
      <w:r w:rsidRPr="00181251">
        <w:rPr>
          <w:rStyle w:val="Strong"/>
          <w:rFonts w:ascii="Segoe UI" w:hAnsi="Segoe UI" w:cs="Segoe UI"/>
          <w:color w:val="161616"/>
        </w:rPr>
        <w:t>New</w:t>
      </w:r>
      <w:r>
        <w:t> and create a new resource group called </w:t>
      </w:r>
      <w:r w:rsidRPr="00181251">
        <w:rPr>
          <w:rStyle w:val="Emphasis"/>
          <w:rFonts w:ascii="Segoe UI" w:hAnsi="Segoe UI" w:cs="Segoe UI"/>
          <w:color w:val="161616"/>
        </w:rPr>
        <w:t>msdocs-dotnet-sql</w:t>
      </w:r>
      <w:r>
        <w:t>.</w:t>
      </w:r>
    </w:p>
    <w:p w14:paraId="40D116A4" w14:textId="77777777" w:rsidR="00474E76" w:rsidRDefault="00474E76" w:rsidP="00474E76">
      <w:pPr>
        <w:pStyle w:val="ListParagraph"/>
        <w:numPr>
          <w:ilvl w:val="0"/>
          <w:numId w:val="338"/>
        </w:numPr>
      </w:pPr>
      <w:r w:rsidRPr="00181251">
        <w:rPr>
          <w:rStyle w:val="Strong"/>
          <w:rFonts w:ascii="Segoe UI" w:hAnsi="Segoe UI" w:cs="Segoe UI"/>
          <w:color w:val="161616"/>
        </w:rPr>
        <w:t>Hosting Plan</w:t>
      </w:r>
      <w:r>
        <w:t>: Select </w:t>
      </w:r>
      <w:r w:rsidRPr="00181251">
        <w:rPr>
          <w:rStyle w:val="Strong"/>
          <w:rFonts w:ascii="Segoe UI" w:hAnsi="Segoe UI" w:cs="Segoe UI"/>
          <w:color w:val="161616"/>
        </w:rPr>
        <w:t>New</w:t>
      </w:r>
      <w:r>
        <w:t> to open the hosting plan dialog. Leave the default values and select </w:t>
      </w:r>
      <w:r w:rsidRPr="00181251">
        <w:rPr>
          <w:rStyle w:val="Strong"/>
          <w:rFonts w:ascii="Segoe UI" w:hAnsi="Segoe UI" w:cs="Segoe UI"/>
          <w:color w:val="161616"/>
        </w:rPr>
        <w:t>OK</w:t>
      </w:r>
      <w:r>
        <w:t>.</w:t>
      </w:r>
    </w:p>
    <w:p w14:paraId="305E6AF8" w14:textId="77777777" w:rsidR="00474E76" w:rsidRDefault="00474E76" w:rsidP="00474E76">
      <w:pPr>
        <w:pStyle w:val="ListParagraph"/>
        <w:numPr>
          <w:ilvl w:val="0"/>
          <w:numId w:val="338"/>
        </w:numPr>
      </w:pPr>
      <w:r>
        <w:t>Select </w:t>
      </w:r>
      <w:r w:rsidRPr="00181251">
        <w:rPr>
          <w:rStyle w:val="Strong"/>
          <w:rFonts w:ascii="Segoe UI" w:hAnsi="Segoe UI" w:cs="Segoe UI"/>
          <w:color w:val="161616"/>
        </w:rPr>
        <w:t>Create</w:t>
      </w:r>
      <w:r>
        <w:t> to close the original dialog. Visual Studio creates the App Service resource in Azure.</w:t>
      </w:r>
    </w:p>
    <w:p w14:paraId="313A7A52" w14:textId="77777777" w:rsidR="00474E76" w:rsidRDefault="00474E76" w:rsidP="00474E76">
      <w:pPr>
        <w:jc w:val="center"/>
        <w:rPr>
          <w:color w:val="161616"/>
        </w:rPr>
      </w:pPr>
      <w:r>
        <w:rPr>
          <w:noProof/>
        </w:rPr>
        <w:drawing>
          <wp:inline distT="0" distB="0" distL="0" distR="0" wp14:anchorId="359A029D" wp14:editId="2DCD98DD">
            <wp:extent cx="5722620" cy="4053840"/>
            <wp:effectExtent l="19050" t="19050" r="11430" b="22860"/>
            <wp:docPr id="310827579" name="Picture 31" descr="A screenshot showing how to deploy with Visual Studio.">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 screenshot showing how to deploy with Visual Studio.">
                      <a:hlinkClick r:id="rId226"/>
                    </pic:cNvPr>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722620" cy="4053840"/>
                    </a:xfrm>
                    <a:prstGeom prst="rect">
                      <a:avLst/>
                    </a:prstGeom>
                    <a:noFill/>
                    <a:ln>
                      <a:solidFill>
                        <a:schemeClr val="accent1"/>
                      </a:solidFill>
                    </a:ln>
                  </pic:spPr>
                </pic:pic>
              </a:graphicData>
            </a:graphic>
          </wp:inline>
        </w:drawing>
      </w:r>
    </w:p>
    <w:p w14:paraId="2B73678B" w14:textId="77777777" w:rsidR="00474E76" w:rsidRDefault="00474E76" w:rsidP="00474E76">
      <w:pPr>
        <w:pStyle w:val="ListParagraph"/>
        <w:numPr>
          <w:ilvl w:val="0"/>
          <w:numId w:val="337"/>
        </w:numPr>
      </w:pPr>
      <w:r>
        <w:t>Once the resource is created, make sure it's selected in the list of app services, and then select </w:t>
      </w:r>
      <w:r w:rsidRPr="00181251">
        <w:rPr>
          <w:rStyle w:val="Strong"/>
          <w:rFonts w:ascii="Segoe UI" w:hAnsi="Segoe UI" w:cs="Segoe UI"/>
          <w:color w:val="161616"/>
        </w:rPr>
        <w:t>Next</w:t>
      </w:r>
      <w:r>
        <w:t>.</w:t>
      </w:r>
    </w:p>
    <w:p w14:paraId="05580B7A" w14:textId="77777777" w:rsidR="00474E76" w:rsidRDefault="00474E76" w:rsidP="00474E76">
      <w:pPr>
        <w:pStyle w:val="ListParagraph"/>
        <w:numPr>
          <w:ilvl w:val="0"/>
          <w:numId w:val="337"/>
        </w:numPr>
      </w:pPr>
      <w:r>
        <w:lastRenderedPageBreak/>
        <w:t>On the </w:t>
      </w:r>
      <w:r w:rsidRPr="00181251">
        <w:rPr>
          <w:rStyle w:val="Strong"/>
          <w:rFonts w:ascii="Segoe UI" w:hAnsi="Segoe UI" w:cs="Segoe UI"/>
          <w:color w:val="161616"/>
        </w:rPr>
        <w:t>API Management</w:t>
      </w:r>
      <w:r>
        <w:t> step, select the </w:t>
      </w:r>
      <w:r w:rsidRPr="00181251">
        <w:rPr>
          <w:rStyle w:val="Strong"/>
          <w:rFonts w:ascii="Segoe UI" w:hAnsi="Segoe UI" w:cs="Segoe UI"/>
          <w:color w:val="161616"/>
        </w:rPr>
        <w:t>Skip this step</w:t>
      </w:r>
      <w:r>
        <w:t> checkbox at the bottom and then select </w:t>
      </w:r>
      <w:r w:rsidRPr="00181251">
        <w:rPr>
          <w:rStyle w:val="Strong"/>
          <w:rFonts w:ascii="Segoe UI" w:hAnsi="Segoe UI" w:cs="Segoe UI"/>
          <w:color w:val="161616"/>
        </w:rPr>
        <w:t>Finish</w:t>
      </w:r>
      <w:r>
        <w:t>.</w:t>
      </w:r>
    </w:p>
    <w:p w14:paraId="1DBD01D7" w14:textId="77777777" w:rsidR="00474E76" w:rsidRDefault="00474E76" w:rsidP="00474E76">
      <w:pPr>
        <w:pStyle w:val="ListParagraph"/>
        <w:numPr>
          <w:ilvl w:val="0"/>
          <w:numId w:val="337"/>
        </w:numPr>
      </w:pPr>
      <w:r>
        <w:t>Select </w:t>
      </w:r>
      <w:r w:rsidRPr="00181251">
        <w:rPr>
          <w:rStyle w:val="Strong"/>
          <w:rFonts w:ascii="Segoe UI" w:hAnsi="Segoe UI" w:cs="Segoe UI"/>
          <w:color w:val="161616"/>
        </w:rPr>
        <w:t>Publish</w:t>
      </w:r>
      <w:r>
        <w:t> in the upper right of the publishing profile summary to deploy the app to Azure.</w:t>
      </w:r>
    </w:p>
    <w:p w14:paraId="76FC699F" w14:textId="77777777" w:rsidR="007304FA" w:rsidRDefault="007304FA" w:rsidP="007304FA">
      <w:r w:rsidRPr="007304FA">
        <w:t>When the deployment finishes, Visual Studio launches the browser to display the hosted app</w:t>
      </w:r>
      <w:r>
        <w:t xml:space="preserve">. Add </w:t>
      </w:r>
      <w:r w:rsidRPr="007304FA">
        <w:rPr>
          <w:rStyle w:val="Strong"/>
          <w:rFonts w:ascii="Segoe UI" w:hAnsi="Segoe UI" w:cs="Segoe UI"/>
          <w:color w:val="161616"/>
        </w:rPr>
        <w:t>/person</w:t>
      </w:r>
      <w:r>
        <w:t xml:space="preserve"> to the url and it should show you the results. To create records, use Postman and submit a </w:t>
      </w:r>
      <w:r w:rsidRPr="00312363">
        <w:rPr>
          <w:rStyle w:val="Strong"/>
          <w:rFonts w:ascii="Segoe UI" w:hAnsi="Segoe UI" w:cs="Segoe UI"/>
          <w:color w:val="161616"/>
        </w:rPr>
        <w:t>POST</w:t>
      </w:r>
      <w:r>
        <w:t xml:space="preserve"> request to the </w:t>
      </w:r>
      <w:r w:rsidRPr="00312363">
        <w:rPr>
          <w:rStyle w:val="Strong"/>
          <w:rFonts w:ascii="Segoe UI" w:hAnsi="Segoe UI" w:cs="Segoe UI"/>
          <w:color w:val="161616"/>
        </w:rPr>
        <w:t>&lt;app-service-url/person</w:t>
      </w:r>
      <w:r w:rsidR="00312363" w:rsidRPr="00312363">
        <w:rPr>
          <w:rStyle w:val="Strong"/>
          <w:rFonts w:ascii="Segoe UI" w:hAnsi="Segoe UI" w:cs="Segoe UI"/>
          <w:color w:val="161616"/>
        </w:rPr>
        <w:t>&gt;</w:t>
      </w:r>
      <w:r>
        <w:t xml:space="preserve"> url with the person data in JSON format as follows:</w:t>
      </w:r>
    </w:p>
    <w:p w14:paraId="4C6CF4C5" w14:textId="77777777" w:rsidR="007304FA" w:rsidRDefault="007304FA" w:rsidP="007304FA">
      <w:pPr>
        <w:pBdr>
          <w:top w:val="single" w:sz="4" w:space="1" w:color="auto"/>
          <w:left w:val="single" w:sz="4" w:space="4" w:color="auto"/>
          <w:bottom w:val="single" w:sz="4" w:space="1" w:color="auto"/>
          <w:right w:val="single" w:sz="4" w:space="4" w:color="auto"/>
        </w:pBdr>
        <w:spacing w:after="0" w:line="240" w:lineRule="auto"/>
      </w:pPr>
      <w:r w:rsidRPr="007304FA">
        <w:t>{</w:t>
      </w:r>
    </w:p>
    <w:p w14:paraId="0AF6F4B9" w14:textId="77777777" w:rsidR="007304FA" w:rsidRDefault="007304FA" w:rsidP="007304FA">
      <w:pPr>
        <w:pBdr>
          <w:top w:val="single" w:sz="4" w:space="1" w:color="auto"/>
          <w:left w:val="single" w:sz="4" w:space="4" w:color="auto"/>
          <w:bottom w:val="single" w:sz="4" w:space="1" w:color="auto"/>
          <w:right w:val="single" w:sz="4" w:space="4" w:color="auto"/>
        </w:pBdr>
        <w:spacing w:after="0" w:line="240" w:lineRule="auto"/>
      </w:pPr>
      <w:r>
        <w:t xml:space="preserve">   </w:t>
      </w:r>
      <w:r w:rsidRPr="007304FA">
        <w:t>"id":0,</w:t>
      </w:r>
    </w:p>
    <w:p w14:paraId="3F1717CD" w14:textId="77777777" w:rsidR="007304FA" w:rsidRDefault="007304FA" w:rsidP="007304FA">
      <w:pPr>
        <w:pBdr>
          <w:top w:val="single" w:sz="4" w:space="1" w:color="auto"/>
          <w:left w:val="single" w:sz="4" w:space="4" w:color="auto"/>
          <w:bottom w:val="single" w:sz="4" w:space="1" w:color="auto"/>
          <w:right w:val="single" w:sz="4" w:space="4" w:color="auto"/>
        </w:pBdr>
        <w:spacing w:after="0" w:line="240" w:lineRule="auto"/>
      </w:pPr>
      <w:r>
        <w:t xml:space="preserve">   </w:t>
      </w:r>
      <w:r w:rsidRPr="007304FA">
        <w:t>"firstName":"</w:t>
      </w:r>
      <w:r>
        <w:t>John</w:t>
      </w:r>
      <w:r w:rsidRPr="007304FA">
        <w:t>",</w:t>
      </w:r>
    </w:p>
    <w:p w14:paraId="73F8EEF5" w14:textId="77777777" w:rsidR="007304FA" w:rsidRDefault="007304FA" w:rsidP="007304FA">
      <w:pPr>
        <w:pBdr>
          <w:top w:val="single" w:sz="4" w:space="1" w:color="auto"/>
          <w:left w:val="single" w:sz="4" w:space="4" w:color="auto"/>
          <w:bottom w:val="single" w:sz="4" w:space="1" w:color="auto"/>
          <w:right w:val="single" w:sz="4" w:space="4" w:color="auto"/>
        </w:pBdr>
        <w:spacing w:after="0" w:line="240" w:lineRule="auto"/>
      </w:pPr>
      <w:r>
        <w:t xml:space="preserve">   </w:t>
      </w:r>
      <w:r w:rsidRPr="007304FA">
        <w:t>"lastName":"</w:t>
      </w:r>
      <w:r>
        <w:t>Smith</w:t>
      </w:r>
      <w:r w:rsidRPr="007304FA">
        <w:t>"</w:t>
      </w:r>
    </w:p>
    <w:p w14:paraId="2FF424E4" w14:textId="77777777" w:rsidR="007304FA" w:rsidRDefault="007304FA" w:rsidP="007304FA">
      <w:pPr>
        <w:pBdr>
          <w:top w:val="single" w:sz="4" w:space="1" w:color="auto"/>
          <w:left w:val="single" w:sz="4" w:space="4" w:color="auto"/>
          <w:bottom w:val="single" w:sz="4" w:space="1" w:color="auto"/>
          <w:right w:val="single" w:sz="4" w:space="4" w:color="auto"/>
        </w:pBdr>
        <w:spacing w:after="0" w:line="240" w:lineRule="auto"/>
      </w:pPr>
      <w:r w:rsidRPr="007304FA">
        <w:t>}</w:t>
      </w:r>
    </w:p>
    <w:p w14:paraId="44380A48" w14:textId="77777777" w:rsidR="007304FA" w:rsidRDefault="007304FA" w:rsidP="007304FA">
      <w:r>
        <w:t xml:space="preserve"> </w:t>
      </w:r>
    </w:p>
    <w:p w14:paraId="34EF42A0" w14:textId="77777777" w:rsidR="007304FA" w:rsidRPr="007304FA" w:rsidRDefault="007304FA" w:rsidP="007304FA">
      <w:r>
        <w:t>Verify the data is created by navigating the browser and refreshing the app service url.</w:t>
      </w:r>
    </w:p>
    <w:p w14:paraId="59DBBF21" w14:textId="77777777" w:rsidR="00474E76" w:rsidRPr="007304FA" w:rsidRDefault="00474E76" w:rsidP="00474E76">
      <w:pPr>
        <w:rPr>
          <w:strike/>
        </w:rPr>
      </w:pPr>
      <w:r w:rsidRPr="007304FA">
        <w:rPr>
          <w:strike/>
        </w:rPr>
        <w:t>When the deployment finishes, Visual Studio launches the browser to display the hosted app, but at this point the app doesn't work correctly on Azure. You still need to configure the secure connection between the App Service and the SQL database to retrieve your data.</w:t>
      </w:r>
    </w:p>
    <w:p w14:paraId="5E402802" w14:textId="77777777" w:rsidR="00474E76" w:rsidRPr="00257D49" w:rsidRDefault="00474E76" w:rsidP="00474E76">
      <w:pPr>
        <w:pStyle w:val="Heading3"/>
        <w:rPr>
          <w:strike/>
        </w:rPr>
      </w:pPr>
      <w:bookmarkStart w:id="112" w:name="_Toc140949757"/>
      <w:r w:rsidRPr="00257D49">
        <w:rPr>
          <w:strike/>
        </w:rPr>
        <w:t>Connect the App Service to Azure SQL Database</w:t>
      </w:r>
      <w:bookmarkEnd w:id="112"/>
    </w:p>
    <w:p w14:paraId="5E4BB874" w14:textId="77777777" w:rsidR="00474E76" w:rsidRPr="00257D49" w:rsidRDefault="00474E76" w:rsidP="00474E76">
      <w:pPr>
        <w:rPr>
          <w:strike/>
        </w:rPr>
      </w:pPr>
      <w:r w:rsidRPr="00257D49">
        <w:rPr>
          <w:strike/>
        </w:rPr>
        <w:t>The following steps are required to connect the App Service instance to Azure SQL Database:</w:t>
      </w:r>
    </w:p>
    <w:p w14:paraId="19F03147" w14:textId="77777777" w:rsidR="00474E76" w:rsidRPr="00257D49" w:rsidRDefault="00474E76" w:rsidP="00474E76">
      <w:pPr>
        <w:pStyle w:val="ListParagraph"/>
        <w:numPr>
          <w:ilvl w:val="0"/>
          <w:numId w:val="343"/>
        </w:numPr>
        <w:rPr>
          <w:strike/>
        </w:rPr>
      </w:pPr>
      <w:r w:rsidRPr="00257D49">
        <w:rPr>
          <w:strike/>
        </w:rPr>
        <w:t>Create a managed identity for the App Service. The </w:t>
      </w:r>
      <w:r w:rsidRPr="00257D49">
        <w:rPr>
          <w:rStyle w:val="HTMLCode"/>
          <w:rFonts w:ascii="Consolas" w:eastAsiaTheme="minorHAnsi" w:hAnsi="Consolas"/>
          <w:strike/>
          <w:color w:val="161616"/>
        </w:rPr>
        <w:t>Microsoft.Data.SqlClient</w:t>
      </w:r>
      <w:r w:rsidRPr="00257D49">
        <w:rPr>
          <w:strike/>
        </w:rPr>
        <w:t> library included in your app will automatically discover the managed identity, just like it discovered your local Visual Studio user.</w:t>
      </w:r>
    </w:p>
    <w:p w14:paraId="2E9F434A" w14:textId="77777777" w:rsidR="00474E76" w:rsidRPr="00257D49" w:rsidRDefault="00474E76" w:rsidP="00474E76">
      <w:pPr>
        <w:pStyle w:val="ListParagraph"/>
        <w:numPr>
          <w:ilvl w:val="0"/>
          <w:numId w:val="343"/>
        </w:numPr>
        <w:rPr>
          <w:strike/>
        </w:rPr>
      </w:pPr>
      <w:r w:rsidRPr="00257D49">
        <w:rPr>
          <w:strike/>
        </w:rPr>
        <w:t>Create a SQL database user and associate it with the App Service managed identity.</w:t>
      </w:r>
    </w:p>
    <w:p w14:paraId="2EE54733" w14:textId="77777777" w:rsidR="00474E76" w:rsidRPr="00257D49" w:rsidRDefault="00474E76" w:rsidP="00474E76">
      <w:pPr>
        <w:pStyle w:val="ListParagraph"/>
        <w:numPr>
          <w:ilvl w:val="0"/>
          <w:numId w:val="343"/>
        </w:numPr>
        <w:rPr>
          <w:strike/>
        </w:rPr>
      </w:pPr>
      <w:r w:rsidRPr="00257D49">
        <w:rPr>
          <w:strike/>
        </w:rPr>
        <w:t>Assign SQL roles to the database user that allow for read, write, and potentially other permissions.</w:t>
      </w:r>
    </w:p>
    <w:p w14:paraId="2CE936C9" w14:textId="77777777" w:rsidR="00474E76" w:rsidRPr="00257D49" w:rsidRDefault="00474E76" w:rsidP="00474E76">
      <w:pPr>
        <w:rPr>
          <w:strike/>
        </w:rPr>
      </w:pPr>
      <w:r w:rsidRPr="00257D49">
        <w:rPr>
          <w:strike/>
        </w:rPr>
        <w:t>There are multiple tools available to implement these steps:</w:t>
      </w:r>
    </w:p>
    <w:p w14:paraId="09E78CE6" w14:textId="77777777" w:rsidR="00474E76" w:rsidRPr="00257D49" w:rsidRDefault="00474E76" w:rsidP="00474E76">
      <w:pPr>
        <w:pStyle w:val="Heading5"/>
        <w:rPr>
          <w:strike/>
        </w:rPr>
      </w:pPr>
      <w:r w:rsidRPr="00257D49">
        <w:rPr>
          <w:strike/>
        </w:rPr>
        <w:t>Service Connector (Recommended)</w:t>
      </w:r>
    </w:p>
    <w:p w14:paraId="1314F8CC" w14:textId="77777777" w:rsidR="00474E76" w:rsidRPr="00257D49" w:rsidRDefault="00474E76" w:rsidP="00474E76">
      <w:pPr>
        <w:rPr>
          <w:strike/>
        </w:rPr>
      </w:pPr>
      <w:r w:rsidRPr="00257D49">
        <w:rPr>
          <w:strike/>
        </w:rPr>
        <w:t>Service Connector is a tool that streamlines authenticated connections between different services in Azure. Service Connector currently supports connecting an App Service to a SQL database via the Azure CLI using the </w:t>
      </w:r>
      <w:r w:rsidRPr="00257D49">
        <w:rPr>
          <w:rStyle w:val="HTMLCode"/>
          <w:rFonts w:ascii="Consolas" w:eastAsiaTheme="minorHAnsi" w:hAnsi="Consolas"/>
          <w:strike/>
          <w:color w:val="161616"/>
        </w:rPr>
        <w:t>az webapp connection create sql</w:t>
      </w:r>
      <w:r w:rsidRPr="00257D49">
        <w:rPr>
          <w:strike/>
        </w:rPr>
        <w:t> command. This single command completes the three steps mentioned above for you.</w:t>
      </w:r>
    </w:p>
    <w:p w14:paraId="26996827"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keyword"/>
          <w:rFonts w:ascii="Consolas" w:hAnsi="Consolas"/>
          <w:strike/>
          <w:color w:val="0101FD"/>
          <w:bdr w:val="none" w:sz="0" w:space="0" w:color="auto" w:frame="1"/>
        </w:rPr>
        <w:t>az webapp connection create sql</w:t>
      </w:r>
    </w:p>
    <w:p w14:paraId="663D62ED"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parameter"/>
          <w:rFonts w:ascii="Consolas" w:hAnsi="Consolas"/>
          <w:strike/>
          <w:color w:val="006881"/>
          <w:bdr w:val="none" w:sz="0" w:space="0" w:color="auto" w:frame="1"/>
        </w:rPr>
        <w:t>-g</w:t>
      </w:r>
      <w:r w:rsidRPr="00257D49">
        <w:rPr>
          <w:rStyle w:val="HTMLCode"/>
          <w:rFonts w:ascii="Consolas" w:hAnsi="Consolas"/>
          <w:strike/>
          <w:color w:val="161616"/>
          <w:bdr w:val="none" w:sz="0" w:space="0" w:color="auto" w:frame="1"/>
        </w:rPr>
        <w:t xml:space="preserve"> </w:t>
      </w:r>
      <w:r w:rsidRPr="00257D49">
        <w:rPr>
          <w:rStyle w:val="hljs-string"/>
          <w:rFonts w:ascii="Consolas" w:hAnsi="Consolas"/>
          <w:strike/>
          <w:color w:val="A31515"/>
          <w:bdr w:val="none" w:sz="0" w:space="0" w:color="auto" w:frame="1"/>
        </w:rPr>
        <w:t>&lt;your-resource-group&gt;</w:t>
      </w:r>
    </w:p>
    <w:p w14:paraId="5C09183B"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parameter"/>
          <w:rFonts w:ascii="Consolas" w:hAnsi="Consolas"/>
          <w:strike/>
          <w:color w:val="006881"/>
          <w:bdr w:val="none" w:sz="0" w:space="0" w:color="auto" w:frame="1"/>
        </w:rPr>
        <w:t>-n</w:t>
      </w:r>
      <w:r w:rsidRPr="00257D49">
        <w:rPr>
          <w:rStyle w:val="HTMLCode"/>
          <w:rFonts w:ascii="Consolas" w:hAnsi="Consolas"/>
          <w:strike/>
          <w:color w:val="161616"/>
          <w:bdr w:val="none" w:sz="0" w:space="0" w:color="auto" w:frame="1"/>
        </w:rPr>
        <w:t xml:space="preserve"> </w:t>
      </w:r>
      <w:r w:rsidRPr="00257D49">
        <w:rPr>
          <w:rStyle w:val="hljs-string"/>
          <w:rFonts w:ascii="Consolas" w:hAnsi="Consolas"/>
          <w:strike/>
          <w:color w:val="A31515"/>
          <w:bdr w:val="none" w:sz="0" w:space="0" w:color="auto" w:frame="1"/>
        </w:rPr>
        <w:t>&lt;your-app-service-name&gt;</w:t>
      </w:r>
    </w:p>
    <w:p w14:paraId="63F36C1E"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parameter"/>
          <w:rFonts w:ascii="Consolas" w:hAnsi="Consolas"/>
          <w:strike/>
          <w:color w:val="006881"/>
          <w:bdr w:val="none" w:sz="0" w:space="0" w:color="auto" w:frame="1"/>
        </w:rPr>
        <w:t>--tg</w:t>
      </w:r>
      <w:r w:rsidRPr="00257D49">
        <w:rPr>
          <w:rStyle w:val="HTMLCode"/>
          <w:rFonts w:ascii="Consolas" w:hAnsi="Consolas"/>
          <w:strike/>
          <w:color w:val="161616"/>
          <w:bdr w:val="none" w:sz="0" w:space="0" w:color="auto" w:frame="1"/>
        </w:rPr>
        <w:t xml:space="preserve"> </w:t>
      </w:r>
      <w:r w:rsidRPr="00257D49">
        <w:rPr>
          <w:rStyle w:val="hljs-string"/>
          <w:rFonts w:ascii="Consolas" w:hAnsi="Consolas"/>
          <w:strike/>
          <w:color w:val="A31515"/>
          <w:bdr w:val="none" w:sz="0" w:space="0" w:color="auto" w:frame="1"/>
        </w:rPr>
        <w:t>&lt;your-database-server-resource-group&gt;</w:t>
      </w:r>
    </w:p>
    <w:p w14:paraId="0C87AF31"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parameter"/>
          <w:rFonts w:ascii="Consolas" w:hAnsi="Consolas"/>
          <w:strike/>
          <w:color w:val="006881"/>
          <w:bdr w:val="none" w:sz="0" w:space="0" w:color="auto" w:frame="1"/>
        </w:rPr>
        <w:t>--server</w:t>
      </w:r>
      <w:r w:rsidRPr="00257D49">
        <w:rPr>
          <w:rStyle w:val="HTMLCode"/>
          <w:rFonts w:ascii="Consolas" w:hAnsi="Consolas"/>
          <w:strike/>
          <w:color w:val="161616"/>
          <w:bdr w:val="none" w:sz="0" w:space="0" w:color="auto" w:frame="1"/>
        </w:rPr>
        <w:t xml:space="preserve"> </w:t>
      </w:r>
      <w:r w:rsidRPr="00257D49">
        <w:rPr>
          <w:rStyle w:val="hljs-string"/>
          <w:rFonts w:ascii="Consolas" w:hAnsi="Consolas"/>
          <w:strike/>
          <w:color w:val="A31515"/>
          <w:bdr w:val="none" w:sz="0" w:space="0" w:color="auto" w:frame="1"/>
        </w:rPr>
        <w:t>&lt;your-database-server-name&gt;</w:t>
      </w:r>
    </w:p>
    <w:p w14:paraId="4C589AAE"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parameter"/>
          <w:rFonts w:ascii="Consolas" w:hAnsi="Consolas"/>
          <w:strike/>
          <w:color w:val="006881"/>
          <w:bdr w:val="none" w:sz="0" w:space="0" w:color="auto" w:frame="1"/>
        </w:rPr>
        <w:t>--database</w:t>
      </w:r>
      <w:r w:rsidRPr="00257D49">
        <w:rPr>
          <w:rStyle w:val="HTMLCode"/>
          <w:rFonts w:ascii="Consolas" w:hAnsi="Consolas"/>
          <w:strike/>
          <w:color w:val="161616"/>
          <w:bdr w:val="none" w:sz="0" w:space="0" w:color="auto" w:frame="1"/>
        </w:rPr>
        <w:t xml:space="preserve"> </w:t>
      </w:r>
      <w:r w:rsidRPr="00257D49">
        <w:rPr>
          <w:rStyle w:val="hljs-string"/>
          <w:rFonts w:ascii="Consolas" w:hAnsi="Consolas"/>
          <w:strike/>
          <w:color w:val="A31515"/>
          <w:bdr w:val="none" w:sz="0" w:space="0" w:color="auto" w:frame="1"/>
        </w:rPr>
        <w:t>&lt;your-database-name&gt;</w:t>
      </w:r>
    </w:p>
    <w:p w14:paraId="7E32E1AB"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parameter"/>
          <w:rFonts w:ascii="Consolas" w:hAnsi="Consolas"/>
          <w:strike/>
          <w:color w:val="006881"/>
          <w:bdr w:val="none" w:sz="0" w:space="0" w:color="auto" w:frame="1"/>
        </w:rPr>
        <w:t>--system-identity</w:t>
      </w:r>
    </w:p>
    <w:p w14:paraId="010862DF" w14:textId="77777777" w:rsidR="00474E76" w:rsidRPr="00257D49" w:rsidRDefault="00474E76" w:rsidP="00474E76">
      <w:pPr>
        <w:rPr>
          <w:strike/>
        </w:rPr>
      </w:pPr>
      <w:r w:rsidRPr="00257D49">
        <w:rPr>
          <w:strike/>
        </w:rPr>
        <w:t>You can verify the changes made by Service Connector on the App Service settings.</w:t>
      </w:r>
    </w:p>
    <w:p w14:paraId="39C5C154" w14:textId="77777777" w:rsidR="00474E76" w:rsidRPr="00257D49" w:rsidRDefault="00474E76" w:rsidP="00474E76">
      <w:pPr>
        <w:pStyle w:val="ListParagraph"/>
        <w:numPr>
          <w:ilvl w:val="0"/>
          <w:numId w:val="344"/>
        </w:numPr>
        <w:rPr>
          <w:strike/>
        </w:rPr>
      </w:pPr>
      <w:r w:rsidRPr="00257D49">
        <w:rPr>
          <w:strike/>
        </w:rPr>
        <w:lastRenderedPageBreak/>
        <w:t>Navigate to the </w:t>
      </w:r>
      <w:r w:rsidRPr="00257D49">
        <w:rPr>
          <w:rStyle w:val="Strong"/>
          <w:rFonts w:ascii="Segoe UI" w:hAnsi="Segoe UI" w:cs="Segoe UI"/>
          <w:strike/>
          <w:color w:val="161616"/>
        </w:rPr>
        <w:t>Identity</w:t>
      </w:r>
      <w:r w:rsidRPr="00257D49">
        <w:rPr>
          <w:strike/>
        </w:rPr>
        <w:t> page for your App Service. Under the </w:t>
      </w:r>
      <w:r w:rsidRPr="00257D49">
        <w:rPr>
          <w:rStyle w:val="Strong"/>
          <w:rFonts w:ascii="Segoe UI" w:hAnsi="Segoe UI" w:cs="Segoe UI"/>
          <w:strike/>
          <w:color w:val="161616"/>
        </w:rPr>
        <w:t>System assigned</w:t>
      </w:r>
      <w:r w:rsidRPr="00257D49">
        <w:rPr>
          <w:strike/>
        </w:rPr>
        <w:t> tab, the </w:t>
      </w:r>
      <w:r w:rsidRPr="00257D49">
        <w:rPr>
          <w:rStyle w:val="Strong"/>
          <w:rFonts w:ascii="Segoe UI" w:hAnsi="Segoe UI" w:cs="Segoe UI"/>
          <w:strike/>
          <w:color w:val="161616"/>
        </w:rPr>
        <w:t>Status</w:t>
      </w:r>
      <w:r w:rsidRPr="00257D49">
        <w:rPr>
          <w:strike/>
        </w:rPr>
        <w:t> should be set to </w:t>
      </w:r>
      <w:r w:rsidRPr="00257D49">
        <w:rPr>
          <w:rStyle w:val="Strong"/>
          <w:rFonts w:ascii="Segoe UI" w:hAnsi="Segoe UI" w:cs="Segoe UI"/>
          <w:strike/>
          <w:color w:val="161616"/>
        </w:rPr>
        <w:t>On</w:t>
      </w:r>
      <w:r w:rsidRPr="00257D49">
        <w:rPr>
          <w:strike/>
        </w:rPr>
        <w:t>. This value means that a system-assigned managed identity was enabled for your app.</w:t>
      </w:r>
    </w:p>
    <w:p w14:paraId="729695D2" w14:textId="77777777" w:rsidR="00474E76" w:rsidRPr="00257D49" w:rsidRDefault="00474E76" w:rsidP="00474E76">
      <w:pPr>
        <w:pStyle w:val="ListParagraph"/>
        <w:numPr>
          <w:ilvl w:val="0"/>
          <w:numId w:val="344"/>
        </w:numPr>
        <w:rPr>
          <w:strike/>
        </w:rPr>
      </w:pPr>
      <w:r w:rsidRPr="00257D49">
        <w:rPr>
          <w:strike/>
        </w:rPr>
        <w:t>Navigate to the </w:t>
      </w:r>
      <w:r w:rsidRPr="00257D49">
        <w:rPr>
          <w:rStyle w:val="Strong"/>
          <w:rFonts w:ascii="Segoe UI" w:hAnsi="Segoe UI" w:cs="Segoe UI"/>
          <w:strike/>
          <w:color w:val="161616"/>
        </w:rPr>
        <w:t>Configuration</w:t>
      </w:r>
      <w:r w:rsidRPr="00257D49">
        <w:rPr>
          <w:strike/>
        </w:rPr>
        <w:t> page for your App Service. Under the </w:t>
      </w:r>
      <w:r w:rsidRPr="00257D49">
        <w:rPr>
          <w:rStyle w:val="Strong"/>
          <w:rFonts w:ascii="Segoe UI" w:hAnsi="Segoe UI" w:cs="Segoe UI"/>
          <w:strike/>
          <w:color w:val="161616"/>
        </w:rPr>
        <w:t>Connection strings</w:t>
      </w:r>
      <w:r w:rsidRPr="00257D49">
        <w:rPr>
          <w:strike/>
        </w:rPr>
        <w:t> tab, you should see a connection string called </w:t>
      </w:r>
      <w:r w:rsidRPr="00257D49">
        <w:rPr>
          <w:rStyle w:val="Strong"/>
          <w:rFonts w:ascii="Segoe UI" w:hAnsi="Segoe UI" w:cs="Segoe UI"/>
          <w:strike/>
          <w:color w:val="161616"/>
        </w:rPr>
        <w:t>AZURE_SQL_CONNECTIONSTRING</w:t>
      </w:r>
      <w:r w:rsidRPr="00257D49">
        <w:rPr>
          <w:strike/>
        </w:rPr>
        <w:t>. Select the </w:t>
      </w:r>
      <w:r w:rsidRPr="00257D49">
        <w:rPr>
          <w:rStyle w:val="Strong"/>
          <w:rFonts w:ascii="Segoe UI" w:hAnsi="Segoe UI" w:cs="Segoe UI"/>
          <w:strike/>
          <w:color w:val="161616"/>
        </w:rPr>
        <w:t>Click to show value</w:t>
      </w:r>
      <w:r w:rsidRPr="00257D49">
        <w:rPr>
          <w:strike/>
        </w:rPr>
        <w:t> text to view the generated passwordless connection string. The name of this connection string aligns with the one you configured in your app, so it will be discovered automatically when running in Azure.</w:t>
      </w:r>
    </w:p>
    <w:p w14:paraId="15FE8A95" w14:textId="77777777" w:rsidR="00474E76" w:rsidRPr="00257D49" w:rsidRDefault="00474E76" w:rsidP="00474E76">
      <w:pPr>
        <w:pStyle w:val="Heading5"/>
        <w:rPr>
          <w:strike/>
        </w:rPr>
      </w:pPr>
      <w:r w:rsidRPr="00257D49">
        <w:rPr>
          <w:strike/>
        </w:rPr>
        <w:t>Azure Portal</w:t>
      </w:r>
    </w:p>
    <w:p w14:paraId="6117422E" w14:textId="77777777" w:rsidR="00474E76" w:rsidRPr="00257D49" w:rsidRDefault="00474E76" w:rsidP="00474E76">
      <w:pPr>
        <w:rPr>
          <w:strike/>
        </w:rPr>
      </w:pPr>
      <w:r w:rsidRPr="00257D49">
        <w:rPr>
          <w:strike/>
        </w:rPr>
        <w:t>The Azure portal allows you to work with managed identities and run queries against Azure SQL Database. Complete the following steps to create a passwordless connection from your App Service instance to Azure SQL Database:</w:t>
      </w:r>
    </w:p>
    <w:p w14:paraId="5452C690" w14:textId="77777777" w:rsidR="00474E76" w:rsidRPr="00257D49" w:rsidRDefault="00474E76" w:rsidP="00474E76">
      <w:pPr>
        <w:rPr>
          <w:b/>
          <w:bCs/>
          <w:strike/>
        </w:rPr>
      </w:pPr>
      <w:r w:rsidRPr="00257D49">
        <w:rPr>
          <w:b/>
          <w:bCs/>
          <w:strike/>
        </w:rPr>
        <w:t>Create the managed identity</w:t>
      </w:r>
    </w:p>
    <w:p w14:paraId="069852B7" w14:textId="77777777" w:rsidR="00474E76" w:rsidRPr="00257D49" w:rsidRDefault="00474E76" w:rsidP="00474E76">
      <w:pPr>
        <w:pStyle w:val="ListParagraph"/>
        <w:numPr>
          <w:ilvl w:val="0"/>
          <w:numId w:val="347"/>
        </w:numPr>
        <w:rPr>
          <w:strike/>
        </w:rPr>
      </w:pPr>
      <w:r w:rsidRPr="00257D49">
        <w:rPr>
          <w:strike/>
        </w:rPr>
        <w:t>In the Azure portal, navigate to your App Service and select </w:t>
      </w:r>
      <w:r w:rsidRPr="00257D49">
        <w:rPr>
          <w:rStyle w:val="Strong"/>
          <w:rFonts w:ascii="Segoe UI" w:hAnsi="Segoe UI" w:cs="Segoe UI"/>
          <w:strike/>
          <w:color w:val="161616"/>
        </w:rPr>
        <w:t>Identity</w:t>
      </w:r>
      <w:r w:rsidRPr="00257D49">
        <w:rPr>
          <w:strike/>
        </w:rPr>
        <w:t> on the left navigation.</w:t>
      </w:r>
    </w:p>
    <w:p w14:paraId="1CA9E623" w14:textId="77777777" w:rsidR="00474E76" w:rsidRPr="00257D49" w:rsidRDefault="00474E76" w:rsidP="00474E76">
      <w:pPr>
        <w:pStyle w:val="ListParagraph"/>
        <w:numPr>
          <w:ilvl w:val="0"/>
          <w:numId w:val="347"/>
        </w:numPr>
        <w:rPr>
          <w:strike/>
        </w:rPr>
      </w:pPr>
      <w:r w:rsidRPr="00257D49">
        <w:rPr>
          <w:strike/>
        </w:rPr>
        <w:t>On the identity page, make sure the </w:t>
      </w:r>
      <w:r w:rsidRPr="00257D49">
        <w:rPr>
          <w:rStyle w:val="Strong"/>
          <w:rFonts w:ascii="Segoe UI" w:hAnsi="Segoe UI" w:cs="Segoe UI"/>
          <w:strike/>
          <w:color w:val="161616"/>
        </w:rPr>
        <w:t>Enable system-assigned managed identity</w:t>
      </w:r>
      <w:r w:rsidRPr="00257D49">
        <w:rPr>
          <w:strike/>
        </w:rPr>
        <w:t> option is enabled. When this setting is enabled, a system-assigned managed identity is created with the same name as your App Service. System-assigned identities are tied to the service instance and are destroyed with the app when it's deleted.</w:t>
      </w:r>
    </w:p>
    <w:p w14:paraId="3CEE9446" w14:textId="77777777" w:rsidR="00474E76" w:rsidRPr="00257D49" w:rsidRDefault="00474E76" w:rsidP="00474E76">
      <w:pPr>
        <w:rPr>
          <w:b/>
          <w:bCs/>
          <w:strike/>
        </w:rPr>
      </w:pPr>
      <w:r w:rsidRPr="00257D49">
        <w:rPr>
          <w:b/>
          <w:bCs/>
          <w:strike/>
        </w:rPr>
        <w:t>Create the database user and assign roles</w:t>
      </w:r>
    </w:p>
    <w:p w14:paraId="27BB06D1" w14:textId="77777777" w:rsidR="00474E76" w:rsidRPr="00257D49" w:rsidRDefault="00474E76" w:rsidP="00474E76">
      <w:pPr>
        <w:pStyle w:val="ListParagraph"/>
        <w:numPr>
          <w:ilvl w:val="0"/>
          <w:numId w:val="348"/>
        </w:numPr>
        <w:rPr>
          <w:strike/>
        </w:rPr>
      </w:pPr>
      <w:r w:rsidRPr="00257D49">
        <w:rPr>
          <w:strike/>
        </w:rPr>
        <w:t>In the Azure portal, browse to your SQL database and select </w:t>
      </w:r>
      <w:r w:rsidRPr="00257D49">
        <w:rPr>
          <w:rStyle w:val="Strong"/>
          <w:rFonts w:ascii="Segoe UI" w:hAnsi="Segoe UI" w:cs="Segoe UI"/>
          <w:strike/>
          <w:color w:val="161616"/>
        </w:rPr>
        <w:t>Query editor (preview)</w:t>
      </w:r>
      <w:r w:rsidRPr="00257D49">
        <w:rPr>
          <w:strike/>
        </w:rPr>
        <w:t>.</w:t>
      </w:r>
    </w:p>
    <w:p w14:paraId="4D013B0B" w14:textId="77777777" w:rsidR="00474E76" w:rsidRPr="00257D49" w:rsidRDefault="00474E76" w:rsidP="00474E76">
      <w:pPr>
        <w:pStyle w:val="ListParagraph"/>
        <w:numPr>
          <w:ilvl w:val="0"/>
          <w:numId w:val="348"/>
        </w:numPr>
        <w:rPr>
          <w:strike/>
        </w:rPr>
      </w:pPr>
      <w:r w:rsidRPr="00257D49">
        <w:rPr>
          <w:strike/>
        </w:rPr>
        <w:t>Select </w:t>
      </w:r>
      <w:r w:rsidRPr="00257D49">
        <w:rPr>
          <w:rStyle w:val="Strong"/>
          <w:rFonts w:ascii="Segoe UI" w:hAnsi="Segoe UI" w:cs="Segoe UI"/>
          <w:strike/>
          <w:color w:val="161616"/>
        </w:rPr>
        <w:t>Continue as </w:t>
      </w:r>
      <w:r w:rsidRPr="00257D49">
        <w:rPr>
          <w:rStyle w:val="HTMLCode"/>
          <w:rFonts w:ascii="Consolas" w:eastAsiaTheme="minorHAnsi" w:hAnsi="Consolas"/>
          <w:b/>
          <w:bCs/>
          <w:strike/>
          <w:color w:val="161616"/>
        </w:rPr>
        <w:t>&lt;your-username&gt;</w:t>
      </w:r>
      <w:r w:rsidRPr="00257D49">
        <w:rPr>
          <w:strike/>
        </w:rPr>
        <w:t> on the right side of the screen to sign into the database using your account.</w:t>
      </w:r>
    </w:p>
    <w:p w14:paraId="4342FAE6" w14:textId="77777777" w:rsidR="00474E76" w:rsidRPr="00257D49" w:rsidRDefault="00474E76" w:rsidP="00474E76">
      <w:pPr>
        <w:pStyle w:val="ListParagraph"/>
        <w:numPr>
          <w:ilvl w:val="0"/>
          <w:numId w:val="348"/>
        </w:numPr>
        <w:rPr>
          <w:strike/>
        </w:rPr>
      </w:pPr>
      <w:r w:rsidRPr="00257D49">
        <w:rPr>
          <w:strike/>
        </w:rPr>
        <w:t>On the query editor view, run the following T-SQL commands:</w:t>
      </w:r>
    </w:p>
    <w:p w14:paraId="7BA02497"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strike/>
          <w:color w:val="161616"/>
          <w:bdr w:val="none" w:sz="0" w:space="0" w:color="auto" w:frame="1"/>
        </w:rPr>
      </w:pPr>
      <w:r w:rsidRPr="00257D49">
        <w:rPr>
          <w:rStyle w:val="hljs-keyword"/>
          <w:rFonts w:ascii="Consolas" w:hAnsi="Consolas"/>
          <w:strike/>
          <w:color w:val="0101FD"/>
          <w:bdr w:val="none" w:sz="0" w:space="0" w:color="auto" w:frame="1"/>
        </w:rPr>
        <w:t>CREATE</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USER</w:t>
      </w:r>
      <w:r w:rsidRPr="00257D49">
        <w:rPr>
          <w:rStyle w:val="HTMLCode"/>
          <w:rFonts w:ascii="Consolas" w:hAnsi="Consolas"/>
          <w:strike/>
          <w:color w:val="161616"/>
          <w:bdr w:val="none" w:sz="0" w:space="0" w:color="auto" w:frame="1"/>
        </w:rPr>
        <w:t xml:space="preserve"> &lt;your-app-service-</w:t>
      </w:r>
      <w:r w:rsidRPr="00257D49">
        <w:rPr>
          <w:rStyle w:val="hljs-keyword"/>
          <w:rFonts w:ascii="Consolas" w:hAnsi="Consolas"/>
          <w:strike/>
          <w:color w:val="0101FD"/>
          <w:bdr w:val="none" w:sz="0" w:space="0" w:color="auto" w:frame="1"/>
        </w:rPr>
        <w:t>name</w:t>
      </w:r>
      <w:r w:rsidRPr="00257D49">
        <w:rPr>
          <w:rStyle w:val="HTMLCode"/>
          <w:rFonts w:ascii="Consolas" w:hAnsi="Consolas"/>
          <w:strike/>
          <w:color w:val="161616"/>
          <w:bdr w:val="none" w:sz="0" w:space="0" w:color="auto" w:frame="1"/>
        </w:rPr>
        <w:t xml:space="preserve">&gt; </w:t>
      </w:r>
      <w:r w:rsidRPr="00257D49">
        <w:rPr>
          <w:rStyle w:val="hljs-keyword"/>
          <w:rFonts w:ascii="Consolas" w:hAnsi="Consolas"/>
          <w:strike/>
          <w:color w:val="0101FD"/>
          <w:bdr w:val="none" w:sz="0" w:space="0" w:color="auto" w:frame="1"/>
        </w:rPr>
        <w:t>FROM</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EXTERNAL</w:t>
      </w:r>
      <w:r w:rsidRPr="00257D49">
        <w:rPr>
          <w:rStyle w:val="HTMLCode"/>
          <w:rFonts w:ascii="Consolas" w:hAnsi="Consolas"/>
          <w:strike/>
          <w:color w:val="161616"/>
          <w:bdr w:val="none" w:sz="0" w:space="0" w:color="auto" w:frame="1"/>
        </w:rPr>
        <w:t xml:space="preserve"> PROVIDER;</w:t>
      </w:r>
    </w:p>
    <w:p w14:paraId="49A8A94B"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strike/>
          <w:color w:val="161616"/>
          <w:bdr w:val="none" w:sz="0" w:space="0" w:color="auto" w:frame="1"/>
        </w:rPr>
      </w:pPr>
      <w:r w:rsidRPr="00257D49">
        <w:rPr>
          <w:rStyle w:val="hljs-keyword"/>
          <w:rFonts w:ascii="Consolas" w:hAnsi="Consolas"/>
          <w:strike/>
          <w:color w:val="0101FD"/>
          <w:bdr w:val="none" w:sz="0" w:space="0" w:color="auto" w:frame="1"/>
        </w:rPr>
        <w:t>ALTER</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ROLE</w:t>
      </w:r>
      <w:r w:rsidRPr="00257D49">
        <w:rPr>
          <w:rStyle w:val="HTMLCode"/>
          <w:rFonts w:ascii="Consolas" w:hAnsi="Consolas"/>
          <w:strike/>
          <w:color w:val="161616"/>
          <w:bdr w:val="none" w:sz="0" w:space="0" w:color="auto" w:frame="1"/>
        </w:rPr>
        <w:t xml:space="preserve"> db_datareader </w:t>
      </w:r>
      <w:r w:rsidRPr="00257D49">
        <w:rPr>
          <w:rStyle w:val="hljs-keyword"/>
          <w:rFonts w:ascii="Consolas" w:hAnsi="Consolas"/>
          <w:strike/>
          <w:color w:val="0101FD"/>
          <w:bdr w:val="none" w:sz="0" w:space="0" w:color="auto" w:frame="1"/>
        </w:rPr>
        <w:t>ADD</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MEMBER</w:t>
      </w:r>
      <w:r w:rsidRPr="00257D49">
        <w:rPr>
          <w:rStyle w:val="HTMLCode"/>
          <w:rFonts w:ascii="Consolas" w:hAnsi="Consolas"/>
          <w:strike/>
          <w:color w:val="161616"/>
          <w:bdr w:val="none" w:sz="0" w:space="0" w:color="auto" w:frame="1"/>
        </w:rPr>
        <w:t xml:space="preserve"> &lt;your-app-service-</w:t>
      </w:r>
      <w:r w:rsidRPr="00257D49">
        <w:rPr>
          <w:rStyle w:val="hljs-keyword"/>
          <w:rFonts w:ascii="Consolas" w:hAnsi="Consolas"/>
          <w:strike/>
          <w:color w:val="0101FD"/>
          <w:bdr w:val="none" w:sz="0" w:space="0" w:color="auto" w:frame="1"/>
        </w:rPr>
        <w:t>name</w:t>
      </w:r>
      <w:r w:rsidRPr="00257D49">
        <w:rPr>
          <w:rStyle w:val="HTMLCode"/>
          <w:rFonts w:ascii="Consolas" w:hAnsi="Consolas"/>
          <w:strike/>
          <w:color w:val="161616"/>
          <w:bdr w:val="none" w:sz="0" w:space="0" w:color="auto" w:frame="1"/>
        </w:rPr>
        <w:t>&gt;;</w:t>
      </w:r>
    </w:p>
    <w:p w14:paraId="66738693"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strike/>
          <w:color w:val="161616"/>
          <w:bdr w:val="none" w:sz="0" w:space="0" w:color="auto" w:frame="1"/>
        </w:rPr>
      </w:pPr>
      <w:r w:rsidRPr="00257D49">
        <w:rPr>
          <w:rStyle w:val="hljs-keyword"/>
          <w:rFonts w:ascii="Consolas" w:hAnsi="Consolas"/>
          <w:strike/>
          <w:color w:val="0101FD"/>
          <w:bdr w:val="none" w:sz="0" w:space="0" w:color="auto" w:frame="1"/>
        </w:rPr>
        <w:t>ALTER</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ROLE</w:t>
      </w:r>
      <w:r w:rsidRPr="00257D49">
        <w:rPr>
          <w:rStyle w:val="HTMLCode"/>
          <w:rFonts w:ascii="Consolas" w:hAnsi="Consolas"/>
          <w:strike/>
          <w:color w:val="161616"/>
          <w:bdr w:val="none" w:sz="0" w:space="0" w:color="auto" w:frame="1"/>
        </w:rPr>
        <w:t xml:space="preserve"> db_datawriter </w:t>
      </w:r>
      <w:r w:rsidRPr="00257D49">
        <w:rPr>
          <w:rStyle w:val="hljs-keyword"/>
          <w:rFonts w:ascii="Consolas" w:hAnsi="Consolas"/>
          <w:strike/>
          <w:color w:val="0101FD"/>
          <w:bdr w:val="none" w:sz="0" w:space="0" w:color="auto" w:frame="1"/>
        </w:rPr>
        <w:t>ADD</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MEMBER</w:t>
      </w:r>
      <w:r w:rsidRPr="00257D49">
        <w:rPr>
          <w:rStyle w:val="HTMLCode"/>
          <w:rFonts w:ascii="Consolas" w:hAnsi="Consolas"/>
          <w:strike/>
          <w:color w:val="161616"/>
          <w:bdr w:val="none" w:sz="0" w:space="0" w:color="auto" w:frame="1"/>
        </w:rPr>
        <w:t xml:space="preserve"> &lt;your-app-service-</w:t>
      </w:r>
      <w:r w:rsidRPr="00257D49">
        <w:rPr>
          <w:rStyle w:val="hljs-keyword"/>
          <w:rFonts w:ascii="Consolas" w:hAnsi="Consolas"/>
          <w:strike/>
          <w:color w:val="0101FD"/>
          <w:bdr w:val="none" w:sz="0" w:space="0" w:color="auto" w:frame="1"/>
        </w:rPr>
        <w:t>name</w:t>
      </w:r>
      <w:r w:rsidRPr="00257D49">
        <w:rPr>
          <w:rStyle w:val="HTMLCode"/>
          <w:rFonts w:ascii="Consolas" w:hAnsi="Consolas"/>
          <w:strike/>
          <w:color w:val="161616"/>
          <w:bdr w:val="none" w:sz="0" w:space="0" w:color="auto" w:frame="1"/>
        </w:rPr>
        <w:t>&gt;;</w:t>
      </w:r>
    </w:p>
    <w:p w14:paraId="78FE978E"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strike/>
          <w:color w:val="161616"/>
          <w:bdr w:val="none" w:sz="0" w:space="0" w:color="auto" w:frame="1"/>
        </w:rPr>
      </w:pPr>
      <w:r w:rsidRPr="00257D49">
        <w:rPr>
          <w:rStyle w:val="hljs-keyword"/>
          <w:rFonts w:ascii="Consolas" w:hAnsi="Consolas"/>
          <w:strike/>
          <w:color w:val="0101FD"/>
          <w:bdr w:val="none" w:sz="0" w:space="0" w:color="auto" w:frame="1"/>
        </w:rPr>
        <w:t>ALTER</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ROLE</w:t>
      </w:r>
      <w:r w:rsidRPr="00257D49">
        <w:rPr>
          <w:rStyle w:val="HTMLCode"/>
          <w:rFonts w:ascii="Consolas" w:hAnsi="Consolas"/>
          <w:strike/>
          <w:color w:val="161616"/>
          <w:bdr w:val="none" w:sz="0" w:space="0" w:color="auto" w:frame="1"/>
        </w:rPr>
        <w:t xml:space="preserve"> db_ddladmin </w:t>
      </w:r>
      <w:r w:rsidRPr="00257D49">
        <w:rPr>
          <w:rStyle w:val="hljs-keyword"/>
          <w:rFonts w:ascii="Consolas" w:hAnsi="Consolas"/>
          <w:strike/>
          <w:color w:val="0101FD"/>
          <w:bdr w:val="none" w:sz="0" w:space="0" w:color="auto" w:frame="1"/>
        </w:rPr>
        <w:t>ADD</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MEMBER</w:t>
      </w:r>
      <w:r w:rsidRPr="00257D49">
        <w:rPr>
          <w:rStyle w:val="HTMLCode"/>
          <w:rFonts w:ascii="Consolas" w:hAnsi="Consolas"/>
          <w:strike/>
          <w:color w:val="161616"/>
          <w:bdr w:val="none" w:sz="0" w:space="0" w:color="auto" w:frame="1"/>
        </w:rPr>
        <w:t xml:space="preserve"> &lt;your-app-service-</w:t>
      </w:r>
      <w:r w:rsidRPr="00257D49">
        <w:rPr>
          <w:rStyle w:val="hljs-keyword"/>
          <w:rFonts w:ascii="Consolas" w:hAnsi="Consolas"/>
          <w:strike/>
          <w:color w:val="0101FD"/>
          <w:bdr w:val="none" w:sz="0" w:space="0" w:color="auto" w:frame="1"/>
        </w:rPr>
        <w:t>name</w:t>
      </w:r>
      <w:r w:rsidRPr="00257D49">
        <w:rPr>
          <w:rStyle w:val="HTMLCode"/>
          <w:rFonts w:ascii="Consolas" w:hAnsi="Consolas"/>
          <w:strike/>
          <w:color w:val="161616"/>
          <w:bdr w:val="none" w:sz="0" w:space="0" w:color="auto" w:frame="1"/>
        </w:rPr>
        <w:t>&gt;;</w:t>
      </w:r>
    </w:p>
    <w:p w14:paraId="5A0920D7"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strike/>
          <w:color w:val="161616"/>
          <w:bdr w:val="none" w:sz="0" w:space="0" w:color="auto" w:frame="1"/>
        </w:rPr>
      </w:pPr>
      <w:r w:rsidRPr="00257D49">
        <w:rPr>
          <w:rStyle w:val="HTMLCode"/>
          <w:rFonts w:ascii="Consolas" w:hAnsi="Consolas"/>
          <w:strike/>
          <w:color w:val="161616"/>
          <w:bdr w:val="none" w:sz="0" w:space="0" w:color="auto" w:frame="1"/>
        </w:rPr>
        <w:t>GO</w:t>
      </w:r>
    </w:p>
    <w:p w14:paraId="2B3DB47E" w14:textId="77777777" w:rsidR="00474E76" w:rsidRPr="00257D49" w:rsidRDefault="00474E76" w:rsidP="00474E76">
      <w:pPr>
        <w:ind w:left="1290"/>
        <w:rPr>
          <w:strike/>
        </w:rPr>
      </w:pPr>
      <w:r w:rsidRPr="00257D49">
        <w:rPr>
          <w:strike/>
        </w:rPr>
        <w:t>This SQL script creates a SQL database user that maps back to the managed identity of your App Service instance. It also assigns the necessary SQL roles to the user to allow your app to read, write, and modify the data and schema of your database. After this step is completed, your services are connected.</w:t>
      </w:r>
    </w:p>
    <w:p w14:paraId="79421E30" w14:textId="77777777" w:rsidR="00474E76" w:rsidRPr="00257D49" w:rsidRDefault="00474E76" w:rsidP="00474E76">
      <w:pPr>
        <w:pBdr>
          <w:top w:val="single" w:sz="4" w:space="1" w:color="auto"/>
          <w:left w:val="single" w:sz="4" w:space="4" w:color="auto"/>
          <w:bottom w:val="single" w:sz="4" w:space="1" w:color="auto"/>
          <w:right w:val="single" w:sz="4" w:space="4" w:color="auto"/>
        </w:pBdr>
        <w:rPr>
          <w:b/>
          <w:bCs/>
          <w:strike/>
        </w:rPr>
      </w:pPr>
      <w:r w:rsidRPr="00257D49">
        <w:rPr>
          <w:b/>
          <w:bCs/>
          <w:strike/>
        </w:rPr>
        <w:t xml:space="preserve">Important: </w:t>
      </w:r>
      <w:r w:rsidRPr="00257D49">
        <w:rPr>
          <w:strike/>
        </w:rPr>
        <w:t>Although this solution provides a simple approach for getting started, it's not a best practice for production-grade environments. In those scenarios, the app shouldn't perform all operations using a single, elevated identity. You should try to implement the principle of least privilege by configuring multiple identities with specific permissions for specific tasks.</w:t>
      </w:r>
    </w:p>
    <w:p w14:paraId="788CFE29" w14:textId="77777777" w:rsidR="00474E76" w:rsidRPr="00257D49" w:rsidRDefault="00474E76" w:rsidP="00474E76">
      <w:pPr>
        <w:pBdr>
          <w:top w:val="single" w:sz="4" w:space="1" w:color="auto"/>
          <w:left w:val="single" w:sz="4" w:space="4" w:color="auto"/>
          <w:bottom w:val="single" w:sz="4" w:space="1" w:color="auto"/>
          <w:right w:val="single" w:sz="4" w:space="4" w:color="auto"/>
        </w:pBdr>
        <w:rPr>
          <w:strike/>
        </w:rPr>
      </w:pPr>
      <w:r w:rsidRPr="00257D49">
        <w:rPr>
          <w:strike/>
        </w:rPr>
        <w:t>You can read more about configuring database roles and security on the following resources:</w:t>
      </w:r>
    </w:p>
    <w:p w14:paraId="53FF6C4B" w14:textId="77777777" w:rsidR="00474E76" w:rsidRPr="00257D49" w:rsidRDefault="00000000" w:rsidP="00474E76">
      <w:pPr>
        <w:pStyle w:val="ListParagraph"/>
        <w:numPr>
          <w:ilvl w:val="0"/>
          <w:numId w:val="291"/>
        </w:numPr>
        <w:pBdr>
          <w:top w:val="single" w:sz="4" w:space="1" w:color="auto"/>
          <w:left w:val="single" w:sz="4" w:space="4" w:color="auto"/>
          <w:bottom w:val="single" w:sz="4" w:space="1" w:color="auto"/>
          <w:right w:val="single" w:sz="4" w:space="4" w:color="auto"/>
        </w:pBdr>
        <w:rPr>
          <w:strike/>
        </w:rPr>
      </w:pPr>
      <w:hyperlink r:id="rId228" w:history="1">
        <w:r w:rsidR="00474E76" w:rsidRPr="00257D49">
          <w:rPr>
            <w:rStyle w:val="Hyperlink"/>
            <w:rFonts w:ascii="Segoe UI" w:hAnsi="Segoe UI" w:cs="Segoe UI"/>
            <w:b/>
            <w:bCs/>
            <w:strike/>
          </w:rPr>
          <w:t>Tutorial: Secure a database in Azure SQL Database</w:t>
        </w:r>
      </w:hyperlink>
    </w:p>
    <w:p w14:paraId="08EA6DC3" w14:textId="77777777" w:rsidR="00474E76" w:rsidRPr="00257D49" w:rsidRDefault="00000000" w:rsidP="00474E76">
      <w:pPr>
        <w:pStyle w:val="ListParagraph"/>
        <w:numPr>
          <w:ilvl w:val="0"/>
          <w:numId w:val="291"/>
        </w:numPr>
        <w:pBdr>
          <w:top w:val="single" w:sz="4" w:space="1" w:color="auto"/>
          <w:left w:val="single" w:sz="4" w:space="4" w:color="auto"/>
          <w:bottom w:val="single" w:sz="4" w:space="1" w:color="auto"/>
          <w:right w:val="single" w:sz="4" w:space="4" w:color="auto"/>
        </w:pBdr>
        <w:rPr>
          <w:strike/>
        </w:rPr>
      </w:pPr>
      <w:hyperlink r:id="rId229" w:history="1">
        <w:r w:rsidR="00474E76" w:rsidRPr="00257D49">
          <w:rPr>
            <w:rStyle w:val="Hyperlink"/>
            <w:rFonts w:ascii="Segoe UI" w:hAnsi="Segoe UI" w:cs="Segoe UI"/>
            <w:b/>
            <w:bCs/>
            <w:strike/>
          </w:rPr>
          <w:t>Authorize database access to SQL Database</w:t>
        </w:r>
      </w:hyperlink>
    </w:p>
    <w:p w14:paraId="248196A0" w14:textId="77777777" w:rsidR="00474E76" w:rsidRDefault="00474E76" w:rsidP="00474E76">
      <w:pPr>
        <w:pStyle w:val="Heading3"/>
      </w:pPr>
      <w:bookmarkStart w:id="113" w:name="_Toc140949758"/>
      <w:r>
        <w:t>Test the deployed application</w:t>
      </w:r>
      <w:bookmarkEnd w:id="113"/>
    </w:p>
    <w:p w14:paraId="1A7C483A" w14:textId="77777777" w:rsidR="00474E76" w:rsidRDefault="00474E76" w:rsidP="00474E76">
      <w:r>
        <w:t>Browse to the URL of the app to test that the connection to Azure SQL Database is working. You can locate the URL of your app on the App Service overview page. Append the </w:t>
      </w:r>
      <w:r>
        <w:rPr>
          <w:rStyle w:val="HTMLCode"/>
          <w:rFonts w:ascii="Consolas" w:eastAsiaTheme="minorHAnsi" w:hAnsi="Consolas"/>
          <w:color w:val="161616"/>
        </w:rPr>
        <w:t>/person</w:t>
      </w:r>
      <w:r>
        <w:t> path to the end of the URL to browse to the same endpoint you tested locally.</w:t>
      </w:r>
    </w:p>
    <w:p w14:paraId="2CEB9337" w14:textId="77777777" w:rsidR="00474E76" w:rsidRDefault="00474E76" w:rsidP="00474E76">
      <w:r>
        <w:t>The person you created locally should display in the browser. Congratulations! Your application is now connected to Azure SQL Database in both local and hosted environments.</w:t>
      </w:r>
    </w:p>
    <w:p w14:paraId="647B7D05" w14:textId="77777777" w:rsidR="00EB426F" w:rsidRDefault="00EB426F" w:rsidP="00EB426F">
      <w:pPr>
        <w:pStyle w:val="Heading2"/>
      </w:pPr>
      <w:bookmarkStart w:id="114" w:name="_Toc140949759"/>
      <w:r>
        <w:t>Connect to and query Azure SQL Database using .NET and the Microsoft.Data.SqlClient library</w:t>
      </w:r>
      <w:bookmarkEnd w:id="114"/>
    </w:p>
    <w:p w14:paraId="70781310" w14:textId="77777777" w:rsidR="00EB426F" w:rsidRDefault="00000000">
      <w:hyperlink r:id="rId230" w:history="1">
        <w:r w:rsidR="00EB426F" w:rsidRPr="00C83BDB">
          <w:rPr>
            <w:rStyle w:val="Hyperlink"/>
          </w:rPr>
          <w:t>https://learn.microsoft.com/en-us/azure/azure-sql/database/azure-sql-dotnet-quickstart?view=azuresql&amp;tabs=visual-studio%2Cpasswordless%2Cservice-connector</w:t>
        </w:r>
      </w:hyperlink>
    </w:p>
    <w:p w14:paraId="49803C61" w14:textId="77777777" w:rsidR="00EB426F" w:rsidRDefault="00B86D4E" w:rsidP="00B86D4E">
      <w:r>
        <w:rPr>
          <w:shd w:val="clear" w:color="auto" w:fill="FFFFFF"/>
        </w:rPr>
        <w:t>This quickstart describes how to connect an application to a database in Azure SQL Database and perform queries using .NET and the </w:t>
      </w:r>
      <w:hyperlink r:id="rId231" w:history="1">
        <w:r>
          <w:rPr>
            <w:rStyle w:val="Hyperlink"/>
            <w:rFonts w:ascii="Segoe UI" w:hAnsi="Segoe UI" w:cs="Segoe UI"/>
            <w:shd w:val="clear" w:color="auto" w:fill="FFFFFF"/>
          </w:rPr>
          <w:t>Microsoft.Data.SqlClient</w:t>
        </w:r>
      </w:hyperlink>
      <w:r>
        <w:rPr>
          <w:shd w:val="clear" w:color="auto" w:fill="FFFFFF"/>
        </w:rPr>
        <w:t> library. This quickstart follows the recommended passwordless approach to connect to the database. You can learn more about passwordless connections on the </w:t>
      </w:r>
      <w:hyperlink r:id="rId232" w:history="1">
        <w:r>
          <w:rPr>
            <w:rStyle w:val="Hyperlink"/>
            <w:rFonts w:ascii="Segoe UI" w:hAnsi="Segoe UI" w:cs="Segoe UI"/>
            <w:shd w:val="clear" w:color="auto" w:fill="FFFFFF"/>
          </w:rPr>
          <w:t>passwordless hub</w:t>
        </w:r>
      </w:hyperlink>
      <w:r>
        <w:rPr>
          <w:shd w:val="clear" w:color="auto" w:fill="FFFFFF"/>
        </w:rPr>
        <w:t>.</w:t>
      </w:r>
    </w:p>
    <w:p w14:paraId="579940E9" w14:textId="77777777" w:rsidR="008B4A9C" w:rsidRDefault="008B4A9C" w:rsidP="008B4A9C">
      <w:pPr>
        <w:pStyle w:val="Heading3"/>
      </w:pPr>
      <w:bookmarkStart w:id="115" w:name="_Toc140949760"/>
      <w:r>
        <w:t>Prerequisites</w:t>
      </w:r>
      <w:bookmarkEnd w:id="115"/>
    </w:p>
    <w:p w14:paraId="2D5C0529" w14:textId="77777777" w:rsidR="008B4A9C" w:rsidRDefault="008B4A9C" w:rsidP="008B4A9C">
      <w:pPr>
        <w:pStyle w:val="ListParagraph"/>
        <w:numPr>
          <w:ilvl w:val="0"/>
          <w:numId w:val="244"/>
        </w:numPr>
      </w:pPr>
      <w:r>
        <w:t>An </w:t>
      </w:r>
      <w:hyperlink r:id="rId233" w:history="1">
        <w:r w:rsidRPr="008B4A9C">
          <w:rPr>
            <w:rStyle w:val="Hyperlink"/>
            <w:rFonts w:ascii="Segoe UI" w:hAnsi="Segoe UI" w:cs="Segoe UI"/>
          </w:rPr>
          <w:t>Azure subscription</w:t>
        </w:r>
      </w:hyperlink>
      <w:r>
        <w:t>.</w:t>
      </w:r>
    </w:p>
    <w:p w14:paraId="3E3EB98E" w14:textId="77777777" w:rsidR="008B4A9C" w:rsidRDefault="008B4A9C" w:rsidP="008B4A9C">
      <w:pPr>
        <w:pStyle w:val="ListParagraph"/>
        <w:numPr>
          <w:ilvl w:val="0"/>
          <w:numId w:val="244"/>
        </w:numPr>
      </w:pPr>
      <w:r>
        <w:t>An Azure SQL database configured with Azure Active Directory (Azure AD) authentication. You can create one using the </w:t>
      </w:r>
      <w:hyperlink r:id="rId234" w:history="1">
        <w:r w:rsidRPr="008B4A9C">
          <w:rPr>
            <w:rStyle w:val="Hyperlink"/>
            <w:rFonts w:ascii="Segoe UI" w:hAnsi="Segoe UI" w:cs="Segoe UI"/>
          </w:rPr>
          <w:t>Create database quickstart</w:t>
        </w:r>
      </w:hyperlink>
      <w:r>
        <w:t>.</w:t>
      </w:r>
    </w:p>
    <w:p w14:paraId="07615741" w14:textId="77777777" w:rsidR="008B4A9C" w:rsidRDefault="008B4A9C" w:rsidP="008B4A9C">
      <w:pPr>
        <w:pStyle w:val="ListParagraph"/>
        <w:numPr>
          <w:ilvl w:val="0"/>
          <w:numId w:val="244"/>
        </w:numPr>
      </w:pPr>
      <w:r>
        <w:t>The latest version of the </w:t>
      </w:r>
      <w:hyperlink r:id="rId235" w:history="1">
        <w:r w:rsidRPr="008B4A9C">
          <w:rPr>
            <w:rStyle w:val="Hyperlink"/>
            <w:rFonts w:ascii="Segoe UI" w:hAnsi="Segoe UI" w:cs="Segoe UI"/>
          </w:rPr>
          <w:t>Azure CLI</w:t>
        </w:r>
      </w:hyperlink>
      <w:r>
        <w:t>.</w:t>
      </w:r>
    </w:p>
    <w:p w14:paraId="3C5D03D9" w14:textId="77777777" w:rsidR="008B4A9C" w:rsidRDefault="00000000" w:rsidP="008B4A9C">
      <w:pPr>
        <w:pStyle w:val="ListParagraph"/>
        <w:numPr>
          <w:ilvl w:val="0"/>
          <w:numId w:val="244"/>
        </w:numPr>
      </w:pPr>
      <w:hyperlink r:id="rId236" w:history="1">
        <w:r w:rsidR="008B4A9C" w:rsidRPr="008B4A9C">
          <w:rPr>
            <w:rStyle w:val="Hyperlink"/>
            <w:rFonts w:ascii="Segoe UI" w:hAnsi="Segoe UI" w:cs="Segoe UI"/>
          </w:rPr>
          <w:t>Visual Studio</w:t>
        </w:r>
      </w:hyperlink>
      <w:r w:rsidR="008B4A9C">
        <w:t> or later with the </w:t>
      </w:r>
      <w:r w:rsidR="008B4A9C" w:rsidRPr="008B4A9C">
        <w:rPr>
          <w:rStyle w:val="Strong"/>
          <w:rFonts w:ascii="Segoe UI" w:hAnsi="Segoe UI" w:cs="Segoe UI"/>
          <w:color w:val="161616"/>
        </w:rPr>
        <w:t>ASP.NET and web development</w:t>
      </w:r>
      <w:r w:rsidR="008B4A9C">
        <w:t> workload.</w:t>
      </w:r>
    </w:p>
    <w:p w14:paraId="57696E41" w14:textId="77777777" w:rsidR="008B4A9C" w:rsidRDefault="00000000" w:rsidP="008B4A9C">
      <w:pPr>
        <w:pStyle w:val="ListParagraph"/>
        <w:numPr>
          <w:ilvl w:val="0"/>
          <w:numId w:val="244"/>
        </w:numPr>
      </w:pPr>
      <w:hyperlink r:id="rId237" w:history="1">
        <w:r w:rsidR="008B4A9C" w:rsidRPr="008B4A9C">
          <w:rPr>
            <w:rStyle w:val="Hyperlink"/>
            <w:rFonts w:ascii="Segoe UI" w:hAnsi="Segoe UI" w:cs="Segoe UI"/>
          </w:rPr>
          <w:t>.NET 7.0</w:t>
        </w:r>
      </w:hyperlink>
      <w:r w:rsidR="008B4A9C">
        <w:t> or later.</w:t>
      </w:r>
    </w:p>
    <w:p w14:paraId="02B785F7" w14:textId="77777777" w:rsidR="008B4A9C" w:rsidRDefault="008B4A9C" w:rsidP="008B4A9C">
      <w:pPr>
        <w:pStyle w:val="Heading3"/>
      </w:pPr>
      <w:bookmarkStart w:id="116" w:name="_Toc140949761"/>
      <w:r>
        <w:t>Configure the database</w:t>
      </w:r>
      <w:bookmarkEnd w:id="116"/>
    </w:p>
    <w:p w14:paraId="559AF9BE" w14:textId="77777777" w:rsidR="008B4A9C" w:rsidRDefault="008B4A9C" w:rsidP="008B4A9C">
      <w:r>
        <w:t>Secure, passwordless connections to Azure SQL Database with .NET require certain database configurations. Verify the following settings on your </w:t>
      </w:r>
      <w:hyperlink r:id="rId238" w:history="1">
        <w:r>
          <w:rPr>
            <w:rStyle w:val="Hyperlink"/>
            <w:rFonts w:ascii="Segoe UI" w:hAnsi="Segoe UI" w:cs="Segoe UI"/>
          </w:rPr>
          <w:t>logical server in Azure</w:t>
        </w:r>
      </w:hyperlink>
      <w:r>
        <w:t> to properly connect to Azure SQL Database in both local and hosted environments:</w:t>
      </w:r>
    </w:p>
    <w:p w14:paraId="356BE3E4" w14:textId="77777777" w:rsidR="008B4A9C" w:rsidRDefault="008B4A9C" w:rsidP="008B4A9C">
      <w:pPr>
        <w:pStyle w:val="ListParagraph"/>
        <w:numPr>
          <w:ilvl w:val="0"/>
          <w:numId w:val="253"/>
        </w:numPr>
      </w:pPr>
      <w:r>
        <w:t>For local development connections, make sure your logical server is configured to allow your local machine IP address and other Azure services to connect:</w:t>
      </w:r>
    </w:p>
    <w:p w14:paraId="07126199" w14:textId="77777777" w:rsidR="008B4A9C" w:rsidRDefault="008B4A9C" w:rsidP="008B4A9C">
      <w:pPr>
        <w:pStyle w:val="ListParagraph"/>
        <w:numPr>
          <w:ilvl w:val="0"/>
          <w:numId w:val="263"/>
        </w:numPr>
      </w:pPr>
      <w:r>
        <w:t>Navigate to the </w:t>
      </w:r>
      <w:r w:rsidRPr="008B4A9C">
        <w:rPr>
          <w:rStyle w:val="Strong"/>
          <w:rFonts w:ascii="Segoe UI" w:hAnsi="Segoe UI" w:cs="Segoe UI"/>
          <w:color w:val="161616"/>
        </w:rPr>
        <w:t>Networking</w:t>
      </w:r>
      <w:r>
        <w:t> page of your server.</w:t>
      </w:r>
    </w:p>
    <w:p w14:paraId="6736CDCC" w14:textId="77777777" w:rsidR="008B4A9C" w:rsidRDefault="008B4A9C" w:rsidP="008B4A9C">
      <w:pPr>
        <w:pStyle w:val="ListParagraph"/>
        <w:numPr>
          <w:ilvl w:val="0"/>
          <w:numId w:val="263"/>
        </w:numPr>
      </w:pPr>
      <w:r>
        <w:t>Toggle the </w:t>
      </w:r>
      <w:r w:rsidRPr="008B4A9C">
        <w:rPr>
          <w:rStyle w:val="Strong"/>
          <w:rFonts w:ascii="Segoe UI" w:hAnsi="Segoe UI" w:cs="Segoe UI"/>
          <w:color w:val="161616"/>
        </w:rPr>
        <w:t>Selected networks</w:t>
      </w:r>
      <w:r>
        <w:t> radio button to show additional configuration options.</w:t>
      </w:r>
    </w:p>
    <w:p w14:paraId="3C81F32F" w14:textId="77777777" w:rsidR="008B4A9C" w:rsidRDefault="008B4A9C" w:rsidP="008B4A9C">
      <w:pPr>
        <w:pStyle w:val="ListParagraph"/>
        <w:numPr>
          <w:ilvl w:val="0"/>
          <w:numId w:val="263"/>
        </w:numPr>
      </w:pPr>
      <w:r>
        <w:t>Select </w:t>
      </w:r>
      <w:r w:rsidRPr="008B4A9C">
        <w:rPr>
          <w:rStyle w:val="Strong"/>
          <w:rFonts w:ascii="Segoe UI" w:hAnsi="Segoe UI" w:cs="Segoe UI"/>
          <w:color w:val="161616"/>
        </w:rPr>
        <w:t>Add your client IPv4 address(xx.xx.xx.xx)</w:t>
      </w:r>
      <w:r>
        <w:t> to add a firewall rule that will enable connections from your local machine IPv4 address. Alternatively, you can also select </w:t>
      </w:r>
      <w:r w:rsidRPr="008B4A9C">
        <w:rPr>
          <w:rStyle w:val="Strong"/>
          <w:rFonts w:ascii="Segoe UI" w:hAnsi="Segoe UI" w:cs="Segoe UI"/>
          <w:color w:val="161616"/>
        </w:rPr>
        <w:t>+ Add a firewall rule</w:t>
      </w:r>
      <w:r>
        <w:t> to enter a specific IP address of your choice.</w:t>
      </w:r>
    </w:p>
    <w:p w14:paraId="605B3760" w14:textId="77777777" w:rsidR="008B4A9C" w:rsidRDefault="008B4A9C" w:rsidP="008B4A9C">
      <w:pPr>
        <w:pStyle w:val="ListParagraph"/>
        <w:numPr>
          <w:ilvl w:val="0"/>
          <w:numId w:val="263"/>
        </w:numPr>
      </w:pPr>
      <w:r>
        <w:t>Make sure the </w:t>
      </w:r>
      <w:r w:rsidRPr="008B4A9C">
        <w:rPr>
          <w:rStyle w:val="Strong"/>
          <w:rFonts w:ascii="Segoe UI" w:hAnsi="Segoe UI" w:cs="Segoe UI"/>
          <w:color w:val="161616"/>
        </w:rPr>
        <w:t>Allow Azure services and resources to access this server</w:t>
      </w:r>
      <w:r>
        <w:t> checkbox is selected.</w:t>
      </w:r>
    </w:p>
    <w:p w14:paraId="26684DE5" w14:textId="77777777" w:rsidR="008B4A9C" w:rsidRDefault="008B4A9C" w:rsidP="008B4A9C">
      <w:pPr>
        <w:jc w:val="center"/>
        <w:rPr>
          <w:color w:val="161616"/>
        </w:rPr>
      </w:pPr>
      <w:r>
        <w:rPr>
          <w:noProof/>
        </w:rPr>
        <w:lastRenderedPageBreak/>
        <w:drawing>
          <wp:inline distT="0" distB="0" distL="0" distR="0" wp14:anchorId="7062FFD3">
            <wp:extent cx="5715000" cy="2773680"/>
            <wp:effectExtent l="19050" t="19050" r="19050" b="26670"/>
            <wp:docPr id="1298573397" name="Picture 26" descr="A screenshot showing how to configure firewall rules.">
              <a:hlinkClick xmlns:a="http://schemas.openxmlformats.org/drawingml/2006/main" r:id="rId2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 screenshot showing how to configure firewall rules.">
                      <a:hlinkClick r:id="rId215"/>
                    </pic:cNvPr>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715000" cy="2773680"/>
                    </a:xfrm>
                    <a:prstGeom prst="rect">
                      <a:avLst/>
                    </a:prstGeom>
                    <a:noFill/>
                    <a:ln>
                      <a:solidFill>
                        <a:schemeClr val="accent1"/>
                      </a:solidFill>
                    </a:ln>
                  </pic:spPr>
                </pic:pic>
              </a:graphicData>
            </a:graphic>
          </wp:inline>
        </w:drawing>
      </w:r>
    </w:p>
    <w:p w14:paraId="0A8112E0" w14:textId="77777777" w:rsidR="008B4A9C" w:rsidRPr="008B4A9C" w:rsidRDefault="008B4A9C" w:rsidP="00787E2D">
      <w:pPr>
        <w:pBdr>
          <w:top w:val="single" w:sz="4" w:space="1" w:color="auto"/>
          <w:left w:val="single" w:sz="4" w:space="4" w:color="auto"/>
          <w:bottom w:val="single" w:sz="4" w:space="1" w:color="auto"/>
          <w:right w:val="single" w:sz="4" w:space="4" w:color="auto"/>
        </w:pBdr>
        <w:rPr>
          <w:b/>
          <w:bCs/>
        </w:rPr>
      </w:pPr>
      <w:r>
        <w:rPr>
          <w:b/>
          <w:bCs/>
        </w:rPr>
        <w:t>Warning</w:t>
      </w:r>
      <w:r>
        <w:t>: Enabling the </w:t>
      </w:r>
      <w:r>
        <w:rPr>
          <w:rStyle w:val="Strong"/>
          <w:rFonts w:ascii="Segoe UI" w:hAnsi="Segoe UI" w:cs="Segoe UI"/>
          <w:color w:val="161616"/>
        </w:rPr>
        <w:t>Allow Azure services and resources to access this server</w:t>
      </w:r>
      <w:r>
        <w:t> setting is not a recommended security practice for production scenarios. Real applications should implement more secure approaches, such as stronger firewall restrictions or virtual network configurations.</w:t>
      </w:r>
    </w:p>
    <w:p w14:paraId="14BDD632" w14:textId="77777777" w:rsidR="008B4A9C" w:rsidRDefault="008B4A9C" w:rsidP="00787E2D">
      <w:pPr>
        <w:pBdr>
          <w:top w:val="single" w:sz="4" w:space="1" w:color="auto"/>
          <w:left w:val="single" w:sz="4" w:space="4" w:color="auto"/>
          <w:bottom w:val="single" w:sz="4" w:space="1" w:color="auto"/>
          <w:right w:val="single" w:sz="4" w:space="4" w:color="auto"/>
        </w:pBdr>
      </w:pPr>
      <w:r>
        <w:t>You can read more about database security configurations on the following resources:</w:t>
      </w:r>
    </w:p>
    <w:p w14:paraId="51CF0631" w14:textId="77777777" w:rsidR="008B4A9C" w:rsidRDefault="00000000" w:rsidP="00787E2D">
      <w:pPr>
        <w:pStyle w:val="ListParagraph"/>
        <w:numPr>
          <w:ilvl w:val="0"/>
          <w:numId w:val="293"/>
        </w:numPr>
        <w:pBdr>
          <w:top w:val="single" w:sz="4" w:space="1" w:color="auto"/>
          <w:left w:val="single" w:sz="4" w:space="4" w:color="auto"/>
          <w:bottom w:val="single" w:sz="4" w:space="1" w:color="auto"/>
          <w:right w:val="single" w:sz="4" w:space="4" w:color="auto"/>
        </w:pBdr>
      </w:pPr>
      <w:hyperlink r:id="rId239" w:history="1">
        <w:r w:rsidR="008B4A9C" w:rsidRPr="00787E2D">
          <w:rPr>
            <w:rStyle w:val="Hyperlink"/>
            <w:rFonts w:ascii="Segoe UI" w:hAnsi="Segoe UI" w:cs="Segoe UI"/>
            <w:b/>
            <w:bCs/>
          </w:rPr>
          <w:t>Configure Azure SQL Database firewall rules</w:t>
        </w:r>
      </w:hyperlink>
      <w:r w:rsidR="008B4A9C">
        <w:t>.</w:t>
      </w:r>
    </w:p>
    <w:p w14:paraId="0E2D7154" w14:textId="77777777" w:rsidR="008B4A9C" w:rsidRDefault="00000000" w:rsidP="00787E2D">
      <w:pPr>
        <w:pStyle w:val="ListParagraph"/>
        <w:numPr>
          <w:ilvl w:val="0"/>
          <w:numId w:val="293"/>
        </w:numPr>
        <w:pBdr>
          <w:top w:val="single" w:sz="4" w:space="1" w:color="auto"/>
          <w:left w:val="single" w:sz="4" w:space="4" w:color="auto"/>
          <w:bottom w:val="single" w:sz="4" w:space="1" w:color="auto"/>
          <w:right w:val="single" w:sz="4" w:space="4" w:color="auto"/>
        </w:pBdr>
      </w:pPr>
      <w:hyperlink r:id="rId240" w:history="1">
        <w:r w:rsidR="008B4A9C" w:rsidRPr="00787E2D">
          <w:rPr>
            <w:rStyle w:val="Hyperlink"/>
            <w:rFonts w:ascii="Segoe UI" w:hAnsi="Segoe UI" w:cs="Segoe UI"/>
            <w:b/>
            <w:bCs/>
          </w:rPr>
          <w:t>Configure a virtual network with private endpoints</w:t>
        </w:r>
      </w:hyperlink>
      <w:r w:rsidR="008B4A9C">
        <w:t>.</w:t>
      </w:r>
    </w:p>
    <w:p w14:paraId="006149BC" w14:textId="77777777" w:rsidR="008B4A9C" w:rsidRDefault="008B4A9C" w:rsidP="008B4A9C">
      <w:pPr>
        <w:pStyle w:val="ListParagraph"/>
        <w:numPr>
          <w:ilvl w:val="0"/>
          <w:numId w:val="253"/>
        </w:numPr>
      </w:pPr>
      <w:r>
        <w:t>The server must also have Azure AD authentication enabled with an Azure Active Directory admin account assigned. For local development connections, the Azure Active Directory admin account should be an account you can also log into Visual Studio or the Azure CLI with locally. You can verify whether your server has Azure AD authentication enabled on the </w:t>
      </w:r>
      <w:r w:rsidRPr="008B4A9C">
        <w:rPr>
          <w:rStyle w:val="Strong"/>
          <w:rFonts w:ascii="Segoe UI" w:hAnsi="Segoe UI" w:cs="Segoe UI"/>
          <w:color w:val="161616"/>
        </w:rPr>
        <w:t>Azure Active Directory</w:t>
      </w:r>
      <w:r>
        <w:t> page.</w:t>
      </w:r>
    </w:p>
    <w:p w14:paraId="2F5656D6" w14:textId="77777777" w:rsidR="008B4A9C" w:rsidRDefault="008B4A9C" w:rsidP="008B4A9C">
      <w:pPr>
        <w:jc w:val="center"/>
        <w:rPr>
          <w:color w:val="161616"/>
        </w:rPr>
      </w:pPr>
      <w:r>
        <w:rPr>
          <w:noProof/>
        </w:rPr>
        <w:drawing>
          <wp:inline distT="0" distB="0" distL="0" distR="0" wp14:anchorId="20FD23BC">
            <wp:extent cx="5722620" cy="1996440"/>
            <wp:effectExtent l="19050" t="19050" r="11430" b="22860"/>
            <wp:docPr id="622542896" name="Picture 25" descr="A screenshot showing how to enable Active Directory authentication.">
              <a:hlinkClick xmlns:a="http://schemas.openxmlformats.org/drawingml/2006/main" r:id="rId2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 screenshot showing how to enable Active Directory authentication.">
                      <a:hlinkClick r:id="rId219"/>
                    </pic:cNvPr>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722620" cy="1996440"/>
                    </a:xfrm>
                    <a:prstGeom prst="rect">
                      <a:avLst/>
                    </a:prstGeom>
                    <a:noFill/>
                    <a:ln>
                      <a:solidFill>
                        <a:schemeClr val="accent1"/>
                      </a:solidFill>
                    </a:ln>
                  </pic:spPr>
                </pic:pic>
              </a:graphicData>
            </a:graphic>
          </wp:inline>
        </w:drawing>
      </w:r>
    </w:p>
    <w:p w14:paraId="1E4E29A9" w14:textId="77777777" w:rsidR="008B4A9C" w:rsidRPr="008B4A9C" w:rsidRDefault="008B4A9C" w:rsidP="008B4A9C">
      <w:pPr>
        <w:pStyle w:val="ListParagraph"/>
        <w:numPr>
          <w:ilvl w:val="0"/>
          <w:numId w:val="253"/>
        </w:numPr>
      </w:pPr>
      <w:r w:rsidRPr="008B4A9C">
        <w:rPr>
          <w:rFonts w:ascii="Segoe UI" w:hAnsi="Segoe UI" w:cs="Segoe UI"/>
          <w:color w:val="161616"/>
        </w:rPr>
        <w:t>If you're using a personal Azure account, make sure you have </w:t>
      </w:r>
      <w:hyperlink r:id="rId241" w:history="1">
        <w:r w:rsidRPr="008B4A9C">
          <w:t>Azure Active Directory setup and configured for Azure SQL Database</w:t>
        </w:r>
      </w:hyperlink>
      <w:r w:rsidRPr="008B4A9C">
        <w:t> in order to assign your account as a server admin. If you're using a corporate account, Azure Active Directory will most likely already be configured for you.</w:t>
      </w:r>
    </w:p>
    <w:p w14:paraId="37A0F90F" w14:textId="77777777" w:rsidR="008B4A9C" w:rsidRDefault="008B4A9C" w:rsidP="008B4A9C">
      <w:pPr>
        <w:pStyle w:val="Heading3"/>
      </w:pPr>
      <w:bookmarkStart w:id="117" w:name="_Toc140949762"/>
      <w:r>
        <w:lastRenderedPageBreak/>
        <w:t>Create the project</w:t>
      </w:r>
      <w:bookmarkEnd w:id="117"/>
    </w:p>
    <w:p w14:paraId="357F84EC" w14:textId="77777777" w:rsidR="008B4A9C" w:rsidRDefault="008B4A9C" w:rsidP="008B4A9C">
      <w:r>
        <w:t>For the steps ahead, create a .NET Minimal Web API using either the .NET CLI or Visual Studio 2022.</w:t>
      </w:r>
    </w:p>
    <w:p w14:paraId="781B2EB8" w14:textId="77777777" w:rsidR="008B4A9C" w:rsidRDefault="008B4A9C" w:rsidP="008B4A9C">
      <w:pPr>
        <w:pStyle w:val="ListParagraph"/>
        <w:numPr>
          <w:ilvl w:val="0"/>
          <w:numId w:val="253"/>
        </w:numPr>
      </w:pPr>
      <w:r>
        <w:t>In the Visual Studio menu, navigate to </w:t>
      </w:r>
      <w:r w:rsidRPr="008B4A9C">
        <w:rPr>
          <w:rStyle w:val="Strong"/>
          <w:rFonts w:ascii="Segoe UI" w:hAnsi="Segoe UI" w:cs="Segoe UI"/>
          <w:color w:val="161616"/>
        </w:rPr>
        <w:t>File</w:t>
      </w:r>
      <w:r>
        <w:t> &gt; </w:t>
      </w:r>
      <w:r w:rsidRPr="008B4A9C">
        <w:rPr>
          <w:rStyle w:val="Strong"/>
          <w:rFonts w:ascii="Segoe UI" w:hAnsi="Segoe UI" w:cs="Segoe UI"/>
          <w:color w:val="161616"/>
        </w:rPr>
        <w:t>New</w:t>
      </w:r>
      <w:r>
        <w:t> &gt; </w:t>
      </w:r>
      <w:r w:rsidRPr="008B4A9C">
        <w:rPr>
          <w:rStyle w:val="Strong"/>
          <w:rFonts w:ascii="Segoe UI" w:hAnsi="Segoe UI" w:cs="Segoe UI"/>
          <w:color w:val="161616"/>
        </w:rPr>
        <w:t>Project..</w:t>
      </w:r>
      <w:r>
        <w:t>.</w:t>
      </w:r>
    </w:p>
    <w:p w14:paraId="45DC32A4" w14:textId="77777777" w:rsidR="008B4A9C" w:rsidRDefault="008B4A9C" w:rsidP="008B4A9C">
      <w:pPr>
        <w:pStyle w:val="ListParagraph"/>
        <w:numPr>
          <w:ilvl w:val="0"/>
          <w:numId w:val="253"/>
        </w:numPr>
      </w:pPr>
      <w:r>
        <w:t>In the dialog window, enter </w:t>
      </w:r>
      <w:r w:rsidRPr="008B4A9C">
        <w:rPr>
          <w:rStyle w:val="Emphasis"/>
          <w:rFonts w:ascii="Segoe UI" w:hAnsi="Segoe UI" w:cs="Segoe UI"/>
          <w:color w:val="161616"/>
        </w:rPr>
        <w:t>ASP.NET</w:t>
      </w:r>
      <w:r>
        <w:t> into the project template search box and select the ASP.NET Core Web API result. Choose </w:t>
      </w:r>
      <w:r w:rsidRPr="008B4A9C">
        <w:rPr>
          <w:rStyle w:val="Strong"/>
          <w:rFonts w:ascii="Segoe UI" w:hAnsi="Segoe UI" w:cs="Segoe UI"/>
          <w:color w:val="161616"/>
        </w:rPr>
        <w:t>Next</w:t>
      </w:r>
      <w:r>
        <w:t> at the bottom of the dialog.</w:t>
      </w:r>
    </w:p>
    <w:p w14:paraId="2B8FA9B4" w14:textId="77777777" w:rsidR="008B4A9C" w:rsidRDefault="008B4A9C" w:rsidP="008B4A9C">
      <w:pPr>
        <w:pStyle w:val="ListParagraph"/>
        <w:numPr>
          <w:ilvl w:val="0"/>
          <w:numId w:val="253"/>
        </w:numPr>
      </w:pPr>
      <w:r>
        <w:t>For the </w:t>
      </w:r>
      <w:r w:rsidRPr="008B4A9C">
        <w:rPr>
          <w:rStyle w:val="Strong"/>
          <w:rFonts w:ascii="Segoe UI" w:hAnsi="Segoe UI" w:cs="Segoe UI"/>
          <w:color w:val="161616"/>
        </w:rPr>
        <w:t>Project Name</w:t>
      </w:r>
      <w:r>
        <w:t>, enter </w:t>
      </w:r>
      <w:r w:rsidRPr="008B4A9C">
        <w:rPr>
          <w:rStyle w:val="Emphasis"/>
          <w:rFonts w:ascii="Segoe UI" w:hAnsi="Segoe UI" w:cs="Segoe UI"/>
          <w:color w:val="161616"/>
        </w:rPr>
        <w:t>DotNetSQL</w:t>
      </w:r>
      <w:r>
        <w:t>. Leave the default values for the rest of the fields and select </w:t>
      </w:r>
      <w:r w:rsidRPr="008B4A9C">
        <w:rPr>
          <w:rStyle w:val="Strong"/>
          <w:rFonts w:ascii="Segoe UI" w:hAnsi="Segoe UI" w:cs="Segoe UI"/>
          <w:color w:val="161616"/>
        </w:rPr>
        <w:t>Next</w:t>
      </w:r>
      <w:r>
        <w:t>.</w:t>
      </w:r>
    </w:p>
    <w:p w14:paraId="416E15FD" w14:textId="77777777" w:rsidR="008B4A9C" w:rsidRDefault="008B4A9C" w:rsidP="008B4A9C">
      <w:pPr>
        <w:pStyle w:val="ListParagraph"/>
        <w:numPr>
          <w:ilvl w:val="0"/>
          <w:numId w:val="253"/>
        </w:numPr>
      </w:pPr>
      <w:r>
        <w:t>For the </w:t>
      </w:r>
      <w:r w:rsidRPr="008B4A9C">
        <w:rPr>
          <w:rStyle w:val="Strong"/>
          <w:rFonts w:ascii="Segoe UI" w:hAnsi="Segoe UI" w:cs="Segoe UI"/>
          <w:color w:val="161616"/>
        </w:rPr>
        <w:t>Framework</w:t>
      </w:r>
      <w:r>
        <w:t>, select .NET 7.0 and uncheck </w:t>
      </w:r>
      <w:r w:rsidRPr="008B4A9C">
        <w:rPr>
          <w:rStyle w:val="Strong"/>
          <w:rFonts w:ascii="Segoe UI" w:hAnsi="Segoe UI" w:cs="Segoe UI"/>
          <w:color w:val="161616"/>
        </w:rPr>
        <w:t>Use controllers (uncheck to use minimal APIs)</w:t>
      </w:r>
      <w:r>
        <w:t>. This quickstart uses a Minimal API template to streamline endpoint creation and configuration.</w:t>
      </w:r>
    </w:p>
    <w:p w14:paraId="374E5C35" w14:textId="77777777" w:rsidR="008B4A9C" w:rsidRDefault="008B4A9C" w:rsidP="008B4A9C">
      <w:pPr>
        <w:pStyle w:val="ListParagraph"/>
        <w:numPr>
          <w:ilvl w:val="0"/>
          <w:numId w:val="253"/>
        </w:numPr>
      </w:pPr>
      <w:r>
        <w:t>Choose </w:t>
      </w:r>
      <w:r w:rsidRPr="008B4A9C">
        <w:rPr>
          <w:rStyle w:val="Strong"/>
          <w:rFonts w:ascii="Segoe UI" w:hAnsi="Segoe UI" w:cs="Segoe UI"/>
          <w:color w:val="161616"/>
        </w:rPr>
        <w:t>Create</w:t>
      </w:r>
      <w:r>
        <w:t>. The new project opens inside the Visual Studio environment.</w:t>
      </w:r>
    </w:p>
    <w:p w14:paraId="54343A2A" w14:textId="77777777" w:rsidR="008B4A9C" w:rsidRDefault="008B4A9C" w:rsidP="008B4A9C">
      <w:pPr>
        <w:pStyle w:val="Heading3"/>
      </w:pPr>
      <w:bookmarkStart w:id="118" w:name="_Toc140949763"/>
      <w:r>
        <w:t>Add the Microsoft.Data.SqlClient library</w:t>
      </w:r>
      <w:bookmarkEnd w:id="118"/>
    </w:p>
    <w:p w14:paraId="72A84016" w14:textId="77777777" w:rsidR="008B4A9C" w:rsidRDefault="008B4A9C" w:rsidP="008B4A9C">
      <w:r>
        <w:t>To connect to Azure SQL Database by using .NET, install </w:t>
      </w:r>
      <w:r>
        <w:rPr>
          <w:rStyle w:val="HTMLCode"/>
          <w:rFonts w:ascii="Consolas" w:eastAsiaTheme="minorHAnsi" w:hAnsi="Consolas"/>
          <w:color w:val="161616"/>
        </w:rPr>
        <w:t>Microsoft.Data.SqlClient</w:t>
      </w:r>
      <w:r>
        <w:t>. This package acts as a data provider for connecting to databases, executing commands, and retrieving results.</w:t>
      </w:r>
    </w:p>
    <w:p w14:paraId="3BAF7C3C" w14:textId="77777777" w:rsidR="008B4A9C" w:rsidRPr="008B4A9C" w:rsidRDefault="008B4A9C" w:rsidP="008B4A9C">
      <w:pPr>
        <w:pBdr>
          <w:top w:val="single" w:sz="4" w:space="1" w:color="auto"/>
          <w:left w:val="single" w:sz="4" w:space="4" w:color="auto"/>
          <w:bottom w:val="single" w:sz="4" w:space="1" w:color="auto"/>
          <w:right w:val="single" w:sz="4" w:space="4" w:color="auto"/>
        </w:pBdr>
        <w:rPr>
          <w:b/>
          <w:bCs/>
        </w:rPr>
      </w:pPr>
      <w:r>
        <w:rPr>
          <w:b/>
          <w:bCs/>
        </w:rPr>
        <w:t>Note</w:t>
      </w:r>
      <w:r>
        <w:t>: Make sure to install </w:t>
      </w:r>
      <w:r>
        <w:rPr>
          <w:rStyle w:val="HTMLCode"/>
          <w:rFonts w:ascii="Consolas" w:eastAsiaTheme="minorHAnsi" w:hAnsi="Consolas"/>
          <w:color w:val="161616"/>
        </w:rPr>
        <w:t>Microsoft.Data.SqlClient</w:t>
      </w:r>
      <w:r>
        <w:t> and not </w:t>
      </w:r>
      <w:r>
        <w:rPr>
          <w:rStyle w:val="HTMLCode"/>
          <w:rFonts w:ascii="Consolas" w:eastAsiaTheme="minorHAnsi" w:hAnsi="Consolas"/>
          <w:color w:val="161616"/>
        </w:rPr>
        <w:t>System.Data.SqlClient</w:t>
      </w:r>
      <w:r>
        <w:t>. </w:t>
      </w:r>
      <w:r>
        <w:rPr>
          <w:rStyle w:val="HTMLCode"/>
          <w:rFonts w:ascii="Consolas" w:eastAsiaTheme="minorHAnsi" w:hAnsi="Consolas"/>
          <w:color w:val="161616"/>
        </w:rPr>
        <w:t>Microsoft.Data.SqlClient</w:t>
      </w:r>
      <w:r>
        <w:t> is a newer version of the SQL client library that provides additional capabilities.</w:t>
      </w:r>
    </w:p>
    <w:p w14:paraId="563DE788" w14:textId="77777777" w:rsidR="008B4A9C" w:rsidRDefault="008B4A9C" w:rsidP="008B4A9C">
      <w:pPr>
        <w:pStyle w:val="ListParagraph"/>
        <w:numPr>
          <w:ilvl w:val="0"/>
          <w:numId w:val="268"/>
        </w:numPr>
      </w:pPr>
      <w:r>
        <w:t>In the </w:t>
      </w:r>
      <w:r w:rsidRPr="008B4A9C">
        <w:rPr>
          <w:rStyle w:val="Strong"/>
          <w:rFonts w:ascii="Segoe UI" w:hAnsi="Segoe UI" w:cs="Segoe UI"/>
          <w:color w:val="161616"/>
        </w:rPr>
        <w:t>Solution Explorer</w:t>
      </w:r>
      <w:r>
        <w:t> window, right-click the project's </w:t>
      </w:r>
      <w:r w:rsidRPr="008B4A9C">
        <w:rPr>
          <w:rStyle w:val="Strong"/>
          <w:rFonts w:ascii="Segoe UI" w:hAnsi="Segoe UI" w:cs="Segoe UI"/>
          <w:color w:val="161616"/>
        </w:rPr>
        <w:t>Dependencies</w:t>
      </w:r>
      <w:r>
        <w:t> node and select </w:t>
      </w:r>
      <w:r w:rsidRPr="008B4A9C">
        <w:rPr>
          <w:rStyle w:val="Strong"/>
          <w:rFonts w:ascii="Segoe UI" w:hAnsi="Segoe UI" w:cs="Segoe UI"/>
          <w:color w:val="161616"/>
        </w:rPr>
        <w:t>Manage NuGet Packages</w:t>
      </w:r>
      <w:r>
        <w:t>.</w:t>
      </w:r>
    </w:p>
    <w:p w14:paraId="1FE82F2A" w14:textId="77777777" w:rsidR="008B4A9C" w:rsidRDefault="008B4A9C" w:rsidP="008B4A9C">
      <w:pPr>
        <w:pStyle w:val="ListParagraph"/>
        <w:numPr>
          <w:ilvl w:val="0"/>
          <w:numId w:val="268"/>
        </w:numPr>
      </w:pPr>
      <w:r>
        <w:t>In the resulting window, search for </w:t>
      </w:r>
      <w:r w:rsidRPr="008B4A9C">
        <w:rPr>
          <w:rStyle w:val="Emphasis"/>
          <w:rFonts w:ascii="Segoe UI" w:hAnsi="Segoe UI" w:cs="Segoe UI"/>
          <w:color w:val="161616"/>
        </w:rPr>
        <w:t>SqlClient</w:t>
      </w:r>
      <w:r>
        <w:t>. Locate the </w:t>
      </w:r>
      <w:r w:rsidRPr="008B4A9C">
        <w:rPr>
          <w:rStyle w:val="HTMLCode"/>
          <w:rFonts w:ascii="Consolas" w:eastAsiaTheme="minorHAnsi" w:hAnsi="Consolas"/>
          <w:color w:val="161616"/>
        </w:rPr>
        <w:t>Microsoft.Data.SqlClient</w:t>
      </w:r>
      <w:r>
        <w:t> result and select </w:t>
      </w:r>
      <w:r w:rsidRPr="008B4A9C">
        <w:rPr>
          <w:rStyle w:val="Strong"/>
          <w:rFonts w:ascii="Segoe UI" w:hAnsi="Segoe UI" w:cs="Segoe UI"/>
          <w:color w:val="161616"/>
        </w:rPr>
        <w:t>Install</w:t>
      </w:r>
      <w:r>
        <w:t>.</w:t>
      </w:r>
    </w:p>
    <w:p w14:paraId="2966212C" w14:textId="77777777" w:rsidR="008B4A9C" w:rsidRDefault="008B4A9C" w:rsidP="008B4A9C">
      <w:pPr>
        <w:pStyle w:val="Heading3"/>
      </w:pPr>
      <w:bookmarkStart w:id="119" w:name="_Toc140949764"/>
      <w:r>
        <w:t>Configure the connection string</w:t>
      </w:r>
      <w:bookmarkEnd w:id="119"/>
    </w:p>
    <w:p w14:paraId="4E135054" w14:textId="77777777" w:rsidR="008B4A9C" w:rsidRPr="008B4A9C" w:rsidRDefault="008B4A9C" w:rsidP="008B4A9C">
      <w:pPr>
        <w:pStyle w:val="Heading4"/>
      </w:pPr>
      <w:r>
        <w:t>Passwordless (Recommended)</w:t>
      </w:r>
    </w:p>
    <w:p w14:paraId="55FD7AF5" w14:textId="77777777" w:rsidR="008B4A9C" w:rsidRDefault="008B4A9C" w:rsidP="008B4A9C">
      <w:r>
        <w:t>For local development with passwordless connections to Azure SQL Database, add the following </w:t>
      </w:r>
      <w:r>
        <w:rPr>
          <w:rStyle w:val="HTMLCode"/>
          <w:rFonts w:ascii="Consolas" w:eastAsiaTheme="minorHAnsi" w:hAnsi="Consolas"/>
          <w:color w:val="161616"/>
        </w:rPr>
        <w:t>ConnectionStrings</w:t>
      </w:r>
      <w:r>
        <w:t> section to the </w:t>
      </w:r>
      <w:r>
        <w:rPr>
          <w:rStyle w:val="HTMLCode"/>
          <w:rFonts w:ascii="Consolas" w:eastAsiaTheme="minorHAnsi" w:hAnsi="Consolas"/>
          <w:color w:val="161616"/>
        </w:rPr>
        <w:t>appsettings.json</w:t>
      </w:r>
      <w:r>
        <w:t> file. Replace the </w:t>
      </w:r>
      <w:r>
        <w:rPr>
          <w:rStyle w:val="HTMLCode"/>
          <w:rFonts w:ascii="Consolas" w:eastAsiaTheme="minorHAnsi" w:hAnsi="Consolas"/>
          <w:color w:val="161616"/>
        </w:rPr>
        <w:t>&lt;database-server-name&gt;</w:t>
      </w:r>
      <w:r>
        <w:t> and </w:t>
      </w:r>
      <w:r>
        <w:rPr>
          <w:rStyle w:val="HTMLCode"/>
          <w:rFonts w:ascii="Consolas" w:eastAsiaTheme="minorHAnsi" w:hAnsi="Consolas"/>
          <w:color w:val="161616"/>
        </w:rPr>
        <w:t>&lt;database-name&gt;</w:t>
      </w:r>
      <w:r>
        <w:t> placeholders with your own values.</w:t>
      </w:r>
    </w:p>
    <w:p w14:paraId="7862FE0A" w14:textId="77777777" w:rsidR="008B4A9C" w:rsidRDefault="008B4A9C" w:rsidP="008B4A9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string"/>
          <w:rFonts w:ascii="Consolas" w:hAnsi="Consolas"/>
          <w:color w:val="A31515"/>
          <w:bdr w:val="none" w:sz="0" w:space="0" w:color="auto" w:frame="1"/>
        </w:rPr>
        <w:t>"ConnectionStrings"</w:t>
      </w:r>
      <w:r>
        <w:rPr>
          <w:rStyle w:val="HTMLCode"/>
          <w:rFonts w:ascii="Consolas" w:hAnsi="Consolas"/>
          <w:color w:val="161616"/>
          <w:bdr w:val="none" w:sz="0" w:space="0" w:color="auto" w:frame="1"/>
        </w:rPr>
        <w:t>: {</w:t>
      </w:r>
    </w:p>
    <w:p w14:paraId="08B8BB33" w14:textId="77777777" w:rsidR="008B4A9C" w:rsidRDefault="008B4A9C" w:rsidP="008B4A9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"AZURE_SQL_CONNECTIONSTRING"</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"Server=tcp:&lt;database-server-name&gt;.database.windows.net,1433;Initial Catalog=&lt;database-name&gt;;Encrypt=True;TrustServerCertificate=False;Connection Timeout=30;Authentication=\"Active Directory Default\";"</w:t>
      </w:r>
    </w:p>
    <w:p w14:paraId="31F246DB" w14:textId="77777777" w:rsidR="008B4A9C" w:rsidRDefault="008B4A9C" w:rsidP="008B4A9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695034B" w14:textId="77777777" w:rsidR="008B4A9C" w:rsidRDefault="008B4A9C" w:rsidP="008B4A9C">
      <w:r>
        <w:t>The passwordless connection string sets a configuration value of </w:t>
      </w:r>
      <w:r>
        <w:rPr>
          <w:rStyle w:val="HTMLCode"/>
          <w:rFonts w:ascii="Consolas" w:eastAsiaTheme="minorHAnsi" w:hAnsi="Consolas"/>
          <w:color w:val="161616"/>
        </w:rPr>
        <w:t>Authentication="Active Directory Default"</w:t>
      </w:r>
      <w:r>
        <w:t>, which instructs the </w:t>
      </w:r>
      <w:r>
        <w:rPr>
          <w:rStyle w:val="HTMLCode"/>
          <w:rFonts w:ascii="Consolas" w:eastAsiaTheme="minorHAnsi" w:hAnsi="Consolas"/>
          <w:color w:val="161616"/>
        </w:rPr>
        <w:t>Microsoft.Data.SqlClient</w:t>
      </w:r>
      <w:r>
        <w:t> library to connect to Azure SQL Database using a class called </w:t>
      </w:r>
      <w:hyperlink r:id="rId242" w:anchor="defaultazurecredential" w:history="1">
        <w:r>
          <w:rPr>
            <w:rStyle w:val="HTMLCode"/>
            <w:rFonts w:ascii="Segoe UI" w:eastAsiaTheme="minorHAnsi" w:hAnsi="Segoe UI" w:cs="Segoe UI"/>
            <w:color w:val="0000FF"/>
            <w:sz w:val="24"/>
            <w:szCs w:val="24"/>
          </w:rPr>
          <w:t>DefaultAzureCredential</w:t>
        </w:r>
      </w:hyperlink>
      <w:r>
        <w:t>. </w:t>
      </w:r>
      <w:r>
        <w:rPr>
          <w:rStyle w:val="HTMLCode"/>
          <w:rFonts w:ascii="Consolas" w:eastAsiaTheme="minorHAnsi" w:hAnsi="Consolas"/>
          <w:color w:val="161616"/>
        </w:rPr>
        <w:t>DefaultAzureCredential</w:t>
      </w:r>
      <w:r>
        <w:t> enables passwordless connections to Azure services and is provided by the Azure Identity library on which the SQL client library depends. </w:t>
      </w:r>
      <w:r>
        <w:rPr>
          <w:rStyle w:val="HTMLCode"/>
          <w:rFonts w:ascii="Consolas" w:eastAsiaTheme="minorHAnsi" w:hAnsi="Consolas"/>
          <w:color w:val="161616"/>
        </w:rPr>
        <w:t>DefaultAzureCredential</w:t>
      </w:r>
      <w:r>
        <w:t> supports multiple authentication methods and determines which to use at runtime for different environments.</w:t>
      </w:r>
    </w:p>
    <w:p w14:paraId="0DAC35E2" w14:textId="77777777" w:rsidR="008B4A9C" w:rsidRDefault="008B4A9C" w:rsidP="008B4A9C">
      <w:r>
        <w:lastRenderedPageBreak/>
        <w:t>For example, when the app runs locally, </w:t>
      </w:r>
      <w:r>
        <w:rPr>
          <w:rStyle w:val="HTMLCode"/>
          <w:rFonts w:ascii="Consolas" w:eastAsiaTheme="minorHAnsi" w:hAnsi="Consolas"/>
          <w:color w:val="161616"/>
        </w:rPr>
        <w:t>DefaultAzureCredential</w:t>
      </w:r>
      <w:r>
        <w:t> authenticates via the user you're signed into Visual Studio with, or other local tools like the Azure CLI. Once the app deploys to Azure, the same code discovers and applies the managed identity that is associated with the hosted app, which you'll configure later. The </w:t>
      </w:r>
      <w:hyperlink r:id="rId243" w:anchor="defaultazurecredential" w:history="1">
        <w:r>
          <w:rPr>
            <w:rStyle w:val="Hyperlink"/>
            <w:rFonts w:ascii="Segoe UI" w:hAnsi="Segoe UI" w:cs="Segoe UI"/>
          </w:rPr>
          <w:t>Azure Identity library overview</w:t>
        </w:r>
      </w:hyperlink>
      <w:r>
        <w:t> explains the order and locations in which </w:t>
      </w:r>
      <w:r>
        <w:rPr>
          <w:rStyle w:val="HTMLCode"/>
          <w:rFonts w:ascii="Consolas" w:eastAsiaTheme="minorHAnsi" w:hAnsi="Consolas"/>
          <w:color w:val="161616"/>
        </w:rPr>
        <w:t>DefaultAzureCredential</w:t>
      </w:r>
      <w:r>
        <w:t> looks for credentials.</w:t>
      </w:r>
    </w:p>
    <w:p w14:paraId="229BC637" w14:textId="77777777" w:rsidR="008B4A9C" w:rsidRPr="008B4A9C" w:rsidRDefault="008B4A9C" w:rsidP="008B4A9C">
      <w:pPr>
        <w:pBdr>
          <w:top w:val="single" w:sz="4" w:space="1" w:color="auto"/>
          <w:left w:val="single" w:sz="4" w:space="4" w:color="auto"/>
          <w:bottom w:val="single" w:sz="4" w:space="1" w:color="auto"/>
          <w:right w:val="single" w:sz="4" w:space="4" w:color="auto"/>
        </w:pBdr>
        <w:rPr>
          <w:b/>
          <w:bCs/>
        </w:rPr>
      </w:pPr>
      <w:r>
        <w:rPr>
          <w:b/>
          <w:bCs/>
        </w:rPr>
        <w:t>Note</w:t>
      </w:r>
      <w:r>
        <w:t>: Passwordless connection strings are safe to commit to source control, since they don't contain secrets such as usernames, passwords, or access keys.</w:t>
      </w:r>
    </w:p>
    <w:p w14:paraId="4D0FFEC7" w14:textId="77777777" w:rsidR="008B4A9C" w:rsidRDefault="008B4A9C" w:rsidP="008B4A9C">
      <w:pPr>
        <w:pStyle w:val="Heading4"/>
        <w:rPr>
          <w:rFonts w:eastAsia="Times New Roman"/>
          <w:lang w:eastAsia="en-IN"/>
        </w:rPr>
      </w:pPr>
      <w:r>
        <w:rPr>
          <w:rFonts w:eastAsia="Times New Roman"/>
          <w:lang w:eastAsia="en-IN"/>
        </w:rPr>
        <w:t>SQL Authentication</w:t>
      </w:r>
    </w:p>
    <w:p w14:paraId="79ADE71D" w14:textId="77777777" w:rsidR="008B4A9C" w:rsidRPr="008B4A9C" w:rsidRDefault="008B4A9C" w:rsidP="008B4A9C">
      <w:pPr>
        <w:rPr>
          <w:lang w:eastAsia="en-IN"/>
        </w:rPr>
      </w:pPr>
      <w:r w:rsidRPr="008B4A9C">
        <w:rPr>
          <w:lang w:eastAsia="en-IN"/>
        </w:rPr>
        <w:t>For local development with SQL Authentication to Azure SQL Database, add the following </w:t>
      </w:r>
      <w:r w:rsidRPr="008B4A9C">
        <w:rPr>
          <w:rFonts w:ascii="Consolas" w:hAnsi="Consolas" w:cs="Courier New"/>
          <w:sz w:val="20"/>
          <w:szCs w:val="20"/>
          <w:lang w:eastAsia="en-IN"/>
        </w:rPr>
        <w:t>ConnectionStrings</w:t>
      </w:r>
      <w:r w:rsidRPr="008B4A9C">
        <w:rPr>
          <w:lang w:eastAsia="en-IN"/>
        </w:rPr>
        <w:t> section to the </w:t>
      </w:r>
      <w:r w:rsidRPr="008B4A9C">
        <w:rPr>
          <w:rFonts w:ascii="Consolas" w:hAnsi="Consolas" w:cs="Courier New"/>
          <w:sz w:val="20"/>
          <w:szCs w:val="20"/>
          <w:lang w:eastAsia="en-IN"/>
        </w:rPr>
        <w:t>appsettings.json</w:t>
      </w:r>
      <w:r w:rsidRPr="008B4A9C">
        <w:rPr>
          <w:lang w:eastAsia="en-IN"/>
        </w:rPr>
        <w:t> file. Replace the </w:t>
      </w:r>
      <w:r w:rsidRPr="008B4A9C">
        <w:rPr>
          <w:rFonts w:ascii="Consolas" w:hAnsi="Consolas" w:cs="Courier New"/>
          <w:sz w:val="20"/>
          <w:szCs w:val="20"/>
          <w:lang w:eastAsia="en-IN"/>
        </w:rPr>
        <w:t>&lt;database-server-name&gt;</w:t>
      </w:r>
      <w:r w:rsidRPr="008B4A9C">
        <w:rPr>
          <w:lang w:eastAsia="en-IN"/>
        </w:rPr>
        <w:t>, </w:t>
      </w:r>
      <w:r w:rsidRPr="008B4A9C">
        <w:rPr>
          <w:rFonts w:ascii="Consolas" w:hAnsi="Consolas" w:cs="Courier New"/>
          <w:sz w:val="20"/>
          <w:szCs w:val="20"/>
          <w:lang w:eastAsia="en-IN"/>
        </w:rPr>
        <w:t>&lt;database-name&gt;</w:t>
      </w:r>
      <w:r w:rsidRPr="008B4A9C">
        <w:rPr>
          <w:lang w:eastAsia="en-IN"/>
        </w:rPr>
        <w:t>, </w:t>
      </w:r>
      <w:r w:rsidRPr="008B4A9C">
        <w:rPr>
          <w:rFonts w:ascii="Consolas" w:hAnsi="Consolas" w:cs="Courier New"/>
          <w:sz w:val="20"/>
          <w:szCs w:val="20"/>
          <w:lang w:eastAsia="en-IN"/>
        </w:rPr>
        <w:t>&lt;user-id&gt;</w:t>
      </w:r>
      <w:r w:rsidRPr="008B4A9C">
        <w:rPr>
          <w:lang w:eastAsia="en-IN"/>
        </w:rPr>
        <w:t>, and </w:t>
      </w:r>
      <w:r w:rsidRPr="008B4A9C">
        <w:rPr>
          <w:rFonts w:ascii="Consolas" w:hAnsi="Consolas" w:cs="Courier New"/>
          <w:sz w:val="20"/>
          <w:szCs w:val="20"/>
          <w:lang w:eastAsia="en-IN"/>
        </w:rPr>
        <w:t>&lt;password&gt;</w:t>
      </w:r>
      <w:r w:rsidRPr="008B4A9C">
        <w:rPr>
          <w:lang w:eastAsia="en-IN"/>
        </w:rPr>
        <w:t> placeholders with your own values.</w:t>
      </w:r>
    </w:p>
    <w:p w14:paraId="1F884709" w14:textId="77777777" w:rsidR="008B4A9C" w:rsidRPr="008B4A9C" w:rsidRDefault="008B4A9C" w:rsidP="008B4A9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8B4A9C">
        <w:rPr>
          <w:rFonts w:ascii="Consolas" w:eastAsia="Times New Roman" w:hAnsi="Consolas" w:cs="Courier New"/>
          <w:color w:val="A31515"/>
          <w:kern w:val="0"/>
          <w:sz w:val="20"/>
          <w:szCs w:val="20"/>
          <w:bdr w:val="none" w:sz="0" w:space="0" w:color="auto" w:frame="1"/>
          <w:lang w:eastAsia="en-IN"/>
          <w14:ligatures w14:val="none"/>
        </w:rPr>
        <w:t>"ConnectionStrings"</w:t>
      </w:r>
      <w:r w:rsidRPr="008B4A9C">
        <w:rPr>
          <w:rFonts w:ascii="Consolas" w:eastAsia="Times New Roman" w:hAnsi="Consolas" w:cs="Courier New"/>
          <w:color w:val="161616"/>
          <w:kern w:val="0"/>
          <w:sz w:val="20"/>
          <w:szCs w:val="20"/>
          <w:bdr w:val="none" w:sz="0" w:space="0" w:color="auto" w:frame="1"/>
          <w:lang w:eastAsia="en-IN"/>
          <w14:ligatures w14:val="none"/>
        </w:rPr>
        <w:t>: {</w:t>
      </w:r>
    </w:p>
    <w:p w14:paraId="4A19F5B7" w14:textId="77777777" w:rsidR="008B4A9C" w:rsidRPr="008B4A9C" w:rsidRDefault="008B4A9C" w:rsidP="008B4A9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8B4A9C">
        <w:rPr>
          <w:rFonts w:ascii="Consolas" w:eastAsia="Times New Roman" w:hAnsi="Consolas" w:cs="Courier New"/>
          <w:color w:val="161616"/>
          <w:kern w:val="0"/>
          <w:sz w:val="20"/>
          <w:szCs w:val="20"/>
          <w:bdr w:val="none" w:sz="0" w:space="0" w:color="auto" w:frame="1"/>
          <w:lang w:eastAsia="en-IN"/>
          <w14:ligatures w14:val="none"/>
        </w:rPr>
        <w:t xml:space="preserve">    </w:t>
      </w:r>
      <w:r w:rsidRPr="008B4A9C">
        <w:rPr>
          <w:rFonts w:ascii="Consolas" w:eastAsia="Times New Roman" w:hAnsi="Consolas" w:cs="Courier New"/>
          <w:color w:val="0451A5"/>
          <w:kern w:val="0"/>
          <w:sz w:val="20"/>
          <w:szCs w:val="20"/>
          <w:bdr w:val="none" w:sz="0" w:space="0" w:color="auto" w:frame="1"/>
          <w:lang w:eastAsia="en-IN"/>
          <w14:ligatures w14:val="none"/>
        </w:rPr>
        <w:t>"AZURE_SQL_CONNECTIONSTRING"</w:t>
      </w:r>
      <w:r w:rsidRPr="008B4A9C">
        <w:rPr>
          <w:rFonts w:ascii="Consolas" w:eastAsia="Times New Roman" w:hAnsi="Consolas" w:cs="Courier New"/>
          <w:color w:val="161616"/>
          <w:kern w:val="0"/>
          <w:sz w:val="20"/>
          <w:szCs w:val="20"/>
          <w:bdr w:val="none" w:sz="0" w:space="0" w:color="auto" w:frame="1"/>
          <w:lang w:eastAsia="en-IN"/>
          <w14:ligatures w14:val="none"/>
        </w:rPr>
        <w:t xml:space="preserve">: </w:t>
      </w:r>
      <w:r w:rsidRPr="008B4A9C">
        <w:rPr>
          <w:rFonts w:ascii="Consolas" w:eastAsia="Times New Roman" w:hAnsi="Consolas" w:cs="Courier New"/>
          <w:color w:val="A31515"/>
          <w:kern w:val="0"/>
          <w:sz w:val="20"/>
          <w:szCs w:val="20"/>
          <w:bdr w:val="none" w:sz="0" w:space="0" w:color="auto" w:frame="1"/>
          <w:lang w:eastAsia="en-IN"/>
          <w14:ligatures w14:val="none"/>
        </w:rPr>
        <w:t>"Server=tcp:&lt;database-server-name&gt;.database.windows.net,1433;Initial Catalog=&lt;database-name&gt;;Persist Security Info=False;User ID=&lt;user-id&gt;;Password=&lt;password&gt;;MultipleActiveResultSets=False;Encrypt=True;TrustServerCertificate=False;"</w:t>
      </w:r>
    </w:p>
    <w:p w14:paraId="60F45854" w14:textId="77777777" w:rsidR="008B4A9C" w:rsidRPr="008B4A9C" w:rsidRDefault="008B4A9C" w:rsidP="008B4A9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8B4A9C">
        <w:rPr>
          <w:rFonts w:ascii="Consolas" w:eastAsia="Times New Roman" w:hAnsi="Consolas" w:cs="Courier New"/>
          <w:color w:val="161616"/>
          <w:kern w:val="0"/>
          <w:sz w:val="20"/>
          <w:szCs w:val="20"/>
          <w:bdr w:val="none" w:sz="0" w:space="0" w:color="auto" w:frame="1"/>
          <w:lang w:eastAsia="en-IN"/>
          <w14:ligatures w14:val="none"/>
        </w:rPr>
        <w:t>}</w:t>
      </w:r>
    </w:p>
    <w:p w14:paraId="18ED691B" w14:textId="77777777" w:rsidR="008B4A9C" w:rsidRDefault="008B4A9C" w:rsidP="008B4A9C">
      <w:pPr>
        <w:rPr>
          <w:lang w:eastAsia="en-IN"/>
        </w:rPr>
      </w:pPr>
    </w:p>
    <w:p w14:paraId="66E5FB6F" w14:textId="77777777" w:rsidR="00B86D4E" w:rsidRDefault="008B4A9C" w:rsidP="008B4A9C">
      <w:pPr>
        <w:pBdr>
          <w:top w:val="single" w:sz="4" w:space="1" w:color="auto"/>
          <w:left w:val="single" w:sz="4" w:space="4" w:color="auto"/>
          <w:bottom w:val="single" w:sz="4" w:space="1" w:color="auto"/>
          <w:right w:val="single" w:sz="4" w:space="4" w:color="auto"/>
        </w:pBdr>
        <w:rPr>
          <w:lang w:eastAsia="en-IN"/>
        </w:rPr>
      </w:pPr>
      <w:r w:rsidRPr="008B4A9C">
        <w:rPr>
          <w:b/>
          <w:bCs/>
          <w:lang w:eastAsia="en-IN"/>
        </w:rPr>
        <w:t>Warning</w:t>
      </w:r>
      <w:r>
        <w:rPr>
          <w:lang w:eastAsia="en-IN"/>
        </w:rPr>
        <w:t xml:space="preserve">: </w:t>
      </w:r>
      <w:r w:rsidRPr="008B4A9C">
        <w:rPr>
          <w:lang w:eastAsia="en-IN"/>
        </w:rPr>
        <w:t>Use caution when managing connection strings that contain secrets such as usernames, passwords, or access keys. These secrets shouldn't be committed to source control or placed in unsecure locations where they might be accessed by unintended users. During local development, on a real app, you'll generally connect to a local database that doesn't require storing secrets or connecting directly to Azure.</w:t>
      </w:r>
    </w:p>
    <w:p w14:paraId="1FEBCE3B" w14:textId="77777777" w:rsidR="00915A22" w:rsidRDefault="00915A22" w:rsidP="00915A22">
      <w:pPr>
        <w:pStyle w:val="Heading3"/>
      </w:pPr>
      <w:bookmarkStart w:id="120" w:name="_Toc140949765"/>
      <w:r>
        <w:t>Add the code to connect to Azure SQL Database</w:t>
      </w:r>
      <w:bookmarkEnd w:id="120"/>
    </w:p>
    <w:p w14:paraId="34537F68" w14:textId="77777777" w:rsidR="00915A22" w:rsidRDefault="00915A22" w:rsidP="00915A22">
      <w:r>
        <w:t>Replace the contents of the </w:t>
      </w:r>
      <w:r>
        <w:rPr>
          <w:rStyle w:val="HTMLCode"/>
          <w:rFonts w:ascii="Consolas" w:eastAsiaTheme="minorHAnsi" w:hAnsi="Consolas"/>
          <w:color w:val="161616"/>
        </w:rPr>
        <w:t>Program.cs</w:t>
      </w:r>
      <w:r>
        <w:t> file with the following code, which performs the following important steps:</w:t>
      </w:r>
    </w:p>
    <w:p w14:paraId="024B87AF" w14:textId="77777777" w:rsidR="00915A22" w:rsidRDefault="00915A22" w:rsidP="00915A22">
      <w:pPr>
        <w:pStyle w:val="ListParagraph"/>
        <w:numPr>
          <w:ilvl w:val="0"/>
          <w:numId w:val="271"/>
        </w:numPr>
      </w:pPr>
      <w:r>
        <w:t>Retrieves the passwordless connection string from </w:t>
      </w:r>
      <w:r w:rsidRPr="00915A22">
        <w:rPr>
          <w:rStyle w:val="HTMLCode"/>
          <w:rFonts w:ascii="Consolas" w:eastAsiaTheme="minorHAnsi" w:hAnsi="Consolas"/>
          <w:color w:val="161616"/>
        </w:rPr>
        <w:t>appsettings.json</w:t>
      </w:r>
    </w:p>
    <w:p w14:paraId="26A10251" w14:textId="77777777" w:rsidR="00915A22" w:rsidRDefault="00915A22" w:rsidP="00915A22">
      <w:pPr>
        <w:pStyle w:val="ListParagraph"/>
        <w:numPr>
          <w:ilvl w:val="0"/>
          <w:numId w:val="271"/>
        </w:numPr>
      </w:pPr>
      <w:r>
        <w:t>Creates a </w:t>
      </w:r>
      <w:r w:rsidRPr="00915A22">
        <w:rPr>
          <w:rStyle w:val="HTMLCode"/>
          <w:rFonts w:ascii="Consolas" w:eastAsiaTheme="minorHAnsi" w:hAnsi="Consolas"/>
          <w:color w:val="161616"/>
        </w:rPr>
        <w:t>Persons</w:t>
      </w:r>
      <w:r>
        <w:t> table in the database during startup (for testing scenarios only)</w:t>
      </w:r>
    </w:p>
    <w:p w14:paraId="09E2AAAF" w14:textId="77777777" w:rsidR="00915A22" w:rsidRDefault="00915A22" w:rsidP="00915A22">
      <w:pPr>
        <w:pStyle w:val="ListParagraph"/>
        <w:numPr>
          <w:ilvl w:val="0"/>
          <w:numId w:val="271"/>
        </w:numPr>
      </w:pPr>
      <w:r>
        <w:t>Creates an HTTP GET endpoint to retrieve all records stored in the </w:t>
      </w:r>
      <w:r w:rsidRPr="00915A22">
        <w:rPr>
          <w:rStyle w:val="HTMLCode"/>
          <w:rFonts w:ascii="Consolas" w:eastAsiaTheme="minorHAnsi" w:hAnsi="Consolas"/>
          <w:color w:val="161616"/>
        </w:rPr>
        <w:t>Persons</w:t>
      </w:r>
      <w:r>
        <w:t> table</w:t>
      </w:r>
    </w:p>
    <w:p w14:paraId="57BAAA1B" w14:textId="77777777" w:rsidR="00915A22" w:rsidRDefault="00915A22" w:rsidP="00915A22">
      <w:pPr>
        <w:pStyle w:val="ListParagraph"/>
        <w:numPr>
          <w:ilvl w:val="0"/>
          <w:numId w:val="271"/>
        </w:numPr>
      </w:pPr>
      <w:r>
        <w:t>Creates an HTTP POST endpoint to add new records to the </w:t>
      </w:r>
      <w:r w:rsidRPr="00915A22">
        <w:rPr>
          <w:rStyle w:val="HTMLCode"/>
          <w:rFonts w:ascii="Consolas" w:eastAsiaTheme="minorHAnsi" w:hAnsi="Consolas"/>
          <w:color w:val="161616"/>
        </w:rPr>
        <w:t>Persons</w:t>
      </w:r>
      <w:r>
        <w:t> table</w:t>
      </w:r>
    </w:p>
    <w:p w14:paraId="2F1C9FEE"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Microsoft.Data.SqlClient;</w:t>
      </w:r>
    </w:p>
    <w:p w14:paraId="78304A4B"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6F9F2178"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builder = WebApplication.CreateBuilder(args);</w:t>
      </w:r>
    </w:p>
    <w:p w14:paraId="46D3ED1B"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4B3C1008"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builder.Services.AddEndpointsApiExplorer();</w:t>
      </w:r>
    </w:p>
    <w:p w14:paraId="5A3FD9F9"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builder.Services.AddSwaggerGen();</w:t>
      </w:r>
    </w:p>
    <w:p w14:paraId="5E9A01D8"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554593E2"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app = builder.Build();</w:t>
      </w:r>
    </w:p>
    <w:p w14:paraId="69472BD3"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6A693EFA"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For production scenarios, consider keeping Swagger configurations behind the environment check</w:t>
      </w:r>
    </w:p>
    <w:p w14:paraId="62A1EA4A"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if (app.Environment.IsDevelopment())</w:t>
      </w:r>
    </w:p>
    <w:p w14:paraId="78A6012E"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w:t>
      </w:r>
    </w:p>
    <w:p w14:paraId="13883BEC"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 xml:space="preserve">    app.UseSwagger();</w:t>
      </w:r>
    </w:p>
    <w:p w14:paraId="6C6F8A19"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app.UseSwaggerUI();</w:t>
      </w:r>
    </w:p>
    <w:p w14:paraId="0E11D839"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w:t>
      </w:r>
    </w:p>
    <w:p w14:paraId="5DA0AEFD"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78660729"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app.UseHttpsRedirection();</w:t>
      </w:r>
    </w:p>
    <w:p w14:paraId="7D2D9545"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58C46F20"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 xml:space="preserve"> connectionString = app.Configuration.GetConnectionString(</w:t>
      </w:r>
      <w:r>
        <w:rPr>
          <w:rStyle w:val="hljs-string"/>
          <w:rFonts w:ascii="Consolas" w:hAnsi="Consolas"/>
          <w:color w:val="A31515"/>
          <w:bdr w:val="none" w:sz="0" w:space="0" w:color="auto" w:frame="1"/>
        </w:rPr>
        <w:t>"AZURE_SQL_CONNECTIONSTRING"</w:t>
      </w:r>
      <w:r>
        <w:rPr>
          <w:rStyle w:val="HTMLCode"/>
          <w:rFonts w:ascii="Consolas" w:hAnsi="Consolas"/>
          <w:color w:val="161616"/>
          <w:bdr w:val="none" w:sz="0" w:space="0" w:color="auto" w:frame="1"/>
        </w:rPr>
        <w:t>)!;</w:t>
      </w:r>
    </w:p>
    <w:p w14:paraId="02E81098"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1BD15543"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try</w:t>
      </w:r>
    </w:p>
    <w:p w14:paraId="48C0AE1A"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2E40638"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eastAsiaTheme="majorEastAsia" w:hAnsi="Consolas"/>
          <w:color w:val="008000"/>
          <w:bdr w:val="none" w:sz="0" w:space="0" w:color="auto" w:frame="1"/>
        </w:rPr>
        <w:t>// Table would be created ahead of time in production</w:t>
      </w:r>
    </w:p>
    <w:p w14:paraId="20CF65F7"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conn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SqlConnection(connectionString);</w:t>
      </w:r>
    </w:p>
    <w:p w14:paraId="4F87837B"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conn.Open();</w:t>
      </w:r>
    </w:p>
    <w:p w14:paraId="1CCBDBDB"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53BE0FB0"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command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SqlCommand(</w:t>
      </w:r>
    </w:p>
    <w:p w14:paraId="3D6CB671"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"CREATE TABLE Persons (ID int NOT NULL PRIMARY KEY IDENTITY, FirstName varchar(255), LastName varchar(255));"</w:t>
      </w:r>
      <w:r>
        <w:rPr>
          <w:rStyle w:val="HTMLCode"/>
          <w:rFonts w:ascii="Consolas" w:hAnsi="Consolas"/>
          <w:color w:val="161616"/>
          <w:bdr w:val="none" w:sz="0" w:space="0" w:color="auto" w:frame="1"/>
        </w:rPr>
        <w:t>,</w:t>
      </w:r>
    </w:p>
    <w:p w14:paraId="0E9FEF49"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conn);</w:t>
      </w:r>
    </w:p>
    <w:p w14:paraId="28AB7C04"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SqlDataReader reader = command.ExecuteReader();</w:t>
      </w:r>
    </w:p>
    <w:p w14:paraId="55C17DA5"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AFDF4C3"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catch (Exception e)</w:t>
      </w:r>
    </w:p>
    <w:p w14:paraId="7BA3C42A"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4A96BAE"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eastAsiaTheme="majorEastAsia" w:hAnsi="Consolas"/>
          <w:color w:val="008000"/>
          <w:bdr w:val="none" w:sz="0" w:space="0" w:color="auto" w:frame="1"/>
        </w:rPr>
        <w:t>// Table may already exist</w:t>
      </w:r>
    </w:p>
    <w:p w14:paraId="0294C5C3"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Console.WriteLine(e.Message);</w:t>
      </w:r>
    </w:p>
    <w:p w14:paraId="20736B43"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6E69D45"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582C25D3"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app.MapGet(</w:t>
      </w:r>
      <w:r>
        <w:rPr>
          <w:rStyle w:val="hljs-string"/>
          <w:rFonts w:ascii="Consolas" w:hAnsi="Consolas"/>
          <w:color w:val="A31515"/>
          <w:bdr w:val="none" w:sz="0" w:space="0" w:color="auto" w:frame="1"/>
        </w:rPr>
        <w:t>"/Person"</w:t>
      </w:r>
      <w:r>
        <w:rPr>
          <w:rStyle w:val="HTMLCode"/>
          <w:rFonts w:ascii="Consolas" w:hAnsi="Consolas"/>
          <w:color w:val="161616"/>
          <w:bdr w:val="none" w:sz="0" w:space="0" w:color="auto" w:frame="1"/>
        </w:rPr>
        <w:t>, () =&gt; {</w:t>
      </w:r>
    </w:p>
    <w:p w14:paraId="30B3ED9D"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rows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List&lt;</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&gt;();</w:t>
      </w:r>
    </w:p>
    <w:p w14:paraId="01AF7156"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429BA6CA"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conn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SqlConnection(connectionString);</w:t>
      </w:r>
    </w:p>
    <w:p w14:paraId="685A7637"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conn.Open();</w:t>
      </w:r>
    </w:p>
    <w:p w14:paraId="7175FCDC"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56727ECE"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command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SqlCommand(</w:t>
      </w:r>
      <w:r>
        <w:rPr>
          <w:rStyle w:val="hljs-string"/>
          <w:rFonts w:ascii="Consolas" w:hAnsi="Consolas"/>
          <w:color w:val="A31515"/>
          <w:bdr w:val="none" w:sz="0" w:space="0" w:color="auto" w:frame="1"/>
        </w:rPr>
        <w:t>"SELECT * FROM Persons"</w:t>
      </w:r>
      <w:r>
        <w:rPr>
          <w:rStyle w:val="HTMLCode"/>
          <w:rFonts w:ascii="Consolas" w:hAnsi="Consolas"/>
          <w:color w:val="161616"/>
          <w:bdr w:val="none" w:sz="0" w:space="0" w:color="auto" w:frame="1"/>
        </w:rPr>
        <w:t>, conn);</w:t>
      </w:r>
    </w:p>
    <w:p w14:paraId="01777A7C"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SqlDataReader reader = command.ExecuteReader();</w:t>
      </w:r>
    </w:p>
    <w:p w14:paraId="5FA28BC3"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79D891D4"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if</w:t>
      </w:r>
      <w:r>
        <w:rPr>
          <w:rStyle w:val="HTMLCode"/>
          <w:rFonts w:ascii="Consolas" w:hAnsi="Consolas"/>
          <w:color w:val="161616"/>
          <w:bdr w:val="none" w:sz="0" w:space="0" w:color="auto" w:frame="1"/>
        </w:rPr>
        <w:t xml:space="preserve"> (reader.HasRows)</w:t>
      </w:r>
    </w:p>
    <w:p w14:paraId="045F5D18"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5983048F"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while</w:t>
      </w:r>
      <w:r>
        <w:rPr>
          <w:rStyle w:val="HTMLCode"/>
          <w:rFonts w:ascii="Consolas" w:hAnsi="Consolas"/>
          <w:color w:val="161616"/>
          <w:bdr w:val="none" w:sz="0" w:space="0" w:color="auto" w:frame="1"/>
        </w:rPr>
        <w:t xml:space="preserve"> (reader.Read())</w:t>
      </w:r>
    </w:p>
    <w:p w14:paraId="1252CD8D"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0DA44768"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rows.Add(</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{reader.GetInt32(</w:t>
      </w:r>
      <w:r>
        <w:rPr>
          <w:rStyle w:val="hljs-number"/>
          <w:rFonts w:ascii="Consolas" w:hAnsi="Consolas"/>
          <w:color w:val="0451A5"/>
          <w:bdr w:val="none" w:sz="0" w:space="0" w:color="auto" w:frame="1"/>
        </w:rPr>
        <w:t>0</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w:t>
      </w:r>
      <w:r>
        <w:rPr>
          <w:rStyle w:val="hljs-subst"/>
          <w:rFonts w:ascii="Consolas" w:hAnsi="Consolas"/>
          <w:color w:val="0451A5"/>
          <w:bdr w:val="none" w:sz="0" w:space="0" w:color="auto" w:frame="1"/>
        </w:rPr>
        <w:t>{reader.GetString(</w:t>
      </w:r>
      <w:r>
        <w:rPr>
          <w:rStyle w:val="hljs-number"/>
          <w:rFonts w:ascii="Consolas" w:hAnsi="Consolas"/>
          <w:color w:val="0451A5"/>
          <w:bdr w:val="none" w:sz="0" w:space="0" w:color="auto" w:frame="1"/>
        </w:rPr>
        <w:t>1</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w:t>
      </w:r>
      <w:r>
        <w:rPr>
          <w:rStyle w:val="hljs-subst"/>
          <w:rFonts w:ascii="Consolas" w:hAnsi="Consolas"/>
          <w:color w:val="0451A5"/>
          <w:bdr w:val="none" w:sz="0" w:space="0" w:color="auto" w:frame="1"/>
        </w:rPr>
        <w:t>{reader.GetString(</w:t>
      </w:r>
      <w:r>
        <w:rPr>
          <w:rStyle w:val="hljs-number"/>
          <w:rFonts w:ascii="Consolas" w:hAnsi="Consolas"/>
          <w:color w:val="0451A5"/>
          <w:bdr w:val="none" w:sz="0" w:space="0" w:color="auto" w:frame="1"/>
        </w:rPr>
        <w:t>2</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7254288F"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21A4F69A"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50954723"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09D6F7B7"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return</w:t>
      </w:r>
      <w:r>
        <w:rPr>
          <w:rStyle w:val="HTMLCode"/>
          <w:rFonts w:ascii="Consolas" w:hAnsi="Consolas"/>
          <w:color w:val="161616"/>
          <w:bdr w:val="none" w:sz="0" w:space="0" w:color="auto" w:frame="1"/>
        </w:rPr>
        <w:t xml:space="preserve"> rows;</w:t>
      </w:r>
    </w:p>
    <w:p w14:paraId="16E9CD79"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27C51F5"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.WithName(</w:t>
      </w:r>
      <w:r>
        <w:rPr>
          <w:rStyle w:val="hljs-string"/>
          <w:rFonts w:ascii="Consolas" w:hAnsi="Consolas"/>
          <w:color w:val="A31515"/>
          <w:bdr w:val="none" w:sz="0" w:space="0" w:color="auto" w:frame="1"/>
        </w:rPr>
        <w:t>"GetPersons"</w:t>
      </w:r>
      <w:r>
        <w:rPr>
          <w:rStyle w:val="HTMLCode"/>
          <w:rFonts w:ascii="Consolas" w:hAnsi="Consolas"/>
          <w:color w:val="161616"/>
          <w:bdr w:val="none" w:sz="0" w:space="0" w:color="auto" w:frame="1"/>
        </w:rPr>
        <w:t>)</w:t>
      </w:r>
    </w:p>
    <w:p w14:paraId="1660E3EC"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.WithOpenApi();</w:t>
      </w:r>
    </w:p>
    <w:p w14:paraId="1E1485E4"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1461354D"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app.MapPost(</w:t>
      </w:r>
      <w:r>
        <w:rPr>
          <w:rStyle w:val="hljs-string"/>
          <w:rFonts w:ascii="Consolas" w:hAnsi="Consolas"/>
          <w:color w:val="A31515"/>
          <w:bdr w:val="none" w:sz="0" w:space="0" w:color="auto" w:frame="1"/>
        </w:rPr>
        <w:t>"/Person"</w:t>
      </w:r>
      <w:r>
        <w:rPr>
          <w:rStyle w:val="HTMLCode"/>
          <w:rFonts w:ascii="Consolas" w:hAnsi="Consolas"/>
          <w:color w:val="161616"/>
          <w:bdr w:val="none" w:sz="0" w:space="0" w:color="auto" w:frame="1"/>
        </w:rPr>
        <w:t>, (Person person) =&gt; {</w:t>
      </w:r>
    </w:p>
    <w:p w14:paraId="70468AA9"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conn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SqlConnection(connectionString);</w:t>
      </w:r>
    </w:p>
    <w:p w14:paraId="5D425E5E"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conn.Open();</w:t>
      </w:r>
    </w:p>
    <w:p w14:paraId="562B286B"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50BA7CC4"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command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SqlCommand(</w:t>
      </w:r>
    </w:p>
    <w:p w14:paraId="1D515AA0"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$"INSERT INTO Persons (firstName, lastName) VALUES ('</w:t>
      </w:r>
      <w:r>
        <w:rPr>
          <w:rStyle w:val="hljs-subst"/>
          <w:rFonts w:ascii="Consolas" w:hAnsi="Consolas"/>
          <w:color w:val="0451A5"/>
          <w:bdr w:val="none" w:sz="0" w:space="0" w:color="auto" w:frame="1"/>
        </w:rPr>
        <w:t>{person.FirstName}</w:t>
      </w:r>
      <w:r>
        <w:rPr>
          <w:rStyle w:val="hljs-string"/>
          <w:rFonts w:ascii="Consolas" w:hAnsi="Consolas"/>
          <w:color w:val="A31515"/>
          <w:bdr w:val="none" w:sz="0" w:space="0" w:color="auto" w:frame="1"/>
        </w:rPr>
        <w:t>', '</w:t>
      </w:r>
      <w:r>
        <w:rPr>
          <w:rStyle w:val="hljs-subst"/>
          <w:rFonts w:ascii="Consolas" w:hAnsi="Consolas"/>
          <w:color w:val="0451A5"/>
          <w:bdr w:val="none" w:sz="0" w:space="0" w:color="auto" w:frame="1"/>
        </w:rPr>
        <w:t>{person.LastName}</w:t>
      </w:r>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550E636C"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conn);</w:t>
      </w:r>
    </w:p>
    <w:p w14:paraId="24090206"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089F6737"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SqlDataReader reader = command.ExecuteReader();</w:t>
      </w:r>
    </w:p>
    <w:p w14:paraId="664763F2"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BD2393E"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.WithName(</w:t>
      </w:r>
      <w:r>
        <w:rPr>
          <w:rStyle w:val="hljs-string"/>
          <w:rFonts w:ascii="Consolas" w:hAnsi="Consolas"/>
          <w:color w:val="A31515"/>
          <w:bdr w:val="none" w:sz="0" w:space="0" w:color="auto" w:frame="1"/>
        </w:rPr>
        <w:t>"CreatePerson"</w:t>
      </w:r>
      <w:r>
        <w:rPr>
          <w:rStyle w:val="HTMLCode"/>
          <w:rFonts w:ascii="Consolas" w:hAnsi="Consolas"/>
          <w:color w:val="161616"/>
          <w:bdr w:val="none" w:sz="0" w:space="0" w:color="auto" w:frame="1"/>
        </w:rPr>
        <w:t>)</w:t>
      </w:r>
    </w:p>
    <w:p w14:paraId="2AEAE2CE"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.WithOpenApi();</w:t>
      </w:r>
    </w:p>
    <w:p w14:paraId="100BC62A"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2EBDFE1E"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app.Run();</w:t>
      </w:r>
    </w:p>
    <w:p w14:paraId="49CA9BF7" w14:textId="77777777" w:rsidR="00915A22" w:rsidRDefault="00915A22" w:rsidP="00915A22">
      <w:r>
        <w:t>Finally, add the </w:t>
      </w:r>
      <w:r>
        <w:rPr>
          <w:rStyle w:val="HTMLCode"/>
          <w:rFonts w:ascii="Consolas" w:eastAsiaTheme="minorHAnsi" w:hAnsi="Consolas"/>
          <w:color w:val="161616"/>
        </w:rPr>
        <w:t>Person</w:t>
      </w:r>
      <w:r>
        <w:t> class to the bottom of the </w:t>
      </w:r>
      <w:r>
        <w:rPr>
          <w:rStyle w:val="HTMLCode"/>
          <w:rFonts w:ascii="Consolas" w:eastAsiaTheme="minorHAnsi" w:hAnsi="Consolas"/>
          <w:color w:val="161616"/>
        </w:rPr>
        <w:t>Program.cs</w:t>
      </w:r>
      <w:r>
        <w:t> file. This class represents a single record in the database's </w:t>
      </w:r>
      <w:r>
        <w:rPr>
          <w:rStyle w:val="HTMLCode"/>
          <w:rFonts w:ascii="Consolas" w:eastAsiaTheme="minorHAnsi" w:hAnsi="Consolas"/>
          <w:color w:val="161616"/>
        </w:rPr>
        <w:t>Persons</w:t>
      </w:r>
      <w:r>
        <w:t> table.</w:t>
      </w:r>
    </w:p>
    <w:p w14:paraId="7CCE2F1D" w14:textId="77777777" w:rsidR="00915A22" w:rsidRDefault="00915A22" w:rsidP="00915A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class</w:t>
      </w:r>
      <w:r>
        <w:rPr>
          <w:rStyle w:val="HTMLCode"/>
          <w:rFonts w:ascii="Consolas" w:hAnsi="Consolas"/>
          <w:color w:val="161616"/>
          <w:bdr w:val="none" w:sz="0" w:space="0" w:color="auto" w:frame="1"/>
        </w:rPr>
        <w:t xml:space="preserve"> </w:t>
      </w:r>
      <w:r>
        <w:rPr>
          <w:rStyle w:val="hljs-title"/>
          <w:rFonts w:ascii="Consolas" w:eastAsiaTheme="majorEastAsia" w:hAnsi="Consolas"/>
          <w:color w:val="006881"/>
          <w:bdr w:val="none" w:sz="0" w:space="0" w:color="auto" w:frame="1"/>
        </w:rPr>
        <w:t>Person</w:t>
      </w:r>
    </w:p>
    <w:p w14:paraId="0CF26A51" w14:textId="77777777" w:rsidR="00915A22" w:rsidRDefault="00915A22" w:rsidP="00915A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AE565CA" w14:textId="77777777" w:rsidR="00915A22" w:rsidRDefault="00915A22" w:rsidP="00915A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public</w:t>
      </w:r>
      <w:r>
        <w:rPr>
          <w:rStyle w:val="HTMLCode"/>
          <w:rFonts w:ascii="Consolas" w:hAnsi="Consolas"/>
          <w:color w:val="161616"/>
          <w:bdr w:val="none" w:sz="0" w:space="0" w:color="auto" w:frame="1"/>
        </w:rPr>
        <w:t xml:space="preserve"> required </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 xml:space="preserve"> FirstName { </w:t>
      </w:r>
      <w:r>
        <w:rPr>
          <w:rStyle w:val="hljs-keyword"/>
          <w:rFonts w:ascii="Consolas" w:eastAsiaTheme="majorEastAsia" w:hAnsi="Consolas"/>
          <w:color w:val="0101FD"/>
          <w:bdr w:val="none" w:sz="0" w:space="0" w:color="auto" w:frame="1"/>
        </w:rPr>
        <w:t>get</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set</w:t>
      </w:r>
      <w:r>
        <w:rPr>
          <w:rStyle w:val="HTMLCode"/>
          <w:rFonts w:ascii="Consolas" w:hAnsi="Consolas"/>
          <w:color w:val="161616"/>
          <w:bdr w:val="none" w:sz="0" w:space="0" w:color="auto" w:frame="1"/>
        </w:rPr>
        <w:t>; }</w:t>
      </w:r>
    </w:p>
    <w:p w14:paraId="5D7ED158" w14:textId="77777777" w:rsidR="00915A22" w:rsidRDefault="00915A22" w:rsidP="00915A22">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public</w:t>
      </w:r>
      <w:r>
        <w:rPr>
          <w:rStyle w:val="HTMLCode"/>
          <w:rFonts w:ascii="Consolas" w:hAnsi="Consolas"/>
          <w:color w:val="161616"/>
          <w:bdr w:val="none" w:sz="0" w:space="0" w:color="auto" w:frame="1"/>
        </w:rPr>
        <w:t xml:space="preserve"> required </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 xml:space="preserve"> LastName { </w:t>
      </w:r>
      <w:r>
        <w:rPr>
          <w:rStyle w:val="hljs-keyword"/>
          <w:rFonts w:ascii="Consolas" w:eastAsiaTheme="majorEastAsia" w:hAnsi="Consolas"/>
          <w:color w:val="0101FD"/>
          <w:bdr w:val="none" w:sz="0" w:space="0" w:color="auto" w:frame="1"/>
        </w:rPr>
        <w:t>get</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set</w:t>
      </w:r>
      <w:r>
        <w:rPr>
          <w:rStyle w:val="HTMLCode"/>
          <w:rFonts w:ascii="Consolas" w:hAnsi="Consolas"/>
          <w:color w:val="161616"/>
          <w:bdr w:val="none" w:sz="0" w:space="0" w:color="auto" w:frame="1"/>
        </w:rPr>
        <w:t>; }</w:t>
      </w:r>
    </w:p>
    <w:p w14:paraId="65320A70" w14:textId="77777777" w:rsidR="00B86D4E" w:rsidRDefault="00915A22" w:rsidP="00915A22">
      <w:pPr>
        <w:pBdr>
          <w:top w:val="single" w:sz="4" w:space="1" w:color="auto"/>
          <w:left w:val="single" w:sz="4" w:space="4" w:color="auto"/>
          <w:bottom w:val="single" w:sz="4" w:space="1" w:color="auto"/>
          <w:right w:val="single" w:sz="4" w:space="4" w:color="auto"/>
        </w:pBdr>
      </w:pPr>
      <w:r>
        <w:t>}</w:t>
      </w:r>
    </w:p>
    <w:p w14:paraId="4BC752FD" w14:textId="77777777" w:rsidR="00D4402F" w:rsidRDefault="00D4402F" w:rsidP="00D4402F">
      <w:pPr>
        <w:pStyle w:val="Heading3"/>
      </w:pPr>
      <w:bookmarkStart w:id="121" w:name="_Toc140949766"/>
      <w:r>
        <w:t>Run and test the app locally</w:t>
      </w:r>
      <w:bookmarkEnd w:id="121"/>
    </w:p>
    <w:p w14:paraId="38C787C1" w14:textId="77777777" w:rsidR="00D4402F" w:rsidRDefault="00D4402F" w:rsidP="00D4402F">
      <w:r>
        <w:t>The app is ready to be tested locally. Make sure you're signed in to Visual Studio or the Azure CLI with the same account you set as the admin for your database.</w:t>
      </w:r>
    </w:p>
    <w:p w14:paraId="59AFDAC4" w14:textId="77777777" w:rsidR="00D4402F" w:rsidRDefault="00D4402F" w:rsidP="00D4402F">
      <w:pPr>
        <w:pStyle w:val="ListParagraph"/>
        <w:numPr>
          <w:ilvl w:val="0"/>
          <w:numId w:val="273"/>
        </w:numPr>
      </w:pPr>
      <w:r>
        <w:t>Press the run button at the top of Visual Studio to launch the API project.</w:t>
      </w:r>
    </w:p>
    <w:p w14:paraId="4A68815F" w14:textId="77777777" w:rsidR="00D4402F" w:rsidRDefault="00D4402F" w:rsidP="00D4402F">
      <w:pPr>
        <w:pStyle w:val="ListParagraph"/>
        <w:numPr>
          <w:ilvl w:val="0"/>
          <w:numId w:val="273"/>
        </w:numPr>
      </w:pPr>
      <w:r>
        <w:t>On the Swagger UI page, expand the POST method and select </w:t>
      </w:r>
      <w:r w:rsidRPr="00D4402F">
        <w:rPr>
          <w:rStyle w:val="Strong"/>
          <w:rFonts w:ascii="Segoe UI" w:hAnsi="Segoe UI" w:cs="Segoe UI"/>
          <w:color w:val="161616"/>
        </w:rPr>
        <w:t>Try it</w:t>
      </w:r>
      <w:r>
        <w:t>.</w:t>
      </w:r>
    </w:p>
    <w:p w14:paraId="2637F021" w14:textId="77777777" w:rsidR="00D4402F" w:rsidRDefault="00D4402F" w:rsidP="00D4402F">
      <w:pPr>
        <w:pStyle w:val="ListParagraph"/>
        <w:numPr>
          <w:ilvl w:val="0"/>
          <w:numId w:val="273"/>
        </w:numPr>
      </w:pPr>
      <w:r>
        <w:t>Modify the sample JSON to include values for the first and last name. Select </w:t>
      </w:r>
      <w:r w:rsidRPr="00D4402F">
        <w:rPr>
          <w:rStyle w:val="Strong"/>
          <w:rFonts w:ascii="Segoe UI" w:hAnsi="Segoe UI" w:cs="Segoe UI"/>
          <w:color w:val="161616"/>
        </w:rPr>
        <w:t>Execute</w:t>
      </w:r>
      <w:r>
        <w:t> to add a new record to the database. The API returns a successful response.</w:t>
      </w:r>
    </w:p>
    <w:p w14:paraId="4B03FAEE" w14:textId="77777777" w:rsidR="00266C08" w:rsidRDefault="00266C08" w:rsidP="00266C08">
      <w:pPr>
        <w:pStyle w:val="NormalWeb"/>
        <w:numPr>
          <w:ilvl w:val="0"/>
          <w:numId w:val="274"/>
        </w:numPr>
        <w:shd w:val="clear" w:color="auto" w:fill="FFFFFF"/>
        <w:ind w:left="1290"/>
        <w:rPr>
          <w:rFonts w:ascii="Segoe UI" w:hAnsi="Segoe UI" w:cs="Segoe UI"/>
          <w:color w:val="161616"/>
        </w:rPr>
      </w:pPr>
      <w:r>
        <w:rPr>
          <w:rFonts w:ascii="Segoe UI" w:hAnsi="Segoe UI" w:cs="Segoe UI"/>
          <w:color w:val="161616"/>
        </w:rPr>
        <w:t>Expand the </w:t>
      </w:r>
      <w:r>
        <w:rPr>
          <w:rStyle w:val="Strong"/>
          <w:rFonts w:ascii="Segoe UI" w:hAnsi="Segoe UI" w:cs="Segoe UI"/>
          <w:color w:val="161616"/>
        </w:rPr>
        <w:t>GET</w:t>
      </w:r>
      <w:r>
        <w:rPr>
          <w:rFonts w:ascii="Segoe UI" w:hAnsi="Segoe UI" w:cs="Segoe UI"/>
          <w:color w:val="161616"/>
        </w:rPr>
        <w:t> method on the Swagger UI page and select </w:t>
      </w:r>
      <w:r>
        <w:rPr>
          <w:rStyle w:val="Strong"/>
          <w:rFonts w:ascii="Segoe UI" w:hAnsi="Segoe UI" w:cs="Segoe UI"/>
          <w:color w:val="161616"/>
        </w:rPr>
        <w:t>Try it</w:t>
      </w:r>
      <w:r>
        <w:rPr>
          <w:rFonts w:ascii="Segoe UI" w:hAnsi="Segoe UI" w:cs="Segoe UI"/>
          <w:color w:val="161616"/>
        </w:rPr>
        <w:t>. Choose </w:t>
      </w:r>
      <w:r>
        <w:rPr>
          <w:rStyle w:val="Strong"/>
          <w:rFonts w:ascii="Segoe UI" w:hAnsi="Segoe UI" w:cs="Segoe UI"/>
          <w:color w:val="161616"/>
        </w:rPr>
        <w:t>Execute</w:t>
      </w:r>
      <w:r>
        <w:rPr>
          <w:rFonts w:ascii="Segoe UI" w:hAnsi="Segoe UI" w:cs="Segoe UI"/>
          <w:color w:val="161616"/>
        </w:rPr>
        <w:t>, and the person you just created is returned.</w:t>
      </w:r>
    </w:p>
    <w:p w14:paraId="72BE473D" w14:textId="77777777" w:rsidR="00266C08" w:rsidRDefault="00266C08" w:rsidP="00266C08">
      <w:pPr>
        <w:pStyle w:val="Heading3"/>
      </w:pPr>
      <w:bookmarkStart w:id="122" w:name="_Toc140949767"/>
      <w:r>
        <w:t>Deploy to Azure App Service</w:t>
      </w:r>
      <w:bookmarkEnd w:id="122"/>
    </w:p>
    <w:p w14:paraId="08BFD3A5" w14:textId="77777777" w:rsidR="00266C08" w:rsidRDefault="00266C08" w:rsidP="00266C08">
      <w:r>
        <w:t>The app is ready to be deployed to Azure. Visual Studio can create an Azure App Service and deploy your application in a single workflow.</w:t>
      </w:r>
    </w:p>
    <w:p w14:paraId="42270462" w14:textId="77777777" w:rsidR="00266C08" w:rsidRDefault="00266C08" w:rsidP="00266C08">
      <w:pPr>
        <w:pStyle w:val="ListParagraph"/>
        <w:numPr>
          <w:ilvl w:val="0"/>
          <w:numId w:val="281"/>
        </w:numPr>
      </w:pPr>
      <w:r>
        <w:t>Make sure the app is stopped and builds successfully.</w:t>
      </w:r>
    </w:p>
    <w:p w14:paraId="6DDFFA37" w14:textId="77777777" w:rsidR="00266C08" w:rsidRDefault="00266C08" w:rsidP="00266C08">
      <w:pPr>
        <w:pStyle w:val="ListParagraph"/>
        <w:numPr>
          <w:ilvl w:val="0"/>
          <w:numId w:val="281"/>
        </w:numPr>
      </w:pPr>
      <w:r>
        <w:t>In Visual Studio's </w:t>
      </w:r>
      <w:r w:rsidRPr="00266C08">
        <w:rPr>
          <w:rStyle w:val="Strong"/>
          <w:rFonts w:ascii="Segoe UI" w:hAnsi="Segoe UI" w:cs="Segoe UI"/>
          <w:color w:val="161616"/>
        </w:rPr>
        <w:t>Solution Explorer</w:t>
      </w:r>
      <w:r>
        <w:t> window, right-click on the top-level project node and select </w:t>
      </w:r>
      <w:r w:rsidRPr="00266C08">
        <w:rPr>
          <w:rStyle w:val="Strong"/>
          <w:rFonts w:ascii="Segoe UI" w:hAnsi="Segoe UI" w:cs="Segoe UI"/>
          <w:color w:val="161616"/>
        </w:rPr>
        <w:t>Publish</w:t>
      </w:r>
      <w:r>
        <w:t>.</w:t>
      </w:r>
    </w:p>
    <w:p w14:paraId="448F0F49" w14:textId="77777777" w:rsidR="00266C08" w:rsidRDefault="00266C08" w:rsidP="00266C08">
      <w:pPr>
        <w:pStyle w:val="ListParagraph"/>
        <w:numPr>
          <w:ilvl w:val="0"/>
          <w:numId w:val="281"/>
        </w:numPr>
      </w:pPr>
      <w:r>
        <w:t>In the publishing dialog, select </w:t>
      </w:r>
      <w:r w:rsidRPr="00266C08">
        <w:rPr>
          <w:rStyle w:val="Strong"/>
          <w:rFonts w:ascii="Segoe UI" w:hAnsi="Segoe UI" w:cs="Segoe UI"/>
          <w:color w:val="161616"/>
        </w:rPr>
        <w:t>Azure</w:t>
      </w:r>
      <w:r>
        <w:t> as the deployment target, and then select </w:t>
      </w:r>
      <w:r w:rsidRPr="00266C08">
        <w:rPr>
          <w:rStyle w:val="Strong"/>
          <w:rFonts w:ascii="Segoe UI" w:hAnsi="Segoe UI" w:cs="Segoe UI"/>
          <w:color w:val="161616"/>
        </w:rPr>
        <w:t>Next</w:t>
      </w:r>
      <w:r>
        <w:t>.</w:t>
      </w:r>
    </w:p>
    <w:p w14:paraId="3F4A2E60" w14:textId="77777777" w:rsidR="00266C08" w:rsidRDefault="00266C08" w:rsidP="00266C08">
      <w:pPr>
        <w:pStyle w:val="ListParagraph"/>
        <w:numPr>
          <w:ilvl w:val="0"/>
          <w:numId w:val="281"/>
        </w:numPr>
      </w:pPr>
      <w:r>
        <w:t>For the specific target, select </w:t>
      </w:r>
      <w:r w:rsidRPr="00266C08">
        <w:rPr>
          <w:rStyle w:val="Strong"/>
          <w:rFonts w:ascii="Segoe UI" w:hAnsi="Segoe UI" w:cs="Segoe UI"/>
          <w:color w:val="161616"/>
        </w:rPr>
        <w:t>Azure App Service (Windows)</w:t>
      </w:r>
      <w:r>
        <w:t>, and then select </w:t>
      </w:r>
      <w:r w:rsidRPr="00266C08">
        <w:rPr>
          <w:rStyle w:val="Strong"/>
          <w:rFonts w:ascii="Segoe UI" w:hAnsi="Segoe UI" w:cs="Segoe UI"/>
          <w:color w:val="161616"/>
        </w:rPr>
        <w:t>Next</w:t>
      </w:r>
      <w:r>
        <w:t>.</w:t>
      </w:r>
    </w:p>
    <w:p w14:paraId="1BE1DDF6" w14:textId="77777777" w:rsidR="00266C08" w:rsidRDefault="00266C08" w:rsidP="00266C08">
      <w:pPr>
        <w:pStyle w:val="ListParagraph"/>
        <w:numPr>
          <w:ilvl w:val="0"/>
          <w:numId w:val="281"/>
        </w:numPr>
      </w:pPr>
      <w:r>
        <w:t>Select the </w:t>
      </w:r>
      <w:r w:rsidRPr="00266C08">
        <w:rPr>
          <w:rStyle w:val="Strong"/>
          <w:rFonts w:ascii="Segoe UI" w:hAnsi="Segoe UI" w:cs="Segoe UI"/>
          <w:color w:val="161616"/>
        </w:rPr>
        <w:t>+</w:t>
      </w:r>
      <w:r>
        <w:t> icon to create a new App Service to deploy to and enter the following values:</w:t>
      </w:r>
    </w:p>
    <w:p w14:paraId="430CEBFA" w14:textId="77777777" w:rsidR="00266C08" w:rsidRDefault="00266C08" w:rsidP="00266C08">
      <w:pPr>
        <w:pStyle w:val="ListParagraph"/>
        <w:numPr>
          <w:ilvl w:val="0"/>
          <w:numId w:val="282"/>
        </w:numPr>
      </w:pPr>
      <w:r w:rsidRPr="00266C08">
        <w:rPr>
          <w:rStyle w:val="Strong"/>
          <w:rFonts w:ascii="Segoe UI" w:hAnsi="Segoe UI" w:cs="Segoe UI"/>
          <w:color w:val="161616"/>
        </w:rPr>
        <w:t>Name</w:t>
      </w:r>
      <w:r>
        <w:t>: Leave the default value.</w:t>
      </w:r>
    </w:p>
    <w:p w14:paraId="61C5A5D8" w14:textId="77777777" w:rsidR="00266C08" w:rsidRDefault="00266C08" w:rsidP="00266C08">
      <w:pPr>
        <w:pStyle w:val="ListParagraph"/>
        <w:numPr>
          <w:ilvl w:val="0"/>
          <w:numId w:val="282"/>
        </w:numPr>
      </w:pPr>
      <w:r w:rsidRPr="00266C08">
        <w:rPr>
          <w:rStyle w:val="Strong"/>
          <w:rFonts w:ascii="Segoe UI" w:hAnsi="Segoe UI" w:cs="Segoe UI"/>
          <w:color w:val="161616"/>
        </w:rPr>
        <w:t>Subscription name</w:t>
      </w:r>
      <w:r>
        <w:t>: Select the subscription to deploy to.</w:t>
      </w:r>
    </w:p>
    <w:p w14:paraId="76782901" w14:textId="77777777" w:rsidR="00266C08" w:rsidRDefault="00266C08" w:rsidP="00266C08">
      <w:pPr>
        <w:pStyle w:val="ListParagraph"/>
        <w:numPr>
          <w:ilvl w:val="0"/>
          <w:numId w:val="282"/>
        </w:numPr>
      </w:pPr>
      <w:r w:rsidRPr="00266C08">
        <w:rPr>
          <w:rStyle w:val="Strong"/>
          <w:rFonts w:ascii="Segoe UI" w:hAnsi="Segoe UI" w:cs="Segoe UI"/>
          <w:color w:val="161616"/>
        </w:rPr>
        <w:t>Resource group</w:t>
      </w:r>
      <w:r>
        <w:t>: Select </w:t>
      </w:r>
      <w:r w:rsidRPr="00266C08">
        <w:rPr>
          <w:rStyle w:val="Strong"/>
          <w:rFonts w:ascii="Segoe UI" w:hAnsi="Segoe UI" w:cs="Segoe UI"/>
          <w:color w:val="161616"/>
        </w:rPr>
        <w:t>New</w:t>
      </w:r>
      <w:r>
        <w:t> and create a new resource group called </w:t>
      </w:r>
      <w:r w:rsidRPr="00266C08">
        <w:rPr>
          <w:rStyle w:val="Emphasis"/>
          <w:rFonts w:ascii="Segoe UI" w:hAnsi="Segoe UI" w:cs="Segoe UI"/>
          <w:color w:val="161616"/>
        </w:rPr>
        <w:t>msdocs-dotnet-sql</w:t>
      </w:r>
      <w:r>
        <w:t>.</w:t>
      </w:r>
    </w:p>
    <w:p w14:paraId="7ACA0DE3" w14:textId="77777777" w:rsidR="00266C08" w:rsidRDefault="00266C08" w:rsidP="00266C08">
      <w:pPr>
        <w:pStyle w:val="ListParagraph"/>
        <w:numPr>
          <w:ilvl w:val="0"/>
          <w:numId w:val="282"/>
        </w:numPr>
      </w:pPr>
      <w:r w:rsidRPr="00266C08">
        <w:rPr>
          <w:rStyle w:val="Strong"/>
          <w:rFonts w:ascii="Segoe UI" w:hAnsi="Segoe UI" w:cs="Segoe UI"/>
          <w:color w:val="161616"/>
        </w:rPr>
        <w:t>Hosting Plan</w:t>
      </w:r>
      <w:r>
        <w:t>: Select </w:t>
      </w:r>
      <w:r w:rsidRPr="00266C08">
        <w:rPr>
          <w:rStyle w:val="Strong"/>
          <w:rFonts w:ascii="Segoe UI" w:hAnsi="Segoe UI" w:cs="Segoe UI"/>
          <w:color w:val="161616"/>
        </w:rPr>
        <w:t>New</w:t>
      </w:r>
      <w:r>
        <w:t> to open the hosting plan dialog. Leave the default values and select </w:t>
      </w:r>
      <w:r w:rsidRPr="00266C08">
        <w:rPr>
          <w:rStyle w:val="Strong"/>
          <w:rFonts w:ascii="Segoe UI" w:hAnsi="Segoe UI" w:cs="Segoe UI"/>
          <w:color w:val="161616"/>
        </w:rPr>
        <w:t>OK</w:t>
      </w:r>
      <w:r>
        <w:t>.</w:t>
      </w:r>
    </w:p>
    <w:p w14:paraId="3483A77D" w14:textId="77777777" w:rsidR="00266C08" w:rsidRDefault="00266C08" w:rsidP="00266C08">
      <w:pPr>
        <w:pStyle w:val="ListParagraph"/>
        <w:numPr>
          <w:ilvl w:val="0"/>
          <w:numId w:val="282"/>
        </w:numPr>
      </w:pPr>
      <w:r>
        <w:t>Select </w:t>
      </w:r>
      <w:r w:rsidRPr="00266C08">
        <w:rPr>
          <w:rStyle w:val="Strong"/>
          <w:rFonts w:ascii="Segoe UI" w:hAnsi="Segoe UI" w:cs="Segoe UI"/>
          <w:color w:val="161616"/>
        </w:rPr>
        <w:t>Create</w:t>
      </w:r>
      <w:r>
        <w:t> to close the original dialog. Visual Studio creates the App Service resource in Azure.</w:t>
      </w:r>
    </w:p>
    <w:p w14:paraId="39BD4126" w14:textId="77777777" w:rsidR="00266C08" w:rsidRDefault="00266C08" w:rsidP="00266C08">
      <w:pPr>
        <w:jc w:val="center"/>
        <w:rPr>
          <w:color w:val="161616"/>
        </w:rPr>
      </w:pPr>
      <w:r>
        <w:rPr>
          <w:noProof/>
        </w:rPr>
        <w:lastRenderedPageBreak/>
        <w:drawing>
          <wp:inline distT="0" distB="0" distL="0" distR="0" wp14:anchorId="2A50B44C">
            <wp:extent cx="5722620" cy="4053840"/>
            <wp:effectExtent l="19050" t="19050" r="11430" b="22860"/>
            <wp:docPr id="1773586553" name="Picture 27" descr="A screenshot showing how to deploy with Visual Studio.">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 screenshot showing how to deploy with Visual Studio.">
                      <a:hlinkClick r:id="rId226"/>
                    </pic:cNvPr>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722620" cy="4053840"/>
                    </a:xfrm>
                    <a:prstGeom prst="rect">
                      <a:avLst/>
                    </a:prstGeom>
                    <a:noFill/>
                    <a:ln>
                      <a:solidFill>
                        <a:schemeClr val="accent1"/>
                      </a:solidFill>
                    </a:ln>
                  </pic:spPr>
                </pic:pic>
              </a:graphicData>
            </a:graphic>
          </wp:inline>
        </w:drawing>
      </w:r>
    </w:p>
    <w:p w14:paraId="2C79275F" w14:textId="77777777" w:rsidR="00266C08" w:rsidRDefault="00266C08" w:rsidP="00266C08">
      <w:pPr>
        <w:pStyle w:val="ListParagraph"/>
        <w:numPr>
          <w:ilvl w:val="0"/>
          <w:numId w:val="281"/>
        </w:numPr>
      </w:pPr>
      <w:r>
        <w:t>Once the resource is created, make sure it's selected in the list of app services, and then select </w:t>
      </w:r>
      <w:r w:rsidRPr="00266C08">
        <w:rPr>
          <w:rStyle w:val="Strong"/>
          <w:rFonts w:ascii="Segoe UI" w:hAnsi="Segoe UI" w:cs="Segoe UI"/>
          <w:color w:val="161616"/>
        </w:rPr>
        <w:t>Next</w:t>
      </w:r>
      <w:r>
        <w:t>.</w:t>
      </w:r>
    </w:p>
    <w:p w14:paraId="3EE835D0" w14:textId="77777777" w:rsidR="00266C08" w:rsidRDefault="00266C08" w:rsidP="00266C08">
      <w:pPr>
        <w:pStyle w:val="ListParagraph"/>
        <w:numPr>
          <w:ilvl w:val="0"/>
          <w:numId w:val="281"/>
        </w:numPr>
      </w:pPr>
      <w:r>
        <w:t>On the </w:t>
      </w:r>
      <w:r w:rsidRPr="00266C08">
        <w:rPr>
          <w:rStyle w:val="Strong"/>
          <w:rFonts w:ascii="Segoe UI" w:hAnsi="Segoe UI" w:cs="Segoe UI"/>
          <w:color w:val="161616"/>
        </w:rPr>
        <w:t>API Management</w:t>
      </w:r>
      <w:r>
        <w:t> step, select the </w:t>
      </w:r>
      <w:r w:rsidRPr="00266C08">
        <w:rPr>
          <w:rStyle w:val="Strong"/>
          <w:rFonts w:ascii="Segoe UI" w:hAnsi="Segoe UI" w:cs="Segoe UI"/>
          <w:color w:val="161616"/>
        </w:rPr>
        <w:t>Skip this step</w:t>
      </w:r>
      <w:r>
        <w:t> checkbox at the bottom and then choose </w:t>
      </w:r>
      <w:r w:rsidRPr="00266C08">
        <w:rPr>
          <w:rStyle w:val="Strong"/>
          <w:rFonts w:ascii="Segoe UI" w:hAnsi="Segoe UI" w:cs="Segoe UI"/>
          <w:color w:val="161616"/>
        </w:rPr>
        <w:t>Finish</w:t>
      </w:r>
      <w:r>
        <w:t>.</w:t>
      </w:r>
    </w:p>
    <w:p w14:paraId="6D653F48" w14:textId="77777777" w:rsidR="00266C08" w:rsidRDefault="00266C08" w:rsidP="00266C08">
      <w:pPr>
        <w:pStyle w:val="ListParagraph"/>
        <w:numPr>
          <w:ilvl w:val="0"/>
          <w:numId w:val="281"/>
        </w:numPr>
      </w:pPr>
      <w:r>
        <w:t>On the Finish step, select </w:t>
      </w:r>
      <w:r w:rsidRPr="00266C08">
        <w:rPr>
          <w:rStyle w:val="Strong"/>
          <w:rFonts w:ascii="Segoe UI" w:hAnsi="Segoe UI" w:cs="Segoe UI"/>
          <w:color w:val="161616"/>
        </w:rPr>
        <w:t>Close</w:t>
      </w:r>
      <w:r>
        <w:t> if the dialog does not close automatically.</w:t>
      </w:r>
    </w:p>
    <w:p w14:paraId="60399B60" w14:textId="77777777" w:rsidR="00266C08" w:rsidRDefault="00266C08" w:rsidP="00266C08">
      <w:pPr>
        <w:pStyle w:val="ListParagraph"/>
        <w:numPr>
          <w:ilvl w:val="0"/>
          <w:numId w:val="281"/>
        </w:numPr>
      </w:pPr>
      <w:r>
        <w:t>Select </w:t>
      </w:r>
      <w:r w:rsidRPr="00266C08">
        <w:rPr>
          <w:rStyle w:val="Strong"/>
          <w:rFonts w:ascii="Segoe UI" w:hAnsi="Segoe UI" w:cs="Segoe UI"/>
          <w:color w:val="161616"/>
        </w:rPr>
        <w:t>Publish</w:t>
      </w:r>
      <w:r>
        <w:t> in the upper right of the publishing profile summary to deploy the app to Azure.</w:t>
      </w:r>
    </w:p>
    <w:p w14:paraId="1D0A9336" w14:textId="77777777" w:rsidR="00266C08" w:rsidRDefault="00266C08" w:rsidP="00266C08">
      <w:r>
        <w:t>When the deployment finishes, Visual Studio launches the browser to display the hosted app, but at this point the app doesn't work correctly on Azure. You still need to configure the secure connection between the App Service and the SQL database to retrieve your data.</w:t>
      </w:r>
    </w:p>
    <w:p w14:paraId="39BE3038" w14:textId="77777777" w:rsidR="00787E2D" w:rsidRDefault="00787E2D" w:rsidP="00787E2D">
      <w:pPr>
        <w:pStyle w:val="Heading3"/>
      </w:pPr>
      <w:bookmarkStart w:id="123" w:name="_Toc140949768"/>
      <w:r>
        <w:t>Connect the App Service to Azure SQL Database</w:t>
      </w:r>
      <w:bookmarkEnd w:id="123"/>
    </w:p>
    <w:p w14:paraId="504CB7A0" w14:textId="77777777" w:rsidR="0005172A" w:rsidRDefault="0005172A" w:rsidP="0005172A">
      <w:pPr>
        <w:pStyle w:val="Heading4"/>
      </w:pPr>
      <w:r>
        <w:t>SQL Authentication</w:t>
      </w:r>
    </w:p>
    <w:p w14:paraId="2A2D4274" w14:textId="77777777" w:rsidR="0005172A" w:rsidRDefault="0005172A" w:rsidP="0005172A">
      <w:r>
        <w:t>No additional steps are required to connect the App Service to Azure SQL Database using SQL Authentication. The connection string you configured in the </w:t>
      </w:r>
      <w:r>
        <w:rPr>
          <w:rStyle w:val="HTMLCode"/>
          <w:rFonts w:ascii="Consolas" w:eastAsiaTheme="minorHAnsi" w:hAnsi="Consolas"/>
          <w:color w:val="161616"/>
        </w:rPr>
        <w:t>appsettings.json</w:t>
      </w:r>
      <w:r>
        <w:t> file includes the necessary credentials to authenticate.</w:t>
      </w:r>
    </w:p>
    <w:p w14:paraId="255B2100" w14:textId="77777777" w:rsidR="0005172A" w:rsidRPr="0005172A" w:rsidRDefault="0005172A" w:rsidP="0005172A">
      <w:pPr>
        <w:pBdr>
          <w:top w:val="single" w:sz="4" w:space="1" w:color="auto"/>
          <w:left w:val="single" w:sz="4" w:space="4" w:color="auto"/>
          <w:bottom w:val="single" w:sz="4" w:space="1" w:color="auto"/>
          <w:right w:val="single" w:sz="4" w:space="4" w:color="auto"/>
        </w:pBdr>
        <w:rPr>
          <w:b/>
          <w:bCs/>
        </w:rPr>
      </w:pPr>
      <w:r>
        <w:rPr>
          <w:b/>
          <w:bCs/>
        </w:rPr>
        <w:t>Warning</w:t>
      </w:r>
      <w:r>
        <w:t xml:space="preserve">: Use caution when managing connection strings that contain secrets such as usernames, passwords, or access keys. These secrets shouldn't be committed to source control or placed in unsecure locations where they might be accessed by unintended users. For a real application in a production-grade Azure environment, you can store connection strings in a secure location such as </w:t>
      </w:r>
      <w:r>
        <w:lastRenderedPageBreak/>
        <w:t>App Service configuration settings or Azure Key Vault. During local development, you'll generally connect to a local database that doesn't require storing secrets or connecting directly to Azure.</w:t>
      </w:r>
    </w:p>
    <w:p w14:paraId="340DD411" w14:textId="77777777" w:rsidR="00787E2D" w:rsidRPr="00787E2D" w:rsidRDefault="00787E2D" w:rsidP="00787E2D">
      <w:pPr>
        <w:pStyle w:val="Heading4"/>
      </w:pPr>
      <w:r>
        <w:t>Passwordless (Recommended)</w:t>
      </w:r>
    </w:p>
    <w:p w14:paraId="118D6C91" w14:textId="77777777" w:rsidR="00787E2D" w:rsidRDefault="00787E2D" w:rsidP="00787E2D">
      <w:r>
        <w:t>The following steps are required to create a passwordless connection between the App Service instance and Azure SQL Database:</w:t>
      </w:r>
    </w:p>
    <w:p w14:paraId="798AA8BA" w14:textId="77777777" w:rsidR="00787E2D" w:rsidRDefault="00787E2D" w:rsidP="00787E2D">
      <w:pPr>
        <w:pStyle w:val="ListParagraph"/>
        <w:numPr>
          <w:ilvl w:val="0"/>
          <w:numId w:val="289"/>
        </w:numPr>
      </w:pPr>
      <w:r>
        <w:t>Create a managed identity for the App Service. The </w:t>
      </w:r>
      <w:r w:rsidRPr="00787E2D">
        <w:rPr>
          <w:rStyle w:val="HTMLCode"/>
          <w:rFonts w:ascii="Consolas" w:eastAsiaTheme="minorHAnsi" w:hAnsi="Consolas"/>
          <w:color w:val="161616"/>
        </w:rPr>
        <w:t>Microsoft.Data.SqlClient</w:t>
      </w:r>
      <w:r>
        <w:t> library included in your app will automatically discover the managed identity, just like it discovered your local Visual Studio user.</w:t>
      </w:r>
    </w:p>
    <w:p w14:paraId="5777CE4C" w14:textId="77777777" w:rsidR="00787E2D" w:rsidRDefault="00787E2D" w:rsidP="00787E2D">
      <w:pPr>
        <w:pStyle w:val="ListParagraph"/>
        <w:numPr>
          <w:ilvl w:val="0"/>
          <w:numId w:val="289"/>
        </w:numPr>
      </w:pPr>
      <w:r>
        <w:t>Create a SQL database user and associate it with the App Service managed identity.</w:t>
      </w:r>
    </w:p>
    <w:p w14:paraId="2A3214A6" w14:textId="77777777" w:rsidR="00787E2D" w:rsidRDefault="00787E2D" w:rsidP="00787E2D">
      <w:pPr>
        <w:pStyle w:val="ListParagraph"/>
        <w:numPr>
          <w:ilvl w:val="0"/>
          <w:numId w:val="289"/>
        </w:numPr>
      </w:pPr>
      <w:r>
        <w:t>Assign SQL roles to the database user that allow for read, write, and potentially other permissions.</w:t>
      </w:r>
    </w:p>
    <w:p w14:paraId="5E4EF261" w14:textId="77777777" w:rsidR="00787E2D" w:rsidRDefault="00787E2D" w:rsidP="00787E2D">
      <w:r>
        <w:t>There are multiple tools available to implement these steps:</w:t>
      </w:r>
    </w:p>
    <w:p w14:paraId="15B5576C" w14:textId="77777777" w:rsidR="00DE255D" w:rsidRDefault="00DE255D" w:rsidP="00DE255D">
      <w:pPr>
        <w:pStyle w:val="Heading5"/>
      </w:pPr>
      <w:r>
        <w:t>Service Connector (Recommended)</w:t>
      </w:r>
    </w:p>
    <w:p w14:paraId="68E77817" w14:textId="77777777" w:rsidR="00787E2D" w:rsidRDefault="00787E2D" w:rsidP="00787E2D">
      <w:r>
        <w:t>Service Connector is a tool that streamlines authenticated connections between different services in Azure. Service Connector currently supports connecting an App Service to a SQL database via the Azure CLI using the </w:t>
      </w:r>
      <w:r>
        <w:rPr>
          <w:rStyle w:val="HTMLCode"/>
          <w:rFonts w:ascii="Consolas" w:eastAsiaTheme="minorHAnsi" w:hAnsi="Consolas"/>
          <w:color w:val="161616"/>
        </w:rPr>
        <w:t>az webapp connection create sql</w:t>
      </w:r>
      <w:r>
        <w:t> command. This single command completes the three steps mentioned above for you.</w:t>
      </w:r>
    </w:p>
    <w:p w14:paraId="12F6EA7E"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webapp connection create sql </w:t>
      </w:r>
      <w:r>
        <w:rPr>
          <w:rStyle w:val="HTMLCode"/>
          <w:rFonts w:ascii="Consolas" w:hAnsi="Consolas"/>
          <w:color w:val="161616"/>
          <w:bdr w:val="none" w:sz="0" w:space="0" w:color="auto" w:frame="1"/>
        </w:rPr>
        <w:t>\</w:t>
      </w:r>
    </w:p>
    <w:p w14:paraId="258E98F9"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-g</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&lt;app-service-resource-group&gt;</w:t>
      </w:r>
      <w:r>
        <w:rPr>
          <w:rStyle w:val="HTMLCode"/>
          <w:rFonts w:ascii="Consolas" w:hAnsi="Consolas"/>
          <w:color w:val="161616"/>
          <w:bdr w:val="none" w:sz="0" w:space="0" w:color="auto" w:frame="1"/>
        </w:rPr>
        <w:t xml:space="preserve"> \</w:t>
      </w:r>
    </w:p>
    <w:p w14:paraId="6A8F60F2"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&lt;app-service-name&gt;</w:t>
      </w:r>
      <w:r>
        <w:rPr>
          <w:rStyle w:val="HTMLCode"/>
          <w:rFonts w:ascii="Consolas" w:hAnsi="Consolas"/>
          <w:color w:val="161616"/>
          <w:bdr w:val="none" w:sz="0" w:space="0" w:color="auto" w:frame="1"/>
        </w:rPr>
        <w:t xml:space="preserve"> \</w:t>
      </w:r>
    </w:p>
    <w:p w14:paraId="1987119D"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--tg</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&lt;database-server-resource-group&gt;</w:t>
      </w:r>
      <w:r>
        <w:rPr>
          <w:rStyle w:val="HTMLCode"/>
          <w:rFonts w:ascii="Consolas" w:hAnsi="Consolas"/>
          <w:color w:val="161616"/>
          <w:bdr w:val="none" w:sz="0" w:space="0" w:color="auto" w:frame="1"/>
        </w:rPr>
        <w:t xml:space="preserve"> \</w:t>
      </w:r>
    </w:p>
    <w:p w14:paraId="6DBB6483"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--server</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&lt;database-server-name&gt;</w:t>
      </w:r>
      <w:r>
        <w:rPr>
          <w:rStyle w:val="HTMLCode"/>
          <w:rFonts w:ascii="Consolas" w:hAnsi="Consolas"/>
          <w:color w:val="161616"/>
          <w:bdr w:val="none" w:sz="0" w:space="0" w:color="auto" w:frame="1"/>
        </w:rPr>
        <w:t xml:space="preserve"> \</w:t>
      </w:r>
    </w:p>
    <w:p w14:paraId="490BE36F"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--database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&lt;database-name&gt;</w:t>
      </w:r>
      <w:r>
        <w:rPr>
          <w:rStyle w:val="HTMLCode"/>
          <w:rFonts w:ascii="Consolas" w:hAnsi="Consolas"/>
          <w:color w:val="161616"/>
          <w:bdr w:val="none" w:sz="0" w:space="0" w:color="auto" w:frame="1"/>
        </w:rPr>
        <w:t xml:space="preserve"> \</w:t>
      </w:r>
    </w:p>
    <w:p w14:paraId="6820FE40"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--system-identity</w:t>
      </w:r>
    </w:p>
    <w:p w14:paraId="54C6D0CA" w14:textId="77777777" w:rsidR="00787E2D" w:rsidRDefault="00787E2D" w:rsidP="00787E2D">
      <w:r>
        <w:t>You can verify the changes made by Service Connector on the App Service settings.</w:t>
      </w:r>
    </w:p>
    <w:p w14:paraId="6A44B2AB" w14:textId="77777777" w:rsidR="00787E2D" w:rsidRDefault="00787E2D" w:rsidP="00787E2D">
      <w:pPr>
        <w:pStyle w:val="ListParagraph"/>
        <w:numPr>
          <w:ilvl w:val="0"/>
          <w:numId w:val="290"/>
        </w:numPr>
      </w:pPr>
      <w:r>
        <w:t>Navigate to the </w:t>
      </w:r>
      <w:r w:rsidRPr="00787E2D">
        <w:rPr>
          <w:rStyle w:val="Strong"/>
          <w:rFonts w:ascii="Segoe UI" w:hAnsi="Segoe UI" w:cs="Segoe UI"/>
          <w:color w:val="161616"/>
        </w:rPr>
        <w:t>Identity</w:t>
      </w:r>
      <w:r>
        <w:t> page for your App Service. Under the </w:t>
      </w:r>
      <w:r w:rsidRPr="00787E2D">
        <w:rPr>
          <w:rStyle w:val="Strong"/>
          <w:rFonts w:ascii="Segoe UI" w:hAnsi="Segoe UI" w:cs="Segoe UI"/>
          <w:color w:val="161616"/>
        </w:rPr>
        <w:t>System assigned</w:t>
      </w:r>
      <w:r>
        <w:t> tab, the </w:t>
      </w:r>
      <w:r w:rsidRPr="00787E2D">
        <w:rPr>
          <w:rStyle w:val="Strong"/>
          <w:rFonts w:ascii="Segoe UI" w:hAnsi="Segoe UI" w:cs="Segoe UI"/>
          <w:color w:val="161616"/>
        </w:rPr>
        <w:t>Status</w:t>
      </w:r>
      <w:r>
        <w:t> should be set to </w:t>
      </w:r>
      <w:r w:rsidRPr="00787E2D">
        <w:rPr>
          <w:rStyle w:val="Strong"/>
          <w:rFonts w:ascii="Segoe UI" w:hAnsi="Segoe UI" w:cs="Segoe UI"/>
          <w:color w:val="161616"/>
        </w:rPr>
        <w:t>On</w:t>
      </w:r>
      <w:r>
        <w:t>. This value means that a system-assigned managed identity was enabled for your app.</w:t>
      </w:r>
    </w:p>
    <w:p w14:paraId="6887296D" w14:textId="77777777" w:rsidR="00787E2D" w:rsidRDefault="00787E2D" w:rsidP="00787E2D">
      <w:pPr>
        <w:pStyle w:val="ListParagraph"/>
        <w:numPr>
          <w:ilvl w:val="0"/>
          <w:numId w:val="290"/>
        </w:numPr>
      </w:pPr>
      <w:r>
        <w:t>Navigate to the </w:t>
      </w:r>
      <w:r w:rsidRPr="00787E2D">
        <w:rPr>
          <w:rStyle w:val="Strong"/>
          <w:rFonts w:ascii="Segoe UI" w:hAnsi="Segoe UI" w:cs="Segoe UI"/>
          <w:color w:val="161616"/>
        </w:rPr>
        <w:t>Configuration</w:t>
      </w:r>
      <w:r>
        <w:t> page for your App Service. Under the </w:t>
      </w:r>
      <w:r w:rsidRPr="00787E2D">
        <w:rPr>
          <w:rStyle w:val="Strong"/>
          <w:rFonts w:ascii="Segoe UI" w:hAnsi="Segoe UI" w:cs="Segoe UI"/>
          <w:color w:val="161616"/>
        </w:rPr>
        <w:t>Connection strings</w:t>
      </w:r>
      <w:r>
        <w:t> tab, you should see a connection string called </w:t>
      </w:r>
      <w:r w:rsidRPr="00787E2D">
        <w:rPr>
          <w:rStyle w:val="Strong"/>
          <w:rFonts w:ascii="Segoe UI" w:hAnsi="Segoe UI" w:cs="Segoe UI"/>
          <w:color w:val="161616"/>
        </w:rPr>
        <w:t>AZURE_SQL_CONNECTIONSTRING</w:t>
      </w:r>
      <w:r>
        <w:t>. Select the </w:t>
      </w:r>
      <w:r w:rsidRPr="00787E2D">
        <w:rPr>
          <w:rStyle w:val="Strong"/>
          <w:rFonts w:ascii="Segoe UI" w:hAnsi="Segoe UI" w:cs="Segoe UI"/>
          <w:color w:val="161616"/>
        </w:rPr>
        <w:t>Click to show value</w:t>
      </w:r>
      <w:r>
        <w:t> text to view the generated passwordless connection string. The name of this connection string matches the one you configured in your app, so it will be discovered automatically when running in Azure.</w:t>
      </w:r>
    </w:p>
    <w:p w14:paraId="244D3C9A" w14:textId="77777777" w:rsidR="00DE255D" w:rsidRDefault="00DE255D" w:rsidP="00DE255D">
      <w:pPr>
        <w:pStyle w:val="Heading5"/>
      </w:pPr>
      <w:r>
        <w:t>Azure Portal</w:t>
      </w:r>
    </w:p>
    <w:p w14:paraId="421A990A" w14:textId="77777777" w:rsidR="00DE255D" w:rsidRDefault="00DE255D" w:rsidP="00DE255D">
      <w:r>
        <w:t>The Azure portal allows you to work with managed identities and run queries against Azure SQL Database. Complete the following steps to create a passwordless connection from your App Service instance to Azure SQL Database:</w:t>
      </w:r>
    </w:p>
    <w:p w14:paraId="116DFE36" w14:textId="77777777" w:rsidR="00DE255D" w:rsidRPr="00DE255D" w:rsidRDefault="00DE255D" w:rsidP="00DE255D">
      <w:pPr>
        <w:rPr>
          <w:b/>
          <w:bCs/>
        </w:rPr>
      </w:pPr>
      <w:r w:rsidRPr="00DE255D">
        <w:rPr>
          <w:b/>
          <w:bCs/>
        </w:rPr>
        <w:t>Create the managed identity</w:t>
      </w:r>
    </w:p>
    <w:p w14:paraId="43BE0E78" w14:textId="77777777" w:rsidR="00DE255D" w:rsidRDefault="00DE255D" w:rsidP="00DE255D">
      <w:pPr>
        <w:pStyle w:val="ListParagraph"/>
        <w:numPr>
          <w:ilvl w:val="0"/>
          <w:numId w:val="296"/>
        </w:numPr>
      </w:pPr>
      <w:r>
        <w:lastRenderedPageBreak/>
        <w:t>In the Azure portal, navigate to your App Service and select </w:t>
      </w:r>
      <w:r w:rsidRPr="00DE255D">
        <w:rPr>
          <w:rStyle w:val="Strong"/>
          <w:rFonts w:ascii="Segoe UI" w:hAnsi="Segoe UI" w:cs="Segoe UI"/>
          <w:color w:val="161616"/>
        </w:rPr>
        <w:t>Identity</w:t>
      </w:r>
      <w:r>
        <w:t> on the left navigation.</w:t>
      </w:r>
    </w:p>
    <w:p w14:paraId="6D3DFBEA" w14:textId="77777777" w:rsidR="00DE255D" w:rsidRDefault="00DE255D" w:rsidP="00DE255D">
      <w:pPr>
        <w:pStyle w:val="ListParagraph"/>
        <w:numPr>
          <w:ilvl w:val="0"/>
          <w:numId w:val="296"/>
        </w:numPr>
      </w:pPr>
      <w:r>
        <w:t>On the </w:t>
      </w:r>
      <w:r w:rsidRPr="00DE255D">
        <w:rPr>
          <w:rStyle w:val="Strong"/>
          <w:rFonts w:ascii="Segoe UI" w:hAnsi="Segoe UI" w:cs="Segoe UI"/>
          <w:color w:val="161616"/>
        </w:rPr>
        <w:t>Identity</w:t>
      </w:r>
      <w:r>
        <w:t> page's </w:t>
      </w:r>
      <w:r w:rsidRPr="00DE255D">
        <w:rPr>
          <w:rStyle w:val="Strong"/>
          <w:rFonts w:ascii="Segoe UI" w:hAnsi="Segoe UI" w:cs="Segoe UI"/>
          <w:color w:val="161616"/>
        </w:rPr>
        <w:t>System assigned</w:t>
      </w:r>
      <w:r>
        <w:t> tab, make sure the </w:t>
      </w:r>
      <w:r w:rsidRPr="00DE255D">
        <w:rPr>
          <w:rStyle w:val="Strong"/>
          <w:rFonts w:ascii="Segoe UI" w:hAnsi="Segoe UI" w:cs="Segoe UI"/>
          <w:color w:val="161616"/>
        </w:rPr>
        <w:t>Status</w:t>
      </w:r>
      <w:r>
        <w:t> toggle is set to </w:t>
      </w:r>
      <w:r w:rsidRPr="00DE255D">
        <w:rPr>
          <w:rStyle w:val="Strong"/>
          <w:rFonts w:ascii="Segoe UI" w:hAnsi="Segoe UI" w:cs="Segoe UI"/>
          <w:color w:val="161616"/>
        </w:rPr>
        <w:t>On</w:t>
      </w:r>
      <w:r>
        <w:t>. When this setting is enabled, a system-assigned managed identity is created with the same name as your App Service. System-assigned identities are tied to the service instance and are destroyed with the app when it's deleted.</w:t>
      </w:r>
    </w:p>
    <w:p w14:paraId="7DF6368A" w14:textId="77777777" w:rsidR="00DE255D" w:rsidRPr="00F8713D" w:rsidRDefault="00DE255D" w:rsidP="00F8713D">
      <w:pPr>
        <w:rPr>
          <w:b/>
          <w:bCs/>
        </w:rPr>
      </w:pPr>
      <w:r w:rsidRPr="00F8713D">
        <w:rPr>
          <w:b/>
          <w:bCs/>
        </w:rPr>
        <w:t>Create the database user and assign roles</w:t>
      </w:r>
    </w:p>
    <w:p w14:paraId="69975A1F" w14:textId="77777777" w:rsidR="00DE255D" w:rsidRDefault="00DE255D" w:rsidP="00DE255D">
      <w:pPr>
        <w:pStyle w:val="ListParagraph"/>
        <w:numPr>
          <w:ilvl w:val="0"/>
          <w:numId w:val="297"/>
        </w:numPr>
      </w:pPr>
      <w:r>
        <w:t>In the Azure portal, browse to your SQL database and select </w:t>
      </w:r>
      <w:r w:rsidRPr="00DE255D">
        <w:rPr>
          <w:rStyle w:val="Strong"/>
          <w:rFonts w:ascii="Segoe UI" w:hAnsi="Segoe UI" w:cs="Segoe UI"/>
          <w:color w:val="161616"/>
        </w:rPr>
        <w:t>Query editor (preview)</w:t>
      </w:r>
      <w:r>
        <w:t>.</w:t>
      </w:r>
    </w:p>
    <w:p w14:paraId="6E693931" w14:textId="77777777" w:rsidR="00DE255D" w:rsidRDefault="00DE255D" w:rsidP="00DE255D">
      <w:pPr>
        <w:pStyle w:val="ListParagraph"/>
        <w:numPr>
          <w:ilvl w:val="0"/>
          <w:numId w:val="297"/>
        </w:numPr>
      </w:pPr>
      <w:r>
        <w:t>Select </w:t>
      </w:r>
      <w:r w:rsidRPr="00DE255D">
        <w:rPr>
          <w:rStyle w:val="Strong"/>
          <w:rFonts w:ascii="Segoe UI" w:hAnsi="Segoe UI" w:cs="Segoe UI"/>
          <w:color w:val="161616"/>
        </w:rPr>
        <w:t>Continue as </w:t>
      </w:r>
      <w:r w:rsidRPr="00DE255D">
        <w:rPr>
          <w:rStyle w:val="HTMLCode"/>
          <w:rFonts w:ascii="Consolas" w:eastAsiaTheme="minorHAnsi" w:hAnsi="Consolas"/>
          <w:b/>
          <w:bCs/>
          <w:color w:val="161616"/>
        </w:rPr>
        <w:t>&lt;your-username&gt;</w:t>
      </w:r>
      <w:r>
        <w:t> on the right side of the screen to sign into the database using your account.</w:t>
      </w:r>
    </w:p>
    <w:p w14:paraId="55C3F626" w14:textId="77777777" w:rsidR="00DE255D" w:rsidRDefault="00DE255D" w:rsidP="00DE255D">
      <w:pPr>
        <w:pStyle w:val="ListParagraph"/>
        <w:numPr>
          <w:ilvl w:val="0"/>
          <w:numId w:val="297"/>
        </w:numPr>
      </w:pPr>
      <w:r>
        <w:t>On the query editor view, run the following T-SQL commands:</w:t>
      </w:r>
    </w:p>
    <w:p w14:paraId="59C6F8A1" w14:textId="77777777" w:rsidR="00DE255D" w:rsidRDefault="00DE255D" w:rsidP="00DE255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USER</w:t>
      </w:r>
      <w:r>
        <w:rPr>
          <w:rStyle w:val="HTMLCode"/>
          <w:rFonts w:ascii="Consolas" w:hAnsi="Consolas"/>
          <w:color w:val="161616"/>
          <w:bdr w:val="none" w:sz="0" w:space="0" w:color="auto" w:frame="1"/>
        </w:rPr>
        <w:t xml:space="preserve"> &lt;your-app-service-</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 xml:space="preserve">&gt; </w:t>
      </w:r>
      <w:r>
        <w:rPr>
          <w:rStyle w:val="hljs-keyword"/>
          <w:rFonts w:ascii="Consolas" w:hAnsi="Consolas"/>
          <w:color w:val="0101FD"/>
          <w:bdr w:val="none" w:sz="0" w:space="0" w:color="auto" w:frame="1"/>
        </w:rPr>
        <w:t>FROM</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EXTERNAL</w:t>
      </w:r>
      <w:r>
        <w:rPr>
          <w:rStyle w:val="HTMLCode"/>
          <w:rFonts w:ascii="Consolas" w:hAnsi="Consolas"/>
          <w:color w:val="161616"/>
          <w:bdr w:val="none" w:sz="0" w:space="0" w:color="auto" w:frame="1"/>
        </w:rPr>
        <w:t xml:space="preserve"> PROVIDER;</w:t>
      </w:r>
    </w:p>
    <w:p w14:paraId="413D16C0" w14:textId="77777777" w:rsidR="00DE255D" w:rsidRDefault="00DE255D" w:rsidP="00DE255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ALTER</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ROLE</w:t>
      </w:r>
      <w:r>
        <w:rPr>
          <w:rStyle w:val="HTMLCode"/>
          <w:rFonts w:ascii="Consolas" w:hAnsi="Consolas"/>
          <w:color w:val="161616"/>
          <w:bdr w:val="none" w:sz="0" w:space="0" w:color="auto" w:frame="1"/>
        </w:rPr>
        <w:t xml:space="preserve"> db_datareader </w:t>
      </w:r>
      <w:r>
        <w:rPr>
          <w:rStyle w:val="hljs-keyword"/>
          <w:rFonts w:ascii="Consolas" w:hAnsi="Consolas"/>
          <w:color w:val="0101FD"/>
          <w:bdr w:val="none" w:sz="0" w:space="0" w:color="auto" w:frame="1"/>
        </w:rPr>
        <w:t>ADD</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MEMBER</w:t>
      </w:r>
      <w:r>
        <w:rPr>
          <w:rStyle w:val="HTMLCode"/>
          <w:rFonts w:ascii="Consolas" w:hAnsi="Consolas"/>
          <w:color w:val="161616"/>
          <w:bdr w:val="none" w:sz="0" w:space="0" w:color="auto" w:frame="1"/>
        </w:rPr>
        <w:t xml:space="preserve"> &lt;your-app-service-</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&gt;;</w:t>
      </w:r>
    </w:p>
    <w:p w14:paraId="5F9E8A8E" w14:textId="77777777" w:rsidR="00DE255D" w:rsidRDefault="00DE255D" w:rsidP="00DE255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ALTER</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ROLE</w:t>
      </w:r>
      <w:r>
        <w:rPr>
          <w:rStyle w:val="HTMLCode"/>
          <w:rFonts w:ascii="Consolas" w:hAnsi="Consolas"/>
          <w:color w:val="161616"/>
          <w:bdr w:val="none" w:sz="0" w:space="0" w:color="auto" w:frame="1"/>
        </w:rPr>
        <w:t xml:space="preserve"> db_datawriter </w:t>
      </w:r>
      <w:r>
        <w:rPr>
          <w:rStyle w:val="hljs-keyword"/>
          <w:rFonts w:ascii="Consolas" w:hAnsi="Consolas"/>
          <w:color w:val="0101FD"/>
          <w:bdr w:val="none" w:sz="0" w:space="0" w:color="auto" w:frame="1"/>
        </w:rPr>
        <w:t>ADD</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MEMBER</w:t>
      </w:r>
      <w:r>
        <w:rPr>
          <w:rStyle w:val="HTMLCode"/>
          <w:rFonts w:ascii="Consolas" w:hAnsi="Consolas"/>
          <w:color w:val="161616"/>
          <w:bdr w:val="none" w:sz="0" w:space="0" w:color="auto" w:frame="1"/>
        </w:rPr>
        <w:t xml:space="preserve"> &lt;your-app-service-</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&gt;;</w:t>
      </w:r>
    </w:p>
    <w:p w14:paraId="60365C60" w14:textId="77777777" w:rsidR="00DE255D" w:rsidRDefault="00DE255D" w:rsidP="00DE255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ALTER</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ROLE</w:t>
      </w:r>
      <w:r>
        <w:rPr>
          <w:rStyle w:val="HTMLCode"/>
          <w:rFonts w:ascii="Consolas" w:hAnsi="Consolas"/>
          <w:color w:val="161616"/>
          <w:bdr w:val="none" w:sz="0" w:space="0" w:color="auto" w:frame="1"/>
        </w:rPr>
        <w:t xml:space="preserve"> db_ddladmin </w:t>
      </w:r>
      <w:r>
        <w:rPr>
          <w:rStyle w:val="hljs-keyword"/>
          <w:rFonts w:ascii="Consolas" w:hAnsi="Consolas"/>
          <w:color w:val="0101FD"/>
          <w:bdr w:val="none" w:sz="0" w:space="0" w:color="auto" w:frame="1"/>
        </w:rPr>
        <w:t>ADD</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MEMBER</w:t>
      </w:r>
      <w:r>
        <w:rPr>
          <w:rStyle w:val="HTMLCode"/>
          <w:rFonts w:ascii="Consolas" w:hAnsi="Consolas"/>
          <w:color w:val="161616"/>
          <w:bdr w:val="none" w:sz="0" w:space="0" w:color="auto" w:frame="1"/>
        </w:rPr>
        <w:t xml:space="preserve"> &lt;your-app-service-</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&gt;;</w:t>
      </w:r>
    </w:p>
    <w:p w14:paraId="2082B335" w14:textId="77777777" w:rsidR="00DE255D" w:rsidRPr="00DE255D" w:rsidRDefault="00DE255D" w:rsidP="00DE255D">
      <w:pPr>
        <w:pStyle w:val="HTMLPreformatted"/>
        <w:pBdr>
          <w:top w:val="single" w:sz="4" w:space="1" w:color="auto"/>
          <w:left w:val="single" w:sz="4" w:space="4" w:color="auto"/>
          <w:bottom w:val="single" w:sz="4" w:space="1" w:color="auto"/>
          <w:right w:val="single" w:sz="4" w:space="4" w:color="auto"/>
        </w:pBdr>
        <w:shd w:val="clear" w:color="auto" w:fill="FFFFFF"/>
        <w:ind w:left="1290"/>
        <w:rPr>
          <w:rFonts w:ascii="Consolas" w:hAnsi="Consolas"/>
          <w:color w:val="161616"/>
          <w:bdr w:val="none" w:sz="0" w:space="0" w:color="auto" w:frame="1"/>
        </w:rPr>
      </w:pPr>
      <w:r>
        <w:rPr>
          <w:rStyle w:val="HTMLCode"/>
          <w:rFonts w:ascii="Consolas" w:hAnsi="Consolas"/>
          <w:color w:val="161616"/>
          <w:bdr w:val="none" w:sz="0" w:space="0" w:color="auto" w:frame="1"/>
        </w:rPr>
        <w:t>GO</w:t>
      </w:r>
    </w:p>
    <w:p w14:paraId="5121B40C" w14:textId="77777777" w:rsidR="00DE255D" w:rsidRDefault="00DE255D" w:rsidP="00DE255D">
      <w:pPr>
        <w:ind w:left="1290"/>
      </w:pPr>
      <w:r>
        <w:t>This SQL script creates a SQL database user that maps back to the managed identity of your App Service instance. It also assigns the necessary SQL roles to the user to allow your app to read, write, and modify the data and schema of your database. After this step is completed, your services are connected.</w:t>
      </w:r>
    </w:p>
    <w:p w14:paraId="15050841" w14:textId="77777777" w:rsidR="00787E2D" w:rsidRPr="00787E2D" w:rsidRDefault="00787E2D" w:rsidP="00787E2D">
      <w:pPr>
        <w:pBdr>
          <w:top w:val="single" w:sz="4" w:space="1" w:color="auto"/>
          <w:left w:val="single" w:sz="4" w:space="4" w:color="auto"/>
          <w:bottom w:val="single" w:sz="4" w:space="1" w:color="auto"/>
          <w:right w:val="single" w:sz="4" w:space="4" w:color="auto"/>
        </w:pBdr>
        <w:rPr>
          <w:b/>
          <w:bCs/>
        </w:rPr>
      </w:pPr>
      <w:r>
        <w:rPr>
          <w:b/>
          <w:bCs/>
        </w:rPr>
        <w:t xml:space="preserve">Important: </w:t>
      </w:r>
      <w:r>
        <w:t>Although this solution provides a simple approach for getting started, it's not a best practice for production-grade environments. In those scenarios, the app shouldn't perform all operations using a single, elevated identity. You should try to implement the principle of least privilege by configuring multiple identities with specific permissions for specific tasks.</w:t>
      </w:r>
    </w:p>
    <w:p w14:paraId="7D1A5B8F" w14:textId="77777777" w:rsidR="00787E2D" w:rsidRDefault="00787E2D" w:rsidP="00787E2D">
      <w:pPr>
        <w:pBdr>
          <w:top w:val="single" w:sz="4" w:space="1" w:color="auto"/>
          <w:left w:val="single" w:sz="4" w:space="4" w:color="auto"/>
          <w:bottom w:val="single" w:sz="4" w:space="1" w:color="auto"/>
          <w:right w:val="single" w:sz="4" w:space="4" w:color="auto"/>
        </w:pBdr>
      </w:pPr>
      <w:r>
        <w:t>You can read more about configuring database roles and security on the following resources:</w:t>
      </w:r>
    </w:p>
    <w:p w14:paraId="773774C2" w14:textId="77777777" w:rsidR="00787E2D" w:rsidRDefault="00000000" w:rsidP="00787E2D">
      <w:pPr>
        <w:pStyle w:val="ListParagraph"/>
        <w:numPr>
          <w:ilvl w:val="0"/>
          <w:numId w:val="291"/>
        </w:numPr>
        <w:pBdr>
          <w:top w:val="single" w:sz="4" w:space="1" w:color="auto"/>
          <w:left w:val="single" w:sz="4" w:space="4" w:color="auto"/>
          <w:bottom w:val="single" w:sz="4" w:space="1" w:color="auto"/>
          <w:right w:val="single" w:sz="4" w:space="4" w:color="auto"/>
        </w:pBdr>
      </w:pPr>
      <w:hyperlink r:id="rId244" w:history="1">
        <w:r w:rsidR="00787E2D" w:rsidRPr="00787E2D">
          <w:rPr>
            <w:rStyle w:val="Hyperlink"/>
            <w:rFonts w:ascii="Segoe UI" w:hAnsi="Segoe UI" w:cs="Segoe UI"/>
            <w:b/>
            <w:bCs/>
          </w:rPr>
          <w:t>Tutorial: Secure a database in Azure SQL Database</w:t>
        </w:r>
      </w:hyperlink>
    </w:p>
    <w:p w14:paraId="25872167" w14:textId="77777777" w:rsidR="00787E2D" w:rsidRDefault="00000000" w:rsidP="00787E2D">
      <w:pPr>
        <w:pStyle w:val="ListParagraph"/>
        <w:numPr>
          <w:ilvl w:val="0"/>
          <w:numId w:val="291"/>
        </w:numPr>
        <w:pBdr>
          <w:top w:val="single" w:sz="4" w:space="1" w:color="auto"/>
          <w:left w:val="single" w:sz="4" w:space="4" w:color="auto"/>
          <w:bottom w:val="single" w:sz="4" w:space="1" w:color="auto"/>
          <w:right w:val="single" w:sz="4" w:space="4" w:color="auto"/>
        </w:pBdr>
      </w:pPr>
      <w:hyperlink r:id="rId245" w:history="1">
        <w:r w:rsidR="00787E2D" w:rsidRPr="00787E2D">
          <w:rPr>
            <w:rStyle w:val="Hyperlink"/>
            <w:rFonts w:ascii="Segoe UI" w:hAnsi="Segoe UI" w:cs="Segoe UI"/>
            <w:b/>
            <w:bCs/>
          </w:rPr>
          <w:t>Authorize database access to SQL Database</w:t>
        </w:r>
      </w:hyperlink>
    </w:p>
    <w:p w14:paraId="4C1927B0" w14:textId="77777777" w:rsidR="00F8713D" w:rsidRDefault="00F8713D" w:rsidP="00F8713D">
      <w:pPr>
        <w:pStyle w:val="Heading3"/>
      </w:pPr>
      <w:bookmarkStart w:id="124" w:name="_Toc140949769"/>
      <w:r>
        <w:t>Test the deployed application</w:t>
      </w:r>
      <w:bookmarkEnd w:id="124"/>
    </w:p>
    <w:p w14:paraId="7C145869" w14:textId="77777777" w:rsidR="00F8713D" w:rsidRDefault="00F8713D" w:rsidP="00F8713D">
      <w:pPr>
        <w:pStyle w:val="ListParagraph"/>
        <w:numPr>
          <w:ilvl w:val="0"/>
          <w:numId w:val="299"/>
        </w:numPr>
      </w:pPr>
      <w:r>
        <w:t>Select the </w:t>
      </w:r>
      <w:r w:rsidRPr="00F8713D">
        <w:rPr>
          <w:rStyle w:val="Strong"/>
          <w:rFonts w:ascii="Segoe UI" w:hAnsi="Segoe UI" w:cs="Segoe UI"/>
          <w:color w:val="161616"/>
        </w:rPr>
        <w:t>Browse</w:t>
      </w:r>
      <w:r>
        <w:t> button at the top of App Service overview page to launch the root url of your app.</w:t>
      </w:r>
    </w:p>
    <w:p w14:paraId="3390AD4E" w14:textId="77777777" w:rsidR="00F8713D" w:rsidRDefault="00F8713D" w:rsidP="00F8713D">
      <w:pPr>
        <w:pStyle w:val="ListParagraph"/>
        <w:numPr>
          <w:ilvl w:val="0"/>
          <w:numId w:val="299"/>
        </w:numPr>
      </w:pPr>
      <w:r>
        <w:t>Append the </w:t>
      </w:r>
      <w:r w:rsidRPr="00F8713D">
        <w:rPr>
          <w:rStyle w:val="HTMLCode"/>
          <w:rFonts w:ascii="Consolas" w:eastAsiaTheme="minorHAnsi" w:hAnsi="Consolas"/>
          <w:color w:val="161616"/>
        </w:rPr>
        <w:t>/swagger/index.html</w:t>
      </w:r>
      <w:r>
        <w:t> path to the URL to load the same Swagger test page you used locally.</w:t>
      </w:r>
    </w:p>
    <w:p w14:paraId="5055583C" w14:textId="77777777" w:rsidR="00F8713D" w:rsidRDefault="00F8713D" w:rsidP="00F8713D">
      <w:pPr>
        <w:pStyle w:val="ListParagraph"/>
        <w:numPr>
          <w:ilvl w:val="0"/>
          <w:numId w:val="299"/>
        </w:numPr>
      </w:pPr>
      <w:r>
        <w:t>Execute test GET and POST requests to verify that the endpoints work as expected.</w:t>
      </w:r>
    </w:p>
    <w:p w14:paraId="7526D9E6" w14:textId="77777777" w:rsidR="00F8713D" w:rsidRPr="00F8713D" w:rsidRDefault="00F8713D" w:rsidP="00F8713D">
      <w:pPr>
        <w:pBdr>
          <w:top w:val="single" w:sz="4" w:space="1" w:color="auto"/>
          <w:left w:val="single" w:sz="4" w:space="4" w:color="auto"/>
          <w:bottom w:val="single" w:sz="4" w:space="1" w:color="auto"/>
          <w:right w:val="single" w:sz="4" w:space="4" w:color="auto"/>
        </w:pBdr>
        <w:rPr>
          <w:b/>
          <w:bCs/>
        </w:rPr>
      </w:pPr>
      <w:r>
        <w:rPr>
          <w:b/>
          <w:bCs/>
        </w:rPr>
        <w:t>Tip</w:t>
      </w:r>
      <w:r>
        <w:t>: If you receive a 500 Internal Server error while testing, it may be due to your database networking configurations. Verify that your logical server is configured with the settings outlined in the </w:t>
      </w:r>
      <w:hyperlink r:id="rId246" w:anchor="configure-the-database" w:history="1">
        <w:r>
          <w:rPr>
            <w:rStyle w:val="Hyperlink"/>
            <w:rFonts w:ascii="Segoe UI" w:hAnsi="Segoe UI" w:cs="Segoe UI"/>
            <w:b/>
            <w:bCs/>
            <w:u w:val="none"/>
          </w:rPr>
          <w:t>Configure the database</w:t>
        </w:r>
      </w:hyperlink>
      <w:r>
        <w:t> section.</w:t>
      </w:r>
    </w:p>
    <w:p w14:paraId="6E82402B" w14:textId="77777777" w:rsidR="00F8713D" w:rsidRDefault="00F8713D" w:rsidP="00F8713D">
      <w:r>
        <w:t>Congratulations! Your application is now connected to Azure SQL Database in both local and hosted environments.</w:t>
      </w:r>
    </w:p>
    <w:p w14:paraId="15E495F4" w14:textId="77777777" w:rsidR="004124CC" w:rsidRDefault="004124CC" w:rsidP="004124CC">
      <w:pPr>
        <w:pStyle w:val="Heading2"/>
      </w:pPr>
      <w:bookmarkStart w:id="125" w:name="_Toc140949770"/>
      <w:r>
        <w:lastRenderedPageBreak/>
        <w:t>Secure a database in Azure SQL Database</w:t>
      </w:r>
      <w:bookmarkEnd w:id="125"/>
    </w:p>
    <w:p w14:paraId="7D596D81" w14:textId="77777777" w:rsidR="004124CC" w:rsidRDefault="00000000" w:rsidP="00221DC3">
      <w:hyperlink r:id="rId247" w:history="1">
        <w:r w:rsidR="004124CC" w:rsidRPr="00A31757">
          <w:rPr>
            <w:rStyle w:val="Hyperlink"/>
          </w:rPr>
          <w:t>https://learn.microsoft.com/en-us/azure/azure-sql/database/secure-database-tutorial?view=azuresql</w:t>
        </w:r>
      </w:hyperlink>
    </w:p>
    <w:p w14:paraId="6ACAF315" w14:textId="77777777" w:rsidR="004124CC" w:rsidRDefault="004124CC" w:rsidP="00221DC3"/>
    <w:p w14:paraId="06DC6B56" w14:textId="77777777" w:rsidR="00EB426F" w:rsidRPr="00757CD3" w:rsidRDefault="00757CD3" w:rsidP="00757CD3">
      <w:pPr>
        <w:pStyle w:val="Heading2"/>
      </w:pPr>
      <w:bookmarkStart w:id="126" w:name="_Toc140949771"/>
      <w:r>
        <w:t>Design a relational database in Azure SQL Database using SSMS</w:t>
      </w:r>
      <w:bookmarkEnd w:id="126"/>
    </w:p>
    <w:p w14:paraId="510E7BB6" w14:textId="77777777" w:rsidR="00757CD3" w:rsidRDefault="00000000" w:rsidP="00EB426F">
      <w:hyperlink r:id="rId248" w:history="1">
        <w:r w:rsidR="00757CD3" w:rsidRPr="00C83BDB">
          <w:rPr>
            <w:rStyle w:val="Hyperlink"/>
          </w:rPr>
          <w:t>https://learn.microsoft.com/en-us/azure/azure-sql/database/design-first-database-tutorial?view=azuresql</w:t>
        </w:r>
      </w:hyperlink>
    </w:p>
    <w:p w14:paraId="33ACDB2C" w14:textId="77777777" w:rsidR="00B17B0B" w:rsidRDefault="00B17B0B" w:rsidP="00B17B0B">
      <w:r>
        <w:t>Azure SQL Database is a relational database-as-a-service (DBaaS) in the Microsoft Cloud (Azure). In this tutorial, you learn how to use the Azure portal and </w:t>
      </w:r>
      <w:hyperlink r:id="rId249" w:history="1">
        <w:r>
          <w:rPr>
            <w:rStyle w:val="Hyperlink"/>
            <w:rFonts w:ascii="Segoe UI" w:hAnsi="Segoe UI" w:cs="Segoe UI"/>
          </w:rPr>
          <w:t>SQL Server Management Studio</w:t>
        </w:r>
      </w:hyperlink>
      <w:r>
        <w:t> (SSMS) to:</w:t>
      </w:r>
    </w:p>
    <w:p w14:paraId="0960E999" w14:textId="77777777" w:rsidR="00B17B0B" w:rsidRDefault="00B17B0B" w:rsidP="00B17B0B">
      <w:pPr>
        <w:pStyle w:val="ListParagraph"/>
        <w:numPr>
          <w:ilvl w:val="0"/>
          <w:numId w:val="350"/>
        </w:numPr>
      </w:pPr>
      <w:r>
        <w:t>Create a database using the Azure portal*</w:t>
      </w:r>
    </w:p>
    <w:p w14:paraId="65EE586A" w14:textId="77777777" w:rsidR="00B17B0B" w:rsidRDefault="00B17B0B" w:rsidP="00B17B0B">
      <w:pPr>
        <w:pStyle w:val="ListParagraph"/>
        <w:numPr>
          <w:ilvl w:val="0"/>
          <w:numId w:val="350"/>
        </w:numPr>
      </w:pPr>
      <w:r>
        <w:t>Set up a server-level IP firewall rule using the Azure portal</w:t>
      </w:r>
    </w:p>
    <w:p w14:paraId="03C2BF71" w14:textId="77777777" w:rsidR="00B17B0B" w:rsidRDefault="00B17B0B" w:rsidP="00B17B0B">
      <w:pPr>
        <w:pStyle w:val="ListParagraph"/>
        <w:numPr>
          <w:ilvl w:val="0"/>
          <w:numId w:val="350"/>
        </w:numPr>
      </w:pPr>
      <w:r>
        <w:t>Connect to the database with SSMS</w:t>
      </w:r>
    </w:p>
    <w:p w14:paraId="6136F8DD" w14:textId="77777777" w:rsidR="00B17B0B" w:rsidRDefault="00B17B0B" w:rsidP="00B17B0B">
      <w:pPr>
        <w:pStyle w:val="ListParagraph"/>
        <w:numPr>
          <w:ilvl w:val="0"/>
          <w:numId w:val="350"/>
        </w:numPr>
      </w:pPr>
      <w:r>
        <w:t>Create tables with SSMS</w:t>
      </w:r>
    </w:p>
    <w:p w14:paraId="14F61393" w14:textId="77777777" w:rsidR="00B17B0B" w:rsidRDefault="00B17B0B" w:rsidP="00B17B0B">
      <w:pPr>
        <w:pStyle w:val="ListParagraph"/>
        <w:numPr>
          <w:ilvl w:val="0"/>
          <w:numId w:val="350"/>
        </w:numPr>
      </w:pPr>
      <w:r>
        <w:t>Bulk load data with BCP</w:t>
      </w:r>
    </w:p>
    <w:p w14:paraId="3F59A759" w14:textId="77777777" w:rsidR="00B17B0B" w:rsidRDefault="00B17B0B" w:rsidP="00B17B0B">
      <w:pPr>
        <w:pStyle w:val="ListParagraph"/>
        <w:numPr>
          <w:ilvl w:val="0"/>
          <w:numId w:val="350"/>
        </w:numPr>
      </w:pPr>
      <w:r>
        <w:t>Query data with SSMS</w:t>
      </w:r>
    </w:p>
    <w:p w14:paraId="6D75DCF8" w14:textId="77777777" w:rsidR="00B17B0B" w:rsidRDefault="00B17B0B" w:rsidP="00B17B0B">
      <w:pPr>
        <w:pStyle w:val="Heading3"/>
      </w:pPr>
      <w:bookmarkStart w:id="127" w:name="_Toc140949772"/>
      <w:r>
        <w:t>Prerequisites</w:t>
      </w:r>
      <w:bookmarkEnd w:id="127"/>
    </w:p>
    <w:p w14:paraId="5DAAF58D" w14:textId="77777777" w:rsidR="00B17B0B" w:rsidRDefault="00B17B0B" w:rsidP="00B17B0B">
      <w:r>
        <w:t>To complete this tutorial, make sure you've installed:</w:t>
      </w:r>
    </w:p>
    <w:p w14:paraId="029B0BF3" w14:textId="77777777" w:rsidR="00B17B0B" w:rsidRDefault="00000000" w:rsidP="00B17B0B">
      <w:pPr>
        <w:pStyle w:val="ListParagraph"/>
        <w:numPr>
          <w:ilvl w:val="0"/>
          <w:numId w:val="352"/>
        </w:numPr>
      </w:pPr>
      <w:hyperlink r:id="rId250" w:history="1">
        <w:r w:rsidR="00B17B0B" w:rsidRPr="00B17B0B">
          <w:rPr>
            <w:rStyle w:val="Hyperlink"/>
            <w:rFonts w:ascii="Segoe UI" w:hAnsi="Segoe UI" w:cs="Segoe UI"/>
          </w:rPr>
          <w:t>SQL Server Management Studio</w:t>
        </w:r>
      </w:hyperlink>
      <w:r w:rsidR="00B17B0B">
        <w:t> (latest version)</w:t>
      </w:r>
    </w:p>
    <w:p w14:paraId="11262812" w14:textId="77777777" w:rsidR="00B17B0B" w:rsidRDefault="00000000" w:rsidP="00B17B0B">
      <w:pPr>
        <w:pStyle w:val="ListParagraph"/>
        <w:numPr>
          <w:ilvl w:val="0"/>
          <w:numId w:val="352"/>
        </w:numPr>
      </w:pPr>
      <w:hyperlink r:id="rId251" w:history="1">
        <w:r w:rsidR="00B17B0B" w:rsidRPr="00B17B0B">
          <w:rPr>
            <w:rStyle w:val="Hyperlink"/>
            <w:rFonts w:ascii="Segoe UI" w:hAnsi="Segoe UI" w:cs="Segoe UI"/>
          </w:rPr>
          <w:t>BCP and SQLCMD</w:t>
        </w:r>
      </w:hyperlink>
      <w:r w:rsidR="00B17B0B">
        <w:t> (latest version)</w:t>
      </w:r>
    </w:p>
    <w:p w14:paraId="7FDBF641" w14:textId="77777777" w:rsidR="00B17B0B" w:rsidRDefault="00B17B0B" w:rsidP="00B17B0B">
      <w:pPr>
        <w:pStyle w:val="ListParagraph"/>
        <w:numPr>
          <w:ilvl w:val="1"/>
          <w:numId w:val="352"/>
        </w:numPr>
      </w:pPr>
      <w:r>
        <w:t xml:space="preserve">Dowload from </w:t>
      </w:r>
      <w:hyperlink r:id="rId252" w:history="1">
        <w:r w:rsidRPr="00A31757">
          <w:rPr>
            <w:rStyle w:val="Hyperlink"/>
          </w:rPr>
          <w:t>https://www.microsoft.com/en-us/download/details.aspx?id=36433</w:t>
        </w:r>
      </w:hyperlink>
      <w:r>
        <w:t xml:space="preserve"> and install.</w:t>
      </w:r>
    </w:p>
    <w:p w14:paraId="348329E7" w14:textId="77777777" w:rsidR="00E125B8" w:rsidRDefault="00E125B8" w:rsidP="00E125B8">
      <w:pPr>
        <w:pStyle w:val="Heading3"/>
      </w:pPr>
      <w:bookmarkStart w:id="128" w:name="_Toc140949773"/>
      <w:r>
        <w:t>Create a blank database in Azure SQL Database</w:t>
      </w:r>
      <w:bookmarkEnd w:id="128"/>
    </w:p>
    <w:p w14:paraId="26EB5A5C" w14:textId="77777777" w:rsidR="00E125B8" w:rsidRDefault="00E125B8" w:rsidP="00E125B8">
      <w:r>
        <w:t>A database in Azure SQL Database is created with a defined set of compute and storage resources. The database is created within an </w:t>
      </w:r>
      <w:hyperlink r:id="rId253" w:history="1">
        <w:r>
          <w:rPr>
            <w:rStyle w:val="Hyperlink"/>
            <w:rFonts w:ascii="Segoe UI" w:hAnsi="Segoe UI" w:cs="Segoe UI"/>
          </w:rPr>
          <w:t>Azure resource group</w:t>
        </w:r>
      </w:hyperlink>
      <w:r>
        <w:t> and is managed using an </w:t>
      </w:r>
      <w:hyperlink r:id="rId254" w:history="1">
        <w:r>
          <w:rPr>
            <w:rStyle w:val="Hyperlink"/>
            <w:rFonts w:ascii="Segoe UI" w:hAnsi="Segoe UI" w:cs="Segoe UI"/>
          </w:rPr>
          <w:t>logical SQL server</w:t>
        </w:r>
      </w:hyperlink>
      <w:r>
        <w:t>.</w:t>
      </w:r>
    </w:p>
    <w:p w14:paraId="2DF6544A" w14:textId="77777777" w:rsidR="00E125B8" w:rsidRDefault="00E125B8" w:rsidP="00E125B8">
      <w:r>
        <w:t>Follow these steps to create a blank database.</w:t>
      </w:r>
    </w:p>
    <w:p w14:paraId="5E0C5EB1" w14:textId="77777777" w:rsidR="00E125B8" w:rsidRDefault="00E125B8" w:rsidP="00E125B8">
      <w:pPr>
        <w:pStyle w:val="ListParagraph"/>
        <w:numPr>
          <w:ilvl w:val="0"/>
          <w:numId w:val="356"/>
        </w:numPr>
      </w:pPr>
      <w:r>
        <w:t>On the Azure portal menu or from the </w:t>
      </w:r>
      <w:r w:rsidRPr="00E125B8">
        <w:rPr>
          <w:rStyle w:val="Strong"/>
          <w:rFonts w:ascii="Segoe UI" w:hAnsi="Segoe UI" w:cs="Segoe UI"/>
          <w:color w:val="161616"/>
        </w:rPr>
        <w:t>Home</w:t>
      </w:r>
      <w:r>
        <w:t> page, select </w:t>
      </w:r>
      <w:r w:rsidRPr="00E125B8">
        <w:rPr>
          <w:rStyle w:val="Strong"/>
          <w:rFonts w:ascii="Segoe UI" w:hAnsi="Segoe UI" w:cs="Segoe UI"/>
          <w:color w:val="161616"/>
        </w:rPr>
        <w:t>Create a resource</w:t>
      </w:r>
      <w:r>
        <w:t>.</w:t>
      </w:r>
    </w:p>
    <w:p w14:paraId="1B9994E7" w14:textId="77777777" w:rsidR="00E125B8" w:rsidRDefault="00E125B8" w:rsidP="00E125B8">
      <w:pPr>
        <w:pStyle w:val="ListParagraph"/>
        <w:numPr>
          <w:ilvl w:val="0"/>
          <w:numId w:val="356"/>
        </w:numPr>
      </w:pPr>
      <w:r>
        <w:t>On the </w:t>
      </w:r>
      <w:r w:rsidRPr="00E125B8">
        <w:rPr>
          <w:rStyle w:val="Strong"/>
          <w:rFonts w:ascii="Segoe UI" w:hAnsi="Segoe UI" w:cs="Segoe UI"/>
          <w:color w:val="161616"/>
        </w:rPr>
        <w:t>New</w:t>
      </w:r>
      <w:r>
        <w:t> page, select </w:t>
      </w:r>
      <w:r w:rsidRPr="00E125B8">
        <w:rPr>
          <w:rStyle w:val="Strong"/>
          <w:rFonts w:ascii="Segoe UI" w:hAnsi="Segoe UI" w:cs="Segoe UI"/>
          <w:color w:val="161616"/>
        </w:rPr>
        <w:t>Databases</w:t>
      </w:r>
      <w:r>
        <w:t> in the Azure Marketplace section, and then click </w:t>
      </w:r>
      <w:r w:rsidRPr="00E125B8">
        <w:rPr>
          <w:rStyle w:val="Strong"/>
          <w:rFonts w:ascii="Segoe UI" w:hAnsi="Segoe UI" w:cs="Segoe UI"/>
          <w:color w:val="161616"/>
        </w:rPr>
        <w:t>SQL Database</w:t>
      </w:r>
      <w:r>
        <w:t> in the </w:t>
      </w:r>
      <w:r w:rsidRPr="00E125B8">
        <w:rPr>
          <w:rStyle w:val="Strong"/>
          <w:rFonts w:ascii="Segoe UI" w:hAnsi="Segoe UI" w:cs="Segoe UI"/>
          <w:color w:val="161616"/>
        </w:rPr>
        <w:t>Featured</w:t>
      </w:r>
      <w:r>
        <w:t> section.</w:t>
      </w:r>
    </w:p>
    <w:p w14:paraId="6DF22B45" w14:textId="77777777" w:rsidR="00E125B8" w:rsidRDefault="00E125B8" w:rsidP="00E125B8">
      <w:pPr>
        <w:pStyle w:val="ListParagraph"/>
        <w:numPr>
          <w:ilvl w:val="0"/>
          <w:numId w:val="356"/>
        </w:numPr>
      </w:pPr>
      <w:r>
        <w:t>Fill out the </w:t>
      </w:r>
      <w:r w:rsidRPr="00E125B8">
        <w:rPr>
          <w:rStyle w:val="Strong"/>
          <w:rFonts w:ascii="Segoe UI" w:hAnsi="Segoe UI" w:cs="Segoe UI"/>
          <w:color w:val="161616"/>
        </w:rPr>
        <w:t>SQL Database</w:t>
      </w:r>
      <w:r>
        <w:t> form with the following information, as shown on the preceding image:</w:t>
      </w:r>
    </w:p>
    <w:tbl>
      <w:tblPr>
        <w:tblW w:w="8332"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59"/>
        <w:gridCol w:w="1877"/>
        <w:gridCol w:w="4896"/>
      </w:tblGrid>
      <w:tr w:rsidR="00E125B8" w14:paraId="0CB8C48F" w14:textId="77777777" w:rsidTr="00E125B8">
        <w:trPr>
          <w:tblHeader/>
        </w:trPr>
        <w:tc>
          <w:tcPr>
            <w:tcW w:w="1559" w:type="dxa"/>
            <w:hideMark/>
          </w:tcPr>
          <w:p w14:paraId="7E72EF99" w14:textId="77777777" w:rsidR="00E125B8" w:rsidRDefault="00E125B8" w:rsidP="00E125B8">
            <w:pPr>
              <w:spacing w:after="0" w:line="240" w:lineRule="auto"/>
              <w:rPr>
                <w:rFonts w:ascii="Times New Roman" w:hAnsi="Times New Roman" w:cs="Times New Roman"/>
                <w:b/>
                <w:bCs/>
              </w:rPr>
            </w:pPr>
            <w:r>
              <w:rPr>
                <w:b/>
                <w:bCs/>
              </w:rPr>
              <w:t>Setting      </w:t>
            </w:r>
          </w:p>
        </w:tc>
        <w:tc>
          <w:tcPr>
            <w:tcW w:w="1877" w:type="dxa"/>
            <w:hideMark/>
          </w:tcPr>
          <w:p w14:paraId="1A5EB267" w14:textId="77777777" w:rsidR="00E125B8" w:rsidRDefault="00E125B8" w:rsidP="00E125B8">
            <w:pPr>
              <w:spacing w:after="0" w:line="240" w:lineRule="auto"/>
              <w:rPr>
                <w:b/>
                <w:bCs/>
              </w:rPr>
            </w:pPr>
            <w:r>
              <w:rPr>
                <w:b/>
                <w:bCs/>
              </w:rPr>
              <w:t>Suggested value</w:t>
            </w:r>
          </w:p>
        </w:tc>
        <w:tc>
          <w:tcPr>
            <w:tcW w:w="4896" w:type="dxa"/>
            <w:hideMark/>
          </w:tcPr>
          <w:p w14:paraId="3DEEC999" w14:textId="77777777" w:rsidR="00E125B8" w:rsidRDefault="00E125B8" w:rsidP="00E125B8">
            <w:pPr>
              <w:spacing w:after="0" w:line="240" w:lineRule="auto"/>
              <w:rPr>
                <w:b/>
                <w:bCs/>
              </w:rPr>
            </w:pPr>
            <w:r>
              <w:rPr>
                <w:b/>
                <w:bCs/>
              </w:rPr>
              <w:t>Description </w:t>
            </w:r>
          </w:p>
        </w:tc>
      </w:tr>
      <w:tr w:rsidR="00E125B8" w14:paraId="08FA5121" w14:textId="77777777" w:rsidTr="00E125B8">
        <w:tc>
          <w:tcPr>
            <w:tcW w:w="1559" w:type="dxa"/>
            <w:hideMark/>
          </w:tcPr>
          <w:p w14:paraId="27594A7D" w14:textId="77777777" w:rsidR="00E125B8" w:rsidRDefault="00E125B8" w:rsidP="00E125B8">
            <w:pPr>
              <w:spacing w:after="0" w:line="240" w:lineRule="auto"/>
            </w:pPr>
            <w:r>
              <w:rPr>
                <w:rStyle w:val="Strong"/>
              </w:rPr>
              <w:t>Database name</w:t>
            </w:r>
          </w:p>
        </w:tc>
        <w:tc>
          <w:tcPr>
            <w:tcW w:w="1877" w:type="dxa"/>
            <w:hideMark/>
          </w:tcPr>
          <w:p w14:paraId="278B5B27" w14:textId="77777777" w:rsidR="00E125B8" w:rsidRDefault="00E125B8" w:rsidP="00E125B8">
            <w:pPr>
              <w:spacing w:after="0" w:line="240" w:lineRule="auto"/>
            </w:pPr>
            <w:r>
              <w:rPr>
                <w:rStyle w:val="Emphasis"/>
              </w:rPr>
              <w:t>yourDatabase</w:t>
            </w:r>
          </w:p>
        </w:tc>
        <w:tc>
          <w:tcPr>
            <w:tcW w:w="4896" w:type="dxa"/>
            <w:hideMark/>
          </w:tcPr>
          <w:p w14:paraId="2834B46C" w14:textId="77777777" w:rsidR="00E125B8" w:rsidRDefault="00E125B8" w:rsidP="00E125B8">
            <w:pPr>
              <w:spacing w:after="0" w:line="240" w:lineRule="auto"/>
            </w:pPr>
            <w:r>
              <w:t>For valid database names, see </w:t>
            </w:r>
            <w:hyperlink r:id="rId255" w:history="1">
              <w:r>
                <w:rPr>
                  <w:rStyle w:val="Hyperlink"/>
                </w:rPr>
                <w:t>Database identifiers</w:t>
              </w:r>
            </w:hyperlink>
            <w:r>
              <w:t>.</w:t>
            </w:r>
          </w:p>
        </w:tc>
      </w:tr>
      <w:tr w:rsidR="00E125B8" w14:paraId="02303394" w14:textId="77777777" w:rsidTr="00E125B8">
        <w:tc>
          <w:tcPr>
            <w:tcW w:w="1559" w:type="dxa"/>
            <w:hideMark/>
          </w:tcPr>
          <w:p w14:paraId="060713D1" w14:textId="77777777" w:rsidR="00E125B8" w:rsidRDefault="00E125B8" w:rsidP="00E125B8">
            <w:pPr>
              <w:spacing w:after="0" w:line="240" w:lineRule="auto"/>
            </w:pPr>
            <w:r>
              <w:rPr>
                <w:rStyle w:val="Strong"/>
              </w:rPr>
              <w:t>Subscription</w:t>
            </w:r>
          </w:p>
        </w:tc>
        <w:tc>
          <w:tcPr>
            <w:tcW w:w="1877" w:type="dxa"/>
            <w:hideMark/>
          </w:tcPr>
          <w:p w14:paraId="588FEE93" w14:textId="77777777" w:rsidR="00E125B8" w:rsidRDefault="00E125B8" w:rsidP="00E125B8">
            <w:pPr>
              <w:spacing w:after="0" w:line="240" w:lineRule="auto"/>
            </w:pPr>
            <w:r>
              <w:rPr>
                <w:rStyle w:val="Emphasis"/>
              </w:rPr>
              <w:t>yourSubscription</w:t>
            </w:r>
          </w:p>
        </w:tc>
        <w:tc>
          <w:tcPr>
            <w:tcW w:w="4896" w:type="dxa"/>
            <w:hideMark/>
          </w:tcPr>
          <w:p w14:paraId="24C05957" w14:textId="77777777" w:rsidR="00E125B8" w:rsidRDefault="00E125B8" w:rsidP="00E125B8">
            <w:pPr>
              <w:spacing w:after="0" w:line="240" w:lineRule="auto"/>
            </w:pPr>
            <w:r>
              <w:t>For details about your subscriptions, see </w:t>
            </w:r>
            <w:hyperlink r:id="rId256" w:history="1">
              <w:r>
                <w:rPr>
                  <w:rStyle w:val="Hyperlink"/>
                </w:rPr>
                <w:t>Subscriptions</w:t>
              </w:r>
            </w:hyperlink>
            <w:r>
              <w:t>.</w:t>
            </w:r>
          </w:p>
        </w:tc>
      </w:tr>
      <w:tr w:rsidR="00E125B8" w14:paraId="1C440B3C" w14:textId="77777777" w:rsidTr="00E125B8">
        <w:tc>
          <w:tcPr>
            <w:tcW w:w="1559" w:type="dxa"/>
            <w:hideMark/>
          </w:tcPr>
          <w:p w14:paraId="0E37677F" w14:textId="77777777" w:rsidR="00E125B8" w:rsidRDefault="00E125B8" w:rsidP="00E125B8">
            <w:pPr>
              <w:spacing w:after="0" w:line="240" w:lineRule="auto"/>
            </w:pPr>
            <w:r>
              <w:rPr>
                <w:rStyle w:val="Strong"/>
              </w:rPr>
              <w:t>Resource group</w:t>
            </w:r>
          </w:p>
        </w:tc>
        <w:tc>
          <w:tcPr>
            <w:tcW w:w="1877" w:type="dxa"/>
            <w:hideMark/>
          </w:tcPr>
          <w:p w14:paraId="7E8A257D" w14:textId="77777777" w:rsidR="00E125B8" w:rsidRDefault="00E125B8" w:rsidP="00E125B8">
            <w:pPr>
              <w:spacing w:after="0" w:line="240" w:lineRule="auto"/>
            </w:pPr>
            <w:r>
              <w:rPr>
                <w:rStyle w:val="Emphasis"/>
              </w:rPr>
              <w:t>yourResourceGroup</w:t>
            </w:r>
          </w:p>
        </w:tc>
        <w:tc>
          <w:tcPr>
            <w:tcW w:w="4896" w:type="dxa"/>
            <w:hideMark/>
          </w:tcPr>
          <w:p w14:paraId="14CD1FA7" w14:textId="77777777" w:rsidR="00E125B8" w:rsidRDefault="00E125B8" w:rsidP="00E125B8">
            <w:pPr>
              <w:spacing w:after="0" w:line="240" w:lineRule="auto"/>
            </w:pPr>
            <w:r>
              <w:t>For valid resource group names, see </w:t>
            </w:r>
            <w:hyperlink r:id="rId257" w:history="1">
              <w:r>
                <w:rPr>
                  <w:rStyle w:val="Hyperlink"/>
                </w:rPr>
                <w:t>Naming rules and restrictions</w:t>
              </w:r>
            </w:hyperlink>
            <w:r>
              <w:t>.</w:t>
            </w:r>
          </w:p>
        </w:tc>
      </w:tr>
      <w:tr w:rsidR="00E125B8" w14:paraId="1BF0E626" w14:textId="77777777" w:rsidTr="00E125B8">
        <w:tc>
          <w:tcPr>
            <w:tcW w:w="1559" w:type="dxa"/>
            <w:hideMark/>
          </w:tcPr>
          <w:p w14:paraId="796FADCC" w14:textId="77777777" w:rsidR="00E125B8" w:rsidRDefault="00E125B8" w:rsidP="00E125B8">
            <w:pPr>
              <w:spacing w:after="0" w:line="240" w:lineRule="auto"/>
            </w:pPr>
            <w:r>
              <w:rPr>
                <w:rStyle w:val="Strong"/>
              </w:rPr>
              <w:t>Select source</w:t>
            </w:r>
          </w:p>
        </w:tc>
        <w:tc>
          <w:tcPr>
            <w:tcW w:w="1877" w:type="dxa"/>
            <w:hideMark/>
          </w:tcPr>
          <w:p w14:paraId="4C6B635E" w14:textId="77777777" w:rsidR="00E125B8" w:rsidRDefault="00E125B8" w:rsidP="00E125B8">
            <w:pPr>
              <w:spacing w:after="0" w:line="240" w:lineRule="auto"/>
            </w:pPr>
            <w:r>
              <w:t>Blank database</w:t>
            </w:r>
          </w:p>
        </w:tc>
        <w:tc>
          <w:tcPr>
            <w:tcW w:w="4896" w:type="dxa"/>
            <w:hideMark/>
          </w:tcPr>
          <w:p w14:paraId="4ECFFB84" w14:textId="77777777" w:rsidR="00E125B8" w:rsidRDefault="00E125B8" w:rsidP="00E125B8">
            <w:pPr>
              <w:spacing w:after="0" w:line="240" w:lineRule="auto"/>
            </w:pPr>
            <w:r>
              <w:t>Specifies that a blank database should be created.</w:t>
            </w:r>
          </w:p>
        </w:tc>
      </w:tr>
    </w:tbl>
    <w:p w14:paraId="03BA0890" w14:textId="77777777" w:rsidR="00E125B8" w:rsidRDefault="00E125B8" w:rsidP="00E125B8">
      <w:pPr>
        <w:pStyle w:val="ListParagraph"/>
        <w:numPr>
          <w:ilvl w:val="0"/>
          <w:numId w:val="356"/>
        </w:numPr>
      </w:pPr>
      <w:r>
        <w:lastRenderedPageBreak/>
        <w:t>Choose a server from the drop-down to use an existing server or select </w:t>
      </w:r>
      <w:r w:rsidRPr="00E125B8">
        <w:rPr>
          <w:rStyle w:val="Strong"/>
          <w:rFonts w:ascii="Segoe UI" w:hAnsi="Segoe UI" w:cs="Segoe UI"/>
          <w:color w:val="161616"/>
        </w:rPr>
        <w:t>Create new</w:t>
      </w:r>
      <w:r>
        <w:t> to create and configure a new server. Either select an existing server or click </w:t>
      </w:r>
      <w:r w:rsidRPr="00E125B8">
        <w:rPr>
          <w:rStyle w:val="Strong"/>
          <w:rFonts w:ascii="Segoe UI" w:hAnsi="Segoe UI" w:cs="Segoe UI"/>
          <w:color w:val="161616"/>
        </w:rPr>
        <w:t>Create a new server</w:t>
      </w:r>
      <w:r>
        <w:t> and fill out the </w:t>
      </w:r>
      <w:r w:rsidRPr="00E125B8">
        <w:rPr>
          <w:rStyle w:val="Strong"/>
          <w:rFonts w:ascii="Segoe UI" w:hAnsi="Segoe UI" w:cs="Segoe UI"/>
          <w:color w:val="161616"/>
        </w:rPr>
        <w:t>New server</w:t>
      </w:r>
      <w:r>
        <w:t> form with the following information:</w:t>
      </w:r>
    </w:p>
    <w:tbl>
      <w:tblPr>
        <w:tblW w:w="8332"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6"/>
        <w:gridCol w:w="1168"/>
        <w:gridCol w:w="5598"/>
      </w:tblGrid>
      <w:tr w:rsidR="00E125B8" w14:paraId="2374D147" w14:textId="77777777" w:rsidTr="00E125B8">
        <w:trPr>
          <w:tblHeader/>
        </w:trPr>
        <w:tc>
          <w:tcPr>
            <w:tcW w:w="1566" w:type="dxa"/>
            <w:hideMark/>
          </w:tcPr>
          <w:p w14:paraId="12E73E1A" w14:textId="77777777" w:rsidR="00E125B8" w:rsidRDefault="00E125B8" w:rsidP="00E125B8">
            <w:pPr>
              <w:spacing w:after="0" w:line="240" w:lineRule="auto"/>
              <w:rPr>
                <w:rFonts w:ascii="Times New Roman" w:hAnsi="Times New Roman" w:cs="Times New Roman"/>
                <w:b/>
                <w:bCs/>
              </w:rPr>
            </w:pPr>
            <w:r>
              <w:rPr>
                <w:b/>
                <w:bCs/>
              </w:rPr>
              <w:t>Setting      </w:t>
            </w:r>
          </w:p>
        </w:tc>
        <w:tc>
          <w:tcPr>
            <w:tcW w:w="1168" w:type="dxa"/>
            <w:hideMark/>
          </w:tcPr>
          <w:p w14:paraId="4C46315A" w14:textId="77777777" w:rsidR="00E125B8" w:rsidRDefault="00E125B8" w:rsidP="00E125B8">
            <w:pPr>
              <w:spacing w:after="0" w:line="240" w:lineRule="auto"/>
              <w:rPr>
                <w:b/>
                <w:bCs/>
              </w:rPr>
            </w:pPr>
            <w:r>
              <w:rPr>
                <w:b/>
                <w:bCs/>
              </w:rPr>
              <w:t>Suggested value</w:t>
            </w:r>
          </w:p>
        </w:tc>
        <w:tc>
          <w:tcPr>
            <w:tcW w:w="5598" w:type="dxa"/>
            <w:hideMark/>
          </w:tcPr>
          <w:p w14:paraId="3BE03598" w14:textId="77777777" w:rsidR="00E125B8" w:rsidRDefault="00E125B8" w:rsidP="00E125B8">
            <w:pPr>
              <w:spacing w:after="0" w:line="240" w:lineRule="auto"/>
              <w:rPr>
                <w:b/>
                <w:bCs/>
              </w:rPr>
            </w:pPr>
            <w:r>
              <w:rPr>
                <w:b/>
                <w:bCs/>
              </w:rPr>
              <w:t>Description </w:t>
            </w:r>
          </w:p>
        </w:tc>
      </w:tr>
      <w:tr w:rsidR="00E125B8" w14:paraId="7E587349" w14:textId="77777777" w:rsidTr="00E125B8">
        <w:tc>
          <w:tcPr>
            <w:tcW w:w="1566" w:type="dxa"/>
            <w:hideMark/>
          </w:tcPr>
          <w:p w14:paraId="538D4817" w14:textId="77777777" w:rsidR="00E125B8" w:rsidRDefault="00E125B8" w:rsidP="00E125B8">
            <w:pPr>
              <w:spacing w:after="0" w:line="240" w:lineRule="auto"/>
            </w:pPr>
            <w:r>
              <w:rPr>
                <w:rStyle w:val="Strong"/>
              </w:rPr>
              <w:t>Server name</w:t>
            </w:r>
          </w:p>
        </w:tc>
        <w:tc>
          <w:tcPr>
            <w:tcW w:w="1168" w:type="dxa"/>
            <w:hideMark/>
          </w:tcPr>
          <w:p w14:paraId="6E137624" w14:textId="77777777" w:rsidR="00E125B8" w:rsidRDefault="00E125B8" w:rsidP="00E125B8">
            <w:pPr>
              <w:spacing w:after="0" w:line="240" w:lineRule="auto"/>
            </w:pPr>
            <w:r>
              <w:t>Any globally unique name</w:t>
            </w:r>
          </w:p>
        </w:tc>
        <w:tc>
          <w:tcPr>
            <w:tcW w:w="5598" w:type="dxa"/>
            <w:hideMark/>
          </w:tcPr>
          <w:p w14:paraId="7BA83078" w14:textId="77777777" w:rsidR="00E125B8" w:rsidRDefault="00E125B8" w:rsidP="00E125B8">
            <w:pPr>
              <w:spacing w:after="0" w:line="240" w:lineRule="auto"/>
            </w:pPr>
            <w:r>
              <w:t>For valid server names, see </w:t>
            </w:r>
            <w:hyperlink r:id="rId258" w:history="1">
              <w:r>
                <w:rPr>
                  <w:rStyle w:val="Hyperlink"/>
                </w:rPr>
                <w:t>Naming rules and restrictions</w:t>
              </w:r>
            </w:hyperlink>
            <w:r>
              <w:t>.</w:t>
            </w:r>
          </w:p>
        </w:tc>
      </w:tr>
      <w:tr w:rsidR="00E125B8" w14:paraId="61CA3F3C" w14:textId="77777777" w:rsidTr="00E125B8">
        <w:tc>
          <w:tcPr>
            <w:tcW w:w="1566" w:type="dxa"/>
            <w:hideMark/>
          </w:tcPr>
          <w:p w14:paraId="224BB5ED" w14:textId="77777777" w:rsidR="00E125B8" w:rsidRDefault="00E125B8" w:rsidP="00E125B8">
            <w:pPr>
              <w:spacing w:after="0" w:line="240" w:lineRule="auto"/>
            </w:pPr>
            <w:r>
              <w:rPr>
                <w:rStyle w:val="Strong"/>
              </w:rPr>
              <w:t>Server admin login</w:t>
            </w:r>
          </w:p>
        </w:tc>
        <w:tc>
          <w:tcPr>
            <w:tcW w:w="1168" w:type="dxa"/>
            <w:hideMark/>
          </w:tcPr>
          <w:p w14:paraId="4D8F090F" w14:textId="77777777" w:rsidR="00E125B8" w:rsidRDefault="00E125B8" w:rsidP="00E125B8">
            <w:pPr>
              <w:spacing w:after="0" w:line="240" w:lineRule="auto"/>
            </w:pPr>
            <w:r>
              <w:t>Any valid name</w:t>
            </w:r>
          </w:p>
        </w:tc>
        <w:tc>
          <w:tcPr>
            <w:tcW w:w="5598" w:type="dxa"/>
            <w:hideMark/>
          </w:tcPr>
          <w:p w14:paraId="035B54A0" w14:textId="77777777" w:rsidR="00E125B8" w:rsidRDefault="00E125B8" w:rsidP="00E125B8">
            <w:pPr>
              <w:spacing w:after="0" w:line="240" w:lineRule="auto"/>
            </w:pPr>
            <w:r>
              <w:t>For valid login names, see </w:t>
            </w:r>
            <w:hyperlink r:id="rId259" w:history="1">
              <w:r>
                <w:rPr>
                  <w:rStyle w:val="Hyperlink"/>
                </w:rPr>
                <w:t>Database identifiers</w:t>
              </w:r>
            </w:hyperlink>
            <w:r>
              <w:t>.</w:t>
            </w:r>
          </w:p>
        </w:tc>
      </w:tr>
      <w:tr w:rsidR="00E125B8" w14:paraId="76F4E094" w14:textId="77777777" w:rsidTr="00E125B8">
        <w:tc>
          <w:tcPr>
            <w:tcW w:w="1566" w:type="dxa"/>
            <w:hideMark/>
          </w:tcPr>
          <w:p w14:paraId="26E8DB15" w14:textId="77777777" w:rsidR="00E125B8" w:rsidRDefault="00E125B8" w:rsidP="00E125B8">
            <w:pPr>
              <w:spacing w:after="0" w:line="240" w:lineRule="auto"/>
            </w:pPr>
            <w:r>
              <w:rPr>
                <w:rStyle w:val="Strong"/>
              </w:rPr>
              <w:t>Password</w:t>
            </w:r>
          </w:p>
        </w:tc>
        <w:tc>
          <w:tcPr>
            <w:tcW w:w="1168" w:type="dxa"/>
            <w:hideMark/>
          </w:tcPr>
          <w:p w14:paraId="4E2978E3" w14:textId="77777777" w:rsidR="00E125B8" w:rsidRDefault="00E125B8" w:rsidP="00E125B8">
            <w:pPr>
              <w:spacing w:after="0" w:line="240" w:lineRule="auto"/>
            </w:pPr>
            <w:r>
              <w:t>Any valid password</w:t>
            </w:r>
          </w:p>
        </w:tc>
        <w:tc>
          <w:tcPr>
            <w:tcW w:w="5598" w:type="dxa"/>
            <w:hideMark/>
          </w:tcPr>
          <w:p w14:paraId="280F8883" w14:textId="77777777" w:rsidR="00E125B8" w:rsidRDefault="00E125B8" w:rsidP="00E125B8">
            <w:pPr>
              <w:spacing w:after="0" w:line="240" w:lineRule="auto"/>
            </w:pPr>
            <w:r>
              <w:t>Your password must have at least eight characters and must use characters from three of the following categories: upper case characters, lower case characters, numbers, and non-alphanumeric characters.</w:t>
            </w:r>
          </w:p>
        </w:tc>
      </w:tr>
      <w:tr w:rsidR="00E125B8" w14:paraId="3EA345A2" w14:textId="77777777" w:rsidTr="00E125B8">
        <w:tc>
          <w:tcPr>
            <w:tcW w:w="1566" w:type="dxa"/>
            <w:hideMark/>
          </w:tcPr>
          <w:p w14:paraId="2B58898C" w14:textId="77777777" w:rsidR="00E125B8" w:rsidRDefault="00E125B8" w:rsidP="00E125B8">
            <w:pPr>
              <w:spacing w:after="0" w:line="240" w:lineRule="auto"/>
            </w:pPr>
            <w:r>
              <w:rPr>
                <w:rStyle w:val="Strong"/>
              </w:rPr>
              <w:t>Location</w:t>
            </w:r>
          </w:p>
        </w:tc>
        <w:tc>
          <w:tcPr>
            <w:tcW w:w="1168" w:type="dxa"/>
            <w:hideMark/>
          </w:tcPr>
          <w:p w14:paraId="7EA19C64" w14:textId="77777777" w:rsidR="00E125B8" w:rsidRDefault="00E125B8" w:rsidP="00E125B8">
            <w:pPr>
              <w:spacing w:after="0" w:line="240" w:lineRule="auto"/>
            </w:pPr>
            <w:r>
              <w:t>Any valid location</w:t>
            </w:r>
          </w:p>
        </w:tc>
        <w:tc>
          <w:tcPr>
            <w:tcW w:w="5598" w:type="dxa"/>
            <w:hideMark/>
          </w:tcPr>
          <w:p w14:paraId="18F9B50C" w14:textId="77777777" w:rsidR="00E125B8" w:rsidRDefault="00E125B8" w:rsidP="00E125B8">
            <w:pPr>
              <w:spacing w:after="0" w:line="240" w:lineRule="auto"/>
            </w:pPr>
            <w:r>
              <w:t>For information about regions, see </w:t>
            </w:r>
            <w:hyperlink r:id="rId260" w:history="1">
              <w:r>
                <w:rPr>
                  <w:rStyle w:val="Hyperlink"/>
                </w:rPr>
                <w:t>Azure Regions</w:t>
              </w:r>
            </w:hyperlink>
            <w:r>
              <w:t>.</w:t>
            </w:r>
          </w:p>
        </w:tc>
      </w:tr>
    </w:tbl>
    <w:p w14:paraId="18B31B24" w14:textId="77777777" w:rsidR="00E125B8" w:rsidRDefault="00E125B8" w:rsidP="00E125B8">
      <w:pPr>
        <w:pStyle w:val="ListParagraph"/>
        <w:numPr>
          <w:ilvl w:val="0"/>
          <w:numId w:val="356"/>
        </w:numPr>
      </w:pPr>
      <w:r>
        <w:t>Click </w:t>
      </w:r>
      <w:r w:rsidRPr="00E125B8">
        <w:rPr>
          <w:rStyle w:val="Strong"/>
          <w:rFonts w:ascii="Segoe UI" w:hAnsi="Segoe UI" w:cs="Segoe UI"/>
          <w:color w:val="161616"/>
        </w:rPr>
        <w:t>Select</w:t>
      </w:r>
      <w:r>
        <w:t>.</w:t>
      </w:r>
    </w:p>
    <w:p w14:paraId="2A24EBE7" w14:textId="77777777" w:rsidR="00E125B8" w:rsidRDefault="00E125B8" w:rsidP="00E125B8">
      <w:pPr>
        <w:pStyle w:val="ListParagraph"/>
        <w:numPr>
          <w:ilvl w:val="0"/>
          <w:numId w:val="356"/>
        </w:numPr>
      </w:pPr>
      <w:r>
        <w:t>Click </w:t>
      </w:r>
      <w:r w:rsidRPr="00E125B8">
        <w:rPr>
          <w:rStyle w:val="Strong"/>
          <w:rFonts w:ascii="Segoe UI" w:hAnsi="Segoe UI" w:cs="Segoe UI"/>
          <w:color w:val="161616"/>
        </w:rPr>
        <w:t>Pricing tier</w:t>
      </w:r>
      <w:r>
        <w:t> to specify the service tier, the number of DTUs or vCores, and the amount of storage. You may explore the options for the number of DTUs/vCores and storage that is available to you for each service tier.</w:t>
      </w:r>
    </w:p>
    <w:p w14:paraId="657ABCC1" w14:textId="77777777" w:rsidR="00E125B8" w:rsidRDefault="00E125B8" w:rsidP="00E125B8">
      <w:pPr>
        <w:ind w:left="720"/>
      </w:pPr>
      <w:r>
        <w:t>After selecting the service tier, the number of DTUs or vCores, and the amount of storage, click </w:t>
      </w:r>
      <w:r w:rsidRPr="00E125B8">
        <w:rPr>
          <w:rStyle w:val="Strong"/>
          <w:rFonts w:ascii="Segoe UI" w:hAnsi="Segoe UI" w:cs="Segoe UI"/>
          <w:color w:val="161616"/>
        </w:rPr>
        <w:t>Apply</w:t>
      </w:r>
      <w:r>
        <w:t>.</w:t>
      </w:r>
    </w:p>
    <w:p w14:paraId="30A82F07" w14:textId="77777777" w:rsidR="00E125B8" w:rsidRDefault="00E125B8" w:rsidP="00E125B8">
      <w:pPr>
        <w:pStyle w:val="ListParagraph"/>
        <w:numPr>
          <w:ilvl w:val="0"/>
          <w:numId w:val="356"/>
        </w:numPr>
      </w:pPr>
      <w:r>
        <w:t>Enter a </w:t>
      </w:r>
      <w:r w:rsidRPr="00E125B8">
        <w:rPr>
          <w:rStyle w:val="Strong"/>
          <w:rFonts w:ascii="Segoe UI" w:hAnsi="Segoe UI" w:cs="Segoe UI"/>
          <w:color w:val="161616"/>
        </w:rPr>
        <w:t>Collation</w:t>
      </w:r>
      <w:r>
        <w:t> for the blank database (for this tutorial, use the default value). For more information about collations, see </w:t>
      </w:r>
      <w:hyperlink r:id="rId261" w:history="1">
        <w:r w:rsidRPr="00E125B8">
          <w:rPr>
            <w:rStyle w:val="Hyperlink"/>
            <w:rFonts w:ascii="Segoe UI" w:hAnsi="Segoe UI" w:cs="Segoe UI"/>
          </w:rPr>
          <w:t>Collations</w:t>
        </w:r>
      </w:hyperlink>
    </w:p>
    <w:p w14:paraId="3F20DD22" w14:textId="77777777" w:rsidR="00E125B8" w:rsidRDefault="00E125B8" w:rsidP="00E125B8">
      <w:pPr>
        <w:pStyle w:val="ListParagraph"/>
        <w:numPr>
          <w:ilvl w:val="0"/>
          <w:numId w:val="356"/>
        </w:numPr>
      </w:pPr>
      <w:r>
        <w:t>Now that you've completed the </w:t>
      </w:r>
      <w:r w:rsidRPr="00E125B8">
        <w:rPr>
          <w:rStyle w:val="Strong"/>
          <w:rFonts w:ascii="Segoe UI" w:hAnsi="Segoe UI" w:cs="Segoe UI"/>
          <w:color w:val="161616"/>
        </w:rPr>
        <w:t>SQL Database</w:t>
      </w:r>
      <w:r>
        <w:t> form, click </w:t>
      </w:r>
      <w:r w:rsidRPr="00E125B8">
        <w:rPr>
          <w:rStyle w:val="Strong"/>
          <w:rFonts w:ascii="Segoe UI" w:hAnsi="Segoe UI" w:cs="Segoe UI"/>
          <w:color w:val="161616"/>
        </w:rPr>
        <w:t>Create</w:t>
      </w:r>
      <w:r>
        <w:t> to provision the database. This step may take a few minutes.</w:t>
      </w:r>
    </w:p>
    <w:p w14:paraId="6AD04707" w14:textId="77777777" w:rsidR="00E125B8" w:rsidRDefault="00E125B8" w:rsidP="00E125B8">
      <w:pPr>
        <w:pStyle w:val="ListParagraph"/>
        <w:numPr>
          <w:ilvl w:val="0"/>
          <w:numId w:val="356"/>
        </w:numPr>
      </w:pPr>
      <w:r>
        <w:t>On the toolbar, click </w:t>
      </w:r>
      <w:r w:rsidRPr="00E125B8">
        <w:rPr>
          <w:rStyle w:val="Strong"/>
          <w:rFonts w:ascii="Segoe UI" w:hAnsi="Segoe UI" w:cs="Segoe UI"/>
          <w:color w:val="161616"/>
        </w:rPr>
        <w:t>Notifications</w:t>
      </w:r>
      <w:r>
        <w:t> to monitor the deployment process.</w:t>
      </w:r>
    </w:p>
    <w:p w14:paraId="5341C40A" w14:textId="77777777" w:rsidR="003C7D90" w:rsidRDefault="003C7D90" w:rsidP="003C7D90">
      <w:pPr>
        <w:pStyle w:val="Heading3"/>
      </w:pPr>
      <w:bookmarkStart w:id="129" w:name="_Toc140949774"/>
      <w:r>
        <w:t>Create a server-level IP firewall rule</w:t>
      </w:r>
      <w:bookmarkEnd w:id="129"/>
    </w:p>
    <w:p w14:paraId="1D0A8E13" w14:textId="77777777" w:rsidR="003C7D90" w:rsidRDefault="003C7D90" w:rsidP="003C7D90">
      <w:r>
        <w:t>Azure SQL Database creates an IP firewall at the server-level. This firewall prevents external applications and tools from connecting to the server and any databases on the server unless a firewall rule allows their IP through the firewall. To enable external connectivity to your database, you must first add an IP firewall rule for your IP address (or IP address range). Follow these steps to create a </w:t>
      </w:r>
      <w:hyperlink r:id="rId262" w:history="1">
        <w:r>
          <w:rPr>
            <w:rStyle w:val="Hyperlink"/>
            <w:rFonts w:ascii="Segoe UI" w:hAnsi="Segoe UI" w:cs="Segoe UI"/>
          </w:rPr>
          <w:t>server-level IP firewall rule</w:t>
        </w:r>
      </w:hyperlink>
      <w:r>
        <w:t>.</w:t>
      </w:r>
    </w:p>
    <w:p w14:paraId="38F92B98" w14:textId="77777777" w:rsidR="003C7D90" w:rsidRPr="003C7D90" w:rsidRDefault="003C7D90" w:rsidP="003C7D90">
      <w:pPr>
        <w:pBdr>
          <w:between w:val="single" w:sz="4" w:space="1" w:color="auto"/>
          <w:bar w:val="single" w:sz="4" w:color="auto"/>
        </w:pBdr>
        <w:rPr>
          <w:b/>
          <w:bCs/>
        </w:rPr>
      </w:pPr>
      <w:r>
        <w:rPr>
          <w:b/>
          <w:bCs/>
        </w:rPr>
        <w:t>Important</w:t>
      </w:r>
      <w:r>
        <w:t>: Azure SQL Database communicates over port 1433. If you are trying to connect to this service from within a corporate network, outbound traffic over port 1433 may not be allowed by your network's firewall. If so, you cannot connect to your database unless your administrator opens port 1433.</w:t>
      </w:r>
    </w:p>
    <w:p w14:paraId="4A0A4501" w14:textId="77777777" w:rsidR="003C7D90" w:rsidRDefault="003C7D90" w:rsidP="003C7D90">
      <w:pPr>
        <w:pStyle w:val="ListParagraph"/>
        <w:numPr>
          <w:ilvl w:val="0"/>
          <w:numId w:val="359"/>
        </w:numPr>
      </w:pPr>
      <w:r>
        <w:t>After the deployment completes, select </w:t>
      </w:r>
      <w:r w:rsidRPr="003C7D90">
        <w:rPr>
          <w:rStyle w:val="Strong"/>
          <w:rFonts w:ascii="Segoe UI" w:hAnsi="Segoe UI" w:cs="Segoe UI"/>
          <w:color w:val="161616"/>
        </w:rPr>
        <w:t>SQL databases</w:t>
      </w:r>
      <w:r>
        <w:t> from the Azure portal menu or search for and select </w:t>
      </w:r>
      <w:r w:rsidRPr="003C7D90">
        <w:rPr>
          <w:rStyle w:val="Emphasis"/>
          <w:rFonts w:ascii="Segoe UI" w:hAnsi="Segoe UI" w:cs="Segoe UI"/>
          <w:color w:val="161616"/>
        </w:rPr>
        <w:t>SQL databases</w:t>
      </w:r>
      <w:r>
        <w:t> from any page.</w:t>
      </w:r>
    </w:p>
    <w:p w14:paraId="07060897" w14:textId="77777777" w:rsidR="003C7D90" w:rsidRDefault="003C7D90" w:rsidP="003C7D90">
      <w:pPr>
        <w:pStyle w:val="ListParagraph"/>
        <w:numPr>
          <w:ilvl w:val="0"/>
          <w:numId w:val="359"/>
        </w:numPr>
      </w:pPr>
      <w:r>
        <w:lastRenderedPageBreak/>
        <w:t>Select </w:t>
      </w:r>
      <w:r w:rsidRPr="003C7D90">
        <w:rPr>
          <w:rStyle w:val="Emphasis"/>
          <w:rFonts w:ascii="Segoe UI" w:hAnsi="Segoe UI" w:cs="Segoe UI"/>
          <w:color w:val="161616"/>
        </w:rPr>
        <w:t>yourDatabase</w:t>
      </w:r>
      <w:r>
        <w:t> on the </w:t>
      </w:r>
      <w:r w:rsidRPr="003C7D90">
        <w:rPr>
          <w:rStyle w:val="Strong"/>
          <w:rFonts w:ascii="Segoe UI" w:hAnsi="Segoe UI" w:cs="Segoe UI"/>
          <w:color w:val="161616"/>
        </w:rPr>
        <w:t>SQL databases</w:t>
      </w:r>
      <w:r>
        <w:t> page. The overview page for your database opens, showing you the fully qualified </w:t>
      </w:r>
      <w:r w:rsidRPr="003C7D90">
        <w:rPr>
          <w:rStyle w:val="Strong"/>
          <w:rFonts w:ascii="Segoe UI" w:hAnsi="Segoe UI" w:cs="Segoe UI"/>
          <w:color w:val="161616"/>
        </w:rPr>
        <w:t>Server name</w:t>
      </w:r>
      <w:r>
        <w:t> (such as </w:t>
      </w:r>
      <w:r w:rsidRPr="003C7D90">
        <w:rPr>
          <w:rStyle w:val="HTMLCode"/>
          <w:rFonts w:ascii="Consolas" w:eastAsiaTheme="majorEastAsia" w:hAnsi="Consolas"/>
          <w:color w:val="161616"/>
        </w:rPr>
        <w:t>contosodatabaseserver01.database.windows.net</w:t>
      </w:r>
      <w:r>
        <w:t>) and provides options for further configuration.</w:t>
      </w:r>
    </w:p>
    <w:p w14:paraId="0D843870" w14:textId="77777777" w:rsidR="00A172CE" w:rsidRDefault="00A172CE" w:rsidP="00A172CE">
      <w:pPr>
        <w:pStyle w:val="ListParagraph"/>
        <w:numPr>
          <w:ilvl w:val="0"/>
          <w:numId w:val="359"/>
        </w:numPr>
      </w:pPr>
      <w:r>
        <w:t>Copy this fully qualified server name for use to connect to your server and databases from SQL Server Management Studio.</w:t>
      </w:r>
    </w:p>
    <w:p w14:paraId="2475E147" w14:textId="77777777" w:rsidR="00A172CE" w:rsidRDefault="00A172CE" w:rsidP="00A172CE">
      <w:pPr>
        <w:pStyle w:val="ListParagraph"/>
        <w:numPr>
          <w:ilvl w:val="0"/>
          <w:numId w:val="359"/>
        </w:numPr>
      </w:pPr>
      <w:r>
        <w:t>Select </w:t>
      </w:r>
      <w:r w:rsidRPr="00A172CE">
        <w:rPr>
          <w:rStyle w:val="Strong"/>
          <w:rFonts w:ascii="Segoe UI" w:hAnsi="Segoe UI" w:cs="Segoe UI"/>
          <w:color w:val="161616"/>
        </w:rPr>
        <w:t>Networking</w:t>
      </w:r>
      <w:r>
        <w:t> under </w:t>
      </w:r>
      <w:r w:rsidRPr="00A172CE">
        <w:rPr>
          <w:rStyle w:val="Strong"/>
          <w:rFonts w:ascii="Segoe UI" w:hAnsi="Segoe UI" w:cs="Segoe UI"/>
          <w:color w:val="161616"/>
        </w:rPr>
        <w:t>Settings</w:t>
      </w:r>
      <w:r>
        <w:t>. Choose the </w:t>
      </w:r>
      <w:r w:rsidRPr="00A172CE">
        <w:rPr>
          <w:rStyle w:val="Strong"/>
          <w:rFonts w:ascii="Segoe UI" w:hAnsi="Segoe UI" w:cs="Segoe UI"/>
          <w:color w:val="161616"/>
        </w:rPr>
        <w:t>Public Access</w:t>
      </w:r>
      <w:r>
        <w:t> tab, and then select </w:t>
      </w:r>
      <w:r w:rsidRPr="00A172CE">
        <w:rPr>
          <w:rStyle w:val="Strong"/>
          <w:rFonts w:ascii="Segoe UI" w:hAnsi="Segoe UI" w:cs="Segoe UI"/>
          <w:color w:val="161616"/>
        </w:rPr>
        <w:t>Selected networks</w:t>
      </w:r>
      <w:r>
        <w:t> under </w:t>
      </w:r>
      <w:r w:rsidRPr="00A172CE">
        <w:rPr>
          <w:rStyle w:val="Strong"/>
          <w:rFonts w:ascii="Segoe UI" w:hAnsi="Segoe UI" w:cs="Segoe UI"/>
          <w:color w:val="161616"/>
        </w:rPr>
        <w:t>Public network access</w:t>
      </w:r>
      <w:r>
        <w:t> to display the </w:t>
      </w:r>
      <w:r w:rsidRPr="00A172CE">
        <w:rPr>
          <w:rStyle w:val="Strong"/>
          <w:rFonts w:ascii="Segoe UI" w:hAnsi="Segoe UI" w:cs="Segoe UI"/>
          <w:color w:val="161616"/>
        </w:rPr>
        <w:t>Firewall rules</w:t>
      </w:r>
      <w:r>
        <w:t> section.</w:t>
      </w:r>
    </w:p>
    <w:p w14:paraId="59502A4C" w14:textId="77777777" w:rsidR="00A172CE" w:rsidRDefault="00A172CE" w:rsidP="00A172CE">
      <w:pPr>
        <w:pStyle w:val="ListParagraph"/>
        <w:numPr>
          <w:ilvl w:val="0"/>
          <w:numId w:val="359"/>
        </w:numPr>
      </w:pPr>
      <w:r>
        <w:t>Select </w:t>
      </w:r>
      <w:r w:rsidRPr="00A172CE">
        <w:rPr>
          <w:rStyle w:val="Strong"/>
          <w:rFonts w:ascii="Segoe UI" w:hAnsi="Segoe UI" w:cs="Segoe UI"/>
          <w:color w:val="161616"/>
        </w:rPr>
        <w:t>Add your client IPv4</w:t>
      </w:r>
      <w:r>
        <w:t> on the toolbar to add your current IP address to a new IP firewall rule. An IP firewall rule can open port 1433 for a single IP address or a range of IP addresses.</w:t>
      </w:r>
    </w:p>
    <w:p w14:paraId="737386B7" w14:textId="77777777" w:rsidR="00A172CE" w:rsidRDefault="00A172CE" w:rsidP="00A172CE">
      <w:pPr>
        <w:pStyle w:val="ListParagraph"/>
        <w:numPr>
          <w:ilvl w:val="0"/>
          <w:numId w:val="359"/>
        </w:numPr>
      </w:pPr>
      <w:r>
        <w:t>Select </w:t>
      </w:r>
      <w:r w:rsidRPr="00A172CE">
        <w:rPr>
          <w:rStyle w:val="Strong"/>
          <w:rFonts w:ascii="Segoe UI" w:hAnsi="Segoe UI" w:cs="Segoe UI"/>
          <w:color w:val="161616"/>
        </w:rPr>
        <w:t>Save</w:t>
      </w:r>
      <w:r>
        <w:t>. A server-level IP firewall rule is created for your current IP address opening port 1433 on the server.</w:t>
      </w:r>
    </w:p>
    <w:p w14:paraId="320403E8" w14:textId="77777777" w:rsidR="00A172CE" w:rsidRDefault="00A172CE" w:rsidP="00A172CE">
      <w:pPr>
        <w:pStyle w:val="ListParagraph"/>
        <w:numPr>
          <w:ilvl w:val="0"/>
          <w:numId w:val="359"/>
        </w:numPr>
      </w:pPr>
      <w:r>
        <w:t>Select </w:t>
      </w:r>
      <w:r w:rsidRPr="00A172CE">
        <w:rPr>
          <w:rStyle w:val="Strong"/>
          <w:rFonts w:ascii="Segoe UI" w:hAnsi="Segoe UI" w:cs="Segoe UI"/>
          <w:color w:val="161616"/>
        </w:rPr>
        <w:t>OK</w:t>
      </w:r>
      <w:r>
        <w:t> and then close the </w:t>
      </w:r>
      <w:r w:rsidRPr="00A172CE">
        <w:rPr>
          <w:rStyle w:val="Strong"/>
          <w:rFonts w:ascii="Segoe UI" w:hAnsi="Segoe UI" w:cs="Segoe UI"/>
          <w:color w:val="161616"/>
        </w:rPr>
        <w:t>Firewall settings</w:t>
      </w:r>
      <w:r>
        <w:t> page.</w:t>
      </w:r>
    </w:p>
    <w:p w14:paraId="5F16A4A2" w14:textId="77777777" w:rsidR="00A172CE" w:rsidRDefault="00A172CE" w:rsidP="00A172CE">
      <w:r>
        <w:t>Your IP address can now pass through the IP firewall. You can now connect to your database using SQL Server Management Studio or another tool of your choice. Be sure to use the server admin account you created previously.</w:t>
      </w:r>
    </w:p>
    <w:p w14:paraId="02B6D464" w14:textId="77777777" w:rsidR="00B17B0B" w:rsidRPr="00A172CE" w:rsidRDefault="00A172CE" w:rsidP="00A172CE">
      <w:pPr>
        <w:pBdr>
          <w:top w:val="single" w:sz="4" w:space="1" w:color="auto"/>
          <w:left w:val="single" w:sz="4" w:space="4" w:color="auto"/>
          <w:bottom w:val="single" w:sz="4" w:space="1" w:color="auto"/>
          <w:right w:val="single" w:sz="4" w:space="4" w:color="auto"/>
        </w:pBdr>
        <w:rPr>
          <w:b/>
          <w:bCs/>
        </w:rPr>
      </w:pPr>
      <w:r>
        <w:rPr>
          <w:b/>
          <w:bCs/>
        </w:rPr>
        <w:t>Important</w:t>
      </w:r>
      <w:r>
        <w:t>: By default, access through the SQL Database IP firewall is enabled for all Azure services. Click </w:t>
      </w:r>
      <w:r>
        <w:rPr>
          <w:rStyle w:val="Strong"/>
          <w:rFonts w:ascii="Segoe UI" w:hAnsi="Segoe UI" w:cs="Segoe UI"/>
          <w:color w:val="161616"/>
        </w:rPr>
        <w:t>OFF</w:t>
      </w:r>
      <w:r>
        <w:t> on this page to disable for all Azure services.</w:t>
      </w:r>
    </w:p>
    <w:p w14:paraId="3AFEA545" w14:textId="77777777" w:rsidR="00970A80" w:rsidRDefault="00970A80" w:rsidP="00970A80">
      <w:pPr>
        <w:pStyle w:val="Heading3"/>
      </w:pPr>
      <w:bookmarkStart w:id="130" w:name="_Toc140949775"/>
      <w:r>
        <w:t>Connect to the database</w:t>
      </w:r>
      <w:bookmarkEnd w:id="130"/>
    </w:p>
    <w:p w14:paraId="56171099" w14:textId="77777777" w:rsidR="00970A80" w:rsidRDefault="00970A80" w:rsidP="00970A80">
      <w:r>
        <w:t>Use </w:t>
      </w:r>
      <w:hyperlink r:id="rId263" w:history="1">
        <w:r>
          <w:rPr>
            <w:rStyle w:val="Hyperlink"/>
            <w:rFonts w:ascii="Segoe UI" w:hAnsi="Segoe UI" w:cs="Segoe UI"/>
          </w:rPr>
          <w:t>SQL Server Management Studio</w:t>
        </w:r>
      </w:hyperlink>
      <w:r>
        <w:t> to establish a connection to your database.</w:t>
      </w:r>
    </w:p>
    <w:p w14:paraId="4DE4A7D4" w14:textId="77777777" w:rsidR="00970A80" w:rsidRDefault="00970A80" w:rsidP="00970A80">
      <w:pPr>
        <w:pStyle w:val="ListParagraph"/>
        <w:numPr>
          <w:ilvl w:val="0"/>
          <w:numId w:val="363"/>
        </w:numPr>
      </w:pPr>
      <w:r>
        <w:t>Open SQL Server Management Studio.</w:t>
      </w:r>
    </w:p>
    <w:p w14:paraId="58075F95" w14:textId="77777777" w:rsidR="00970A80" w:rsidRDefault="00970A80" w:rsidP="00970A80">
      <w:pPr>
        <w:pStyle w:val="ListParagraph"/>
        <w:numPr>
          <w:ilvl w:val="0"/>
          <w:numId w:val="363"/>
        </w:numPr>
      </w:pPr>
      <w:r>
        <w:t>In the </w:t>
      </w:r>
      <w:r w:rsidRPr="00970A80">
        <w:rPr>
          <w:rStyle w:val="Strong"/>
          <w:rFonts w:ascii="Segoe UI" w:hAnsi="Segoe UI" w:cs="Segoe UI"/>
          <w:color w:val="161616"/>
        </w:rPr>
        <w:t>Connect to Server</w:t>
      </w:r>
      <w:r>
        <w:t> dialog box, enter the following information:</w:t>
      </w:r>
    </w:p>
    <w:tbl>
      <w:tblPr>
        <w:tblW w:w="8332"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4"/>
        <w:gridCol w:w="2187"/>
        <w:gridCol w:w="4751"/>
      </w:tblGrid>
      <w:tr w:rsidR="00970A80" w14:paraId="2012B080" w14:textId="77777777" w:rsidTr="004E148E">
        <w:trPr>
          <w:tblHeader/>
        </w:trPr>
        <w:tc>
          <w:tcPr>
            <w:tcW w:w="1394" w:type="dxa"/>
            <w:hideMark/>
          </w:tcPr>
          <w:p w14:paraId="2DEAC2BA" w14:textId="77777777" w:rsidR="00970A80" w:rsidRDefault="00970A80" w:rsidP="00970A80">
            <w:pPr>
              <w:spacing w:after="0" w:line="240" w:lineRule="auto"/>
              <w:rPr>
                <w:rFonts w:ascii="Times New Roman" w:hAnsi="Times New Roman" w:cs="Times New Roman"/>
                <w:b/>
                <w:bCs/>
              </w:rPr>
            </w:pPr>
            <w:r>
              <w:rPr>
                <w:b/>
                <w:bCs/>
              </w:rPr>
              <w:t>Setting      </w:t>
            </w:r>
          </w:p>
        </w:tc>
        <w:tc>
          <w:tcPr>
            <w:tcW w:w="2187" w:type="dxa"/>
            <w:hideMark/>
          </w:tcPr>
          <w:p w14:paraId="223D2D1E" w14:textId="77777777" w:rsidR="00970A80" w:rsidRDefault="00970A80" w:rsidP="00970A80">
            <w:pPr>
              <w:spacing w:after="0" w:line="240" w:lineRule="auto"/>
              <w:rPr>
                <w:b/>
                <w:bCs/>
              </w:rPr>
            </w:pPr>
            <w:r>
              <w:rPr>
                <w:b/>
                <w:bCs/>
              </w:rPr>
              <w:t>Suggested value</w:t>
            </w:r>
          </w:p>
        </w:tc>
        <w:tc>
          <w:tcPr>
            <w:tcW w:w="4751" w:type="dxa"/>
            <w:hideMark/>
          </w:tcPr>
          <w:p w14:paraId="1FF89FAF" w14:textId="77777777" w:rsidR="00970A80" w:rsidRDefault="00970A80" w:rsidP="00970A80">
            <w:pPr>
              <w:spacing w:after="0" w:line="240" w:lineRule="auto"/>
              <w:rPr>
                <w:b/>
                <w:bCs/>
              </w:rPr>
            </w:pPr>
            <w:r>
              <w:rPr>
                <w:b/>
                <w:bCs/>
              </w:rPr>
              <w:t>Description </w:t>
            </w:r>
          </w:p>
        </w:tc>
      </w:tr>
      <w:tr w:rsidR="00970A80" w14:paraId="3C505087" w14:textId="77777777" w:rsidTr="004E148E">
        <w:tc>
          <w:tcPr>
            <w:tcW w:w="1394" w:type="dxa"/>
            <w:hideMark/>
          </w:tcPr>
          <w:p w14:paraId="0809F39F" w14:textId="77777777" w:rsidR="00970A80" w:rsidRDefault="00970A80" w:rsidP="00970A80">
            <w:pPr>
              <w:spacing w:after="0" w:line="240" w:lineRule="auto"/>
            </w:pPr>
            <w:r>
              <w:rPr>
                <w:rStyle w:val="Strong"/>
              </w:rPr>
              <w:t>Server type</w:t>
            </w:r>
          </w:p>
        </w:tc>
        <w:tc>
          <w:tcPr>
            <w:tcW w:w="2187" w:type="dxa"/>
            <w:hideMark/>
          </w:tcPr>
          <w:p w14:paraId="00D3DB6E" w14:textId="77777777" w:rsidR="00970A80" w:rsidRDefault="00970A80" w:rsidP="00970A80">
            <w:pPr>
              <w:spacing w:after="0" w:line="240" w:lineRule="auto"/>
            </w:pPr>
            <w:r>
              <w:t>Database engine</w:t>
            </w:r>
          </w:p>
        </w:tc>
        <w:tc>
          <w:tcPr>
            <w:tcW w:w="4751" w:type="dxa"/>
            <w:hideMark/>
          </w:tcPr>
          <w:p w14:paraId="5A95B512" w14:textId="77777777" w:rsidR="00970A80" w:rsidRDefault="00970A80" w:rsidP="00970A80">
            <w:pPr>
              <w:spacing w:after="0" w:line="240" w:lineRule="auto"/>
            </w:pPr>
            <w:r>
              <w:t>This value is required.</w:t>
            </w:r>
          </w:p>
        </w:tc>
      </w:tr>
      <w:tr w:rsidR="00970A80" w14:paraId="30A4C669" w14:textId="77777777" w:rsidTr="004E148E">
        <w:tc>
          <w:tcPr>
            <w:tcW w:w="1394" w:type="dxa"/>
            <w:hideMark/>
          </w:tcPr>
          <w:p w14:paraId="702E19F1" w14:textId="77777777" w:rsidR="00970A80" w:rsidRDefault="00970A80" w:rsidP="00970A80">
            <w:pPr>
              <w:spacing w:after="0" w:line="240" w:lineRule="auto"/>
            </w:pPr>
            <w:r>
              <w:rPr>
                <w:rStyle w:val="Strong"/>
              </w:rPr>
              <w:t>Server name</w:t>
            </w:r>
          </w:p>
        </w:tc>
        <w:tc>
          <w:tcPr>
            <w:tcW w:w="2187" w:type="dxa"/>
            <w:hideMark/>
          </w:tcPr>
          <w:p w14:paraId="33A616A8" w14:textId="77777777" w:rsidR="00970A80" w:rsidRDefault="00970A80" w:rsidP="00970A80">
            <w:pPr>
              <w:spacing w:after="0" w:line="240" w:lineRule="auto"/>
            </w:pPr>
            <w:r>
              <w:t>The fully qualified server name</w:t>
            </w:r>
          </w:p>
        </w:tc>
        <w:tc>
          <w:tcPr>
            <w:tcW w:w="4751" w:type="dxa"/>
            <w:hideMark/>
          </w:tcPr>
          <w:p w14:paraId="05BFF849" w14:textId="77777777" w:rsidR="00970A80" w:rsidRDefault="00970A80" w:rsidP="00970A80">
            <w:pPr>
              <w:spacing w:after="0" w:line="240" w:lineRule="auto"/>
            </w:pPr>
            <w:r>
              <w:t>For example, </w:t>
            </w:r>
            <w:r>
              <w:rPr>
                <w:rStyle w:val="Emphasis"/>
              </w:rPr>
              <w:t>yourserver.database.windows.net</w:t>
            </w:r>
            <w:r>
              <w:t>.</w:t>
            </w:r>
          </w:p>
        </w:tc>
      </w:tr>
      <w:tr w:rsidR="00970A80" w14:paraId="1F2A532D" w14:textId="77777777" w:rsidTr="004E148E">
        <w:tc>
          <w:tcPr>
            <w:tcW w:w="1394" w:type="dxa"/>
            <w:hideMark/>
          </w:tcPr>
          <w:p w14:paraId="3C5C8555" w14:textId="77777777" w:rsidR="00970A80" w:rsidRDefault="00970A80" w:rsidP="00970A80">
            <w:pPr>
              <w:spacing w:after="0" w:line="240" w:lineRule="auto"/>
            </w:pPr>
            <w:r>
              <w:rPr>
                <w:rStyle w:val="Strong"/>
              </w:rPr>
              <w:t>Authentication</w:t>
            </w:r>
          </w:p>
        </w:tc>
        <w:tc>
          <w:tcPr>
            <w:tcW w:w="2187" w:type="dxa"/>
            <w:hideMark/>
          </w:tcPr>
          <w:p w14:paraId="4473E9E4" w14:textId="77777777" w:rsidR="00970A80" w:rsidRDefault="00970A80" w:rsidP="00970A80">
            <w:pPr>
              <w:spacing w:after="0" w:line="240" w:lineRule="auto"/>
            </w:pPr>
            <w:r>
              <w:t>SQL Server Authentication</w:t>
            </w:r>
          </w:p>
        </w:tc>
        <w:tc>
          <w:tcPr>
            <w:tcW w:w="4751" w:type="dxa"/>
            <w:hideMark/>
          </w:tcPr>
          <w:p w14:paraId="2DE0ABC4" w14:textId="77777777" w:rsidR="00970A80" w:rsidRDefault="00970A80" w:rsidP="00970A80">
            <w:pPr>
              <w:spacing w:after="0" w:line="240" w:lineRule="auto"/>
            </w:pPr>
            <w:r>
              <w:t>SQL Authentication is the only authentication type that we've configured in this tutorial.</w:t>
            </w:r>
          </w:p>
        </w:tc>
      </w:tr>
      <w:tr w:rsidR="00970A80" w14:paraId="7B5BEDC4" w14:textId="77777777" w:rsidTr="004E148E">
        <w:tc>
          <w:tcPr>
            <w:tcW w:w="1394" w:type="dxa"/>
            <w:hideMark/>
          </w:tcPr>
          <w:p w14:paraId="35C59813" w14:textId="77777777" w:rsidR="00970A80" w:rsidRDefault="00970A80" w:rsidP="00970A80">
            <w:pPr>
              <w:spacing w:after="0" w:line="240" w:lineRule="auto"/>
            </w:pPr>
            <w:r>
              <w:rPr>
                <w:rStyle w:val="Strong"/>
              </w:rPr>
              <w:t>Login</w:t>
            </w:r>
          </w:p>
        </w:tc>
        <w:tc>
          <w:tcPr>
            <w:tcW w:w="2187" w:type="dxa"/>
            <w:hideMark/>
          </w:tcPr>
          <w:p w14:paraId="7867E99D" w14:textId="77777777" w:rsidR="00970A80" w:rsidRDefault="00970A80" w:rsidP="00970A80">
            <w:pPr>
              <w:spacing w:after="0" w:line="240" w:lineRule="auto"/>
            </w:pPr>
            <w:r>
              <w:t>The server admin account</w:t>
            </w:r>
          </w:p>
        </w:tc>
        <w:tc>
          <w:tcPr>
            <w:tcW w:w="4751" w:type="dxa"/>
            <w:hideMark/>
          </w:tcPr>
          <w:p w14:paraId="457A2EA3" w14:textId="77777777" w:rsidR="00970A80" w:rsidRDefault="00970A80" w:rsidP="00970A80">
            <w:pPr>
              <w:spacing w:after="0" w:line="240" w:lineRule="auto"/>
            </w:pPr>
            <w:r>
              <w:t>The account that you specified when you created the server.</w:t>
            </w:r>
          </w:p>
        </w:tc>
      </w:tr>
      <w:tr w:rsidR="00970A80" w14:paraId="665FBDA2" w14:textId="77777777" w:rsidTr="004E148E">
        <w:tc>
          <w:tcPr>
            <w:tcW w:w="1394" w:type="dxa"/>
            <w:hideMark/>
          </w:tcPr>
          <w:p w14:paraId="10BD6E25" w14:textId="77777777" w:rsidR="00970A80" w:rsidRDefault="00970A80" w:rsidP="00970A80">
            <w:pPr>
              <w:spacing w:after="0" w:line="240" w:lineRule="auto"/>
            </w:pPr>
            <w:r>
              <w:rPr>
                <w:rStyle w:val="Strong"/>
              </w:rPr>
              <w:t>Password</w:t>
            </w:r>
          </w:p>
        </w:tc>
        <w:tc>
          <w:tcPr>
            <w:tcW w:w="2187" w:type="dxa"/>
            <w:hideMark/>
          </w:tcPr>
          <w:p w14:paraId="4E373152" w14:textId="77777777" w:rsidR="00970A80" w:rsidRDefault="00970A80" w:rsidP="00970A80">
            <w:pPr>
              <w:spacing w:after="0" w:line="240" w:lineRule="auto"/>
            </w:pPr>
            <w:r>
              <w:t>The password for your server admin account</w:t>
            </w:r>
          </w:p>
        </w:tc>
        <w:tc>
          <w:tcPr>
            <w:tcW w:w="4751" w:type="dxa"/>
            <w:hideMark/>
          </w:tcPr>
          <w:p w14:paraId="366BF340" w14:textId="77777777" w:rsidR="00970A80" w:rsidRDefault="00970A80" w:rsidP="00970A80">
            <w:pPr>
              <w:spacing w:after="0" w:line="240" w:lineRule="auto"/>
            </w:pPr>
            <w:r>
              <w:t>The password that you specified when you created the server.</w:t>
            </w:r>
          </w:p>
        </w:tc>
      </w:tr>
    </w:tbl>
    <w:p w14:paraId="01FAD276" w14:textId="77777777" w:rsidR="004E148E" w:rsidRDefault="004E148E" w:rsidP="004E148E">
      <w:pPr>
        <w:pStyle w:val="ListParagraph"/>
        <w:numPr>
          <w:ilvl w:val="0"/>
          <w:numId w:val="363"/>
        </w:numPr>
      </w:pPr>
      <w:r>
        <w:t>Click </w:t>
      </w:r>
      <w:r w:rsidRPr="004E148E">
        <w:rPr>
          <w:rStyle w:val="Strong"/>
          <w:rFonts w:ascii="Segoe UI" w:hAnsi="Segoe UI" w:cs="Segoe UI"/>
          <w:color w:val="161616"/>
        </w:rPr>
        <w:t>Options</w:t>
      </w:r>
      <w:r>
        <w:t> in the </w:t>
      </w:r>
      <w:r w:rsidRPr="004E148E">
        <w:rPr>
          <w:rStyle w:val="Strong"/>
          <w:rFonts w:ascii="Segoe UI" w:hAnsi="Segoe UI" w:cs="Segoe UI"/>
          <w:color w:val="161616"/>
        </w:rPr>
        <w:t>Connect to server</w:t>
      </w:r>
      <w:r>
        <w:t> dialog box. In the </w:t>
      </w:r>
      <w:r w:rsidRPr="004E148E">
        <w:rPr>
          <w:rStyle w:val="Strong"/>
          <w:rFonts w:ascii="Segoe UI" w:hAnsi="Segoe UI" w:cs="Segoe UI"/>
          <w:color w:val="161616"/>
        </w:rPr>
        <w:t>Connect to database</w:t>
      </w:r>
      <w:r>
        <w:t> section, enter </w:t>
      </w:r>
      <w:r w:rsidRPr="004E148E">
        <w:rPr>
          <w:rStyle w:val="Emphasis"/>
          <w:rFonts w:ascii="Segoe UI" w:hAnsi="Segoe UI" w:cs="Segoe UI"/>
          <w:color w:val="161616"/>
        </w:rPr>
        <w:t>yourDatabase</w:t>
      </w:r>
      <w:r>
        <w:t> to connect to this database.</w:t>
      </w:r>
    </w:p>
    <w:p w14:paraId="0E68ADD8" w14:textId="77777777" w:rsidR="004E148E" w:rsidRDefault="004E148E" w:rsidP="004E148E">
      <w:pPr>
        <w:pStyle w:val="ListParagraph"/>
        <w:numPr>
          <w:ilvl w:val="0"/>
          <w:numId w:val="363"/>
        </w:numPr>
      </w:pPr>
      <w:r>
        <w:t>Click </w:t>
      </w:r>
      <w:r w:rsidRPr="004E148E">
        <w:rPr>
          <w:rStyle w:val="Strong"/>
          <w:rFonts w:ascii="Segoe UI" w:hAnsi="Segoe UI" w:cs="Segoe UI"/>
          <w:color w:val="161616"/>
        </w:rPr>
        <w:t>Connect</w:t>
      </w:r>
      <w:r>
        <w:t>. The </w:t>
      </w:r>
      <w:r w:rsidRPr="004E148E">
        <w:rPr>
          <w:rStyle w:val="Strong"/>
          <w:rFonts w:ascii="Segoe UI" w:hAnsi="Segoe UI" w:cs="Segoe UI"/>
          <w:color w:val="161616"/>
        </w:rPr>
        <w:t>Object Explorer</w:t>
      </w:r>
      <w:r>
        <w:t> window opens in SSMS.</w:t>
      </w:r>
    </w:p>
    <w:p w14:paraId="60E1FB0E" w14:textId="77777777" w:rsidR="004E148E" w:rsidRDefault="004E148E" w:rsidP="004E148E">
      <w:pPr>
        <w:pStyle w:val="ListParagraph"/>
        <w:numPr>
          <w:ilvl w:val="0"/>
          <w:numId w:val="363"/>
        </w:numPr>
      </w:pPr>
      <w:r>
        <w:t>In </w:t>
      </w:r>
      <w:r w:rsidRPr="004E148E">
        <w:rPr>
          <w:rStyle w:val="Strong"/>
          <w:rFonts w:ascii="Segoe UI" w:hAnsi="Segoe UI" w:cs="Segoe UI"/>
          <w:color w:val="161616"/>
        </w:rPr>
        <w:t>Object Explorer</w:t>
      </w:r>
      <w:r>
        <w:t>, expand </w:t>
      </w:r>
      <w:r w:rsidRPr="004E148E">
        <w:rPr>
          <w:rStyle w:val="Strong"/>
          <w:rFonts w:ascii="Segoe UI" w:hAnsi="Segoe UI" w:cs="Segoe UI"/>
          <w:color w:val="161616"/>
        </w:rPr>
        <w:t>Databases</w:t>
      </w:r>
      <w:r>
        <w:t> and then expand </w:t>
      </w:r>
      <w:r w:rsidRPr="004E148E">
        <w:rPr>
          <w:rStyle w:val="Emphasis"/>
          <w:rFonts w:ascii="Segoe UI" w:hAnsi="Segoe UI" w:cs="Segoe UI"/>
          <w:color w:val="161616"/>
        </w:rPr>
        <w:t>yourDatabase</w:t>
      </w:r>
      <w:r>
        <w:t> to view the objects in the sample database.</w:t>
      </w:r>
    </w:p>
    <w:p w14:paraId="586932C8" w14:textId="77777777" w:rsidR="00BA56D0" w:rsidRDefault="00BA56D0" w:rsidP="00BA56D0">
      <w:pPr>
        <w:pStyle w:val="Heading3"/>
      </w:pPr>
      <w:bookmarkStart w:id="131" w:name="_Toc140949776"/>
      <w:r>
        <w:lastRenderedPageBreak/>
        <w:t>Create tables in your database</w:t>
      </w:r>
      <w:bookmarkEnd w:id="131"/>
    </w:p>
    <w:p w14:paraId="56CE15AC" w14:textId="77777777" w:rsidR="00BA56D0" w:rsidRDefault="00BA56D0" w:rsidP="00BA56D0">
      <w:r>
        <w:t>Create a database schema with four tables that model a student management system for universities using </w:t>
      </w:r>
      <w:hyperlink r:id="rId264" w:history="1">
        <w:r>
          <w:rPr>
            <w:rStyle w:val="Hyperlink"/>
            <w:rFonts w:ascii="Segoe UI" w:hAnsi="Segoe UI" w:cs="Segoe UI"/>
          </w:rPr>
          <w:t>Transact-SQL</w:t>
        </w:r>
      </w:hyperlink>
      <w:r>
        <w:t>:</w:t>
      </w:r>
    </w:p>
    <w:p w14:paraId="3B223A5B" w14:textId="77777777" w:rsidR="00BA56D0" w:rsidRDefault="00BA56D0" w:rsidP="00BA56D0">
      <w:pPr>
        <w:pStyle w:val="ListParagraph"/>
        <w:numPr>
          <w:ilvl w:val="0"/>
          <w:numId w:val="368"/>
        </w:numPr>
      </w:pPr>
      <w:r>
        <w:t>Person</w:t>
      </w:r>
    </w:p>
    <w:p w14:paraId="2B258ADA" w14:textId="77777777" w:rsidR="00BA56D0" w:rsidRDefault="00BA56D0" w:rsidP="00BA56D0">
      <w:pPr>
        <w:pStyle w:val="ListParagraph"/>
        <w:numPr>
          <w:ilvl w:val="0"/>
          <w:numId w:val="368"/>
        </w:numPr>
      </w:pPr>
      <w:r>
        <w:t>Course</w:t>
      </w:r>
    </w:p>
    <w:p w14:paraId="5A4CA635" w14:textId="77777777" w:rsidR="00BA56D0" w:rsidRDefault="00BA56D0" w:rsidP="00BA56D0">
      <w:pPr>
        <w:pStyle w:val="ListParagraph"/>
        <w:numPr>
          <w:ilvl w:val="0"/>
          <w:numId w:val="368"/>
        </w:numPr>
      </w:pPr>
      <w:r>
        <w:t>Student</w:t>
      </w:r>
    </w:p>
    <w:p w14:paraId="4991375D" w14:textId="77777777" w:rsidR="00BA56D0" w:rsidRDefault="00BA56D0" w:rsidP="00BA56D0">
      <w:pPr>
        <w:pStyle w:val="ListParagraph"/>
        <w:numPr>
          <w:ilvl w:val="0"/>
          <w:numId w:val="368"/>
        </w:numPr>
      </w:pPr>
      <w:r>
        <w:t>Credit</w:t>
      </w:r>
    </w:p>
    <w:p w14:paraId="6305CB24" w14:textId="77777777" w:rsidR="00BA56D0" w:rsidRDefault="00BA56D0" w:rsidP="00BA56D0">
      <w:r>
        <w:t>The following diagram shows how these tables are related to each other. Some of these tables reference columns in other tables. For example, the </w:t>
      </w:r>
      <w:r>
        <w:rPr>
          <w:rStyle w:val="Emphasis"/>
          <w:rFonts w:ascii="Segoe UI" w:hAnsi="Segoe UI" w:cs="Segoe UI"/>
          <w:color w:val="161616"/>
        </w:rPr>
        <w:t>Student</w:t>
      </w:r>
      <w:r>
        <w:t> table references the </w:t>
      </w:r>
      <w:r>
        <w:rPr>
          <w:rStyle w:val="Emphasis"/>
          <w:rFonts w:ascii="Segoe UI" w:hAnsi="Segoe UI" w:cs="Segoe UI"/>
          <w:color w:val="161616"/>
        </w:rPr>
        <w:t>PersonId</w:t>
      </w:r>
      <w:r>
        <w:t> column of the </w:t>
      </w:r>
      <w:r>
        <w:rPr>
          <w:rStyle w:val="Emphasis"/>
          <w:rFonts w:ascii="Segoe UI" w:hAnsi="Segoe UI" w:cs="Segoe UI"/>
          <w:color w:val="161616"/>
        </w:rPr>
        <w:t>Person</w:t>
      </w:r>
      <w:r>
        <w:t> table. Study the diagram to understand how the tables in this tutorial are related to one another. For an in-depth look at how to create effective database tables, see </w:t>
      </w:r>
      <w:hyperlink r:id="rId265" w:history="1">
        <w:r>
          <w:rPr>
            <w:rStyle w:val="Hyperlink"/>
            <w:rFonts w:ascii="Segoe UI" w:hAnsi="Segoe UI" w:cs="Segoe UI"/>
          </w:rPr>
          <w:t>Create effective database tables</w:t>
        </w:r>
      </w:hyperlink>
      <w:r>
        <w:t>. For information about choosing data types, see </w:t>
      </w:r>
      <w:hyperlink r:id="rId266" w:history="1">
        <w:r>
          <w:rPr>
            <w:rStyle w:val="Hyperlink"/>
            <w:rFonts w:ascii="Segoe UI" w:hAnsi="Segoe UI" w:cs="Segoe UI"/>
          </w:rPr>
          <w:t>Data types</w:t>
        </w:r>
      </w:hyperlink>
      <w:r>
        <w:t>.</w:t>
      </w:r>
    </w:p>
    <w:p w14:paraId="704F148B" w14:textId="77777777" w:rsidR="00BA56D0" w:rsidRPr="00BA56D0" w:rsidRDefault="00BA56D0" w:rsidP="00BA56D0">
      <w:pPr>
        <w:pBdr>
          <w:top w:val="single" w:sz="4" w:space="1" w:color="auto"/>
          <w:left w:val="single" w:sz="4" w:space="4" w:color="auto"/>
          <w:bottom w:val="single" w:sz="4" w:space="1" w:color="auto"/>
          <w:right w:val="single" w:sz="4" w:space="4" w:color="auto"/>
        </w:pBdr>
        <w:rPr>
          <w:b/>
          <w:bCs/>
        </w:rPr>
      </w:pPr>
      <w:r>
        <w:rPr>
          <w:b/>
          <w:bCs/>
        </w:rPr>
        <w:t>Note</w:t>
      </w:r>
      <w:r>
        <w:t>: You can also use the </w:t>
      </w:r>
      <w:hyperlink r:id="rId267" w:history="1">
        <w:r>
          <w:rPr>
            <w:rStyle w:val="Hyperlink"/>
            <w:rFonts w:ascii="Segoe UI" w:hAnsi="Segoe UI" w:cs="Segoe UI"/>
            <w:b/>
            <w:bCs/>
          </w:rPr>
          <w:t>table designer in SQL Server Management Studio</w:t>
        </w:r>
      </w:hyperlink>
      <w:r>
        <w:t> to create and design your tables.</w:t>
      </w:r>
    </w:p>
    <w:p w14:paraId="24D40AFD" w14:textId="77777777" w:rsidR="00BA56D0" w:rsidRDefault="00BA56D0" w:rsidP="00BA56D0">
      <w:pPr>
        <w:jc w:val="center"/>
      </w:pPr>
      <w:r>
        <w:rPr>
          <w:noProof/>
        </w:rPr>
        <w:drawing>
          <wp:inline distT="0" distB="0" distL="0" distR="0" wp14:anchorId="752188A5">
            <wp:extent cx="3143250" cy="1949818"/>
            <wp:effectExtent l="19050" t="19050" r="19050" b="12700"/>
            <wp:docPr id="692569477" name="Picture 33" descr="Screenshot of the table designer in SQL Server Management Studio (SSMS) showing the table 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creenshot of the table designer in SQL Server Management Studio (SSMS) showing the table relationships."/>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3146952" cy="1952114"/>
                    </a:xfrm>
                    <a:prstGeom prst="rect">
                      <a:avLst/>
                    </a:prstGeom>
                    <a:noFill/>
                    <a:ln>
                      <a:solidFill>
                        <a:schemeClr val="accent1"/>
                      </a:solidFill>
                    </a:ln>
                  </pic:spPr>
                </pic:pic>
              </a:graphicData>
            </a:graphic>
          </wp:inline>
        </w:drawing>
      </w:r>
    </w:p>
    <w:p w14:paraId="75B6545D" w14:textId="77777777" w:rsidR="00BA56D0" w:rsidRDefault="00BA56D0" w:rsidP="00BA56D0">
      <w:pPr>
        <w:pStyle w:val="ListParagraph"/>
        <w:numPr>
          <w:ilvl w:val="0"/>
          <w:numId w:val="369"/>
        </w:numPr>
      </w:pPr>
      <w:r>
        <w:t>In </w:t>
      </w:r>
      <w:r w:rsidRPr="00BA56D0">
        <w:rPr>
          <w:rStyle w:val="Strong"/>
          <w:rFonts w:ascii="Segoe UI" w:hAnsi="Segoe UI" w:cs="Segoe UI"/>
          <w:color w:val="161616"/>
        </w:rPr>
        <w:t>Object Explorer</w:t>
      </w:r>
      <w:r>
        <w:t>, right-click </w:t>
      </w:r>
      <w:r w:rsidRPr="00BA56D0">
        <w:rPr>
          <w:rStyle w:val="Emphasis"/>
          <w:rFonts w:ascii="Segoe UI" w:hAnsi="Segoe UI" w:cs="Segoe UI"/>
          <w:color w:val="161616"/>
        </w:rPr>
        <w:t>yourDatabase</w:t>
      </w:r>
      <w:r>
        <w:t> and select </w:t>
      </w:r>
      <w:r w:rsidRPr="00BA56D0">
        <w:rPr>
          <w:rStyle w:val="Strong"/>
          <w:rFonts w:ascii="Segoe UI" w:hAnsi="Segoe UI" w:cs="Segoe UI"/>
          <w:color w:val="161616"/>
        </w:rPr>
        <w:t>New Query</w:t>
      </w:r>
      <w:r>
        <w:t>. A blank query window opens that is connected to your database.</w:t>
      </w:r>
    </w:p>
    <w:p w14:paraId="6ECF666C" w14:textId="77777777" w:rsidR="00BA56D0" w:rsidRDefault="00BA56D0" w:rsidP="00BA56D0">
      <w:pPr>
        <w:pStyle w:val="ListParagraph"/>
        <w:numPr>
          <w:ilvl w:val="0"/>
          <w:numId w:val="369"/>
        </w:numPr>
      </w:pPr>
      <w:r>
        <w:t>In the query window, execute the following query to create four tables in your database:</w:t>
      </w:r>
    </w:p>
    <w:p w14:paraId="25993A24"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Create Person table</w:t>
      </w:r>
    </w:p>
    <w:p w14:paraId="02584921"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TABLE</w:t>
      </w:r>
      <w:r>
        <w:rPr>
          <w:rStyle w:val="HTMLCode"/>
          <w:rFonts w:ascii="Consolas" w:hAnsi="Consolas"/>
          <w:color w:val="161616"/>
          <w:bdr w:val="none" w:sz="0" w:space="0" w:color="auto" w:frame="1"/>
        </w:rPr>
        <w:t xml:space="preserve"> Person</w:t>
      </w:r>
    </w:p>
    <w:p w14:paraId="0FFA267F"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AA38FC3"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PersonId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IDENTITY</w:t>
      </w:r>
      <w:r>
        <w:rPr>
          <w:rStyle w:val="HTMLCode"/>
          <w:rFonts w:ascii="Consolas" w:hAnsi="Consolas"/>
          <w:color w:val="161616"/>
          <w:bdr w:val="none" w:sz="0" w:space="0" w:color="auto" w:frame="1"/>
        </w:rPr>
        <w:t xml:space="preserve"> PRIMARY </w:t>
      </w:r>
      <w:r>
        <w:rPr>
          <w:rStyle w:val="hljs-keyword"/>
          <w:rFonts w:ascii="Consolas" w:hAnsi="Consolas"/>
          <w:color w:val="0101FD"/>
          <w:bdr w:val="none" w:sz="0" w:space="0" w:color="auto" w:frame="1"/>
        </w:rPr>
        <w:t>KEY</w:t>
      </w:r>
      <w:r>
        <w:rPr>
          <w:rStyle w:val="HTMLCode"/>
          <w:rFonts w:ascii="Consolas" w:hAnsi="Consolas"/>
          <w:color w:val="161616"/>
          <w:bdr w:val="none" w:sz="0" w:space="0" w:color="auto" w:frame="1"/>
        </w:rPr>
        <w:t>,</w:t>
      </w:r>
    </w:p>
    <w:p w14:paraId="3FCEEA1B"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FirstName </w:t>
      </w:r>
      <w:r>
        <w:rPr>
          <w:rStyle w:val="hljs-keyword"/>
          <w:rFonts w:ascii="Consolas" w:hAnsi="Consolas"/>
          <w:color w:val="0101FD"/>
          <w:bdr w:val="none" w:sz="0" w:space="0" w:color="auto" w:frame="1"/>
        </w:rPr>
        <w:t>NVARCHAR</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128</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NOT</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7FF7E579"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MiddelInitial </w:t>
      </w:r>
      <w:r>
        <w:rPr>
          <w:rStyle w:val="hljs-keyword"/>
          <w:rFonts w:ascii="Consolas" w:hAnsi="Consolas"/>
          <w:color w:val="0101FD"/>
          <w:bdr w:val="none" w:sz="0" w:space="0" w:color="auto" w:frame="1"/>
        </w:rPr>
        <w:t>NVARCHAR</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10</w:t>
      </w:r>
      <w:r>
        <w:rPr>
          <w:rStyle w:val="HTMLCode"/>
          <w:rFonts w:ascii="Consolas" w:hAnsi="Consolas"/>
          <w:color w:val="161616"/>
          <w:bdr w:val="none" w:sz="0" w:space="0" w:color="auto" w:frame="1"/>
        </w:rPr>
        <w:t>),</w:t>
      </w:r>
    </w:p>
    <w:p w14:paraId="642B40BA"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LastName </w:t>
      </w:r>
      <w:r>
        <w:rPr>
          <w:rStyle w:val="hljs-keyword"/>
          <w:rFonts w:ascii="Consolas" w:hAnsi="Consolas"/>
          <w:color w:val="0101FD"/>
          <w:bdr w:val="none" w:sz="0" w:space="0" w:color="auto" w:frame="1"/>
        </w:rPr>
        <w:t>NVARCHAR</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128</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NOT</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6A5EFD74"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DateOfBirth </w:t>
      </w:r>
      <w:r>
        <w:rPr>
          <w:rStyle w:val="hljs-builtin"/>
          <w:rFonts w:ascii="Consolas" w:hAnsi="Consolas"/>
          <w:color w:val="0101FD"/>
          <w:bdr w:val="none" w:sz="0" w:space="0" w:color="auto" w:frame="1"/>
        </w:rPr>
        <w:t>DATE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NOT</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p>
    <w:p w14:paraId="592E3BD5"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DBA3B69"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p>
    <w:p w14:paraId="4C860D9A"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Create Student table</w:t>
      </w:r>
    </w:p>
    <w:p w14:paraId="4DC49A59"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TABLE</w:t>
      </w:r>
      <w:r>
        <w:rPr>
          <w:rStyle w:val="HTMLCode"/>
          <w:rFonts w:ascii="Consolas" w:hAnsi="Consolas"/>
          <w:color w:val="161616"/>
          <w:bdr w:val="none" w:sz="0" w:space="0" w:color="auto" w:frame="1"/>
        </w:rPr>
        <w:t xml:space="preserve"> Student</w:t>
      </w:r>
    </w:p>
    <w:p w14:paraId="0A62142A"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FAC3BD6"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StudentId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IDENTITY</w:t>
      </w:r>
      <w:r>
        <w:rPr>
          <w:rStyle w:val="HTMLCode"/>
          <w:rFonts w:ascii="Consolas" w:hAnsi="Consolas"/>
          <w:color w:val="161616"/>
          <w:bdr w:val="none" w:sz="0" w:space="0" w:color="auto" w:frame="1"/>
        </w:rPr>
        <w:t xml:space="preserve"> PRIMARY </w:t>
      </w:r>
      <w:r>
        <w:rPr>
          <w:rStyle w:val="hljs-keyword"/>
          <w:rFonts w:ascii="Consolas" w:hAnsi="Consolas"/>
          <w:color w:val="0101FD"/>
          <w:bdr w:val="none" w:sz="0" w:space="0" w:color="auto" w:frame="1"/>
        </w:rPr>
        <w:t>KEY</w:t>
      </w:r>
      <w:r>
        <w:rPr>
          <w:rStyle w:val="HTMLCode"/>
          <w:rFonts w:ascii="Consolas" w:hAnsi="Consolas"/>
          <w:color w:val="161616"/>
          <w:bdr w:val="none" w:sz="0" w:space="0" w:color="auto" w:frame="1"/>
        </w:rPr>
        <w:t>,</w:t>
      </w:r>
    </w:p>
    <w:p w14:paraId="3D8083DE"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PersonId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REFERENCES</w:t>
      </w:r>
      <w:r>
        <w:rPr>
          <w:rStyle w:val="HTMLCode"/>
          <w:rFonts w:ascii="Consolas" w:hAnsi="Consolas"/>
          <w:color w:val="161616"/>
          <w:bdr w:val="none" w:sz="0" w:space="0" w:color="auto" w:frame="1"/>
        </w:rPr>
        <w:t xml:space="preserve"> Person (PersonId),</w:t>
      </w:r>
    </w:p>
    <w:p w14:paraId="064FB0B2"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Email </w:t>
      </w:r>
      <w:r>
        <w:rPr>
          <w:rStyle w:val="hljs-keyword"/>
          <w:rFonts w:ascii="Consolas" w:hAnsi="Consolas"/>
          <w:color w:val="0101FD"/>
          <w:bdr w:val="none" w:sz="0" w:space="0" w:color="auto" w:frame="1"/>
        </w:rPr>
        <w:t>NVARCHAR</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256</w:t>
      </w:r>
      <w:r>
        <w:rPr>
          <w:rStyle w:val="HTMLCode"/>
          <w:rFonts w:ascii="Consolas" w:hAnsi="Consolas"/>
          <w:color w:val="161616"/>
          <w:bdr w:val="none" w:sz="0" w:space="0" w:color="auto" w:frame="1"/>
        </w:rPr>
        <w:t>)</w:t>
      </w:r>
    </w:p>
    <w:p w14:paraId="3A3A565C"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w:t>
      </w:r>
    </w:p>
    <w:p w14:paraId="6B0FDC03"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p>
    <w:p w14:paraId="5A786210"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Create Course table</w:t>
      </w:r>
    </w:p>
    <w:p w14:paraId="5756ED22"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TABLE</w:t>
      </w:r>
      <w:r>
        <w:rPr>
          <w:rStyle w:val="HTMLCode"/>
          <w:rFonts w:ascii="Consolas" w:hAnsi="Consolas"/>
          <w:color w:val="161616"/>
          <w:bdr w:val="none" w:sz="0" w:space="0" w:color="auto" w:frame="1"/>
        </w:rPr>
        <w:t xml:space="preserve"> Course</w:t>
      </w:r>
    </w:p>
    <w:p w14:paraId="3CD40BB7"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DD24792"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CourseId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IDENTITY</w:t>
      </w:r>
      <w:r>
        <w:rPr>
          <w:rStyle w:val="HTMLCode"/>
          <w:rFonts w:ascii="Consolas" w:hAnsi="Consolas"/>
          <w:color w:val="161616"/>
          <w:bdr w:val="none" w:sz="0" w:space="0" w:color="auto" w:frame="1"/>
        </w:rPr>
        <w:t xml:space="preserve"> PRIMARY </w:t>
      </w:r>
      <w:r>
        <w:rPr>
          <w:rStyle w:val="hljs-keyword"/>
          <w:rFonts w:ascii="Consolas" w:hAnsi="Consolas"/>
          <w:color w:val="0101FD"/>
          <w:bdr w:val="none" w:sz="0" w:space="0" w:color="auto" w:frame="1"/>
        </w:rPr>
        <w:t>KEY</w:t>
      </w:r>
      <w:r>
        <w:rPr>
          <w:rStyle w:val="HTMLCode"/>
          <w:rFonts w:ascii="Consolas" w:hAnsi="Consolas"/>
          <w:color w:val="161616"/>
          <w:bdr w:val="none" w:sz="0" w:space="0" w:color="auto" w:frame="1"/>
        </w:rPr>
        <w:t>,</w:t>
      </w:r>
    </w:p>
    <w:p w14:paraId="77106894"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NVARCHAR</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50</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NOT</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4B88ECFA"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Teacher </w:t>
      </w:r>
      <w:r>
        <w:rPr>
          <w:rStyle w:val="hljs-keyword"/>
          <w:rFonts w:ascii="Consolas" w:hAnsi="Consolas"/>
          <w:color w:val="0101FD"/>
          <w:bdr w:val="none" w:sz="0" w:space="0" w:color="auto" w:frame="1"/>
        </w:rPr>
        <w:t>NVARCHAR</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256</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NOT</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p>
    <w:p w14:paraId="5EF80C5C"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CFF0195"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p>
    <w:p w14:paraId="0DEC9B02"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Create Credit table</w:t>
      </w:r>
    </w:p>
    <w:p w14:paraId="4903422A"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TABLE</w:t>
      </w:r>
      <w:r>
        <w:rPr>
          <w:rStyle w:val="HTMLCode"/>
          <w:rFonts w:ascii="Consolas" w:hAnsi="Consolas"/>
          <w:color w:val="161616"/>
          <w:bdr w:val="none" w:sz="0" w:space="0" w:color="auto" w:frame="1"/>
        </w:rPr>
        <w:t xml:space="preserve"> Credit</w:t>
      </w:r>
    </w:p>
    <w:p w14:paraId="1D0E2611"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2D727BA"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StudentId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REFERENCES</w:t>
      </w:r>
      <w:r>
        <w:rPr>
          <w:rStyle w:val="HTMLCode"/>
          <w:rFonts w:ascii="Consolas" w:hAnsi="Consolas"/>
          <w:color w:val="161616"/>
          <w:bdr w:val="none" w:sz="0" w:space="0" w:color="auto" w:frame="1"/>
        </w:rPr>
        <w:t xml:space="preserve"> Student (StudentId),</w:t>
      </w:r>
    </w:p>
    <w:p w14:paraId="531BE455"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CourseId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REFERENCES</w:t>
      </w:r>
      <w:r>
        <w:rPr>
          <w:rStyle w:val="HTMLCode"/>
          <w:rFonts w:ascii="Consolas" w:hAnsi="Consolas"/>
          <w:color w:val="161616"/>
          <w:bdr w:val="none" w:sz="0" w:space="0" w:color="auto" w:frame="1"/>
        </w:rPr>
        <w:t xml:space="preserve"> Course (CourseId),</w:t>
      </w:r>
    </w:p>
    <w:p w14:paraId="701381F1"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Grade </w:t>
      </w:r>
      <w:r>
        <w:rPr>
          <w:rStyle w:val="hljs-builtin"/>
          <w:rFonts w:ascii="Consolas" w:hAnsi="Consolas"/>
          <w:color w:val="0101FD"/>
          <w:bdr w:val="none" w:sz="0" w:space="0" w:color="auto" w:frame="1"/>
        </w:rPr>
        <w:t>DECIMAL</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5</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2</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CHECK</w:t>
      </w:r>
      <w:r>
        <w:rPr>
          <w:rStyle w:val="HTMLCode"/>
          <w:rFonts w:ascii="Consolas" w:hAnsi="Consolas"/>
          <w:color w:val="161616"/>
          <w:bdr w:val="none" w:sz="0" w:space="0" w:color="auto" w:frame="1"/>
        </w:rPr>
        <w:t xml:space="preserve"> (Grade &lt;= </w:t>
      </w:r>
      <w:r>
        <w:rPr>
          <w:rStyle w:val="hljs-number"/>
          <w:rFonts w:ascii="Consolas" w:hAnsi="Consolas"/>
          <w:color w:val="161616"/>
          <w:bdr w:val="none" w:sz="0" w:space="0" w:color="auto" w:frame="1"/>
        </w:rPr>
        <w:t>100.00</w:t>
      </w:r>
      <w:r>
        <w:rPr>
          <w:rStyle w:val="HTMLCode"/>
          <w:rFonts w:ascii="Consolas" w:hAnsi="Consolas"/>
          <w:color w:val="161616"/>
          <w:bdr w:val="none" w:sz="0" w:space="0" w:color="auto" w:frame="1"/>
        </w:rPr>
        <w:t>),</w:t>
      </w:r>
    </w:p>
    <w:p w14:paraId="376CFE6D"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Attempt </w:t>
      </w:r>
      <w:r>
        <w:rPr>
          <w:rStyle w:val="hljs-builtin"/>
          <w:rFonts w:ascii="Consolas" w:hAnsi="Consolas"/>
          <w:color w:val="0101FD"/>
          <w:bdr w:val="none" w:sz="0" w:space="0" w:color="auto" w:frame="1"/>
        </w:rPr>
        <w:t>TINYINT</w:t>
      </w:r>
      <w:r>
        <w:rPr>
          <w:rStyle w:val="HTMLCode"/>
          <w:rFonts w:ascii="Consolas" w:hAnsi="Consolas"/>
          <w:color w:val="161616"/>
          <w:bdr w:val="none" w:sz="0" w:space="0" w:color="auto" w:frame="1"/>
        </w:rPr>
        <w:t>,</w:t>
      </w:r>
    </w:p>
    <w:p w14:paraId="6B696972"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CONSTRAINT</w:t>
      </w:r>
      <w:r>
        <w:rPr>
          <w:rStyle w:val="HTMLCode"/>
          <w:rFonts w:ascii="Consolas" w:hAnsi="Consolas"/>
          <w:color w:val="161616"/>
          <w:bdr w:val="none" w:sz="0" w:space="0" w:color="auto" w:frame="1"/>
        </w:rPr>
        <w:t xml:space="preserve"> [UQ_studentgrades] </w:t>
      </w:r>
      <w:r>
        <w:rPr>
          <w:rStyle w:val="hljs-keyword"/>
          <w:rFonts w:ascii="Consolas" w:hAnsi="Consolas"/>
          <w:color w:val="0101FD"/>
          <w:bdr w:val="none" w:sz="0" w:space="0" w:color="auto" w:frame="1"/>
        </w:rPr>
        <w:t>UNIQUE</w:t>
      </w:r>
      <w:r>
        <w:rPr>
          <w:rStyle w:val="HTMLCode"/>
          <w:rFonts w:ascii="Consolas" w:hAnsi="Consolas"/>
          <w:color w:val="161616"/>
          <w:bdr w:val="none" w:sz="0" w:space="0" w:color="auto" w:frame="1"/>
        </w:rPr>
        <w:t xml:space="preserve"> CLUSTERED</w:t>
      </w:r>
    </w:p>
    <w:p w14:paraId="45FF300D"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69E34374"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StudentId, CourseId, Grade, Attempt</w:t>
      </w:r>
    </w:p>
    <w:p w14:paraId="4E9FA616"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5DB377E0"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Fonts w:ascii="Consolas" w:hAnsi="Consolas"/>
          <w:color w:val="161616"/>
        </w:rPr>
      </w:pPr>
      <w:r>
        <w:rPr>
          <w:rStyle w:val="HTMLCode"/>
          <w:rFonts w:ascii="Consolas" w:hAnsi="Consolas"/>
          <w:color w:val="161616"/>
          <w:bdr w:val="none" w:sz="0" w:space="0" w:color="auto" w:frame="1"/>
        </w:rPr>
        <w:t>)</w:t>
      </w:r>
    </w:p>
    <w:p w14:paraId="490ABD11" w14:textId="77777777" w:rsidR="00757CD3" w:rsidRDefault="00757CD3" w:rsidP="00B17B0B"/>
    <w:p w14:paraId="3C041635" w14:textId="77777777" w:rsidR="00011797" w:rsidRDefault="00011797" w:rsidP="00011797">
      <w:pPr>
        <w:pStyle w:val="ListParagraph"/>
        <w:numPr>
          <w:ilvl w:val="0"/>
          <w:numId w:val="369"/>
        </w:numPr>
      </w:pPr>
      <w:r w:rsidRPr="00011797">
        <w:rPr>
          <w:shd w:val="clear" w:color="auto" w:fill="FFFFFF"/>
        </w:rPr>
        <w:t>Expand the </w:t>
      </w:r>
      <w:r w:rsidRPr="00011797">
        <w:rPr>
          <w:rStyle w:val="Strong"/>
          <w:rFonts w:ascii="Segoe UI" w:hAnsi="Segoe UI" w:cs="Segoe UI"/>
          <w:color w:val="161616"/>
          <w:shd w:val="clear" w:color="auto" w:fill="FFFFFF"/>
        </w:rPr>
        <w:t>Tables</w:t>
      </w:r>
      <w:r w:rsidRPr="00011797">
        <w:rPr>
          <w:shd w:val="clear" w:color="auto" w:fill="FFFFFF"/>
        </w:rPr>
        <w:t> node under </w:t>
      </w:r>
      <w:r w:rsidRPr="00011797">
        <w:rPr>
          <w:rStyle w:val="Emphasis"/>
          <w:rFonts w:ascii="Segoe UI" w:hAnsi="Segoe UI" w:cs="Segoe UI"/>
          <w:color w:val="161616"/>
          <w:shd w:val="clear" w:color="auto" w:fill="FFFFFF"/>
        </w:rPr>
        <w:t>yourDatabase</w:t>
      </w:r>
      <w:r w:rsidRPr="00011797">
        <w:rPr>
          <w:shd w:val="clear" w:color="auto" w:fill="FFFFFF"/>
        </w:rPr>
        <w:t> in the </w:t>
      </w:r>
      <w:r w:rsidRPr="00011797">
        <w:rPr>
          <w:rStyle w:val="Strong"/>
          <w:rFonts w:ascii="Segoe UI" w:hAnsi="Segoe UI" w:cs="Segoe UI"/>
          <w:color w:val="161616"/>
          <w:shd w:val="clear" w:color="auto" w:fill="FFFFFF"/>
        </w:rPr>
        <w:t>Object Explorer</w:t>
      </w:r>
      <w:r w:rsidRPr="00011797">
        <w:rPr>
          <w:shd w:val="clear" w:color="auto" w:fill="FFFFFF"/>
        </w:rPr>
        <w:t> to see the tables you created.</w:t>
      </w:r>
    </w:p>
    <w:p w14:paraId="03D4D1B7" w14:textId="77777777" w:rsidR="00B425D7" w:rsidRDefault="00B425D7" w:rsidP="00B425D7">
      <w:pPr>
        <w:pStyle w:val="Heading3"/>
      </w:pPr>
      <w:bookmarkStart w:id="132" w:name="_Toc140949777"/>
      <w:r>
        <w:t>Load data into the tables</w:t>
      </w:r>
      <w:bookmarkEnd w:id="132"/>
    </w:p>
    <w:p w14:paraId="167E0085" w14:textId="77777777" w:rsidR="00B425D7" w:rsidRDefault="00B425D7" w:rsidP="00B425D7">
      <w:pPr>
        <w:pStyle w:val="ListParagraph"/>
        <w:numPr>
          <w:ilvl w:val="0"/>
          <w:numId w:val="375"/>
        </w:numPr>
      </w:pPr>
      <w:r>
        <w:t>Create a folder called </w:t>
      </w:r>
      <w:r w:rsidRPr="00B425D7">
        <w:rPr>
          <w:rStyle w:val="Emphasis"/>
          <w:rFonts w:ascii="Segoe UI" w:hAnsi="Segoe UI" w:cs="Segoe UI"/>
          <w:color w:val="161616"/>
        </w:rPr>
        <w:t>sampleData</w:t>
      </w:r>
      <w:r>
        <w:t> in your Downloads folder to store sample data for your database.</w:t>
      </w:r>
    </w:p>
    <w:p w14:paraId="7AE6BA24" w14:textId="77777777" w:rsidR="00B425D7" w:rsidRDefault="00B425D7" w:rsidP="00B425D7">
      <w:pPr>
        <w:pStyle w:val="ListParagraph"/>
        <w:numPr>
          <w:ilvl w:val="0"/>
          <w:numId w:val="375"/>
        </w:numPr>
      </w:pPr>
      <w:r>
        <w:t>Right-click the following links and save them into the </w:t>
      </w:r>
      <w:r w:rsidRPr="00B425D7">
        <w:rPr>
          <w:rStyle w:val="Emphasis"/>
          <w:rFonts w:ascii="Segoe UI" w:hAnsi="Segoe UI" w:cs="Segoe UI"/>
          <w:color w:val="161616"/>
        </w:rPr>
        <w:t>sampleData</w:t>
      </w:r>
      <w:r>
        <w:t> folder.</w:t>
      </w:r>
    </w:p>
    <w:p w14:paraId="007FF064" w14:textId="77777777" w:rsidR="00B425D7" w:rsidRDefault="00000000" w:rsidP="00B425D7">
      <w:pPr>
        <w:pStyle w:val="ListParagraph"/>
        <w:numPr>
          <w:ilvl w:val="0"/>
          <w:numId w:val="376"/>
        </w:numPr>
      </w:pPr>
      <w:hyperlink r:id="rId269" w:history="1">
        <w:r w:rsidR="00B425D7" w:rsidRPr="00B425D7">
          <w:rPr>
            <w:rStyle w:val="Hyperlink"/>
            <w:rFonts w:ascii="Segoe UI" w:hAnsi="Segoe UI" w:cs="Segoe UI"/>
          </w:rPr>
          <w:t>SampleCourseData</w:t>
        </w:r>
      </w:hyperlink>
      <w:r w:rsidR="00534F5E">
        <w:t xml:space="preserve"> (</w:t>
      </w:r>
      <w:hyperlink r:id="rId270" w:history="1">
        <w:r w:rsidR="00534F5E" w:rsidRPr="00A31757">
          <w:rPr>
            <w:rStyle w:val="Hyperlink"/>
          </w:rPr>
          <w:t>https://github.com/microsoft/sql-server-samples/releases/download/sqldbtutorial/SampleCourseData</w:t>
        </w:r>
      </w:hyperlink>
      <w:r w:rsidR="00534F5E">
        <w:t>)</w:t>
      </w:r>
    </w:p>
    <w:p w14:paraId="4735E2CD" w14:textId="77777777" w:rsidR="00B425D7" w:rsidRDefault="00000000" w:rsidP="00B425D7">
      <w:pPr>
        <w:pStyle w:val="ListParagraph"/>
        <w:numPr>
          <w:ilvl w:val="0"/>
          <w:numId w:val="376"/>
        </w:numPr>
      </w:pPr>
      <w:hyperlink r:id="rId271" w:history="1">
        <w:r w:rsidR="00B425D7" w:rsidRPr="00B425D7">
          <w:rPr>
            <w:rStyle w:val="Hyperlink"/>
            <w:rFonts w:ascii="Segoe UI" w:hAnsi="Segoe UI" w:cs="Segoe UI"/>
          </w:rPr>
          <w:t>SamplePersonData</w:t>
        </w:r>
      </w:hyperlink>
      <w:r w:rsidR="00534F5E">
        <w:t xml:space="preserve"> (</w:t>
      </w:r>
      <w:hyperlink r:id="rId272" w:history="1">
        <w:r w:rsidR="00534F5E" w:rsidRPr="00A31757">
          <w:rPr>
            <w:rStyle w:val="Hyperlink"/>
          </w:rPr>
          <w:t>https://github.com/microsoft/sql-server-samples/releases/download/sqldbtutorial/SamplePersonData</w:t>
        </w:r>
      </w:hyperlink>
      <w:r w:rsidR="00534F5E">
        <w:t>)</w:t>
      </w:r>
    </w:p>
    <w:p w14:paraId="794AAE55" w14:textId="77777777" w:rsidR="00B425D7" w:rsidRDefault="00000000" w:rsidP="00B425D7">
      <w:pPr>
        <w:pStyle w:val="ListParagraph"/>
        <w:numPr>
          <w:ilvl w:val="0"/>
          <w:numId w:val="376"/>
        </w:numPr>
      </w:pPr>
      <w:hyperlink r:id="rId273" w:history="1">
        <w:r w:rsidR="00B425D7" w:rsidRPr="00B425D7">
          <w:rPr>
            <w:rStyle w:val="Hyperlink"/>
            <w:rFonts w:ascii="Segoe UI" w:hAnsi="Segoe UI" w:cs="Segoe UI"/>
          </w:rPr>
          <w:t>SampleStudentData</w:t>
        </w:r>
      </w:hyperlink>
      <w:r w:rsidR="00534F5E">
        <w:t xml:space="preserve"> (</w:t>
      </w:r>
      <w:hyperlink r:id="rId274" w:history="1">
        <w:r w:rsidR="00534F5E" w:rsidRPr="00A31757">
          <w:rPr>
            <w:rStyle w:val="Hyperlink"/>
          </w:rPr>
          <w:t>https://github.com/microsoft/sql-server-samples/releases/download/sqldbtutorial/SampleStudentData</w:t>
        </w:r>
      </w:hyperlink>
      <w:r w:rsidR="00534F5E">
        <w:t>)</w:t>
      </w:r>
    </w:p>
    <w:p w14:paraId="410EF2B5" w14:textId="77777777" w:rsidR="00B425D7" w:rsidRDefault="00000000" w:rsidP="00B425D7">
      <w:pPr>
        <w:pStyle w:val="ListParagraph"/>
        <w:numPr>
          <w:ilvl w:val="0"/>
          <w:numId w:val="376"/>
        </w:numPr>
      </w:pPr>
      <w:hyperlink r:id="rId275" w:history="1">
        <w:r w:rsidR="00B425D7" w:rsidRPr="00B425D7">
          <w:rPr>
            <w:rStyle w:val="Hyperlink"/>
            <w:rFonts w:ascii="Segoe UI" w:hAnsi="Segoe UI" w:cs="Segoe UI"/>
          </w:rPr>
          <w:t>SampleCreditData</w:t>
        </w:r>
      </w:hyperlink>
      <w:r w:rsidR="00534F5E">
        <w:t xml:space="preserve"> (</w:t>
      </w:r>
      <w:hyperlink r:id="rId276" w:history="1">
        <w:r w:rsidR="00534F5E" w:rsidRPr="00A31757">
          <w:rPr>
            <w:rStyle w:val="Hyperlink"/>
          </w:rPr>
          <w:t>https://github.com/microsoft/sql-server-samples/releases/download/sqldbtutorial/SampleCreditData</w:t>
        </w:r>
      </w:hyperlink>
      <w:r w:rsidR="00534F5E">
        <w:t>)</w:t>
      </w:r>
    </w:p>
    <w:p w14:paraId="7581DF18" w14:textId="77777777" w:rsidR="00B425D7" w:rsidRDefault="00B425D7" w:rsidP="00B425D7">
      <w:pPr>
        <w:pStyle w:val="ListParagraph"/>
        <w:numPr>
          <w:ilvl w:val="0"/>
          <w:numId w:val="375"/>
        </w:numPr>
      </w:pPr>
      <w:r>
        <w:t>Open a command prompt window and navigate to the </w:t>
      </w:r>
      <w:r w:rsidRPr="00B425D7">
        <w:rPr>
          <w:rStyle w:val="Emphasis"/>
          <w:rFonts w:ascii="Segoe UI" w:hAnsi="Segoe UI" w:cs="Segoe UI"/>
          <w:color w:val="161616"/>
        </w:rPr>
        <w:t>sampleData</w:t>
      </w:r>
      <w:r>
        <w:t> folder.</w:t>
      </w:r>
    </w:p>
    <w:p w14:paraId="125897A7" w14:textId="77777777" w:rsidR="00B425D7" w:rsidRDefault="00B425D7" w:rsidP="00B425D7">
      <w:pPr>
        <w:pStyle w:val="ListParagraph"/>
        <w:numPr>
          <w:ilvl w:val="0"/>
          <w:numId w:val="375"/>
        </w:numPr>
      </w:pPr>
      <w:r>
        <w:t>Execute the following commands to insert sample data into the tables replacing the values for </w:t>
      </w:r>
      <w:r w:rsidRPr="00B425D7">
        <w:rPr>
          <w:rStyle w:val="Emphasis"/>
          <w:rFonts w:ascii="Segoe UI" w:hAnsi="Segoe UI" w:cs="Segoe UI"/>
          <w:color w:val="161616"/>
        </w:rPr>
        <w:t>server</w:t>
      </w:r>
      <w:r>
        <w:t>, </w:t>
      </w:r>
      <w:r w:rsidRPr="00B425D7">
        <w:rPr>
          <w:rStyle w:val="Emphasis"/>
          <w:rFonts w:ascii="Segoe UI" w:hAnsi="Segoe UI" w:cs="Segoe UI"/>
          <w:color w:val="161616"/>
        </w:rPr>
        <w:t>database</w:t>
      </w:r>
      <w:r>
        <w:t>, </w:t>
      </w:r>
      <w:r w:rsidRPr="00B425D7">
        <w:rPr>
          <w:rStyle w:val="Emphasis"/>
          <w:rFonts w:ascii="Segoe UI" w:hAnsi="Segoe UI" w:cs="Segoe UI"/>
          <w:color w:val="161616"/>
        </w:rPr>
        <w:t>user</w:t>
      </w:r>
      <w:r>
        <w:t>, and </w:t>
      </w:r>
      <w:r w:rsidRPr="00B425D7">
        <w:rPr>
          <w:rStyle w:val="Emphasis"/>
          <w:rFonts w:ascii="Segoe UI" w:hAnsi="Segoe UI" w:cs="Segoe UI"/>
          <w:color w:val="161616"/>
        </w:rPr>
        <w:t>password</w:t>
      </w:r>
      <w:r>
        <w:t> with the values for your environment.</w:t>
      </w:r>
    </w:p>
    <w:p w14:paraId="6BBEA5ED" w14:textId="77777777" w:rsidR="00B425D7" w:rsidRDefault="00B425D7" w:rsidP="00B425D7">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bcp Course </w:t>
      </w:r>
      <w:r>
        <w:rPr>
          <w:rStyle w:val="hljs-keyword"/>
          <w:rFonts w:ascii="Consolas" w:hAnsi="Consolas"/>
          <w:color w:val="0101FD"/>
          <w:bdr w:val="none" w:sz="0" w:space="0" w:color="auto" w:frame="1"/>
        </w:rPr>
        <w:t>in</w:t>
      </w:r>
      <w:r>
        <w:rPr>
          <w:rStyle w:val="HTMLCode"/>
          <w:rFonts w:ascii="Consolas" w:hAnsi="Consolas"/>
          <w:color w:val="161616"/>
          <w:bdr w:val="none" w:sz="0" w:space="0" w:color="auto" w:frame="1"/>
        </w:rPr>
        <w:t xml:space="preserve"> SampleCourseData -S &lt;server&gt;.database.windows.</w:t>
      </w:r>
      <w:r>
        <w:rPr>
          <w:rStyle w:val="hljs-builtin"/>
          <w:rFonts w:ascii="Consolas" w:hAnsi="Consolas"/>
          <w:color w:val="0101FD"/>
          <w:bdr w:val="none" w:sz="0" w:space="0" w:color="auto" w:frame="1"/>
        </w:rPr>
        <w:t>net</w:t>
      </w:r>
      <w:r>
        <w:rPr>
          <w:rStyle w:val="HTMLCode"/>
          <w:rFonts w:ascii="Consolas" w:hAnsi="Consolas"/>
          <w:color w:val="161616"/>
          <w:bdr w:val="none" w:sz="0" w:space="0" w:color="auto" w:frame="1"/>
        </w:rPr>
        <w:t xml:space="preserve"> -d &lt;database&gt; -U &lt;user&gt; -P &lt;password&gt; -q -c -t ","</w:t>
      </w:r>
    </w:p>
    <w:p w14:paraId="0BF06126" w14:textId="77777777" w:rsidR="00B425D7" w:rsidRDefault="00B425D7" w:rsidP="00B425D7">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bcp Person </w:t>
      </w:r>
      <w:r>
        <w:rPr>
          <w:rStyle w:val="hljs-keyword"/>
          <w:rFonts w:ascii="Consolas" w:hAnsi="Consolas"/>
          <w:color w:val="0101FD"/>
          <w:bdr w:val="none" w:sz="0" w:space="0" w:color="auto" w:frame="1"/>
        </w:rPr>
        <w:t>in</w:t>
      </w:r>
      <w:r>
        <w:rPr>
          <w:rStyle w:val="HTMLCode"/>
          <w:rFonts w:ascii="Consolas" w:hAnsi="Consolas"/>
          <w:color w:val="161616"/>
          <w:bdr w:val="none" w:sz="0" w:space="0" w:color="auto" w:frame="1"/>
        </w:rPr>
        <w:t xml:space="preserve"> SamplePersonData -S &lt;server&gt;.database.windows.</w:t>
      </w:r>
      <w:r>
        <w:rPr>
          <w:rStyle w:val="hljs-builtin"/>
          <w:rFonts w:ascii="Consolas" w:hAnsi="Consolas"/>
          <w:color w:val="0101FD"/>
          <w:bdr w:val="none" w:sz="0" w:space="0" w:color="auto" w:frame="1"/>
        </w:rPr>
        <w:t>net</w:t>
      </w:r>
      <w:r>
        <w:rPr>
          <w:rStyle w:val="HTMLCode"/>
          <w:rFonts w:ascii="Consolas" w:hAnsi="Consolas"/>
          <w:color w:val="161616"/>
          <w:bdr w:val="none" w:sz="0" w:space="0" w:color="auto" w:frame="1"/>
        </w:rPr>
        <w:t xml:space="preserve"> -d &lt;database&gt; -U &lt;user&gt; -P &lt;password&gt; -q -c -t ","</w:t>
      </w:r>
    </w:p>
    <w:p w14:paraId="1FCB9F96" w14:textId="77777777" w:rsidR="00B425D7" w:rsidRDefault="00B425D7" w:rsidP="00B425D7">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bcp Student </w:t>
      </w:r>
      <w:r>
        <w:rPr>
          <w:rStyle w:val="hljs-keyword"/>
          <w:rFonts w:ascii="Consolas" w:hAnsi="Consolas"/>
          <w:color w:val="0101FD"/>
          <w:bdr w:val="none" w:sz="0" w:space="0" w:color="auto" w:frame="1"/>
        </w:rPr>
        <w:t>in</w:t>
      </w:r>
      <w:r>
        <w:rPr>
          <w:rStyle w:val="HTMLCode"/>
          <w:rFonts w:ascii="Consolas" w:hAnsi="Consolas"/>
          <w:color w:val="161616"/>
          <w:bdr w:val="none" w:sz="0" w:space="0" w:color="auto" w:frame="1"/>
        </w:rPr>
        <w:t xml:space="preserve"> SampleStudentData -S &lt;server&gt;.database.windows.</w:t>
      </w:r>
      <w:r>
        <w:rPr>
          <w:rStyle w:val="hljs-builtin"/>
          <w:rFonts w:ascii="Consolas" w:hAnsi="Consolas"/>
          <w:color w:val="0101FD"/>
          <w:bdr w:val="none" w:sz="0" w:space="0" w:color="auto" w:frame="1"/>
        </w:rPr>
        <w:t>net</w:t>
      </w:r>
      <w:r>
        <w:rPr>
          <w:rStyle w:val="HTMLCode"/>
          <w:rFonts w:ascii="Consolas" w:hAnsi="Consolas"/>
          <w:color w:val="161616"/>
          <w:bdr w:val="none" w:sz="0" w:space="0" w:color="auto" w:frame="1"/>
        </w:rPr>
        <w:t xml:space="preserve"> -d &lt;database&gt; -U &lt;user&gt; -P &lt;password&gt; -q -c -t ","</w:t>
      </w:r>
    </w:p>
    <w:p w14:paraId="61B5FA7B" w14:textId="77777777" w:rsidR="00B425D7" w:rsidRDefault="00B425D7" w:rsidP="00B425D7">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bcp Credit </w:t>
      </w:r>
      <w:r>
        <w:rPr>
          <w:rStyle w:val="hljs-keyword"/>
          <w:rFonts w:ascii="Consolas" w:hAnsi="Consolas"/>
          <w:color w:val="0101FD"/>
          <w:bdr w:val="none" w:sz="0" w:space="0" w:color="auto" w:frame="1"/>
        </w:rPr>
        <w:t>in</w:t>
      </w:r>
      <w:r>
        <w:rPr>
          <w:rStyle w:val="HTMLCode"/>
          <w:rFonts w:ascii="Consolas" w:hAnsi="Consolas"/>
          <w:color w:val="161616"/>
          <w:bdr w:val="none" w:sz="0" w:space="0" w:color="auto" w:frame="1"/>
        </w:rPr>
        <w:t xml:space="preserve"> SampleCreditData -S &lt;server&gt;.database.windows.</w:t>
      </w:r>
      <w:r>
        <w:rPr>
          <w:rStyle w:val="hljs-builtin"/>
          <w:rFonts w:ascii="Consolas" w:hAnsi="Consolas"/>
          <w:color w:val="0101FD"/>
          <w:bdr w:val="none" w:sz="0" w:space="0" w:color="auto" w:frame="1"/>
        </w:rPr>
        <w:t>net</w:t>
      </w:r>
      <w:r>
        <w:rPr>
          <w:rStyle w:val="HTMLCode"/>
          <w:rFonts w:ascii="Consolas" w:hAnsi="Consolas"/>
          <w:color w:val="161616"/>
          <w:bdr w:val="none" w:sz="0" w:space="0" w:color="auto" w:frame="1"/>
        </w:rPr>
        <w:t xml:space="preserve"> -d &lt;database&gt; -U &lt;user&gt; -P &lt;password&gt; -q -c -t ","</w:t>
      </w:r>
    </w:p>
    <w:p w14:paraId="1D573B58" w14:textId="77777777" w:rsidR="00B425D7" w:rsidRDefault="00B425D7" w:rsidP="00B425D7">
      <w:r>
        <w:lastRenderedPageBreak/>
        <w:t>You have now loaded sample data into the tables you created earlier.</w:t>
      </w:r>
    </w:p>
    <w:p w14:paraId="368C5FB5" w14:textId="77777777" w:rsidR="00C14D75" w:rsidRDefault="00C14D75" w:rsidP="00C14D75">
      <w:pPr>
        <w:pStyle w:val="Heading3"/>
      </w:pPr>
      <w:bookmarkStart w:id="133" w:name="_Toc140949778"/>
      <w:r>
        <w:t>Query data</w:t>
      </w:r>
      <w:bookmarkEnd w:id="133"/>
    </w:p>
    <w:p w14:paraId="42407A32" w14:textId="77777777" w:rsidR="00C14D75" w:rsidRDefault="00C14D75" w:rsidP="00C14D75">
      <w:r>
        <w:t>Execute the following queries to retrieve information from the database tables. See </w:t>
      </w:r>
      <w:hyperlink r:id="rId277" w:history="1">
        <w:r>
          <w:rPr>
            <w:rStyle w:val="Hyperlink"/>
            <w:rFonts w:ascii="Segoe UI" w:hAnsi="Segoe UI" w:cs="Segoe UI"/>
          </w:rPr>
          <w:t>Write SQL queries</w:t>
        </w:r>
      </w:hyperlink>
      <w:r>
        <w:t> to learn more about writing SQL queries. The first query joins all four tables to find the students taught by 'Dominick Pope' who have a grade higher than 75%. The second query joins all four tables and finds the courses in which 'Noe Coleman' has ever enrolled.</w:t>
      </w:r>
    </w:p>
    <w:p w14:paraId="3E9CA908" w14:textId="77777777" w:rsidR="00C14D75" w:rsidRDefault="00C14D75" w:rsidP="00C14D75">
      <w:pPr>
        <w:pStyle w:val="ListParagraph"/>
        <w:numPr>
          <w:ilvl w:val="0"/>
          <w:numId w:val="379"/>
        </w:numPr>
      </w:pPr>
      <w:r>
        <w:t>In a SQL Server Management Studio query window, execute the following query:</w:t>
      </w:r>
    </w:p>
    <w:p w14:paraId="1B0D5BB8"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ljs-comment"/>
          <w:rFonts w:ascii="Consolas" w:hAnsi="Consolas"/>
          <w:color w:val="008000"/>
          <w:bdr w:val="none" w:sz="0" w:space="0" w:color="auto" w:frame="1"/>
        </w:rPr>
        <w:t>-- Find the students taught by Dominick Pope who have a grade higher than 75%</w:t>
      </w:r>
    </w:p>
    <w:p w14:paraId="6A846414"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SELECT</w:t>
      </w:r>
      <w:r>
        <w:rPr>
          <w:rStyle w:val="HTMLCode"/>
          <w:rFonts w:ascii="Consolas" w:eastAsiaTheme="majorEastAsia" w:hAnsi="Consolas"/>
          <w:color w:val="161616"/>
          <w:bdr w:val="none" w:sz="0" w:space="0" w:color="auto" w:frame="1"/>
        </w:rPr>
        <w:t xml:space="preserve">  person.FirstName, person.LastName, course.Name, credit.Grade</w:t>
      </w:r>
    </w:p>
    <w:p w14:paraId="740042FB"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FROM</w:t>
      </w:r>
      <w:r>
        <w:rPr>
          <w:rStyle w:val="HTMLCode"/>
          <w:rFonts w:ascii="Consolas" w:eastAsiaTheme="majorEastAsia" w:hAnsi="Consolas"/>
          <w:color w:val="161616"/>
          <w:bdr w:val="none" w:sz="0" w:space="0" w:color="auto" w:frame="1"/>
        </w:rPr>
        <w:t xml:space="preserve">  Person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person</w:t>
      </w:r>
    </w:p>
    <w:p w14:paraId="491690B8"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INNER</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eastAsiaTheme="majorEastAsia" w:hAnsi="Consolas"/>
          <w:color w:val="161616"/>
          <w:bdr w:val="none" w:sz="0" w:space="0" w:color="auto" w:frame="1"/>
        </w:rPr>
        <w:t xml:space="preserve"> Student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student </w:t>
      </w:r>
      <w:r>
        <w:rPr>
          <w:rStyle w:val="hljs-keyword"/>
          <w:rFonts w:ascii="Consolas" w:hAnsi="Consolas"/>
          <w:color w:val="0101FD"/>
          <w:bdr w:val="none" w:sz="0" w:space="0" w:color="auto" w:frame="1"/>
        </w:rPr>
        <w:t>ON</w:t>
      </w:r>
      <w:r>
        <w:rPr>
          <w:rStyle w:val="HTMLCode"/>
          <w:rFonts w:ascii="Consolas" w:eastAsiaTheme="majorEastAsia" w:hAnsi="Consolas"/>
          <w:color w:val="161616"/>
          <w:bdr w:val="none" w:sz="0" w:space="0" w:color="auto" w:frame="1"/>
        </w:rPr>
        <w:t xml:space="preserve"> person.PersonId = student.PersonId</w:t>
      </w:r>
    </w:p>
    <w:p w14:paraId="01BAAE4D"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INNER</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eastAsiaTheme="majorEastAsia" w:hAnsi="Consolas"/>
          <w:color w:val="161616"/>
          <w:bdr w:val="none" w:sz="0" w:space="0" w:color="auto" w:frame="1"/>
        </w:rPr>
        <w:t xml:space="preserve"> Credit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credit </w:t>
      </w:r>
      <w:r>
        <w:rPr>
          <w:rStyle w:val="hljs-keyword"/>
          <w:rFonts w:ascii="Consolas" w:hAnsi="Consolas"/>
          <w:color w:val="0101FD"/>
          <w:bdr w:val="none" w:sz="0" w:space="0" w:color="auto" w:frame="1"/>
        </w:rPr>
        <w:t>ON</w:t>
      </w:r>
      <w:r>
        <w:rPr>
          <w:rStyle w:val="HTMLCode"/>
          <w:rFonts w:ascii="Consolas" w:eastAsiaTheme="majorEastAsia" w:hAnsi="Consolas"/>
          <w:color w:val="161616"/>
          <w:bdr w:val="none" w:sz="0" w:space="0" w:color="auto" w:frame="1"/>
        </w:rPr>
        <w:t xml:space="preserve"> student.StudentId = credit.StudentId</w:t>
      </w:r>
    </w:p>
    <w:p w14:paraId="71BD7013"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INNER</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eastAsiaTheme="majorEastAsia" w:hAnsi="Consolas"/>
          <w:color w:val="161616"/>
          <w:bdr w:val="none" w:sz="0" w:space="0" w:color="auto" w:frame="1"/>
        </w:rPr>
        <w:t xml:space="preserve"> Course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course </w:t>
      </w:r>
      <w:r>
        <w:rPr>
          <w:rStyle w:val="hljs-keyword"/>
          <w:rFonts w:ascii="Consolas" w:hAnsi="Consolas"/>
          <w:color w:val="0101FD"/>
          <w:bdr w:val="none" w:sz="0" w:space="0" w:color="auto" w:frame="1"/>
        </w:rPr>
        <w:t>ON</w:t>
      </w:r>
      <w:r>
        <w:rPr>
          <w:rStyle w:val="HTMLCode"/>
          <w:rFonts w:ascii="Consolas" w:eastAsiaTheme="majorEastAsia" w:hAnsi="Consolas"/>
          <w:color w:val="161616"/>
          <w:bdr w:val="none" w:sz="0" w:space="0" w:color="auto" w:frame="1"/>
        </w:rPr>
        <w:t xml:space="preserve"> credit.CourseId = course.courseId</w:t>
      </w:r>
    </w:p>
    <w:p w14:paraId="0B817A46"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WHERE</w:t>
      </w:r>
      <w:r>
        <w:rPr>
          <w:rStyle w:val="HTMLCode"/>
          <w:rFonts w:ascii="Consolas" w:eastAsiaTheme="majorEastAsia" w:hAnsi="Consolas"/>
          <w:color w:val="161616"/>
          <w:bdr w:val="none" w:sz="0" w:space="0" w:color="auto" w:frame="1"/>
        </w:rPr>
        <w:t xml:space="preserve"> course.Teacher = </w:t>
      </w:r>
      <w:r>
        <w:rPr>
          <w:rStyle w:val="hljs-string"/>
          <w:rFonts w:ascii="Consolas" w:hAnsi="Consolas"/>
          <w:color w:val="A31515"/>
          <w:bdr w:val="none" w:sz="0" w:space="0" w:color="auto" w:frame="1"/>
        </w:rPr>
        <w:t>'Dominick Pope'</w:t>
      </w:r>
    </w:p>
    <w:p w14:paraId="013C9318"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AND</w:t>
      </w:r>
      <w:r>
        <w:rPr>
          <w:rStyle w:val="HTMLCode"/>
          <w:rFonts w:ascii="Consolas" w:eastAsiaTheme="majorEastAsia" w:hAnsi="Consolas"/>
          <w:color w:val="161616"/>
          <w:bdr w:val="none" w:sz="0" w:space="0" w:color="auto" w:frame="1"/>
        </w:rPr>
        <w:t xml:space="preserve"> Grade &gt; </w:t>
      </w:r>
      <w:r>
        <w:rPr>
          <w:rStyle w:val="hljs-number"/>
          <w:rFonts w:ascii="Consolas" w:hAnsi="Consolas"/>
          <w:color w:val="161616"/>
          <w:bdr w:val="none" w:sz="0" w:space="0" w:color="auto" w:frame="1"/>
        </w:rPr>
        <w:t>75</w:t>
      </w:r>
    </w:p>
    <w:p w14:paraId="0BE3B406" w14:textId="77777777" w:rsidR="00C14D75" w:rsidRDefault="00C14D75" w:rsidP="00C14D75">
      <w:pPr>
        <w:pStyle w:val="ListParagraph"/>
        <w:numPr>
          <w:ilvl w:val="0"/>
          <w:numId w:val="379"/>
        </w:numPr>
      </w:pPr>
      <w:r>
        <w:t>In a query window, execute the following query:</w:t>
      </w:r>
    </w:p>
    <w:p w14:paraId="397DF56A" w14:textId="77777777" w:rsidR="00C14D75" w:rsidRDefault="00C14D75" w:rsidP="00C14D75">
      <w:pPr>
        <w:shd w:val="clear" w:color="auto" w:fill="FFFFFF"/>
        <w:ind w:left="1290"/>
        <w:rPr>
          <w:rFonts w:ascii="Segoe UI" w:hAnsi="Segoe UI" w:cs="Segoe UI"/>
          <w:color w:val="161616"/>
        </w:rPr>
      </w:pPr>
      <w:r>
        <w:rPr>
          <w:rStyle w:val="language"/>
          <w:rFonts w:ascii="Segoe UI" w:hAnsi="Segoe UI" w:cs="Segoe UI"/>
          <w:color w:val="161616"/>
        </w:rPr>
        <w:t>SQL</w:t>
      </w:r>
      <w:r>
        <w:rPr>
          <w:rFonts w:ascii="Segoe UI" w:hAnsi="Segoe UI" w:cs="Segoe UI"/>
          <w:color w:val="161616"/>
        </w:rPr>
        <w:t>Copy</w:t>
      </w:r>
    </w:p>
    <w:p w14:paraId="303CC16F"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ljs-comment"/>
          <w:rFonts w:ascii="Consolas" w:hAnsi="Consolas"/>
          <w:color w:val="008000"/>
          <w:bdr w:val="none" w:sz="0" w:space="0" w:color="auto" w:frame="1"/>
        </w:rPr>
        <w:t>-- Find all the courses in which Noe Coleman has ever enrolled</w:t>
      </w:r>
    </w:p>
    <w:p w14:paraId="25D579EC"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SELECT</w:t>
      </w:r>
      <w:r>
        <w:rPr>
          <w:rStyle w:val="HTMLCode"/>
          <w:rFonts w:ascii="Consolas" w:eastAsiaTheme="majorEastAsia" w:hAnsi="Consolas"/>
          <w:color w:val="161616"/>
          <w:bdr w:val="none" w:sz="0" w:space="0" w:color="auto" w:frame="1"/>
        </w:rPr>
        <w:t xml:space="preserve">  course.Name, course.Teacher, credit.Grade</w:t>
      </w:r>
    </w:p>
    <w:p w14:paraId="09B307DD"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FROM</w:t>
      </w:r>
      <w:r>
        <w:rPr>
          <w:rStyle w:val="HTMLCode"/>
          <w:rFonts w:ascii="Consolas" w:eastAsiaTheme="majorEastAsia" w:hAnsi="Consolas"/>
          <w:color w:val="161616"/>
          <w:bdr w:val="none" w:sz="0" w:space="0" w:color="auto" w:frame="1"/>
        </w:rPr>
        <w:t xml:space="preserve">  Course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course</w:t>
      </w:r>
    </w:p>
    <w:p w14:paraId="34415472"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INNER</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eastAsiaTheme="majorEastAsia" w:hAnsi="Consolas"/>
          <w:color w:val="161616"/>
          <w:bdr w:val="none" w:sz="0" w:space="0" w:color="auto" w:frame="1"/>
        </w:rPr>
        <w:t xml:space="preserve"> Credit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credit </w:t>
      </w:r>
      <w:r>
        <w:rPr>
          <w:rStyle w:val="hljs-keyword"/>
          <w:rFonts w:ascii="Consolas" w:hAnsi="Consolas"/>
          <w:color w:val="0101FD"/>
          <w:bdr w:val="none" w:sz="0" w:space="0" w:color="auto" w:frame="1"/>
        </w:rPr>
        <w:t>ON</w:t>
      </w:r>
      <w:r>
        <w:rPr>
          <w:rStyle w:val="HTMLCode"/>
          <w:rFonts w:ascii="Consolas" w:eastAsiaTheme="majorEastAsia" w:hAnsi="Consolas"/>
          <w:color w:val="161616"/>
          <w:bdr w:val="none" w:sz="0" w:space="0" w:color="auto" w:frame="1"/>
        </w:rPr>
        <w:t xml:space="preserve"> credit.CourseId = course.CourseId</w:t>
      </w:r>
    </w:p>
    <w:p w14:paraId="495164DE"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INNER</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eastAsiaTheme="majorEastAsia" w:hAnsi="Consolas"/>
          <w:color w:val="161616"/>
          <w:bdr w:val="none" w:sz="0" w:space="0" w:color="auto" w:frame="1"/>
        </w:rPr>
        <w:t xml:space="preserve"> Student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student </w:t>
      </w:r>
      <w:r>
        <w:rPr>
          <w:rStyle w:val="hljs-keyword"/>
          <w:rFonts w:ascii="Consolas" w:hAnsi="Consolas"/>
          <w:color w:val="0101FD"/>
          <w:bdr w:val="none" w:sz="0" w:space="0" w:color="auto" w:frame="1"/>
        </w:rPr>
        <w:t>ON</w:t>
      </w:r>
      <w:r>
        <w:rPr>
          <w:rStyle w:val="HTMLCode"/>
          <w:rFonts w:ascii="Consolas" w:eastAsiaTheme="majorEastAsia" w:hAnsi="Consolas"/>
          <w:color w:val="161616"/>
          <w:bdr w:val="none" w:sz="0" w:space="0" w:color="auto" w:frame="1"/>
        </w:rPr>
        <w:t xml:space="preserve"> student.StudentId = credit.StudentId</w:t>
      </w:r>
    </w:p>
    <w:p w14:paraId="52976F1D"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INNER</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eastAsiaTheme="majorEastAsia" w:hAnsi="Consolas"/>
          <w:color w:val="161616"/>
          <w:bdr w:val="none" w:sz="0" w:space="0" w:color="auto" w:frame="1"/>
        </w:rPr>
        <w:t xml:space="preserve"> Person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person </w:t>
      </w:r>
      <w:r>
        <w:rPr>
          <w:rStyle w:val="hljs-keyword"/>
          <w:rFonts w:ascii="Consolas" w:hAnsi="Consolas"/>
          <w:color w:val="0101FD"/>
          <w:bdr w:val="none" w:sz="0" w:space="0" w:color="auto" w:frame="1"/>
        </w:rPr>
        <w:t>ON</w:t>
      </w:r>
      <w:r>
        <w:rPr>
          <w:rStyle w:val="HTMLCode"/>
          <w:rFonts w:ascii="Consolas" w:eastAsiaTheme="majorEastAsia" w:hAnsi="Consolas"/>
          <w:color w:val="161616"/>
          <w:bdr w:val="none" w:sz="0" w:space="0" w:color="auto" w:frame="1"/>
        </w:rPr>
        <w:t xml:space="preserve"> person.PersonId = student.PersonId</w:t>
      </w:r>
    </w:p>
    <w:p w14:paraId="168E9CE8"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WHERE</w:t>
      </w:r>
      <w:r>
        <w:rPr>
          <w:rStyle w:val="HTMLCode"/>
          <w:rFonts w:ascii="Consolas" w:eastAsiaTheme="majorEastAsia" w:hAnsi="Consolas"/>
          <w:color w:val="161616"/>
          <w:bdr w:val="none" w:sz="0" w:space="0" w:color="auto" w:frame="1"/>
        </w:rPr>
        <w:t xml:space="preserve"> person.FirstName = </w:t>
      </w:r>
      <w:r>
        <w:rPr>
          <w:rStyle w:val="hljs-string"/>
          <w:rFonts w:ascii="Consolas" w:hAnsi="Consolas"/>
          <w:color w:val="A31515"/>
          <w:bdr w:val="none" w:sz="0" w:space="0" w:color="auto" w:frame="1"/>
        </w:rPr>
        <w:t>'Noe'</w:t>
      </w:r>
    </w:p>
    <w:p w14:paraId="78261CEF"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Fonts w:ascii="Consolas" w:hAnsi="Consolas"/>
          <w:color w:val="161616"/>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AND</w:t>
      </w:r>
      <w:r>
        <w:rPr>
          <w:rStyle w:val="HTMLCode"/>
          <w:rFonts w:ascii="Consolas" w:eastAsiaTheme="majorEastAsia" w:hAnsi="Consolas"/>
          <w:color w:val="161616"/>
          <w:bdr w:val="none" w:sz="0" w:space="0" w:color="auto" w:frame="1"/>
        </w:rPr>
        <w:t xml:space="preserve"> person.LastName = </w:t>
      </w:r>
      <w:r>
        <w:rPr>
          <w:rStyle w:val="hljs-string"/>
          <w:rFonts w:ascii="Consolas" w:hAnsi="Consolas"/>
          <w:color w:val="A31515"/>
          <w:bdr w:val="none" w:sz="0" w:space="0" w:color="auto" w:frame="1"/>
        </w:rPr>
        <w:t>'Coleman'</w:t>
      </w:r>
    </w:p>
    <w:p w14:paraId="693106EA" w14:textId="77777777" w:rsidR="00A172CE" w:rsidRDefault="00A172CE" w:rsidP="00B17B0B"/>
    <w:p w14:paraId="18E33639" w14:textId="77777777" w:rsidR="00757CD3" w:rsidRDefault="00757CD3" w:rsidP="00757CD3">
      <w:pPr>
        <w:pStyle w:val="Heading2"/>
      </w:pPr>
      <w:bookmarkStart w:id="134" w:name="_Toc140949779"/>
      <w:r>
        <w:t>Design a relational database in Azure SQL Database using Azure Data Studio (ADS)</w:t>
      </w:r>
      <w:bookmarkEnd w:id="134"/>
    </w:p>
    <w:p w14:paraId="5FA3DBCE" w14:textId="77777777" w:rsidR="00757CD3" w:rsidRDefault="00000000" w:rsidP="00EB426F">
      <w:hyperlink r:id="rId278" w:history="1">
        <w:r w:rsidR="00757CD3" w:rsidRPr="00C83BDB">
          <w:rPr>
            <w:rStyle w:val="Hyperlink"/>
          </w:rPr>
          <w:t>https://learn.microsoft.com/en-us/azure/azure-sql/database/design-first-database-azure-data-studio?view=azuresql</w:t>
        </w:r>
      </w:hyperlink>
    </w:p>
    <w:p w14:paraId="2C346965" w14:textId="77777777" w:rsidR="00757CD3" w:rsidRDefault="00757CD3" w:rsidP="00EB426F"/>
    <w:p w14:paraId="71BC0F52" w14:textId="77777777" w:rsidR="0010358C" w:rsidRDefault="0010358C" w:rsidP="0010358C">
      <w:pPr>
        <w:pStyle w:val="Heading2"/>
      </w:pPr>
      <w:bookmarkStart w:id="135" w:name="_Toc140949780"/>
      <w:r>
        <w:t>What is Azure SQL Managed Instance (MI)?</w:t>
      </w:r>
      <w:bookmarkEnd w:id="135"/>
    </w:p>
    <w:p w14:paraId="56A4AF81" w14:textId="77777777" w:rsidR="0010358C" w:rsidRDefault="00000000" w:rsidP="00EB426F">
      <w:hyperlink r:id="rId279" w:history="1">
        <w:r w:rsidR="0010358C" w:rsidRPr="00C83BDB">
          <w:rPr>
            <w:rStyle w:val="Hyperlink"/>
          </w:rPr>
          <w:t>https://learn.microsoft.com/en-us/azure/azure-sql/managed-instance/sql-managed-instance-paas-overview?view=azuresql</w:t>
        </w:r>
      </w:hyperlink>
    </w:p>
    <w:p w14:paraId="06EDC54D" w14:textId="77777777" w:rsidR="0010358C" w:rsidRDefault="0010358C" w:rsidP="00EB426F"/>
    <w:p w14:paraId="6AB6E1DA" w14:textId="77777777" w:rsidR="00075D1B" w:rsidRDefault="00075D1B" w:rsidP="00075D1B">
      <w:pPr>
        <w:pStyle w:val="Heading2"/>
      </w:pPr>
      <w:bookmarkStart w:id="136" w:name="_Toc140949781"/>
      <w:r>
        <w:t>What is SQL Server on Windows Azure Virtual Machines?</w:t>
      </w:r>
      <w:bookmarkEnd w:id="136"/>
    </w:p>
    <w:p w14:paraId="050361F5" w14:textId="77777777" w:rsidR="00075D1B" w:rsidRDefault="00000000" w:rsidP="00EB426F">
      <w:hyperlink r:id="rId280" w:history="1">
        <w:r w:rsidR="00075D1B" w:rsidRPr="00C83BDB">
          <w:rPr>
            <w:rStyle w:val="Hyperlink"/>
          </w:rPr>
          <w:t>https://learn.microsoft.com/en-us/azure/azure-sql/virtual-machines/windows/sql-server-on-azure-vm-iaas-what-is-overview?view=azuresql</w:t>
        </w:r>
      </w:hyperlink>
    </w:p>
    <w:p w14:paraId="6DD1ADD9" w14:textId="77777777" w:rsidR="00075D1B" w:rsidRDefault="00075D1B" w:rsidP="00EB426F"/>
    <w:p w14:paraId="2007405D" w14:textId="77777777" w:rsidR="00757CD3" w:rsidRDefault="00463EE4" w:rsidP="00463EE4">
      <w:pPr>
        <w:pStyle w:val="Heading1"/>
      </w:pPr>
      <w:bookmarkStart w:id="137" w:name="_Toc140949782"/>
      <w:r>
        <w:lastRenderedPageBreak/>
        <w:t>Azure Storage</w:t>
      </w:r>
      <w:bookmarkEnd w:id="137"/>
    </w:p>
    <w:p w14:paraId="513D043B" w14:textId="77777777" w:rsidR="00463EE4" w:rsidRDefault="00000000" w:rsidP="00EB426F">
      <w:hyperlink r:id="rId281" w:history="1">
        <w:r w:rsidR="00463EE4" w:rsidRPr="00C83BDB">
          <w:rPr>
            <w:rStyle w:val="Hyperlink"/>
          </w:rPr>
          <w:t>https://intellipaat.com/blog/tutorial/microsoft-azure-tutorial/azure-storage/</w:t>
        </w:r>
      </w:hyperlink>
    </w:p>
    <w:p w14:paraId="2CD81A1C" w14:textId="77777777" w:rsidR="00463EE4" w:rsidRDefault="00463EE4" w:rsidP="00EB426F"/>
    <w:p w14:paraId="796E735E" w14:textId="77777777" w:rsidR="00463EE4" w:rsidRPr="00463EE4" w:rsidRDefault="00463EE4" w:rsidP="00463EE4">
      <w:pPr>
        <w:pStyle w:val="Heading2"/>
      </w:pPr>
      <w:bookmarkStart w:id="138" w:name="_Toc140949783"/>
      <w:r>
        <w:t>Introduction to Azure Storage – Compare Core Storage Services</w:t>
      </w:r>
      <w:bookmarkEnd w:id="138"/>
    </w:p>
    <w:p w14:paraId="1D4CDD21" w14:textId="77777777" w:rsidR="00B517A8" w:rsidRDefault="00000000" w:rsidP="00EB426F">
      <w:hyperlink r:id="rId282" w:history="1">
        <w:r w:rsidR="00463EE4" w:rsidRPr="00C83BDB">
          <w:rPr>
            <w:rStyle w:val="Hyperlink"/>
          </w:rPr>
          <w:t>https://learn.microsoft.com/en-us/azure/storage/common/storage-introduction?toc=%2Fazure%2Fstorage%2Fblobs%2Ftoc.json&amp;bc=%2Fazure%2Fstorage%2Fblobs%2Fbreadcrumb%2Ftoc.json</w:t>
        </w:r>
      </w:hyperlink>
    </w:p>
    <w:p w14:paraId="28CBF7C2" w14:textId="77777777" w:rsidR="00B517A8" w:rsidRDefault="00B517A8" w:rsidP="00EB426F"/>
    <w:p w14:paraId="33EC8CDE" w14:textId="77777777" w:rsidR="00B517A8" w:rsidRPr="00B517A8" w:rsidRDefault="00B517A8" w:rsidP="00B517A8">
      <w:pPr>
        <w:pStyle w:val="Heading2"/>
      </w:pPr>
      <w:bookmarkStart w:id="139" w:name="_Toc140949784"/>
      <w:r>
        <w:t>Azure Storage redundancy</w:t>
      </w:r>
      <w:bookmarkEnd w:id="139"/>
    </w:p>
    <w:p w14:paraId="14E4EDC1" w14:textId="77777777" w:rsidR="00B517A8" w:rsidRDefault="00000000" w:rsidP="00B517A8">
      <w:hyperlink r:id="rId283" w:history="1">
        <w:r w:rsidR="00B517A8" w:rsidRPr="00C83BDB">
          <w:rPr>
            <w:rStyle w:val="Hyperlink"/>
          </w:rPr>
          <w:t>https://learn.microsoft.com/en-us/azure/storage/common/storage-redundancy</w:t>
        </w:r>
      </w:hyperlink>
    </w:p>
    <w:p w14:paraId="2D81B512" w14:textId="213558CA" w:rsidR="00463EE4" w:rsidRDefault="00E90608" w:rsidP="00E90608">
      <w:pPr>
        <w:pStyle w:val="Heading2"/>
      </w:pPr>
      <w:bookmarkStart w:id="140" w:name="_Toc140949785"/>
      <w:r>
        <w:t>Storage Explorer</w:t>
      </w:r>
      <w:bookmarkEnd w:id="140"/>
    </w:p>
    <w:p w14:paraId="7B2E4EA7" w14:textId="650BFB0E" w:rsidR="00E90608" w:rsidRDefault="00E90608" w:rsidP="00EB426F">
      <w:hyperlink r:id="rId284" w:history="1">
        <w:r w:rsidRPr="00DA6423">
          <w:rPr>
            <w:rStyle w:val="Hyperlink"/>
          </w:rPr>
          <w:t>https://learn.microsoft.com/en-us/azure/vs-azure-tools-storage-manage-with-storage-explorer?tabs=windows</w:t>
        </w:r>
      </w:hyperlink>
    </w:p>
    <w:p w14:paraId="1268BC60" w14:textId="58888A83" w:rsidR="00E90608" w:rsidRDefault="00E90608" w:rsidP="00E90608">
      <w:pPr>
        <w:rPr>
          <w:shd w:val="clear" w:color="auto" w:fill="FFFFFF"/>
        </w:rPr>
      </w:pPr>
      <w:r>
        <w:rPr>
          <w:shd w:val="clear" w:color="auto" w:fill="FFFFFF"/>
        </w:rPr>
        <w:t>Microsoft Azure Storage Explorer is a standalone app that makes it easy to work with Azure Storage data on Windows, macOS, and Linux.</w:t>
      </w:r>
    </w:p>
    <w:p w14:paraId="2A9DBA9E" w14:textId="420C6C8E" w:rsidR="00E90608" w:rsidRDefault="00E90608" w:rsidP="00E90608">
      <w:pPr>
        <w:pStyle w:val="Heading3"/>
      </w:pPr>
      <w:bookmarkStart w:id="141" w:name="_Toc140949786"/>
      <w:r>
        <w:t>Prerequisites</w:t>
      </w:r>
      <w:bookmarkEnd w:id="141"/>
    </w:p>
    <w:p w14:paraId="23EE6460" w14:textId="16BD33E0" w:rsidR="00E90608" w:rsidRDefault="00E90608" w:rsidP="00E90608">
      <w:pPr>
        <w:pStyle w:val="Heading4"/>
      </w:pPr>
      <w:r>
        <w:t>Windows</w:t>
      </w:r>
    </w:p>
    <w:p w14:paraId="1336F017" w14:textId="77777777" w:rsidR="00E90608" w:rsidRDefault="00E90608" w:rsidP="00E90608">
      <w:r>
        <w:t>The following versions of Windows support the latest versions of Storage Explorer:</w:t>
      </w:r>
    </w:p>
    <w:p w14:paraId="3DA55EE6" w14:textId="77777777" w:rsidR="00E90608" w:rsidRDefault="00E90608" w:rsidP="00E90608">
      <w:pPr>
        <w:pStyle w:val="ListParagraph"/>
        <w:numPr>
          <w:ilvl w:val="0"/>
          <w:numId w:val="789"/>
        </w:numPr>
      </w:pPr>
      <w:r>
        <w:t>Windows 11</w:t>
      </w:r>
    </w:p>
    <w:p w14:paraId="0C366E68" w14:textId="77777777" w:rsidR="00E90608" w:rsidRDefault="00E90608" w:rsidP="00E90608">
      <w:pPr>
        <w:pStyle w:val="ListParagraph"/>
        <w:numPr>
          <w:ilvl w:val="0"/>
          <w:numId w:val="789"/>
        </w:numPr>
      </w:pPr>
      <w:r>
        <w:t>Windows 10</w:t>
      </w:r>
    </w:p>
    <w:p w14:paraId="1F363EE2" w14:textId="77777777" w:rsidR="00E90608" w:rsidRDefault="00E90608" w:rsidP="00E90608">
      <w:r>
        <w:t>Additional requirements include:</w:t>
      </w:r>
    </w:p>
    <w:p w14:paraId="7F17394B" w14:textId="77777777" w:rsidR="00E90608" w:rsidRDefault="00E90608" w:rsidP="00E90608">
      <w:pPr>
        <w:pStyle w:val="ListParagraph"/>
        <w:numPr>
          <w:ilvl w:val="0"/>
          <w:numId w:val="790"/>
        </w:numPr>
      </w:pPr>
      <w:r>
        <w:t>Starting with Storage Explorer version 1.30.0, your Windows install must support 64-bit applications.</w:t>
      </w:r>
    </w:p>
    <w:p w14:paraId="38FDE03E" w14:textId="77777777" w:rsidR="00E90608" w:rsidRDefault="00E90608" w:rsidP="00E90608">
      <w:pPr>
        <w:pStyle w:val="ListParagraph"/>
        <w:numPr>
          <w:ilvl w:val="0"/>
          <w:numId w:val="790"/>
        </w:numPr>
      </w:pPr>
      <w:r>
        <w:t>Starting with Storage Explorer version 1.30.0, you must have a x64 .NET 6 runtime installed. You can download the latest .NET 6 runtime from </w:t>
      </w:r>
      <w:hyperlink r:id="rId285" w:history="1">
        <w:r w:rsidRPr="00E90608">
          <w:rPr>
            <w:rStyle w:val="Hyperlink"/>
            <w:rFonts w:ascii="Segoe UI" w:hAnsi="Segoe UI" w:cs="Segoe UI"/>
          </w:rPr>
          <w:t>here</w:t>
        </w:r>
      </w:hyperlink>
      <w:r>
        <w:t>.</w:t>
      </w:r>
    </w:p>
    <w:p w14:paraId="6F7BF989" w14:textId="29A15225" w:rsidR="00E90608" w:rsidRDefault="00E90608" w:rsidP="00E90608">
      <w:pPr>
        <w:pStyle w:val="Heading4"/>
      </w:pPr>
      <w:r>
        <w:t>MacOS</w:t>
      </w:r>
    </w:p>
    <w:p w14:paraId="57546348" w14:textId="77777777" w:rsidR="00E90608" w:rsidRPr="00E90608" w:rsidRDefault="00E90608" w:rsidP="00E90608">
      <w:pPr>
        <w:rPr>
          <w:lang w:eastAsia="en-IN"/>
        </w:rPr>
      </w:pPr>
      <w:r w:rsidRPr="00E90608">
        <w:rPr>
          <w:lang w:eastAsia="en-IN"/>
        </w:rPr>
        <w:t>The following versions of macOS support Storage Explorer:</w:t>
      </w:r>
    </w:p>
    <w:p w14:paraId="5B71ACD4" w14:textId="77777777" w:rsidR="00E90608" w:rsidRPr="00E90608" w:rsidRDefault="00E90608" w:rsidP="00E90608">
      <w:pPr>
        <w:pStyle w:val="ListParagraph"/>
        <w:numPr>
          <w:ilvl w:val="0"/>
          <w:numId w:val="792"/>
        </w:numPr>
        <w:rPr>
          <w:lang w:eastAsia="en-IN"/>
        </w:rPr>
      </w:pPr>
      <w:r w:rsidRPr="00E90608">
        <w:rPr>
          <w:lang w:eastAsia="en-IN"/>
        </w:rPr>
        <w:t>macOS 10.13 High Sierra and later versions</w:t>
      </w:r>
    </w:p>
    <w:p w14:paraId="228D539E" w14:textId="6533F54B" w:rsidR="00E90608" w:rsidRDefault="00E90608" w:rsidP="00E90608">
      <w:pPr>
        <w:pStyle w:val="Heading4"/>
      </w:pPr>
      <w:r>
        <w:t>Ubuntu</w:t>
      </w:r>
    </w:p>
    <w:p w14:paraId="6E4DDBC7" w14:textId="77777777" w:rsidR="00E90608" w:rsidRDefault="00E90608" w:rsidP="00E90608">
      <w:r>
        <w:t>Storage Explorer is available in the </w:t>
      </w:r>
      <w:hyperlink r:id="rId286" w:history="1">
        <w:r>
          <w:rPr>
            <w:rStyle w:val="Hyperlink"/>
            <w:rFonts w:ascii="Segoe UI" w:hAnsi="Segoe UI" w:cs="Segoe UI"/>
          </w:rPr>
          <w:t>Snap Store</w:t>
        </w:r>
      </w:hyperlink>
      <w:r>
        <w:t>. The Storage Explorer snap installs all of its dependencies and updates when new versions are published to the Snap Store.</w:t>
      </w:r>
    </w:p>
    <w:p w14:paraId="3BF55F53" w14:textId="77777777" w:rsidR="00E90608" w:rsidRDefault="00E90608" w:rsidP="00E90608">
      <w:r>
        <w:t>Ubuntu comes preinstalled with </w:t>
      </w:r>
      <w:r>
        <w:rPr>
          <w:rStyle w:val="HTMLCode"/>
          <w:rFonts w:ascii="Consolas" w:eastAsiaTheme="minorHAnsi" w:hAnsi="Consolas"/>
          <w:color w:val="161616"/>
        </w:rPr>
        <w:t>snapd</w:t>
      </w:r>
      <w:r>
        <w:t>, which allows you to run snaps. You can learn more on the </w:t>
      </w:r>
      <w:hyperlink r:id="rId287" w:history="1">
        <w:r>
          <w:rPr>
            <w:rStyle w:val="HTMLCode"/>
            <w:rFonts w:ascii="Segoe UI" w:eastAsiaTheme="minorHAnsi" w:hAnsi="Segoe UI" w:cs="Segoe UI"/>
            <w:color w:val="0000FF"/>
            <w:sz w:val="24"/>
            <w:szCs w:val="24"/>
          </w:rPr>
          <w:t>snapd</w:t>
        </w:r>
        <w:r>
          <w:rPr>
            <w:rStyle w:val="Hyperlink"/>
            <w:rFonts w:ascii="Segoe UI" w:hAnsi="Segoe UI" w:cs="Segoe UI"/>
          </w:rPr>
          <w:t> installation page</w:t>
        </w:r>
      </w:hyperlink>
      <w:r>
        <w:t>.</w:t>
      </w:r>
    </w:p>
    <w:p w14:paraId="4F56BAB5" w14:textId="77777777" w:rsidR="00E90608" w:rsidRDefault="00E90608" w:rsidP="00E90608">
      <w:r>
        <w:lastRenderedPageBreak/>
        <w:t>Storage Explorer requires the use of a password manager. You can connect Storage Explorer to your system's password manager by running the following command:</w:t>
      </w:r>
    </w:p>
    <w:p w14:paraId="02B818FC" w14:textId="77777777" w:rsidR="00E90608" w:rsidRDefault="00E90608" w:rsidP="00E9060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snap connect storage-explorer:password-manager-service :password-manager-service</w:t>
      </w:r>
    </w:p>
    <w:p w14:paraId="6BA33B15" w14:textId="77777777" w:rsidR="00E90608" w:rsidRDefault="00E90608" w:rsidP="00E90608">
      <w:r>
        <w:t>Installing the Storage Explorer snap is recommended, but Storage Explorer is also available as a </w:t>
      </w:r>
      <w:r>
        <w:rPr>
          <w:rStyle w:val="Emphasis"/>
          <w:rFonts w:ascii="Segoe UI" w:hAnsi="Segoe UI" w:cs="Segoe UI"/>
          <w:color w:val="161616"/>
        </w:rPr>
        <w:t>.tar.gz</w:t>
      </w:r>
      <w:r>
        <w:t> download. If you use the </w:t>
      </w:r>
      <w:r>
        <w:rPr>
          <w:rStyle w:val="Emphasis"/>
          <w:rFonts w:ascii="Segoe UI" w:hAnsi="Segoe UI" w:cs="Segoe UI"/>
          <w:color w:val="161616"/>
        </w:rPr>
        <w:t>.tar.gz</w:t>
      </w:r>
      <w:r>
        <w:t>, you must install all of Storage Explorer's dependencies manually.</w:t>
      </w:r>
    </w:p>
    <w:p w14:paraId="701E9608" w14:textId="77777777" w:rsidR="00E90608" w:rsidRDefault="00E90608" w:rsidP="00E90608">
      <w:r>
        <w:t>For more help installing Storage Explorer on Ubuntu, see </w:t>
      </w:r>
      <w:hyperlink r:id="rId288" w:anchor="storage-explorer-dependencies" w:history="1">
        <w:r>
          <w:rPr>
            <w:rStyle w:val="Hyperlink"/>
            <w:rFonts w:ascii="Segoe UI" w:hAnsi="Segoe UI" w:cs="Segoe UI"/>
          </w:rPr>
          <w:t>Storage Explorer dependencies</w:t>
        </w:r>
      </w:hyperlink>
      <w:r>
        <w:t> in the Azure Storage Explorer troubleshooting guide.</w:t>
      </w:r>
    </w:p>
    <w:p w14:paraId="3BB7D11E" w14:textId="77777777" w:rsidR="00E90608" w:rsidRPr="00E90608" w:rsidRDefault="00E90608" w:rsidP="00E90608">
      <w:pPr>
        <w:pStyle w:val="Heading3"/>
      </w:pPr>
      <w:bookmarkStart w:id="142" w:name="_Toc140949787"/>
      <w:r w:rsidRPr="00E90608">
        <w:t>Download and install</w:t>
      </w:r>
      <w:bookmarkEnd w:id="142"/>
    </w:p>
    <w:p w14:paraId="15DE467D" w14:textId="44B3BCD0" w:rsidR="00E90608" w:rsidRDefault="00E90608" w:rsidP="00E90608">
      <w:r>
        <w:t>To download and install Storage Explorer, see </w:t>
      </w:r>
      <w:hyperlink r:id="rId289" w:history="1">
        <w:r>
          <w:rPr>
            <w:rStyle w:val="Hyperlink"/>
            <w:rFonts w:ascii="Segoe UI" w:hAnsi="Segoe UI" w:cs="Segoe UI"/>
          </w:rPr>
          <w:t>Azure Storage Explorer</w:t>
        </w:r>
      </w:hyperlink>
      <w:r w:rsidR="0090565D">
        <w:t xml:space="preserve"> (</w:t>
      </w:r>
      <w:hyperlink r:id="rId290" w:history="1">
        <w:r w:rsidR="0090565D" w:rsidRPr="00DA6423">
          <w:rPr>
            <w:rStyle w:val="Hyperlink"/>
          </w:rPr>
          <w:t>https://azure.microsoft.com/en-us/products/storage/storage-explorer/</w:t>
        </w:r>
      </w:hyperlink>
      <w:r w:rsidR="0090565D">
        <w:t>)</w:t>
      </w:r>
      <w:r>
        <w:t>.</w:t>
      </w:r>
    </w:p>
    <w:p w14:paraId="0B42F40B" w14:textId="77777777" w:rsidR="00E90608" w:rsidRPr="00E90608" w:rsidRDefault="00E90608" w:rsidP="00E90608">
      <w:pPr>
        <w:pStyle w:val="Heading3"/>
      </w:pPr>
      <w:bookmarkStart w:id="143" w:name="_Toc140949788"/>
      <w:r w:rsidRPr="00E90608">
        <w:t>Connect to a storage account or service</w:t>
      </w:r>
      <w:bookmarkEnd w:id="143"/>
    </w:p>
    <w:p w14:paraId="2298FA2D" w14:textId="77777777" w:rsidR="00E90608" w:rsidRDefault="00E90608" w:rsidP="00E90608">
      <w:r>
        <w:t>Storage Explorer provides several ways to connect to Azure resources:</w:t>
      </w:r>
    </w:p>
    <w:p w14:paraId="61C26251" w14:textId="77777777" w:rsidR="00E90608" w:rsidRDefault="00E90608" w:rsidP="00E90608">
      <w:pPr>
        <w:pStyle w:val="ListParagraph"/>
        <w:numPr>
          <w:ilvl w:val="0"/>
          <w:numId w:val="792"/>
        </w:numPr>
      </w:pPr>
      <w:hyperlink r:id="rId291" w:anchor="sign-in-to-azure" w:history="1">
        <w:r w:rsidRPr="00E90608">
          <w:rPr>
            <w:rStyle w:val="Hyperlink"/>
            <w:rFonts w:ascii="Segoe UI" w:hAnsi="Segoe UI" w:cs="Segoe UI"/>
          </w:rPr>
          <w:t>Sign in to Azure to access your subscriptions and their resources</w:t>
        </w:r>
      </w:hyperlink>
    </w:p>
    <w:p w14:paraId="7942B2AF" w14:textId="77777777" w:rsidR="00E90608" w:rsidRDefault="00E90608" w:rsidP="00E90608">
      <w:pPr>
        <w:pStyle w:val="ListParagraph"/>
        <w:numPr>
          <w:ilvl w:val="0"/>
          <w:numId w:val="792"/>
        </w:numPr>
      </w:pPr>
      <w:hyperlink r:id="rId292" w:anchor="attach-to-an-individual-resource" w:history="1">
        <w:r w:rsidRPr="00E90608">
          <w:rPr>
            <w:rStyle w:val="Hyperlink"/>
            <w:rFonts w:ascii="Segoe UI" w:hAnsi="Segoe UI" w:cs="Segoe UI"/>
          </w:rPr>
          <w:t>Attach to an individual Azure Storage resource</w:t>
        </w:r>
      </w:hyperlink>
    </w:p>
    <w:p w14:paraId="4D237BD1" w14:textId="77777777" w:rsidR="00E90608" w:rsidRPr="00E90608" w:rsidRDefault="00E90608" w:rsidP="00E90608">
      <w:pPr>
        <w:pStyle w:val="Heading4"/>
      </w:pPr>
      <w:r w:rsidRPr="00E90608">
        <w:t>Sign in to Azure</w:t>
      </w:r>
    </w:p>
    <w:p w14:paraId="7B2CCC49" w14:textId="6D4C1072" w:rsidR="00E90608" w:rsidRDefault="00E90608" w:rsidP="00E90608">
      <w:pPr>
        <w:pBdr>
          <w:top w:val="single" w:sz="4" w:space="1" w:color="auto"/>
          <w:left w:val="single" w:sz="4" w:space="4" w:color="auto"/>
          <w:bottom w:val="single" w:sz="4" w:space="1" w:color="auto"/>
          <w:right w:val="single" w:sz="4" w:space="4" w:color="auto"/>
        </w:pBdr>
      </w:pPr>
      <w:r w:rsidRPr="00E90608">
        <w:rPr>
          <w:b/>
          <w:bCs/>
        </w:rPr>
        <w:t>Note</w:t>
      </w:r>
      <w:r>
        <w:t xml:space="preserve">: </w:t>
      </w:r>
      <w:r>
        <w:t>To fully access resources after you sign in, Storage Explorer requires both management (Azure Resource Manager) and data layer permissions. This means that you need Azure Active Directory (Azure AD) permissions to access your storage account, the containers in the account, and the data in the containers. If you have permissions only at the data layer, consider choosing the </w:t>
      </w:r>
      <w:r>
        <w:rPr>
          <w:rStyle w:val="Strong"/>
          <w:rFonts w:ascii="Segoe UI" w:hAnsi="Segoe UI" w:cs="Segoe UI"/>
          <w:color w:val="161616"/>
        </w:rPr>
        <w:t>Sign in using Azure Active Directory (Azure AD)</w:t>
      </w:r>
      <w:r>
        <w:t> option when attaching to a resource. For more information about the specific permissions Storage Explorer requires, see the </w:t>
      </w:r>
      <w:hyperlink r:id="rId293" w:anchor="azure-rbac-permissions-issues" w:history="1">
        <w:r>
          <w:rPr>
            <w:rStyle w:val="Hyperlink"/>
            <w:rFonts w:ascii="Segoe UI" w:hAnsi="Segoe UI" w:cs="Segoe UI"/>
            <w:b/>
            <w:bCs/>
          </w:rPr>
          <w:t>Azure Storage Explorer troubleshooting guide</w:t>
        </w:r>
      </w:hyperlink>
      <w:r>
        <w:t>.</w:t>
      </w:r>
    </w:p>
    <w:p w14:paraId="00A5F799" w14:textId="77777777" w:rsidR="00E90608" w:rsidRDefault="00E90608" w:rsidP="00E90608">
      <w:pPr>
        <w:pStyle w:val="ListParagraph"/>
        <w:numPr>
          <w:ilvl w:val="0"/>
          <w:numId w:val="795"/>
        </w:numPr>
      </w:pPr>
      <w:r>
        <w:t>In Storage Explorer, select </w:t>
      </w:r>
      <w:r w:rsidRPr="00E90608">
        <w:rPr>
          <w:rStyle w:val="Strong"/>
          <w:rFonts w:ascii="Segoe UI" w:hAnsi="Segoe UI" w:cs="Segoe UI"/>
          <w:color w:val="161616"/>
        </w:rPr>
        <w:t>View</w:t>
      </w:r>
      <w:r>
        <w:t> &gt; </w:t>
      </w:r>
      <w:r w:rsidRPr="00E90608">
        <w:rPr>
          <w:rStyle w:val="Strong"/>
          <w:rFonts w:ascii="Segoe UI" w:hAnsi="Segoe UI" w:cs="Segoe UI"/>
          <w:color w:val="161616"/>
        </w:rPr>
        <w:t>Account Management</w:t>
      </w:r>
      <w:r>
        <w:t> or select the </w:t>
      </w:r>
      <w:r w:rsidRPr="00E90608">
        <w:rPr>
          <w:rStyle w:val="Strong"/>
          <w:rFonts w:ascii="Segoe UI" w:hAnsi="Segoe UI" w:cs="Segoe UI"/>
          <w:color w:val="161616"/>
        </w:rPr>
        <w:t>Manage Accounts</w:t>
      </w:r>
      <w:r>
        <w:t> button.</w:t>
      </w:r>
    </w:p>
    <w:p w14:paraId="7A184B6C" w14:textId="4EE8EFE6" w:rsidR="00E90608" w:rsidRDefault="00E90608" w:rsidP="00E90608">
      <w:pPr>
        <w:jc w:val="center"/>
      </w:pPr>
      <w:r>
        <w:rPr>
          <w:noProof/>
        </w:rPr>
        <w:lastRenderedPageBreak/>
        <w:drawing>
          <wp:inline distT="0" distB="0" distL="0" distR="0" wp14:anchorId="2D527A00" wp14:editId="6ABC0D69">
            <wp:extent cx="3002280" cy="2681524"/>
            <wp:effectExtent l="0" t="0" r="7620" b="5080"/>
            <wp:docPr id="1462651441" name="Picture 20" descr="Manage Accou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nage Accounts"/>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3006767" cy="2685532"/>
                    </a:xfrm>
                    <a:prstGeom prst="rect">
                      <a:avLst/>
                    </a:prstGeom>
                    <a:noFill/>
                    <a:ln>
                      <a:noFill/>
                    </a:ln>
                  </pic:spPr>
                </pic:pic>
              </a:graphicData>
            </a:graphic>
          </wp:inline>
        </w:drawing>
      </w:r>
    </w:p>
    <w:p w14:paraId="111259D6" w14:textId="77777777" w:rsidR="00E90608" w:rsidRDefault="00E90608" w:rsidP="00E90608">
      <w:pPr>
        <w:pStyle w:val="ListParagraph"/>
        <w:numPr>
          <w:ilvl w:val="0"/>
          <w:numId w:val="795"/>
        </w:numPr>
      </w:pPr>
      <w:r w:rsidRPr="00E90608">
        <w:rPr>
          <w:rStyle w:val="Strong"/>
          <w:rFonts w:ascii="Segoe UI" w:hAnsi="Segoe UI" w:cs="Segoe UI"/>
          <w:color w:val="161616"/>
        </w:rPr>
        <w:t>ACCOUNT MANAGEMENT</w:t>
      </w:r>
      <w:r>
        <w:t> now displays all the Azure accounts you're signed in to. To connect to another account, select </w:t>
      </w:r>
      <w:r w:rsidRPr="00E90608">
        <w:rPr>
          <w:rStyle w:val="Strong"/>
          <w:rFonts w:ascii="Segoe UI" w:hAnsi="Segoe UI" w:cs="Segoe UI"/>
          <w:color w:val="161616"/>
        </w:rPr>
        <w:t>Add an account...</w:t>
      </w:r>
      <w:r>
        <w:t>.</w:t>
      </w:r>
    </w:p>
    <w:p w14:paraId="080D1F77" w14:textId="77777777" w:rsidR="00E90608" w:rsidRDefault="00E90608" w:rsidP="00E90608">
      <w:pPr>
        <w:pStyle w:val="ListParagraph"/>
        <w:numPr>
          <w:ilvl w:val="0"/>
          <w:numId w:val="795"/>
        </w:numPr>
      </w:pPr>
      <w:r>
        <w:t>The </w:t>
      </w:r>
      <w:r w:rsidRPr="00E90608">
        <w:rPr>
          <w:rStyle w:val="Strong"/>
          <w:rFonts w:ascii="Segoe UI" w:hAnsi="Segoe UI" w:cs="Segoe UI"/>
          <w:color w:val="161616"/>
        </w:rPr>
        <w:t>Connect to Azure Storage</w:t>
      </w:r>
      <w:r>
        <w:t> dialog opens. In the </w:t>
      </w:r>
      <w:r w:rsidRPr="00E90608">
        <w:rPr>
          <w:rStyle w:val="Strong"/>
          <w:rFonts w:ascii="Segoe UI" w:hAnsi="Segoe UI" w:cs="Segoe UI"/>
          <w:color w:val="161616"/>
        </w:rPr>
        <w:t>Select Resource</w:t>
      </w:r>
      <w:r>
        <w:t> panel, select </w:t>
      </w:r>
      <w:r w:rsidRPr="00E90608">
        <w:rPr>
          <w:rStyle w:val="Strong"/>
          <w:rFonts w:ascii="Segoe UI" w:hAnsi="Segoe UI" w:cs="Segoe UI"/>
          <w:color w:val="161616"/>
        </w:rPr>
        <w:t>Subscription</w:t>
      </w:r>
      <w:r>
        <w:t>.</w:t>
      </w:r>
    </w:p>
    <w:p w14:paraId="7A7CDEF6" w14:textId="32825136" w:rsidR="00E90608" w:rsidRDefault="00E90608" w:rsidP="00E90608">
      <w:pPr>
        <w:jc w:val="center"/>
      </w:pPr>
      <w:r>
        <w:rPr>
          <w:noProof/>
        </w:rPr>
        <w:drawing>
          <wp:inline distT="0" distB="0" distL="0" distR="0" wp14:anchorId="501F27A4" wp14:editId="0128095E">
            <wp:extent cx="3299460" cy="2494884"/>
            <wp:effectExtent l="0" t="0" r="0" b="1270"/>
            <wp:docPr id="309219018" name="Picture 19" descr="Connec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nnect dialog"/>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0" y="0"/>
                      <a:ext cx="3306685" cy="2500347"/>
                    </a:xfrm>
                    <a:prstGeom prst="rect">
                      <a:avLst/>
                    </a:prstGeom>
                    <a:noFill/>
                    <a:ln>
                      <a:noFill/>
                    </a:ln>
                  </pic:spPr>
                </pic:pic>
              </a:graphicData>
            </a:graphic>
          </wp:inline>
        </w:drawing>
      </w:r>
    </w:p>
    <w:p w14:paraId="23826F31" w14:textId="77777777" w:rsidR="00E90608" w:rsidRDefault="00E90608" w:rsidP="00E90608">
      <w:pPr>
        <w:pStyle w:val="ListParagraph"/>
        <w:numPr>
          <w:ilvl w:val="0"/>
          <w:numId w:val="795"/>
        </w:numPr>
      </w:pPr>
      <w:r>
        <w:t>In the </w:t>
      </w:r>
      <w:r w:rsidRPr="00E90608">
        <w:rPr>
          <w:rStyle w:val="Strong"/>
          <w:rFonts w:ascii="Segoe UI" w:hAnsi="Segoe UI" w:cs="Segoe UI"/>
          <w:color w:val="161616"/>
        </w:rPr>
        <w:t>Select Azure Environment</w:t>
      </w:r>
      <w:r>
        <w:t> panel, select an Azure environment to sign in to. You can sign in to global Azure, a national cloud or an Azure Stack instance. Then select </w:t>
      </w:r>
      <w:r w:rsidRPr="00E90608">
        <w:rPr>
          <w:rStyle w:val="Strong"/>
          <w:rFonts w:ascii="Segoe UI" w:hAnsi="Segoe UI" w:cs="Segoe UI"/>
          <w:color w:val="161616"/>
        </w:rPr>
        <w:t>Next</w:t>
      </w:r>
      <w:r>
        <w:t>.</w:t>
      </w:r>
    </w:p>
    <w:p w14:paraId="5DF06CF6" w14:textId="6FE572D2" w:rsidR="00E90608" w:rsidRDefault="00E90608" w:rsidP="00E90608">
      <w:pPr>
        <w:jc w:val="center"/>
      </w:pPr>
      <w:r>
        <w:rPr>
          <w:noProof/>
        </w:rPr>
        <w:lastRenderedPageBreak/>
        <w:drawing>
          <wp:inline distT="0" distB="0" distL="0" distR="0" wp14:anchorId="5640B005" wp14:editId="119B6B7E">
            <wp:extent cx="3329940" cy="2517932"/>
            <wp:effectExtent l="0" t="0" r="3810" b="0"/>
            <wp:docPr id="1642089351" name="Picture 18" descr="Option to sign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ption to sign in"/>
                    <pic:cNvPicPr>
                      <a:picLocks noChangeAspect="1" noChangeArrowheads="1"/>
                    </pic:cNvPicPr>
                  </pic:nvPicPr>
                  <pic:blipFill>
                    <a:blip r:embed="rId296" cstate="print">
                      <a:extLst>
                        <a:ext uri="{28A0092B-C50C-407E-A947-70E740481C1C}">
                          <a14:useLocalDpi xmlns:a14="http://schemas.microsoft.com/office/drawing/2010/main" val="0"/>
                        </a:ext>
                      </a:extLst>
                    </a:blip>
                    <a:srcRect/>
                    <a:stretch>
                      <a:fillRect/>
                    </a:stretch>
                  </pic:blipFill>
                  <pic:spPr bwMode="auto">
                    <a:xfrm>
                      <a:off x="0" y="0"/>
                      <a:ext cx="3345486" cy="2529687"/>
                    </a:xfrm>
                    <a:prstGeom prst="rect">
                      <a:avLst/>
                    </a:prstGeom>
                    <a:noFill/>
                    <a:ln>
                      <a:noFill/>
                    </a:ln>
                  </pic:spPr>
                </pic:pic>
              </a:graphicData>
            </a:graphic>
          </wp:inline>
        </w:drawing>
      </w:r>
    </w:p>
    <w:p w14:paraId="350B1031" w14:textId="57BC8468" w:rsidR="00E90608" w:rsidRDefault="00E90608" w:rsidP="00E90608">
      <w:pPr>
        <w:pBdr>
          <w:top w:val="single" w:sz="4" w:space="1" w:color="auto"/>
          <w:left w:val="single" w:sz="4" w:space="4" w:color="auto"/>
          <w:bottom w:val="single" w:sz="4" w:space="1" w:color="auto"/>
          <w:right w:val="single" w:sz="4" w:space="4" w:color="auto"/>
        </w:pBdr>
        <w:ind w:left="1440"/>
      </w:pPr>
      <w:r w:rsidRPr="00E90608">
        <w:rPr>
          <w:b/>
          <w:bCs/>
        </w:rPr>
        <w:t>Tip</w:t>
      </w:r>
      <w:r>
        <w:t xml:space="preserve">: </w:t>
      </w:r>
      <w:r>
        <w:t>For more information about Azure Stack, see </w:t>
      </w:r>
      <w:hyperlink r:id="rId297" w:history="1">
        <w:r>
          <w:rPr>
            <w:rStyle w:val="Hyperlink"/>
            <w:rFonts w:ascii="Segoe UI" w:hAnsi="Segoe UI" w:cs="Segoe UI"/>
            <w:b/>
            <w:bCs/>
          </w:rPr>
          <w:t>Connect Storage Explorer to an Azure Stack subscription or storage account</w:t>
        </w:r>
      </w:hyperlink>
      <w:r>
        <w:t>.</w:t>
      </w:r>
    </w:p>
    <w:p w14:paraId="0478F2CF" w14:textId="77777777" w:rsidR="00E90608" w:rsidRDefault="00E90608" w:rsidP="00E90608">
      <w:pPr>
        <w:pStyle w:val="ListParagraph"/>
        <w:numPr>
          <w:ilvl w:val="0"/>
          <w:numId w:val="795"/>
        </w:numPr>
      </w:pPr>
      <w:r>
        <w:t>Storage Explorer will open a webpage for you to sign in.</w:t>
      </w:r>
    </w:p>
    <w:p w14:paraId="2F079BDC" w14:textId="77777777" w:rsidR="00E90608" w:rsidRDefault="00E90608" w:rsidP="00E90608">
      <w:pPr>
        <w:pStyle w:val="ListParagraph"/>
        <w:numPr>
          <w:ilvl w:val="0"/>
          <w:numId w:val="795"/>
        </w:numPr>
      </w:pPr>
      <w:r>
        <w:t>After you successfully sign in with an Azure account, the account and the Azure subscriptions associated with that account appear under </w:t>
      </w:r>
      <w:r w:rsidRPr="00E90608">
        <w:rPr>
          <w:rStyle w:val="Strong"/>
          <w:rFonts w:ascii="Segoe UI" w:hAnsi="Segoe UI" w:cs="Segoe UI"/>
          <w:color w:val="161616"/>
        </w:rPr>
        <w:t>ACCOUNT MANAGEMENT</w:t>
      </w:r>
      <w:r>
        <w:t>. Select the Azure subscriptions that you want to work with, and then select </w:t>
      </w:r>
      <w:r w:rsidRPr="00E90608">
        <w:rPr>
          <w:rStyle w:val="Strong"/>
          <w:rFonts w:ascii="Segoe UI" w:hAnsi="Segoe UI" w:cs="Segoe UI"/>
          <w:color w:val="161616"/>
        </w:rPr>
        <w:t>Apply</w:t>
      </w:r>
      <w:r>
        <w:t>.</w:t>
      </w:r>
    </w:p>
    <w:p w14:paraId="51F3044A" w14:textId="02235398" w:rsidR="00E90608" w:rsidRDefault="00E90608" w:rsidP="00E90608">
      <w:pPr>
        <w:jc w:val="center"/>
      </w:pPr>
      <w:r>
        <w:rPr>
          <w:noProof/>
        </w:rPr>
        <w:drawing>
          <wp:inline distT="0" distB="0" distL="0" distR="0" wp14:anchorId="0AAD89CF" wp14:editId="1A81E085">
            <wp:extent cx="4046220" cy="2629640"/>
            <wp:effectExtent l="0" t="0" r="0" b="0"/>
            <wp:docPr id="1958333575" name="Picture 17" descr="Select Azure subscri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elect Azure subscriptions"/>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4050301" cy="2632292"/>
                    </a:xfrm>
                    <a:prstGeom prst="rect">
                      <a:avLst/>
                    </a:prstGeom>
                    <a:noFill/>
                    <a:ln>
                      <a:noFill/>
                    </a:ln>
                  </pic:spPr>
                </pic:pic>
              </a:graphicData>
            </a:graphic>
          </wp:inline>
        </w:drawing>
      </w:r>
    </w:p>
    <w:p w14:paraId="72F85BA7" w14:textId="77777777" w:rsidR="00E90608" w:rsidRDefault="00E90608" w:rsidP="00E90608">
      <w:pPr>
        <w:pStyle w:val="ListParagraph"/>
        <w:numPr>
          <w:ilvl w:val="0"/>
          <w:numId w:val="37"/>
        </w:numPr>
      </w:pPr>
      <w:r w:rsidRPr="00E90608">
        <w:rPr>
          <w:rStyle w:val="Strong"/>
          <w:rFonts w:ascii="Segoe UI" w:hAnsi="Segoe UI" w:cs="Segoe UI"/>
          <w:color w:val="161616"/>
        </w:rPr>
        <w:t>EXPLORER</w:t>
      </w:r>
      <w:r>
        <w:t> displays the storage accounts associated with the selected Azure subscriptions.</w:t>
      </w:r>
    </w:p>
    <w:p w14:paraId="3CE10E87" w14:textId="58E688BB" w:rsidR="00E90608" w:rsidRDefault="00E90608" w:rsidP="00E90608">
      <w:pPr>
        <w:jc w:val="center"/>
      </w:pPr>
      <w:r>
        <w:rPr>
          <w:noProof/>
        </w:rPr>
        <w:lastRenderedPageBreak/>
        <w:drawing>
          <wp:inline distT="0" distB="0" distL="0" distR="0" wp14:anchorId="3E8C8372" wp14:editId="2C788732">
            <wp:extent cx="4058446" cy="4066540"/>
            <wp:effectExtent l="0" t="0" r="0" b="0"/>
            <wp:docPr id="773694633" name="Picture 16" descr="Selected Azure subscri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elected Azure subscriptions"/>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4060001" cy="4068098"/>
                    </a:xfrm>
                    <a:prstGeom prst="rect">
                      <a:avLst/>
                    </a:prstGeom>
                    <a:noFill/>
                    <a:ln>
                      <a:noFill/>
                    </a:ln>
                  </pic:spPr>
                </pic:pic>
              </a:graphicData>
            </a:graphic>
          </wp:inline>
        </w:drawing>
      </w:r>
    </w:p>
    <w:p w14:paraId="049B6509" w14:textId="77777777" w:rsidR="00E90608" w:rsidRPr="00E90608" w:rsidRDefault="00E90608" w:rsidP="00E90608">
      <w:pPr>
        <w:pStyle w:val="Heading4"/>
      </w:pPr>
      <w:r w:rsidRPr="00E90608">
        <w:t>Attach to an individual resource</w:t>
      </w:r>
    </w:p>
    <w:p w14:paraId="770CE6E6" w14:textId="77777777" w:rsidR="004E17C3" w:rsidRDefault="004E17C3" w:rsidP="004E17C3">
      <w:r>
        <w:t>Storage Explorer lets you connect to individual resources, such as an Azure Data Lake Storage Gen2 container, using various authentication methods. Some authentication methods are only supported for certain resource types.</w:t>
      </w:r>
    </w:p>
    <w:tbl>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33"/>
        <w:gridCol w:w="1035"/>
        <w:gridCol w:w="1503"/>
        <w:gridCol w:w="2551"/>
        <w:gridCol w:w="2170"/>
      </w:tblGrid>
      <w:tr w:rsidR="004E17C3" w:rsidRPr="004E17C3" w14:paraId="358C0DB3" w14:textId="77777777" w:rsidTr="004E17C3">
        <w:trPr>
          <w:tblHeader/>
        </w:trPr>
        <w:tc>
          <w:tcPr>
            <w:tcW w:w="0" w:type="auto"/>
            <w:hideMark/>
          </w:tcPr>
          <w:p w14:paraId="4502FB91" w14:textId="77777777" w:rsidR="004E17C3" w:rsidRPr="004E17C3" w:rsidRDefault="004E17C3" w:rsidP="004E17C3">
            <w:pPr>
              <w:spacing w:after="0" w:line="240" w:lineRule="auto"/>
              <w:rPr>
                <w:rFonts w:ascii="Times New Roman" w:hAnsi="Times New Roman" w:cs="Times New Roman"/>
                <w:b/>
                <w:bCs/>
              </w:rPr>
            </w:pPr>
            <w:r w:rsidRPr="004E17C3">
              <w:rPr>
                <w:b/>
                <w:bCs/>
              </w:rPr>
              <w:t>Resource type</w:t>
            </w:r>
          </w:p>
        </w:tc>
        <w:tc>
          <w:tcPr>
            <w:tcW w:w="0" w:type="auto"/>
            <w:hideMark/>
          </w:tcPr>
          <w:p w14:paraId="1E79C6D0" w14:textId="77777777" w:rsidR="004E17C3" w:rsidRPr="004E17C3" w:rsidRDefault="004E17C3" w:rsidP="004E17C3">
            <w:pPr>
              <w:spacing w:after="0" w:line="240" w:lineRule="auto"/>
              <w:rPr>
                <w:b/>
                <w:bCs/>
              </w:rPr>
            </w:pPr>
            <w:r w:rsidRPr="004E17C3">
              <w:rPr>
                <w:b/>
                <w:bCs/>
              </w:rPr>
              <w:t>Azure AD</w:t>
            </w:r>
          </w:p>
        </w:tc>
        <w:tc>
          <w:tcPr>
            <w:tcW w:w="1503" w:type="dxa"/>
            <w:hideMark/>
          </w:tcPr>
          <w:p w14:paraId="40CCEAEF" w14:textId="77777777" w:rsidR="004E17C3" w:rsidRPr="004E17C3" w:rsidRDefault="004E17C3" w:rsidP="004E17C3">
            <w:pPr>
              <w:spacing w:after="0" w:line="240" w:lineRule="auto"/>
              <w:rPr>
                <w:b/>
                <w:bCs/>
              </w:rPr>
            </w:pPr>
            <w:r w:rsidRPr="004E17C3">
              <w:rPr>
                <w:b/>
                <w:bCs/>
              </w:rPr>
              <w:t>Account Name and Key</w:t>
            </w:r>
          </w:p>
        </w:tc>
        <w:tc>
          <w:tcPr>
            <w:tcW w:w="2551" w:type="dxa"/>
            <w:hideMark/>
          </w:tcPr>
          <w:p w14:paraId="105DB6B5" w14:textId="77777777" w:rsidR="004E17C3" w:rsidRPr="004E17C3" w:rsidRDefault="004E17C3" w:rsidP="004E17C3">
            <w:pPr>
              <w:spacing w:after="0" w:line="240" w:lineRule="auto"/>
              <w:rPr>
                <w:b/>
                <w:bCs/>
              </w:rPr>
            </w:pPr>
            <w:r w:rsidRPr="004E17C3">
              <w:rPr>
                <w:b/>
                <w:bCs/>
              </w:rPr>
              <w:t>Shared Access Signature (SAS)</w:t>
            </w:r>
          </w:p>
        </w:tc>
        <w:tc>
          <w:tcPr>
            <w:tcW w:w="0" w:type="auto"/>
            <w:hideMark/>
          </w:tcPr>
          <w:p w14:paraId="7636F619" w14:textId="77777777" w:rsidR="004E17C3" w:rsidRPr="004E17C3" w:rsidRDefault="004E17C3" w:rsidP="004E17C3">
            <w:pPr>
              <w:spacing w:after="0" w:line="240" w:lineRule="auto"/>
              <w:rPr>
                <w:b/>
                <w:bCs/>
              </w:rPr>
            </w:pPr>
            <w:r w:rsidRPr="004E17C3">
              <w:rPr>
                <w:b/>
                <w:bCs/>
              </w:rPr>
              <w:t>Public (anonymous)</w:t>
            </w:r>
          </w:p>
        </w:tc>
      </w:tr>
      <w:tr w:rsidR="004E17C3" w14:paraId="570AC10B" w14:textId="77777777" w:rsidTr="004E17C3">
        <w:tc>
          <w:tcPr>
            <w:tcW w:w="0" w:type="auto"/>
            <w:hideMark/>
          </w:tcPr>
          <w:p w14:paraId="58F6662A" w14:textId="77777777" w:rsidR="004E17C3" w:rsidRDefault="004E17C3" w:rsidP="004E17C3">
            <w:pPr>
              <w:spacing w:after="0" w:line="240" w:lineRule="auto"/>
            </w:pPr>
            <w:r>
              <w:t>Storage accounts</w:t>
            </w:r>
          </w:p>
        </w:tc>
        <w:tc>
          <w:tcPr>
            <w:tcW w:w="0" w:type="auto"/>
            <w:hideMark/>
          </w:tcPr>
          <w:p w14:paraId="7FBA46CD" w14:textId="77777777" w:rsidR="004E17C3" w:rsidRDefault="004E17C3" w:rsidP="004E17C3">
            <w:pPr>
              <w:spacing w:after="0" w:line="240" w:lineRule="auto"/>
            </w:pPr>
            <w:r>
              <w:t>Yes</w:t>
            </w:r>
          </w:p>
        </w:tc>
        <w:tc>
          <w:tcPr>
            <w:tcW w:w="1503" w:type="dxa"/>
            <w:hideMark/>
          </w:tcPr>
          <w:p w14:paraId="283B15BE" w14:textId="77777777" w:rsidR="004E17C3" w:rsidRDefault="004E17C3" w:rsidP="004E17C3">
            <w:pPr>
              <w:spacing w:after="0" w:line="240" w:lineRule="auto"/>
            </w:pPr>
            <w:r>
              <w:t>Yes</w:t>
            </w:r>
          </w:p>
        </w:tc>
        <w:tc>
          <w:tcPr>
            <w:tcW w:w="2551" w:type="dxa"/>
            <w:hideMark/>
          </w:tcPr>
          <w:p w14:paraId="7DBDE9D2" w14:textId="77777777" w:rsidR="004E17C3" w:rsidRDefault="004E17C3" w:rsidP="004E17C3">
            <w:pPr>
              <w:spacing w:after="0" w:line="240" w:lineRule="auto"/>
            </w:pPr>
            <w:r>
              <w:t>Yes (connection string or URL)</w:t>
            </w:r>
          </w:p>
        </w:tc>
        <w:tc>
          <w:tcPr>
            <w:tcW w:w="0" w:type="auto"/>
            <w:hideMark/>
          </w:tcPr>
          <w:p w14:paraId="79C00849" w14:textId="77777777" w:rsidR="004E17C3" w:rsidRDefault="004E17C3" w:rsidP="004E17C3">
            <w:pPr>
              <w:spacing w:after="0" w:line="240" w:lineRule="auto"/>
            </w:pPr>
            <w:r>
              <w:t>No</w:t>
            </w:r>
          </w:p>
        </w:tc>
      </w:tr>
      <w:tr w:rsidR="004E17C3" w14:paraId="5ADE9469" w14:textId="77777777" w:rsidTr="004E17C3">
        <w:tc>
          <w:tcPr>
            <w:tcW w:w="0" w:type="auto"/>
            <w:hideMark/>
          </w:tcPr>
          <w:p w14:paraId="529CABD2" w14:textId="77777777" w:rsidR="004E17C3" w:rsidRDefault="004E17C3" w:rsidP="004E17C3">
            <w:pPr>
              <w:spacing w:after="0" w:line="240" w:lineRule="auto"/>
            </w:pPr>
            <w:r>
              <w:t>Blob containers</w:t>
            </w:r>
          </w:p>
        </w:tc>
        <w:tc>
          <w:tcPr>
            <w:tcW w:w="0" w:type="auto"/>
            <w:hideMark/>
          </w:tcPr>
          <w:p w14:paraId="5F78758C" w14:textId="77777777" w:rsidR="004E17C3" w:rsidRDefault="004E17C3" w:rsidP="004E17C3">
            <w:pPr>
              <w:spacing w:after="0" w:line="240" w:lineRule="auto"/>
            </w:pPr>
            <w:r>
              <w:t>Yes</w:t>
            </w:r>
          </w:p>
        </w:tc>
        <w:tc>
          <w:tcPr>
            <w:tcW w:w="1503" w:type="dxa"/>
            <w:hideMark/>
          </w:tcPr>
          <w:p w14:paraId="2B426908" w14:textId="77777777" w:rsidR="004E17C3" w:rsidRDefault="004E17C3" w:rsidP="004E17C3">
            <w:pPr>
              <w:spacing w:after="0" w:line="240" w:lineRule="auto"/>
            </w:pPr>
            <w:r>
              <w:t>No</w:t>
            </w:r>
          </w:p>
        </w:tc>
        <w:tc>
          <w:tcPr>
            <w:tcW w:w="2551" w:type="dxa"/>
            <w:hideMark/>
          </w:tcPr>
          <w:p w14:paraId="2DC42456" w14:textId="77777777" w:rsidR="004E17C3" w:rsidRDefault="004E17C3" w:rsidP="004E17C3">
            <w:pPr>
              <w:spacing w:after="0" w:line="240" w:lineRule="auto"/>
            </w:pPr>
            <w:r>
              <w:t>Yes (URL)</w:t>
            </w:r>
          </w:p>
        </w:tc>
        <w:tc>
          <w:tcPr>
            <w:tcW w:w="0" w:type="auto"/>
            <w:hideMark/>
          </w:tcPr>
          <w:p w14:paraId="58B2B535" w14:textId="77777777" w:rsidR="004E17C3" w:rsidRDefault="004E17C3" w:rsidP="004E17C3">
            <w:pPr>
              <w:spacing w:after="0" w:line="240" w:lineRule="auto"/>
            </w:pPr>
            <w:r>
              <w:t>Yes</w:t>
            </w:r>
          </w:p>
        </w:tc>
      </w:tr>
      <w:tr w:rsidR="004E17C3" w14:paraId="23DF477A" w14:textId="77777777" w:rsidTr="004E17C3">
        <w:tc>
          <w:tcPr>
            <w:tcW w:w="0" w:type="auto"/>
            <w:hideMark/>
          </w:tcPr>
          <w:p w14:paraId="27F0580A" w14:textId="77777777" w:rsidR="004E17C3" w:rsidRDefault="004E17C3" w:rsidP="004E17C3">
            <w:pPr>
              <w:spacing w:after="0" w:line="240" w:lineRule="auto"/>
            </w:pPr>
            <w:r>
              <w:t>Gen2 containers</w:t>
            </w:r>
          </w:p>
        </w:tc>
        <w:tc>
          <w:tcPr>
            <w:tcW w:w="0" w:type="auto"/>
            <w:hideMark/>
          </w:tcPr>
          <w:p w14:paraId="4A6E2D95" w14:textId="77777777" w:rsidR="004E17C3" w:rsidRDefault="004E17C3" w:rsidP="004E17C3">
            <w:pPr>
              <w:spacing w:after="0" w:line="240" w:lineRule="auto"/>
            </w:pPr>
            <w:r>
              <w:t>Yes</w:t>
            </w:r>
          </w:p>
        </w:tc>
        <w:tc>
          <w:tcPr>
            <w:tcW w:w="1503" w:type="dxa"/>
            <w:hideMark/>
          </w:tcPr>
          <w:p w14:paraId="7FD77E93" w14:textId="77777777" w:rsidR="004E17C3" w:rsidRDefault="004E17C3" w:rsidP="004E17C3">
            <w:pPr>
              <w:spacing w:after="0" w:line="240" w:lineRule="auto"/>
            </w:pPr>
            <w:r>
              <w:t>No</w:t>
            </w:r>
          </w:p>
        </w:tc>
        <w:tc>
          <w:tcPr>
            <w:tcW w:w="2551" w:type="dxa"/>
            <w:hideMark/>
          </w:tcPr>
          <w:p w14:paraId="091FB841" w14:textId="77777777" w:rsidR="004E17C3" w:rsidRDefault="004E17C3" w:rsidP="004E17C3">
            <w:pPr>
              <w:spacing w:after="0" w:line="240" w:lineRule="auto"/>
            </w:pPr>
            <w:r>
              <w:t>Yes (URL)</w:t>
            </w:r>
          </w:p>
        </w:tc>
        <w:tc>
          <w:tcPr>
            <w:tcW w:w="0" w:type="auto"/>
            <w:hideMark/>
          </w:tcPr>
          <w:p w14:paraId="20EC49FE" w14:textId="77777777" w:rsidR="004E17C3" w:rsidRDefault="004E17C3" w:rsidP="004E17C3">
            <w:pPr>
              <w:spacing w:after="0" w:line="240" w:lineRule="auto"/>
            </w:pPr>
            <w:r>
              <w:t>Yes</w:t>
            </w:r>
          </w:p>
        </w:tc>
      </w:tr>
      <w:tr w:rsidR="004E17C3" w14:paraId="371C605F" w14:textId="77777777" w:rsidTr="004E17C3">
        <w:tc>
          <w:tcPr>
            <w:tcW w:w="0" w:type="auto"/>
            <w:hideMark/>
          </w:tcPr>
          <w:p w14:paraId="47C5E19F" w14:textId="77777777" w:rsidR="004E17C3" w:rsidRDefault="004E17C3" w:rsidP="004E17C3">
            <w:pPr>
              <w:spacing w:after="0" w:line="240" w:lineRule="auto"/>
            </w:pPr>
            <w:r>
              <w:t>Gen2 directories</w:t>
            </w:r>
          </w:p>
        </w:tc>
        <w:tc>
          <w:tcPr>
            <w:tcW w:w="0" w:type="auto"/>
            <w:hideMark/>
          </w:tcPr>
          <w:p w14:paraId="0D6D637C" w14:textId="77777777" w:rsidR="004E17C3" w:rsidRDefault="004E17C3" w:rsidP="004E17C3">
            <w:pPr>
              <w:spacing w:after="0" w:line="240" w:lineRule="auto"/>
            </w:pPr>
            <w:r>
              <w:t>Yes</w:t>
            </w:r>
          </w:p>
        </w:tc>
        <w:tc>
          <w:tcPr>
            <w:tcW w:w="1503" w:type="dxa"/>
            <w:hideMark/>
          </w:tcPr>
          <w:p w14:paraId="388E53E7" w14:textId="77777777" w:rsidR="004E17C3" w:rsidRDefault="004E17C3" w:rsidP="004E17C3">
            <w:pPr>
              <w:spacing w:after="0" w:line="240" w:lineRule="auto"/>
            </w:pPr>
            <w:r>
              <w:t>No</w:t>
            </w:r>
          </w:p>
        </w:tc>
        <w:tc>
          <w:tcPr>
            <w:tcW w:w="2551" w:type="dxa"/>
            <w:hideMark/>
          </w:tcPr>
          <w:p w14:paraId="4735A62D" w14:textId="77777777" w:rsidR="004E17C3" w:rsidRDefault="004E17C3" w:rsidP="004E17C3">
            <w:pPr>
              <w:spacing w:after="0" w:line="240" w:lineRule="auto"/>
            </w:pPr>
            <w:r>
              <w:t>Yes (URL)</w:t>
            </w:r>
          </w:p>
        </w:tc>
        <w:tc>
          <w:tcPr>
            <w:tcW w:w="0" w:type="auto"/>
            <w:hideMark/>
          </w:tcPr>
          <w:p w14:paraId="7034DD58" w14:textId="77777777" w:rsidR="004E17C3" w:rsidRDefault="004E17C3" w:rsidP="004E17C3">
            <w:pPr>
              <w:spacing w:after="0" w:line="240" w:lineRule="auto"/>
            </w:pPr>
            <w:r>
              <w:t>Yes</w:t>
            </w:r>
          </w:p>
        </w:tc>
      </w:tr>
      <w:tr w:rsidR="004E17C3" w14:paraId="10162A6C" w14:textId="77777777" w:rsidTr="004E17C3">
        <w:tc>
          <w:tcPr>
            <w:tcW w:w="0" w:type="auto"/>
            <w:hideMark/>
          </w:tcPr>
          <w:p w14:paraId="56A9E976" w14:textId="77777777" w:rsidR="004E17C3" w:rsidRDefault="004E17C3" w:rsidP="004E17C3">
            <w:pPr>
              <w:spacing w:after="0" w:line="240" w:lineRule="auto"/>
            </w:pPr>
            <w:r>
              <w:t>File shares</w:t>
            </w:r>
          </w:p>
        </w:tc>
        <w:tc>
          <w:tcPr>
            <w:tcW w:w="0" w:type="auto"/>
            <w:hideMark/>
          </w:tcPr>
          <w:p w14:paraId="4F6E429C" w14:textId="77777777" w:rsidR="004E17C3" w:rsidRDefault="004E17C3" w:rsidP="004E17C3">
            <w:pPr>
              <w:spacing w:after="0" w:line="240" w:lineRule="auto"/>
            </w:pPr>
            <w:r>
              <w:t>No</w:t>
            </w:r>
          </w:p>
        </w:tc>
        <w:tc>
          <w:tcPr>
            <w:tcW w:w="1503" w:type="dxa"/>
            <w:hideMark/>
          </w:tcPr>
          <w:p w14:paraId="53FE4658" w14:textId="77777777" w:rsidR="004E17C3" w:rsidRDefault="004E17C3" w:rsidP="004E17C3">
            <w:pPr>
              <w:spacing w:after="0" w:line="240" w:lineRule="auto"/>
            </w:pPr>
            <w:r>
              <w:t>No</w:t>
            </w:r>
          </w:p>
        </w:tc>
        <w:tc>
          <w:tcPr>
            <w:tcW w:w="2551" w:type="dxa"/>
            <w:hideMark/>
          </w:tcPr>
          <w:p w14:paraId="5CDD787B" w14:textId="77777777" w:rsidR="004E17C3" w:rsidRDefault="004E17C3" w:rsidP="004E17C3">
            <w:pPr>
              <w:spacing w:after="0" w:line="240" w:lineRule="auto"/>
            </w:pPr>
            <w:r>
              <w:t>Yes (URL)</w:t>
            </w:r>
          </w:p>
        </w:tc>
        <w:tc>
          <w:tcPr>
            <w:tcW w:w="0" w:type="auto"/>
            <w:hideMark/>
          </w:tcPr>
          <w:p w14:paraId="3763F0B5" w14:textId="77777777" w:rsidR="004E17C3" w:rsidRDefault="004E17C3" w:rsidP="004E17C3">
            <w:pPr>
              <w:spacing w:after="0" w:line="240" w:lineRule="auto"/>
            </w:pPr>
            <w:r>
              <w:t>No</w:t>
            </w:r>
          </w:p>
        </w:tc>
      </w:tr>
      <w:tr w:rsidR="004E17C3" w14:paraId="45A4D9CA" w14:textId="77777777" w:rsidTr="004E17C3">
        <w:tc>
          <w:tcPr>
            <w:tcW w:w="0" w:type="auto"/>
            <w:hideMark/>
          </w:tcPr>
          <w:p w14:paraId="3D661C78" w14:textId="77777777" w:rsidR="004E17C3" w:rsidRDefault="004E17C3" w:rsidP="004E17C3">
            <w:pPr>
              <w:spacing w:after="0" w:line="240" w:lineRule="auto"/>
            </w:pPr>
            <w:r>
              <w:t>Queues</w:t>
            </w:r>
          </w:p>
        </w:tc>
        <w:tc>
          <w:tcPr>
            <w:tcW w:w="0" w:type="auto"/>
            <w:hideMark/>
          </w:tcPr>
          <w:p w14:paraId="115EFA05" w14:textId="77777777" w:rsidR="004E17C3" w:rsidRDefault="004E17C3" w:rsidP="004E17C3">
            <w:pPr>
              <w:spacing w:after="0" w:line="240" w:lineRule="auto"/>
            </w:pPr>
            <w:r>
              <w:t>Yes</w:t>
            </w:r>
          </w:p>
        </w:tc>
        <w:tc>
          <w:tcPr>
            <w:tcW w:w="1503" w:type="dxa"/>
            <w:hideMark/>
          </w:tcPr>
          <w:p w14:paraId="03AA3DCE" w14:textId="77777777" w:rsidR="004E17C3" w:rsidRDefault="004E17C3" w:rsidP="004E17C3">
            <w:pPr>
              <w:spacing w:after="0" w:line="240" w:lineRule="auto"/>
            </w:pPr>
            <w:r>
              <w:t>No</w:t>
            </w:r>
          </w:p>
        </w:tc>
        <w:tc>
          <w:tcPr>
            <w:tcW w:w="2551" w:type="dxa"/>
            <w:hideMark/>
          </w:tcPr>
          <w:p w14:paraId="3511ACDA" w14:textId="77777777" w:rsidR="004E17C3" w:rsidRDefault="004E17C3" w:rsidP="004E17C3">
            <w:pPr>
              <w:spacing w:after="0" w:line="240" w:lineRule="auto"/>
            </w:pPr>
            <w:r>
              <w:t>Yes (URL)</w:t>
            </w:r>
          </w:p>
        </w:tc>
        <w:tc>
          <w:tcPr>
            <w:tcW w:w="0" w:type="auto"/>
            <w:hideMark/>
          </w:tcPr>
          <w:p w14:paraId="0220F6B3" w14:textId="77777777" w:rsidR="004E17C3" w:rsidRDefault="004E17C3" w:rsidP="004E17C3">
            <w:pPr>
              <w:spacing w:after="0" w:line="240" w:lineRule="auto"/>
            </w:pPr>
            <w:r>
              <w:t>No</w:t>
            </w:r>
          </w:p>
        </w:tc>
      </w:tr>
      <w:tr w:rsidR="004E17C3" w14:paraId="27E6190A" w14:textId="77777777" w:rsidTr="004E17C3">
        <w:tc>
          <w:tcPr>
            <w:tcW w:w="0" w:type="auto"/>
            <w:hideMark/>
          </w:tcPr>
          <w:p w14:paraId="6043ED08" w14:textId="77777777" w:rsidR="004E17C3" w:rsidRDefault="004E17C3" w:rsidP="004E17C3">
            <w:pPr>
              <w:spacing w:after="0" w:line="240" w:lineRule="auto"/>
            </w:pPr>
            <w:r>
              <w:t>Tables</w:t>
            </w:r>
          </w:p>
        </w:tc>
        <w:tc>
          <w:tcPr>
            <w:tcW w:w="0" w:type="auto"/>
            <w:hideMark/>
          </w:tcPr>
          <w:p w14:paraId="28E923CD" w14:textId="77777777" w:rsidR="004E17C3" w:rsidRDefault="004E17C3" w:rsidP="004E17C3">
            <w:pPr>
              <w:spacing w:after="0" w:line="240" w:lineRule="auto"/>
            </w:pPr>
            <w:r>
              <w:t>Yes</w:t>
            </w:r>
          </w:p>
        </w:tc>
        <w:tc>
          <w:tcPr>
            <w:tcW w:w="1503" w:type="dxa"/>
            <w:hideMark/>
          </w:tcPr>
          <w:p w14:paraId="130F256D" w14:textId="77777777" w:rsidR="004E17C3" w:rsidRDefault="004E17C3" w:rsidP="004E17C3">
            <w:pPr>
              <w:spacing w:after="0" w:line="240" w:lineRule="auto"/>
            </w:pPr>
            <w:r>
              <w:t>No</w:t>
            </w:r>
          </w:p>
        </w:tc>
        <w:tc>
          <w:tcPr>
            <w:tcW w:w="2551" w:type="dxa"/>
            <w:hideMark/>
          </w:tcPr>
          <w:p w14:paraId="471B71AE" w14:textId="77777777" w:rsidR="004E17C3" w:rsidRDefault="004E17C3" w:rsidP="004E17C3">
            <w:pPr>
              <w:spacing w:after="0" w:line="240" w:lineRule="auto"/>
            </w:pPr>
            <w:r>
              <w:t>Yes (URL)</w:t>
            </w:r>
          </w:p>
        </w:tc>
        <w:tc>
          <w:tcPr>
            <w:tcW w:w="0" w:type="auto"/>
            <w:hideMark/>
          </w:tcPr>
          <w:p w14:paraId="02E50B10" w14:textId="77777777" w:rsidR="004E17C3" w:rsidRDefault="004E17C3" w:rsidP="004E17C3">
            <w:pPr>
              <w:spacing w:after="0" w:line="240" w:lineRule="auto"/>
            </w:pPr>
            <w:r>
              <w:t>No</w:t>
            </w:r>
          </w:p>
        </w:tc>
      </w:tr>
    </w:tbl>
    <w:p w14:paraId="415B5F44" w14:textId="77777777" w:rsidR="004E17C3" w:rsidRDefault="004E17C3" w:rsidP="004E17C3">
      <w:r>
        <w:t>Storage Explorer can also connect to a </w:t>
      </w:r>
      <w:hyperlink r:id="rId300" w:anchor="local-storage-emulator" w:history="1">
        <w:r>
          <w:rPr>
            <w:rStyle w:val="Hyperlink"/>
            <w:rFonts w:ascii="Segoe UI" w:hAnsi="Segoe UI" w:cs="Segoe UI"/>
          </w:rPr>
          <w:t>local storage emulator</w:t>
        </w:r>
      </w:hyperlink>
      <w:r>
        <w:t> using the emulator's configured ports.</w:t>
      </w:r>
    </w:p>
    <w:p w14:paraId="69627AE2" w14:textId="77777777" w:rsidR="004E17C3" w:rsidRDefault="004E17C3" w:rsidP="004E17C3">
      <w:r>
        <w:t>To connect to an individual resource, select the </w:t>
      </w:r>
      <w:r>
        <w:rPr>
          <w:rStyle w:val="Strong"/>
          <w:rFonts w:ascii="Segoe UI" w:hAnsi="Segoe UI" w:cs="Segoe UI"/>
          <w:color w:val="161616"/>
        </w:rPr>
        <w:t>Connect</w:t>
      </w:r>
      <w:r>
        <w:t> button in the left-hand toolbar. Then follow the instructions for the resource type you want to connect to.</w:t>
      </w:r>
    </w:p>
    <w:p w14:paraId="02111F60" w14:textId="6C9909A7" w:rsidR="004E17C3" w:rsidRDefault="004E17C3" w:rsidP="004E17C3">
      <w:pPr>
        <w:jc w:val="center"/>
      </w:pPr>
      <w:r>
        <w:rPr>
          <w:noProof/>
        </w:rPr>
        <w:lastRenderedPageBreak/>
        <w:drawing>
          <wp:inline distT="0" distB="0" distL="0" distR="0" wp14:anchorId="0CF6E71C" wp14:editId="6880EB6D">
            <wp:extent cx="2971080" cy="2880360"/>
            <wp:effectExtent l="0" t="0" r="1270" b="0"/>
            <wp:docPr id="8237320" name="Picture 21" descr="Connect to Azure storage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onnect to Azure storage option"/>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2974544" cy="2883718"/>
                    </a:xfrm>
                    <a:prstGeom prst="rect">
                      <a:avLst/>
                    </a:prstGeom>
                    <a:noFill/>
                    <a:ln>
                      <a:noFill/>
                    </a:ln>
                  </pic:spPr>
                </pic:pic>
              </a:graphicData>
            </a:graphic>
          </wp:inline>
        </w:drawing>
      </w:r>
    </w:p>
    <w:p w14:paraId="65ED4F3C" w14:textId="77777777" w:rsidR="004E17C3" w:rsidRDefault="004E17C3" w:rsidP="004E17C3">
      <w:r>
        <w:t>When a connection to a storage account is successfully added, a new tree node will appear under </w:t>
      </w:r>
      <w:r>
        <w:rPr>
          <w:rStyle w:val="Strong"/>
          <w:rFonts w:ascii="Segoe UI" w:hAnsi="Segoe UI" w:cs="Segoe UI"/>
          <w:color w:val="161616"/>
        </w:rPr>
        <w:t>Local &amp; Attached</w:t>
      </w:r>
      <w:r>
        <w:t> &gt; </w:t>
      </w:r>
      <w:r>
        <w:rPr>
          <w:rStyle w:val="Strong"/>
          <w:rFonts w:ascii="Segoe UI" w:hAnsi="Segoe UI" w:cs="Segoe UI"/>
          <w:color w:val="161616"/>
        </w:rPr>
        <w:t>Storage Accounts</w:t>
      </w:r>
      <w:r>
        <w:t>.</w:t>
      </w:r>
    </w:p>
    <w:p w14:paraId="5C0594D4" w14:textId="77777777" w:rsidR="004E17C3" w:rsidRDefault="004E17C3" w:rsidP="004E17C3">
      <w:r>
        <w:t>For other resource types, a new node is added under </w:t>
      </w:r>
      <w:r>
        <w:rPr>
          <w:rStyle w:val="Strong"/>
          <w:rFonts w:ascii="Segoe UI" w:hAnsi="Segoe UI" w:cs="Segoe UI"/>
          <w:color w:val="161616"/>
        </w:rPr>
        <w:t>Local &amp; Attached</w:t>
      </w:r>
      <w:r>
        <w:t> &gt; </w:t>
      </w:r>
      <w:r>
        <w:rPr>
          <w:rStyle w:val="Strong"/>
          <w:rFonts w:ascii="Segoe UI" w:hAnsi="Segoe UI" w:cs="Segoe UI"/>
          <w:color w:val="161616"/>
        </w:rPr>
        <w:t>Storage Accounts</w:t>
      </w:r>
      <w:r>
        <w:t> &gt; </w:t>
      </w:r>
      <w:r>
        <w:rPr>
          <w:rStyle w:val="Strong"/>
          <w:rFonts w:ascii="Segoe UI" w:hAnsi="Segoe UI" w:cs="Segoe UI"/>
          <w:color w:val="161616"/>
        </w:rPr>
        <w:t>(Attached Containers)</w:t>
      </w:r>
      <w:r>
        <w:t>. The node will appear under a group node matching its type. For example, a new connection to an Azure Data Lake Storage Gen2 container will appear under </w:t>
      </w:r>
      <w:r>
        <w:rPr>
          <w:rStyle w:val="Strong"/>
          <w:rFonts w:ascii="Segoe UI" w:hAnsi="Segoe UI" w:cs="Segoe UI"/>
          <w:color w:val="161616"/>
        </w:rPr>
        <w:t>Blob Containers</w:t>
      </w:r>
      <w:r>
        <w:t>.</w:t>
      </w:r>
    </w:p>
    <w:p w14:paraId="5D2B664D" w14:textId="77777777" w:rsidR="004E17C3" w:rsidRDefault="004E17C3" w:rsidP="004E17C3">
      <w:r>
        <w:t>If Storage Explorer couldn't add your connection, or if you can't access your data after successfully adding the connection, see the </w:t>
      </w:r>
      <w:hyperlink r:id="rId302" w:history="1">
        <w:r>
          <w:rPr>
            <w:rStyle w:val="Hyperlink"/>
            <w:rFonts w:ascii="Segoe UI" w:hAnsi="Segoe UI" w:cs="Segoe UI"/>
          </w:rPr>
          <w:t>Azure Storage Explorer troubleshooting guide</w:t>
        </w:r>
      </w:hyperlink>
      <w:r>
        <w:t>.</w:t>
      </w:r>
    </w:p>
    <w:p w14:paraId="65007748" w14:textId="77777777" w:rsidR="004E17C3" w:rsidRDefault="004E17C3" w:rsidP="004E17C3">
      <w:r>
        <w:t>The following sections describe the different authentication methods you can use to connect to individual resources.</w:t>
      </w:r>
    </w:p>
    <w:p w14:paraId="5DECE0CB" w14:textId="77777777" w:rsidR="004E17C3" w:rsidRPr="004E17C3" w:rsidRDefault="004E17C3" w:rsidP="004E17C3">
      <w:pPr>
        <w:pStyle w:val="Heading5"/>
      </w:pPr>
      <w:r w:rsidRPr="004E17C3">
        <w:t>Azure AD</w:t>
      </w:r>
    </w:p>
    <w:p w14:paraId="6378AB34" w14:textId="77777777" w:rsidR="004E17C3" w:rsidRDefault="004E17C3" w:rsidP="004E17C3">
      <w:r>
        <w:t>Storage Explorer can use your Azure account to connect to the following resource types:</w:t>
      </w:r>
    </w:p>
    <w:p w14:paraId="274CD377" w14:textId="77777777" w:rsidR="004E17C3" w:rsidRDefault="004E17C3" w:rsidP="004E17C3">
      <w:pPr>
        <w:pStyle w:val="ListParagraph"/>
        <w:numPr>
          <w:ilvl w:val="0"/>
          <w:numId w:val="806"/>
        </w:numPr>
      </w:pPr>
      <w:r>
        <w:t>Blob containers</w:t>
      </w:r>
    </w:p>
    <w:p w14:paraId="49595372" w14:textId="77777777" w:rsidR="004E17C3" w:rsidRDefault="004E17C3" w:rsidP="004E17C3">
      <w:pPr>
        <w:pStyle w:val="ListParagraph"/>
        <w:numPr>
          <w:ilvl w:val="0"/>
          <w:numId w:val="806"/>
        </w:numPr>
      </w:pPr>
      <w:r>
        <w:t>Azure Data Lake Storage Gen2 containers</w:t>
      </w:r>
    </w:p>
    <w:p w14:paraId="02E326BE" w14:textId="77777777" w:rsidR="004E17C3" w:rsidRDefault="004E17C3" w:rsidP="004E17C3">
      <w:pPr>
        <w:pStyle w:val="ListParagraph"/>
        <w:numPr>
          <w:ilvl w:val="0"/>
          <w:numId w:val="806"/>
        </w:numPr>
      </w:pPr>
      <w:r>
        <w:t>Azure Data Lake Storage Gen2 directories</w:t>
      </w:r>
    </w:p>
    <w:p w14:paraId="5F51F0D5" w14:textId="77777777" w:rsidR="004E17C3" w:rsidRDefault="004E17C3" w:rsidP="004E17C3">
      <w:pPr>
        <w:pStyle w:val="ListParagraph"/>
        <w:numPr>
          <w:ilvl w:val="0"/>
          <w:numId w:val="806"/>
        </w:numPr>
      </w:pPr>
      <w:r>
        <w:t>Queues</w:t>
      </w:r>
    </w:p>
    <w:p w14:paraId="659102DB" w14:textId="77777777" w:rsidR="004E17C3" w:rsidRDefault="004E17C3" w:rsidP="004E17C3">
      <w:r>
        <w:t>Azure AD is the preferred option if you have data layer access to your resource but no management layer access.</w:t>
      </w:r>
    </w:p>
    <w:p w14:paraId="0727767C" w14:textId="77777777" w:rsidR="004E17C3" w:rsidRDefault="004E17C3" w:rsidP="004E17C3">
      <w:pPr>
        <w:pStyle w:val="ListParagraph"/>
        <w:numPr>
          <w:ilvl w:val="0"/>
          <w:numId w:val="807"/>
        </w:numPr>
      </w:pPr>
      <w:r>
        <w:t>Sign in to at least one Azure account using the </w:t>
      </w:r>
      <w:hyperlink r:id="rId303" w:anchor="sign-in-to-azure" w:history="1">
        <w:r w:rsidRPr="004E17C3">
          <w:rPr>
            <w:rStyle w:val="Hyperlink"/>
            <w:rFonts w:ascii="Segoe UI" w:hAnsi="Segoe UI" w:cs="Segoe UI"/>
          </w:rPr>
          <w:t>steps described above</w:t>
        </w:r>
      </w:hyperlink>
      <w:r>
        <w:t>.</w:t>
      </w:r>
    </w:p>
    <w:p w14:paraId="0FF92E3E" w14:textId="77777777" w:rsidR="004E17C3" w:rsidRDefault="004E17C3" w:rsidP="004E17C3">
      <w:pPr>
        <w:pStyle w:val="ListParagraph"/>
        <w:numPr>
          <w:ilvl w:val="0"/>
          <w:numId w:val="807"/>
        </w:numPr>
      </w:pPr>
      <w:r>
        <w:t>In the </w:t>
      </w:r>
      <w:r w:rsidRPr="004E17C3">
        <w:rPr>
          <w:rStyle w:val="Strong"/>
          <w:rFonts w:ascii="Segoe UI" w:hAnsi="Segoe UI" w:cs="Segoe UI"/>
          <w:color w:val="161616"/>
        </w:rPr>
        <w:t>Select Resource</w:t>
      </w:r>
      <w:r>
        <w:t> panel of the </w:t>
      </w:r>
      <w:r w:rsidRPr="004E17C3">
        <w:rPr>
          <w:rStyle w:val="Strong"/>
          <w:rFonts w:ascii="Segoe UI" w:hAnsi="Segoe UI" w:cs="Segoe UI"/>
          <w:color w:val="161616"/>
        </w:rPr>
        <w:t>Connect to Azure Storage</w:t>
      </w:r>
      <w:r>
        <w:t> dialog, select </w:t>
      </w:r>
      <w:r w:rsidRPr="004E17C3">
        <w:rPr>
          <w:rStyle w:val="Strong"/>
          <w:rFonts w:ascii="Segoe UI" w:hAnsi="Segoe UI" w:cs="Segoe UI"/>
          <w:color w:val="161616"/>
        </w:rPr>
        <w:t>Blob container</w:t>
      </w:r>
      <w:r>
        <w:t>, </w:t>
      </w:r>
      <w:r w:rsidRPr="004E17C3">
        <w:rPr>
          <w:rStyle w:val="Strong"/>
          <w:rFonts w:ascii="Segoe UI" w:hAnsi="Segoe UI" w:cs="Segoe UI"/>
          <w:color w:val="161616"/>
        </w:rPr>
        <w:t>ADLS Gen2 container</w:t>
      </w:r>
      <w:r>
        <w:t>, or </w:t>
      </w:r>
      <w:r w:rsidRPr="004E17C3">
        <w:rPr>
          <w:rStyle w:val="Strong"/>
          <w:rFonts w:ascii="Segoe UI" w:hAnsi="Segoe UI" w:cs="Segoe UI"/>
          <w:color w:val="161616"/>
        </w:rPr>
        <w:t>Queue</w:t>
      </w:r>
      <w:r>
        <w:t>.</w:t>
      </w:r>
    </w:p>
    <w:p w14:paraId="656FC707" w14:textId="77777777" w:rsidR="004E17C3" w:rsidRDefault="004E17C3" w:rsidP="004E17C3">
      <w:pPr>
        <w:pStyle w:val="ListParagraph"/>
        <w:numPr>
          <w:ilvl w:val="0"/>
          <w:numId w:val="807"/>
        </w:numPr>
      </w:pPr>
      <w:r>
        <w:t>Select </w:t>
      </w:r>
      <w:r w:rsidRPr="004E17C3">
        <w:rPr>
          <w:rStyle w:val="Strong"/>
          <w:rFonts w:ascii="Segoe UI" w:hAnsi="Segoe UI" w:cs="Segoe UI"/>
          <w:color w:val="161616"/>
        </w:rPr>
        <w:t>Sign in using Azure Active Directory (Azure AD)</w:t>
      </w:r>
      <w:r>
        <w:t> and select </w:t>
      </w:r>
      <w:r w:rsidRPr="004E17C3">
        <w:rPr>
          <w:rStyle w:val="Strong"/>
          <w:rFonts w:ascii="Segoe UI" w:hAnsi="Segoe UI" w:cs="Segoe UI"/>
          <w:color w:val="161616"/>
        </w:rPr>
        <w:t>Next</w:t>
      </w:r>
      <w:r>
        <w:t>.</w:t>
      </w:r>
    </w:p>
    <w:p w14:paraId="0C3354D4" w14:textId="77777777" w:rsidR="004E17C3" w:rsidRDefault="004E17C3" w:rsidP="004E17C3">
      <w:pPr>
        <w:pStyle w:val="ListParagraph"/>
        <w:numPr>
          <w:ilvl w:val="0"/>
          <w:numId w:val="807"/>
        </w:numPr>
      </w:pPr>
      <w:r>
        <w:lastRenderedPageBreak/>
        <w:t>Select an Azure account and tenant. The account and tenant must have access to the Storage resource you want to attach to. Select </w:t>
      </w:r>
      <w:r w:rsidRPr="004E17C3">
        <w:rPr>
          <w:rStyle w:val="Strong"/>
          <w:rFonts w:ascii="Segoe UI" w:hAnsi="Segoe UI" w:cs="Segoe UI"/>
          <w:color w:val="161616"/>
        </w:rPr>
        <w:t>Next</w:t>
      </w:r>
      <w:r>
        <w:t>.</w:t>
      </w:r>
    </w:p>
    <w:p w14:paraId="2849F11B" w14:textId="77777777" w:rsidR="004E17C3" w:rsidRDefault="004E17C3" w:rsidP="004E17C3">
      <w:pPr>
        <w:pStyle w:val="ListParagraph"/>
        <w:numPr>
          <w:ilvl w:val="0"/>
          <w:numId w:val="807"/>
        </w:numPr>
      </w:pPr>
      <w:r>
        <w:t>Enter a display name for your connection and the URL of the resource. Select </w:t>
      </w:r>
      <w:r w:rsidRPr="004E17C3">
        <w:rPr>
          <w:rStyle w:val="Strong"/>
          <w:rFonts w:ascii="Segoe UI" w:hAnsi="Segoe UI" w:cs="Segoe UI"/>
          <w:color w:val="161616"/>
        </w:rPr>
        <w:t>Next</w:t>
      </w:r>
      <w:r>
        <w:t>.</w:t>
      </w:r>
    </w:p>
    <w:p w14:paraId="37B3531B" w14:textId="77777777" w:rsidR="004E17C3" w:rsidRDefault="004E17C3" w:rsidP="004E17C3">
      <w:pPr>
        <w:pStyle w:val="ListParagraph"/>
        <w:numPr>
          <w:ilvl w:val="0"/>
          <w:numId w:val="807"/>
        </w:numPr>
      </w:pPr>
      <w:r>
        <w:t>Review your connection information in the </w:t>
      </w:r>
      <w:r w:rsidRPr="004E17C3">
        <w:rPr>
          <w:rStyle w:val="Strong"/>
          <w:rFonts w:ascii="Segoe UI" w:hAnsi="Segoe UI" w:cs="Segoe UI"/>
          <w:color w:val="161616"/>
        </w:rPr>
        <w:t>Summary</w:t>
      </w:r>
      <w:r>
        <w:t> panel. If the connection information is correct, select </w:t>
      </w:r>
      <w:r w:rsidRPr="004E17C3">
        <w:rPr>
          <w:rStyle w:val="Strong"/>
          <w:rFonts w:ascii="Segoe UI" w:hAnsi="Segoe UI" w:cs="Segoe UI"/>
          <w:color w:val="161616"/>
        </w:rPr>
        <w:t>Connect</w:t>
      </w:r>
      <w:r>
        <w:t>.</w:t>
      </w:r>
    </w:p>
    <w:p w14:paraId="7587F26B" w14:textId="77777777" w:rsidR="004E17C3" w:rsidRPr="004E17C3" w:rsidRDefault="004E17C3" w:rsidP="004E17C3">
      <w:pPr>
        <w:pStyle w:val="Heading5"/>
      </w:pPr>
      <w:r w:rsidRPr="004E17C3">
        <w:t>Account name and key</w:t>
      </w:r>
    </w:p>
    <w:p w14:paraId="7B6BFB3D" w14:textId="77777777" w:rsidR="004E17C3" w:rsidRDefault="004E17C3" w:rsidP="004E17C3">
      <w:r>
        <w:t>Storage Explorer can connect to a storage account using the storage account's name and key.</w:t>
      </w:r>
    </w:p>
    <w:p w14:paraId="78924379" w14:textId="77777777" w:rsidR="004E17C3" w:rsidRDefault="004E17C3" w:rsidP="004E17C3">
      <w:r>
        <w:t>You can find your account keys in the </w:t>
      </w:r>
      <w:hyperlink r:id="rId304" w:history="1">
        <w:r>
          <w:rPr>
            <w:rStyle w:val="Hyperlink"/>
            <w:rFonts w:ascii="Segoe UI" w:hAnsi="Segoe UI" w:cs="Segoe UI"/>
          </w:rPr>
          <w:t>Azure portal</w:t>
        </w:r>
      </w:hyperlink>
      <w:r>
        <w:t>. Open your storage account page and select </w:t>
      </w:r>
      <w:r>
        <w:rPr>
          <w:rStyle w:val="Strong"/>
          <w:rFonts w:ascii="Segoe UI" w:hAnsi="Segoe UI" w:cs="Segoe UI"/>
          <w:color w:val="161616"/>
        </w:rPr>
        <w:t>Settings</w:t>
      </w:r>
      <w:r>
        <w:t> &gt; </w:t>
      </w:r>
      <w:r>
        <w:rPr>
          <w:rStyle w:val="Strong"/>
          <w:rFonts w:ascii="Segoe UI" w:hAnsi="Segoe UI" w:cs="Segoe UI"/>
          <w:color w:val="161616"/>
        </w:rPr>
        <w:t>Access keys</w:t>
      </w:r>
      <w:r>
        <w:t>.</w:t>
      </w:r>
    </w:p>
    <w:p w14:paraId="1E3383F4" w14:textId="77777777" w:rsidR="004E17C3" w:rsidRDefault="004E17C3" w:rsidP="004E17C3">
      <w:pPr>
        <w:pStyle w:val="ListParagraph"/>
        <w:numPr>
          <w:ilvl w:val="0"/>
          <w:numId w:val="808"/>
        </w:numPr>
      </w:pPr>
      <w:r>
        <w:t>In the </w:t>
      </w:r>
      <w:r w:rsidRPr="004E17C3">
        <w:rPr>
          <w:rStyle w:val="Strong"/>
          <w:rFonts w:ascii="Segoe UI" w:hAnsi="Segoe UI" w:cs="Segoe UI"/>
          <w:color w:val="161616"/>
        </w:rPr>
        <w:t>Select Resource</w:t>
      </w:r>
      <w:r>
        <w:t> panel of the </w:t>
      </w:r>
      <w:r w:rsidRPr="004E17C3">
        <w:rPr>
          <w:rStyle w:val="Strong"/>
          <w:rFonts w:ascii="Segoe UI" w:hAnsi="Segoe UI" w:cs="Segoe UI"/>
          <w:color w:val="161616"/>
        </w:rPr>
        <w:t>Connect to Azure Storage</w:t>
      </w:r>
      <w:r>
        <w:t> dialog, select </w:t>
      </w:r>
      <w:r w:rsidRPr="004E17C3">
        <w:rPr>
          <w:rStyle w:val="Strong"/>
          <w:rFonts w:ascii="Segoe UI" w:hAnsi="Segoe UI" w:cs="Segoe UI"/>
          <w:color w:val="161616"/>
        </w:rPr>
        <w:t>Storage account</w:t>
      </w:r>
      <w:r>
        <w:t>.</w:t>
      </w:r>
    </w:p>
    <w:p w14:paraId="3959D905" w14:textId="77777777" w:rsidR="004E17C3" w:rsidRDefault="004E17C3" w:rsidP="004E17C3">
      <w:pPr>
        <w:pStyle w:val="ListParagraph"/>
        <w:numPr>
          <w:ilvl w:val="0"/>
          <w:numId w:val="808"/>
        </w:numPr>
      </w:pPr>
      <w:r>
        <w:t>Select </w:t>
      </w:r>
      <w:r w:rsidRPr="004E17C3">
        <w:rPr>
          <w:rStyle w:val="Strong"/>
          <w:rFonts w:ascii="Segoe UI" w:hAnsi="Segoe UI" w:cs="Segoe UI"/>
          <w:color w:val="161616"/>
        </w:rPr>
        <w:t>Account name and key</w:t>
      </w:r>
      <w:r>
        <w:t> and select </w:t>
      </w:r>
      <w:r w:rsidRPr="004E17C3">
        <w:rPr>
          <w:rStyle w:val="Strong"/>
          <w:rFonts w:ascii="Segoe UI" w:hAnsi="Segoe UI" w:cs="Segoe UI"/>
          <w:color w:val="161616"/>
        </w:rPr>
        <w:t>Next</w:t>
      </w:r>
      <w:r>
        <w:t>.</w:t>
      </w:r>
    </w:p>
    <w:p w14:paraId="46E76331" w14:textId="77777777" w:rsidR="004E17C3" w:rsidRDefault="004E17C3" w:rsidP="004E17C3">
      <w:pPr>
        <w:pStyle w:val="ListParagraph"/>
        <w:numPr>
          <w:ilvl w:val="0"/>
          <w:numId w:val="808"/>
        </w:numPr>
      </w:pPr>
      <w:r>
        <w:t>Enter a display name for your connection, the name of the account, and one of the account keys. Select the appropriate Azure environment. Select </w:t>
      </w:r>
      <w:r w:rsidRPr="004E17C3">
        <w:rPr>
          <w:rStyle w:val="Strong"/>
          <w:rFonts w:ascii="Segoe UI" w:hAnsi="Segoe UI" w:cs="Segoe UI"/>
          <w:color w:val="161616"/>
        </w:rPr>
        <w:t>Next</w:t>
      </w:r>
      <w:r>
        <w:t>.</w:t>
      </w:r>
    </w:p>
    <w:p w14:paraId="35D5287E" w14:textId="77777777" w:rsidR="004E17C3" w:rsidRDefault="004E17C3" w:rsidP="004E17C3">
      <w:pPr>
        <w:pStyle w:val="ListParagraph"/>
        <w:numPr>
          <w:ilvl w:val="0"/>
          <w:numId w:val="808"/>
        </w:numPr>
      </w:pPr>
      <w:r>
        <w:t>Review your connection information in the </w:t>
      </w:r>
      <w:r w:rsidRPr="004E17C3">
        <w:rPr>
          <w:rStyle w:val="Strong"/>
          <w:rFonts w:ascii="Segoe UI" w:hAnsi="Segoe UI" w:cs="Segoe UI"/>
          <w:color w:val="161616"/>
        </w:rPr>
        <w:t>Summary</w:t>
      </w:r>
      <w:r>
        <w:t> panel. If the connection information is correct, select </w:t>
      </w:r>
      <w:r w:rsidRPr="004E17C3">
        <w:rPr>
          <w:rStyle w:val="Strong"/>
          <w:rFonts w:ascii="Segoe UI" w:hAnsi="Segoe UI" w:cs="Segoe UI"/>
          <w:color w:val="161616"/>
        </w:rPr>
        <w:t>Connect</w:t>
      </w:r>
      <w:r>
        <w:t>.</w:t>
      </w:r>
    </w:p>
    <w:p w14:paraId="4D7F2D82" w14:textId="77777777" w:rsidR="004E17C3" w:rsidRPr="004E17C3" w:rsidRDefault="004E17C3" w:rsidP="004E17C3">
      <w:pPr>
        <w:pStyle w:val="Heading5"/>
      </w:pPr>
      <w:r w:rsidRPr="004E17C3">
        <w:t>Shared access signature (SAS) connection string</w:t>
      </w:r>
    </w:p>
    <w:p w14:paraId="2301B5DC" w14:textId="77777777" w:rsidR="004E17C3" w:rsidRDefault="004E17C3" w:rsidP="004E17C3">
      <w:r>
        <w:t>Storage Explorer can connect to a storage account using a connection string with a Shared Access Signature (SAS). A SAS connection string looks like this:</w:t>
      </w:r>
    </w:p>
    <w:p w14:paraId="0FF2C9DB" w14:textId="77777777" w:rsidR="004E17C3" w:rsidRDefault="004E17C3" w:rsidP="004E17C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SharedAccessSignature=sv=2020-04-08&amp;ss=btqf&amp;srt=sco&amp;st=2021-03-02T00%3A22%3A19Z&amp;se=2020-03-03T00%3A22%3A19Z&amp;sp=rl&amp;sig=fFFpX%2F5tzqmmFFaL0wRffHlhfFFLn6zJuylT6yhOo%2FY%3F;</w:t>
      </w:r>
    </w:p>
    <w:p w14:paraId="70367F04" w14:textId="77777777" w:rsidR="004E17C3" w:rsidRDefault="004E17C3" w:rsidP="004E17C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BlobEndpoint=https://contoso.blob.core.windows.net/;</w:t>
      </w:r>
    </w:p>
    <w:p w14:paraId="75B3BFF3" w14:textId="77777777" w:rsidR="004E17C3" w:rsidRDefault="004E17C3" w:rsidP="004E17C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FileEndpoint=https://contoso.file.core.windows.net/;</w:t>
      </w:r>
    </w:p>
    <w:p w14:paraId="0BD7C517" w14:textId="77777777" w:rsidR="004E17C3" w:rsidRDefault="004E17C3" w:rsidP="004E17C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QueueEndpoint=https://contoso.queue.core.windows.net/;</w:t>
      </w:r>
    </w:p>
    <w:p w14:paraId="6FB0C7EA" w14:textId="77777777" w:rsidR="004E17C3" w:rsidRDefault="004E17C3" w:rsidP="004E17C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TableEndpoint=https://contoso.table.core.windows.net/;</w:t>
      </w:r>
    </w:p>
    <w:p w14:paraId="6BF23D90" w14:textId="77777777" w:rsidR="004E17C3" w:rsidRDefault="004E17C3" w:rsidP="004E17C3">
      <w:pPr>
        <w:pStyle w:val="ListParagraph"/>
        <w:numPr>
          <w:ilvl w:val="0"/>
          <w:numId w:val="809"/>
        </w:numPr>
      </w:pPr>
      <w:r>
        <w:t>In the </w:t>
      </w:r>
      <w:r w:rsidRPr="004E17C3">
        <w:rPr>
          <w:rStyle w:val="Strong"/>
          <w:rFonts w:ascii="Segoe UI" w:hAnsi="Segoe UI" w:cs="Segoe UI"/>
          <w:color w:val="161616"/>
        </w:rPr>
        <w:t>Select Resource</w:t>
      </w:r>
      <w:r>
        <w:t> panel of the </w:t>
      </w:r>
      <w:r w:rsidRPr="004E17C3">
        <w:rPr>
          <w:rStyle w:val="Strong"/>
          <w:rFonts w:ascii="Segoe UI" w:hAnsi="Segoe UI" w:cs="Segoe UI"/>
          <w:color w:val="161616"/>
        </w:rPr>
        <w:t>Connect to Azure Storage</w:t>
      </w:r>
      <w:r>
        <w:t> dialog, select </w:t>
      </w:r>
      <w:r w:rsidRPr="004E17C3">
        <w:rPr>
          <w:rStyle w:val="Strong"/>
          <w:rFonts w:ascii="Segoe UI" w:hAnsi="Segoe UI" w:cs="Segoe UI"/>
          <w:color w:val="161616"/>
        </w:rPr>
        <w:t>Storage account</w:t>
      </w:r>
      <w:r>
        <w:t>.</w:t>
      </w:r>
    </w:p>
    <w:p w14:paraId="4730AA55" w14:textId="77777777" w:rsidR="004E17C3" w:rsidRDefault="004E17C3" w:rsidP="004E17C3">
      <w:pPr>
        <w:pStyle w:val="ListParagraph"/>
        <w:numPr>
          <w:ilvl w:val="0"/>
          <w:numId w:val="809"/>
        </w:numPr>
      </w:pPr>
      <w:r>
        <w:t>Select </w:t>
      </w:r>
      <w:r w:rsidRPr="004E17C3">
        <w:rPr>
          <w:rStyle w:val="Strong"/>
          <w:rFonts w:ascii="Segoe UI" w:hAnsi="Segoe UI" w:cs="Segoe UI"/>
          <w:color w:val="161616"/>
        </w:rPr>
        <w:t>Shared access signature (SAS)</w:t>
      </w:r>
      <w:r>
        <w:t> and select </w:t>
      </w:r>
      <w:r w:rsidRPr="004E17C3">
        <w:rPr>
          <w:rStyle w:val="Strong"/>
          <w:rFonts w:ascii="Segoe UI" w:hAnsi="Segoe UI" w:cs="Segoe UI"/>
          <w:color w:val="161616"/>
        </w:rPr>
        <w:t>Next</w:t>
      </w:r>
      <w:r>
        <w:t>.</w:t>
      </w:r>
    </w:p>
    <w:p w14:paraId="310363CF" w14:textId="77777777" w:rsidR="004E17C3" w:rsidRDefault="004E17C3" w:rsidP="004E17C3">
      <w:pPr>
        <w:pStyle w:val="ListParagraph"/>
        <w:numPr>
          <w:ilvl w:val="0"/>
          <w:numId w:val="809"/>
        </w:numPr>
      </w:pPr>
      <w:r>
        <w:t>Enter a display name for your connection and the SAS connection string for the storage account. Select </w:t>
      </w:r>
      <w:r w:rsidRPr="004E17C3">
        <w:rPr>
          <w:rStyle w:val="Strong"/>
          <w:rFonts w:ascii="Segoe UI" w:hAnsi="Segoe UI" w:cs="Segoe UI"/>
          <w:color w:val="161616"/>
        </w:rPr>
        <w:t>Next</w:t>
      </w:r>
      <w:r>
        <w:t>.</w:t>
      </w:r>
    </w:p>
    <w:p w14:paraId="6A18C960" w14:textId="77777777" w:rsidR="004E17C3" w:rsidRDefault="004E17C3" w:rsidP="004E17C3">
      <w:pPr>
        <w:pStyle w:val="ListParagraph"/>
        <w:numPr>
          <w:ilvl w:val="0"/>
          <w:numId w:val="809"/>
        </w:numPr>
      </w:pPr>
      <w:r>
        <w:t>Review your connection information in the </w:t>
      </w:r>
      <w:r w:rsidRPr="004E17C3">
        <w:rPr>
          <w:rStyle w:val="Strong"/>
          <w:rFonts w:ascii="Segoe UI" w:hAnsi="Segoe UI" w:cs="Segoe UI"/>
          <w:color w:val="161616"/>
        </w:rPr>
        <w:t>Summary</w:t>
      </w:r>
      <w:r>
        <w:t> panel. If the connection information is correct, select </w:t>
      </w:r>
      <w:r w:rsidRPr="004E17C3">
        <w:rPr>
          <w:rStyle w:val="Strong"/>
          <w:rFonts w:ascii="Segoe UI" w:hAnsi="Segoe UI" w:cs="Segoe UI"/>
          <w:color w:val="161616"/>
        </w:rPr>
        <w:t>Connect</w:t>
      </w:r>
      <w:r>
        <w:t>.</w:t>
      </w:r>
    </w:p>
    <w:p w14:paraId="53F24529" w14:textId="77777777" w:rsidR="004E17C3" w:rsidRDefault="004E17C3" w:rsidP="004E17C3">
      <w:pPr>
        <w:pStyle w:val="Heading5"/>
      </w:pPr>
      <w:r>
        <w:t>Shared access signature (SAS) URL</w:t>
      </w:r>
    </w:p>
    <w:p w14:paraId="10541535" w14:textId="77777777" w:rsidR="004E17C3" w:rsidRDefault="004E17C3" w:rsidP="004E17C3">
      <w:r>
        <w:t>Storage Explorer can connect to the following resource types using a SAS URI:</w:t>
      </w:r>
    </w:p>
    <w:p w14:paraId="04BE4788" w14:textId="77777777" w:rsidR="004E17C3" w:rsidRDefault="004E17C3" w:rsidP="004E17C3">
      <w:pPr>
        <w:pStyle w:val="ListParagraph"/>
        <w:numPr>
          <w:ilvl w:val="0"/>
          <w:numId w:val="810"/>
        </w:numPr>
      </w:pPr>
      <w:r>
        <w:t>Blob container</w:t>
      </w:r>
    </w:p>
    <w:p w14:paraId="12CAE581" w14:textId="77777777" w:rsidR="004E17C3" w:rsidRDefault="004E17C3" w:rsidP="004E17C3">
      <w:pPr>
        <w:pStyle w:val="ListParagraph"/>
        <w:numPr>
          <w:ilvl w:val="0"/>
          <w:numId w:val="810"/>
        </w:numPr>
      </w:pPr>
      <w:r>
        <w:t>Azure Data Lake Storage Gen2 container or directory</w:t>
      </w:r>
    </w:p>
    <w:p w14:paraId="0CD34914" w14:textId="77777777" w:rsidR="004E17C3" w:rsidRDefault="004E17C3" w:rsidP="004E17C3">
      <w:pPr>
        <w:pStyle w:val="ListParagraph"/>
        <w:numPr>
          <w:ilvl w:val="0"/>
          <w:numId w:val="810"/>
        </w:numPr>
      </w:pPr>
      <w:r>
        <w:t>File share</w:t>
      </w:r>
    </w:p>
    <w:p w14:paraId="20A7351F" w14:textId="77777777" w:rsidR="004E17C3" w:rsidRDefault="004E17C3" w:rsidP="004E17C3">
      <w:pPr>
        <w:pStyle w:val="ListParagraph"/>
        <w:numPr>
          <w:ilvl w:val="0"/>
          <w:numId w:val="810"/>
        </w:numPr>
      </w:pPr>
      <w:r>
        <w:t>Queue</w:t>
      </w:r>
    </w:p>
    <w:p w14:paraId="49ADAA39" w14:textId="77777777" w:rsidR="004E17C3" w:rsidRDefault="004E17C3" w:rsidP="004E17C3">
      <w:pPr>
        <w:pStyle w:val="ListParagraph"/>
        <w:numPr>
          <w:ilvl w:val="0"/>
          <w:numId w:val="810"/>
        </w:numPr>
      </w:pPr>
      <w:r>
        <w:lastRenderedPageBreak/>
        <w:t>Table</w:t>
      </w:r>
    </w:p>
    <w:p w14:paraId="26681CE2" w14:textId="77777777" w:rsidR="004E17C3" w:rsidRDefault="004E17C3" w:rsidP="004E17C3">
      <w:r>
        <w:t>A SAS URI looks like this:</w:t>
      </w:r>
    </w:p>
    <w:p w14:paraId="4F08D0E6" w14:textId="77777777" w:rsidR="004E17C3" w:rsidRDefault="004E17C3" w:rsidP="004E17C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https://contoso.blob.core.windows.net/container01?sv=2020-04-08&amp;st=2021-03-02T00%3A30%3A33Z&amp;se=2020-03-03T00%3A30%3A33Z&amp;sr=c&amp;sp=rl&amp;sig=z9VFdWffrV6FXU51T8b8HVfipZPOpYOFLXuQw6wfkFY%3F</w:t>
      </w:r>
    </w:p>
    <w:p w14:paraId="2042F22F" w14:textId="77777777" w:rsidR="004E17C3" w:rsidRDefault="004E17C3" w:rsidP="004E17C3">
      <w:pPr>
        <w:pStyle w:val="ListParagraph"/>
        <w:numPr>
          <w:ilvl w:val="0"/>
          <w:numId w:val="811"/>
        </w:numPr>
      </w:pPr>
      <w:r>
        <w:t>In the </w:t>
      </w:r>
      <w:r w:rsidRPr="004E17C3">
        <w:rPr>
          <w:rStyle w:val="Strong"/>
          <w:rFonts w:ascii="Segoe UI" w:hAnsi="Segoe UI" w:cs="Segoe UI"/>
          <w:color w:val="161616"/>
        </w:rPr>
        <w:t>Select Resource</w:t>
      </w:r>
      <w:r>
        <w:t> panel of the </w:t>
      </w:r>
      <w:r w:rsidRPr="004E17C3">
        <w:rPr>
          <w:rStyle w:val="Strong"/>
          <w:rFonts w:ascii="Segoe UI" w:hAnsi="Segoe UI" w:cs="Segoe UI"/>
          <w:color w:val="161616"/>
        </w:rPr>
        <w:t>Connect to Azure Storage</w:t>
      </w:r>
      <w:r>
        <w:t> dialog, select the resource you want to connect to.</w:t>
      </w:r>
    </w:p>
    <w:p w14:paraId="4351AB66" w14:textId="77777777" w:rsidR="004E17C3" w:rsidRDefault="004E17C3" w:rsidP="004E17C3">
      <w:pPr>
        <w:pStyle w:val="ListParagraph"/>
        <w:numPr>
          <w:ilvl w:val="0"/>
          <w:numId w:val="811"/>
        </w:numPr>
      </w:pPr>
      <w:r>
        <w:t>Select </w:t>
      </w:r>
      <w:r w:rsidRPr="004E17C3">
        <w:rPr>
          <w:rStyle w:val="Strong"/>
          <w:rFonts w:ascii="Segoe UI" w:hAnsi="Segoe UI" w:cs="Segoe UI"/>
          <w:color w:val="161616"/>
        </w:rPr>
        <w:t>Shared access signature (SAS)</w:t>
      </w:r>
      <w:r>
        <w:t> and select </w:t>
      </w:r>
      <w:r w:rsidRPr="004E17C3">
        <w:rPr>
          <w:rStyle w:val="Strong"/>
          <w:rFonts w:ascii="Segoe UI" w:hAnsi="Segoe UI" w:cs="Segoe UI"/>
          <w:color w:val="161616"/>
        </w:rPr>
        <w:t>Next</w:t>
      </w:r>
      <w:r>
        <w:t>.</w:t>
      </w:r>
    </w:p>
    <w:p w14:paraId="2F2935FB" w14:textId="77777777" w:rsidR="004E17C3" w:rsidRDefault="004E17C3" w:rsidP="004E17C3">
      <w:pPr>
        <w:pStyle w:val="ListParagraph"/>
        <w:numPr>
          <w:ilvl w:val="0"/>
          <w:numId w:val="811"/>
        </w:numPr>
      </w:pPr>
      <w:r>
        <w:t>Enter a display name for your connection and the SAS URI for the resource. Select </w:t>
      </w:r>
      <w:r w:rsidRPr="004E17C3">
        <w:rPr>
          <w:rStyle w:val="Strong"/>
          <w:rFonts w:ascii="Segoe UI" w:hAnsi="Segoe UI" w:cs="Segoe UI"/>
          <w:color w:val="161616"/>
        </w:rPr>
        <w:t>Next</w:t>
      </w:r>
      <w:r>
        <w:t>.</w:t>
      </w:r>
    </w:p>
    <w:p w14:paraId="5B08B46D" w14:textId="77777777" w:rsidR="004E17C3" w:rsidRDefault="004E17C3" w:rsidP="004E17C3">
      <w:pPr>
        <w:pStyle w:val="ListParagraph"/>
        <w:numPr>
          <w:ilvl w:val="0"/>
          <w:numId w:val="811"/>
        </w:numPr>
      </w:pPr>
      <w:r>
        <w:t>Review your connection information in the </w:t>
      </w:r>
      <w:r w:rsidRPr="004E17C3">
        <w:rPr>
          <w:rStyle w:val="Strong"/>
          <w:rFonts w:ascii="Segoe UI" w:hAnsi="Segoe UI" w:cs="Segoe UI"/>
          <w:color w:val="161616"/>
        </w:rPr>
        <w:t>Summary</w:t>
      </w:r>
      <w:r>
        <w:t> panel. If the connection information is correct, select </w:t>
      </w:r>
      <w:r w:rsidRPr="004E17C3">
        <w:rPr>
          <w:rStyle w:val="Strong"/>
          <w:rFonts w:ascii="Segoe UI" w:hAnsi="Segoe UI" w:cs="Segoe UI"/>
          <w:color w:val="161616"/>
        </w:rPr>
        <w:t>Connect</w:t>
      </w:r>
      <w:r>
        <w:t>.</w:t>
      </w:r>
    </w:p>
    <w:p w14:paraId="77FE960E" w14:textId="77777777" w:rsidR="004E17C3" w:rsidRDefault="004E17C3" w:rsidP="004E17C3">
      <w:pPr>
        <w:pStyle w:val="Heading5"/>
      </w:pPr>
      <w:r>
        <w:t>Local storage emulator</w:t>
      </w:r>
    </w:p>
    <w:p w14:paraId="7CCF9CD4" w14:textId="77777777" w:rsidR="004E17C3" w:rsidRDefault="004E17C3" w:rsidP="004E17C3">
      <w:r>
        <w:t>Storage Explorer can connect to an Azure Storage emulator. Currently, there are two supported emulators:</w:t>
      </w:r>
    </w:p>
    <w:p w14:paraId="43C07A0F" w14:textId="77777777" w:rsidR="004E17C3" w:rsidRDefault="004E17C3" w:rsidP="004E17C3">
      <w:pPr>
        <w:pStyle w:val="ListParagraph"/>
        <w:numPr>
          <w:ilvl w:val="0"/>
          <w:numId w:val="812"/>
        </w:numPr>
      </w:pPr>
      <w:hyperlink r:id="rId305" w:history="1">
        <w:r w:rsidRPr="004E17C3">
          <w:rPr>
            <w:rStyle w:val="Hyperlink"/>
            <w:rFonts w:ascii="Segoe UI" w:hAnsi="Segoe UI" w:cs="Segoe UI"/>
          </w:rPr>
          <w:t>Azure Storage Emulator</w:t>
        </w:r>
      </w:hyperlink>
      <w:r>
        <w:t> (Windows only)</w:t>
      </w:r>
    </w:p>
    <w:p w14:paraId="4A1773D4" w14:textId="77777777" w:rsidR="004E17C3" w:rsidRDefault="004E17C3" w:rsidP="004E17C3">
      <w:pPr>
        <w:pStyle w:val="ListParagraph"/>
        <w:numPr>
          <w:ilvl w:val="0"/>
          <w:numId w:val="812"/>
        </w:numPr>
      </w:pPr>
      <w:hyperlink r:id="rId306" w:history="1">
        <w:r w:rsidRPr="004E17C3">
          <w:rPr>
            <w:rStyle w:val="Hyperlink"/>
            <w:rFonts w:ascii="Segoe UI" w:hAnsi="Segoe UI" w:cs="Segoe UI"/>
          </w:rPr>
          <w:t>Azurite</w:t>
        </w:r>
      </w:hyperlink>
      <w:r>
        <w:t> (Windows, macOS, or Linux)</w:t>
      </w:r>
    </w:p>
    <w:p w14:paraId="00C378D1" w14:textId="77777777" w:rsidR="004E17C3" w:rsidRDefault="004E17C3" w:rsidP="004E17C3">
      <w:r>
        <w:t>If your emulator is listening on the default ports, you can use the </w:t>
      </w:r>
      <w:r>
        <w:rPr>
          <w:rStyle w:val="Strong"/>
          <w:rFonts w:ascii="Segoe UI" w:hAnsi="Segoe UI" w:cs="Segoe UI"/>
          <w:color w:val="161616"/>
        </w:rPr>
        <w:t>Local &amp; Attached</w:t>
      </w:r>
      <w:r>
        <w:t> &gt; </w:t>
      </w:r>
      <w:r>
        <w:rPr>
          <w:rStyle w:val="Strong"/>
          <w:rFonts w:ascii="Segoe UI" w:hAnsi="Segoe UI" w:cs="Segoe UI"/>
          <w:color w:val="161616"/>
        </w:rPr>
        <w:t>Storage Accounts</w:t>
      </w:r>
      <w:r>
        <w:t> &gt; </w:t>
      </w:r>
      <w:r>
        <w:rPr>
          <w:rStyle w:val="Strong"/>
          <w:rFonts w:ascii="Segoe UI" w:hAnsi="Segoe UI" w:cs="Segoe UI"/>
          <w:color w:val="161616"/>
        </w:rPr>
        <w:t>Emulator - Default Ports</w:t>
      </w:r>
      <w:r>
        <w:t> node to access your emulator.</w:t>
      </w:r>
    </w:p>
    <w:p w14:paraId="65FE9382" w14:textId="77777777" w:rsidR="004E17C3" w:rsidRDefault="004E17C3" w:rsidP="004E17C3">
      <w:r>
        <w:t>If you want to use a different name for your connection, or if your emulator isn't running on the default ports:</w:t>
      </w:r>
    </w:p>
    <w:p w14:paraId="726DDB29" w14:textId="77777777" w:rsidR="004E17C3" w:rsidRDefault="004E17C3" w:rsidP="004E17C3">
      <w:pPr>
        <w:pStyle w:val="ListParagraph"/>
        <w:numPr>
          <w:ilvl w:val="0"/>
          <w:numId w:val="813"/>
        </w:numPr>
      </w:pPr>
      <w:r>
        <w:t>Start your emulator.</w:t>
      </w:r>
    </w:p>
    <w:p w14:paraId="1D623836" w14:textId="775F9715" w:rsidR="004E17C3" w:rsidRDefault="004E17C3" w:rsidP="004E17C3">
      <w:pPr>
        <w:pBdr>
          <w:top w:val="single" w:sz="4" w:space="1" w:color="auto"/>
          <w:left w:val="single" w:sz="4" w:space="4" w:color="auto"/>
          <w:bottom w:val="single" w:sz="4" w:space="1" w:color="auto"/>
          <w:right w:val="single" w:sz="4" w:space="4" w:color="auto"/>
        </w:pBdr>
        <w:ind w:left="720"/>
      </w:pPr>
      <w:r w:rsidRPr="004E17C3">
        <w:rPr>
          <w:b/>
          <w:bCs/>
        </w:rPr>
        <w:t>Important</w:t>
      </w:r>
      <w:r>
        <w:t xml:space="preserve">: </w:t>
      </w:r>
      <w:r>
        <w:t>Storage Explorer doesn't automatically start your emulator. You must start it manually.</w:t>
      </w:r>
    </w:p>
    <w:p w14:paraId="5C133D2B" w14:textId="77777777" w:rsidR="004E17C3" w:rsidRDefault="004E17C3" w:rsidP="004E17C3">
      <w:pPr>
        <w:pStyle w:val="ListParagraph"/>
        <w:numPr>
          <w:ilvl w:val="0"/>
          <w:numId w:val="813"/>
        </w:numPr>
      </w:pPr>
      <w:r>
        <w:t>In the </w:t>
      </w:r>
      <w:r w:rsidRPr="004E17C3">
        <w:rPr>
          <w:rStyle w:val="Strong"/>
          <w:rFonts w:ascii="Segoe UI" w:hAnsi="Segoe UI" w:cs="Segoe UI"/>
          <w:color w:val="161616"/>
        </w:rPr>
        <w:t>Select Resource</w:t>
      </w:r>
      <w:r>
        <w:t> panel of the </w:t>
      </w:r>
      <w:r w:rsidRPr="004E17C3">
        <w:rPr>
          <w:rStyle w:val="Strong"/>
          <w:rFonts w:ascii="Segoe UI" w:hAnsi="Segoe UI" w:cs="Segoe UI"/>
          <w:color w:val="161616"/>
        </w:rPr>
        <w:t>Connect to Azure Storage</w:t>
      </w:r>
      <w:r>
        <w:t> dialog, select </w:t>
      </w:r>
      <w:r w:rsidRPr="004E17C3">
        <w:rPr>
          <w:rStyle w:val="Strong"/>
          <w:rFonts w:ascii="Segoe UI" w:hAnsi="Segoe UI" w:cs="Segoe UI"/>
          <w:color w:val="161616"/>
        </w:rPr>
        <w:t>Local storage emulator</w:t>
      </w:r>
      <w:r>
        <w:t>.</w:t>
      </w:r>
    </w:p>
    <w:p w14:paraId="691E7462" w14:textId="77777777" w:rsidR="004E17C3" w:rsidRDefault="004E17C3" w:rsidP="004E17C3">
      <w:pPr>
        <w:pStyle w:val="ListParagraph"/>
        <w:numPr>
          <w:ilvl w:val="0"/>
          <w:numId w:val="813"/>
        </w:numPr>
      </w:pPr>
      <w:r>
        <w:t>Enter a display name for your connection and the port number for each emulated service you want to use. If you don't want to use to a service, leave the corresponding port blank. Select </w:t>
      </w:r>
      <w:r w:rsidRPr="004E17C3">
        <w:rPr>
          <w:rStyle w:val="Strong"/>
          <w:rFonts w:ascii="Segoe UI" w:hAnsi="Segoe UI" w:cs="Segoe UI"/>
          <w:color w:val="161616"/>
        </w:rPr>
        <w:t>Next</w:t>
      </w:r>
      <w:r>
        <w:t>.</w:t>
      </w:r>
    </w:p>
    <w:p w14:paraId="5063C4AB" w14:textId="77777777" w:rsidR="004E17C3" w:rsidRDefault="004E17C3" w:rsidP="004E17C3">
      <w:pPr>
        <w:pStyle w:val="ListParagraph"/>
        <w:numPr>
          <w:ilvl w:val="0"/>
          <w:numId w:val="813"/>
        </w:numPr>
      </w:pPr>
      <w:r>
        <w:t>Review your connection information in the </w:t>
      </w:r>
      <w:r w:rsidRPr="004E17C3">
        <w:rPr>
          <w:rStyle w:val="Strong"/>
          <w:rFonts w:ascii="Segoe UI" w:hAnsi="Segoe UI" w:cs="Segoe UI"/>
          <w:color w:val="161616"/>
        </w:rPr>
        <w:t>Summary</w:t>
      </w:r>
      <w:r>
        <w:t> panel. If the connection information is correct, select </w:t>
      </w:r>
      <w:r w:rsidRPr="004E17C3">
        <w:rPr>
          <w:rStyle w:val="Strong"/>
          <w:rFonts w:ascii="Segoe UI" w:hAnsi="Segoe UI" w:cs="Segoe UI"/>
          <w:color w:val="161616"/>
        </w:rPr>
        <w:t>Connect</w:t>
      </w:r>
      <w:r>
        <w:t>.</w:t>
      </w:r>
    </w:p>
    <w:p w14:paraId="23E625FD" w14:textId="77777777" w:rsidR="00E90608" w:rsidRDefault="00E90608" w:rsidP="00E90608"/>
    <w:p w14:paraId="5AF92DD6" w14:textId="77777777" w:rsidR="00E90608" w:rsidRDefault="00E90608" w:rsidP="00EB426F"/>
    <w:p w14:paraId="1F6FB48F" w14:textId="77777777" w:rsidR="00E90608" w:rsidRDefault="00E90608" w:rsidP="00EB426F"/>
    <w:p w14:paraId="640C309B" w14:textId="77777777" w:rsidR="005F50D0" w:rsidRPr="008248F3" w:rsidRDefault="005F50D0" w:rsidP="008248F3">
      <w:pPr>
        <w:pStyle w:val="Heading2"/>
      </w:pPr>
      <w:bookmarkStart w:id="144" w:name="_Toc140949789"/>
      <w:r w:rsidRPr="008248F3">
        <w:lastRenderedPageBreak/>
        <w:t>Create a Storage Account</w:t>
      </w:r>
      <w:bookmarkEnd w:id="144"/>
    </w:p>
    <w:p w14:paraId="42B18592" w14:textId="77777777" w:rsidR="005F50D0" w:rsidRDefault="00000000" w:rsidP="005F50D0">
      <w:hyperlink r:id="rId307" w:history="1">
        <w:r w:rsidR="005F50D0" w:rsidRPr="00C83BDB">
          <w:rPr>
            <w:rStyle w:val="Hyperlink"/>
          </w:rPr>
          <w:t>https://learn.microsoft.com/en-us/azure/storage/common/storage-account-create?toc=%2Fazure%2Fstorage%2Fqueues%2Ftoc.json&amp;tabs=azure-portal</w:t>
        </w:r>
      </w:hyperlink>
    </w:p>
    <w:p w14:paraId="2F5E1505" w14:textId="282C96B5" w:rsidR="005F50D0" w:rsidRDefault="001D32EA" w:rsidP="001D32EA">
      <w:pPr>
        <w:rPr>
          <w:shd w:val="clear" w:color="auto" w:fill="FFFFFF"/>
        </w:rPr>
      </w:pPr>
      <w:r>
        <w:rPr>
          <w:shd w:val="clear" w:color="auto" w:fill="FFFFFF"/>
        </w:rPr>
        <w:t>An Azure storage account contains all of your Azure Storage data objects: blobs, files, queues, and tables. The storage account provides a unique namespace for your Azure Storage data that is accessible from anywhere in the world over HTTP or HTTPS. For more information about Azure storage accounts, see </w:t>
      </w:r>
      <w:hyperlink r:id="rId308" w:history="1">
        <w:r>
          <w:rPr>
            <w:rStyle w:val="Hyperlink"/>
            <w:rFonts w:ascii="Segoe UI" w:hAnsi="Segoe UI" w:cs="Segoe UI"/>
            <w:shd w:val="clear" w:color="auto" w:fill="FFFFFF"/>
          </w:rPr>
          <w:t>Storage account overview</w:t>
        </w:r>
      </w:hyperlink>
      <w:r>
        <w:rPr>
          <w:shd w:val="clear" w:color="auto" w:fill="FFFFFF"/>
        </w:rPr>
        <w:t>.</w:t>
      </w:r>
    </w:p>
    <w:p w14:paraId="0770BE64" w14:textId="77777777" w:rsidR="001D32EA" w:rsidRDefault="001D32EA" w:rsidP="001D32EA">
      <w:r>
        <w:t>A storage account is an Azure Resource Manager resource. Resource Manager is the deployment and management service for Azure. For more information, see </w:t>
      </w:r>
      <w:hyperlink r:id="rId309" w:history="1">
        <w:r>
          <w:rPr>
            <w:rStyle w:val="Hyperlink"/>
            <w:rFonts w:ascii="Segoe UI" w:hAnsi="Segoe UI" w:cs="Segoe UI"/>
          </w:rPr>
          <w:t>Azure Resource Manager overview</w:t>
        </w:r>
      </w:hyperlink>
      <w:r>
        <w:t>.</w:t>
      </w:r>
    </w:p>
    <w:p w14:paraId="0B44C817" w14:textId="77777777" w:rsidR="001D32EA" w:rsidRDefault="001D32EA" w:rsidP="001D32EA">
      <w:r>
        <w:t>Every Resource Manager resource, including an Azure storage account, must belong to an Azure resource group. A resource group is a logical container for grouping your Azure services. When you create a storage account, you have the option to either create a new resource group, or use an existing resource group. This how-to shows how to create a new resource group.</w:t>
      </w:r>
    </w:p>
    <w:p w14:paraId="0D2C2B0B" w14:textId="1BD696F2" w:rsidR="001D32EA" w:rsidRDefault="001D32EA" w:rsidP="001D32EA">
      <w:r>
        <w:t>T</w:t>
      </w:r>
      <w:r>
        <w:t>o create an Azure storage account with the Azure portal, follow these steps:</w:t>
      </w:r>
    </w:p>
    <w:p w14:paraId="727BED4E" w14:textId="77777777" w:rsidR="001D32EA" w:rsidRDefault="001D32EA" w:rsidP="001D32EA">
      <w:pPr>
        <w:pStyle w:val="ListParagraph"/>
        <w:numPr>
          <w:ilvl w:val="0"/>
          <w:numId w:val="738"/>
        </w:numPr>
      </w:pPr>
      <w:r>
        <w:t>From the left portal menu, select </w:t>
      </w:r>
      <w:r w:rsidRPr="001D32EA">
        <w:rPr>
          <w:rStyle w:val="Strong"/>
          <w:rFonts w:ascii="Segoe UI" w:hAnsi="Segoe UI" w:cs="Segoe UI"/>
          <w:color w:val="161616"/>
        </w:rPr>
        <w:t>Storage accounts</w:t>
      </w:r>
      <w:r>
        <w:t> to display a list of your storage accounts. If the portal menu isn't visible, select the menu button to toggle it on.</w:t>
      </w:r>
    </w:p>
    <w:p w14:paraId="2537CCBA" w14:textId="3AEEAEB6" w:rsidR="001D32EA" w:rsidRPr="001D32EA" w:rsidRDefault="001D32EA" w:rsidP="001D32EA">
      <w:pPr>
        <w:pStyle w:val="ListParagraph"/>
        <w:numPr>
          <w:ilvl w:val="0"/>
          <w:numId w:val="738"/>
        </w:numPr>
        <w:rPr>
          <w:shd w:val="clear" w:color="auto" w:fill="FFFFFF"/>
        </w:rPr>
      </w:pPr>
      <w:r w:rsidRPr="001D32EA">
        <w:rPr>
          <w:shd w:val="clear" w:color="auto" w:fill="FFFFFF"/>
        </w:rPr>
        <w:t>On the </w:t>
      </w:r>
      <w:r w:rsidRPr="001D32EA">
        <w:rPr>
          <w:rStyle w:val="Strong"/>
          <w:rFonts w:ascii="Segoe UI" w:hAnsi="Segoe UI" w:cs="Segoe UI"/>
          <w:color w:val="161616"/>
          <w:shd w:val="clear" w:color="auto" w:fill="FFFFFF"/>
        </w:rPr>
        <w:t>Storage accounts</w:t>
      </w:r>
      <w:r w:rsidRPr="001D32EA">
        <w:rPr>
          <w:shd w:val="clear" w:color="auto" w:fill="FFFFFF"/>
        </w:rPr>
        <w:t> page, select </w:t>
      </w:r>
      <w:r w:rsidRPr="001D32EA">
        <w:rPr>
          <w:rStyle w:val="Strong"/>
          <w:rFonts w:ascii="Segoe UI" w:hAnsi="Segoe UI" w:cs="Segoe UI"/>
          <w:color w:val="161616"/>
          <w:shd w:val="clear" w:color="auto" w:fill="FFFFFF"/>
        </w:rPr>
        <w:t>Create</w:t>
      </w:r>
      <w:r w:rsidRPr="001D32EA">
        <w:rPr>
          <w:shd w:val="clear" w:color="auto" w:fill="FFFFFF"/>
        </w:rPr>
        <w:t>.</w:t>
      </w:r>
    </w:p>
    <w:p w14:paraId="7CE26127" w14:textId="77777777" w:rsidR="001D32EA" w:rsidRDefault="001D32EA" w:rsidP="001D32EA">
      <w:r>
        <w:t>Options for your new storage account are organized into tabs in the </w:t>
      </w:r>
      <w:r>
        <w:rPr>
          <w:rStyle w:val="Strong"/>
          <w:rFonts w:ascii="Segoe UI" w:hAnsi="Segoe UI" w:cs="Segoe UI"/>
          <w:color w:val="161616"/>
        </w:rPr>
        <w:t>Create a storage account</w:t>
      </w:r>
      <w:r>
        <w:t> page. The following sections describe each of the tabs and their options.</w:t>
      </w:r>
    </w:p>
    <w:p w14:paraId="13B60617" w14:textId="77777777" w:rsidR="001D32EA" w:rsidRPr="001D32EA" w:rsidRDefault="001D32EA" w:rsidP="001D32EA">
      <w:pPr>
        <w:pStyle w:val="Heading3"/>
      </w:pPr>
      <w:bookmarkStart w:id="145" w:name="_Toc140949790"/>
      <w:r w:rsidRPr="001D32EA">
        <w:t>Basics tab</w:t>
      </w:r>
      <w:bookmarkEnd w:id="145"/>
    </w:p>
    <w:p w14:paraId="491449A4" w14:textId="77777777" w:rsidR="001D32EA" w:rsidRDefault="001D32EA" w:rsidP="001D32EA">
      <w:r>
        <w:t>On the </w:t>
      </w:r>
      <w:r>
        <w:rPr>
          <w:rStyle w:val="Strong"/>
          <w:rFonts w:ascii="Segoe UI" w:hAnsi="Segoe UI" w:cs="Segoe UI"/>
          <w:color w:val="161616"/>
        </w:rPr>
        <w:t>Basics</w:t>
      </w:r>
      <w:r>
        <w:t> tab, provide the essential information for your storage account. After you complete the </w:t>
      </w:r>
      <w:r>
        <w:rPr>
          <w:rStyle w:val="Strong"/>
          <w:rFonts w:ascii="Segoe UI" w:hAnsi="Segoe UI" w:cs="Segoe UI"/>
          <w:color w:val="161616"/>
        </w:rPr>
        <w:t>Basics</w:t>
      </w:r>
      <w:r>
        <w:t> tab, you can choose to further customize your new storage account by setting options on the other tabs, or you can select </w:t>
      </w:r>
      <w:r>
        <w:rPr>
          <w:rStyle w:val="Strong"/>
          <w:rFonts w:ascii="Segoe UI" w:hAnsi="Segoe UI" w:cs="Segoe UI"/>
          <w:color w:val="161616"/>
        </w:rPr>
        <w:t>Review + create</w:t>
      </w:r>
      <w:r>
        <w:t> to accept the default options and proceed to validate and create the account.</w:t>
      </w:r>
    </w:p>
    <w:p w14:paraId="2A59F5A4" w14:textId="77777777" w:rsidR="001D32EA" w:rsidRDefault="001D32EA" w:rsidP="001D32EA">
      <w:r>
        <w:t>The following table describes the fields on the </w:t>
      </w:r>
      <w:r>
        <w:rPr>
          <w:rStyle w:val="Strong"/>
          <w:rFonts w:ascii="Segoe UI" w:hAnsi="Segoe UI" w:cs="Segoe UI"/>
          <w:color w:val="161616"/>
        </w:rPr>
        <w:t>Basics</w:t>
      </w:r>
      <w:r>
        <w:t> tab.</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20"/>
        <w:gridCol w:w="1365"/>
        <w:gridCol w:w="1090"/>
        <w:gridCol w:w="5692"/>
      </w:tblGrid>
      <w:tr w:rsidR="001D32EA" w:rsidRPr="001D32EA" w14:paraId="399212E9" w14:textId="77777777" w:rsidTr="001D32EA">
        <w:trPr>
          <w:tblHeader/>
        </w:trPr>
        <w:tc>
          <w:tcPr>
            <w:tcW w:w="0" w:type="auto"/>
            <w:hideMark/>
          </w:tcPr>
          <w:p w14:paraId="58315EFB" w14:textId="77777777" w:rsidR="001D32EA" w:rsidRPr="001D32EA" w:rsidRDefault="001D32EA" w:rsidP="001D32EA">
            <w:pPr>
              <w:spacing w:after="0" w:line="240" w:lineRule="auto"/>
              <w:rPr>
                <w:rFonts w:ascii="Times New Roman" w:hAnsi="Times New Roman" w:cs="Times New Roman"/>
                <w:b/>
                <w:bCs/>
              </w:rPr>
            </w:pPr>
            <w:r w:rsidRPr="001D32EA">
              <w:rPr>
                <w:b/>
                <w:bCs/>
              </w:rPr>
              <w:t>Section</w:t>
            </w:r>
          </w:p>
        </w:tc>
        <w:tc>
          <w:tcPr>
            <w:tcW w:w="0" w:type="auto"/>
            <w:hideMark/>
          </w:tcPr>
          <w:p w14:paraId="7915AB2E" w14:textId="77777777" w:rsidR="001D32EA" w:rsidRPr="001D32EA" w:rsidRDefault="001D32EA" w:rsidP="001D32EA">
            <w:pPr>
              <w:spacing w:after="0" w:line="240" w:lineRule="auto"/>
              <w:rPr>
                <w:b/>
                <w:bCs/>
              </w:rPr>
            </w:pPr>
            <w:r w:rsidRPr="001D32EA">
              <w:rPr>
                <w:b/>
                <w:bCs/>
              </w:rPr>
              <w:t>Field</w:t>
            </w:r>
          </w:p>
        </w:tc>
        <w:tc>
          <w:tcPr>
            <w:tcW w:w="0" w:type="auto"/>
            <w:hideMark/>
          </w:tcPr>
          <w:p w14:paraId="4F550869" w14:textId="77777777" w:rsidR="001D32EA" w:rsidRPr="001D32EA" w:rsidRDefault="001D32EA" w:rsidP="001D32EA">
            <w:pPr>
              <w:spacing w:after="0" w:line="240" w:lineRule="auto"/>
              <w:rPr>
                <w:b/>
                <w:bCs/>
              </w:rPr>
            </w:pPr>
            <w:r w:rsidRPr="001D32EA">
              <w:rPr>
                <w:b/>
                <w:bCs/>
              </w:rPr>
              <w:t>Required or optional</w:t>
            </w:r>
          </w:p>
        </w:tc>
        <w:tc>
          <w:tcPr>
            <w:tcW w:w="5692" w:type="dxa"/>
            <w:hideMark/>
          </w:tcPr>
          <w:p w14:paraId="0C307200" w14:textId="77777777" w:rsidR="001D32EA" w:rsidRPr="001D32EA" w:rsidRDefault="001D32EA" w:rsidP="001D32EA">
            <w:pPr>
              <w:spacing w:after="0" w:line="240" w:lineRule="auto"/>
              <w:rPr>
                <w:b/>
                <w:bCs/>
              </w:rPr>
            </w:pPr>
            <w:r w:rsidRPr="001D32EA">
              <w:rPr>
                <w:b/>
                <w:bCs/>
              </w:rPr>
              <w:t>Description</w:t>
            </w:r>
          </w:p>
        </w:tc>
      </w:tr>
      <w:tr w:rsidR="001D32EA" w14:paraId="19DFFD25" w14:textId="77777777" w:rsidTr="001D32EA">
        <w:tc>
          <w:tcPr>
            <w:tcW w:w="0" w:type="auto"/>
            <w:hideMark/>
          </w:tcPr>
          <w:p w14:paraId="33EC553A" w14:textId="77777777" w:rsidR="001D32EA" w:rsidRDefault="001D32EA" w:rsidP="001D32EA">
            <w:pPr>
              <w:spacing w:after="0" w:line="240" w:lineRule="auto"/>
            </w:pPr>
            <w:r>
              <w:t>Project details</w:t>
            </w:r>
          </w:p>
        </w:tc>
        <w:tc>
          <w:tcPr>
            <w:tcW w:w="0" w:type="auto"/>
            <w:hideMark/>
          </w:tcPr>
          <w:p w14:paraId="0C8E7115" w14:textId="77777777" w:rsidR="001D32EA" w:rsidRDefault="001D32EA" w:rsidP="001D32EA">
            <w:pPr>
              <w:spacing w:after="0" w:line="240" w:lineRule="auto"/>
            </w:pPr>
            <w:r>
              <w:t>Subscription</w:t>
            </w:r>
          </w:p>
        </w:tc>
        <w:tc>
          <w:tcPr>
            <w:tcW w:w="0" w:type="auto"/>
            <w:hideMark/>
          </w:tcPr>
          <w:p w14:paraId="4F94F264" w14:textId="77777777" w:rsidR="001D32EA" w:rsidRDefault="001D32EA" w:rsidP="001D32EA">
            <w:pPr>
              <w:spacing w:after="0" w:line="240" w:lineRule="auto"/>
            </w:pPr>
            <w:r>
              <w:t>Required</w:t>
            </w:r>
          </w:p>
        </w:tc>
        <w:tc>
          <w:tcPr>
            <w:tcW w:w="5692" w:type="dxa"/>
            <w:hideMark/>
          </w:tcPr>
          <w:p w14:paraId="2023D646" w14:textId="77777777" w:rsidR="001D32EA" w:rsidRDefault="001D32EA" w:rsidP="001D32EA">
            <w:pPr>
              <w:spacing w:after="0" w:line="240" w:lineRule="auto"/>
            </w:pPr>
            <w:r>
              <w:t>Select the subscription for the new storage account.</w:t>
            </w:r>
          </w:p>
        </w:tc>
      </w:tr>
      <w:tr w:rsidR="001D32EA" w14:paraId="4AB42A02" w14:textId="77777777" w:rsidTr="001D32EA">
        <w:tc>
          <w:tcPr>
            <w:tcW w:w="0" w:type="auto"/>
            <w:hideMark/>
          </w:tcPr>
          <w:p w14:paraId="40FF3362" w14:textId="77777777" w:rsidR="001D32EA" w:rsidRDefault="001D32EA" w:rsidP="001D32EA">
            <w:pPr>
              <w:spacing w:after="0" w:line="240" w:lineRule="auto"/>
            </w:pPr>
            <w:r>
              <w:t>Project details</w:t>
            </w:r>
          </w:p>
        </w:tc>
        <w:tc>
          <w:tcPr>
            <w:tcW w:w="0" w:type="auto"/>
            <w:hideMark/>
          </w:tcPr>
          <w:p w14:paraId="19630042" w14:textId="77777777" w:rsidR="001D32EA" w:rsidRDefault="001D32EA" w:rsidP="001D32EA">
            <w:pPr>
              <w:spacing w:after="0" w:line="240" w:lineRule="auto"/>
            </w:pPr>
            <w:r>
              <w:t>Resource group</w:t>
            </w:r>
          </w:p>
        </w:tc>
        <w:tc>
          <w:tcPr>
            <w:tcW w:w="0" w:type="auto"/>
            <w:hideMark/>
          </w:tcPr>
          <w:p w14:paraId="060DACA9" w14:textId="77777777" w:rsidR="001D32EA" w:rsidRDefault="001D32EA" w:rsidP="001D32EA">
            <w:pPr>
              <w:spacing w:after="0" w:line="240" w:lineRule="auto"/>
            </w:pPr>
            <w:r>
              <w:t>Required</w:t>
            </w:r>
          </w:p>
        </w:tc>
        <w:tc>
          <w:tcPr>
            <w:tcW w:w="5692" w:type="dxa"/>
            <w:hideMark/>
          </w:tcPr>
          <w:p w14:paraId="55A58A36" w14:textId="77777777" w:rsidR="001D32EA" w:rsidRDefault="001D32EA" w:rsidP="001D32EA">
            <w:pPr>
              <w:spacing w:after="0" w:line="240" w:lineRule="auto"/>
            </w:pPr>
            <w:r>
              <w:t>Create a new resource group for this storage account, or select an existing one. For more information, see </w:t>
            </w:r>
            <w:hyperlink r:id="rId310" w:anchor="resource-groups" w:history="1">
              <w:r>
                <w:rPr>
                  <w:rStyle w:val="Hyperlink"/>
                </w:rPr>
                <w:t>Resource groups</w:t>
              </w:r>
            </w:hyperlink>
            <w:r>
              <w:t>.</w:t>
            </w:r>
          </w:p>
        </w:tc>
      </w:tr>
      <w:tr w:rsidR="001D32EA" w14:paraId="2FAB62F1" w14:textId="77777777" w:rsidTr="001D32EA">
        <w:tc>
          <w:tcPr>
            <w:tcW w:w="0" w:type="auto"/>
            <w:hideMark/>
          </w:tcPr>
          <w:p w14:paraId="7CBC7A3F" w14:textId="77777777" w:rsidR="001D32EA" w:rsidRDefault="001D32EA" w:rsidP="001D32EA">
            <w:pPr>
              <w:spacing w:after="0" w:line="240" w:lineRule="auto"/>
            </w:pPr>
            <w:r>
              <w:t>Instance details</w:t>
            </w:r>
          </w:p>
        </w:tc>
        <w:tc>
          <w:tcPr>
            <w:tcW w:w="0" w:type="auto"/>
            <w:hideMark/>
          </w:tcPr>
          <w:p w14:paraId="65AAB5D3" w14:textId="77777777" w:rsidR="001D32EA" w:rsidRDefault="001D32EA" w:rsidP="001D32EA">
            <w:pPr>
              <w:spacing w:after="0" w:line="240" w:lineRule="auto"/>
            </w:pPr>
            <w:r>
              <w:t>Storage account name</w:t>
            </w:r>
          </w:p>
        </w:tc>
        <w:tc>
          <w:tcPr>
            <w:tcW w:w="0" w:type="auto"/>
            <w:hideMark/>
          </w:tcPr>
          <w:p w14:paraId="610E5211" w14:textId="77777777" w:rsidR="001D32EA" w:rsidRDefault="001D32EA" w:rsidP="001D32EA">
            <w:pPr>
              <w:spacing w:after="0" w:line="240" w:lineRule="auto"/>
            </w:pPr>
            <w:r>
              <w:t>Required</w:t>
            </w:r>
          </w:p>
        </w:tc>
        <w:tc>
          <w:tcPr>
            <w:tcW w:w="5692" w:type="dxa"/>
            <w:hideMark/>
          </w:tcPr>
          <w:p w14:paraId="7D6F3E06" w14:textId="77777777" w:rsidR="001D32EA" w:rsidRDefault="001D32EA" w:rsidP="001D32EA">
            <w:pPr>
              <w:spacing w:after="0" w:line="240" w:lineRule="auto"/>
            </w:pPr>
            <w:r>
              <w:t>Choose a unique name for your storage account. Storage account names must be between 3 and 24 characters in length and may contain numbers and lowercase letters only.</w:t>
            </w:r>
          </w:p>
        </w:tc>
      </w:tr>
      <w:tr w:rsidR="001D32EA" w14:paraId="538F2D0A" w14:textId="77777777" w:rsidTr="001D32EA">
        <w:tc>
          <w:tcPr>
            <w:tcW w:w="0" w:type="auto"/>
            <w:hideMark/>
          </w:tcPr>
          <w:p w14:paraId="5CFF8DA4" w14:textId="77777777" w:rsidR="001D32EA" w:rsidRDefault="001D32EA" w:rsidP="001D32EA">
            <w:pPr>
              <w:spacing w:after="0" w:line="240" w:lineRule="auto"/>
            </w:pPr>
            <w:r>
              <w:t>Instance details</w:t>
            </w:r>
          </w:p>
        </w:tc>
        <w:tc>
          <w:tcPr>
            <w:tcW w:w="0" w:type="auto"/>
            <w:hideMark/>
          </w:tcPr>
          <w:p w14:paraId="52E9C177" w14:textId="77777777" w:rsidR="001D32EA" w:rsidRDefault="001D32EA" w:rsidP="001D32EA">
            <w:pPr>
              <w:spacing w:after="0" w:line="240" w:lineRule="auto"/>
            </w:pPr>
            <w:r>
              <w:t>Region</w:t>
            </w:r>
          </w:p>
        </w:tc>
        <w:tc>
          <w:tcPr>
            <w:tcW w:w="0" w:type="auto"/>
            <w:hideMark/>
          </w:tcPr>
          <w:p w14:paraId="6CAFD9DB" w14:textId="77777777" w:rsidR="001D32EA" w:rsidRDefault="001D32EA" w:rsidP="001D32EA">
            <w:pPr>
              <w:spacing w:after="0" w:line="240" w:lineRule="auto"/>
            </w:pPr>
            <w:r>
              <w:t>Required</w:t>
            </w:r>
          </w:p>
        </w:tc>
        <w:tc>
          <w:tcPr>
            <w:tcW w:w="5692" w:type="dxa"/>
            <w:hideMark/>
          </w:tcPr>
          <w:p w14:paraId="3145886B" w14:textId="77777777" w:rsidR="001D32EA" w:rsidRDefault="001D32EA" w:rsidP="001D32EA">
            <w:pPr>
              <w:spacing w:after="0" w:line="240" w:lineRule="auto"/>
            </w:pPr>
            <w:r>
              <w:t>Select the appropriate region for your storage account. For more information, see </w:t>
            </w:r>
            <w:hyperlink r:id="rId311" w:history="1">
              <w:r>
                <w:rPr>
                  <w:rStyle w:val="Hyperlink"/>
                </w:rPr>
                <w:t>Regions and Availability Zones in Azure</w:t>
              </w:r>
            </w:hyperlink>
            <w:r>
              <w:t>.</w:t>
            </w:r>
            <w:r>
              <w:br/>
            </w:r>
            <w:r>
              <w:br/>
              <w:t xml:space="preserve">Not all regions are supported for all types of storage accounts or </w:t>
            </w:r>
            <w:r>
              <w:lastRenderedPageBreak/>
              <w:t>redundancy configurations. For more information, see </w:t>
            </w:r>
            <w:hyperlink r:id="rId312" w:history="1">
              <w:r>
                <w:rPr>
                  <w:rStyle w:val="Hyperlink"/>
                </w:rPr>
                <w:t>Azure Storage redundancy</w:t>
              </w:r>
            </w:hyperlink>
            <w:r>
              <w:t>.</w:t>
            </w:r>
            <w:r>
              <w:br/>
            </w:r>
            <w:r>
              <w:br/>
              <w:t>The choice of region can have a billing impact. For more information, see </w:t>
            </w:r>
            <w:hyperlink r:id="rId313" w:anchor="storage-account-billing" w:history="1">
              <w:r>
                <w:rPr>
                  <w:rStyle w:val="Hyperlink"/>
                </w:rPr>
                <w:t>Storage account billing</w:t>
              </w:r>
            </w:hyperlink>
            <w:r>
              <w:t>.</w:t>
            </w:r>
            <w:r>
              <w:br/>
            </w:r>
            <w:r>
              <w:br/>
              <w:t>If your subscription supports Azure public multi-access edge zones (Azure MEC), you can deploy your storage account to an edge zone. For more information about edge zones, see </w:t>
            </w:r>
            <w:hyperlink r:id="rId314" w:history="1">
              <w:r>
                <w:rPr>
                  <w:rStyle w:val="Hyperlink"/>
                </w:rPr>
                <w:t>What is Azure public MEC?</w:t>
              </w:r>
            </w:hyperlink>
            <w:r>
              <w:t>.</w:t>
            </w:r>
          </w:p>
        </w:tc>
      </w:tr>
      <w:tr w:rsidR="001D32EA" w14:paraId="3B391051" w14:textId="77777777" w:rsidTr="001D32EA">
        <w:tc>
          <w:tcPr>
            <w:tcW w:w="0" w:type="auto"/>
            <w:hideMark/>
          </w:tcPr>
          <w:p w14:paraId="36BFAD01" w14:textId="77777777" w:rsidR="001D32EA" w:rsidRDefault="001D32EA" w:rsidP="001D32EA">
            <w:pPr>
              <w:spacing w:after="0" w:line="240" w:lineRule="auto"/>
            </w:pPr>
            <w:r>
              <w:lastRenderedPageBreak/>
              <w:t>Instance details</w:t>
            </w:r>
          </w:p>
        </w:tc>
        <w:tc>
          <w:tcPr>
            <w:tcW w:w="0" w:type="auto"/>
            <w:hideMark/>
          </w:tcPr>
          <w:p w14:paraId="725CC711" w14:textId="77777777" w:rsidR="001D32EA" w:rsidRDefault="001D32EA" w:rsidP="001D32EA">
            <w:pPr>
              <w:spacing w:after="0" w:line="240" w:lineRule="auto"/>
            </w:pPr>
            <w:r>
              <w:t>Performance</w:t>
            </w:r>
          </w:p>
        </w:tc>
        <w:tc>
          <w:tcPr>
            <w:tcW w:w="0" w:type="auto"/>
            <w:hideMark/>
          </w:tcPr>
          <w:p w14:paraId="6C4DD0DB" w14:textId="77777777" w:rsidR="001D32EA" w:rsidRDefault="001D32EA" w:rsidP="001D32EA">
            <w:pPr>
              <w:spacing w:after="0" w:line="240" w:lineRule="auto"/>
            </w:pPr>
            <w:r>
              <w:t>Required</w:t>
            </w:r>
          </w:p>
        </w:tc>
        <w:tc>
          <w:tcPr>
            <w:tcW w:w="5692" w:type="dxa"/>
            <w:hideMark/>
          </w:tcPr>
          <w:p w14:paraId="0052612A" w14:textId="77777777" w:rsidR="001D32EA" w:rsidRDefault="001D32EA" w:rsidP="001D32EA">
            <w:pPr>
              <w:spacing w:after="0" w:line="240" w:lineRule="auto"/>
            </w:pPr>
            <w:r>
              <w:t>Select </w:t>
            </w:r>
            <w:r>
              <w:rPr>
                <w:rStyle w:val="Strong"/>
              </w:rPr>
              <w:t>Standard</w:t>
            </w:r>
            <w:r>
              <w:t> performance for general-purpose v2 storage accounts (default). This type of account is recommended by Microsoft for most scenarios. For more information, see </w:t>
            </w:r>
            <w:hyperlink r:id="rId315" w:anchor="types-of-storage-accounts" w:history="1">
              <w:r>
                <w:rPr>
                  <w:rStyle w:val="Hyperlink"/>
                </w:rPr>
                <w:t>Types of storage accounts</w:t>
              </w:r>
            </w:hyperlink>
            <w:r>
              <w:t>.</w:t>
            </w:r>
            <w:r>
              <w:br/>
            </w:r>
            <w:r>
              <w:br/>
              <w:t>Select </w:t>
            </w:r>
            <w:r>
              <w:rPr>
                <w:rStyle w:val="Strong"/>
              </w:rPr>
              <w:t>Premium</w:t>
            </w:r>
            <w:r>
              <w:t> for scenarios requiring low latency. After selecting </w:t>
            </w:r>
            <w:r>
              <w:rPr>
                <w:rStyle w:val="Strong"/>
              </w:rPr>
              <w:t>Premium</w:t>
            </w:r>
            <w:r>
              <w:t>, select the type of premium storage account to create. The following types of premium storage accounts are available:</w:t>
            </w:r>
          </w:p>
          <w:p w14:paraId="7366489E" w14:textId="77777777" w:rsidR="001D32EA" w:rsidRDefault="001D32EA" w:rsidP="001D32EA">
            <w:pPr>
              <w:spacing w:after="0" w:line="240" w:lineRule="auto"/>
            </w:pPr>
            <w:hyperlink r:id="rId316" w:history="1">
              <w:r>
                <w:rPr>
                  <w:rStyle w:val="Hyperlink"/>
                </w:rPr>
                <w:t>Block blobs</w:t>
              </w:r>
            </w:hyperlink>
          </w:p>
          <w:p w14:paraId="35FCD6BA" w14:textId="77777777" w:rsidR="001D32EA" w:rsidRDefault="001D32EA" w:rsidP="001D32EA">
            <w:pPr>
              <w:spacing w:after="0" w:line="240" w:lineRule="auto"/>
            </w:pPr>
            <w:hyperlink r:id="rId317" w:anchor="management-concepts" w:history="1">
              <w:r>
                <w:rPr>
                  <w:rStyle w:val="Hyperlink"/>
                </w:rPr>
                <w:t>File shares</w:t>
              </w:r>
            </w:hyperlink>
          </w:p>
          <w:p w14:paraId="3FC67310" w14:textId="77777777" w:rsidR="001D32EA" w:rsidRDefault="001D32EA" w:rsidP="001D32EA">
            <w:pPr>
              <w:spacing w:after="0" w:line="240" w:lineRule="auto"/>
            </w:pPr>
            <w:hyperlink r:id="rId318" w:history="1">
              <w:r>
                <w:rPr>
                  <w:rStyle w:val="Hyperlink"/>
                </w:rPr>
                <w:t>Page blobs</w:t>
              </w:r>
            </w:hyperlink>
          </w:p>
        </w:tc>
      </w:tr>
      <w:tr w:rsidR="001D32EA" w14:paraId="7A13788A" w14:textId="77777777" w:rsidTr="001D32EA">
        <w:tc>
          <w:tcPr>
            <w:tcW w:w="0" w:type="auto"/>
            <w:hideMark/>
          </w:tcPr>
          <w:p w14:paraId="1733D5A9" w14:textId="77777777" w:rsidR="001D32EA" w:rsidRDefault="001D32EA" w:rsidP="001D32EA">
            <w:pPr>
              <w:spacing w:after="0" w:line="240" w:lineRule="auto"/>
            </w:pPr>
            <w:r>
              <w:t>Instance details</w:t>
            </w:r>
          </w:p>
        </w:tc>
        <w:tc>
          <w:tcPr>
            <w:tcW w:w="0" w:type="auto"/>
            <w:hideMark/>
          </w:tcPr>
          <w:p w14:paraId="3A986CE4" w14:textId="77777777" w:rsidR="001D32EA" w:rsidRDefault="001D32EA" w:rsidP="001D32EA">
            <w:pPr>
              <w:spacing w:after="0" w:line="240" w:lineRule="auto"/>
            </w:pPr>
            <w:r>
              <w:t>Redundancy</w:t>
            </w:r>
          </w:p>
        </w:tc>
        <w:tc>
          <w:tcPr>
            <w:tcW w:w="0" w:type="auto"/>
            <w:hideMark/>
          </w:tcPr>
          <w:p w14:paraId="04963F06" w14:textId="77777777" w:rsidR="001D32EA" w:rsidRDefault="001D32EA" w:rsidP="001D32EA">
            <w:pPr>
              <w:spacing w:after="0" w:line="240" w:lineRule="auto"/>
            </w:pPr>
            <w:r>
              <w:t>Required</w:t>
            </w:r>
          </w:p>
        </w:tc>
        <w:tc>
          <w:tcPr>
            <w:tcW w:w="5692" w:type="dxa"/>
            <w:hideMark/>
          </w:tcPr>
          <w:p w14:paraId="12FC74A4" w14:textId="77777777" w:rsidR="001D32EA" w:rsidRDefault="001D32EA" w:rsidP="001D32EA">
            <w:pPr>
              <w:spacing w:after="0" w:line="240" w:lineRule="auto"/>
            </w:pPr>
            <w:r>
              <w:t>Select your desired redundancy configuration. Not all redundancy options are available for all types of storage accounts in all regions. For more information about redundancy configurations, see </w:t>
            </w:r>
            <w:hyperlink r:id="rId319" w:history="1">
              <w:r>
                <w:rPr>
                  <w:rStyle w:val="Hyperlink"/>
                </w:rPr>
                <w:t>Azure Storage redundancy</w:t>
              </w:r>
            </w:hyperlink>
            <w:r>
              <w:t>.</w:t>
            </w:r>
            <w:r>
              <w:br/>
            </w:r>
            <w:r>
              <w:br/>
              <w:t>If you select a geo-redundant configuration (GRS or GZRS), your data is replicated to a data center in a different region. For read access to data in the secondary region, select </w:t>
            </w:r>
            <w:r>
              <w:rPr>
                <w:rStyle w:val="Strong"/>
              </w:rPr>
              <w:t>Make read access to data available in the event of regional unavailability</w:t>
            </w:r>
            <w:r>
              <w:t>.</w:t>
            </w:r>
          </w:p>
        </w:tc>
      </w:tr>
    </w:tbl>
    <w:p w14:paraId="5804327A" w14:textId="77777777" w:rsidR="001D32EA" w:rsidRDefault="001D32EA" w:rsidP="001D32EA">
      <w:r>
        <w:t>The following image shows a standard configuration of the basic properties for a new storage account.</w:t>
      </w:r>
    </w:p>
    <w:p w14:paraId="34116556" w14:textId="77D6E1A7" w:rsidR="001D32EA" w:rsidRDefault="001D32EA" w:rsidP="001D32EA">
      <w:pPr>
        <w:jc w:val="center"/>
        <w:rPr>
          <w:color w:val="161616"/>
        </w:rPr>
      </w:pPr>
      <w:r>
        <w:rPr>
          <w:noProof/>
        </w:rPr>
        <w:lastRenderedPageBreak/>
        <w:drawing>
          <wp:inline distT="0" distB="0" distL="0" distR="0" wp14:anchorId="3F23195E" wp14:editId="26CBE9D9">
            <wp:extent cx="5715000" cy="5463540"/>
            <wp:effectExtent l="0" t="0" r="0" b="3810"/>
            <wp:docPr id="1585073947" name="Picture 11" descr="Screenshot showing a standard configuration for a new storage account - Basics tab.">
              <a:hlinkClick xmlns:a="http://schemas.openxmlformats.org/drawingml/2006/main" r:id="rId3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showing a standard configuration for a new storage account - Basics tab.">
                      <a:hlinkClick r:id="rId320"/>
                    </pic:cNvPr>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5715000" cy="5463540"/>
                    </a:xfrm>
                    <a:prstGeom prst="rect">
                      <a:avLst/>
                    </a:prstGeom>
                    <a:noFill/>
                    <a:ln>
                      <a:noFill/>
                    </a:ln>
                  </pic:spPr>
                </pic:pic>
              </a:graphicData>
            </a:graphic>
          </wp:inline>
        </w:drawing>
      </w:r>
    </w:p>
    <w:p w14:paraId="1A69671E" w14:textId="77777777" w:rsidR="001D32EA" w:rsidRPr="001D32EA" w:rsidRDefault="001D32EA" w:rsidP="001D32EA">
      <w:pPr>
        <w:pStyle w:val="Heading3"/>
      </w:pPr>
      <w:bookmarkStart w:id="146" w:name="_Toc140949791"/>
      <w:r w:rsidRPr="001D32EA">
        <w:t>Advanced tab</w:t>
      </w:r>
      <w:bookmarkEnd w:id="146"/>
    </w:p>
    <w:p w14:paraId="58A59954" w14:textId="77777777" w:rsidR="001D32EA" w:rsidRDefault="001D32EA" w:rsidP="001D32EA">
      <w:r>
        <w:t>On the </w:t>
      </w:r>
      <w:r>
        <w:rPr>
          <w:rStyle w:val="Strong"/>
          <w:rFonts w:ascii="Segoe UI" w:hAnsi="Segoe UI" w:cs="Segoe UI"/>
          <w:color w:val="161616"/>
        </w:rPr>
        <w:t>Advanced</w:t>
      </w:r>
      <w:r>
        <w:t> tab, you can configure additional options and modify default settings for your new storage account. Some of these options can also be configured after the storage account is created, while others must be configured at the time of creation.</w:t>
      </w:r>
    </w:p>
    <w:p w14:paraId="63F80487" w14:textId="77777777" w:rsidR="001D32EA" w:rsidRDefault="001D32EA" w:rsidP="001D32EA">
      <w:r>
        <w:t>The following table describes the fields on the </w:t>
      </w:r>
      <w:r>
        <w:rPr>
          <w:rStyle w:val="Strong"/>
          <w:rFonts w:ascii="Segoe UI" w:hAnsi="Segoe UI" w:cs="Segoe UI"/>
          <w:color w:val="161616"/>
        </w:rPr>
        <w:t>Advanced</w:t>
      </w:r>
      <w:r>
        <w:t> tab.</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75"/>
        <w:gridCol w:w="1977"/>
        <w:gridCol w:w="1027"/>
        <w:gridCol w:w="4947"/>
      </w:tblGrid>
      <w:tr w:rsidR="001D32EA" w:rsidRPr="001D32EA" w14:paraId="305FBE27" w14:textId="77777777" w:rsidTr="001D32EA">
        <w:trPr>
          <w:tblHeader/>
        </w:trPr>
        <w:tc>
          <w:tcPr>
            <w:tcW w:w="0" w:type="auto"/>
            <w:hideMark/>
          </w:tcPr>
          <w:p w14:paraId="3CD2A727" w14:textId="77777777" w:rsidR="001D32EA" w:rsidRPr="001D32EA" w:rsidRDefault="001D32EA" w:rsidP="001D32EA">
            <w:pPr>
              <w:spacing w:after="0" w:line="240" w:lineRule="auto"/>
              <w:rPr>
                <w:rFonts w:ascii="Times New Roman" w:hAnsi="Times New Roman" w:cs="Times New Roman"/>
                <w:b/>
                <w:bCs/>
              </w:rPr>
            </w:pPr>
            <w:r w:rsidRPr="001D32EA">
              <w:rPr>
                <w:b/>
                <w:bCs/>
              </w:rPr>
              <w:t>Section</w:t>
            </w:r>
          </w:p>
        </w:tc>
        <w:tc>
          <w:tcPr>
            <w:tcW w:w="0" w:type="auto"/>
            <w:hideMark/>
          </w:tcPr>
          <w:p w14:paraId="78636386" w14:textId="77777777" w:rsidR="001D32EA" w:rsidRPr="001D32EA" w:rsidRDefault="001D32EA" w:rsidP="001D32EA">
            <w:pPr>
              <w:spacing w:after="0" w:line="240" w:lineRule="auto"/>
              <w:rPr>
                <w:b/>
                <w:bCs/>
              </w:rPr>
            </w:pPr>
            <w:r w:rsidRPr="001D32EA">
              <w:rPr>
                <w:b/>
                <w:bCs/>
              </w:rPr>
              <w:t>Field</w:t>
            </w:r>
          </w:p>
        </w:tc>
        <w:tc>
          <w:tcPr>
            <w:tcW w:w="0" w:type="auto"/>
            <w:hideMark/>
          </w:tcPr>
          <w:p w14:paraId="17EDFC26" w14:textId="77777777" w:rsidR="001D32EA" w:rsidRPr="001D32EA" w:rsidRDefault="001D32EA" w:rsidP="001D32EA">
            <w:pPr>
              <w:spacing w:after="0" w:line="240" w:lineRule="auto"/>
              <w:rPr>
                <w:b/>
                <w:bCs/>
              </w:rPr>
            </w:pPr>
            <w:r w:rsidRPr="001D32EA">
              <w:rPr>
                <w:b/>
                <w:bCs/>
              </w:rPr>
              <w:t>Required or optional</w:t>
            </w:r>
          </w:p>
        </w:tc>
        <w:tc>
          <w:tcPr>
            <w:tcW w:w="4947" w:type="dxa"/>
            <w:hideMark/>
          </w:tcPr>
          <w:p w14:paraId="1FEF0A02" w14:textId="77777777" w:rsidR="001D32EA" w:rsidRPr="001D32EA" w:rsidRDefault="001D32EA" w:rsidP="001D32EA">
            <w:pPr>
              <w:spacing w:after="0" w:line="240" w:lineRule="auto"/>
              <w:rPr>
                <w:b/>
                <w:bCs/>
              </w:rPr>
            </w:pPr>
            <w:r w:rsidRPr="001D32EA">
              <w:rPr>
                <w:b/>
                <w:bCs/>
              </w:rPr>
              <w:t>Description</w:t>
            </w:r>
          </w:p>
        </w:tc>
      </w:tr>
      <w:tr w:rsidR="001D32EA" w14:paraId="515ACB3F" w14:textId="77777777" w:rsidTr="001D32EA">
        <w:tc>
          <w:tcPr>
            <w:tcW w:w="0" w:type="auto"/>
            <w:hideMark/>
          </w:tcPr>
          <w:p w14:paraId="640EA652" w14:textId="77777777" w:rsidR="001D32EA" w:rsidRDefault="001D32EA" w:rsidP="001D32EA">
            <w:pPr>
              <w:spacing w:after="0" w:line="240" w:lineRule="auto"/>
            </w:pPr>
            <w:r>
              <w:t>Security</w:t>
            </w:r>
          </w:p>
        </w:tc>
        <w:tc>
          <w:tcPr>
            <w:tcW w:w="0" w:type="auto"/>
            <w:hideMark/>
          </w:tcPr>
          <w:p w14:paraId="210F94EC" w14:textId="77777777" w:rsidR="001D32EA" w:rsidRDefault="001D32EA" w:rsidP="001D32EA">
            <w:pPr>
              <w:spacing w:after="0" w:line="240" w:lineRule="auto"/>
            </w:pPr>
            <w:r>
              <w:t>Require secure transfer for REST API operations</w:t>
            </w:r>
          </w:p>
        </w:tc>
        <w:tc>
          <w:tcPr>
            <w:tcW w:w="0" w:type="auto"/>
            <w:hideMark/>
          </w:tcPr>
          <w:p w14:paraId="6DD0E23F" w14:textId="77777777" w:rsidR="001D32EA" w:rsidRDefault="001D32EA" w:rsidP="001D32EA">
            <w:pPr>
              <w:spacing w:after="0" w:line="240" w:lineRule="auto"/>
            </w:pPr>
            <w:r>
              <w:t>Optional</w:t>
            </w:r>
          </w:p>
        </w:tc>
        <w:tc>
          <w:tcPr>
            <w:tcW w:w="4947" w:type="dxa"/>
            <w:hideMark/>
          </w:tcPr>
          <w:p w14:paraId="018473CA" w14:textId="77777777" w:rsidR="001D32EA" w:rsidRDefault="001D32EA" w:rsidP="001D32EA">
            <w:pPr>
              <w:spacing w:after="0" w:line="240" w:lineRule="auto"/>
            </w:pPr>
            <w:r>
              <w:t>Require secure transfer to ensure that incoming requests to this storage account are made only via HTTPS (default). Recommended for optimal security. For more information, see </w:t>
            </w:r>
            <w:hyperlink r:id="rId322" w:history="1">
              <w:r>
                <w:rPr>
                  <w:rStyle w:val="Hyperlink"/>
                </w:rPr>
                <w:t>Require secure transfer to ensure secure connections</w:t>
              </w:r>
            </w:hyperlink>
            <w:r>
              <w:t>.</w:t>
            </w:r>
          </w:p>
        </w:tc>
      </w:tr>
      <w:tr w:rsidR="001D32EA" w14:paraId="0C20CC7B" w14:textId="77777777" w:rsidTr="001D32EA">
        <w:tc>
          <w:tcPr>
            <w:tcW w:w="0" w:type="auto"/>
            <w:hideMark/>
          </w:tcPr>
          <w:p w14:paraId="233418F0" w14:textId="77777777" w:rsidR="001D32EA" w:rsidRDefault="001D32EA" w:rsidP="001D32EA">
            <w:pPr>
              <w:spacing w:after="0" w:line="240" w:lineRule="auto"/>
            </w:pPr>
            <w:r>
              <w:t>Security</w:t>
            </w:r>
          </w:p>
        </w:tc>
        <w:tc>
          <w:tcPr>
            <w:tcW w:w="0" w:type="auto"/>
            <w:hideMark/>
          </w:tcPr>
          <w:p w14:paraId="20AD8775" w14:textId="77777777" w:rsidR="001D32EA" w:rsidRDefault="001D32EA" w:rsidP="001D32EA">
            <w:pPr>
              <w:spacing w:after="0" w:line="240" w:lineRule="auto"/>
            </w:pPr>
            <w:r>
              <w:t>Allow enabling public access on containers</w:t>
            </w:r>
          </w:p>
        </w:tc>
        <w:tc>
          <w:tcPr>
            <w:tcW w:w="0" w:type="auto"/>
            <w:hideMark/>
          </w:tcPr>
          <w:p w14:paraId="3C3245EE" w14:textId="77777777" w:rsidR="001D32EA" w:rsidRDefault="001D32EA" w:rsidP="001D32EA">
            <w:pPr>
              <w:spacing w:after="0" w:line="240" w:lineRule="auto"/>
            </w:pPr>
            <w:r>
              <w:t>Optional</w:t>
            </w:r>
          </w:p>
        </w:tc>
        <w:tc>
          <w:tcPr>
            <w:tcW w:w="4947" w:type="dxa"/>
            <w:hideMark/>
          </w:tcPr>
          <w:p w14:paraId="6FB19EAA" w14:textId="77777777" w:rsidR="001D32EA" w:rsidRDefault="001D32EA" w:rsidP="001D32EA">
            <w:pPr>
              <w:spacing w:after="0" w:line="240" w:lineRule="auto"/>
            </w:pPr>
            <w:r>
              <w:t xml:space="preserve">When enabled, this setting allows a user with the appropriate permissions to enable anonymous public </w:t>
            </w:r>
            <w:r>
              <w:lastRenderedPageBreak/>
              <w:t>access to a container in the storage account (default). Disabling this setting prevents all anonymous public access to the storage account. For more information, see </w:t>
            </w:r>
            <w:hyperlink r:id="rId323" w:history="1">
              <w:r>
                <w:rPr>
                  <w:rStyle w:val="Hyperlink"/>
                </w:rPr>
                <w:t>Prevent anonymous public read access to containers and blobs</w:t>
              </w:r>
            </w:hyperlink>
            <w:r>
              <w:t>.</w:t>
            </w:r>
            <w:r>
              <w:br/>
            </w:r>
            <w:r>
              <w:br/>
              <w:t>Enabling blob public access does not make blob data available for public access unless the user takes the additional step to explicitly configure the container's public access setting.</w:t>
            </w:r>
          </w:p>
        </w:tc>
      </w:tr>
      <w:tr w:rsidR="001D32EA" w14:paraId="6A3CD770" w14:textId="77777777" w:rsidTr="001D32EA">
        <w:tc>
          <w:tcPr>
            <w:tcW w:w="0" w:type="auto"/>
            <w:hideMark/>
          </w:tcPr>
          <w:p w14:paraId="615153BD" w14:textId="77777777" w:rsidR="001D32EA" w:rsidRDefault="001D32EA" w:rsidP="001D32EA">
            <w:pPr>
              <w:spacing w:after="0" w:line="240" w:lineRule="auto"/>
            </w:pPr>
            <w:r>
              <w:lastRenderedPageBreak/>
              <w:t>Security</w:t>
            </w:r>
          </w:p>
        </w:tc>
        <w:tc>
          <w:tcPr>
            <w:tcW w:w="0" w:type="auto"/>
            <w:hideMark/>
          </w:tcPr>
          <w:p w14:paraId="08065753" w14:textId="77777777" w:rsidR="001D32EA" w:rsidRDefault="001D32EA" w:rsidP="001D32EA">
            <w:pPr>
              <w:spacing w:after="0" w:line="240" w:lineRule="auto"/>
            </w:pPr>
            <w:r>
              <w:t>Enable storage account key access</w:t>
            </w:r>
          </w:p>
        </w:tc>
        <w:tc>
          <w:tcPr>
            <w:tcW w:w="0" w:type="auto"/>
            <w:hideMark/>
          </w:tcPr>
          <w:p w14:paraId="7650C093" w14:textId="77777777" w:rsidR="001D32EA" w:rsidRDefault="001D32EA" w:rsidP="001D32EA">
            <w:pPr>
              <w:spacing w:after="0" w:line="240" w:lineRule="auto"/>
            </w:pPr>
            <w:r>
              <w:t>Optional</w:t>
            </w:r>
          </w:p>
        </w:tc>
        <w:tc>
          <w:tcPr>
            <w:tcW w:w="4947" w:type="dxa"/>
            <w:hideMark/>
          </w:tcPr>
          <w:p w14:paraId="12F8B4CD" w14:textId="77777777" w:rsidR="001D32EA" w:rsidRDefault="001D32EA" w:rsidP="001D32EA">
            <w:pPr>
              <w:spacing w:after="0" w:line="240" w:lineRule="auto"/>
            </w:pPr>
            <w:r>
              <w:t>When enabled, this setting allows clients to authorize requests to the storage account using either the account access keys or an Azure Active Directory (Azure AD) account (default). Disabling this setting prevents authorization with the account access keys. For more information, see </w:t>
            </w:r>
            <w:hyperlink r:id="rId324" w:history="1">
              <w:r>
                <w:rPr>
                  <w:rStyle w:val="Hyperlink"/>
                </w:rPr>
                <w:t>Prevent Shared Key authorization for an Azure Storage account</w:t>
              </w:r>
            </w:hyperlink>
            <w:r>
              <w:t>.</w:t>
            </w:r>
          </w:p>
        </w:tc>
      </w:tr>
      <w:tr w:rsidR="001D32EA" w14:paraId="327B0FB1" w14:textId="77777777" w:rsidTr="001D32EA">
        <w:tc>
          <w:tcPr>
            <w:tcW w:w="0" w:type="auto"/>
            <w:hideMark/>
          </w:tcPr>
          <w:p w14:paraId="3B21E204" w14:textId="77777777" w:rsidR="001D32EA" w:rsidRDefault="001D32EA" w:rsidP="001D32EA">
            <w:pPr>
              <w:spacing w:after="0" w:line="240" w:lineRule="auto"/>
            </w:pPr>
            <w:r>
              <w:t>Security</w:t>
            </w:r>
          </w:p>
        </w:tc>
        <w:tc>
          <w:tcPr>
            <w:tcW w:w="0" w:type="auto"/>
            <w:hideMark/>
          </w:tcPr>
          <w:p w14:paraId="1DE896BC" w14:textId="77777777" w:rsidR="001D32EA" w:rsidRDefault="001D32EA" w:rsidP="001D32EA">
            <w:pPr>
              <w:spacing w:after="0" w:line="240" w:lineRule="auto"/>
            </w:pPr>
            <w:r>
              <w:t>Default to Azure Active Directory authorization in the Azure portal</w:t>
            </w:r>
          </w:p>
        </w:tc>
        <w:tc>
          <w:tcPr>
            <w:tcW w:w="0" w:type="auto"/>
            <w:hideMark/>
          </w:tcPr>
          <w:p w14:paraId="7EEB779F" w14:textId="77777777" w:rsidR="001D32EA" w:rsidRDefault="001D32EA" w:rsidP="001D32EA">
            <w:pPr>
              <w:spacing w:after="0" w:line="240" w:lineRule="auto"/>
            </w:pPr>
            <w:r>
              <w:t>Optional</w:t>
            </w:r>
          </w:p>
        </w:tc>
        <w:tc>
          <w:tcPr>
            <w:tcW w:w="4947" w:type="dxa"/>
            <w:hideMark/>
          </w:tcPr>
          <w:p w14:paraId="2A58F9FC" w14:textId="77777777" w:rsidR="001D32EA" w:rsidRDefault="001D32EA" w:rsidP="001D32EA">
            <w:pPr>
              <w:spacing w:after="0" w:line="240" w:lineRule="auto"/>
            </w:pPr>
            <w:r>
              <w:t>When enabled, the Azure portal authorizes data operations with the user's Azure AD credentials by default. If the user does not have the appropriate permissions assigned via Azure role-based access control (Azure RBAC) to perform data operations, then the portal will use the account access keys for data access instead. The user can also choose to switch to using the account access keys. For more information, see </w:t>
            </w:r>
            <w:hyperlink r:id="rId325" w:anchor="default-to-azure-ad-authorization-in-the-azure-portal" w:history="1">
              <w:r>
                <w:rPr>
                  <w:rStyle w:val="Hyperlink"/>
                </w:rPr>
                <w:t>Default to Azure AD authorization in the Azure portal</w:t>
              </w:r>
            </w:hyperlink>
            <w:r>
              <w:t>.</w:t>
            </w:r>
          </w:p>
        </w:tc>
      </w:tr>
      <w:tr w:rsidR="001D32EA" w14:paraId="6EB54606" w14:textId="77777777" w:rsidTr="001D32EA">
        <w:tc>
          <w:tcPr>
            <w:tcW w:w="0" w:type="auto"/>
            <w:hideMark/>
          </w:tcPr>
          <w:p w14:paraId="3615B64B" w14:textId="77777777" w:rsidR="001D32EA" w:rsidRDefault="001D32EA" w:rsidP="001D32EA">
            <w:pPr>
              <w:spacing w:after="0" w:line="240" w:lineRule="auto"/>
            </w:pPr>
            <w:r>
              <w:t>Security</w:t>
            </w:r>
          </w:p>
        </w:tc>
        <w:tc>
          <w:tcPr>
            <w:tcW w:w="0" w:type="auto"/>
            <w:hideMark/>
          </w:tcPr>
          <w:p w14:paraId="79FF2F8A" w14:textId="77777777" w:rsidR="001D32EA" w:rsidRDefault="001D32EA" w:rsidP="001D32EA">
            <w:pPr>
              <w:spacing w:after="0" w:line="240" w:lineRule="auto"/>
            </w:pPr>
            <w:r>
              <w:t>Minimum TLS version</w:t>
            </w:r>
          </w:p>
        </w:tc>
        <w:tc>
          <w:tcPr>
            <w:tcW w:w="0" w:type="auto"/>
            <w:hideMark/>
          </w:tcPr>
          <w:p w14:paraId="4DCFA83C" w14:textId="77777777" w:rsidR="001D32EA" w:rsidRDefault="001D32EA" w:rsidP="001D32EA">
            <w:pPr>
              <w:spacing w:after="0" w:line="240" w:lineRule="auto"/>
            </w:pPr>
            <w:r>
              <w:t>Required</w:t>
            </w:r>
          </w:p>
        </w:tc>
        <w:tc>
          <w:tcPr>
            <w:tcW w:w="4947" w:type="dxa"/>
            <w:hideMark/>
          </w:tcPr>
          <w:p w14:paraId="3275DD3D" w14:textId="77777777" w:rsidR="001D32EA" w:rsidRDefault="001D32EA" w:rsidP="001D32EA">
            <w:pPr>
              <w:spacing w:after="0" w:line="240" w:lineRule="auto"/>
            </w:pPr>
            <w:r>
              <w:t>Select the minimum version of Transport Layer Security (TLS) for incoming requests to the storage account. The default value is TLS version 1.2. When set to the default value, incoming requests made using TLS 1.0 or TLS 1.1 are rejected. For more information, see </w:t>
            </w:r>
            <w:hyperlink r:id="rId326" w:history="1">
              <w:r>
                <w:rPr>
                  <w:rStyle w:val="Hyperlink"/>
                </w:rPr>
                <w:t>Enforce a minimum required version of Transport Layer Security (TLS) for requests to a storage account</w:t>
              </w:r>
            </w:hyperlink>
            <w:r>
              <w:t>.</w:t>
            </w:r>
          </w:p>
        </w:tc>
      </w:tr>
      <w:tr w:rsidR="001D32EA" w14:paraId="136D9A80" w14:textId="77777777" w:rsidTr="001D32EA">
        <w:tc>
          <w:tcPr>
            <w:tcW w:w="0" w:type="auto"/>
            <w:hideMark/>
          </w:tcPr>
          <w:p w14:paraId="3B4C3E5B" w14:textId="77777777" w:rsidR="001D32EA" w:rsidRDefault="001D32EA" w:rsidP="001D32EA">
            <w:pPr>
              <w:spacing w:after="0" w:line="240" w:lineRule="auto"/>
            </w:pPr>
            <w:r>
              <w:t>Security</w:t>
            </w:r>
          </w:p>
        </w:tc>
        <w:tc>
          <w:tcPr>
            <w:tcW w:w="0" w:type="auto"/>
            <w:hideMark/>
          </w:tcPr>
          <w:p w14:paraId="7700EB5E" w14:textId="77777777" w:rsidR="001D32EA" w:rsidRDefault="001D32EA" w:rsidP="001D32EA">
            <w:pPr>
              <w:spacing w:after="0" w:line="240" w:lineRule="auto"/>
            </w:pPr>
            <w:r>
              <w:t>Permitted scope for copy operations (preview)</w:t>
            </w:r>
          </w:p>
        </w:tc>
        <w:tc>
          <w:tcPr>
            <w:tcW w:w="0" w:type="auto"/>
            <w:hideMark/>
          </w:tcPr>
          <w:p w14:paraId="79526BD5" w14:textId="77777777" w:rsidR="001D32EA" w:rsidRDefault="001D32EA" w:rsidP="001D32EA">
            <w:pPr>
              <w:spacing w:after="0" w:line="240" w:lineRule="auto"/>
            </w:pPr>
            <w:r>
              <w:t>Required</w:t>
            </w:r>
          </w:p>
        </w:tc>
        <w:tc>
          <w:tcPr>
            <w:tcW w:w="4947" w:type="dxa"/>
            <w:hideMark/>
          </w:tcPr>
          <w:p w14:paraId="69FFBFCA" w14:textId="77777777" w:rsidR="001D32EA" w:rsidRDefault="001D32EA" w:rsidP="001D32EA">
            <w:pPr>
              <w:spacing w:after="0" w:line="240" w:lineRule="auto"/>
            </w:pPr>
            <w:r>
              <w:t>Select the scope of storage accounts from which data can be copied to the new account. The default value is </w:t>
            </w:r>
            <w:r>
              <w:rPr>
                <w:rStyle w:val="HTMLCode"/>
                <w:rFonts w:ascii="Consolas" w:eastAsiaTheme="minorHAnsi" w:hAnsi="Consolas"/>
                <w:sz w:val="18"/>
                <w:szCs w:val="18"/>
              </w:rPr>
              <w:t>From any storage account</w:t>
            </w:r>
            <w:r>
              <w:t>. When set to the default value, users with the appropriate permissions can copy data from any storage account to the new account.</w:t>
            </w:r>
            <w:r>
              <w:br/>
            </w:r>
            <w:r>
              <w:br/>
              <w:t>Select </w:t>
            </w:r>
            <w:r>
              <w:rPr>
                <w:rStyle w:val="HTMLCode"/>
                <w:rFonts w:ascii="Consolas" w:eastAsiaTheme="minorHAnsi" w:hAnsi="Consolas"/>
                <w:sz w:val="18"/>
                <w:szCs w:val="18"/>
              </w:rPr>
              <w:t>From storage accounts in the same Azure AD tenant</w:t>
            </w:r>
            <w:r>
              <w:t> to only allow copy operations from storage accounts within the same Azure AD tenant.</w:t>
            </w:r>
            <w:r>
              <w:br/>
              <w:t>Select </w:t>
            </w:r>
            <w:r>
              <w:rPr>
                <w:rStyle w:val="HTMLCode"/>
                <w:rFonts w:ascii="Consolas" w:eastAsiaTheme="minorHAnsi" w:hAnsi="Consolas"/>
                <w:sz w:val="18"/>
                <w:szCs w:val="18"/>
              </w:rPr>
              <w:t>From storage accounts that have a private endpoint to the same virtual network</w:t>
            </w:r>
            <w:r>
              <w:t> to only allow copy operations from storage accounts with private endpoints on the same virtual network.</w:t>
            </w:r>
            <w:r>
              <w:br/>
            </w:r>
            <w:r>
              <w:lastRenderedPageBreak/>
              <w:br/>
              <w:t>For more information, see </w:t>
            </w:r>
            <w:hyperlink r:id="rId327" w:history="1">
              <w:r>
                <w:rPr>
                  <w:rStyle w:val="Hyperlink"/>
                </w:rPr>
                <w:t>Restrict the source of copy operations to a storage account</w:t>
              </w:r>
            </w:hyperlink>
            <w:r>
              <w:t>.</w:t>
            </w:r>
          </w:p>
        </w:tc>
      </w:tr>
      <w:tr w:rsidR="001D32EA" w14:paraId="50D0775A" w14:textId="77777777" w:rsidTr="001D32EA">
        <w:tc>
          <w:tcPr>
            <w:tcW w:w="0" w:type="auto"/>
            <w:hideMark/>
          </w:tcPr>
          <w:p w14:paraId="6ECCEC7A" w14:textId="77777777" w:rsidR="001D32EA" w:rsidRDefault="001D32EA" w:rsidP="001D32EA">
            <w:pPr>
              <w:spacing w:after="0" w:line="240" w:lineRule="auto"/>
            </w:pPr>
            <w:r>
              <w:lastRenderedPageBreak/>
              <w:t>Data Lake Storage Gen2</w:t>
            </w:r>
          </w:p>
        </w:tc>
        <w:tc>
          <w:tcPr>
            <w:tcW w:w="0" w:type="auto"/>
            <w:hideMark/>
          </w:tcPr>
          <w:p w14:paraId="4698E534" w14:textId="77777777" w:rsidR="001D32EA" w:rsidRDefault="001D32EA" w:rsidP="001D32EA">
            <w:pPr>
              <w:spacing w:after="0" w:line="240" w:lineRule="auto"/>
            </w:pPr>
            <w:r>
              <w:t>Enable hierarchical namespace</w:t>
            </w:r>
          </w:p>
        </w:tc>
        <w:tc>
          <w:tcPr>
            <w:tcW w:w="0" w:type="auto"/>
            <w:hideMark/>
          </w:tcPr>
          <w:p w14:paraId="729DD07B" w14:textId="77777777" w:rsidR="001D32EA" w:rsidRDefault="001D32EA" w:rsidP="001D32EA">
            <w:pPr>
              <w:spacing w:after="0" w:line="240" w:lineRule="auto"/>
            </w:pPr>
            <w:r>
              <w:t>Optional</w:t>
            </w:r>
          </w:p>
        </w:tc>
        <w:tc>
          <w:tcPr>
            <w:tcW w:w="4947" w:type="dxa"/>
            <w:hideMark/>
          </w:tcPr>
          <w:p w14:paraId="2B5401A9" w14:textId="77777777" w:rsidR="001D32EA" w:rsidRDefault="001D32EA" w:rsidP="001D32EA">
            <w:pPr>
              <w:spacing w:after="0" w:line="240" w:lineRule="auto"/>
            </w:pPr>
            <w:r>
              <w:t>To use this storage account for Azure Data Lake Storage Gen2 workloads, configure a hierarchical namespace. For more information, see </w:t>
            </w:r>
            <w:hyperlink r:id="rId328" w:history="1">
              <w:r>
                <w:rPr>
                  <w:rStyle w:val="Hyperlink"/>
                </w:rPr>
                <w:t>Introduction to Azure Data Lake Storage Gen2</w:t>
              </w:r>
            </w:hyperlink>
            <w:r>
              <w:t>.</w:t>
            </w:r>
          </w:p>
        </w:tc>
      </w:tr>
      <w:tr w:rsidR="001D32EA" w14:paraId="400E2D98" w14:textId="77777777" w:rsidTr="001D32EA">
        <w:tc>
          <w:tcPr>
            <w:tcW w:w="0" w:type="auto"/>
            <w:hideMark/>
          </w:tcPr>
          <w:p w14:paraId="687F920F" w14:textId="77777777" w:rsidR="001D32EA" w:rsidRDefault="001D32EA" w:rsidP="001D32EA">
            <w:pPr>
              <w:spacing w:after="0" w:line="240" w:lineRule="auto"/>
            </w:pPr>
            <w:r>
              <w:t>Blob storage</w:t>
            </w:r>
          </w:p>
        </w:tc>
        <w:tc>
          <w:tcPr>
            <w:tcW w:w="0" w:type="auto"/>
            <w:hideMark/>
          </w:tcPr>
          <w:p w14:paraId="0113258A" w14:textId="77777777" w:rsidR="001D32EA" w:rsidRDefault="001D32EA" w:rsidP="001D32EA">
            <w:pPr>
              <w:spacing w:after="0" w:line="240" w:lineRule="auto"/>
            </w:pPr>
            <w:r>
              <w:t>Enable SFTP</w:t>
            </w:r>
          </w:p>
        </w:tc>
        <w:tc>
          <w:tcPr>
            <w:tcW w:w="0" w:type="auto"/>
            <w:hideMark/>
          </w:tcPr>
          <w:p w14:paraId="5693DBAC" w14:textId="77777777" w:rsidR="001D32EA" w:rsidRDefault="001D32EA" w:rsidP="001D32EA">
            <w:pPr>
              <w:spacing w:after="0" w:line="240" w:lineRule="auto"/>
            </w:pPr>
            <w:r>
              <w:t>Optional</w:t>
            </w:r>
          </w:p>
        </w:tc>
        <w:tc>
          <w:tcPr>
            <w:tcW w:w="4947" w:type="dxa"/>
            <w:hideMark/>
          </w:tcPr>
          <w:p w14:paraId="015F4CB3" w14:textId="77777777" w:rsidR="001D32EA" w:rsidRDefault="001D32EA" w:rsidP="001D32EA">
            <w:pPr>
              <w:spacing w:after="0" w:line="240" w:lineRule="auto"/>
            </w:pPr>
            <w:r>
              <w:t>Enable the use of Secure File Transfer Protocol (SFTP) to securely transfer of data over the internet. For more information, see </w:t>
            </w:r>
            <w:hyperlink r:id="rId329" w:history="1">
              <w:r>
                <w:rPr>
                  <w:rStyle w:val="Hyperlink"/>
                </w:rPr>
                <w:t>Secure File Transfer (SFTP) protocol support in Azure Blob Storage</w:t>
              </w:r>
            </w:hyperlink>
            <w:r>
              <w:t>.</w:t>
            </w:r>
          </w:p>
        </w:tc>
      </w:tr>
      <w:tr w:rsidR="001D32EA" w14:paraId="70BE1363" w14:textId="77777777" w:rsidTr="001D32EA">
        <w:tc>
          <w:tcPr>
            <w:tcW w:w="0" w:type="auto"/>
            <w:hideMark/>
          </w:tcPr>
          <w:p w14:paraId="7AF7ED65" w14:textId="77777777" w:rsidR="001D32EA" w:rsidRDefault="001D32EA" w:rsidP="001D32EA">
            <w:pPr>
              <w:spacing w:after="0" w:line="240" w:lineRule="auto"/>
            </w:pPr>
            <w:r>
              <w:t>Blob storage</w:t>
            </w:r>
          </w:p>
        </w:tc>
        <w:tc>
          <w:tcPr>
            <w:tcW w:w="0" w:type="auto"/>
            <w:hideMark/>
          </w:tcPr>
          <w:p w14:paraId="145B2472" w14:textId="77777777" w:rsidR="001D32EA" w:rsidRDefault="001D32EA" w:rsidP="001D32EA">
            <w:pPr>
              <w:spacing w:after="0" w:line="240" w:lineRule="auto"/>
            </w:pPr>
            <w:r>
              <w:t>Enable network file system (NFS) v3</w:t>
            </w:r>
          </w:p>
        </w:tc>
        <w:tc>
          <w:tcPr>
            <w:tcW w:w="0" w:type="auto"/>
            <w:hideMark/>
          </w:tcPr>
          <w:p w14:paraId="0791DA7F" w14:textId="77777777" w:rsidR="001D32EA" w:rsidRDefault="001D32EA" w:rsidP="001D32EA">
            <w:pPr>
              <w:spacing w:after="0" w:line="240" w:lineRule="auto"/>
            </w:pPr>
            <w:r>
              <w:t>Optional</w:t>
            </w:r>
          </w:p>
        </w:tc>
        <w:tc>
          <w:tcPr>
            <w:tcW w:w="4947" w:type="dxa"/>
            <w:hideMark/>
          </w:tcPr>
          <w:p w14:paraId="0177ECA4" w14:textId="77777777" w:rsidR="001D32EA" w:rsidRDefault="001D32EA" w:rsidP="001D32EA">
            <w:pPr>
              <w:spacing w:after="0" w:line="240" w:lineRule="auto"/>
            </w:pPr>
            <w:r>
              <w:t>NFS v3 provides Linux file system compatibility at object storage scale enables Linux clients to mount a container in Blob storage from an Azure Virtual Machine (VM) or a computer on-premises. For more information, see </w:t>
            </w:r>
            <w:hyperlink r:id="rId330" w:history="1">
              <w:r>
                <w:rPr>
                  <w:rStyle w:val="Hyperlink"/>
                </w:rPr>
                <w:t>Network File System (NFS) 3.0 protocol support in Azure Blob Storage</w:t>
              </w:r>
            </w:hyperlink>
            <w:r>
              <w:t>.</w:t>
            </w:r>
          </w:p>
        </w:tc>
      </w:tr>
      <w:tr w:rsidR="001D32EA" w14:paraId="0C0449E0" w14:textId="77777777" w:rsidTr="001D32EA">
        <w:tc>
          <w:tcPr>
            <w:tcW w:w="0" w:type="auto"/>
            <w:hideMark/>
          </w:tcPr>
          <w:p w14:paraId="46FAA591" w14:textId="77777777" w:rsidR="001D32EA" w:rsidRDefault="001D32EA" w:rsidP="001D32EA">
            <w:pPr>
              <w:spacing w:after="0" w:line="240" w:lineRule="auto"/>
            </w:pPr>
            <w:r>
              <w:t>Blob storage</w:t>
            </w:r>
          </w:p>
        </w:tc>
        <w:tc>
          <w:tcPr>
            <w:tcW w:w="0" w:type="auto"/>
            <w:hideMark/>
          </w:tcPr>
          <w:p w14:paraId="18AE8092" w14:textId="77777777" w:rsidR="001D32EA" w:rsidRDefault="001D32EA" w:rsidP="001D32EA">
            <w:pPr>
              <w:spacing w:after="0" w:line="240" w:lineRule="auto"/>
            </w:pPr>
            <w:r>
              <w:t>Allow cross-tenant replication</w:t>
            </w:r>
          </w:p>
        </w:tc>
        <w:tc>
          <w:tcPr>
            <w:tcW w:w="0" w:type="auto"/>
            <w:hideMark/>
          </w:tcPr>
          <w:p w14:paraId="79873328" w14:textId="77777777" w:rsidR="001D32EA" w:rsidRDefault="001D32EA" w:rsidP="001D32EA">
            <w:pPr>
              <w:spacing w:after="0" w:line="240" w:lineRule="auto"/>
            </w:pPr>
            <w:r>
              <w:t>Required</w:t>
            </w:r>
          </w:p>
        </w:tc>
        <w:tc>
          <w:tcPr>
            <w:tcW w:w="4947" w:type="dxa"/>
            <w:hideMark/>
          </w:tcPr>
          <w:p w14:paraId="52C288BB" w14:textId="77777777" w:rsidR="001D32EA" w:rsidRDefault="001D32EA" w:rsidP="001D32EA">
            <w:pPr>
              <w:spacing w:after="0" w:line="240" w:lineRule="auto"/>
            </w:pPr>
            <w:r>
              <w:t>By default, users with appropriate permissions can configure object replication across Azure AD tenants. To prevent replication across tenants, deselect this option. For more information, see </w:t>
            </w:r>
            <w:hyperlink r:id="rId331" w:anchor="prevent-replication-across-azure-ad-tenants" w:history="1">
              <w:r>
                <w:rPr>
                  <w:rStyle w:val="Hyperlink"/>
                </w:rPr>
                <w:t>Prevent replication across Azure AD tenants</w:t>
              </w:r>
            </w:hyperlink>
            <w:r>
              <w:t>.</w:t>
            </w:r>
          </w:p>
        </w:tc>
      </w:tr>
      <w:tr w:rsidR="001D32EA" w14:paraId="1BCB20B1" w14:textId="77777777" w:rsidTr="001D32EA">
        <w:tc>
          <w:tcPr>
            <w:tcW w:w="0" w:type="auto"/>
            <w:hideMark/>
          </w:tcPr>
          <w:p w14:paraId="1B92C4FC" w14:textId="77777777" w:rsidR="001D32EA" w:rsidRDefault="001D32EA" w:rsidP="001D32EA">
            <w:pPr>
              <w:spacing w:after="0" w:line="240" w:lineRule="auto"/>
            </w:pPr>
            <w:r>
              <w:t>Blob storage</w:t>
            </w:r>
          </w:p>
        </w:tc>
        <w:tc>
          <w:tcPr>
            <w:tcW w:w="0" w:type="auto"/>
            <w:hideMark/>
          </w:tcPr>
          <w:p w14:paraId="689BAA45" w14:textId="77777777" w:rsidR="001D32EA" w:rsidRDefault="001D32EA" w:rsidP="001D32EA">
            <w:pPr>
              <w:spacing w:after="0" w:line="240" w:lineRule="auto"/>
            </w:pPr>
            <w:r>
              <w:t>Access tier</w:t>
            </w:r>
          </w:p>
        </w:tc>
        <w:tc>
          <w:tcPr>
            <w:tcW w:w="0" w:type="auto"/>
            <w:hideMark/>
          </w:tcPr>
          <w:p w14:paraId="36E01825" w14:textId="77777777" w:rsidR="001D32EA" w:rsidRDefault="001D32EA" w:rsidP="001D32EA">
            <w:pPr>
              <w:spacing w:after="0" w:line="240" w:lineRule="auto"/>
            </w:pPr>
            <w:r>
              <w:t>Required</w:t>
            </w:r>
          </w:p>
        </w:tc>
        <w:tc>
          <w:tcPr>
            <w:tcW w:w="4947" w:type="dxa"/>
            <w:hideMark/>
          </w:tcPr>
          <w:p w14:paraId="4E0B1FAD" w14:textId="77777777" w:rsidR="001D32EA" w:rsidRDefault="001D32EA" w:rsidP="001D32EA">
            <w:pPr>
              <w:spacing w:after="0" w:line="240" w:lineRule="auto"/>
            </w:pPr>
            <w:r>
              <w:t>Blob access tiers enable you to store blob data in the most cost-effective manner, based on usage. Select the hot tier (default) for frequently accessed data. Select the cool tier for infrequently accessed data. For more information, see </w:t>
            </w:r>
            <w:hyperlink r:id="rId332" w:history="1">
              <w:r>
                <w:rPr>
                  <w:rStyle w:val="Hyperlink"/>
                </w:rPr>
                <w:t>Hot, Cool, and Archive access tiers for blob data</w:t>
              </w:r>
            </w:hyperlink>
            <w:r>
              <w:t>.</w:t>
            </w:r>
          </w:p>
        </w:tc>
      </w:tr>
      <w:tr w:rsidR="001D32EA" w14:paraId="4BB64917" w14:textId="77777777" w:rsidTr="001D32EA">
        <w:tc>
          <w:tcPr>
            <w:tcW w:w="0" w:type="auto"/>
            <w:hideMark/>
          </w:tcPr>
          <w:p w14:paraId="5AB1EEE8" w14:textId="77777777" w:rsidR="001D32EA" w:rsidRDefault="001D32EA" w:rsidP="001D32EA">
            <w:pPr>
              <w:spacing w:after="0" w:line="240" w:lineRule="auto"/>
            </w:pPr>
            <w:r>
              <w:t>Azure Files</w:t>
            </w:r>
          </w:p>
        </w:tc>
        <w:tc>
          <w:tcPr>
            <w:tcW w:w="0" w:type="auto"/>
            <w:hideMark/>
          </w:tcPr>
          <w:p w14:paraId="7727147E" w14:textId="77777777" w:rsidR="001D32EA" w:rsidRDefault="001D32EA" w:rsidP="001D32EA">
            <w:pPr>
              <w:spacing w:after="0" w:line="240" w:lineRule="auto"/>
            </w:pPr>
            <w:r>
              <w:t>Enable large file shares</w:t>
            </w:r>
          </w:p>
        </w:tc>
        <w:tc>
          <w:tcPr>
            <w:tcW w:w="0" w:type="auto"/>
            <w:hideMark/>
          </w:tcPr>
          <w:p w14:paraId="314A1A4A" w14:textId="77777777" w:rsidR="001D32EA" w:rsidRDefault="001D32EA" w:rsidP="001D32EA">
            <w:pPr>
              <w:spacing w:after="0" w:line="240" w:lineRule="auto"/>
            </w:pPr>
            <w:r>
              <w:t>Optional</w:t>
            </w:r>
          </w:p>
        </w:tc>
        <w:tc>
          <w:tcPr>
            <w:tcW w:w="4947" w:type="dxa"/>
            <w:hideMark/>
          </w:tcPr>
          <w:p w14:paraId="02DF4DBF" w14:textId="77777777" w:rsidR="001D32EA" w:rsidRDefault="001D32EA" w:rsidP="001D32EA">
            <w:pPr>
              <w:spacing w:after="0" w:line="240" w:lineRule="auto"/>
            </w:pPr>
            <w:r>
              <w:t>Available only for standard file shares with the LRS or ZRS redundancies.</w:t>
            </w:r>
          </w:p>
        </w:tc>
      </w:tr>
    </w:tbl>
    <w:p w14:paraId="2B1ED3BF" w14:textId="77777777" w:rsidR="001D32EA" w:rsidRDefault="001D32EA" w:rsidP="001D32EA">
      <w:r>
        <w:t>The following image shows a standard configuration of the advanced properties for a new storage account.</w:t>
      </w:r>
    </w:p>
    <w:p w14:paraId="58AE0F71" w14:textId="7101ECA7" w:rsidR="001D32EA" w:rsidRDefault="001D32EA" w:rsidP="001D32EA">
      <w:pPr>
        <w:jc w:val="center"/>
        <w:rPr>
          <w:color w:val="161616"/>
        </w:rPr>
      </w:pPr>
      <w:r>
        <w:rPr>
          <w:noProof/>
        </w:rPr>
        <w:lastRenderedPageBreak/>
        <w:drawing>
          <wp:inline distT="0" distB="0" distL="0" distR="0" wp14:anchorId="40910AE8" wp14:editId="51F2252E">
            <wp:extent cx="5478780" cy="8839200"/>
            <wp:effectExtent l="19050" t="19050" r="26670" b="19050"/>
            <wp:docPr id="2042378442" name="Picture 10" descr="Screenshot showing a standard configuration for a new storage account - Advanced tab.">
              <a:hlinkClick xmlns:a="http://schemas.openxmlformats.org/drawingml/2006/main" r:id="rId3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showing a standard configuration for a new storage account - Advanced tab.">
                      <a:hlinkClick r:id="rId333"/>
                    </pic:cNvPr>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5478780" cy="8839200"/>
                    </a:xfrm>
                    <a:prstGeom prst="rect">
                      <a:avLst/>
                    </a:prstGeom>
                    <a:noFill/>
                    <a:ln>
                      <a:solidFill>
                        <a:schemeClr val="accent1"/>
                      </a:solidFill>
                    </a:ln>
                  </pic:spPr>
                </pic:pic>
              </a:graphicData>
            </a:graphic>
          </wp:inline>
        </w:drawing>
      </w:r>
    </w:p>
    <w:p w14:paraId="28933FB7" w14:textId="77777777" w:rsidR="001D32EA" w:rsidRPr="001D32EA" w:rsidRDefault="001D32EA" w:rsidP="001D32EA">
      <w:pPr>
        <w:pStyle w:val="Heading3"/>
      </w:pPr>
      <w:bookmarkStart w:id="147" w:name="_Toc140949792"/>
      <w:r w:rsidRPr="001D32EA">
        <w:lastRenderedPageBreak/>
        <w:t>Networking tab</w:t>
      </w:r>
      <w:bookmarkEnd w:id="147"/>
    </w:p>
    <w:p w14:paraId="340004E8" w14:textId="77777777" w:rsidR="001D32EA" w:rsidRDefault="001D32EA" w:rsidP="001D32EA">
      <w:r>
        <w:t>On the </w:t>
      </w:r>
      <w:r>
        <w:rPr>
          <w:rStyle w:val="Strong"/>
          <w:rFonts w:ascii="Segoe UI" w:hAnsi="Segoe UI" w:cs="Segoe UI"/>
          <w:color w:val="161616"/>
        </w:rPr>
        <w:t>Networking</w:t>
      </w:r>
      <w:r>
        <w:t> tab, you can configure network connectivity and routing preference settings for your new storage account. These options can also be configured after the storage account is created.</w:t>
      </w:r>
    </w:p>
    <w:p w14:paraId="7FC8FF4F" w14:textId="77777777" w:rsidR="001D32EA" w:rsidRDefault="001D32EA" w:rsidP="001D32EA">
      <w:r>
        <w:t>The following table describes the fields on the </w:t>
      </w:r>
      <w:r>
        <w:rPr>
          <w:rStyle w:val="Strong"/>
          <w:rFonts w:ascii="Segoe UI" w:hAnsi="Segoe UI" w:cs="Segoe UI"/>
          <w:color w:val="161616"/>
        </w:rPr>
        <w:t>Networking</w:t>
      </w:r>
      <w:r>
        <w:t> tab.</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55"/>
        <w:gridCol w:w="1125"/>
        <w:gridCol w:w="1036"/>
        <w:gridCol w:w="5651"/>
      </w:tblGrid>
      <w:tr w:rsidR="001D32EA" w:rsidRPr="001D32EA" w14:paraId="0AEB3665" w14:textId="77777777" w:rsidTr="001D32EA">
        <w:trPr>
          <w:tblHeader/>
        </w:trPr>
        <w:tc>
          <w:tcPr>
            <w:tcW w:w="0" w:type="auto"/>
            <w:hideMark/>
          </w:tcPr>
          <w:p w14:paraId="5CF78165" w14:textId="77777777" w:rsidR="001D32EA" w:rsidRPr="001D32EA" w:rsidRDefault="001D32EA" w:rsidP="001D32EA">
            <w:pPr>
              <w:spacing w:after="0" w:line="240" w:lineRule="auto"/>
              <w:rPr>
                <w:rFonts w:ascii="Times New Roman" w:hAnsi="Times New Roman" w:cs="Times New Roman"/>
                <w:b/>
                <w:bCs/>
              </w:rPr>
            </w:pPr>
            <w:r w:rsidRPr="001D32EA">
              <w:rPr>
                <w:b/>
                <w:bCs/>
              </w:rPr>
              <w:t>Section</w:t>
            </w:r>
          </w:p>
        </w:tc>
        <w:tc>
          <w:tcPr>
            <w:tcW w:w="0" w:type="auto"/>
            <w:hideMark/>
          </w:tcPr>
          <w:p w14:paraId="1E2BD7BC" w14:textId="77777777" w:rsidR="001D32EA" w:rsidRPr="001D32EA" w:rsidRDefault="001D32EA" w:rsidP="001D32EA">
            <w:pPr>
              <w:spacing w:after="0" w:line="240" w:lineRule="auto"/>
              <w:rPr>
                <w:b/>
                <w:bCs/>
              </w:rPr>
            </w:pPr>
            <w:r w:rsidRPr="001D32EA">
              <w:rPr>
                <w:b/>
                <w:bCs/>
              </w:rPr>
              <w:t>Field</w:t>
            </w:r>
          </w:p>
        </w:tc>
        <w:tc>
          <w:tcPr>
            <w:tcW w:w="0" w:type="auto"/>
            <w:hideMark/>
          </w:tcPr>
          <w:p w14:paraId="13000B2F" w14:textId="77777777" w:rsidR="001D32EA" w:rsidRPr="001D32EA" w:rsidRDefault="001D32EA" w:rsidP="001D32EA">
            <w:pPr>
              <w:spacing w:after="0" w:line="240" w:lineRule="auto"/>
              <w:rPr>
                <w:b/>
                <w:bCs/>
              </w:rPr>
            </w:pPr>
            <w:r w:rsidRPr="001D32EA">
              <w:rPr>
                <w:b/>
                <w:bCs/>
              </w:rPr>
              <w:t>Required or optional</w:t>
            </w:r>
          </w:p>
        </w:tc>
        <w:tc>
          <w:tcPr>
            <w:tcW w:w="5651" w:type="dxa"/>
            <w:hideMark/>
          </w:tcPr>
          <w:p w14:paraId="03B9D348" w14:textId="77777777" w:rsidR="001D32EA" w:rsidRPr="001D32EA" w:rsidRDefault="001D32EA" w:rsidP="001D32EA">
            <w:pPr>
              <w:spacing w:after="0" w:line="240" w:lineRule="auto"/>
              <w:rPr>
                <w:b/>
                <w:bCs/>
              </w:rPr>
            </w:pPr>
            <w:r w:rsidRPr="001D32EA">
              <w:rPr>
                <w:b/>
                <w:bCs/>
              </w:rPr>
              <w:t>Description</w:t>
            </w:r>
          </w:p>
        </w:tc>
      </w:tr>
      <w:tr w:rsidR="001D32EA" w14:paraId="13489B98" w14:textId="77777777" w:rsidTr="001D32EA">
        <w:tc>
          <w:tcPr>
            <w:tcW w:w="0" w:type="auto"/>
            <w:hideMark/>
          </w:tcPr>
          <w:p w14:paraId="7C926DDF" w14:textId="77777777" w:rsidR="001D32EA" w:rsidRDefault="001D32EA" w:rsidP="001D32EA">
            <w:pPr>
              <w:spacing w:after="0" w:line="240" w:lineRule="auto"/>
            </w:pPr>
            <w:r>
              <w:t>Network connectivity</w:t>
            </w:r>
          </w:p>
        </w:tc>
        <w:tc>
          <w:tcPr>
            <w:tcW w:w="0" w:type="auto"/>
            <w:hideMark/>
          </w:tcPr>
          <w:p w14:paraId="188DF229" w14:textId="77777777" w:rsidR="001D32EA" w:rsidRDefault="001D32EA" w:rsidP="001D32EA">
            <w:pPr>
              <w:spacing w:after="0" w:line="240" w:lineRule="auto"/>
            </w:pPr>
            <w:r>
              <w:t>Network access</w:t>
            </w:r>
          </w:p>
        </w:tc>
        <w:tc>
          <w:tcPr>
            <w:tcW w:w="0" w:type="auto"/>
            <w:hideMark/>
          </w:tcPr>
          <w:p w14:paraId="188FC2F9" w14:textId="77777777" w:rsidR="001D32EA" w:rsidRDefault="001D32EA" w:rsidP="001D32EA">
            <w:pPr>
              <w:spacing w:after="0" w:line="240" w:lineRule="auto"/>
            </w:pPr>
            <w:r>
              <w:t>Required</w:t>
            </w:r>
          </w:p>
        </w:tc>
        <w:tc>
          <w:tcPr>
            <w:tcW w:w="5651" w:type="dxa"/>
            <w:hideMark/>
          </w:tcPr>
          <w:p w14:paraId="5E378726" w14:textId="77777777" w:rsidR="001D32EA" w:rsidRDefault="001D32EA" w:rsidP="001D32EA">
            <w:pPr>
              <w:spacing w:after="0" w:line="240" w:lineRule="auto"/>
            </w:pPr>
            <w:r>
              <w:t>By default, incoming network traffic is routed to the public endpoint for your storage account. You can specify that traffic must be routed to the public endpoint through an Azure virtual network. You can also configure private endpoints for your storage account. For more information, see </w:t>
            </w:r>
            <w:hyperlink r:id="rId335" w:history="1">
              <w:r>
                <w:rPr>
                  <w:rStyle w:val="Hyperlink"/>
                </w:rPr>
                <w:t>Use private endpoints for Azure Storage</w:t>
              </w:r>
            </w:hyperlink>
            <w:r>
              <w:t>.</w:t>
            </w:r>
          </w:p>
        </w:tc>
      </w:tr>
      <w:tr w:rsidR="001D32EA" w14:paraId="79B3D795" w14:textId="77777777" w:rsidTr="001D32EA">
        <w:tc>
          <w:tcPr>
            <w:tcW w:w="0" w:type="auto"/>
            <w:hideMark/>
          </w:tcPr>
          <w:p w14:paraId="6385C113" w14:textId="77777777" w:rsidR="001D32EA" w:rsidRDefault="001D32EA" w:rsidP="001D32EA">
            <w:pPr>
              <w:spacing w:after="0" w:line="240" w:lineRule="auto"/>
            </w:pPr>
            <w:r>
              <w:t>Network connectivity</w:t>
            </w:r>
          </w:p>
        </w:tc>
        <w:tc>
          <w:tcPr>
            <w:tcW w:w="0" w:type="auto"/>
            <w:hideMark/>
          </w:tcPr>
          <w:p w14:paraId="1D4CF236" w14:textId="77777777" w:rsidR="001D32EA" w:rsidRDefault="001D32EA" w:rsidP="001D32EA">
            <w:pPr>
              <w:spacing w:after="0" w:line="240" w:lineRule="auto"/>
            </w:pPr>
            <w:r>
              <w:t>Endpoint type</w:t>
            </w:r>
          </w:p>
        </w:tc>
        <w:tc>
          <w:tcPr>
            <w:tcW w:w="0" w:type="auto"/>
            <w:hideMark/>
          </w:tcPr>
          <w:p w14:paraId="2BF4C235" w14:textId="77777777" w:rsidR="001D32EA" w:rsidRDefault="001D32EA" w:rsidP="001D32EA">
            <w:pPr>
              <w:spacing w:after="0" w:line="240" w:lineRule="auto"/>
            </w:pPr>
            <w:r>
              <w:t>Required</w:t>
            </w:r>
          </w:p>
        </w:tc>
        <w:tc>
          <w:tcPr>
            <w:tcW w:w="5651" w:type="dxa"/>
            <w:hideMark/>
          </w:tcPr>
          <w:p w14:paraId="67CB34C2" w14:textId="77777777" w:rsidR="001D32EA" w:rsidRDefault="001D32EA" w:rsidP="001D32EA">
            <w:pPr>
              <w:spacing w:after="0" w:line="240" w:lineRule="auto"/>
            </w:pPr>
            <w:r>
              <w:t>Azure Storage supports two types of endpoints: </w:t>
            </w:r>
            <w:hyperlink r:id="rId336" w:anchor="standard-endpoints" w:history="1">
              <w:r>
                <w:rPr>
                  <w:rStyle w:val="Hyperlink"/>
                </w:rPr>
                <w:t>standard endpoints</w:t>
              </w:r>
            </w:hyperlink>
            <w:r>
              <w:t> (the default) and </w:t>
            </w:r>
            <w:hyperlink r:id="rId337" w:anchor="azure-dns-zone-endpoints-preview" w:history="1">
              <w:r>
                <w:rPr>
                  <w:rStyle w:val="Hyperlink"/>
                </w:rPr>
                <w:t>Azure DNS zone endpoints</w:t>
              </w:r>
            </w:hyperlink>
            <w:r>
              <w:t> (preview). Within a given subscription, you can create up to 250</w:t>
            </w:r>
            <w:r>
              <w:rPr>
                <w:sz w:val="16"/>
                <w:szCs w:val="16"/>
                <w:vertAlign w:val="superscript"/>
              </w:rPr>
              <w:t>1</w:t>
            </w:r>
            <w:r>
              <w:t> accounts with standard endpoints per region, and up to 5000 accounts with Azure DNS zone endpoints per region, for a total of 5250 storage accounts. To register for the preview, see </w:t>
            </w:r>
            <w:hyperlink r:id="rId338" w:anchor="about-the-preview" w:history="1">
              <w:r>
                <w:rPr>
                  <w:rStyle w:val="Hyperlink"/>
                </w:rPr>
                <w:t>About the preview</w:t>
              </w:r>
            </w:hyperlink>
            <w:r>
              <w:t>.</w:t>
            </w:r>
          </w:p>
        </w:tc>
      </w:tr>
      <w:tr w:rsidR="001D32EA" w14:paraId="2FEEB5F0" w14:textId="77777777" w:rsidTr="001D32EA">
        <w:tc>
          <w:tcPr>
            <w:tcW w:w="0" w:type="auto"/>
            <w:hideMark/>
          </w:tcPr>
          <w:p w14:paraId="0362588F" w14:textId="77777777" w:rsidR="001D32EA" w:rsidRDefault="001D32EA" w:rsidP="001D32EA">
            <w:pPr>
              <w:spacing w:after="0" w:line="240" w:lineRule="auto"/>
            </w:pPr>
            <w:r>
              <w:t>Network routing</w:t>
            </w:r>
          </w:p>
        </w:tc>
        <w:tc>
          <w:tcPr>
            <w:tcW w:w="0" w:type="auto"/>
            <w:hideMark/>
          </w:tcPr>
          <w:p w14:paraId="6EEC08F0" w14:textId="77777777" w:rsidR="001D32EA" w:rsidRDefault="001D32EA" w:rsidP="001D32EA">
            <w:pPr>
              <w:spacing w:after="0" w:line="240" w:lineRule="auto"/>
            </w:pPr>
            <w:r>
              <w:t>Routing preference</w:t>
            </w:r>
          </w:p>
        </w:tc>
        <w:tc>
          <w:tcPr>
            <w:tcW w:w="0" w:type="auto"/>
            <w:hideMark/>
          </w:tcPr>
          <w:p w14:paraId="701FD8B8" w14:textId="77777777" w:rsidR="001D32EA" w:rsidRDefault="001D32EA" w:rsidP="001D32EA">
            <w:pPr>
              <w:spacing w:after="0" w:line="240" w:lineRule="auto"/>
            </w:pPr>
            <w:r>
              <w:t>Required</w:t>
            </w:r>
          </w:p>
        </w:tc>
        <w:tc>
          <w:tcPr>
            <w:tcW w:w="5651" w:type="dxa"/>
            <w:hideMark/>
          </w:tcPr>
          <w:p w14:paraId="10C9FCAA" w14:textId="77777777" w:rsidR="001D32EA" w:rsidRDefault="001D32EA" w:rsidP="001D32EA">
            <w:pPr>
              <w:spacing w:after="0" w:line="240" w:lineRule="auto"/>
            </w:pPr>
            <w:r>
              <w:t>The network routing preference specifies how network traffic is routed to the public endpoint of your storage account from clients over the internet. By default, a new storage account uses Microsoft network routing. You can also choose to route network traffic through the POP closest to the storage account, which may lower networking costs. For more information, see </w:t>
            </w:r>
            <w:hyperlink r:id="rId339" w:history="1">
              <w:r>
                <w:rPr>
                  <w:rStyle w:val="Hyperlink"/>
                </w:rPr>
                <w:t>Network routing preference for Azure Storage</w:t>
              </w:r>
            </w:hyperlink>
            <w:r>
              <w:t>.</w:t>
            </w:r>
          </w:p>
        </w:tc>
      </w:tr>
    </w:tbl>
    <w:p w14:paraId="73C68A28" w14:textId="77777777" w:rsidR="001D32EA" w:rsidRDefault="001D32EA" w:rsidP="001D32EA">
      <w:r>
        <w:rPr>
          <w:sz w:val="18"/>
          <w:szCs w:val="18"/>
          <w:vertAlign w:val="superscript"/>
        </w:rPr>
        <w:t>1</w:t>
      </w:r>
      <w:r>
        <w:t>With a quota increase, you can create up to 500 storage accounts with standard endpoints per region in a given subscription, for a total of 5500 storage accounts per region. For more information, see </w:t>
      </w:r>
      <w:hyperlink r:id="rId340" w:history="1">
        <w:r>
          <w:rPr>
            <w:rStyle w:val="Hyperlink"/>
            <w:rFonts w:ascii="Segoe UI" w:hAnsi="Segoe UI" w:cs="Segoe UI"/>
          </w:rPr>
          <w:t>Increase Azure Storage account quotas</w:t>
        </w:r>
      </w:hyperlink>
      <w:r>
        <w:t>.</w:t>
      </w:r>
    </w:p>
    <w:p w14:paraId="22AF15CC" w14:textId="77777777" w:rsidR="001D32EA" w:rsidRDefault="001D32EA" w:rsidP="001D32EA">
      <w:r>
        <w:t>The following image shows a standard configuration of the networking properties for a new storage account.</w:t>
      </w:r>
    </w:p>
    <w:p w14:paraId="31E3F0ED" w14:textId="70DD8DC5" w:rsidR="001D32EA" w:rsidRDefault="001D32EA" w:rsidP="001D32EA">
      <w:pPr>
        <w:jc w:val="center"/>
        <w:rPr>
          <w:color w:val="161616"/>
        </w:rPr>
      </w:pPr>
      <w:r>
        <w:rPr>
          <w:noProof/>
        </w:rPr>
        <w:lastRenderedPageBreak/>
        <w:drawing>
          <wp:inline distT="0" distB="0" distL="0" distR="0" wp14:anchorId="175C455E" wp14:editId="1F62A8D4">
            <wp:extent cx="3810000" cy="3810000"/>
            <wp:effectExtent l="19050" t="19050" r="19050" b="19050"/>
            <wp:docPr id="90302778" name="Picture 9" descr="Screenshot showing a standard configuration for a new storage account - Networking tab.">
              <a:hlinkClick xmlns:a="http://schemas.openxmlformats.org/drawingml/2006/main" r:id="rId3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showing a standard configuration for a new storage account - Networking tab.">
                      <a:hlinkClick r:id="rId341"/>
                    </pic:cNvPr>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solidFill>
                        <a:schemeClr val="accent1"/>
                      </a:solidFill>
                    </a:ln>
                  </pic:spPr>
                </pic:pic>
              </a:graphicData>
            </a:graphic>
          </wp:inline>
        </w:drawing>
      </w:r>
    </w:p>
    <w:p w14:paraId="2CE06B8F" w14:textId="020C02ED" w:rsidR="001D32EA" w:rsidRPr="001D32EA" w:rsidRDefault="001D32EA" w:rsidP="001D32EA">
      <w:pPr>
        <w:pBdr>
          <w:top w:val="single" w:sz="4" w:space="1" w:color="auto"/>
          <w:left w:val="single" w:sz="4" w:space="4" w:color="auto"/>
          <w:bottom w:val="single" w:sz="4" w:space="1" w:color="auto"/>
          <w:right w:val="single" w:sz="4" w:space="4" w:color="auto"/>
        </w:pBdr>
        <w:rPr>
          <w:b/>
          <w:bCs/>
        </w:rPr>
      </w:pPr>
      <w:r w:rsidRPr="001D32EA">
        <w:rPr>
          <w:b/>
          <w:bCs/>
        </w:rPr>
        <w:t>Important</w:t>
      </w:r>
      <w:r>
        <w:t xml:space="preserve">: </w:t>
      </w:r>
      <w:r>
        <w:t>Azure DNS zone endpoints are currently in PREVIEW. See the </w:t>
      </w:r>
      <w:hyperlink r:id="rId343" w:history="1">
        <w:r>
          <w:rPr>
            <w:rStyle w:val="Hyperlink"/>
            <w:rFonts w:ascii="Segoe UI" w:hAnsi="Segoe UI" w:cs="Segoe UI"/>
            <w:b/>
            <w:bCs/>
          </w:rPr>
          <w:t>Supplemental Terms of Use for Microsoft Azure Previews</w:t>
        </w:r>
      </w:hyperlink>
      <w:r>
        <w:t> for legal terms that apply to Azure features that are in beta, preview, or otherwise not yet released into general availability.</w:t>
      </w:r>
    </w:p>
    <w:p w14:paraId="388B2883" w14:textId="77777777" w:rsidR="001D32EA" w:rsidRPr="001D32EA" w:rsidRDefault="001D32EA" w:rsidP="001D32EA">
      <w:pPr>
        <w:pStyle w:val="Heading3"/>
      </w:pPr>
      <w:bookmarkStart w:id="148" w:name="_Toc140949793"/>
      <w:r w:rsidRPr="001D32EA">
        <w:t>Data protection tab</w:t>
      </w:r>
      <w:bookmarkEnd w:id="148"/>
    </w:p>
    <w:p w14:paraId="4D9E0214" w14:textId="77777777" w:rsidR="001D32EA" w:rsidRDefault="001D32EA" w:rsidP="001D32EA">
      <w:r>
        <w:t>On the </w:t>
      </w:r>
      <w:r>
        <w:rPr>
          <w:rStyle w:val="Strong"/>
          <w:rFonts w:ascii="Segoe UI" w:hAnsi="Segoe UI" w:cs="Segoe UI"/>
          <w:color w:val="161616"/>
        </w:rPr>
        <w:t>Data protection</w:t>
      </w:r>
      <w:r>
        <w:t> tab, you can configure data protection options for blob data in your new storage account. These options can also be configured after the storage account is created. For an overview of data protection options in Azure Storage, see </w:t>
      </w:r>
      <w:hyperlink r:id="rId344" w:history="1">
        <w:r>
          <w:rPr>
            <w:rStyle w:val="Hyperlink"/>
            <w:rFonts w:ascii="Segoe UI" w:hAnsi="Segoe UI" w:cs="Segoe UI"/>
          </w:rPr>
          <w:t>Data protection overview</w:t>
        </w:r>
      </w:hyperlink>
      <w:r>
        <w:t>.</w:t>
      </w:r>
    </w:p>
    <w:p w14:paraId="41C2A6F6" w14:textId="77777777" w:rsidR="001D32EA" w:rsidRDefault="001D32EA" w:rsidP="001D32EA">
      <w:r>
        <w:t>The following table describes the fields on the </w:t>
      </w:r>
      <w:r>
        <w:rPr>
          <w:rStyle w:val="Strong"/>
          <w:rFonts w:ascii="Segoe UI" w:hAnsi="Segoe UI" w:cs="Segoe UI"/>
          <w:color w:val="161616"/>
        </w:rPr>
        <w:t>Data protection</w:t>
      </w:r>
      <w:r>
        <w:t> tab.</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27"/>
        <w:gridCol w:w="1629"/>
        <w:gridCol w:w="1041"/>
        <w:gridCol w:w="5470"/>
      </w:tblGrid>
      <w:tr w:rsidR="001D32EA" w:rsidRPr="001D32EA" w14:paraId="6BBB3B35" w14:textId="77777777" w:rsidTr="001D32EA">
        <w:trPr>
          <w:tblHeader/>
        </w:trPr>
        <w:tc>
          <w:tcPr>
            <w:tcW w:w="0" w:type="auto"/>
            <w:hideMark/>
          </w:tcPr>
          <w:p w14:paraId="638C0235" w14:textId="77777777" w:rsidR="001D32EA" w:rsidRPr="001D32EA" w:rsidRDefault="001D32EA" w:rsidP="001D32EA">
            <w:pPr>
              <w:spacing w:after="0" w:line="240" w:lineRule="auto"/>
              <w:rPr>
                <w:rFonts w:ascii="Times New Roman" w:hAnsi="Times New Roman" w:cs="Times New Roman"/>
                <w:b/>
                <w:bCs/>
              </w:rPr>
            </w:pPr>
            <w:r w:rsidRPr="001D32EA">
              <w:rPr>
                <w:b/>
                <w:bCs/>
              </w:rPr>
              <w:t>Section</w:t>
            </w:r>
          </w:p>
        </w:tc>
        <w:tc>
          <w:tcPr>
            <w:tcW w:w="0" w:type="auto"/>
            <w:hideMark/>
          </w:tcPr>
          <w:p w14:paraId="0D3D991A" w14:textId="77777777" w:rsidR="001D32EA" w:rsidRPr="001D32EA" w:rsidRDefault="001D32EA" w:rsidP="001D32EA">
            <w:pPr>
              <w:spacing w:after="0" w:line="240" w:lineRule="auto"/>
              <w:rPr>
                <w:b/>
                <w:bCs/>
              </w:rPr>
            </w:pPr>
            <w:r w:rsidRPr="001D32EA">
              <w:rPr>
                <w:b/>
                <w:bCs/>
              </w:rPr>
              <w:t>Field</w:t>
            </w:r>
          </w:p>
        </w:tc>
        <w:tc>
          <w:tcPr>
            <w:tcW w:w="0" w:type="auto"/>
            <w:hideMark/>
          </w:tcPr>
          <w:p w14:paraId="0F2738DD" w14:textId="77777777" w:rsidR="001D32EA" w:rsidRPr="001D32EA" w:rsidRDefault="001D32EA" w:rsidP="001D32EA">
            <w:pPr>
              <w:spacing w:after="0" w:line="240" w:lineRule="auto"/>
              <w:rPr>
                <w:b/>
                <w:bCs/>
              </w:rPr>
            </w:pPr>
            <w:r w:rsidRPr="001D32EA">
              <w:rPr>
                <w:b/>
                <w:bCs/>
              </w:rPr>
              <w:t>Required or optional</w:t>
            </w:r>
          </w:p>
        </w:tc>
        <w:tc>
          <w:tcPr>
            <w:tcW w:w="5470" w:type="dxa"/>
            <w:hideMark/>
          </w:tcPr>
          <w:p w14:paraId="6EBD3586" w14:textId="77777777" w:rsidR="001D32EA" w:rsidRPr="001D32EA" w:rsidRDefault="001D32EA" w:rsidP="001D32EA">
            <w:pPr>
              <w:spacing w:after="0" w:line="240" w:lineRule="auto"/>
              <w:rPr>
                <w:b/>
                <w:bCs/>
              </w:rPr>
            </w:pPr>
            <w:r w:rsidRPr="001D32EA">
              <w:rPr>
                <w:b/>
                <w:bCs/>
              </w:rPr>
              <w:t>Description</w:t>
            </w:r>
          </w:p>
        </w:tc>
      </w:tr>
      <w:tr w:rsidR="001D32EA" w14:paraId="4A308C1C" w14:textId="77777777" w:rsidTr="001D32EA">
        <w:tc>
          <w:tcPr>
            <w:tcW w:w="0" w:type="auto"/>
            <w:hideMark/>
          </w:tcPr>
          <w:p w14:paraId="08DB3EE4" w14:textId="77777777" w:rsidR="001D32EA" w:rsidRDefault="001D32EA" w:rsidP="001D32EA">
            <w:pPr>
              <w:spacing w:after="0" w:line="240" w:lineRule="auto"/>
            </w:pPr>
            <w:r>
              <w:t>Recovery</w:t>
            </w:r>
          </w:p>
        </w:tc>
        <w:tc>
          <w:tcPr>
            <w:tcW w:w="0" w:type="auto"/>
            <w:hideMark/>
          </w:tcPr>
          <w:p w14:paraId="5E087430" w14:textId="77777777" w:rsidR="001D32EA" w:rsidRDefault="001D32EA" w:rsidP="001D32EA">
            <w:pPr>
              <w:spacing w:after="0" w:line="240" w:lineRule="auto"/>
            </w:pPr>
            <w:r>
              <w:t>Enable point-in-time restore for containers</w:t>
            </w:r>
          </w:p>
        </w:tc>
        <w:tc>
          <w:tcPr>
            <w:tcW w:w="0" w:type="auto"/>
            <w:hideMark/>
          </w:tcPr>
          <w:p w14:paraId="055E3A98" w14:textId="77777777" w:rsidR="001D32EA" w:rsidRDefault="001D32EA" w:rsidP="001D32EA">
            <w:pPr>
              <w:spacing w:after="0" w:line="240" w:lineRule="auto"/>
            </w:pPr>
            <w:r>
              <w:t>Optional</w:t>
            </w:r>
          </w:p>
        </w:tc>
        <w:tc>
          <w:tcPr>
            <w:tcW w:w="5470" w:type="dxa"/>
            <w:hideMark/>
          </w:tcPr>
          <w:p w14:paraId="0AFA94F1" w14:textId="77777777" w:rsidR="001D32EA" w:rsidRDefault="001D32EA" w:rsidP="001D32EA">
            <w:pPr>
              <w:spacing w:after="0" w:line="240" w:lineRule="auto"/>
            </w:pPr>
            <w:r>
              <w:t>Point-in-time restore provides protection against accidental deletion or corruption by enabling you to restore block blob data to an earlier state. For more information, see </w:t>
            </w:r>
            <w:hyperlink r:id="rId345" w:history="1">
              <w:r>
                <w:rPr>
                  <w:rStyle w:val="Hyperlink"/>
                </w:rPr>
                <w:t>Point-in-time restore for block blobs</w:t>
              </w:r>
            </w:hyperlink>
            <w:r>
              <w:t>.</w:t>
            </w:r>
            <w:r>
              <w:br/>
            </w:r>
            <w:r>
              <w:br/>
              <w:t>Enabling point-in-time restore also enables blob versioning, blob soft delete, and blob change feed. These prerequisite features may have a cost impact. For more information, see </w:t>
            </w:r>
            <w:hyperlink r:id="rId346" w:anchor="pricing-and-billing" w:history="1">
              <w:r>
                <w:rPr>
                  <w:rStyle w:val="Hyperlink"/>
                </w:rPr>
                <w:t>Pricing and billing</w:t>
              </w:r>
            </w:hyperlink>
            <w:r>
              <w:t> for point-in-time restore.</w:t>
            </w:r>
          </w:p>
        </w:tc>
      </w:tr>
      <w:tr w:rsidR="001D32EA" w14:paraId="23FFF69F" w14:textId="77777777" w:rsidTr="001D32EA">
        <w:tc>
          <w:tcPr>
            <w:tcW w:w="0" w:type="auto"/>
            <w:hideMark/>
          </w:tcPr>
          <w:p w14:paraId="437BEE9B" w14:textId="77777777" w:rsidR="001D32EA" w:rsidRDefault="001D32EA" w:rsidP="001D32EA">
            <w:pPr>
              <w:spacing w:after="0" w:line="240" w:lineRule="auto"/>
            </w:pPr>
            <w:r>
              <w:t>Recovery</w:t>
            </w:r>
          </w:p>
        </w:tc>
        <w:tc>
          <w:tcPr>
            <w:tcW w:w="0" w:type="auto"/>
            <w:hideMark/>
          </w:tcPr>
          <w:p w14:paraId="047D8163" w14:textId="77777777" w:rsidR="001D32EA" w:rsidRDefault="001D32EA" w:rsidP="001D32EA">
            <w:pPr>
              <w:spacing w:after="0" w:line="240" w:lineRule="auto"/>
            </w:pPr>
            <w:r>
              <w:t>Enable soft delete for blobs</w:t>
            </w:r>
          </w:p>
        </w:tc>
        <w:tc>
          <w:tcPr>
            <w:tcW w:w="0" w:type="auto"/>
            <w:hideMark/>
          </w:tcPr>
          <w:p w14:paraId="5DD9549B" w14:textId="77777777" w:rsidR="001D32EA" w:rsidRDefault="001D32EA" w:rsidP="001D32EA">
            <w:pPr>
              <w:spacing w:after="0" w:line="240" w:lineRule="auto"/>
            </w:pPr>
            <w:r>
              <w:t>Optional</w:t>
            </w:r>
          </w:p>
        </w:tc>
        <w:tc>
          <w:tcPr>
            <w:tcW w:w="5470" w:type="dxa"/>
            <w:hideMark/>
          </w:tcPr>
          <w:p w14:paraId="758FAD80" w14:textId="77777777" w:rsidR="001D32EA" w:rsidRDefault="001D32EA" w:rsidP="001D32EA">
            <w:pPr>
              <w:spacing w:after="0" w:line="240" w:lineRule="auto"/>
            </w:pPr>
            <w:r>
              <w:t>Blob soft delete protects an individual blob, snapshot, or version from accidental deletes or overwrites by maintaining the deleted data in the system for a specified retention period. During the retention period, you can restore a soft-</w:t>
            </w:r>
            <w:r>
              <w:lastRenderedPageBreak/>
              <w:t>deleted object to its state at the time it was deleted. For more information, see </w:t>
            </w:r>
            <w:hyperlink r:id="rId347" w:history="1">
              <w:r>
                <w:rPr>
                  <w:rStyle w:val="Hyperlink"/>
                </w:rPr>
                <w:t>Soft delete for blobs</w:t>
              </w:r>
            </w:hyperlink>
            <w:r>
              <w:t>.</w:t>
            </w:r>
            <w:r>
              <w:br/>
            </w:r>
            <w:r>
              <w:br/>
              <w:t>Microsoft recommends enabling blob soft delete for your storage accounts and setting a minimum retention period of seven days.</w:t>
            </w:r>
          </w:p>
        </w:tc>
      </w:tr>
      <w:tr w:rsidR="001D32EA" w14:paraId="32F08759" w14:textId="77777777" w:rsidTr="001D32EA">
        <w:tc>
          <w:tcPr>
            <w:tcW w:w="0" w:type="auto"/>
            <w:hideMark/>
          </w:tcPr>
          <w:p w14:paraId="2DA4F3A0" w14:textId="77777777" w:rsidR="001D32EA" w:rsidRDefault="001D32EA" w:rsidP="001D32EA">
            <w:pPr>
              <w:spacing w:after="0" w:line="240" w:lineRule="auto"/>
            </w:pPr>
            <w:r>
              <w:lastRenderedPageBreak/>
              <w:t>Recovery</w:t>
            </w:r>
          </w:p>
        </w:tc>
        <w:tc>
          <w:tcPr>
            <w:tcW w:w="0" w:type="auto"/>
            <w:hideMark/>
          </w:tcPr>
          <w:p w14:paraId="2C230E01" w14:textId="77777777" w:rsidR="001D32EA" w:rsidRDefault="001D32EA" w:rsidP="001D32EA">
            <w:pPr>
              <w:spacing w:after="0" w:line="240" w:lineRule="auto"/>
            </w:pPr>
            <w:r>
              <w:t>Enable soft delete for containers</w:t>
            </w:r>
          </w:p>
        </w:tc>
        <w:tc>
          <w:tcPr>
            <w:tcW w:w="0" w:type="auto"/>
            <w:hideMark/>
          </w:tcPr>
          <w:p w14:paraId="57DCFDC6" w14:textId="77777777" w:rsidR="001D32EA" w:rsidRDefault="001D32EA" w:rsidP="001D32EA">
            <w:pPr>
              <w:spacing w:after="0" w:line="240" w:lineRule="auto"/>
            </w:pPr>
            <w:r>
              <w:t>Optional</w:t>
            </w:r>
          </w:p>
        </w:tc>
        <w:tc>
          <w:tcPr>
            <w:tcW w:w="5470" w:type="dxa"/>
            <w:hideMark/>
          </w:tcPr>
          <w:p w14:paraId="540084B9" w14:textId="77777777" w:rsidR="001D32EA" w:rsidRDefault="001D32EA" w:rsidP="001D32EA">
            <w:pPr>
              <w:spacing w:after="0" w:line="240" w:lineRule="auto"/>
            </w:pPr>
            <w:r>
              <w:t>Container soft delete protects a container and its contents from accidental deletes by maintaining the deleted data in the system for a specified retention period. During the retention period, you can restore a soft-deleted container to its state at the time it was deleted. For more information, see </w:t>
            </w:r>
            <w:hyperlink r:id="rId348" w:history="1">
              <w:r>
                <w:rPr>
                  <w:rStyle w:val="Hyperlink"/>
                </w:rPr>
                <w:t>Soft delete for containers</w:t>
              </w:r>
            </w:hyperlink>
            <w:r>
              <w:t>.</w:t>
            </w:r>
            <w:r>
              <w:br/>
            </w:r>
            <w:r>
              <w:br/>
              <w:t>Microsoft recommends enabling container soft delete for your storage accounts and setting a minimum retention period of seven days.</w:t>
            </w:r>
          </w:p>
        </w:tc>
      </w:tr>
      <w:tr w:rsidR="001D32EA" w14:paraId="20F6D6BE" w14:textId="77777777" w:rsidTr="001D32EA">
        <w:tc>
          <w:tcPr>
            <w:tcW w:w="0" w:type="auto"/>
            <w:hideMark/>
          </w:tcPr>
          <w:p w14:paraId="50852883" w14:textId="77777777" w:rsidR="001D32EA" w:rsidRDefault="001D32EA" w:rsidP="001D32EA">
            <w:pPr>
              <w:spacing w:after="0" w:line="240" w:lineRule="auto"/>
            </w:pPr>
            <w:r>
              <w:t>Recovery</w:t>
            </w:r>
          </w:p>
        </w:tc>
        <w:tc>
          <w:tcPr>
            <w:tcW w:w="0" w:type="auto"/>
            <w:hideMark/>
          </w:tcPr>
          <w:p w14:paraId="1F7018DC" w14:textId="77777777" w:rsidR="001D32EA" w:rsidRDefault="001D32EA" w:rsidP="001D32EA">
            <w:pPr>
              <w:spacing w:after="0" w:line="240" w:lineRule="auto"/>
            </w:pPr>
            <w:r>
              <w:t>Enable soft delete for file shares</w:t>
            </w:r>
          </w:p>
        </w:tc>
        <w:tc>
          <w:tcPr>
            <w:tcW w:w="0" w:type="auto"/>
            <w:hideMark/>
          </w:tcPr>
          <w:p w14:paraId="2A767FA6" w14:textId="77777777" w:rsidR="001D32EA" w:rsidRDefault="001D32EA" w:rsidP="001D32EA">
            <w:pPr>
              <w:spacing w:after="0" w:line="240" w:lineRule="auto"/>
            </w:pPr>
            <w:r>
              <w:t>Optional</w:t>
            </w:r>
          </w:p>
        </w:tc>
        <w:tc>
          <w:tcPr>
            <w:tcW w:w="5470" w:type="dxa"/>
            <w:hideMark/>
          </w:tcPr>
          <w:p w14:paraId="1F0BC0F9" w14:textId="77777777" w:rsidR="001D32EA" w:rsidRDefault="001D32EA" w:rsidP="001D32EA">
            <w:pPr>
              <w:spacing w:after="0" w:line="240" w:lineRule="auto"/>
            </w:pPr>
            <w:r>
              <w:t>Soft delete for file shares protects a file share and its contents from accidental deletes by maintaining the deleted data in the system for a specified retention period. During the retention period, you can restore a soft-deleted file share to its state at the time it was deleted. For more information, see </w:t>
            </w:r>
            <w:hyperlink r:id="rId349" w:history="1">
              <w:r>
                <w:rPr>
                  <w:rStyle w:val="Hyperlink"/>
                </w:rPr>
                <w:t>Prevent accidental deletion of Azure file shares</w:t>
              </w:r>
            </w:hyperlink>
            <w:r>
              <w:t>.</w:t>
            </w:r>
            <w:r>
              <w:br/>
            </w:r>
            <w:r>
              <w:br/>
              <w:t>Microsoft recommends enabling soft delete for file shares for Azure Files workloads and setting a minimum retention period of seven days.</w:t>
            </w:r>
          </w:p>
        </w:tc>
      </w:tr>
      <w:tr w:rsidR="001D32EA" w14:paraId="716876C8" w14:textId="77777777" w:rsidTr="001D32EA">
        <w:tc>
          <w:tcPr>
            <w:tcW w:w="0" w:type="auto"/>
            <w:hideMark/>
          </w:tcPr>
          <w:p w14:paraId="3898F909" w14:textId="77777777" w:rsidR="001D32EA" w:rsidRDefault="001D32EA" w:rsidP="001D32EA">
            <w:pPr>
              <w:spacing w:after="0" w:line="240" w:lineRule="auto"/>
            </w:pPr>
            <w:r>
              <w:t>Tracking</w:t>
            </w:r>
          </w:p>
        </w:tc>
        <w:tc>
          <w:tcPr>
            <w:tcW w:w="0" w:type="auto"/>
            <w:hideMark/>
          </w:tcPr>
          <w:p w14:paraId="5F96A915" w14:textId="77777777" w:rsidR="001D32EA" w:rsidRDefault="001D32EA" w:rsidP="001D32EA">
            <w:pPr>
              <w:spacing w:after="0" w:line="240" w:lineRule="auto"/>
            </w:pPr>
            <w:r>
              <w:t>Enable versioning for blobs</w:t>
            </w:r>
          </w:p>
        </w:tc>
        <w:tc>
          <w:tcPr>
            <w:tcW w:w="0" w:type="auto"/>
            <w:hideMark/>
          </w:tcPr>
          <w:p w14:paraId="31E16A2A" w14:textId="77777777" w:rsidR="001D32EA" w:rsidRDefault="001D32EA" w:rsidP="001D32EA">
            <w:pPr>
              <w:spacing w:after="0" w:line="240" w:lineRule="auto"/>
            </w:pPr>
            <w:r>
              <w:t>Optional</w:t>
            </w:r>
          </w:p>
        </w:tc>
        <w:tc>
          <w:tcPr>
            <w:tcW w:w="5470" w:type="dxa"/>
            <w:hideMark/>
          </w:tcPr>
          <w:p w14:paraId="2FB29770" w14:textId="77777777" w:rsidR="001D32EA" w:rsidRDefault="001D32EA" w:rsidP="001D32EA">
            <w:pPr>
              <w:spacing w:after="0" w:line="240" w:lineRule="auto"/>
            </w:pPr>
            <w:r>
              <w:t>Blob versioning automatically saves the state of a blob in a previous version when the blob is overwritten. For more information, see </w:t>
            </w:r>
            <w:hyperlink r:id="rId350" w:history="1">
              <w:r>
                <w:rPr>
                  <w:rStyle w:val="Hyperlink"/>
                </w:rPr>
                <w:t>Blob versioning</w:t>
              </w:r>
            </w:hyperlink>
            <w:r>
              <w:t>.</w:t>
            </w:r>
            <w:r>
              <w:br/>
            </w:r>
            <w:r>
              <w:br/>
              <w:t>Microsoft recommends enabling blob versioning for optimal data protection for the storage account.</w:t>
            </w:r>
          </w:p>
        </w:tc>
      </w:tr>
      <w:tr w:rsidR="001D32EA" w14:paraId="3C15C968" w14:textId="77777777" w:rsidTr="001D32EA">
        <w:tc>
          <w:tcPr>
            <w:tcW w:w="0" w:type="auto"/>
            <w:hideMark/>
          </w:tcPr>
          <w:p w14:paraId="4FA1C15A" w14:textId="77777777" w:rsidR="001D32EA" w:rsidRDefault="001D32EA" w:rsidP="001D32EA">
            <w:pPr>
              <w:spacing w:after="0" w:line="240" w:lineRule="auto"/>
            </w:pPr>
            <w:r>
              <w:t>Tracking</w:t>
            </w:r>
          </w:p>
        </w:tc>
        <w:tc>
          <w:tcPr>
            <w:tcW w:w="0" w:type="auto"/>
            <w:hideMark/>
          </w:tcPr>
          <w:p w14:paraId="0B838CB7" w14:textId="77777777" w:rsidR="001D32EA" w:rsidRDefault="001D32EA" w:rsidP="001D32EA">
            <w:pPr>
              <w:spacing w:after="0" w:line="240" w:lineRule="auto"/>
            </w:pPr>
            <w:r>
              <w:t>Enable blob change feed</w:t>
            </w:r>
          </w:p>
        </w:tc>
        <w:tc>
          <w:tcPr>
            <w:tcW w:w="0" w:type="auto"/>
            <w:hideMark/>
          </w:tcPr>
          <w:p w14:paraId="50B9F4FD" w14:textId="77777777" w:rsidR="001D32EA" w:rsidRDefault="001D32EA" w:rsidP="001D32EA">
            <w:pPr>
              <w:spacing w:after="0" w:line="240" w:lineRule="auto"/>
            </w:pPr>
            <w:r>
              <w:t>Optional</w:t>
            </w:r>
          </w:p>
        </w:tc>
        <w:tc>
          <w:tcPr>
            <w:tcW w:w="5470" w:type="dxa"/>
            <w:hideMark/>
          </w:tcPr>
          <w:p w14:paraId="08F863B5" w14:textId="77777777" w:rsidR="001D32EA" w:rsidRDefault="001D32EA" w:rsidP="001D32EA">
            <w:pPr>
              <w:spacing w:after="0" w:line="240" w:lineRule="auto"/>
            </w:pPr>
            <w:r>
              <w:t>The blob change feed provides transaction logs of all changes to all blobs in your storage account, as well as to their metadata. For more information, see </w:t>
            </w:r>
            <w:hyperlink r:id="rId351" w:history="1">
              <w:r>
                <w:rPr>
                  <w:rStyle w:val="Hyperlink"/>
                </w:rPr>
                <w:t>Change feed support in Azure Blob Storage</w:t>
              </w:r>
            </w:hyperlink>
            <w:r>
              <w:t>.</w:t>
            </w:r>
          </w:p>
        </w:tc>
      </w:tr>
      <w:tr w:rsidR="001D32EA" w14:paraId="50C0A1A7" w14:textId="77777777" w:rsidTr="001D32EA">
        <w:tc>
          <w:tcPr>
            <w:tcW w:w="0" w:type="auto"/>
            <w:hideMark/>
          </w:tcPr>
          <w:p w14:paraId="2ADC6C88" w14:textId="77777777" w:rsidR="001D32EA" w:rsidRDefault="001D32EA" w:rsidP="001D32EA">
            <w:pPr>
              <w:spacing w:after="0" w:line="240" w:lineRule="auto"/>
            </w:pPr>
            <w:r>
              <w:t>Access control</w:t>
            </w:r>
          </w:p>
        </w:tc>
        <w:tc>
          <w:tcPr>
            <w:tcW w:w="0" w:type="auto"/>
            <w:hideMark/>
          </w:tcPr>
          <w:p w14:paraId="653C5766" w14:textId="77777777" w:rsidR="001D32EA" w:rsidRDefault="001D32EA" w:rsidP="001D32EA">
            <w:pPr>
              <w:spacing w:after="0" w:line="240" w:lineRule="auto"/>
            </w:pPr>
            <w:r>
              <w:t>Enable version-level immutability support</w:t>
            </w:r>
          </w:p>
        </w:tc>
        <w:tc>
          <w:tcPr>
            <w:tcW w:w="0" w:type="auto"/>
            <w:hideMark/>
          </w:tcPr>
          <w:p w14:paraId="56F1D485" w14:textId="77777777" w:rsidR="001D32EA" w:rsidRDefault="001D32EA" w:rsidP="001D32EA">
            <w:pPr>
              <w:spacing w:after="0" w:line="240" w:lineRule="auto"/>
            </w:pPr>
            <w:r>
              <w:t>Optional</w:t>
            </w:r>
          </w:p>
        </w:tc>
        <w:tc>
          <w:tcPr>
            <w:tcW w:w="5470" w:type="dxa"/>
            <w:hideMark/>
          </w:tcPr>
          <w:p w14:paraId="1672E4CF" w14:textId="77777777" w:rsidR="001D32EA" w:rsidRDefault="001D32EA" w:rsidP="001D32EA">
            <w:pPr>
              <w:spacing w:after="0" w:line="240" w:lineRule="auto"/>
            </w:pPr>
            <w:r>
              <w:t>Enable support for immutability policies that are scoped to the blob version. If this option is selected, then after you create the storage account, you can configure a default time-based retention policy for the account or for the container, which blob versions within the account or container will inherit by default. For more information, see </w:t>
            </w:r>
            <w:hyperlink r:id="rId352" w:anchor="enable-version-level-immutability-support-on-a-storage-account" w:history="1">
              <w:r>
                <w:rPr>
                  <w:rStyle w:val="Hyperlink"/>
                </w:rPr>
                <w:t>Enable version-level immutability support on a storage account</w:t>
              </w:r>
            </w:hyperlink>
            <w:r>
              <w:t>.</w:t>
            </w:r>
          </w:p>
        </w:tc>
      </w:tr>
    </w:tbl>
    <w:p w14:paraId="09067650" w14:textId="77777777" w:rsidR="001D32EA" w:rsidRDefault="001D32EA" w:rsidP="001D32EA">
      <w:r>
        <w:t>The following image shows a standard configuration of the data protection properties for a new storage account.</w:t>
      </w:r>
    </w:p>
    <w:p w14:paraId="57F58B17" w14:textId="2BE23996" w:rsidR="001D32EA" w:rsidRDefault="001D32EA" w:rsidP="001D32EA">
      <w:pPr>
        <w:jc w:val="center"/>
        <w:rPr>
          <w:color w:val="161616"/>
        </w:rPr>
      </w:pPr>
      <w:r>
        <w:rPr>
          <w:noProof/>
        </w:rPr>
        <w:lastRenderedPageBreak/>
        <w:drawing>
          <wp:inline distT="0" distB="0" distL="0" distR="0" wp14:anchorId="49DDEDE1" wp14:editId="4863352E">
            <wp:extent cx="5715000" cy="6553200"/>
            <wp:effectExtent l="19050" t="19050" r="19050" b="19050"/>
            <wp:docPr id="660659880" name="Picture 8" descr="Screenshot showing a standard configuration for a new storage account - Data Protection tab.">
              <a:hlinkClick xmlns:a="http://schemas.openxmlformats.org/drawingml/2006/main" r:id="rId3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showing a standard configuration for a new storage account - Data Protection tab.">
                      <a:hlinkClick r:id="rId353"/>
                    </pic:cNvPr>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5715000" cy="6553200"/>
                    </a:xfrm>
                    <a:prstGeom prst="rect">
                      <a:avLst/>
                    </a:prstGeom>
                    <a:noFill/>
                    <a:ln>
                      <a:solidFill>
                        <a:schemeClr val="accent1"/>
                      </a:solidFill>
                    </a:ln>
                  </pic:spPr>
                </pic:pic>
              </a:graphicData>
            </a:graphic>
          </wp:inline>
        </w:drawing>
      </w:r>
    </w:p>
    <w:p w14:paraId="01E5DBC2" w14:textId="77777777" w:rsidR="001D32EA" w:rsidRPr="001D32EA" w:rsidRDefault="001D32EA" w:rsidP="001D32EA">
      <w:pPr>
        <w:pStyle w:val="Heading3"/>
      </w:pPr>
      <w:bookmarkStart w:id="149" w:name="_Toc140949794"/>
      <w:r w:rsidRPr="001D32EA">
        <w:t>Encryption tab</w:t>
      </w:r>
      <w:bookmarkEnd w:id="149"/>
    </w:p>
    <w:p w14:paraId="6A2C5241" w14:textId="77777777" w:rsidR="001D32EA" w:rsidRDefault="001D32EA" w:rsidP="001D32EA">
      <w:r>
        <w:t>On the </w:t>
      </w:r>
      <w:r>
        <w:rPr>
          <w:rStyle w:val="Strong"/>
          <w:rFonts w:ascii="Segoe UI" w:hAnsi="Segoe UI" w:cs="Segoe UI"/>
          <w:color w:val="161616"/>
        </w:rPr>
        <w:t>Encryption</w:t>
      </w:r>
      <w:r>
        <w:t> tab, you can configure options that relate to how your data is encrypted when it is persisted to the cloud. Some of these options can be configured only when you create the storage account.</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3"/>
        <w:gridCol w:w="2043"/>
        <w:gridCol w:w="5311"/>
      </w:tblGrid>
      <w:tr w:rsidR="001D32EA" w:rsidRPr="001D32EA" w14:paraId="6D06890C" w14:textId="77777777" w:rsidTr="001D32EA">
        <w:trPr>
          <w:tblHeader/>
        </w:trPr>
        <w:tc>
          <w:tcPr>
            <w:tcW w:w="0" w:type="auto"/>
            <w:hideMark/>
          </w:tcPr>
          <w:p w14:paraId="415C6AF9" w14:textId="77777777" w:rsidR="001D32EA" w:rsidRPr="001D32EA" w:rsidRDefault="001D32EA" w:rsidP="001D32EA">
            <w:pPr>
              <w:spacing w:after="0" w:line="240" w:lineRule="auto"/>
              <w:rPr>
                <w:rFonts w:ascii="Times New Roman" w:hAnsi="Times New Roman" w:cs="Times New Roman"/>
                <w:b/>
                <w:bCs/>
              </w:rPr>
            </w:pPr>
            <w:r w:rsidRPr="001D32EA">
              <w:rPr>
                <w:b/>
                <w:bCs/>
              </w:rPr>
              <w:t>Field</w:t>
            </w:r>
          </w:p>
        </w:tc>
        <w:tc>
          <w:tcPr>
            <w:tcW w:w="0" w:type="auto"/>
            <w:hideMark/>
          </w:tcPr>
          <w:p w14:paraId="11809765" w14:textId="77777777" w:rsidR="001D32EA" w:rsidRPr="001D32EA" w:rsidRDefault="001D32EA" w:rsidP="001D32EA">
            <w:pPr>
              <w:spacing w:after="0" w:line="240" w:lineRule="auto"/>
              <w:rPr>
                <w:b/>
                <w:bCs/>
              </w:rPr>
            </w:pPr>
            <w:r w:rsidRPr="001D32EA">
              <w:rPr>
                <w:b/>
                <w:bCs/>
              </w:rPr>
              <w:t>Required or optional</w:t>
            </w:r>
          </w:p>
        </w:tc>
        <w:tc>
          <w:tcPr>
            <w:tcW w:w="5311" w:type="dxa"/>
            <w:hideMark/>
          </w:tcPr>
          <w:p w14:paraId="0D3CB55E" w14:textId="77777777" w:rsidR="001D32EA" w:rsidRPr="001D32EA" w:rsidRDefault="001D32EA" w:rsidP="001D32EA">
            <w:pPr>
              <w:spacing w:after="0" w:line="240" w:lineRule="auto"/>
              <w:rPr>
                <w:b/>
                <w:bCs/>
              </w:rPr>
            </w:pPr>
            <w:r w:rsidRPr="001D32EA">
              <w:rPr>
                <w:b/>
                <w:bCs/>
              </w:rPr>
              <w:t>Description</w:t>
            </w:r>
          </w:p>
        </w:tc>
      </w:tr>
      <w:tr w:rsidR="001D32EA" w14:paraId="4B869A77" w14:textId="77777777" w:rsidTr="001D32EA">
        <w:tc>
          <w:tcPr>
            <w:tcW w:w="0" w:type="auto"/>
            <w:hideMark/>
          </w:tcPr>
          <w:p w14:paraId="2EC49084" w14:textId="77777777" w:rsidR="001D32EA" w:rsidRDefault="001D32EA" w:rsidP="001D32EA">
            <w:pPr>
              <w:spacing w:after="0" w:line="240" w:lineRule="auto"/>
            </w:pPr>
            <w:r>
              <w:t>Encryption type</w:t>
            </w:r>
          </w:p>
        </w:tc>
        <w:tc>
          <w:tcPr>
            <w:tcW w:w="0" w:type="auto"/>
            <w:hideMark/>
          </w:tcPr>
          <w:p w14:paraId="45E8D4DF" w14:textId="77777777" w:rsidR="001D32EA" w:rsidRDefault="001D32EA" w:rsidP="001D32EA">
            <w:pPr>
              <w:spacing w:after="0" w:line="240" w:lineRule="auto"/>
            </w:pPr>
            <w:r>
              <w:t>Required</w:t>
            </w:r>
          </w:p>
        </w:tc>
        <w:tc>
          <w:tcPr>
            <w:tcW w:w="5311" w:type="dxa"/>
            <w:hideMark/>
          </w:tcPr>
          <w:p w14:paraId="103B3C57" w14:textId="77777777" w:rsidR="001D32EA" w:rsidRDefault="001D32EA" w:rsidP="001D32EA">
            <w:pPr>
              <w:spacing w:after="0" w:line="240" w:lineRule="auto"/>
            </w:pPr>
            <w:r>
              <w:t xml:space="preserve">By default, data in the storage account is encrypted by using Microsoft-managed keys. You can rely on Microsoft-managed keys for the encryption of your data, or you can </w:t>
            </w:r>
            <w:r>
              <w:lastRenderedPageBreak/>
              <w:t>manage encryption with your own keys. For more information, see </w:t>
            </w:r>
            <w:hyperlink r:id="rId355" w:history="1">
              <w:r>
                <w:rPr>
                  <w:rStyle w:val="Hyperlink"/>
                </w:rPr>
                <w:t>Azure Storage encryption for data at rest</w:t>
              </w:r>
            </w:hyperlink>
            <w:r>
              <w:t>.</w:t>
            </w:r>
          </w:p>
        </w:tc>
      </w:tr>
      <w:tr w:rsidR="001D32EA" w14:paraId="1134D974" w14:textId="77777777" w:rsidTr="001D32EA">
        <w:tc>
          <w:tcPr>
            <w:tcW w:w="0" w:type="auto"/>
            <w:hideMark/>
          </w:tcPr>
          <w:p w14:paraId="05E09E4D" w14:textId="77777777" w:rsidR="001D32EA" w:rsidRDefault="001D32EA" w:rsidP="001D32EA">
            <w:pPr>
              <w:spacing w:after="0" w:line="240" w:lineRule="auto"/>
            </w:pPr>
            <w:r>
              <w:lastRenderedPageBreak/>
              <w:t>Enable support for customer-managed keys</w:t>
            </w:r>
          </w:p>
        </w:tc>
        <w:tc>
          <w:tcPr>
            <w:tcW w:w="0" w:type="auto"/>
            <w:hideMark/>
          </w:tcPr>
          <w:p w14:paraId="1525A600" w14:textId="77777777" w:rsidR="001D32EA" w:rsidRDefault="001D32EA" w:rsidP="001D32EA">
            <w:pPr>
              <w:spacing w:after="0" w:line="240" w:lineRule="auto"/>
            </w:pPr>
            <w:r>
              <w:t>Required</w:t>
            </w:r>
          </w:p>
        </w:tc>
        <w:tc>
          <w:tcPr>
            <w:tcW w:w="5311" w:type="dxa"/>
            <w:hideMark/>
          </w:tcPr>
          <w:p w14:paraId="605E000D" w14:textId="77777777" w:rsidR="001D32EA" w:rsidRDefault="001D32EA" w:rsidP="001D32EA">
            <w:pPr>
              <w:spacing w:after="0" w:line="240" w:lineRule="auto"/>
            </w:pPr>
            <w:r>
              <w:t>By default, customer managed keys can be used to encrypt only blobs and files. Set this option to </w:t>
            </w:r>
            <w:r>
              <w:rPr>
                <w:rStyle w:val="Strong"/>
              </w:rPr>
              <w:t>All service types (blobs, files, tables, and queues)</w:t>
            </w:r>
            <w:r>
              <w:t> to enable support for customer-managed keys for all services. You are not required to use customer-managed keys if you choose this option. For more information, see </w:t>
            </w:r>
            <w:hyperlink r:id="rId356" w:history="1">
              <w:r>
                <w:rPr>
                  <w:rStyle w:val="Hyperlink"/>
                </w:rPr>
                <w:t>Customer-managed keys for Azure Storage encryption</w:t>
              </w:r>
            </w:hyperlink>
            <w:r>
              <w:t>.</w:t>
            </w:r>
          </w:p>
        </w:tc>
      </w:tr>
      <w:tr w:rsidR="001D32EA" w14:paraId="38CDF3BA" w14:textId="77777777" w:rsidTr="001D32EA">
        <w:tc>
          <w:tcPr>
            <w:tcW w:w="0" w:type="auto"/>
            <w:hideMark/>
          </w:tcPr>
          <w:p w14:paraId="3386EBBE" w14:textId="77777777" w:rsidR="001D32EA" w:rsidRDefault="001D32EA" w:rsidP="001D32EA">
            <w:pPr>
              <w:spacing w:after="0" w:line="240" w:lineRule="auto"/>
            </w:pPr>
            <w:r>
              <w:t>Encryption key</w:t>
            </w:r>
          </w:p>
        </w:tc>
        <w:tc>
          <w:tcPr>
            <w:tcW w:w="0" w:type="auto"/>
            <w:hideMark/>
          </w:tcPr>
          <w:p w14:paraId="5A0E9F21" w14:textId="77777777" w:rsidR="001D32EA" w:rsidRDefault="001D32EA" w:rsidP="001D32EA">
            <w:pPr>
              <w:spacing w:after="0" w:line="240" w:lineRule="auto"/>
            </w:pPr>
            <w:r>
              <w:t>Required if </w:t>
            </w:r>
            <w:r>
              <w:rPr>
                <w:rStyle w:val="Strong"/>
              </w:rPr>
              <w:t>Encryption type</w:t>
            </w:r>
            <w:r>
              <w:t> field is set to </w:t>
            </w:r>
            <w:r>
              <w:rPr>
                <w:rStyle w:val="Strong"/>
              </w:rPr>
              <w:t>Customer-managed keys</w:t>
            </w:r>
            <w:r>
              <w:t>.</w:t>
            </w:r>
          </w:p>
        </w:tc>
        <w:tc>
          <w:tcPr>
            <w:tcW w:w="5311" w:type="dxa"/>
            <w:hideMark/>
          </w:tcPr>
          <w:p w14:paraId="7DFB9D49" w14:textId="77777777" w:rsidR="001D32EA" w:rsidRDefault="001D32EA" w:rsidP="001D32EA">
            <w:pPr>
              <w:spacing w:after="0" w:line="240" w:lineRule="auto"/>
            </w:pPr>
            <w:r>
              <w:t>If you choose </w:t>
            </w:r>
            <w:r>
              <w:rPr>
                <w:rStyle w:val="Strong"/>
              </w:rPr>
              <w:t>Select a key vault and key</w:t>
            </w:r>
            <w:r>
              <w:t>, you are presented with the option to navigate to the key vault and key that you wish to use. If you choose </w:t>
            </w:r>
            <w:r>
              <w:rPr>
                <w:rStyle w:val="Strong"/>
              </w:rPr>
              <w:t>Enter key from URI</w:t>
            </w:r>
            <w:r>
              <w:t>, then you are presented with a field to enter the key URI and the subscription.</w:t>
            </w:r>
          </w:p>
        </w:tc>
      </w:tr>
      <w:tr w:rsidR="001D32EA" w14:paraId="3C9FA07E" w14:textId="77777777" w:rsidTr="001D32EA">
        <w:tc>
          <w:tcPr>
            <w:tcW w:w="0" w:type="auto"/>
            <w:hideMark/>
          </w:tcPr>
          <w:p w14:paraId="500C0A4D" w14:textId="77777777" w:rsidR="001D32EA" w:rsidRDefault="001D32EA" w:rsidP="001D32EA">
            <w:pPr>
              <w:spacing w:after="0" w:line="240" w:lineRule="auto"/>
            </w:pPr>
            <w:r>
              <w:t>User-assigned identity</w:t>
            </w:r>
          </w:p>
        </w:tc>
        <w:tc>
          <w:tcPr>
            <w:tcW w:w="0" w:type="auto"/>
            <w:hideMark/>
          </w:tcPr>
          <w:p w14:paraId="78F3FCBE" w14:textId="77777777" w:rsidR="001D32EA" w:rsidRDefault="001D32EA" w:rsidP="001D32EA">
            <w:pPr>
              <w:spacing w:after="0" w:line="240" w:lineRule="auto"/>
            </w:pPr>
            <w:r>
              <w:t>Required if </w:t>
            </w:r>
            <w:r>
              <w:rPr>
                <w:rStyle w:val="Strong"/>
              </w:rPr>
              <w:t>Encryption type</w:t>
            </w:r>
            <w:r>
              <w:t> field is set to </w:t>
            </w:r>
            <w:r>
              <w:rPr>
                <w:rStyle w:val="Strong"/>
              </w:rPr>
              <w:t>Customer-managed keys</w:t>
            </w:r>
            <w:r>
              <w:t>.</w:t>
            </w:r>
          </w:p>
        </w:tc>
        <w:tc>
          <w:tcPr>
            <w:tcW w:w="5311" w:type="dxa"/>
            <w:hideMark/>
          </w:tcPr>
          <w:p w14:paraId="4333FDE2" w14:textId="77777777" w:rsidR="001D32EA" w:rsidRDefault="001D32EA" w:rsidP="001D32EA">
            <w:pPr>
              <w:spacing w:after="0" w:line="240" w:lineRule="auto"/>
            </w:pPr>
            <w:r>
              <w:t>If you are configuring customer-managed keys at create time for the storage account, you must provide a user-assigned identity to use for authorizing access to the key vault.</w:t>
            </w:r>
          </w:p>
        </w:tc>
      </w:tr>
      <w:tr w:rsidR="001D32EA" w14:paraId="5F429E63" w14:textId="77777777" w:rsidTr="001D32EA">
        <w:tc>
          <w:tcPr>
            <w:tcW w:w="0" w:type="auto"/>
            <w:hideMark/>
          </w:tcPr>
          <w:p w14:paraId="52DCCFFF" w14:textId="77777777" w:rsidR="001D32EA" w:rsidRDefault="001D32EA" w:rsidP="001D32EA">
            <w:pPr>
              <w:spacing w:after="0" w:line="240" w:lineRule="auto"/>
            </w:pPr>
            <w:r>
              <w:t>Enable infrastructure encryption</w:t>
            </w:r>
          </w:p>
        </w:tc>
        <w:tc>
          <w:tcPr>
            <w:tcW w:w="0" w:type="auto"/>
            <w:hideMark/>
          </w:tcPr>
          <w:p w14:paraId="7C245BC0" w14:textId="77777777" w:rsidR="001D32EA" w:rsidRDefault="001D32EA" w:rsidP="001D32EA">
            <w:pPr>
              <w:spacing w:after="0" w:line="240" w:lineRule="auto"/>
            </w:pPr>
            <w:r>
              <w:t>Optional</w:t>
            </w:r>
          </w:p>
        </w:tc>
        <w:tc>
          <w:tcPr>
            <w:tcW w:w="5311" w:type="dxa"/>
            <w:hideMark/>
          </w:tcPr>
          <w:p w14:paraId="19E0C718" w14:textId="77777777" w:rsidR="001D32EA" w:rsidRDefault="001D32EA" w:rsidP="001D32EA">
            <w:pPr>
              <w:spacing w:after="0" w:line="240" w:lineRule="auto"/>
            </w:pPr>
            <w:r>
              <w:t>By default, infrastructure encryption is not enabled. Enable infrastructure encryption to encrypt your data at both the service level and the infrastructure level. For more information, see </w:t>
            </w:r>
            <w:hyperlink r:id="rId357" w:history="1">
              <w:r>
                <w:rPr>
                  <w:rStyle w:val="Hyperlink"/>
                </w:rPr>
                <w:t>Create a storage account with infrastructure encryption enabled for double encryption of data</w:t>
              </w:r>
            </w:hyperlink>
            <w:r>
              <w:t>.</w:t>
            </w:r>
          </w:p>
        </w:tc>
      </w:tr>
    </w:tbl>
    <w:p w14:paraId="19C31E6C" w14:textId="77777777" w:rsidR="001D32EA" w:rsidRDefault="001D32EA" w:rsidP="001D32EA">
      <w:r>
        <w:t>The following image shows a standard configuration of the encryption properties for a new storage account.</w:t>
      </w:r>
    </w:p>
    <w:p w14:paraId="6D72E2A2" w14:textId="47FD3F9B" w:rsidR="001D32EA" w:rsidRDefault="001D32EA" w:rsidP="001D32EA">
      <w:pPr>
        <w:jc w:val="center"/>
        <w:rPr>
          <w:color w:val="161616"/>
        </w:rPr>
      </w:pPr>
      <w:r>
        <w:rPr>
          <w:noProof/>
        </w:rPr>
        <w:drawing>
          <wp:inline distT="0" distB="0" distL="0" distR="0" wp14:anchorId="61FBBC8F" wp14:editId="36089EAA">
            <wp:extent cx="5715000" cy="3589020"/>
            <wp:effectExtent l="19050" t="19050" r="19050" b="11430"/>
            <wp:docPr id="1355359860" name="Picture 7" descr="Screenshot showing a standard configuration for a new storage account - Encryption tab.">
              <a:hlinkClick xmlns:a="http://schemas.openxmlformats.org/drawingml/2006/main" r:id="rId3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showing a standard configuration for a new storage account - Encryption tab.">
                      <a:hlinkClick r:id="rId358"/>
                    </pic:cNvPr>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5715000" cy="3589020"/>
                    </a:xfrm>
                    <a:prstGeom prst="rect">
                      <a:avLst/>
                    </a:prstGeom>
                    <a:noFill/>
                    <a:ln>
                      <a:solidFill>
                        <a:schemeClr val="accent1"/>
                      </a:solidFill>
                    </a:ln>
                  </pic:spPr>
                </pic:pic>
              </a:graphicData>
            </a:graphic>
          </wp:inline>
        </w:drawing>
      </w:r>
    </w:p>
    <w:p w14:paraId="6B6D530A" w14:textId="77777777" w:rsidR="001D32EA" w:rsidRPr="001D32EA" w:rsidRDefault="001D32EA" w:rsidP="001D32EA">
      <w:pPr>
        <w:pStyle w:val="Heading3"/>
      </w:pPr>
      <w:bookmarkStart w:id="150" w:name="_Toc140949795"/>
      <w:r w:rsidRPr="001D32EA">
        <w:lastRenderedPageBreak/>
        <w:t>Tags tab</w:t>
      </w:r>
      <w:bookmarkEnd w:id="150"/>
    </w:p>
    <w:p w14:paraId="5C179FF1" w14:textId="77777777" w:rsidR="001D32EA" w:rsidRDefault="001D32EA" w:rsidP="001D32EA">
      <w:r>
        <w:t>On the </w:t>
      </w:r>
      <w:r>
        <w:rPr>
          <w:rStyle w:val="Strong"/>
          <w:rFonts w:ascii="Segoe UI" w:hAnsi="Segoe UI" w:cs="Segoe UI"/>
          <w:color w:val="161616"/>
        </w:rPr>
        <w:t>Tags</w:t>
      </w:r>
      <w:r>
        <w:t> tab, you can specify Resource Manager tags to help organize your Azure resources. For more information, see </w:t>
      </w:r>
      <w:hyperlink r:id="rId360" w:history="1">
        <w:r>
          <w:rPr>
            <w:rStyle w:val="Hyperlink"/>
            <w:rFonts w:ascii="Segoe UI" w:hAnsi="Segoe UI" w:cs="Segoe UI"/>
          </w:rPr>
          <w:t>Tag resources, resource groups, and subscriptions for logical organization</w:t>
        </w:r>
      </w:hyperlink>
      <w:r>
        <w:t>.</w:t>
      </w:r>
    </w:p>
    <w:p w14:paraId="66364504" w14:textId="77777777" w:rsidR="001D32EA" w:rsidRPr="001D32EA" w:rsidRDefault="001D32EA" w:rsidP="001D32EA">
      <w:pPr>
        <w:pStyle w:val="Heading3"/>
      </w:pPr>
      <w:bookmarkStart w:id="151" w:name="_Toc140949796"/>
      <w:r w:rsidRPr="001D32EA">
        <w:t>Review + create tab</w:t>
      </w:r>
      <w:bookmarkEnd w:id="151"/>
    </w:p>
    <w:p w14:paraId="4B0287AA" w14:textId="77777777" w:rsidR="001D32EA" w:rsidRDefault="001D32EA" w:rsidP="001D32EA">
      <w:r>
        <w:t>When you navigate to the </w:t>
      </w:r>
      <w:r>
        <w:rPr>
          <w:rStyle w:val="Strong"/>
          <w:rFonts w:ascii="Segoe UI" w:hAnsi="Segoe UI" w:cs="Segoe UI"/>
          <w:color w:val="161616"/>
        </w:rPr>
        <w:t>Review + create</w:t>
      </w:r>
      <w:r>
        <w:t> tab, Azure runs validation on the storage account settings that you have chosen. If validation passes, you can proceed to create the storage account.</w:t>
      </w:r>
    </w:p>
    <w:p w14:paraId="3B1B5D19" w14:textId="77777777" w:rsidR="001D32EA" w:rsidRDefault="001D32EA" w:rsidP="001D32EA">
      <w:r>
        <w:t>If validation fails, then the portal indicates which settings need to be modified.</w:t>
      </w:r>
    </w:p>
    <w:p w14:paraId="41C25889" w14:textId="77777777" w:rsidR="001D32EA" w:rsidRDefault="001D32EA" w:rsidP="001D32EA">
      <w:pPr>
        <w:pStyle w:val="Heading3"/>
      </w:pPr>
      <w:bookmarkStart w:id="152" w:name="_Toc140949797"/>
      <w:r>
        <w:t>Delete a storage account</w:t>
      </w:r>
      <w:bookmarkEnd w:id="152"/>
    </w:p>
    <w:p w14:paraId="57CB453A" w14:textId="77777777" w:rsidR="001D32EA" w:rsidRDefault="001D32EA" w:rsidP="001D32EA">
      <w:r>
        <w:t>Deleting a storage account deletes the entire account, including all data in the account. Be sure to back up any data you want to save before you delete the account.</w:t>
      </w:r>
    </w:p>
    <w:p w14:paraId="2C2BAA86" w14:textId="77777777" w:rsidR="001D32EA" w:rsidRDefault="001D32EA" w:rsidP="001D32EA">
      <w:r>
        <w:t>Under certain circumstances, a deleted storage account may be recovered, but recovery is not guaranteed. For more information, see </w:t>
      </w:r>
      <w:hyperlink r:id="rId361" w:history="1">
        <w:r>
          <w:rPr>
            <w:rStyle w:val="Hyperlink"/>
            <w:rFonts w:ascii="Segoe UI" w:hAnsi="Segoe UI" w:cs="Segoe UI"/>
          </w:rPr>
          <w:t>Recover a deleted storage account</w:t>
        </w:r>
      </w:hyperlink>
      <w:r>
        <w:t>.</w:t>
      </w:r>
    </w:p>
    <w:p w14:paraId="2239921A" w14:textId="77777777" w:rsidR="001D32EA" w:rsidRDefault="001D32EA" w:rsidP="001D32EA">
      <w:r>
        <w:t>If you try to delete a storage account associated with an Azure virtual machine, you may get an error about the storage account still being in use. For help troubleshooting this error, see </w:t>
      </w:r>
      <w:hyperlink r:id="rId362" w:history="1">
        <w:r>
          <w:rPr>
            <w:rStyle w:val="Hyperlink"/>
            <w:rFonts w:ascii="Segoe UI" w:hAnsi="Segoe UI" w:cs="Segoe UI"/>
          </w:rPr>
          <w:t>Troubleshoot errors when you delete storage accounts</w:t>
        </w:r>
      </w:hyperlink>
      <w:r>
        <w:t>.</w:t>
      </w:r>
    </w:p>
    <w:p w14:paraId="7A6C5136" w14:textId="77777777" w:rsidR="001D32EA" w:rsidRDefault="001D32EA" w:rsidP="001D32EA">
      <w:pPr>
        <w:pStyle w:val="ListParagraph"/>
        <w:numPr>
          <w:ilvl w:val="0"/>
          <w:numId w:val="741"/>
        </w:numPr>
      </w:pPr>
      <w:r>
        <w:t>Navigate to the storage account in the </w:t>
      </w:r>
      <w:hyperlink r:id="rId363" w:history="1">
        <w:r w:rsidRPr="001D32EA">
          <w:rPr>
            <w:rStyle w:val="Hyperlink"/>
            <w:rFonts w:ascii="Segoe UI" w:hAnsi="Segoe UI" w:cs="Segoe UI"/>
          </w:rPr>
          <w:t>Azure portal</w:t>
        </w:r>
      </w:hyperlink>
      <w:r>
        <w:t>.</w:t>
      </w:r>
    </w:p>
    <w:p w14:paraId="287472CD" w14:textId="77777777" w:rsidR="001D32EA" w:rsidRDefault="001D32EA" w:rsidP="001D32EA">
      <w:pPr>
        <w:pStyle w:val="ListParagraph"/>
        <w:numPr>
          <w:ilvl w:val="0"/>
          <w:numId w:val="741"/>
        </w:numPr>
      </w:pPr>
      <w:r>
        <w:t>Select </w:t>
      </w:r>
      <w:r w:rsidRPr="001D32EA">
        <w:rPr>
          <w:rStyle w:val="Strong"/>
          <w:rFonts w:ascii="Segoe UI" w:hAnsi="Segoe UI" w:cs="Segoe UI"/>
          <w:color w:val="161616"/>
        </w:rPr>
        <w:t>Delete</w:t>
      </w:r>
      <w:r>
        <w:t>.</w:t>
      </w:r>
    </w:p>
    <w:p w14:paraId="475938A2" w14:textId="77777777" w:rsidR="00463EE4" w:rsidRDefault="00463EE4" w:rsidP="00463EE4">
      <w:pPr>
        <w:pStyle w:val="Heading2"/>
      </w:pPr>
      <w:bookmarkStart w:id="153" w:name="_Toc140949798"/>
      <w:r>
        <w:t>Azure Blobs</w:t>
      </w:r>
      <w:r w:rsidR="005F50D0">
        <w:t xml:space="preserve"> Storage</w:t>
      </w:r>
      <w:bookmarkEnd w:id="153"/>
    </w:p>
    <w:p w14:paraId="44DE7432" w14:textId="77777777" w:rsidR="00463EE4" w:rsidRDefault="00000000" w:rsidP="00463EE4">
      <w:hyperlink r:id="rId364" w:history="1">
        <w:r w:rsidR="00463EE4" w:rsidRPr="00C83BDB">
          <w:rPr>
            <w:rStyle w:val="Hyperlink"/>
          </w:rPr>
          <w:t>https://learn.microsoft.com/en-us/azure/storage/blobs/storage-blobs-overview</w:t>
        </w:r>
      </w:hyperlink>
    </w:p>
    <w:p w14:paraId="251C77BC" w14:textId="77777777" w:rsidR="00463EE4" w:rsidRDefault="00000000" w:rsidP="00463EE4">
      <w:hyperlink r:id="rId365" w:history="1">
        <w:r w:rsidR="00463EE4" w:rsidRPr="00C83BDB">
          <w:rPr>
            <w:rStyle w:val="Hyperlink"/>
          </w:rPr>
          <w:t>https://learn.microsoft.com/en-us/azure/storage/blobs/storage-blobs-introduction</w:t>
        </w:r>
      </w:hyperlink>
    </w:p>
    <w:p w14:paraId="01C612F9" w14:textId="77777777" w:rsidR="00077C5F" w:rsidRDefault="00077C5F" w:rsidP="00077C5F">
      <w:r>
        <w:t>Azure Blob Storage is Microsoft's object storage solution for the cloud. Blob Storage is optimized for storing massive amounts of unstructured data. Unstructured data is data that doesn't adhere to a particular data model or definition, such as text or binary data.</w:t>
      </w:r>
    </w:p>
    <w:p w14:paraId="26D29547" w14:textId="77777777" w:rsidR="00077C5F" w:rsidRDefault="00077C5F" w:rsidP="00077C5F">
      <w:pPr>
        <w:pStyle w:val="Heading3"/>
      </w:pPr>
      <w:bookmarkStart w:id="154" w:name="_Toc140949799"/>
      <w:r>
        <w:t>About Blob Storage</w:t>
      </w:r>
      <w:bookmarkEnd w:id="154"/>
    </w:p>
    <w:p w14:paraId="77B58ED2" w14:textId="77777777" w:rsidR="00077C5F" w:rsidRDefault="00077C5F" w:rsidP="00077C5F">
      <w:r>
        <w:t>Blob Storage is designed for:</w:t>
      </w:r>
    </w:p>
    <w:p w14:paraId="0B3510D1" w14:textId="77777777" w:rsidR="00077C5F" w:rsidRDefault="00077C5F" w:rsidP="00077C5F">
      <w:pPr>
        <w:pStyle w:val="ListParagraph"/>
        <w:numPr>
          <w:ilvl w:val="0"/>
          <w:numId w:val="744"/>
        </w:numPr>
      </w:pPr>
      <w:r>
        <w:t>Serving images or documents directly to a browser.</w:t>
      </w:r>
    </w:p>
    <w:p w14:paraId="0DD2E597" w14:textId="77777777" w:rsidR="00077C5F" w:rsidRDefault="00077C5F" w:rsidP="00077C5F">
      <w:pPr>
        <w:pStyle w:val="ListParagraph"/>
        <w:numPr>
          <w:ilvl w:val="0"/>
          <w:numId w:val="744"/>
        </w:numPr>
      </w:pPr>
      <w:r>
        <w:t>Storing files for distributed access.</w:t>
      </w:r>
    </w:p>
    <w:p w14:paraId="6EBE8627" w14:textId="77777777" w:rsidR="00077C5F" w:rsidRDefault="00077C5F" w:rsidP="00077C5F">
      <w:pPr>
        <w:pStyle w:val="ListParagraph"/>
        <w:numPr>
          <w:ilvl w:val="0"/>
          <w:numId w:val="744"/>
        </w:numPr>
      </w:pPr>
      <w:r>
        <w:t>Streaming video and audio.</w:t>
      </w:r>
    </w:p>
    <w:p w14:paraId="1E2D7E21" w14:textId="77777777" w:rsidR="00077C5F" w:rsidRDefault="00077C5F" w:rsidP="00077C5F">
      <w:pPr>
        <w:pStyle w:val="ListParagraph"/>
        <w:numPr>
          <w:ilvl w:val="0"/>
          <w:numId w:val="744"/>
        </w:numPr>
      </w:pPr>
      <w:r>
        <w:t>Writing to log files.</w:t>
      </w:r>
    </w:p>
    <w:p w14:paraId="524C8A7C" w14:textId="77777777" w:rsidR="00077C5F" w:rsidRDefault="00077C5F" w:rsidP="00077C5F">
      <w:pPr>
        <w:pStyle w:val="ListParagraph"/>
        <w:numPr>
          <w:ilvl w:val="0"/>
          <w:numId w:val="744"/>
        </w:numPr>
      </w:pPr>
      <w:r>
        <w:t>Storing data for backup and restore, disaster recovery, and archiving.</w:t>
      </w:r>
    </w:p>
    <w:p w14:paraId="5D69905C" w14:textId="77777777" w:rsidR="00077C5F" w:rsidRDefault="00077C5F" w:rsidP="00077C5F">
      <w:pPr>
        <w:pStyle w:val="ListParagraph"/>
        <w:numPr>
          <w:ilvl w:val="0"/>
          <w:numId w:val="744"/>
        </w:numPr>
      </w:pPr>
      <w:r>
        <w:t>Storing data for analysis by an on-premises or Azure-hosted service.</w:t>
      </w:r>
    </w:p>
    <w:p w14:paraId="35D4070B" w14:textId="77777777" w:rsidR="00077C5F" w:rsidRDefault="00077C5F" w:rsidP="00077C5F">
      <w:r>
        <w:t>Users or client applications can access objects in Blob Storage via HTTP/HTTPS, from anywhere in the world. Objects in Blob Storage are accessible via the </w:t>
      </w:r>
      <w:hyperlink r:id="rId366" w:history="1">
        <w:r>
          <w:rPr>
            <w:rStyle w:val="Hyperlink"/>
            <w:rFonts w:ascii="Segoe UI" w:hAnsi="Segoe UI" w:cs="Segoe UI"/>
          </w:rPr>
          <w:t>Azure Storage REST API</w:t>
        </w:r>
      </w:hyperlink>
      <w:r>
        <w:t>, </w:t>
      </w:r>
      <w:hyperlink r:id="rId367" w:history="1">
        <w:r>
          <w:rPr>
            <w:rStyle w:val="Hyperlink"/>
            <w:rFonts w:ascii="Segoe UI" w:hAnsi="Segoe UI" w:cs="Segoe UI"/>
          </w:rPr>
          <w:t xml:space="preserve">Azure </w:t>
        </w:r>
        <w:r>
          <w:rPr>
            <w:rStyle w:val="Hyperlink"/>
            <w:rFonts w:ascii="Segoe UI" w:hAnsi="Segoe UI" w:cs="Segoe UI"/>
          </w:rPr>
          <w:lastRenderedPageBreak/>
          <w:t>PowerShell</w:t>
        </w:r>
      </w:hyperlink>
      <w:r>
        <w:t>, </w:t>
      </w:r>
      <w:hyperlink r:id="rId368" w:history="1">
        <w:r>
          <w:rPr>
            <w:rStyle w:val="Hyperlink"/>
            <w:rFonts w:ascii="Segoe UI" w:hAnsi="Segoe UI" w:cs="Segoe UI"/>
          </w:rPr>
          <w:t>Azure CLI</w:t>
        </w:r>
      </w:hyperlink>
      <w:r>
        <w:t>, or an Azure Storage client library. Client libraries are available for different languages, including:</w:t>
      </w:r>
    </w:p>
    <w:p w14:paraId="221F00DF" w14:textId="77777777" w:rsidR="00077C5F" w:rsidRDefault="00077C5F" w:rsidP="00077C5F">
      <w:pPr>
        <w:pStyle w:val="ListParagraph"/>
        <w:numPr>
          <w:ilvl w:val="0"/>
          <w:numId w:val="745"/>
        </w:numPr>
      </w:pPr>
      <w:hyperlink r:id="rId369" w:history="1">
        <w:r w:rsidRPr="00077C5F">
          <w:rPr>
            <w:rStyle w:val="Hyperlink"/>
            <w:rFonts w:ascii="Segoe UI" w:hAnsi="Segoe UI" w:cs="Segoe UI"/>
          </w:rPr>
          <w:t>.NET</w:t>
        </w:r>
      </w:hyperlink>
    </w:p>
    <w:p w14:paraId="1A71369E" w14:textId="77777777" w:rsidR="00077C5F" w:rsidRDefault="00077C5F" w:rsidP="00077C5F">
      <w:pPr>
        <w:pStyle w:val="ListParagraph"/>
        <w:numPr>
          <w:ilvl w:val="0"/>
          <w:numId w:val="745"/>
        </w:numPr>
      </w:pPr>
      <w:hyperlink r:id="rId370" w:history="1">
        <w:r w:rsidRPr="00077C5F">
          <w:rPr>
            <w:rStyle w:val="Hyperlink"/>
            <w:rFonts w:ascii="Segoe UI" w:hAnsi="Segoe UI" w:cs="Segoe UI"/>
          </w:rPr>
          <w:t>Java</w:t>
        </w:r>
      </w:hyperlink>
    </w:p>
    <w:p w14:paraId="04490971" w14:textId="77777777" w:rsidR="00077C5F" w:rsidRDefault="00077C5F" w:rsidP="00077C5F">
      <w:pPr>
        <w:pStyle w:val="ListParagraph"/>
        <w:numPr>
          <w:ilvl w:val="0"/>
          <w:numId w:val="745"/>
        </w:numPr>
      </w:pPr>
      <w:hyperlink r:id="rId371" w:history="1">
        <w:r w:rsidRPr="00077C5F">
          <w:rPr>
            <w:rStyle w:val="Hyperlink"/>
            <w:rFonts w:ascii="Segoe UI" w:hAnsi="Segoe UI" w:cs="Segoe UI"/>
          </w:rPr>
          <w:t>Node.js</w:t>
        </w:r>
      </w:hyperlink>
    </w:p>
    <w:p w14:paraId="00FBF6D1" w14:textId="77777777" w:rsidR="00077C5F" w:rsidRDefault="00077C5F" w:rsidP="00077C5F">
      <w:pPr>
        <w:pStyle w:val="ListParagraph"/>
        <w:numPr>
          <w:ilvl w:val="0"/>
          <w:numId w:val="745"/>
        </w:numPr>
      </w:pPr>
      <w:hyperlink r:id="rId372" w:history="1">
        <w:r w:rsidRPr="00077C5F">
          <w:rPr>
            <w:rStyle w:val="Hyperlink"/>
            <w:rFonts w:ascii="Segoe UI" w:hAnsi="Segoe UI" w:cs="Segoe UI"/>
          </w:rPr>
          <w:t>Python</w:t>
        </w:r>
      </w:hyperlink>
    </w:p>
    <w:p w14:paraId="5D385D55" w14:textId="77777777" w:rsidR="00077C5F" w:rsidRDefault="00077C5F" w:rsidP="00077C5F">
      <w:pPr>
        <w:pStyle w:val="ListParagraph"/>
        <w:numPr>
          <w:ilvl w:val="0"/>
          <w:numId w:val="745"/>
        </w:numPr>
      </w:pPr>
      <w:hyperlink r:id="rId373" w:history="1">
        <w:r w:rsidRPr="00077C5F">
          <w:rPr>
            <w:rStyle w:val="Hyperlink"/>
            <w:rFonts w:ascii="Segoe UI" w:hAnsi="Segoe UI" w:cs="Segoe UI"/>
          </w:rPr>
          <w:t>Go</w:t>
        </w:r>
      </w:hyperlink>
    </w:p>
    <w:p w14:paraId="7CD012E3" w14:textId="77777777" w:rsidR="00463EE4" w:rsidRDefault="00463EE4" w:rsidP="00463EE4">
      <w:pPr>
        <w:pStyle w:val="Heading3"/>
      </w:pPr>
      <w:bookmarkStart w:id="155" w:name="_Toc140949800"/>
      <w:r>
        <w:t>Upload, download, and list blobs with the Azure portal</w:t>
      </w:r>
      <w:bookmarkEnd w:id="155"/>
    </w:p>
    <w:p w14:paraId="55719410" w14:textId="77777777" w:rsidR="00463EE4" w:rsidRDefault="00000000" w:rsidP="00463EE4">
      <w:hyperlink r:id="rId374" w:history="1">
        <w:r w:rsidR="00463EE4" w:rsidRPr="00C83BDB">
          <w:rPr>
            <w:rStyle w:val="Hyperlink"/>
          </w:rPr>
          <w:t>https://learn.microsoft.com/en-us/azure/storage/blobs/storage-quickstart-blobs-portal</w:t>
        </w:r>
      </w:hyperlink>
    </w:p>
    <w:p w14:paraId="1CC3F56C" w14:textId="77777777" w:rsidR="009C4994" w:rsidRDefault="009C4994" w:rsidP="009C4994">
      <w:pPr>
        <w:pStyle w:val="Heading4"/>
      </w:pPr>
      <w:r>
        <w:t>Prerequisites</w:t>
      </w:r>
    </w:p>
    <w:p w14:paraId="24AAFA7E" w14:textId="77777777" w:rsidR="009C4994" w:rsidRDefault="009C4994" w:rsidP="009C4994">
      <w:r>
        <w:t>To access Azure Storage, you'll need an Azure subscription. If you don't already have a subscription, create a </w:t>
      </w:r>
      <w:hyperlink r:id="rId375" w:history="1">
        <w:r>
          <w:rPr>
            <w:rStyle w:val="Hyperlink"/>
            <w:rFonts w:ascii="Segoe UI" w:hAnsi="Segoe UI" w:cs="Segoe UI"/>
          </w:rPr>
          <w:t>free account</w:t>
        </w:r>
      </w:hyperlink>
      <w:r>
        <w:t> before you begin.</w:t>
      </w:r>
    </w:p>
    <w:p w14:paraId="4E586779" w14:textId="77777777" w:rsidR="009C4994" w:rsidRDefault="009C4994" w:rsidP="009C4994">
      <w:r>
        <w:t>All access to Azure Storage takes place through a storage account. For this quickstart, create a storage account using the </w:t>
      </w:r>
      <w:hyperlink r:id="rId376" w:history="1">
        <w:r>
          <w:rPr>
            <w:rStyle w:val="Hyperlink"/>
            <w:rFonts w:ascii="Segoe UI" w:hAnsi="Segoe UI" w:cs="Segoe UI"/>
          </w:rPr>
          <w:t>Azure portal</w:t>
        </w:r>
      </w:hyperlink>
      <w:r>
        <w:t>, Azure PowerShell, or Azure CLI. For help creating a storage account, see </w:t>
      </w:r>
      <w:hyperlink r:id="rId377" w:history="1">
        <w:r>
          <w:rPr>
            <w:rStyle w:val="Hyperlink"/>
            <w:rFonts w:ascii="Segoe UI" w:hAnsi="Segoe UI" w:cs="Segoe UI"/>
          </w:rPr>
          <w:t>Create a storage account</w:t>
        </w:r>
      </w:hyperlink>
      <w:r>
        <w:t>.</w:t>
      </w:r>
    </w:p>
    <w:p w14:paraId="30867389" w14:textId="77777777" w:rsidR="009C4994" w:rsidRPr="009C4994" w:rsidRDefault="009C4994" w:rsidP="009C4994">
      <w:pPr>
        <w:pStyle w:val="Heading4"/>
      </w:pPr>
      <w:r w:rsidRPr="009C4994">
        <w:t>Create a container</w:t>
      </w:r>
    </w:p>
    <w:p w14:paraId="310B1BCC" w14:textId="77777777" w:rsidR="009C4994" w:rsidRDefault="009C4994" w:rsidP="009C4994">
      <w:r>
        <w:t>To create a container in the Azure portal, follow these steps:</w:t>
      </w:r>
    </w:p>
    <w:p w14:paraId="12363076" w14:textId="77777777" w:rsidR="009C4994" w:rsidRDefault="009C4994" w:rsidP="009C4994">
      <w:pPr>
        <w:pStyle w:val="ListParagraph"/>
        <w:numPr>
          <w:ilvl w:val="0"/>
          <w:numId w:val="731"/>
        </w:numPr>
      </w:pPr>
      <w:r>
        <w:t>Navigate to your new storage account in the Azure portal.</w:t>
      </w:r>
    </w:p>
    <w:p w14:paraId="43EDE00E" w14:textId="77777777" w:rsidR="009C4994" w:rsidRDefault="009C4994" w:rsidP="009C4994">
      <w:pPr>
        <w:pStyle w:val="ListParagraph"/>
        <w:numPr>
          <w:ilvl w:val="0"/>
          <w:numId w:val="731"/>
        </w:numPr>
      </w:pPr>
      <w:r>
        <w:t>In the left menu for the storage account, scroll to the </w:t>
      </w:r>
      <w:r w:rsidRPr="009C4994">
        <w:rPr>
          <w:rStyle w:val="Strong"/>
          <w:rFonts w:ascii="Segoe UI" w:hAnsi="Segoe UI" w:cs="Segoe UI"/>
          <w:color w:val="161616"/>
        </w:rPr>
        <w:t>Data storage</w:t>
      </w:r>
      <w:r>
        <w:t> section, then select </w:t>
      </w:r>
      <w:r w:rsidRPr="009C4994">
        <w:rPr>
          <w:rStyle w:val="Strong"/>
          <w:rFonts w:ascii="Segoe UI" w:hAnsi="Segoe UI" w:cs="Segoe UI"/>
          <w:color w:val="161616"/>
        </w:rPr>
        <w:t>Containers</w:t>
      </w:r>
      <w:r>
        <w:t>.</w:t>
      </w:r>
    </w:p>
    <w:p w14:paraId="17B953FA" w14:textId="77777777" w:rsidR="009C4994" w:rsidRDefault="009C4994" w:rsidP="009C4994">
      <w:pPr>
        <w:pStyle w:val="ListParagraph"/>
        <w:numPr>
          <w:ilvl w:val="0"/>
          <w:numId w:val="731"/>
        </w:numPr>
      </w:pPr>
      <w:r>
        <w:t>Select the </w:t>
      </w:r>
      <w:r w:rsidRPr="009C4994">
        <w:rPr>
          <w:rStyle w:val="Strong"/>
          <w:rFonts w:ascii="Segoe UI" w:hAnsi="Segoe UI" w:cs="Segoe UI"/>
          <w:color w:val="161616"/>
        </w:rPr>
        <w:t>+ Container</w:t>
      </w:r>
      <w:r>
        <w:t> button.</w:t>
      </w:r>
    </w:p>
    <w:p w14:paraId="3BD75DF6" w14:textId="77777777" w:rsidR="009C4994" w:rsidRDefault="009C4994" w:rsidP="009C4994">
      <w:pPr>
        <w:pStyle w:val="ListParagraph"/>
        <w:numPr>
          <w:ilvl w:val="0"/>
          <w:numId w:val="731"/>
        </w:numPr>
      </w:pPr>
      <w:r>
        <w:t>Type a name for your new container. The container name must be lowercase, must start with a letter or number, and can include only letters, numbers, and the dash (-) character. For more information about container and blob names, see </w:t>
      </w:r>
      <w:hyperlink r:id="rId378" w:history="1">
        <w:r w:rsidRPr="009C4994">
          <w:rPr>
            <w:rStyle w:val="Hyperlink"/>
            <w:rFonts w:ascii="Segoe UI" w:hAnsi="Segoe UI" w:cs="Segoe UI"/>
          </w:rPr>
          <w:t>Naming and referencing containers, blobs, and metadata</w:t>
        </w:r>
      </w:hyperlink>
      <w:r>
        <w:t>.</w:t>
      </w:r>
    </w:p>
    <w:p w14:paraId="503C6C6D" w14:textId="77777777" w:rsidR="009C4994" w:rsidRDefault="009C4994" w:rsidP="009C4994">
      <w:pPr>
        <w:pStyle w:val="ListParagraph"/>
        <w:numPr>
          <w:ilvl w:val="0"/>
          <w:numId w:val="731"/>
        </w:numPr>
      </w:pPr>
      <w:r>
        <w:t>Set the level of public access to the container. The default level is </w:t>
      </w:r>
      <w:r w:rsidRPr="009C4994">
        <w:rPr>
          <w:rStyle w:val="Strong"/>
          <w:rFonts w:ascii="Segoe UI" w:hAnsi="Segoe UI" w:cs="Segoe UI"/>
          <w:color w:val="161616"/>
        </w:rPr>
        <w:t>Private (no anonymous access)</w:t>
      </w:r>
      <w:r>
        <w:t>.</w:t>
      </w:r>
    </w:p>
    <w:p w14:paraId="39186512" w14:textId="77777777" w:rsidR="009C4994" w:rsidRDefault="009C4994" w:rsidP="009C4994">
      <w:pPr>
        <w:pStyle w:val="ListParagraph"/>
        <w:numPr>
          <w:ilvl w:val="0"/>
          <w:numId w:val="731"/>
        </w:numPr>
      </w:pPr>
      <w:r>
        <w:t>Select </w:t>
      </w:r>
      <w:r w:rsidRPr="009C4994">
        <w:rPr>
          <w:rStyle w:val="Strong"/>
          <w:rFonts w:ascii="Segoe UI" w:hAnsi="Segoe UI" w:cs="Segoe UI"/>
          <w:color w:val="161616"/>
        </w:rPr>
        <w:t>Create</w:t>
      </w:r>
      <w:r>
        <w:t> to create the container.</w:t>
      </w:r>
    </w:p>
    <w:p w14:paraId="77EA2459" w14:textId="0DF71619" w:rsidR="009C4994" w:rsidRDefault="009C4994" w:rsidP="009C4994">
      <w:pPr>
        <w:jc w:val="center"/>
        <w:rPr>
          <w:color w:val="161616"/>
        </w:rPr>
      </w:pPr>
      <w:r>
        <w:rPr>
          <w:noProof/>
        </w:rPr>
        <w:lastRenderedPageBreak/>
        <w:drawing>
          <wp:inline distT="0" distB="0" distL="0" distR="0" wp14:anchorId="12BECC44" wp14:editId="2D1B5E22">
            <wp:extent cx="3810000" cy="2476500"/>
            <wp:effectExtent l="0" t="0" r="0" b="0"/>
            <wp:docPr id="1327502400" name="Picture 4" descr="Screenshot showing how to create a container in the Azure portal">
              <a:hlinkClick xmlns:a="http://schemas.openxmlformats.org/drawingml/2006/main" r:id="rId3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showing how to create a container in the Azure portal">
                      <a:hlinkClick r:id="rId379"/>
                    </pic:cNvPr>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3810000" cy="2476500"/>
                    </a:xfrm>
                    <a:prstGeom prst="rect">
                      <a:avLst/>
                    </a:prstGeom>
                    <a:noFill/>
                    <a:ln>
                      <a:noFill/>
                    </a:ln>
                  </pic:spPr>
                </pic:pic>
              </a:graphicData>
            </a:graphic>
          </wp:inline>
        </w:drawing>
      </w:r>
    </w:p>
    <w:p w14:paraId="6C816F1A" w14:textId="77777777" w:rsidR="009C4994" w:rsidRPr="009C4994" w:rsidRDefault="009C4994" w:rsidP="009C4994">
      <w:pPr>
        <w:pStyle w:val="Heading4"/>
      </w:pPr>
      <w:r w:rsidRPr="009C4994">
        <w:t>Upload a block blob</w:t>
      </w:r>
    </w:p>
    <w:p w14:paraId="3C90338E" w14:textId="77777777" w:rsidR="009C4994" w:rsidRDefault="009C4994" w:rsidP="009C4994">
      <w:r>
        <w:t>Block blobs consist of blocks of data assembled to make a blob. Most scenarios using Blob storage employ block blobs. Block blobs are ideal for storing text and binary data in the cloud, like files, images, and videos. This quickstart shows how to work with block blobs.</w:t>
      </w:r>
    </w:p>
    <w:p w14:paraId="031692DA" w14:textId="77777777" w:rsidR="009C4994" w:rsidRDefault="009C4994" w:rsidP="009C4994">
      <w:r>
        <w:t>To upload a block blob to your new container in the Azure portal, follow these steps:</w:t>
      </w:r>
    </w:p>
    <w:p w14:paraId="140C5485" w14:textId="77777777" w:rsidR="009C4994" w:rsidRDefault="009C4994" w:rsidP="009C4994">
      <w:pPr>
        <w:pStyle w:val="ListParagraph"/>
        <w:numPr>
          <w:ilvl w:val="0"/>
          <w:numId w:val="732"/>
        </w:numPr>
      </w:pPr>
      <w:r>
        <w:t>In the Azure portal, navigate to the container you created in the previous section.</w:t>
      </w:r>
    </w:p>
    <w:p w14:paraId="381322F3" w14:textId="77777777" w:rsidR="009C4994" w:rsidRDefault="009C4994" w:rsidP="009C4994">
      <w:pPr>
        <w:pStyle w:val="ListParagraph"/>
        <w:numPr>
          <w:ilvl w:val="0"/>
          <w:numId w:val="732"/>
        </w:numPr>
      </w:pPr>
      <w:r>
        <w:t>Select the container to show a list of blobs it contains. This container is new, so it won't yet contain any blobs.</w:t>
      </w:r>
    </w:p>
    <w:p w14:paraId="51308A56" w14:textId="77777777" w:rsidR="009C4994" w:rsidRDefault="009C4994" w:rsidP="009C4994">
      <w:pPr>
        <w:pStyle w:val="ListParagraph"/>
        <w:numPr>
          <w:ilvl w:val="0"/>
          <w:numId w:val="732"/>
        </w:numPr>
      </w:pPr>
      <w:r>
        <w:t>Select the </w:t>
      </w:r>
      <w:r w:rsidRPr="009C4994">
        <w:rPr>
          <w:rStyle w:val="Strong"/>
          <w:rFonts w:ascii="Segoe UI" w:hAnsi="Segoe UI" w:cs="Segoe UI"/>
          <w:color w:val="161616"/>
        </w:rPr>
        <w:t>Upload</w:t>
      </w:r>
      <w:r>
        <w:t> button to open the upload blade and browse your local file system to find a file to upload as a block blob. You can optionally expand the </w:t>
      </w:r>
      <w:r w:rsidRPr="009C4994">
        <w:rPr>
          <w:rStyle w:val="Strong"/>
          <w:rFonts w:ascii="Segoe UI" w:hAnsi="Segoe UI" w:cs="Segoe UI"/>
          <w:color w:val="161616"/>
        </w:rPr>
        <w:t>Advanced</w:t>
      </w:r>
      <w:r>
        <w:t> section to configure other settings for the upload operation. You can, for example, upload a blob into a new or existing virtual folder or by supplying a value in the </w:t>
      </w:r>
      <w:r w:rsidRPr="009C4994">
        <w:rPr>
          <w:rStyle w:val="Strong"/>
          <w:rFonts w:ascii="Segoe UI" w:hAnsi="Segoe UI" w:cs="Segoe UI"/>
          <w:color w:val="161616"/>
        </w:rPr>
        <w:t>Upload to folder</w:t>
      </w:r>
      <w:r>
        <w:t> field.</w:t>
      </w:r>
    </w:p>
    <w:p w14:paraId="4E37D8B6" w14:textId="161897A5" w:rsidR="009C4994" w:rsidRDefault="009C4994" w:rsidP="009C4994">
      <w:pPr>
        <w:jc w:val="center"/>
      </w:pPr>
      <w:r>
        <w:rPr>
          <w:noProof/>
        </w:rPr>
        <w:lastRenderedPageBreak/>
        <w:drawing>
          <wp:inline distT="0" distB="0" distL="0" distR="0" wp14:anchorId="3CAF037A" wp14:editId="1B52E09B">
            <wp:extent cx="3034137" cy="7128510"/>
            <wp:effectExtent l="19050" t="19050" r="13970" b="15240"/>
            <wp:docPr id="1923260468" name="Picture 3" descr="Screenshot showing how to upload a blob from your local drive via the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showing how to upload a blob from your local drive via the Azure portal"/>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3036394" cy="7133813"/>
                    </a:xfrm>
                    <a:prstGeom prst="rect">
                      <a:avLst/>
                    </a:prstGeom>
                    <a:noFill/>
                    <a:ln>
                      <a:solidFill>
                        <a:schemeClr val="accent1"/>
                      </a:solidFill>
                    </a:ln>
                  </pic:spPr>
                </pic:pic>
              </a:graphicData>
            </a:graphic>
          </wp:inline>
        </w:drawing>
      </w:r>
    </w:p>
    <w:p w14:paraId="4F81A54B" w14:textId="77777777" w:rsidR="009C4994" w:rsidRDefault="009C4994" w:rsidP="009C4994">
      <w:pPr>
        <w:pStyle w:val="ListParagraph"/>
        <w:numPr>
          <w:ilvl w:val="0"/>
          <w:numId w:val="732"/>
        </w:numPr>
      </w:pPr>
      <w:r>
        <w:t>Select the </w:t>
      </w:r>
      <w:r w:rsidRPr="009C4994">
        <w:rPr>
          <w:rStyle w:val="Strong"/>
          <w:rFonts w:ascii="Segoe UI" w:hAnsi="Segoe UI" w:cs="Segoe UI"/>
          <w:color w:val="161616"/>
        </w:rPr>
        <w:t>Upload</w:t>
      </w:r>
      <w:r>
        <w:t> button to upload the blob.</w:t>
      </w:r>
    </w:p>
    <w:p w14:paraId="3BAF0CA8" w14:textId="77777777" w:rsidR="009C4994" w:rsidRDefault="009C4994" w:rsidP="009C4994">
      <w:pPr>
        <w:pStyle w:val="ListParagraph"/>
        <w:numPr>
          <w:ilvl w:val="0"/>
          <w:numId w:val="732"/>
        </w:numPr>
      </w:pPr>
      <w:r>
        <w:t>Upload as many blobs as you like in this way. You'll see that the new blobs are now listed within the container.</w:t>
      </w:r>
    </w:p>
    <w:p w14:paraId="45855DC6" w14:textId="77777777" w:rsidR="009C4994" w:rsidRPr="009C4994" w:rsidRDefault="009C4994" w:rsidP="009C4994">
      <w:pPr>
        <w:pStyle w:val="Heading4"/>
      </w:pPr>
      <w:r w:rsidRPr="009C4994">
        <w:t>Download a block blob</w:t>
      </w:r>
    </w:p>
    <w:p w14:paraId="286B5F7B" w14:textId="77777777" w:rsidR="009C4994" w:rsidRDefault="009C4994" w:rsidP="009C4994">
      <w:r>
        <w:t>You can download a block blob to display in the browser or save to your local file system. To download a block blob, follow these steps:</w:t>
      </w:r>
    </w:p>
    <w:p w14:paraId="3A3AB066" w14:textId="77777777" w:rsidR="009C4994" w:rsidRDefault="009C4994" w:rsidP="009C4994">
      <w:pPr>
        <w:pStyle w:val="ListParagraph"/>
        <w:numPr>
          <w:ilvl w:val="0"/>
          <w:numId w:val="734"/>
        </w:numPr>
      </w:pPr>
      <w:r>
        <w:lastRenderedPageBreak/>
        <w:t>Navigate to the list of blobs that you uploaded in the previous section.</w:t>
      </w:r>
    </w:p>
    <w:p w14:paraId="788E142A" w14:textId="77777777" w:rsidR="009C4994" w:rsidRDefault="009C4994" w:rsidP="009C4994">
      <w:pPr>
        <w:pStyle w:val="ListParagraph"/>
        <w:numPr>
          <w:ilvl w:val="0"/>
          <w:numId w:val="734"/>
        </w:numPr>
      </w:pPr>
      <w:r>
        <w:t>Right-click the blob you want to download, and select </w:t>
      </w:r>
      <w:r w:rsidRPr="009C4994">
        <w:rPr>
          <w:rStyle w:val="Strong"/>
          <w:rFonts w:ascii="Segoe UI" w:hAnsi="Segoe UI" w:cs="Segoe UI"/>
          <w:color w:val="161616"/>
        </w:rPr>
        <w:t>Download</w:t>
      </w:r>
      <w:r>
        <w:t>.</w:t>
      </w:r>
    </w:p>
    <w:p w14:paraId="7DA88AA9" w14:textId="507B70EC" w:rsidR="009C4994" w:rsidRDefault="009C4994" w:rsidP="009C4994">
      <w:pPr>
        <w:jc w:val="center"/>
      </w:pPr>
      <w:r>
        <w:rPr>
          <w:noProof/>
        </w:rPr>
        <w:drawing>
          <wp:inline distT="0" distB="0" distL="0" distR="0" wp14:anchorId="212530B2" wp14:editId="4819FDF4">
            <wp:extent cx="5731510" cy="2313940"/>
            <wp:effectExtent l="19050" t="19050" r="21590" b="10160"/>
            <wp:docPr id="21028778" name="Picture 2" descr="Screenshot showing how to download a blob in the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showing how to download a blob in the Azure portal"/>
                    <pic:cNvPicPr>
                      <a:picLocks noChangeAspect="1" noChangeArrowheads="1"/>
                    </pic:cNvPicPr>
                  </pic:nvPicPr>
                  <pic:blipFill>
                    <a:blip r:embed="rId382" cstate="print">
                      <a:extLst>
                        <a:ext uri="{28A0092B-C50C-407E-A947-70E740481C1C}">
                          <a14:useLocalDpi xmlns:a14="http://schemas.microsoft.com/office/drawing/2010/main" val="0"/>
                        </a:ext>
                      </a:extLst>
                    </a:blip>
                    <a:srcRect/>
                    <a:stretch>
                      <a:fillRect/>
                    </a:stretch>
                  </pic:blipFill>
                  <pic:spPr bwMode="auto">
                    <a:xfrm>
                      <a:off x="0" y="0"/>
                      <a:ext cx="5731510" cy="2313940"/>
                    </a:xfrm>
                    <a:prstGeom prst="rect">
                      <a:avLst/>
                    </a:prstGeom>
                    <a:noFill/>
                    <a:ln>
                      <a:solidFill>
                        <a:schemeClr val="accent1"/>
                      </a:solidFill>
                    </a:ln>
                  </pic:spPr>
                </pic:pic>
              </a:graphicData>
            </a:graphic>
          </wp:inline>
        </w:drawing>
      </w:r>
    </w:p>
    <w:p w14:paraId="45DC7BE4" w14:textId="77777777" w:rsidR="009C4994" w:rsidRPr="009C4994" w:rsidRDefault="009C4994" w:rsidP="009C4994">
      <w:pPr>
        <w:pStyle w:val="Heading4"/>
      </w:pPr>
      <w:r w:rsidRPr="009C4994">
        <w:t>Delete a block blob</w:t>
      </w:r>
    </w:p>
    <w:p w14:paraId="3689B577" w14:textId="77777777" w:rsidR="009C4994" w:rsidRDefault="009C4994" w:rsidP="009C4994">
      <w:r>
        <w:t>To delete one or more blobs in the Azure portal, follow these steps:</w:t>
      </w:r>
    </w:p>
    <w:p w14:paraId="5C0375B0" w14:textId="77777777" w:rsidR="009C4994" w:rsidRDefault="009C4994" w:rsidP="009C4994">
      <w:pPr>
        <w:pStyle w:val="ListParagraph"/>
        <w:numPr>
          <w:ilvl w:val="0"/>
          <w:numId w:val="735"/>
        </w:numPr>
      </w:pPr>
      <w:r>
        <w:t>In the Azure portal, navigate to the container.</w:t>
      </w:r>
    </w:p>
    <w:p w14:paraId="0BC6CA84" w14:textId="77777777" w:rsidR="009C4994" w:rsidRDefault="009C4994" w:rsidP="009C4994">
      <w:pPr>
        <w:pStyle w:val="ListParagraph"/>
        <w:numPr>
          <w:ilvl w:val="0"/>
          <w:numId w:val="735"/>
        </w:numPr>
      </w:pPr>
      <w:r>
        <w:t>Display the list of blobs in the container.</w:t>
      </w:r>
    </w:p>
    <w:p w14:paraId="6453DACE" w14:textId="77777777" w:rsidR="009C4994" w:rsidRDefault="009C4994" w:rsidP="009C4994">
      <w:pPr>
        <w:pStyle w:val="ListParagraph"/>
        <w:numPr>
          <w:ilvl w:val="0"/>
          <w:numId w:val="735"/>
        </w:numPr>
      </w:pPr>
      <w:r>
        <w:t>Use the checkbox to select one or more blobs from the list.</w:t>
      </w:r>
    </w:p>
    <w:p w14:paraId="7FFDFB28" w14:textId="77777777" w:rsidR="009C4994" w:rsidRDefault="009C4994" w:rsidP="009C4994">
      <w:pPr>
        <w:pStyle w:val="ListParagraph"/>
        <w:numPr>
          <w:ilvl w:val="0"/>
          <w:numId w:val="735"/>
        </w:numPr>
      </w:pPr>
      <w:r>
        <w:t>Select the </w:t>
      </w:r>
      <w:r w:rsidRPr="009C4994">
        <w:rPr>
          <w:rStyle w:val="Strong"/>
          <w:rFonts w:ascii="Segoe UI" w:hAnsi="Segoe UI" w:cs="Segoe UI"/>
          <w:color w:val="161616"/>
        </w:rPr>
        <w:t>Delete</w:t>
      </w:r>
      <w:r>
        <w:t> button to delete the selected blobs.</w:t>
      </w:r>
    </w:p>
    <w:p w14:paraId="4D992411" w14:textId="77777777" w:rsidR="009C4994" w:rsidRDefault="009C4994" w:rsidP="009C4994">
      <w:pPr>
        <w:pStyle w:val="ListParagraph"/>
        <w:numPr>
          <w:ilvl w:val="0"/>
          <w:numId w:val="735"/>
        </w:numPr>
      </w:pPr>
      <w:r>
        <w:t>In the dialog, confirm the deletion, and indicate whether you also want to delete blob snapshots.</w:t>
      </w:r>
    </w:p>
    <w:p w14:paraId="13ABA555" w14:textId="77777777" w:rsidR="009C4994" w:rsidRPr="009C4994" w:rsidRDefault="009C4994" w:rsidP="009C4994">
      <w:pPr>
        <w:pStyle w:val="Heading4"/>
      </w:pPr>
      <w:r w:rsidRPr="009C4994">
        <w:t>Clean up resources</w:t>
      </w:r>
    </w:p>
    <w:p w14:paraId="3AF269E6" w14:textId="77777777" w:rsidR="009C4994" w:rsidRDefault="009C4994" w:rsidP="009C4994">
      <w:r>
        <w:t>To remove all the resources you created in this quickstart, you can simply delete the container. All blobs in the container will also be deleted.</w:t>
      </w:r>
    </w:p>
    <w:p w14:paraId="00D562FE" w14:textId="77777777" w:rsidR="009C4994" w:rsidRDefault="009C4994" w:rsidP="009C4994">
      <w:r>
        <w:t>To delete the container:</w:t>
      </w:r>
    </w:p>
    <w:p w14:paraId="154353DD" w14:textId="77777777" w:rsidR="009C4994" w:rsidRDefault="009C4994" w:rsidP="009C4994">
      <w:pPr>
        <w:pStyle w:val="ListParagraph"/>
        <w:numPr>
          <w:ilvl w:val="0"/>
          <w:numId w:val="736"/>
        </w:numPr>
      </w:pPr>
      <w:r>
        <w:t>In the Azure portal, navigate to the list of containers in your storage account.</w:t>
      </w:r>
    </w:p>
    <w:p w14:paraId="52F4F17E" w14:textId="77777777" w:rsidR="009C4994" w:rsidRDefault="009C4994" w:rsidP="009C4994">
      <w:pPr>
        <w:pStyle w:val="ListParagraph"/>
        <w:numPr>
          <w:ilvl w:val="0"/>
          <w:numId w:val="736"/>
        </w:numPr>
      </w:pPr>
      <w:r>
        <w:t>Select the container to delete.</w:t>
      </w:r>
    </w:p>
    <w:p w14:paraId="19E15A8F" w14:textId="77777777" w:rsidR="009C4994" w:rsidRDefault="009C4994" w:rsidP="009C4994">
      <w:pPr>
        <w:pStyle w:val="ListParagraph"/>
        <w:numPr>
          <w:ilvl w:val="0"/>
          <w:numId w:val="736"/>
        </w:numPr>
      </w:pPr>
      <w:r>
        <w:t>Select the </w:t>
      </w:r>
      <w:r w:rsidRPr="009C4994">
        <w:rPr>
          <w:rStyle w:val="Strong"/>
          <w:rFonts w:ascii="Segoe UI" w:hAnsi="Segoe UI" w:cs="Segoe UI"/>
          <w:color w:val="161616"/>
        </w:rPr>
        <w:t>More</w:t>
      </w:r>
      <w:r>
        <w:t> button (</w:t>
      </w:r>
      <w:r w:rsidRPr="009C4994">
        <w:rPr>
          <w:rStyle w:val="Strong"/>
          <w:rFonts w:ascii="Segoe UI" w:hAnsi="Segoe UI" w:cs="Segoe UI"/>
          <w:color w:val="161616"/>
        </w:rPr>
        <w:t>...</w:t>
      </w:r>
      <w:r>
        <w:t>), and select </w:t>
      </w:r>
      <w:r w:rsidRPr="009C4994">
        <w:rPr>
          <w:rStyle w:val="Strong"/>
          <w:rFonts w:ascii="Segoe UI" w:hAnsi="Segoe UI" w:cs="Segoe UI"/>
          <w:color w:val="161616"/>
        </w:rPr>
        <w:t>Delete</w:t>
      </w:r>
      <w:r>
        <w:t>.</w:t>
      </w:r>
    </w:p>
    <w:p w14:paraId="755BF1C5" w14:textId="77777777" w:rsidR="009C4994" w:rsidRDefault="009C4994" w:rsidP="009C4994">
      <w:pPr>
        <w:pStyle w:val="ListParagraph"/>
        <w:numPr>
          <w:ilvl w:val="0"/>
          <w:numId w:val="736"/>
        </w:numPr>
      </w:pPr>
      <w:r>
        <w:t>Confirm that you want to delete the container.</w:t>
      </w:r>
    </w:p>
    <w:p w14:paraId="0149FE90" w14:textId="77777777" w:rsidR="00463EE4" w:rsidRDefault="00463EE4" w:rsidP="00463EE4"/>
    <w:p w14:paraId="0EB77823" w14:textId="77777777" w:rsidR="00463EE4" w:rsidRDefault="00463EE4" w:rsidP="00463EE4">
      <w:pPr>
        <w:pStyle w:val="Heading3"/>
      </w:pPr>
      <w:bookmarkStart w:id="156" w:name="_Toc140949801"/>
      <w:r>
        <w:t>Use Azure Storage Explorer to create a blob</w:t>
      </w:r>
      <w:bookmarkEnd w:id="156"/>
    </w:p>
    <w:p w14:paraId="2F88956F" w14:textId="77777777" w:rsidR="00463EE4" w:rsidRDefault="00000000" w:rsidP="00463EE4">
      <w:hyperlink r:id="rId383" w:history="1">
        <w:r w:rsidR="00463EE4" w:rsidRPr="00C83BDB">
          <w:rPr>
            <w:rStyle w:val="Hyperlink"/>
          </w:rPr>
          <w:t>https://learn.microsoft.com/en-us/azure/storage/blobs/quickstart-storage-explorer</w:t>
        </w:r>
      </w:hyperlink>
      <w:r w:rsidR="00463EE4">
        <w:t xml:space="preserve"> </w:t>
      </w:r>
    </w:p>
    <w:p w14:paraId="25D98394" w14:textId="77777777" w:rsidR="00463EE4" w:rsidRDefault="00463EE4" w:rsidP="00463EE4"/>
    <w:p w14:paraId="24998219" w14:textId="77777777" w:rsidR="00312966" w:rsidRDefault="00312966" w:rsidP="00312966">
      <w:pPr>
        <w:pStyle w:val="Heading3"/>
      </w:pPr>
      <w:bookmarkStart w:id="157" w:name="_Toc140949802"/>
      <w:r>
        <w:t>Azure Blob Storage client library for .NET</w:t>
      </w:r>
      <w:bookmarkEnd w:id="157"/>
    </w:p>
    <w:p w14:paraId="3020B331" w14:textId="77777777" w:rsidR="00312966" w:rsidRDefault="00000000" w:rsidP="00463EE4">
      <w:hyperlink r:id="rId384" w:history="1">
        <w:r w:rsidR="00794A43" w:rsidRPr="00C83BDB">
          <w:rPr>
            <w:rStyle w:val="Hyperlink"/>
          </w:rPr>
          <w:t>https://learn.microsoft.com/en-us/azure/storage/blobs/storage-quickstart-blobs-dotnet?tabs=visual-studio%2Cmanaged-identity%2Croles-azure-p</w:t>
        </w:r>
        <w:r w:rsidR="00794A43" w:rsidRPr="00C83BDB">
          <w:rPr>
            <w:rStyle w:val="Hyperlink"/>
          </w:rPr>
          <w:t>o</w:t>
        </w:r>
        <w:r w:rsidR="00794A43" w:rsidRPr="00C83BDB">
          <w:rPr>
            <w:rStyle w:val="Hyperlink"/>
          </w:rPr>
          <w:t>rtal%2Csign-in-azure-cli%2Cidentity-visual-studio</w:t>
        </w:r>
      </w:hyperlink>
      <w:r w:rsidR="00794A43">
        <w:t xml:space="preserve"> </w:t>
      </w:r>
    </w:p>
    <w:p w14:paraId="74F5F1AF" w14:textId="77777777" w:rsidR="00CC2E16" w:rsidRPr="00CC2E16" w:rsidRDefault="00CC2E16" w:rsidP="00CC2E16">
      <w:pPr>
        <w:pStyle w:val="Heading4"/>
      </w:pPr>
      <w:r w:rsidRPr="00CC2E16">
        <w:lastRenderedPageBreak/>
        <w:t>Prerequisites</w:t>
      </w:r>
    </w:p>
    <w:p w14:paraId="1A45AE81" w14:textId="77777777" w:rsidR="00CC2E16" w:rsidRDefault="00CC2E16" w:rsidP="00CC2E16">
      <w:pPr>
        <w:pStyle w:val="ListParagraph"/>
        <w:numPr>
          <w:ilvl w:val="0"/>
          <w:numId w:val="747"/>
        </w:numPr>
      </w:pPr>
      <w:r>
        <w:t>Azure subscription - </w:t>
      </w:r>
      <w:hyperlink r:id="rId385" w:history="1">
        <w:r w:rsidRPr="00CC2E16">
          <w:rPr>
            <w:rStyle w:val="Hyperlink"/>
            <w:rFonts w:ascii="Segoe UI" w:hAnsi="Segoe UI" w:cs="Segoe UI"/>
          </w:rPr>
          <w:t>create one for free</w:t>
        </w:r>
      </w:hyperlink>
    </w:p>
    <w:p w14:paraId="7E443BF0" w14:textId="77777777" w:rsidR="00CC2E16" w:rsidRDefault="00CC2E16" w:rsidP="00CC2E16">
      <w:pPr>
        <w:pStyle w:val="ListParagraph"/>
        <w:numPr>
          <w:ilvl w:val="0"/>
          <w:numId w:val="747"/>
        </w:numPr>
      </w:pPr>
      <w:r>
        <w:t>Azure storage account - </w:t>
      </w:r>
      <w:hyperlink r:id="rId386" w:history="1">
        <w:r w:rsidRPr="00CC2E16">
          <w:rPr>
            <w:rStyle w:val="Hyperlink"/>
            <w:rFonts w:ascii="Segoe UI" w:hAnsi="Segoe UI" w:cs="Segoe UI"/>
          </w:rPr>
          <w:t>create a storage account</w:t>
        </w:r>
      </w:hyperlink>
    </w:p>
    <w:p w14:paraId="1ABC656B" w14:textId="77777777" w:rsidR="00CC2E16" w:rsidRDefault="00CC2E16" w:rsidP="00CC2E16">
      <w:pPr>
        <w:pStyle w:val="ListParagraph"/>
        <w:numPr>
          <w:ilvl w:val="0"/>
          <w:numId w:val="747"/>
        </w:numPr>
      </w:pPr>
      <w:r>
        <w:t>Current </w:t>
      </w:r>
      <w:hyperlink r:id="rId387" w:history="1">
        <w:r w:rsidRPr="00CC2E16">
          <w:rPr>
            <w:rStyle w:val="Hyperlink"/>
            <w:rFonts w:ascii="Segoe UI" w:hAnsi="Segoe UI" w:cs="Segoe UI"/>
          </w:rPr>
          <w:t>.NET SDK</w:t>
        </w:r>
      </w:hyperlink>
      <w:r>
        <w:t> for your operating system. Be sure to get the SDK and not the runtime.</w:t>
      </w:r>
    </w:p>
    <w:p w14:paraId="2A67248E" w14:textId="48664636" w:rsidR="00CC2E16" w:rsidRDefault="00CC2E16" w:rsidP="00CC2E16">
      <w:r>
        <w:t xml:space="preserve">The following </w:t>
      </w:r>
      <w:r>
        <w:t>section</w:t>
      </w:r>
      <w:r>
        <w:t>s</w:t>
      </w:r>
      <w:r>
        <w:t xml:space="preserve"> walk you through preparing a project to work with the Azure Blob Storage client library for .NET.</w:t>
      </w:r>
    </w:p>
    <w:p w14:paraId="51F21CB3" w14:textId="77777777" w:rsidR="00CC2E16" w:rsidRPr="00CC2E16" w:rsidRDefault="00CC2E16" w:rsidP="00CC2E16">
      <w:pPr>
        <w:pStyle w:val="Heading4"/>
      </w:pPr>
      <w:r w:rsidRPr="00CC2E16">
        <w:t>Create the project</w:t>
      </w:r>
    </w:p>
    <w:p w14:paraId="5043D2F2" w14:textId="77777777" w:rsidR="00CC2E16" w:rsidRDefault="00CC2E16" w:rsidP="00CC2E16">
      <w:r>
        <w:t>For the steps ahead, you'll need to create a .NET console app using either the .NET CLI or Visual Studio 2022.</w:t>
      </w:r>
    </w:p>
    <w:p w14:paraId="2854C6C5" w14:textId="77777777" w:rsidR="00CC2E16" w:rsidRDefault="00CC2E16" w:rsidP="00CC2E16">
      <w:pPr>
        <w:pStyle w:val="ListParagraph"/>
        <w:numPr>
          <w:ilvl w:val="0"/>
          <w:numId w:val="750"/>
        </w:numPr>
      </w:pPr>
      <w:r>
        <w:t>At the top of Visual Studio, navigate to </w:t>
      </w:r>
      <w:r w:rsidRPr="00CC2E16">
        <w:rPr>
          <w:rStyle w:val="Strong"/>
          <w:rFonts w:ascii="Segoe UI" w:hAnsi="Segoe UI" w:cs="Segoe UI"/>
          <w:color w:val="161616"/>
        </w:rPr>
        <w:t>File</w:t>
      </w:r>
      <w:r>
        <w:t> &gt; </w:t>
      </w:r>
      <w:r w:rsidRPr="00CC2E16">
        <w:rPr>
          <w:rStyle w:val="Strong"/>
          <w:rFonts w:ascii="Segoe UI" w:hAnsi="Segoe UI" w:cs="Segoe UI"/>
          <w:color w:val="161616"/>
        </w:rPr>
        <w:t>New</w:t>
      </w:r>
      <w:r>
        <w:t> &gt; </w:t>
      </w:r>
      <w:r w:rsidRPr="00CC2E16">
        <w:rPr>
          <w:rStyle w:val="Strong"/>
          <w:rFonts w:ascii="Segoe UI" w:hAnsi="Segoe UI" w:cs="Segoe UI"/>
          <w:color w:val="161616"/>
        </w:rPr>
        <w:t>Project..</w:t>
      </w:r>
      <w:r>
        <w:t>.</w:t>
      </w:r>
    </w:p>
    <w:p w14:paraId="575A3F2B" w14:textId="77777777" w:rsidR="00CC2E16" w:rsidRDefault="00CC2E16" w:rsidP="00CC2E16">
      <w:pPr>
        <w:pStyle w:val="ListParagraph"/>
        <w:numPr>
          <w:ilvl w:val="0"/>
          <w:numId w:val="750"/>
        </w:numPr>
      </w:pPr>
      <w:r>
        <w:t>In the dialog window, enter </w:t>
      </w:r>
      <w:r w:rsidRPr="00CC2E16">
        <w:rPr>
          <w:rStyle w:val="Emphasis"/>
          <w:rFonts w:ascii="Segoe UI" w:hAnsi="Segoe UI" w:cs="Segoe UI"/>
          <w:color w:val="161616"/>
        </w:rPr>
        <w:t>console app</w:t>
      </w:r>
      <w:r>
        <w:t> into the project template search box and select the first result. Choose </w:t>
      </w:r>
      <w:r w:rsidRPr="00CC2E16">
        <w:rPr>
          <w:rStyle w:val="Strong"/>
          <w:rFonts w:ascii="Segoe UI" w:hAnsi="Segoe UI" w:cs="Segoe UI"/>
          <w:color w:val="161616"/>
        </w:rPr>
        <w:t>Next</w:t>
      </w:r>
      <w:r>
        <w:t> at the bottom of the dialog.</w:t>
      </w:r>
    </w:p>
    <w:p w14:paraId="0FC937E1" w14:textId="77777777" w:rsidR="00CC2E16" w:rsidRDefault="00CC2E16" w:rsidP="00CC2E16">
      <w:pPr>
        <w:pStyle w:val="ListParagraph"/>
        <w:numPr>
          <w:ilvl w:val="0"/>
          <w:numId w:val="750"/>
        </w:numPr>
      </w:pPr>
      <w:r>
        <w:t>For the </w:t>
      </w:r>
      <w:r w:rsidRPr="00CC2E16">
        <w:rPr>
          <w:rStyle w:val="Strong"/>
          <w:rFonts w:ascii="Segoe UI" w:hAnsi="Segoe UI" w:cs="Segoe UI"/>
          <w:color w:val="161616"/>
        </w:rPr>
        <w:t>Project Name</w:t>
      </w:r>
      <w:r>
        <w:t>, enter </w:t>
      </w:r>
      <w:r w:rsidRPr="00CC2E16">
        <w:rPr>
          <w:rStyle w:val="Emphasis"/>
          <w:rFonts w:ascii="Segoe UI" w:hAnsi="Segoe UI" w:cs="Segoe UI"/>
          <w:color w:val="161616"/>
        </w:rPr>
        <w:t>BlobQuickstart</w:t>
      </w:r>
      <w:r>
        <w:t>. Leave the default values for the rest of the fields and select </w:t>
      </w:r>
      <w:r w:rsidRPr="00CC2E16">
        <w:rPr>
          <w:rStyle w:val="Strong"/>
          <w:rFonts w:ascii="Segoe UI" w:hAnsi="Segoe UI" w:cs="Segoe UI"/>
          <w:color w:val="161616"/>
        </w:rPr>
        <w:t>Next</w:t>
      </w:r>
      <w:r>
        <w:t>.</w:t>
      </w:r>
    </w:p>
    <w:p w14:paraId="357169BD" w14:textId="77777777" w:rsidR="00CC2E16" w:rsidRDefault="00CC2E16" w:rsidP="00CC2E16">
      <w:pPr>
        <w:pStyle w:val="ListParagraph"/>
        <w:numPr>
          <w:ilvl w:val="0"/>
          <w:numId w:val="750"/>
        </w:numPr>
      </w:pPr>
      <w:r>
        <w:t>For the </w:t>
      </w:r>
      <w:r w:rsidRPr="00CC2E16">
        <w:rPr>
          <w:rStyle w:val="Strong"/>
          <w:rFonts w:ascii="Segoe UI" w:hAnsi="Segoe UI" w:cs="Segoe UI"/>
          <w:color w:val="161616"/>
        </w:rPr>
        <w:t>Framework</w:t>
      </w:r>
      <w:r>
        <w:t>, ensure .NET 6.0 is selected. Then choose </w:t>
      </w:r>
      <w:r w:rsidRPr="00CC2E16">
        <w:rPr>
          <w:rStyle w:val="Strong"/>
          <w:rFonts w:ascii="Segoe UI" w:hAnsi="Segoe UI" w:cs="Segoe UI"/>
          <w:color w:val="161616"/>
        </w:rPr>
        <w:t>Create</w:t>
      </w:r>
      <w:r>
        <w:t>. The new project will open inside the Visual Studio environment.</w:t>
      </w:r>
    </w:p>
    <w:p w14:paraId="468226EC" w14:textId="77777777" w:rsidR="00D50FC2" w:rsidRPr="00D50FC2" w:rsidRDefault="00D50FC2" w:rsidP="00D50FC2">
      <w:pPr>
        <w:pStyle w:val="Heading4"/>
      </w:pPr>
      <w:r w:rsidRPr="00D50FC2">
        <w:t>Install the package</w:t>
      </w:r>
    </w:p>
    <w:p w14:paraId="0A1BFBB9" w14:textId="77777777" w:rsidR="00D50FC2" w:rsidRDefault="00D50FC2" w:rsidP="00D50FC2">
      <w:r>
        <w:t>To interact with Azure Blob Storage, install the Azure Blob Storage client library for .NET.</w:t>
      </w:r>
    </w:p>
    <w:p w14:paraId="3C1FAAF3" w14:textId="77777777" w:rsidR="00D50FC2" w:rsidRDefault="00D50FC2" w:rsidP="00D50FC2">
      <w:pPr>
        <w:pStyle w:val="ListParagraph"/>
        <w:numPr>
          <w:ilvl w:val="0"/>
          <w:numId w:val="752"/>
        </w:numPr>
      </w:pPr>
      <w:r>
        <w:t>In </w:t>
      </w:r>
      <w:r w:rsidRPr="00D50FC2">
        <w:rPr>
          <w:rStyle w:val="Strong"/>
          <w:rFonts w:ascii="Segoe UI" w:hAnsi="Segoe UI" w:cs="Segoe UI"/>
          <w:color w:val="161616"/>
        </w:rPr>
        <w:t>Solution Explorer</w:t>
      </w:r>
      <w:r>
        <w:t>, right-click the </w:t>
      </w:r>
      <w:r w:rsidRPr="00D50FC2">
        <w:rPr>
          <w:rStyle w:val="Strong"/>
          <w:rFonts w:ascii="Segoe UI" w:hAnsi="Segoe UI" w:cs="Segoe UI"/>
          <w:color w:val="161616"/>
        </w:rPr>
        <w:t>Dependencies</w:t>
      </w:r>
      <w:r>
        <w:t> node of your project. Select </w:t>
      </w:r>
      <w:r w:rsidRPr="00D50FC2">
        <w:rPr>
          <w:rStyle w:val="Strong"/>
          <w:rFonts w:ascii="Segoe UI" w:hAnsi="Segoe UI" w:cs="Segoe UI"/>
          <w:color w:val="161616"/>
        </w:rPr>
        <w:t>Manage NuGet Packages</w:t>
      </w:r>
      <w:r>
        <w:t>.</w:t>
      </w:r>
    </w:p>
    <w:p w14:paraId="25EDFF13" w14:textId="77777777" w:rsidR="00D50FC2" w:rsidRDefault="00D50FC2" w:rsidP="00D50FC2">
      <w:pPr>
        <w:pStyle w:val="ListParagraph"/>
        <w:numPr>
          <w:ilvl w:val="0"/>
          <w:numId w:val="752"/>
        </w:numPr>
      </w:pPr>
      <w:r>
        <w:t>In the resulting window, search for </w:t>
      </w:r>
      <w:r w:rsidRPr="00D50FC2">
        <w:rPr>
          <w:rStyle w:val="Emphasis"/>
          <w:rFonts w:ascii="Segoe UI" w:hAnsi="Segoe UI" w:cs="Segoe UI"/>
          <w:color w:val="161616"/>
        </w:rPr>
        <w:t>Azure.Storage.Blobs</w:t>
      </w:r>
      <w:r>
        <w:t>. Select the appropriate result, and select </w:t>
      </w:r>
      <w:r w:rsidRPr="00D50FC2">
        <w:rPr>
          <w:rStyle w:val="Strong"/>
          <w:rFonts w:ascii="Segoe UI" w:hAnsi="Segoe UI" w:cs="Segoe UI"/>
          <w:color w:val="161616"/>
        </w:rPr>
        <w:t>Install</w:t>
      </w:r>
      <w:r>
        <w:t>.</w:t>
      </w:r>
    </w:p>
    <w:p w14:paraId="093BFB88" w14:textId="77777777" w:rsidR="00D50FC2" w:rsidRPr="00D50FC2" w:rsidRDefault="00D50FC2" w:rsidP="00D50FC2">
      <w:pPr>
        <w:pStyle w:val="Heading4"/>
      </w:pPr>
      <w:r w:rsidRPr="00D50FC2">
        <w:t>Set up the app code</w:t>
      </w:r>
    </w:p>
    <w:p w14:paraId="5D2D47DA" w14:textId="77777777" w:rsidR="00D50FC2" w:rsidRDefault="00D50FC2" w:rsidP="00D50FC2">
      <w:r>
        <w:t>Replace the starting code in the </w:t>
      </w:r>
      <w:r>
        <w:rPr>
          <w:rStyle w:val="HTMLCode"/>
          <w:rFonts w:ascii="Consolas" w:eastAsiaTheme="minorHAnsi" w:hAnsi="Consolas"/>
          <w:color w:val="161616"/>
        </w:rPr>
        <w:t>Program.cs</w:t>
      </w:r>
      <w:r>
        <w:t> file so that it matches the following example, which includes the necessary </w:t>
      </w:r>
      <w:r>
        <w:rPr>
          <w:rStyle w:val="HTMLCode"/>
          <w:rFonts w:ascii="Consolas" w:eastAsiaTheme="minorHAnsi" w:hAnsi="Consolas"/>
          <w:color w:val="161616"/>
        </w:rPr>
        <w:t>using</w:t>
      </w:r>
      <w:r>
        <w:t> statements for this exercise.</w:t>
      </w:r>
    </w:p>
    <w:p w14:paraId="4DAE9F86" w14:textId="77777777" w:rsidR="00D50FC2" w:rsidRDefault="00D50FC2" w:rsidP="00D50FC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Azure.Storage.Blobs;</w:t>
      </w:r>
    </w:p>
    <w:p w14:paraId="3F2AB9C3" w14:textId="77777777" w:rsidR="00D50FC2" w:rsidRDefault="00D50FC2" w:rsidP="00D50FC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Azure.Storage.Blobs.Models;</w:t>
      </w:r>
    </w:p>
    <w:p w14:paraId="65253EC3" w14:textId="77777777" w:rsidR="00D50FC2" w:rsidRDefault="00D50FC2" w:rsidP="00D50FC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System;</w:t>
      </w:r>
    </w:p>
    <w:p w14:paraId="60E59F45" w14:textId="77777777" w:rsidR="00D50FC2" w:rsidRDefault="00D50FC2" w:rsidP="00D50FC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System.IO;</w:t>
      </w:r>
    </w:p>
    <w:p w14:paraId="641C1180" w14:textId="77777777" w:rsidR="00D50FC2" w:rsidRDefault="00D50FC2" w:rsidP="00D50FC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23D849DF" w14:textId="77777777" w:rsidR="00D50FC2" w:rsidRDefault="00D50FC2" w:rsidP="00D50FC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See https://aka.ms/new-console-template for more information</w:t>
      </w:r>
    </w:p>
    <w:p w14:paraId="3B96B8D8" w14:textId="77777777" w:rsidR="00D50FC2" w:rsidRDefault="00D50FC2" w:rsidP="00D50FC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Console.WriteLine(</w:t>
      </w:r>
      <w:r>
        <w:rPr>
          <w:rStyle w:val="hljs-string"/>
          <w:rFonts w:ascii="Consolas" w:hAnsi="Consolas"/>
          <w:color w:val="A31515"/>
          <w:bdr w:val="none" w:sz="0" w:space="0" w:color="auto" w:frame="1"/>
        </w:rPr>
        <w:t>"Hello, World!"</w:t>
      </w:r>
      <w:r>
        <w:rPr>
          <w:rStyle w:val="HTMLCode"/>
          <w:rFonts w:ascii="Consolas" w:hAnsi="Consolas"/>
          <w:color w:val="161616"/>
          <w:bdr w:val="none" w:sz="0" w:space="0" w:color="auto" w:frame="1"/>
        </w:rPr>
        <w:t>);</w:t>
      </w:r>
    </w:p>
    <w:p w14:paraId="2824D614" w14:textId="77777777" w:rsidR="008D6FEB" w:rsidRDefault="008D6FEB" w:rsidP="008D6FEB"/>
    <w:p w14:paraId="49F825D4" w14:textId="77777777" w:rsidR="008D6FEB" w:rsidRPr="008D6FEB" w:rsidRDefault="008D6FEB" w:rsidP="008D6FEB">
      <w:pPr>
        <w:pStyle w:val="Heading4"/>
      </w:pPr>
      <w:r w:rsidRPr="008D6FEB">
        <w:t>Authenticate to Azure and authorize access to blob data</w:t>
      </w:r>
    </w:p>
    <w:p w14:paraId="4FD01240" w14:textId="77777777" w:rsidR="008D6FEB" w:rsidRDefault="008D6FEB" w:rsidP="008D6FEB">
      <w:r>
        <w:t>Application requests to Azure Blob Storage must be authorized. Using the </w:t>
      </w:r>
      <w:r>
        <w:rPr>
          <w:rStyle w:val="HTMLCode"/>
          <w:rFonts w:ascii="Consolas" w:eastAsiaTheme="minorHAnsi" w:hAnsi="Consolas"/>
          <w:color w:val="161616"/>
        </w:rPr>
        <w:t>DefaultAzureCredential</w:t>
      </w:r>
      <w:r>
        <w:t> class provided by the Azure Identity client library is the recommended approach for implementing passwordless connections to Azure services in your code, including Blob Storage.</w:t>
      </w:r>
    </w:p>
    <w:p w14:paraId="7C591217" w14:textId="77777777" w:rsidR="008D6FEB" w:rsidRDefault="008D6FEB" w:rsidP="008D6FEB">
      <w:r>
        <w:lastRenderedPageBreak/>
        <w:t>You can also authorize requests to Azure Blob Storage by using the account access key. However, this approach should be used with caution. Developers must be diligent to never expose the access key in an unsecure location. Anyone who has the access key is able to authorize requests against the storage account, and effectively has access to all the data. </w:t>
      </w:r>
      <w:r>
        <w:rPr>
          <w:rStyle w:val="HTMLCode"/>
          <w:rFonts w:ascii="Consolas" w:eastAsiaTheme="minorHAnsi" w:hAnsi="Consolas"/>
          <w:color w:val="161616"/>
        </w:rPr>
        <w:t>DefaultAzureCredential</w:t>
      </w:r>
      <w:r>
        <w:t> offers improved management and security benefits over the account key to allow passwordless authentication. Both options are demonstrated in the following example.</w:t>
      </w:r>
    </w:p>
    <w:p w14:paraId="7187202C" w14:textId="60EC1B3C" w:rsidR="00312966" w:rsidRDefault="008D6FEB" w:rsidP="008D6FEB">
      <w:pPr>
        <w:pStyle w:val="Heading5"/>
      </w:pPr>
      <w:r>
        <w:t>Connection String</w:t>
      </w:r>
    </w:p>
    <w:p w14:paraId="4FF7E856" w14:textId="77777777" w:rsidR="008D6FEB" w:rsidRDefault="008D6FEB" w:rsidP="008D6FEB">
      <w:r>
        <w:t>A connection string includes the storage account access key and uses it to authorize requests. Always be careful to never expose the keys in an unsecure location.</w:t>
      </w:r>
    </w:p>
    <w:p w14:paraId="2B879DC5" w14:textId="4F8E77D4" w:rsidR="008D6FEB" w:rsidRPr="008D6FEB" w:rsidRDefault="008D6FEB" w:rsidP="008D6FEB">
      <w:pPr>
        <w:pBdr>
          <w:top w:val="single" w:sz="4" w:space="1" w:color="auto"/>
          <w:left w:val="single" w:sz="4" w:space="4" w:color="auto"/>
          <w:bottom w:val="single" w:sz="4" w:space="1" w:color="auto"/>
          <w:right w:val="single" w:sz="4" w:space="4" w:color="auto"/>
        </w:pBdr>
        <w:rPr>
          <w:b/>
          <w:bCs/>
        </w:rPr>
      </w:pPr>
      <w:r>
        <w:rPr>
          <w:b/>
          <w:bCs/>
        </w:rPr>
        <w:t>Note</w:t>
      </w:r>
      <w:r>
        <w:t xml:space="preserve">: </w:t>
      </w:r>
      <w:r>
        <w:t>To authorize data access with the storage account access key, you'll need permissions for the following Azure RBAC action: </w:t>
      </w:r>
      <w:hyperlink r:id="rId388" w:anchor="microsoftstorage" w:history="1">
        <w:r>
          <w:rPr>
            <w:rStyle w:val="Hyperlink"/>
            <w:rFonts w:ascii="Segoe UI" w:hAnsi="Segoe UI" w:cs="Segoe UI"/>
            <w:b/>
            <w:bCs/>
          </w:rPr>
          <w:t>Microsoft.Storage/storageAccounts/listkeys/action</w:t>
        </w:r>
      </w:hyperlink>
      <w:r>
        <w:t>. The least privileged built-in role with permissions for this action is </w:t>
      </w:r>
      <w:hyperlink r:id="rId389" w:anchor="reader-and-data-access" w:history="1">
        <w:r>
          <w:rPr>
            <w:rStyle w:val="Hyperlink"/>
            <w:rFonts w:ascii="Segoe UI" w:hAnsi="Segoe UI" w:cs="Segoe UI"/>
            <w:b/>
            <w:bCs/>
          </w:rPr>
          <w:t>Reader and Data Access</w:t>
        </w:r>
      </w:hyperlink>
      <w:r>
        <w:t>, but any role which includes this action will work.</w:t>
      </w:r>
    </w:p>
    <w:p w14:paraId="687D140F" w14:textId="77777777" w:rsidR="008D6FEB" w:rsidRDefault="008D6FEB" w:rsidP="008D6FEB">
      <w:pPr>
        <w:pStyle w:val="ListParagraph"/>
        <w:numPr>
          <w:ilvl w:val="0"/>
          <w:numId w:val="754"/>
        </w:numPr>
      </w:pPr>
      <w:r>
        <w:t>Sign in to the </w:t>
      </w:r>
      <w:hyperlink r:id="rId390" w:history="1">
        <w:r w:rsidRPr="008D6FEB">
          <w:rPr>
            <w:rStyle w:val="Hyperlink"/>
            <w:rFonts w:ascii="Segoe UI" w:hAnsi="Segoe UI" w:cs="Segoe UI"/>
          </w:rPr>
          <w:t>Azure portal</w:t>
        </w:r>
      </w:hyperlink>
      <w:r>
        <w:t>.</w:t>
      </w:r>
    </w:p>
    <w:p w14:paraId="2177629C" w14:textId="77777777" w:rsidR="008D6FEB" w:rsidRDefault="008D6FEB" w:rsidP="008D6FEB">
      <w:pPr>
        <w:pStyle w:val="ListParagraph"/>
        <w:numPr>
          <w:ilvl w:val="0"/>
          <w:numId w:val="754"/>
        </w:numPr>
      </w:pPr>
      <w:r>
        <w:t>Locate your storage account.</w:t>
      </w:r>
    </w:p>
    <w:p w14:paraId="7C0EC85F" w14:textId="77777777" w:rsidR="008D6FEB" w:rsidRDefault="008D6FEB" w:rsidP="008D6FEB">
      <w:pPr>
        <w:pStyle w:val="ListParagraph"/>
        <w:numPr>
          <w:ilvl w:val="0"/>
          <w:numId w:val="754"/>
        </w:numPr>
      </w:pPr>
      <w:r>
        <w:t>In the storage account menu pane, under </w:t>
      </w:r>
      <w:r w:rsidRPr="008D6FEB">
        <w:rPr>
          <w:rStyle w:val="Strong"/>
          <w:rFonts w:ascii="Segoe UI" w:hAnsi="Segoe UI" w:cs="Segoe UI"/>
          <w:color w:val="161616"/>
        </w:rPr>
        <w:t>Security + networking</w:t>
      </w:r>
      <w:r>
        <w:t>, select </w:t>
      </w:r>
      <w:r w:rsidRPr="008D6FEB">
        <w:rPr>
          <w:rStyle w:val="Strong"/>
          <w:rFonts w:ascii="Segoe UI" w:hAnsi="Segoe UI" w:cs="Segoe UI"/>
          <w:color w:val="161616"/>
        </w:rPr>
        <w:t>Access keys</w:t>
      </w:r>
      <w:r>
        <w:t>. Here, you can view the account access keys and the complete connection string for each key.</w:t>
      </w:r>
    </w:p>
    <w:p w14:paraId="5E29CC36" w14:textId="77777777" w:rsidR="008D6FEB" w:rsidRDefault="008D6FEB" w:rsidP="008D6FEB">
      <w:pPr>
        <w:pStyle w:val="ListParagraph"/>
        <w:numPr>
          <w:ilvl w:val="0"/>
          <w:numId w:val="754"/>
        </w:numPr>
      </w:pPr>
      <w:r>
        <w:t>In the </w:t>
      </w:r>
      <w:r w:rsidRPr="008D6FEB">
        <w:rPr>
          <w:rStyle w:val="Strong"/>
          <w:rFonts w:ascii="Segoe UI" w:hAnsi="Segoe UI" w:cs="Segoe UI"/>
          <w:color w:val="161616"/>
        </w:rPr>
        <w:t>Access keys</w:t>
      </w:r>
      <w:r>
        <w:t> pane, select </w:t>
      </w:r>
      <w:r w:rsidRPr="008D6FEB">
        <w:rPr>
          <w:rStyle w:val="Strong"/>
          <w:rFonts w:ascii="Segoe UI" w:hAnsi="Segoe UI" w:cs="Segoe UI"/>
          <w:color w:val="161616"/>
        </w:rPr>
        <w:t>Show keys</w:t>
      </w:r>
      <w:r>
        <w:t>.</w:t>
      </w:r>
    </w:p>
    <w:p w14:paraId="048C1C72" w14:textId="77777777" w:rsidR="008D6FEB" w:rsidRDefault="008D6FEB" w:rsidP="008D6FEB">
      <w:pPr>
        <w:pStyle w:val="ListParagraph"/>
        <w:numPr>
          <w:ilvl w:val="0"/>
          <w:numId w:val="754"/>
        </w:numPr>
      </w:pPr>
      <w:r>
        <w:t>In the </w:t>
      </w:r>
      <w:r w:rsidRPr="008D6FEB">
        <w:rPr>
          <w:rStyle w:val="Strong"/>
          <w:rFonts w:ascii="Segoe UI" w:hAnsi="Segoe UI" w:cs="Segoe UI"/>
          <w:color w:val="161616"/>
        </w:rPr>
        <w:t>key1</w:t>
      </w:r>
      <w:r>
        <w:t> section, locate the </w:t>
      </w:r>
      <w:r w:rsidRPr="008D6FEB">
        <w:rPr>
          <w:rStyle w:val="Strong"/>
          <w:rFonts w:ascii="Segoe UI" w:hAnsi="Segoe UI" w:cs="Segoe UI"/>
          <w:color w:val="161616"/>
        </w:rPr>
        <w:t>Connection string</w:t>
      </w:r>
      <w:r>
        <w:t> value. Select the </w:t>
      </w:r>
      <w:r w:rsidRPr="008D6FEB">
        <w:rPr>
          <w:rStyle w:val="Strong"/>
          <w:rFonts w:ascii="Segoe UI" w:hAnsi="Segoe UI" w:cs="Segoe UI"/>
          <w:color w:val="161616"/>
        </w:rPr>
        <w:t>Copy to clipboard</w:t>
      </w:r>
      <w:r>
        <w:t> icon to copy the connection string. You'll add the connection string value to an environment variable in the next section.</w:t>
      </w:r>
    </w:p>
    <w:p w14:paraId="57951452" w14:textId="77777777" w:rsidR="008D6FEB" w:rsidRPr="008D6FEB" w:rsidRDefault="008D6FEB" w:rsidP="008D6FEB">
      <w:pPr>
        <w:pStyle w:val="Heading5"/>
      </w:pPr>
      <w:r w:rsidRPr="008D6FEB">
        <w:t>Configure your storage connection string</w:t>
      </w:r>
    </w:p>
    <w:p w14:paraId="0D397292" w14:textId="77777777" w:rsidR="008D6FEB" w:rsidRDefault="008D6FEB" w:rsidP="008D6FEB">
      <w:r>
        <w:t>After you copy the connection string, write it to a new environment variable on the local machine running the application. To set the environment variable, open a console window, and follow the instructions for your operating system. Replace </w:t>
      </w:r>
      <w:r>
        <w:rPr>
          <w:rStyle w:val="HTMLCode"/>
          <w:rFonts w:ascii="Consolas" w:eastAsiaTheme="minorHAnsi" w:hAnsi="Consolas"/>
          <w:color w:val="161616"/>
        </w:rPr>
        <w:t>&lt;yourconnectionstring&gt;</w:t>
      </w:r>
      <w:r>
        <w:t> with your actual connection string.</w:t>
      </w:r>
    </w:p>
    <w:p w14:paraId="6FED0A47" w14:textId="77777777" w:rsidR="008D6FEB" w:rsidRDefault="008D6FEB" w:rsidP="008D6FEB">
      <w:r>
        <w:rPr>
          <w:rStyle w:val="Strong"/>
          <w:rFonts w:ascii="Segoe UI" w:hAnsi="Segoe UI" w:cs="Segoe UI"/>
          <w:color w:val="161616"/>
        </w:rPr>
        <w:t>Windows</w:t>
      </w:r>
      <w:r>
        <w:t>:</w:t>
      </w:r>
    </w:p>
    <w:p w14:paraId="487AC76C" w14:textId="77777777" w:rsidR="008D6FEB" w:rsidRDefault="008D6FEB" w:rsidP="008D6FEB">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setx AZURE_STORAGE_CONNECTION_STRING "&lt;yourconnectionstring&gt;"</w:t>
      </w:r>
    </w:p>
    <w:p w14:paraId="294163F6" w14:textId="77777777" w:rsidR="008D6FEB" w:rsidRDefault="008D6FEB" w:rsidP="008D6FEB">
      <w:r>
        <w:t>After you add the environment variable in Windows, you must start a new instance of the command window. If you're using Visual Studio on Windows, you may need to relaunch Visual Studio after creating the environment variable for the change to be detected.</w:t>
      </w:r>
    </w:p>
    <w:p w14:paraId="4CA49328" w14:textId="77777777" w:rsidR="008D6FEB" w:rsidRDefault="008D6FEB" w:rsidP="008D6FEB">
      <w:r>
        <w:rPr>
          <w:rStyle w:val="Strong"/>
          <w:rFonts w:ascii="Segoe UI" w:hAnsi="Segoe UI" w:cs="Segoe UI"/>
          <w:color w:val="161616"/>
        </w:rPr>
        <w:t>Linux</w:t>
      </w:r>
      <w:r>
        <w:t>:</w:t>
      </w:r>
    </w:p>
    <w:p w14:paraId="18FE22F6" w14:textId="77777777" w:rsidR="008D6FEB" w:rsidRDefault="008D6FEB" w:rsidP="008D6FEB">
      <w:pPr>
        <w:pStyle w:val="HTMLPreformatted"/>
        <w:pBdr>
          <w:top w:val="single" w:sz="4" w:space="1" w:color="auto"/>
          <w:left w:val="single" w:sz="4" w:space="4" w:color="auto"/>
          <w:bottom w:val="single" w:sz="4" w:space="1" w:color="auto"/>
          <w:right w:val="single" w:sz="4" w:space="4" w:color="auto"/>
        </w:pBdr>
        <w:rPr>
          <w:rStyle w:val="hljs-string"/>
          <w:rFonts w:ascii="Consolas" w:hAnsi="Consolas"/>
          <w:color w:val="A31515"/>
          <w:bdr w:val="none" w:sz="0" w:space="0" w:color="auto" w:frame="1"/>
        </w:rPr>
      </w:pPr>
      <w:r>
        <w:rPr>
          <w:rStyle w:val="hljs-builtin"/>
          <w:rFonts w:ascii="Consolas" w:eastAsiaTheme="majorEastAsia" w:hAnsi="Consolas"/>
          <w:color w:val="0101FD"/>
          <w:bdr w:val="none" w:sz="0" w:space="0" w:color="auto" w:frame="1"/>
        </w:rPr>
        <w:t>export</w:t>
      </w:r>
      <w:r>
        <w:rPr>
          <w:rStyle w:val="HTMLCode"/>
          <w:rFonts w:ascii="Consolas" w:hAnsi="Consolas"/>
          <w:color w:val="161616"/>
          <w:bdr w:val="none" w:sz="0" w:space="0" w:color="auto" w:frame="1"/>
        </w:rPr>
        <w:t xml:space="preserve"> AZURE_STORAGE_CONNECTION_STRING=</w:t>
      </w:r>
      <w:r>
        <w:rPr>
          <w:rStyle w:val="hljs-string"/>
          <w:rFonts w:ascii="Consolas" w:hAnsi="Consolas"/>
          <w:color w:val="A31515"/>
          <w:bdr w:val="none" w:sz="0" w:space="0" w:color="auto" w:frame="1"/>
        </w:rPr>
        <w:t>"&lt;yourconnectionstring&gt;"</w:t>
      </w:r>
    </w:p>
    <w:p w14:paraId="07A7B6DA" w14:textId="77777777" w:rsidR="008D6FEB" w:rsidRDefault="008D6FEB" w:rsidP="008D6FEB">
      <w:pPr>
        <w:rPr>
          <w:rStyle w:val="HTMLCode"/>
          <w:rFonts w:ascii="Consolas" w:eastAsiaTheme="minorHAnsi" w:hAnsi="Consolas"/>
          <w:color w:val="161616"/>
          <w:bdr w:val="none" w:sz="0" w:space="0" w:color="auto" w:frame="1"/>
        </w:rPr>
      </w:pPr>
    </w:p>
    <w:p w14:paraId="688FF16F" w14:textId="77777777" w:rsidR="008D6FEB" w:rsidRPr="008D6FEB" w:rsidRDefault="008D6FEB" w:rsidP="008D6FEB">
      <w:pPr>
        <w:pStyle w:val="Heading5"/>
      </w:pPr>
      <w:r w:rsidRPr="008D6FEB">
        <w:t>Configure the connection string</w:t>
      </w:r>
    </w:p>
    <w:p w14:paraId="752E26C2" w14:textId="77777777" w:rsidR="008D6FEB" w:rsidRDefault="008D6FEB" w:rsidP="008D6FEB">
      <w:r>
        <w:t>The code below retrieves the connection string for the storage account from the environment variable created in the </w:t>
      </w:r>
      <w:hyperlink r:id="rId391" w:anchor="configure-your-storage-connection-string" w:history="1">
        <w:r>
          <w:rPr>
            <w:rStyle w:val="Hyperlink"/>
            <w:rFonts w:ascii="Segoe UI" w:hAnsi="Segoe UI" w:cs="Segoe UI"/>
          </w:rPr>
          <w:t>Configure your storage connection string</w:t>
        </w:r>
      </w:hyperlink>
      <w:r>
        <w:t> section, and uses the connection string to construct a service client object.</w:t>
      </w:r>
    </w:p>
    <w:p w14:paraId="0691CEDA" w14:textId="77777777" w:rsidR="008D6FEB" w:rsidRDefault="008D6FEB" w:rsidP="008D6FEB">
      <w:r>
        <w:lastRenderedPageBreak/>
        <w:t>Add following code to the end of the </w:t>
      </w:r>
      <w:r>
        <w:rPr>
          <w:rStyle w:val="HTMLCode"/>
          <w:rFonts w:ascii="Consolas" w:eastAsiaTheme="minorHAnsi" w:hAnsi="Consolas"/>
          <w:color w:val="161616"/>
        </w:rPr>
        <w:t>Program.cs</w:t>
      </w:r>
      <w:r>
        <w:t> file:</w:t>
      </w:r>
    </w:p>
    <w:p w14:paraId="339CD963" w14:textId="77777777" w:rsidR="008D6FEB" w:rsidRDefault="008D6FEB" w:rsidP="008D6FEB">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Retrieve the connection string for use with the application. </w:t>
      </w:r>
    </w:p>
    <w:p w14:paraId="234C68A2" w14:textId="77777777" w:rsidR="008D6FEB" w:rsidRDefault="008D6FEB" w:rsidP="008D6FEB">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builtin"/>
          <w:rFonts w:ascii="Consolas" w:eastAsiaTheme="majorEastAsia" w:hAnsi="Consolas"/>
          <w:color w:val="0101FD"/>
          <w:bdr w:val="none" w:sz="0" w:space="0" w:color="auto" w:frame="1"/>
        </w:rPr>
        <w:t>string</w:t>
      </w:r>
      <w:r>
        <w:rPr>
          <w:rStyle w:val="HTMLCode"/>
          <w:rFonts w:ascii="Consolas" w:hAnsi="Consolas"/>
          <w:color w:val="161616"/>
          <w:bdr w:val="none" w:sz="0" w:space="0" w:color="auto" w:frame="1"/>
        </w:rPr>
        <w:t xml:space="preserve"> connectionString = Environment.GetEnvironmentVariable(</w:t>
      </w:r>
      <w:r>
        <w:rPr>
          <w:rStyle w:val="hljs-string"/>
          <w:rFonts w:ascii="Consolas" w:hAnsi="Consolas"/>
          <w:color w:val="A31515"/>
          <w:bdr w:val="none" w:sz="0" w:space="0" w:color="auto" w:frame="1"/>
        </w:rPr>
        <w:t>"AZURE_STORAGE_CONNECTION_STRING"</w:t>
      </w:r>
      <w:r>
        <w:rPr>
          <w:rStyle w:val="HTMLCode"/>
          <w:rFonts w:ascii="Consolas" w:hAnsi="Consolas"/>
          <w:color w:val="161616"/>
          <w:bdr w:val="none" w:sz="0" w:space="0" w:color="auto" w:frame="1"/>
        </w:rPr>
        <w:t>);</w:t>
      </w:r>
    </w:p>
    <w:p w14:paraId="4556D522" w14:textId="77777777" w:rsidR="008D6FEB" w:rsidRDefault="008D6FEB" w:rsidP="008D6FEB">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2F3B61BA" w14:textId="77777777" w:rsidR="008D6FEB" w:rsidRDefault="008D6FEB" w:rsidP="008D6FEB">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Create a BlobServiceClient object </w:t>
      </w:r>
    </w:p>
    <w:p w14:paraId="1420F763" w14:textId="77777777" w:rsidR="008D6FEB" w:rsidRDefault="008D6FEB" w:rsidP="008D6FEB">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blobServiceClient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BlobServiceClient(connectionString);</w:t>
      </w:r>
    </w:p>
    <w:p w14:paraId="4122814A" w14:textId="77777777" w:rsidR="008D6FEB" w:rsidRDefault="008D6FEB" w:rsidP="008D6FEB">
      <w:pPr>
        <w:rPr>
          <w:rStyle w:val="HTMLCode"/>
          <w:rFonts w:ascii="Consolas" w:eastAsiaTheme="minorHAnsi" w:hAnsi="Consolas"/>
          <w:color w:val="161616"/>
          <w:bdr w:val="none" w:sz="0" w:space="0" w:color="auto" w:frame="1"/>
        </w:rPr>
      </w:pPr>
    </w:p>
    <w:p w14:paraId="788BEAE4" w14:textId="4153F51B" w:rsidR="008D6FEB" w:rsidRDefault="008D6FEB" w:rsidP="008D6FEB">
      <w:pPr>
        <w:pBdr>
          <w:top w:val="single" w:sz="4" w:space="1" w:color="auto"/>
          <w:left w:val="single" w:sz="4" w:space="4" w:color="auto"/>
          <w:bottom w:val="single" w:sz="4" w:space="1" w:color="auto"/>
          <w:right w:val="single" w:sz="4" w:space="4" w:color="auto"/>
        </w:pBdr>
      </w:pPr>
      <w:r w:rsidRPr="008D6FEB">
        <w:rPr>
          <w:b/>
          <w:bCs/>
        </w:rPr>
        <w:t>Important</w:t>
      </w:r>
      <w:r>
        <w:t xml:space="preserve">: </w:t>
      </w:r>
      <w:r>
        <w:t>The account access key should be used with caution. If your account access key is lost or accidentally placed in an insecure location, your service may become vulnerable. Anyone who has the access key is able to authorize requests against the storage account, and effectively has access to all the data. </w:t>
      </w:r>
      <w:r>
        <w:rPr>
          <w:rStyle w:val="HTMLCode"/>
          <w:rFonts w:ascii="Consolas" w:eastAsiaTheme="minorHAnsi" w:hAnsi="Consolas"/>
          <w:color w:val="161616"/>
        </w:rPr>
        <w:t>DefaultAzureCredential</w:t>
      </w:r>
      <w:r>
        <w:t> provides enhanced security features and benefits and is the recommended approach for managing authorization to Azure services.</w:t>
      </w:r>
    </w:p>
    <w:p w14:paraId="7940AE97" w14:textId="77777777" w:rsidR="001060B6" w:rsidRDefault="001060B6" w:rsidP="001060B6">
      <w:pPr>
        <w:pStyle w:val="Heading4"/>
      </w:pPr>
      <w:r>
        <w:t>Object model</w:t>
      </w:r>
    </w:p>
    <w:p w14:paraId="4176C094" w14:textId="77777777" w:rsidR="001060B6" w:rsidRDefault="001060B6" w:rsidP="001060B6">
      <w:r>
        <w:t>Azure Blob Storage is optimized for storing massive amounts of unstructured data. Unstructured data doesn't adhere to a particular data model or definition, such as text or binary data. Blob storage offers three types of resources:</w:t>
      </w:r>
    </w:p>
    <w:p w14:paraId="03C6D2FF" w14:textId="77777777" w:rsidR="001060B6" w:rsidRDefault="001060B6" w:rsidP="001060B6">
      <w:pPr>
        <w:pStyle w:val="ListParagraph"/>
        <w:numPr>
          <w:ilvl w:val="0"/>
          <w:numId w:val="759"/>
        </w:numPr>
      </w:pPr>
      <w:r>
        <w:t>The storage account</w:t>
      </w:r>
    </w:p>
    <w:p w14:paraId="7D994352" w14:textId="77777777" w:rsidR="001060B6" w:rsidRDefault="001060B6" w:rsidP="001060B6">
      <w:pPr>
        <w:pStyle w:val="ListParagraph"/>
        <w:numPr>
          <w:ilvl w:val="0"/>
          <w:numId w:val="759"/>
        </w:numPr>
      </w:pPr>
      <w:r>
        <w:t>A container in the storage account</w:t>
      </w:r>
    </w:p>
    <w:p w14:paraId="7BB893F3" w14:textId="77777777" w:rsidR="001060B6" w:rsidRDefault="001060B6" w:rsidP="001060B6">
      <w:pPr>
        <w:pStyle w:val="ListParagraph"/>
        <w:numPr>
          <w:ilvl w:val="0"/>
          <w:numId w:val="759"/>
        </w:numPr>
      </w:pPr>
      <w:r>
        <w:t>A blob in the container</w:t>
      </w:r>
    </w:p>
    <w:p w14:paraId="7310D885" w14:textId="77777777" w:rsidR="001060B6" w:rsidRDefault="001060B6" w:rsidP="001060B6">
      <w:r>
        <w:t>The following diagram shows the relationship between these resources.</w:t>
      </w:r>
    </w:p>
    <w:p w14:paraId="684F6146" w14:textId="60A396E7" w:rsidR="001060B6" w:rsidRDefault="001060B6" w:rsidP="001060B6">
      <w:pPr>
        <w:jc w:val="center"/>
      </w:pPr>
      <w:r>
        <w:rPr>
          <w:noProof/>
        </w:rPr>
        <w:drawing>
          <wp:inline distT="0" distB="0" distL="0" distR="0" wp14:anchorId="74479589" wp14:editId="28B270F1">
            <wp:extent cx="3154680" cy="1059180"/>
            <wp:effectExtent l="0" t="0" r="7620" b="7620"/>
            <wp:docPr id="1531850696" name="Picture 12" descr="Diagram of Blob storag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agram of Blob storage architecture."/>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3154680" cy="1059180"/>
                    </a:xfrm>
                    <a:prstGeom prst="rect">
                      <a:avLst/>
                    </a:prstGeom>
                    <a:noFill/>
                    <a:ln>
                      <a:noFill/>
                    </a:ln>
                  </pic:spPr>
                </pic:pic>
              </a:graphicData>
            </a:graphic>
          </wp:inline>
        </w:drawing>
      </w:r>
    </w:p>
    <w:p w14:paraId="4853971E" w14:textId="77777777" w:rsidR="001060B6" w:rsidRDefault="001060B6" w:rsidP="001060B6">
      <w:r>
        <w:t>Use the following .NET classes to interact with these resources:</w:t>
      </w:r>
    </w:p>
    <w:p w14:paraId="49D927D3" w14:textId="77777777" w:rsidR="001060B6" w:rsidRDefault="001060B6" w:rsidP="001060B6">
      <w:pPr>
        <w:pStyle w:val="ListParagraph"/>
        <w:numPr>
          <w:ilvl w:val="0"/>
          <w:numId w:val="760"/>
        </w:numPr>
      </w:pPr>
      <w:hyperlink r:id="rId393" w:history="1">
        <w:r w:rsidRPr="001060B6">
          <w:rPr>
            <w:rStyle w:val="Hyperlink"/>
            <w:rFonts w:ascii="Segoe UI" w:hAnsi="Segoe UI" w:cs="Segoe UI"/>
          </w:rPr>
          <w:t>BlobServiceClient</w:t>
        </w:r>
      </w:hyperlink>
      <w:r>
        <w:t>: The </w:t>
      </w:r>
      <w:r w:rsidRPr="001060B6">
        <w:rPr>
          <w:rStyle w:val="HTMLCode"/>
          <w:rFonts w:ascii="Consolas" w:eastAsiaTheme="minorHAnsi" w:hAnsi="Consolas"/>
          <w:color w:val="161616"/>
        </w:rPr>
        <w:t>BlobServiceClient</w:t>
      </w:r>
      <w:r>
        <w:t> class allows you to manipulate Azure Storage resources and blob containers.</w:t>
      </w:r>
    </w:p>
    <w:p w14:paraId="2AD99FE5" w14:textId="77777777" w:rsidR="001060B6" w:rsidRDefault="001060B6" w:rsidP="001060B6">
      <w:pPr>
        <w:pStyle w:val="ListParagraph"/>
        <w:numPr>
          <w:ilvl w:val="0"/>
          <w:numId w:val="760"/>
        </w:numPr>
      </w:pPr>
      <w:hyperlink r:id="rId394" w:history="1">
        <w:r w:rsidRPr="001060B6">
          <w:rPr>
            <w:rStyle w:val="Hyperlink"/>
            <w:rFonts w:ascii="Segoe UI" w:hAnsi="Segoe UI" w:cs="Segoe UI"/>
          </w:rPr>
          <w:t>BlobContainerClient</w:t>
        </w:r>
      </w:hyperlink>
      <w:r>
        <w:t>: The </w:t>
      </w:r>
      <w:r w:rsidRPr="001060B6">
        <w:rPr>
          <w:rStyle w:val="HTMLCode"/>
          <w:rFonts w:ascii="Consolas" w:eastAsiaTheme="minorHAnsi" w:hAnsi="Consolas"/>
          <w:color w:val="161616"/>
        </w:rPr>
        <w:t>BlobContainerClient</w:t>
      </w:r>
      <w:r>
        <w:t> class allows you to manipulate Azure Storage containers and their blobs.</w:t>
      </w:r>
    </w:p>
    <w:p w14:paraId="79D7F0A6" w14:textId="77777777" w:rsidR="001060B6" w:rsidRDefault="001060B6" w:rsidP="001060B6">
      <w:pPr>
        <w:pStyle w:val="ListParagraph"/>
        <w:numPr>
          <w:ilvl w:val="0"/>
          <w:numId w:val="760"/>
        </w:numPr>
      </w:pPr>
      <w:hyperlink r:id="rId395" w:history="1">
        <w:r w:rsidRPr="001060B6">
          <w:rPr>
            <w:rStyle w:val="Hyperlink"/>
            <w:rFonts w:ascii="Segoe UI" w:hAnsi="Segoe UI" w:cs="Segoe UI"/>
          </w:rPr>
          <w:t>BlobClient</w:t>
        </w:r>
      </w:hyperlink>
      <w:r>
        <w:t>: The </w:t>
      </w:r>
      <w:r w:rsidRPr="001060B6">
        <w:rPr>
          <w:rStyle w:val="HTMLCode"/>
          <w:rFonts w:ascii="Consolas" w:eastAsiaTheme="minorHAnsi" w:hAnsi="Consolas"/>
          <w:color w:val="161616"/>
        </w:rPr>
        <w:t>BlobClient</w:t>
      </w:r>
      <w:r>
        <w:t> class allows you to manipulate Azure Storage blobs.</w:t>
      </w:r>
    </w:p>
    <w:p w14:paraId="6C38160D" w14:textId="77777777" w:rsidR="001060B6" w:rsidRDefault="001060B6" w:rsidP="001060B6">
      <w:pPr>
        <w:pStyle w:val="Heading4"/>
      </w:pPr>
      <w:r>
        <w:t>Code examples</w:t>
      </w:r>
    </w:p>
    <w:p w14:paraId="3EB2D367" w14:textId="77777777" w:rsidR="001060B6" w:rsidRDefault="001060B6" w:rsidP="001060B6">
      <w:r>
        <w:t>The sample code snippets in the following sections demonstrate how to perform basic data operations with the Azure Blob Storage client library for .NET.</w:t>
      </w:r>
    </w:p>
    <w:p w14:paraId="55A996E7" w14:textId="4C4A9BB0" w:rsidR="001060B6" w:rsidRPr="001060B6" w:rsidRDefault="001060B6" w:rsidP="001060B6">
      <w:pPr>
        <w:pBdr>
          <w:top w:val="single" w:sz="4" w:space="1" w:color="auto"/>
          <w:left w:val="single" w:sz="4" w:space="4" w:color="auto"/>
          <w:bottom w:val="single" w:sz="4" w:space="1" w:color="auto"/>
          <w:right w:val="single" w:sz="4" w:space="4" w:color="auto"/>
        </w:pBdr>
        <w:rPr>
          <w:b/>
          <w:bCs/>
        </w:rPr>
      </w:pPr>
      <w:r>
        <w:rPr>
          <w:b/>
          <w:bCs/>
        </w:rPr>
        <w:t>Important</w:t>
      </w:r>
      <w:r>
        <w:t xml:space="preserve">: </w:t>
      </w:r>
      <w:r>
        <w:t>Make sure you have installed the correct NuGet packages and added the necessary using statements in order for the code samples to work, as described in the </w:t>
      </w:r>
      <w:hyperlink r:id="rId396" w:anchor="setting-up" w:history="1">
        <w:r>
          <w:rPr>
            <w:rStyle w:val="Hyperlink"/>
            <w:rFonts w:ascii="Segoe UI" w:hAnsi="Segoe UI" w:cs="Segoe UI"/>
            <w:b/>
            <w:bCs/>
          </w:rPr>
          <w:t>setting up</w:t>
        </w:r>
      </w:hyperlink>
      <w:r>
        <w:t> section.</w:t>
      </w:r>
    </w:p>
    <w:p w14:paraId="660F123A" w14:textId="77777777" w:rsidR="001060B6" w:rsidRDefault="001060B6" w:rsidP="001060B6">
      <w:pPr>
        <w:pStyle w:val="ListParagraph"/>
        <w:numPr>
          <w:ilvl w:val="0"/>
          <w:numId w:val="761"/>
        </w:numPr>
      </w:pPr>
      <w:r w:rsidRPr="001060B6">
        <w:rPr>
          <w:rStyle w:val="Strong"/>
          <w:rFonts w:ascii="Segoe UI" w:hAnsi="Segoe UI" w:cs="Segoe UI"/>
          <w:color w:val="161616"/>
        </w:rPr>
        <w:lastRenderedPageBreak/>
        <w:t>Azure.Identity</w:t>
      </w:r>
      <w:r>
        <w:t> (if you are using the passwordless approach)</w:t>
      </w:r>
    </w:p>
    <w:p w14:paraId="6B3B3401" w14:textId="77777777" w:rsidR="001060B6" w:rsidRDefault="001060B6" w:rsidP="001060B6">
      <w:pPr>
        <w:pStyle w:val="ListParagraph"/>
        <w:numPr>
          <w:ilvl w:val="0"/>
          <w:numId w:val="761"/>
        </w:numPr>
      </w:pPr>
      <w:r w:rsidRPr="001060B6">
        <w:rPr>
          <w:rStyle w:val="Strong"/>
          <w:rFonts w:ascii="Segoe UI" w:hAnsi="Segoe UI" w:cs="Segoe UI"/>
          <w:color w:val="161616"/>
        </w:rPr>
        <w:t>Azure.Storage.Blobs</w:t>
      </w:r>
    </w:p>
    <w:p w14:paraId="5946EAA5" w14:textId="77777777" w:rsidR="001060B6" w:rsidRPr="001060B6" w:rsidRDefault="001060B6" w:rsidP="001060B6">
      <w:pPr>
        <w:pStyle w:val="Heading4"/>
      </w:pPr>
      <w:r w:rsidRPr="001060B6">
        <w:t>Create a container</w:t>
      </w:r>
    </w:p>
    <w:p w14:paraId="10A4A585" w14:textId="77777777" w:rsidR="001060B6" w:rsidRDefault="001060B6" w:rsidP="001060B6">
      <w:r>
        <w:t>Decide on a name for the new container. The code below appends a GUID value to the container name to ensure that it is unique.</w:t>
      </w:r>
    </w:p>
    <w:p w14:paraId="079DABF3" w14:textId="649C11C7" w:rsidR="001060B6" w:rsidRPr="001060B6" w:rsidRDefault="001060B6" w:rsidP="001060B6">
      <w:pPr>
        <w:pBdr>
          <w:top w:val="single" w:sz="4" w:space="1" w:color="auto"/>
          <w:left w:val="single" w:sz="4" w:space="4" w:color="auto"/>
          <w:bottom w:val="single" w:sz="4" w:space="1" w:color="auto"/>
          <w:right w:val="single" w:sz="4" w:space="4" w:color="auto"/>
        </w:pBdr>
        <w:rPr>
          <w:b/>
          <w:bCs/>
        </w:rPr>
      </w:pPr>
      <w:r>
        <w:rPr>
          <w:b/>
          <w:bCs/>
        </w:rPr>
        <w:t>Important</w:t>
      </w:r>
      <w:r>
        <w:t xml:space="preserve">: </w:t>
      </w:r>
      <w:r>
        <w:t>Container names must be lowercase. For more information about naming containers and blobs, see </w:t>
      </w:r>
      <w:hyperlink r:id="rId397" w:history="1">
        <w:r>
          <w:rPr>
            <w:rStyle w:val="Hyperlink"/>
            <w:rFonts w:ascii="Segoe UI" w:hAnsi="Segoe UI" w:cs="Segoe UI"/>
            <w:b/>
            <w:bCs/>
          </w:rPr>
          <w:t>Naming and Referencing Containers, Blobs, and Metadata</w:t>
        </w:r>
      </w:hyperlink>
      <w:r>
        <w:t>.</w:t>
      </w:r>
    </w:p>
    <w:p w14:paraId="46DA3316" w14:textId="77777777" w:rsidR="001060B6" w:rsidRDefault="001060B6" w:rsidP="001060B6">
      <w:r>
        <w:t>You can call the </w:t>
      </w:r>
      <w:hyperlink r:id="rId398" w:history="1">
        <w:r>
          <w:rPr>
            <w:rStyle w:val="Hyperlink"/>
            <w:rFonts w:ascii="Segoe UI" w:hAnsi="Segoe UI" w:cs="Segoe UI"/>
          </w:rPr>
          <w:t>CreateBlobContainerAsync</w:t>
        </w:r>
      </w:hyperlink>
      <w:r>
        <w:t> method on the </w:t>
      </w:r>
      <w:r>
        <w:rPr>
          <w:rStyle w:val="HTMLCode"/>
          <w:rFonts w:ascii="Consolas" w:eastAsiaTheme="minorHAnsi" w:hAnsi="Consolas"/>
          <w:color w:val="161616"/>
        </w:rPr>
        <w:t>blobServiceClient</w:t>
      </w:r>
      <w:r>
        <w:t> to create a container in your storage account.</w:t>
      </w:r>
    </w:p>
    <w:p w14:paraId="3BE6BA78" w14:textId="77777777" w:rsidR="001060B6" w:rsidRDefault="001060B6" w:rsidP="001060B6">
      <w:r>
        <w:t>Add this code to the end of the </w:t>
      </w:r>
      <w:r>
        <w:rPr>
          <w:rStyle w:val="HTMLCode"/>
          <w:rFonts w:ascii="Consolas" w:eastAsiaTheme="minorHAnsi" w:hAnsi="Consolas"/>
          <w:color w:val="161616"/>
        </w:rPr>
        <w:t>Program.cs</w:t>
      </w:r>
      <w:r>
        <w:t> class:</w:t>
      </w:r>
    </w:p>
    <w:p w14:paraId="2D85C937"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w:t>
      </w:r>
      <w:r>
        <w:rPr>
          <w:rStyle w:val="hljs-doctag"/>
          <w:rFonts w:ascii="Consolas" w:eastAsiaTheme="majorEastAsia" w:hAnsi="Consolas"/>
          <w:color w:val="666666"/>
          <w:bdr w:val="none" w:sz="0" w:space="0" w:color="auto" w:frame="1"/>
        </w:rPr>
        <w:t>TODO:</w:t>
      </w:r>
      <w:r>
        <w:rPr>
          <w:rStyle w:val="hljs-comment"/>
          <w:rFonts w:ascii="Consolas" w:hAnsi="Consolas"/>
          <w:color w:val="008000"/>
          <w:bdr w:val="none" w:sz="0" w:space="0" w:color="auto" w:frame="1"/>
        </w:rPr>
        <w:t xml:space="preserve"> Replace &lt;storage-account-name&gt; with your actual storage account name</w:t>
      </w:r>
    </w:p>
    <w:p w14:paraId="008508AB"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61616"/>
          <w:bdr w:val="none" w:sz="0" w:space="0" w:color="auto" w:frame="1"/>
        </w:rPr>
        <w:t xml:space="preserve"> blobServiceClient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BlobServiceClient(</w:t>
      </w:r>
    </w:p>
    <w:p w14:paraId="0AAA38C1"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Uri(</w:t>
      </w:r>
      <w:r>
        <w:rPr>
          <w:rStyle w:val="hljs-string"/>
          <w:rFonts w:ascii="Consolas" w:hAnsi="Consolas"/>
          <w:color w:val="A31515"/>
          <w:bdr w:val="none" w:sz="0" w:space="0" w:color="auto" w:frame="1"/>
        </w:rPr>
        <w:t>"https://&lt;storage-account-name&gt;.blob.core.windows.net"</w:t>
      </w:r>
      <w:r>
        <w:rPr>
          <w:rStyle w:val="HTMLCode"/>
          <w:rFonts w:ascii="Consolas" w:hAnsi="Consolas"/>
          <w:color w:val="161616"/>
          <w:bdr w:val="none" w:sz="0" w:space="0" w:color="auto" w:frame="1"/>
        </w:rPr>
        <w:t>),</w:t>
      </w:r>
    </w:p>
    <w:p w14:paraId="3F4FF32B"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DefaultAzureCredential());</w:t>
      </w:r>
    </w:p>
    <w:p w14:paraId="7930A0A8"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59904211"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//Create a unique name for the container</w:t>
      </w:r>
    </w:p>
    <w:p w14:paraId="0E437BE4"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 xml:space="preserve"> containerName = </w:t>
      </w:r>
      <w:r>
        <w:rPr>
          <w:rStyle w:val="hljs-string"/>
          <w:rFonts w:ascii="Consolas" w:hAnsi="Consolas"/>
          <w:color w:val="A31515"/>
          <w:bdr w:val="none" w:sz="0" w:space="0" w:color="auto" w:frame="1"/>
        </w:rPr>
        <w:t>"quickstartblobs"</w:t>
      </w:r>
      <w:r>
        <w:rPr>
          <w:rStyle w:val="HTMLCode"/>
          <w:rFonts w:ascii="Consolas" w:hAnsi="Consolas"/>
          <w:color w:val="161616"/>
          <w:bdr w:val="none" w:sz="0" w:space="0" w:color="auto" w:frame="1"/>
        </w:rPr>
        <w:t xml:space="preserve"> + Guid.NewGuid().ToString();</w:t>
      </w:r>
    </w:p>
    <w:p w14:paraId="4DF49B04"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3BEBC357"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Create the container and return a container client object</w:t>
      </w:r>
    </w:p>
    <w:p w14:paraId="5EB1C71B"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BlobContainerClient containerClient =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blobServiceClient.CreateBlobContainerAsync(containerName);</w:t>
      </w:r>
    </w:p>
    <w:p w14:paraId="6530433A" w14:textId="77777777" w:rsidR="001060B6" w:rsidRDefault="001060B6" w:rsidP="001060B6">
      <w:r>
        <w:t>To learn more about creating a container, and to explore more code samples, see </w:t>
      </w:r>
      <w:hyperlink r:id="rId399" w:history="1">
        <w:r>
          <w:rPr>
            <w:rStyle w:val="Hyperlink"/>
            <w:rFonts w:ascii="Segoe UI" w:hAnsi="Segoe UI" w:cs="Segoe UI"/>
          </w:rPr>
          <w:t>Create a blob container with .NET</w:t>
        </w:r>
      </w:hyperlink>
      <w:r>
        <w:t>.</w:t>
      </w:r>
    </w:p>
    <w:p w14:paraId="079001E8" w14:textId="77777777" w:rsidR="001060B6" w:rsidRPr="001060B6" w:rsidRDefault="001060B6" w:rsidP="001060B6">
      <w:pPr>
        <w:pStyle w:val="Heading4"/>
      </w:pPr>
      <w:r w:rsidRPr="001060B6">
        <w:t>Upload a blob to a container</w:t>
      </w:r>
    </w:p>
    <w:p w14:paraId="3AA5E218" w14:textId="77777777" w:rsidR="001060B6" w:rsidRDefault="001060B6" w:rsidP="001060B6">
      <w:r>
        <w:t>Add the following code to the end of the </w:t>
      </w:r>
      <w:r>
        <w:rPr>
          <w:rStyle w:val="HTMLCode"/>
          <w:rFonts w:ascii="Consolas" w:eastAsiaTheme="minorHAnsi" w:hAnsi="Consolas"/>
          <w:color w:val="161616"/>
        </w:rPr>
        <w:t>Program.cs</w:t>
      </w:r>
      <w:r>
        <w:t> class:</w:t>
      </w:r>
    </w:p>
    <w:p w14:paraId="03CF73BC"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Create a local file in the ./data/ directory for uploading and downloading</w:t>
      </w:r>
    </w:p>
    <w:p w14:paraId="4897B77B"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 xml:space="preserve"> localPath = </w:t>
      </w:r>
      <w:r>
        <w:rPr>
          <w:rStyle w:val="hljs-string"/>
          <w:rFonts w:ascii="Consolas" w:hAnsi="Consolas"/>
          <w:color w:val="A31515"/>
          <w:bdr w:val="none" w:sz="0" w:space="0" w:color="auto" w:frame="1"/>
        </w:rPr>
        <w:t>"data"</w:t>
      </w:r>
      <w:r>
        <w:rPr>
          <w:rStyle w:val="HTMLCode"/>
          <w:rFonts w:ascii="Consolas" w:hAnsi="Consolas"/>
          <w:color w:val="161616"/>
          <w:bdr w:val="none" w:sz="0" w:space="0" w:color="auto" w:frame="1"/>
        </w:rPr>
        <w:t>;</w:t>
      </w:r>
    </w:p>
    <w:p w14:paraId="7F66CEC2"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Directory.CreateDirectory(localPath);</w:t>
      </w:r>
    </w:p>
    <w:p w14:paraId="2616E9F4"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 xml:space="preserve"> fileName = </w:t>
      </w:r>
      <w:r>
        <w:rPr>
          <w:rStyle w:val="hljs-string"/>
          <w:rFonts w:ascii="Consolas" w:hAnsi="Consolas"/>
          <w:color w:val="A31515"/>
          <w:bdr w:val="none" w:sz="0" w:space="0" w:color="auto" w:frame="1"/>
        </w:rPr>
        <w:t>"quickstart"</w:t>
      </w:r>
      <w:r>
        <w:rPr>
          <w:rStyle w:val="HTMLCode"/>
          <w:rFonts w:ascii="Consolas" w:hAnsi="Consolas"/>
          <w:color w:val="161616"/>
          <w:bdr w:val="none" w:sz="0" w:space="0" w:color="auto" w:frame="1"/>
        </w:rPr>
        <w:t xml:space="preserve"> + Guid.NewGuid().ToString() + </w:t>
      </w:r>
      <w:r>
        <w:rPr>
          <w:rStyle w:val="hljs-string"/>
          <w:rFonts w:ascii="Consolas" w:hAnsi="Consolas"/>
          <w:color w:val="A31515"/>
          <w:bdr w:val="none" w:sz="0" w:space="0" w:color="auto" w:frame="1"/>
        </w:rPr>
        <w:t>".txt"</w:t>
      </w:r>
      <w:r>
        <w:rPr>
          <w:rStyle w:val="HTMLCode"/>
          <w:rFonts w:ascii="Consolas" w:hAnsi="Consolas"/>
          <w:color w:val="161616"/>
          <w:bdr w:val="none" w:sz="0" w:space="0" w:color="auto" w:frame="1"/>
        </w:rPr>
        <w:t>;</w:t>
      </w:r>
    </w:p>
    <w:p w14:paraId="581A0AAF"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 xml:space="preserve"> localFilePath = Path.Combine(localPath, fileName);</w:t>
      </w:r>
    </w:p>
    <w:p w14:paraId="7A18BBA1"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21E30A73"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Write text to the file</w:t>
      </w:r>
    </w:p>
    <w:p w14:paraId="1E14941A"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File.WriteAllTextAsync(localFilePath, </w:t>
      </w:r>
      <w:r>
        <w:rPr>
          <w:rStyle w:val="hljs-string"/>
          <w:rFonts w:ascii="Consolas" w:hAnsi="Consolas"/>
          <w:color w:val="A31515"/>
          <w:bdr w:val="none" w:sz="0" w:space="0" w:color="auto" w:frame="1"/>
        </w:rPr>
        <w:t>"Hello, World!"</w:t>
      </w:r>
      <w:r>
        <w:rPr>
          <w:rStyle w:val="HTMLCode"/>
          <w:rFonts w:ascii="Consolas" w:hAnsi="Consolas"/>
          <w:color w:val="161616"/>
          <w:bdr w:val="none" w:sz="0" w:space="0" w:color="auto" w:frame="1"/>
        </w:rPr>
        <w:t>);</w:t>
      </w:r>
    </w:p>
    <w:p w14:paraId="16827760"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262A4DC2"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Get a reference to a blob</w:t>
      </w:r>
    </w:p>
    <w:p w14:paraId="3FF5C193"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BlobClient blobClient = containerClient.GetBlobClient(fileName);</w:t>
      </w:r>
    </w:p>
    <w:p w14:paraId="521003C9"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4B6E18A0"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Console.WriteLine(</w:t>
      </w:r>
      <w:r>
        <w:rPr>
          <w:rStyle w:val="hljs-string"/>
          <w:rFonts w:ascii="Consolas" w:hAnsi="Consolas"/>
          <w:color w:val="A31515"/>
          <w:bdr w:val="none" w:sz="0" w:space="0" w:color="auto" w:frame="1"/>
        </w:rPr>
        <w:t>"Uploading to Blob storage as blob:\n\t {0}\n"</w:t>
      </w:r>
      <w:r>
        <w:rPr>
          <w:rStyle w:val="HTMLCode"/>
          <w:rFonts w:ascii="Consolas" w:hAnsi="Consolas"/>
          <w:color w:val="161616"/>
          <w:bdr w:val="none" w:sz="0" w:space="0" w:color="auto" w:frame="1"/>
        </w:rPr>
        <w:t>, blobClient.Uri);</w:t>
      </w:r>
    </w:p>
    <w:p w14:paraId="59B38D76"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5846D1D1"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Upload data from the local file</w:t>
      </w:r>
    </w:p>
    <w:p w14:paraId="2FEC129F"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blobClient.UploadAsync(localFilePath, </w:t>
      </w:r>
      <w:r>
        <w:rPr>
          <w:rStyle w:val="hljs-literal"/>
          <w:rFonts w:ascii="Consolas" w:hAnsi="Consolas"/>
          <w:color w:val="07704A"/>
          <w:bdr w:val="none" w:sz="0" w:space="0" w:color="auto" w:frame="1"/>
        </w:rPr>
        <w:t>true</w:t>
      </w:r>
      <w:r>
        <w:rPr>
          <w:rStyle w:val="HTMLCode"/>
          <w:rFonts w:ascii="Consolas" w:hAnsi="Consolas"/>
          <w:color w:val="161616"/>
          <w:bdr w:val="none" w:sz="0" w:space="0" w:color="auto" w:frame="1"/>
        </w:rPr>
        <w:t>);</w:t>
      </w:r>
    </w:p>
    <w:p w14:paraId="0E93337C" w14:textId="77777777" w:rsidR="001060B6" w:rsidRDefault="001060B6" w:rsidP="001060B6">
      <w:r>
        <w:t>The code snippet completes the following steps:</w:t>
      </w:r>
    </w:p>
    <w:p w14:paraId="402AC7BB" w14:textId="77777777" w:rsidR="001060B6" w:rsidRDefault="001060B6" w:rsidP="001060B6">
      <w:pPr>
        <w:pStyle w:val="ListParagraph"/>
        <w:numPr>
          <w:ilvl w:val="0"/>
          <w:numId w:val="762"/>
        </w:numPr>
      </w:pPr>
      <w:r>
        <w:t>Creates a text file in the local </w:t>
      </w:r>
      <w:r w:rsidRPr="001060B6">
        <w:rPr>
          <w:rStyle w:val="Emphasis"/>
          <w:rFonts w:ascii="Segoe UI" w:hAnsi="Segoe UI" w:cs="Segoe UI"/>
          <w:color w:val="161616"/>
        </w:rPr>
        <w:t>data</w:t>
      </w:r>
      <w:r>
        <w:t> directory.</w:t>
      </w:r>
    </w:p>
    <w:p w14:paraId="443D26CD" w14:textId="77777777" w:rsidR="001060B6" w:rsidRDefault="001060B6" w:rsidP="001060B6">
      <w:pPr>
        <w:pStyle w:val="ListParagraph"/>
        <w:numPr>
          <w:ilvl w:val="0"/>
          <w:numId w:val="762"/>
        </w:numPr>
      </w:pPr>
      <w:r>
        <w:lastRenderedPageBreak/>
        <w:t>Gets a reference to a </w:t>
      </w:r>
      <w:hyperlink r:id="rId400" w:history="1">
        <w:r w:rsidRPr="001060B6">
          <w:rPr>
            <w:rStyle w:val="Hyperlink"/>
            <w:rFonts w:ascii="Segoe UI" w:hAnsi="Segoe UI" w:cs="Segoe UI"/>
          </w:rPr>
          <w:t>BlobClient</w:t>
        </w:r>
      </w:hyperlink>
      <w:r>
        <w:t> object by calling the </w:t>
      </w:r>
      <w:hyperlink r:id="rId401" w:history="1">
        <w:r w:rsidRPr="001060B6">
          <w:rPr>
            <w:rStyle w:val="Hyperlink"/>
            <w:rFonts w:ascii="Segoe UI" w:hAnsi="Segoe UI" w:cs="Segoe UI"/>
          </w:rPr>
          <w:t>GetBlobClient</w:t>
        </w:r>
      </w:hyperlink>
      <w:r>
        <w:t> method on the container from the </w:t>
      </w:r>
      <w:hyperlink r:id="rId402" w:anchor="create-a-container" w:history="1">
        <w:r w:rsidRPr="001060B6">
          <w:rPr>
            <w:rStyle w:val="Hyperlink"/>
            <w:rFonts w:ascii="Segoe UI" w:hAnsi="Segoe UI" w:cs="Segoe UI"/>
          </w:rPr>
          <w:t>Create a container</w:t>
        </w:r>
      </w:hyperlink>
      <w:r>
        <w:t> section.</w:t>
      </w:r>
    </w:p>
    <w:p w14:paraId="79066674" w14:textId="77777777" w:rsidR="001060B6" w:rsidRDefault="001060B6" w:rsidP="001060B6">
      <w:pPr>
        <w:pStyle w:val="ListParagraph"/>
        <w:numPr>
          <w:ilvl w:val="0"/>
          <w:numId w:val="762"/>
        </w:numPr>
      </w:pPr>
      <w:r>
        <w:t>Uploads the local text file to the blob by calling the </w:t>
      </w:r>
      <w:hyperlink r:id="rId403" w:anchor="Azure_Storage_Blobs_BlobClient_UploadAsync_System_String_System_Boolean_System_Threading_CancellationToken_" w:history="1">
        <w:r w:rsidRPr="001060B6">
          <w:rPr>
            <w:rStyle w:val="Hyperlink"/>
            <w:rFonts w:ascii="Segoe UI" w:hAnsi="Segoe UI" w:cs="Segoe UI"/>
          </w:rPr>
          <w:t>UploadAsync</w:t>
        </w:r>
      </w:hyperlink>
      <w:r>
        <w:t> method. This method creates the blob if it doesn't already exist, and overwrites it if it does.</w:t>
      </w:r>
    </w:p>
    <w:p w14:paraId="05956422" w14:textId="77777777" w:rsidR="001060B6" w:rsidRDefault="001060B6" w:rsidP="001060B6">
      <w:r>
        <w:t>To learn more about uploading blobs, and to explore more code samples, see </w:t>
      </w:r>
      <w:hyperlink r:id="rId404" w:history="1">
        <w:r>
          <w:rPr>
            <w:rStyle w:val="Hyperlink"/>
            <w:rFonts w:ascii="Segoe UI" w:hAnsi="Segoe UI" w:cs="Segoe UI"/>
          </w:rPr>
          <w:t>Upload a blob with .NET</w:t>
        </w:r>
      </w:hyperlink>
      <w:r>
        <w:t>.</w:t>
      </w:r>
    </w:p>
    <w:p w14:paraId="4F2F26B8" w14:textId="77777777" w:rsidR="001060B6" w:rsidRPr="001060B6" w:rsidRDefault="001060B6" w:rsidP="001060B6">
      <w:pPr>
        <w:pStyle w:val="Heading4"/>
      </w:pPr>
      <w:r w:rsidRPr="001060B6">
        <w:t>List blobs in a container</w:t>
      </w:r>
    </w:p>
    <w:p w14:paraId="5EED4DCA" w14:textId="77777777" w:rsidR="001060B6" w:rsidRDefault="001060B6" w:rsidP="001060B6">
      <w:r>
        <w:t>List the blobs in the container by calling the </w:t>
      </w:r>
      <w:hyperlink r:id="rId405" w:history="1">
        <w:r>
          <w:rPr>
            <w:rStyle w:val="Hyperlink"/>
            <w:rFonts w:ascii="Segoe UI" w:hAnsi="Segoe UI" w:cs="Segoe UI"/>
          </w:rPr>
          <w:t>GetBlobsAsync</w:t>
        </w:r>
      </w:hyperlink>
      <w:r>
        <w:t> method. In this case, only one blob has been added to the container, so the listing operation returns just that one blob.</w:t>
      </w:r>
    </w:p>
    <w:p w14:paraId="50CE1C44" w14:textId="77777777" w:rsidR="001060B6" w:rsidRDefault="001060B6" w:rsidP="001060B6">
      <w:r>
        <w:t>Add the following code to the end of the </w:t>
      </w:r>
      <w:r>
        <w:rPr>
          <w:rStyle w:val="HTMLCode"/>
          <w:rFonts w:ascii="Consolas" w:eastAsiaTheme="minorHAnsi" w:hAnsi="Consolas"/>
          <w:color w:val="161616"/>
        </w:rPr>
        <w:t>Program.cs</w:t>
      </w:r>
      <w:r>
        <w:t> class:</w:t>
      </w:r>
    </w:p>
    <w:p w14:paraId="61E8FCB9"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Console.WriteLine(</w:t>
      </w:r>
      <w:r>
        <w:rPr>
          <w:rStyle w:val="hljs-string"/>
          <w:rFonts w:ascii="Consolas" w:hAnsi="Consolas"/>
          <w:color w:val="A31515"/>
          <w:bdr w:val="none" w:sz="0" w:space="0" w:color="auto" w:frame="1"/>
        </w:rPr>
        <w:t>"Listing blobs..."</w:t>
      </w:r>
      <w:r>
        <w:rPr>
          <w:rStyle w:val="HTMLCode"/>
          <w:rFonts w:ascii="Consolas" w:hAnsi="Consolas"/>
          <w:color w:val="161616"/>
          <w:bdr w:val="none" w:sz="0" w:space="0" w:color="auto" w:frame="1"/>
        </w:rPr>
        <w:t>);</w:t>
      </w:r>
    </w:p>
    <w:p w14:paraId="423427AA"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65E27228"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List all blobs in the container</w:t>
      </w:r>
    </w:p>
    <w:p w14:paraId="3B425AB9"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foreach</w:t>
      </w:r>
      <w:r>
        <w:rPr>
          <w:rStyle w:val="HTMLCode"/>
          <w:rFonts w:ascii="Consolas" w:hAnsi="Consolas"/>
          <w:color w:val="161616"/>
          <w:bdr w:val="none" w:sz="0" w:space="0" w:color="auto" w:frame="1"/>
        </w:rPr>
        <w:t xml:space="preserve"> (BlobItem blobItem </w:t>
      </w:r>
      <w:r>
        <w:rPr>
          <w:rStyle w:val="hljs-keyword"/>
          <w:rFonts w:ascii="Consolas" w:hAnsi="Consolas"/>
          <w:color w:val="0101FD"/>
          <w:bdr w:val="none" w:sz="0" w:space="0" w:color="auto" w:frame="1"/>
        </w:rPr>
        <w:t>in</w:t>
      </w:r>
      <w:r>
        <w:rPr>
          <w:rStyle w:val="HTMLCode"/>
          <w:rFonts w:ascii="Consolas" w:hAnsi="Consolas"/>
          <w:color w:val="161616"/>
          <w:bdr w:val="none" w:sz="0" w:space="0" w:color="auto" w:frame="1"/>
        </w:rPr>
        <w:t xml:space="preserve"> containerClient.GetBlobsAsync())</w:t>
      </w:r>
    </w:p>
    <w:p w14:paraId="7B9F3E26"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7203AEE"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"\t"</w:t>
      </w:r>
      <w:r>
        <w:rPr>
          <w:rStyle w:val="HTMLCode"/>
          <w:rFonts w:ascii="Consolas" w:hAnsi="Consolas"/>
          <w:color w:val="161616"/>
          <w:bdr w:val="none" w:sz="0" w:space="0" w:color="auto" w:frame="1"/>
        </w:rPr>
        <w:t xml:space="preserve"> + blobItem.Name);</w:t>
      </w:r>
    </w:p>
    <w:p w14:paraId="1A819182"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7B7E1EB" w14:textId="77777777" w:rsidR="001060B6" w:rsidRDefault="001060B6" w:rsidP="001060B6">
      <w:r>
        <w:t>To learn more about listing blobs, and to explore more code samples, see </w:t>
      </w:r>
      <w:hyperlink r:id="rId406" w:history="1">
        <w:r>
          <w:rPr>
            <w:rStyle w:val="Hyperlink"/>
            <w:rFonts w:ascii="Segoe UI" w:hAnsi="Segoe UI" w:cs="Segoe UI"/>
          </w:rPr>
          <w:t>List blobs with .NET</w:t>
        </w:r>
      </w:hyperlink>
      <w:r>
        <w:t>.</w:t>
      </w:r>
    </w:p>
    <w:p w14:paraId="6462EF54" w14:textId="77777777" w:rsidR="001060B6" w:rsidRPr="001060B6" w:rsidRDefault="001060B6" w:rsidP="001060B6">
      <w:pPr>
        <w:pStyle w:val="Heading4"/>
      </w:pPr>
      <w:r w:rsidRPr="001060B6">
        <w:t>Download a blob</w:t>
      </w:r>
    </w:p>
    <w:p w14:paraId="42844634" w14:textId="77777777" w:rsidR="001060B6" w:rsidRDefault="001060B6" w:rsidP="001060B6">
      <w:r>
        <w:t>Download the previously created blob by calling the </w:t>
      </w:r>
      <w:hyperlink r:id="rId407" w:history="1">
        <w:r>
          <w:rPr>
            <w:rStyle w:val="Hyperlink"/>
            <w:rFonts w:ascii="Segoe UI" w:hAnsi="Segoe UI" w:cs="Segoe UI"/>
          </w:rPr>
          <w:t>DownloadToAsync</w:t>
        </w:r>
      </w:hyperlink>
      <w:r>
        <w:t> method. The example code adds a suffix of "DOWNLOADED" to the file name so that you can see both files in local file system.</w:t>
      </w:r>
    </w:p>
    <w:p w14:paraId="678606D0" w14:textId="77777777" w:rsidR="001060B6" w:rsidRDefault="001060B6" w:rsidP="001060B6">
      <w:r>
        <w:t>Add the following code to the end of the </w:t>
      </w:r>
      <w:r>
        <w:rPr>
          <w:rStyle w:val="HTMLCode"/>
          <w:rFonts w:ascii="Consolas" w:eastAsiaTheme="minorHAnsi" w:hAnsi="Consolas"/>
          <w:color w:val="161616"/>
        </w:rPr>
        <w:t>Program.cs</w:t>
      </w:r>
      <w:r>
        <w:t> class:</w:t>
      </w:r>
    </w:p>
    <w:p w14:paraId="3CB68C15"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Download the blob to a local file</w:t>
      </w:r>
    </w:p>
    <w:p w14:paraId="4228E103"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Append the string "DOWNLOADED" before the .txt extension </w:t>
      </w:r>
    </w:p>
    <w:p w14:paraId="354D12B2"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so you can compare the files in the data directory</w:t>
      </w:r>
    </w:p>
    <w:p w14:paraId="68D31200"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 xml:space="preserve"> downloadFilePath = localFilePath.Replace(</w:t>
      </w:r>
      <w:r>
        <w:rPr>
          <w:rStyle w:val="hljs-string"/>
          <w:rFonts w:ascii="Consolas" w:hAnsi="Consolas"/>
          <w:color w:val="A31515"/>
          <w:bdr w:val="none" w:sz="0" w:space="0" w:color="auto" w:frame="1"/>
        </w:rPr>
        <w:t>".txt"</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"DOWNLOADED.txt"</w:t>
      </w:r>
      <w:r>
        <w:rPr>
          <w:rStyle w:val="HTMLCode"/>
          <w:rFonts w:ascii="Consolas" w:hAnsi="Consolas"/>
          <w:color w:val="161616"/>
          <w:bdr w:val="none" w:sz="0" w:space="0" w:color="auto" w:frame="1"/>
        </w:rPr>
        <w:t>);</w:t>
      </w:r>
    </w:p>
    <w:p w14:paraId="046673F4"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697B04F8"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Console.WriteLine(</w:t>
      </w:r>
      <w:r>
        <w:rPr>
          <w:rStyle w:val="hljs-string"/>
          <w:rFonts w:ascii="Consolas" w:hAnsi="Consolas"/>
          <w:color w:val="A31515"/>
          <w:bdr w:val="none" w:sz="0" w:space="0" w:color="auto" w:frame="1"/>
        </w:rPr>
        <w:t>"\nDownloading blob to\n\t{0}\n"</w:t>
      </w:r>
      <w:r>
        <w:rPr>
          <w:rStyle w:val="HTMLCode"/>
          <w:rFonts w:ascii="Consolas" w:hAnsi="Consolas"/>
          <w:color w:val="161616"/>
          <w:bdr w:val="none" w:sz="0" w:space="0" w:color="auto" w:frame="1"/>
        </w:rPr>
        <w:t>, downloadFilePath);</w:t>
      </w:r>
    </w:p>
    <w:p w14:paraId="2F7A9A2D"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0D798266"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Download the blob's contents and save it to a file</w:t>
      </w:r>
    </w:p>
    <w:p w14:paraId="098C3290"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blobClient.DownloadToAsync(downloadFilePath);</w:t>
      </w:r>
    </w:p>
    <w:p w14:paraId="627C77EE" w14:textId="77777777" w:rsidR="001060B6" w:rsidRDefault="001060B6" w:rsidP="001060B6">
      <w:r>
        <w:t>To learn more about downloading blobs, and to explore more code samples, see </w:t>
      </w:r>
      <w:hyperlink r:id="rId408" w:history="1">
        <w:r>
          <w:rPr>
            <w:rStyle w:val="Hyperlink"/>
            <w:rFonts w:ascii="Segoe UI" w:hAnsi="Segoe UI" w:cs="Segoe UI"/>
          </w:rPr>
          <w:t>Download a blob with .NET</w:t>
        </w:r>
      </w:hyperlink>
      <w:r>
        <w:t>.</w:t>
      </w:r>
    </w:p>
    <w:p w14:paraId="5C11D973" w14:textId="77777777" w:rsidR="001060B6" w:rsidRPr="001060B6" w:rsidRDefault="001060B6" w:rsidP="001060B6">
      <w:pPr>
        <w:pStyle w:val="Heading4"/>
      </w:pPr>
      <w:r w:rsidRPr="001060B6">
        <w:t>Delete a container</w:t>
      </w:r>
    </w:p>
    <w:p w14:paraId="33CFF183" w14:textId="77777777" w:rsidR="001060B6" w:rsidRDefault="001060B6" w:rsidP="001060B6">
      <w:r>
        <w:t>The following code cleans up the resources the app created by deleting the entire container by using </w:t>
      </w:r>
      <w:hyperlink r:id="rId409" w:history="1">
        <w:r>
          <w:rPr>
            <w:rStyle w:val="Hyperlink"/>
            <w:rFonts w:ascii="Segoe UI" w:hAnsi="Segoe UI" w:cs="Segoe UI"/>
          </w:rPr>
          <w:t>DeleteAsync</w:t>
        </w:r>
      </w:hyperlink>
      <w:r>
        <w:t>. It also deletes the local files created by the app.</w:t>
      </w:r>
    </w:p>
    <w:p w14:paraId="4B70F52C" w14:textId="77777777" w:rsidR="001060B6" w:rsidRDefault="001060B6" w:rsidP="001060B6">
      <w:r>
        <w:t>The app pauses for user input by calling </w:t>
      </w:r>
      <w:r>
        <w:rPr>
          <w:rStyle w:val="HTMLCode"/>
          <w:rFonts w:ascii="Consolas" w:eastAsiaTheme="minorHAnsi" w:hAnsi="Consolas"/>
          <w:color w:val="161616"/>
        </w:rPr>
        <w:t>Console.ReadLine</w:t>
      </w:r>
      <w:r>
        <w:t> before it deletes the blob, container, and local files. This is a good chance to verify that the resources were actually created correctly, before they are deleted.</w:t>
      </w:r>
    </w:p>
    <w:p w14:paraId="477A76DF" w14:textId="77777777" w:rsidR="001060B6" w:rsidRDefault="001060B6" w:rsidP="001060B6">
      <w:r>
        <w:t>Add the following code to the end of the </w:t>
      </w:r>
      <w:r>
        <w:rPr>
          <w:rStyle w:val="HTMLCode"/>
          <w:rFonts w:ascii="Consolas" w:eastAsiaTheme="minorHAnsi" w:hAnsi="Consolas"/>
          <w:color w:val="161616"/>
        </w:rPr>
        <w:t>Program.cs</w:t>
      </w:r>
      <w:r>
        <w:t> class:</w:t>
      </w:r>
    </w:p>
    <w:p w14:paraId="6905D1A3"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lastRenderedPageBreak/>
        <w:t>// Clean up</w:t>
      </w:r>
    </w:p>
    <w:p w14:paraId="1F483CAC"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Console.Write(</w:t>
      </w:r>
      <w:r>
        <w:rPr>
          <w:rStyle w:val="hljs-string"/>
          <w:rFonts w:ascii="Consolas" w:hAnsi="Consolas"/>
          <w:color w:val="A31515"/>
          <w:bdr w:val="none" w:sz="0" w:space="0" w:color="auto" w:frame="1"/>
        </w:rPr>
        <w:t>"Press any key to begin clean up"</w:t>
      </w:r>
      <w:r>
        <w:rPr>
          <w:rStyle w:val="HTMLCode"/>
          <w:rFonts w:ascii="Consolas" w:hAnsi="Consolas"/>
          <w:color w:val="161616"/>
          <w:bdr w:val="none" w:sz="0" w:space="0" w:color="auto" w:frame="1"/>
        </w:rPr>
        <w:t>);</w:t>
      </w:r>
    </w:p>
    <w:p w14:paraId="314C5FE3"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Console.ReadLine();</w:t>
      </w:r>
    </w:p>
    <w:p w14:paraId="5A07534A"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66133731"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Console.WriteLine(</w:t>
      </w:r>
      <w:r>
        <w:rPr>
          <w:rStyle w:val="hljs-string"/>
          <w:rFonts w:ascii="Consolas" w:hAnsi="Consolas"/>
          <w:color w:val="A31515"/>
          <w:bdr w:val="none" w:sz="0" w:space="0" w:color="auto" w:frame="1"/>
        </w:rPr>
        <w:t>"Deleting blob container..."</w:t>
      </w:r>
      <w:r>
        <w:rPr>
          <w:rStyle w:val="HTMLCode"/>
          <w:rFonts w:ascii="Consolas" w:hAnsi="Consolas"/>
          <w:color w:val="161616"/>
          <w:bdr w:val="none" w:sz="0" w:space="0" w:color="auto" w:frame="1"/>
        </w:rPr>
        <w:t>);</w:t>
      </w:r>
    </w:p>
    <w:p w14:paraId="0A392F91"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containerClient.DeleteAsync();</w:t>
      </w:r>
    </w:p>
    <w:p w14:paraId="4EE27C35"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61C3CF60"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Console.WriteLine(</w:t>
      </w:r>
      <w:r>
        <w:rPr>
          <w:rStyle w:val="hljs-string"/>
          <w:rFonts w:ascii="Consolas" w:hAnsi="Consolas"/>
          <w:color w:val="A31515"/>
          <w:bdr w:val="none" w:sz="0" w:space="0" w:color="auto" w:frame="1"/>
        </w:rPr>
        <w:t>"Deleting the local source and downloaded files..."</w:t>
      </w:r>
      <w:r>
        <w:rPr>
          <w:rStyle w:val="HTMLCode"/>
          <w:rFonts w:ascii="Consolas" w:hAnsi="Consolas"/>
          <w:color w:val="161616"/>
          <w:bdr w:val="none" w:sz="0" w:space="0" w:color="auto" w:frame="1"/>
        </w:rPr>
        <w:t>);</w:t>
      </w:r>
    </w:p>
    <w:p w14:paraId="2FF772B6"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File.Delete(localFilePath);</w:t>
      </w:r>
    </w:p>
    <w:p w14:paraId="42F88BFB"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File.Delete(downloadFilePath);</w:t>
      </w:r>
    </w:p>
    <w:p w14:paraId="541EEA2F"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410AEA49" w14:textId="77777777" w:rsidR="001060B6" w:rsidRDefault="001060B6" w:rsidP="001060B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Console.WriteLine(</w:t>
      </w:r>
      <w:r>
        <w:rPr>
          <w:rStyle w:val="hljs-string"/>
          <w:rFonts w:ascii="Consolas" w:hAnsi="Consolas"/>
          <w:color w:val="A31515"/>
          <w:bdr w:val="none" w:sz="0" w:space="0" w:color="auto" w:frame="1"/>
        </w:rPr>
        <w:t>"Done"</w:t>
      </w:r>
      <w:r>
        <w:rPr>
          <w:rStyle w:val="HTMLCode"/>
          <w:rFonts w:ascii="Consolas" w:hAnsi="Consolas"/>
          <w:color w:val="161616"/>
          <w:bdr w:val="none" w:sz="0" w:space="0" w:color="auto" w:frame="1"/>
        </w:rPr>
        <w:t>);</w:t>
      </w:r>
    </w:p>
    <w:p w14:paraId="5ACACADC" w14:textId="77777777" w:rsidR="001060B6" w:rsidRDefault="001060B6" w:rsidP="001060B6">
      <w:r>
        <w:t>To learn more about deleting a container, and to explore more code samples, see </w:t>
      </w:r>
      <w:hyperlink r:id="rId410" w:history="1">
        <w:r>
          <w:rPr>
            <w:rStyle w:val="Hyperlink"/>
            <w:rFonts w:ascii="Segoe UI" w:hAnsi="Segoe UI" w:cs="Segoe UI"/>
          </w:rPr>
          <w:t>Delete and restore a blob container with .NET</w:t>
        </w:r>
      </w:hyperlink>
      <w:r>
        <w:t>.</w:t>
      </w:r>
    </w:p>
    <w:p w14:paraId="560D22D0" w14:textId="77777777" w:rsidR="00486560" w:rsidRDefault="00486560" w:rsidP="00486560">
      <w:pPr>
        <w:pStyle w:val="Heading4"/>
      </w:pPr>
      <w:r>
        <w:t>The completed code</w:t>
      </w:r>
    </w:p>
    <w:p w14:paraId="50FD6F23" w14:textId="77777777" w:rsidR="00486560" w:rsidRDefault="00486560" w:rsidP="00486560">
      <w:r>
        <w:t>After completing these steps the code in your </w:t>
      </w:r>
      <w:r>
        <w:rPr>
          <w:rStyle w:val="HTMLCode"/>
          <w:rFonts w:ascii="Consolas" w:eastAsiaTheme="minorHAnsi" w:hAnsi="Consolas"/>
          <w:color w:val="161616"/>
        </w:rPr>
        <w:t>Program.cs</w:t>
      </w:r>
      <w:r>
        <w:t> file should now resemble the following:</w:t>
      </w:r>
    </w:p>
    <w:p w14:paraId="50AA3008"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486560">
        <w:rPr>
          <w:rFonts w:ascii="Consolas" w:eastAsia="Times New Roman" w:hAnsi="Consolas" w:cs="Times New Roman"/>
          <w:color w:val="0101FD"/>
          <w:kern w:val="0"/>
          <w:sz w:val="21"/>
          <w:szCs w:val="21"/>
          <w:shd w:val="clear" w:color="auto" w:fill="F2F2F2"/>
          <w:lang w:eastAsia="en-IN"/>
          <w14:ligatures w14:val="none"/>
        </w:rPr>
        <w:t>using</w:t>
      </w:r>
      <w:r w:rsidRPr="00486560">
        <w:rPr>
          <w:rFonts w:ascii="Consolas" w:eastAsia="Times New Roman" w:hAnsi="Consolas" w:cs="Times New Roman"/>
          <w:color w:val="161616"/>
          <w:kern w:val="0"/>
          <w:sz w:val="21"/>
          <w:szCs w:val="21"/>
          <w:shd w:val="clear" w:color="auto" w:fill="F2F2F2"/>
          <w:lang w:eastAsia="en-IN"/>
          <w14:ligatures w14:val="none"/>
        </w:rPr>
        <w:t xml:space="preserve"> Azure.Storage.Blobs;</w:t>
      </w:r>
    </w:p>
    <w:p w14:paraId="2C018271"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486560">
        <w:rPr>
          <w:rFonts w:ascii="Consolas" w:eastAsia="Times New Roman" w:hAnsi="Consolas" w:cs="Times New Roman"/>
          <w:color w:val="0101FD"/>
          <w:kern w:val="0"/>
          <w:sz w:val="21"/>
          <w:szCs w:val="21"/>
          <w:shd w:val="clear" w:color="auto" w:fill="F2F2F2"/>
          <w:lang w:eastAsia="en-IN"/>
          <w14:ligatures w14:val="none"/>
        </w:rPr>
        <w:t>using</w:t>
      </w:r>
      <w:r w:rsidRPr="00486560">
        <w:rPr>
          <w:rFonts w:ascii="Consolas" w:eastAsia="Times New Roman" w:hAnsi="Consolas" w:cs="Times New Roman"/>
          <w:color w:val="161616"/>
          <w:kern w:val="0"/>
          <w:sz w:val="21"/>
          <w:szCs w:val="21"/>
          <w:shd w:val="clear" w:color="auto" w:fill="F2F2F2"/>
          <w:lang w:eastAsia="en-IN"/>
          <w14:ligatures w14:val="none"/>
        </w:rPr>
        <w:t xml:space="preserve"> Azure.Storage.Blobs.Models;</w:t>
      </w:r>
    </w:p>
    <w:p w14:paraId="50F5F33B"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0680F188"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486560">
        <w:rPr>
          <w:rFonts w:ascii="Consolas" w:eastAsia="Times New Roman" w:hAnsi="Consolas" w:cs="Times New Roman"/>
          <w:color w:val="008000"/>
          <w:kern w:val="0"/>
          <w:sz w:val="21"/>
          <w:szCs w:val="21"/>
          <w:shd w:val="clear" w:color="auto" w:fill="F2F2F2"/>
          <w:lang w:eastAsia="en-IN"/>
          <w14:ligatures w14:val="none"/>
        </w:rPr>
        <w:t xml:space="preserve">// </w:t>
      </w:r>
      <w:r w:rsidRPr="00486560">
        <w:rPr>
          <w:rFonts w:ascii="Consolas" w:eastAsia="Times New Roman" w:hAnsi="Consolas" w:cs="Times New Roman"/>
          <w:color w:val="666666"/>
          <w:kern w:val="0"/>
          <w:sz w:val="21"/>
          <w:szCs w:val="21"/>
          <w:shd w:val="clear" w:color="auto" w:fill="F2F2F2"/>
          <w:lang w:eastAsia="en-IN"/>
          <w14:ligatures w14:val="none"/>
        </w:rPr>
        <w:t>TODO:</w:t>
      </w:r>
      <w:r w:rsidRPr="00486560">
        <w:rPr>
          <w:rFonts w:ascii="Consolas" w:eastAsia="Times New Roman" w:hAnsi="Consolas" w:cs="Times New Roman"/>
          <w:color w:val="008000"/>
          <w:kern w:val="0"/>
          <w:sz w:val="21"/>
          <w:szCs w:val="21"/>
          <w:shd w:val="clear" w:color="auto" w:fill="F2F2F2"/>
          <w:lang w:eastAsia="en-IN"/>
          <w14:ligatures w14:val="none"/>
        </w:rPr>
        <w:t xml:space="preserve"> Replace &lt;storage-account-name&gt; with your actual storage account name</w:t>
      </w:r>
    </w:p>
    <w:p w14:paraId="1BBEB2BE"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486560">
        <w:rPr>
          <w:rFonts w:ascii="Consolas" w:eastAsia="Times New Roman" w:hAnsi="Consolas" w:cs="Times New Roman"/>
          <w:color w:val="0101FD"/>
          <w:kern w:val="0"/>
          <w:sz w:val="21"/>
          <w:szCs w:val="21"/>
          <w:shd w:val="clear" w:color="auto" w:fill="F2F2F2"/>
          <w:lang w:eastAsia="en-IN"/>
          <w14:ligatures w14:val="none"/>
        </w:rPr>
        <w:t>var</w:t>
      </w:r>
      <w:r w:rsidRPr="00486560">
        <w:rPr>
          <w:rFonts w:ascii="Consolas" w:eastAsia="Times New Roman" w:hAnsi="Consolas" w:cs="Times New Roman"/>
          <w:color w:val="161616"/>
          <w:kern w:val="0"/>
          <w:sz w:val="21"/>
          <w:szCs w:val="21"/>
          <w:shd w:val="clear" w:color="auto" w:fill="F2F2F2"/>
          <w:lang w:eastAsia="en-IN"/>
          <w14:ligatures w14:val="none"/>
        </w:rPr>
        <w:t xml:space="preserve"> blobServiceClient = </w:t>
      </w:r>
      <w:r w:rsidRPr="00486560">
        <w:rPr>
          <w:rFonts w:ascii="Consolas" w:eastAsia="Times New Roman" w:hAnsi="Consolas" w:cs="Times New Roman"/>
          <w:color w:val="0101FD"/>
          <w:kern w:val="0"/>
          <w:sz w:val="21"/>
          <w:szCs w:val="21"/>
          <w:shd w:val="clear" w:color="auto" w:fill="F2F2F2"/>
          <w:lang w:eastAsia="en-IN"/>
          <w14:ligatures w14:val="none"/>
        </w:rPr>
        <w:t>new</w:t>
      </w:r>
      <w:r w:rsidRPr="00486560">
        <w:rPr>
          <w:rFonts w:ascii="Consolas" w:eastAsia="Times New Roman" w:hAnsi="Consolas" w:cs="Times New Roman"/>
          <w:color w:val="161616"/>
          <w:kern w:val="0"/>
          <w:sz w:val="21"/>
          <w:szCs w:val="21"/>
          <w:shd w:val="clear" w:color="auto" w:fill="F2F2F2"/>
          <w:lang w:eastAsia="en-IN"/>
          <w14:ligatures w14:val="none"/>
        </w:rPr>
        <w:t xml:space="preserve"> BlobServiceClient(</w:t>
      </w:r>
      <w:r w:rsidRPr="00486560">
        <w:rPr>
          <w:rFonts w:ascii="Consolas" w:eastAsia="Times New Roman" w:hAnsi="Consolas" w:cs="Times New Roman"/>
          <w:color w:val="A31515"/>
          <w:kern w:val="0"/>
          <w:sz w:val="21"/>
          <w:szCs w:val="21"/>
          <w:shd w:val="clear" w:color="auto" w:fill="F2F2F2"/>
          <w:lang w:eastAsia="en-IN"/>
          <w14:ligatures w14:val="none"/>
        </w:rPr>
        <w:t>"&lt;storage-account-connection-string&gt;"</w:t>
      </w:r>
      <w:r w:rsidRPr="00486560">
        <w:rPr>
          <w:rFonts w:ascii="Consolas" w:eastAsia="Times New Roman" w:hAnsi="Consolas" w:cs="Times New Roman"/>
          <w:color w:val="161616"/>
          <w:kern w:val="0"/>
          <w:sz w:val="21"/>
          <w:szCs w:val="21"/>
          <w:shd w:val="clear" w:color="auto" w:fill="F2F2F2"/>
          <w:lang w:eastAsia="en-IN"/>
          <w14:ligatures w14:val="none"/>
        </w:rPr>
        <w:t>);</w:t>
      </w:r>
    </w:p>
    <w:p w14:paraId="7DDBEFAC"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798692B7"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486560">
        <w:rPr>
          <w:rFonts w:ascii="Consolas" w:eastAsia="Times New Roman" w:hAnsi="Consolas" w:cs="Times New Roman"/>
          <w:color w:val="008000"/>
          <w:kern w:val="0"/>
          <w:sz w:val="21"/>
          <w:szCs w:val="21"/>
          <w:shd w:val="clear" w:color="auto" w:fill="F2F2F2"/>
          <w:lang w:eastAsia="en-IN"/>
          <w14:ligatures w14:val="none"/>
        </w:rPr>
        <w:t>//Create a unique name for the container</w:t>
      </w:r>
    </w:p>
    <w:p w14:paraId="3AB772CA"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486560">
        <w:rPr>
          <w:rFonts w:ascii="Consolas" w:eastAsia="Times New Roman" w:hAnsi="Consolas" w:cs="Times New Roman"/>
          <w:color w:val="0101FD"/>
          <w:kern w:val="0"/>
          <w:sz w:val="21"/>
          <w:szCs w:val="21"/>
          <w:shd w:val="clear" w:color="auto" w:fill="F2F2F2"/>
          <w:lang w:eastAsia="en-IN"/>
          <w14:ligatures w14:val="none"/>
        </w:rPr>
        <w:t>string</w:t>
      </w:r>
      <w:r w:rsidRPr="00486560">
        <w:rPr>
          <w:rFonts w:ascii="Consolas" w:eastAsia="Times New Roman" w:hAnsi="Consolas" w:cs="Times New Roman"/>
          <w:color w:val="161616"/>
          <w:kern w:val="0"/>
          <w:sz w:val="21"/>
          <w:szCs w:val="21"/>
          <w:shd w:val="clear" w:color="auto" w:fill="F2F2F2"/>
          <w:lang w:eastAsia="en-IN"/>
          <w14:ligatures w14:val="none"/>
        </w:rPr>
        <w:t xml:space="preserve"> containerName = </w:t>
      </w:r>
      <w:r w:rsidRPr="00486560">
        <w:rPr>
          <w:rFonts w:ascii="Consolas" w:eastAsia="Times New Roman" w:hAnsi="Consolas" w:cs="Times New Roman"/>
          <w:color w:val="A31515"/>
          <w:kern w:val="0"/>
          <w:sz w:val="21"/>
          <w:szCs w:val="21"/>
          <w:shd w:val="clear" w:color="auto" w:fill="F2F2F2"/>
          <w:lang w:eastAsia="en-IN"/>
          <w14:ligatures w14:val="none"/>
        </w:rPr>
        <w:t>"quickstartblobs"</w:t>
      </w:r>
      <w:r w:rsidRPr="00486560">
        <w:rPr>
          <w:rFonts w:ascii="Consolas" w:eastAsia="Times New Roman" w:hAnsi="Consolas" w:cs="Times New Roman"/>
          <w:color w:val="161616"/>
          <w:kern w:val="0"/>
          <w:sz w:val="21"/>
          <w:szCs w:val="21"/>
          <w:shd w:val="clear" w:color="auto" w:fill="F2F2F2"/>
          <w:lang w:eastAsia="en-IN"/>
          <w14:ligatures w14:val="none"/>
        </w:rPr>
        <w:t xml:space="preserve"> + Guid.NewGuid().ToString();</w:t>
      </w:r>
    </w:p>
    <w:p w14:paraId="2ABB700C"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73C64CD4"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486560">
        <w:rPr>
          <w:rFonts w:ascii="Consolas" w:eastAsia="Times New Roman" w:hAnsi="Consolas" w:cs="Times New Roman"/>
          <w:color w:val="008000"/>
          <w:kern w:val="0"/>
          <w:sz w:val="21"/>
          <w:szCs w:val="21"/>
          <w:shd w:val="clear" w:color="auto" w:fill="F2F2F2"/>
          <w:lang w:eastAsia="en-IN"/>
          <w14:ligatures w14:val="none"/>
        </w:rPr>
        <w:t>// Create the container and return a container client object</w:t>
      </w:r>
    </w:p>
    <w:p w14:paraId="197E645E"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486560">
        <w:rPr>
          <w:rFonts w:ascii="Consolas" w:eastAsia="Times New Roman" w:hAnsi="Consolas" w:cs="Times New Roman"/>
          <w:color w:val="161616"/>
          <w:kern w:val="0"/>
          <w:sz w:val="21"/>
          <w:szCs w:val="21"/>
          <w:shd w:val="clear" w:color="auto" w:fill="F2F2F2"/>
          <w:lang w:eastAsia="en-IN"/>
          <w14:ligatures w14:val="none"/>
        </w:rPr>
        <w:t xml:space="preserve">BlobContainerClient containerClient = </w:t>
      </w:r>
      <w:r w:rsidRPr="00486560">
        <w:rPr>
          <w:rFonts w:ascii="Consolas" w:eastAsia="Times New Roman" w:hAnsi="Consolas" w:cs="Times New Roman"/>
          <w:color w:val="0101FD"/>
          <w:kern w:val="0"/>
          <w:sz w:val="21"/>
          <w:szCs w:val="21"/>
          <w:shd w:val="clear" w:color="auto" w:fill="F2F2F2"/>
          <w:lang w:eastAsia="en-IN"/>
          <w14:ligatures w14:val="none"/>
        </w:rPr>
        <w:t>await</w:t>
      </w:r>
      <w:r w:rsidRPr="00486560">
        <w:rPr>
          <w:rFonts w:ascii="Consolas" w:eastAsia="Times New Roman" w:hAnsi="Consolas" w:cs="Times New Roman"/>
          <w:color w:val="161616"/>
          <w:kern w:val="0"/>
          <w:sz w:val="21"/>
          <w:szCs w:val="21"/>
          <w:shd w:val="clear" w:color="auto" w:fill="F2F2F2"/>
          <w:lang w:eastAsia="en-IN"/>
          <w14:ligatures w14:val="none"/>
        </w:rPr>
        <w:t xml:space="preserve"> blobServiceClient.CreateBlobContainerAsync(containerName);</w:t>
      </w:r>
    </w:p>
    <w:p w14:paraId="20DD2DA9"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602D791F"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486560">
        <w:rPr>
          <w:rFonts w:ascii="Consolas" w:eastAsia="Times New Roman" w:hAnsi="Consolas" w:cs="Times New Roman"/>
          <w:color w:val="008000"/>
          <w:kern w:val="0"/>
          <w:sz w:val="21"/>
          <w:szCs w:val="21"/>
          <w:shd w:val="clear" w:color="auto" w:fill="F2F2F2"/>
          <w:lang w:eastAsia="en-IN"/>
          <w14:ligatures w14:val="none"/>
        </w:rPr>
        <w:t>// Create a local file in the ./data/ directory for uploading and downloading</w:t>
      </w:r>
    </w:p>
    <w:p w14:paraId="4B8C741A"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486560">
        <w:rPr>
          <w:rFonts w:ascii="Consolas" w:eastAsia="Times New Roman" w:hAnsi="Consolas" w:cs="Times New Roman"/>
          <w:color w:val="0101FD"/>
          <w:kern w:val="0"/>
          <w:sz w:val="21"/>
          <w:szCs w:val="21"/>
          <w:shd w:val="clear" w:color="auto" w:fill="F2F2F2"/>
          <w:lang w:eastAsia="en-IN"/>
          <w14:ligatures w14:val="none"/>
        </w:rPr>
        <w:t>string</w:t>
      </w:r>
      <w:r w:rsidRPr="00486560">
        <w:rPr>
          <w:rFonts w:ascii="Consolas" w:eastAsia="Times New Roman" w:hAnsi="Consolas" w:cs="Times New Roman"/>
          <w:color w:val="161616"/>
          <w:kern w:val="0"/>
          <w:sz w:val="21"/>
          <w:szCs w:val="21"/>
          <w:shd w:val="clear" w:color="auto" w:fill="F2F2F2"/>
          <w:lang w:eastAsia="en-IN"/>
          <w14:ligatures w14:val="none"/>
        </w:rPr>
        <w:t xml:space="preserve"> localPath = </w:t>
      </w:r>
      <w:r w:rsidRPr="00486560">
        <w:rPr>
          <w:rFonts w:ascii="Consolas" w:eastAsia="Times New Roman" w:hAnsi="Consolas" w:cs="Times New Roman"/>
          <w:color w:val="A31515"/>
          <w:kern w:val="0"/>
          <w:sz w:val="21"/>
          <w:szCs w:val="21"/>
          <w:shd w:val="clear" w:color="auto" w:fill="F2F2F2"/>
          <w:lang w:eastAsia="en-IN"/>
          <w14:ligatures w14:val="none"/>
        </w:rPr>
        <w:t>"data"</w:t>
      </w:r>
      <w:r w:rsidRPr="00486560">
        <w:rPr>
          <w:rFonts w:ascii="Consolas" w:eastAsia="Times New Roman" w:hAnsi="Consolas" w:cs="Times New Roman"/>
          <w:color w:val="161616"/>
          <w:kern w:val="0"/>
          <w:sz w:val="21"/>
          <w:szCs w:val="21"/>
          <w:shd w:val="clear" w:color="auto" w:fill="F2F2F2"/>
          <w:lang w:eastAsia="en-IN"/>
          <w14:ligatures w14:val="none"/>
        </w:rPr>
        <w:t>;</w:t>
      </w:r>
    </w:p>
    <w:p w14:paraId="664EDB1D"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486560">
        <w:rPr>
          <w:rFonts w:ascii="Consolas" w:eastAsia="Times New Roman" w:hAnsi="Consolas" w:cs="Times New Roman"/>
          <w:color w:val="161616"/>
          <w:kern w:val="0"/>
          <w:sz w:val="21"/>
          <w:szCs w:val="21"/>
          <w:shd w:val="clear" w:color="auto" w:fill="F2F2F2"/>
          <w:lang w:eastAsia="en-IN"/>
          <w14:ligatures w14:val="none"/>
        </w:rPr>
        <w:t>Directory.CreateDirectory(localPath);</w:t>
      </w:r>
    </w:p>
    <w:p w14:paraId="7A38E749"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486560">
        <w:rPr>
          <w:rFonts w:ascii="Consolas" w:eastAsia="Times New Roman" w:hAnsi="Consolas" w:cs="Times New Roman"/>
          <w:color w:val="0101FD"/>
          <w:kern w:val="0"/>
          <w:sz w:val="21"/>
          <w:szCs w:val="21"/>
          <w:shd w:val="clear" w:color="auto" w:fill="F2F2F2"/>
          <w:lang w:eastAsia="en-IN"/>
          <w14:ligatures w14:val="none"/>
        </w:rPr>
        <w:t>string</w:t>
      </w:r>
      <w:r w:rsidRPr="00486560">
        <w:rPr>
          <w:rFonts w:ascii="Consolas" w:eastAsia="Times New Roman" w:hAnsi="Consolas" w:cs="Times New Roman"/>
          <w:color w:val="161616"/>
          <w:kern w:val="0"/>
          <w:sz w:val="21"/>
          <w:szCs w:val="21"/>
          <w:shd w:val="clear" w:color="auto" w:fill="F2F2F2"/>
          <w:lang w:eastAsia="en-IN"/>
          <w14:ligatures w14:val="none"/>
        </w:rPr>
        <w:t xml:space="preserve"> fileName = </w:t>
      </w:r>
      <w:r w:rsidRPr="00486560">
        <w:rPr>
          <w:rFonts w:ascii="Consolas" w:eastAsia="Times New Roman" w:hAnsi="Consolas" w:cs="Times New Roman"/>
          <w:color w:val="A31515"/>
          <w:kern w:val="0"/>
          <w:sz w:val="21"/>
          <w:szCs w:val="21"/>
          <w:shd w:val="clear" w:color="auto" w:fill="F2F2F2"/>
          <w:lang w:eastAsia="en-IN"/>
          <w14:ligatures w14:val="none"/>
        </w:rPr>
        <w:t>"quickstart"</w:t>
      </w:r>
      <w:r w:rsidRPr="00486560">
        <w:rPr>
          <w:rFonts w:ascii="Consolas" w:eastAsia="Times New Roman" w:hAnsi="Consolas" w:cs="Times New Roman"/>
          <w:color w:val="161616"/>
          <w:kern w:val="0"/>
          <w:sz w:val="21"/>
          <w:szCs w:val="21"/>
          <w:shd w:val="clear" w:color="auto" w:fill="F2F2F2"/>
          <w:lang w:eastAsia="en-IN"/>
          <w14:ligatures w14:val="none"/>
        </w:rPr>
        <w:t xml:space="preserve"> + Guid.NewGuid().ToString() + </w:t>
      </w:r>
      <w:r w:rsidRPr="00486560">
        <w:rPr>
          <w:rFonts w:ascii="Consolas" w:eastAsia="Times New Roman" w:hAnsi="Consolas" w:cs="Times New Roman"/>
          <w:color w:val="A31515"/>
          <w:kern w:val="0"/>
          <w:sz w:val="21"/>
          <w:szCs w:val="21"/>
          <w:shd w:val="clear" w:color="auto" w:fill="F2F2F2"/>
          <w:lang w:eastAsia="en-IN"/>
          <w14:ligatures w14:val="none"/>
        </w:rPr>
        <w:t>".txt"</w:t>
      </w:r>
      <w:r w:rsidRPr="00486560">
        <w:rPr>
          <w:rFonts w:ascii="Consolas" w:eastAsia="Times New Roman" w:hAnsi="Consolas" w:cs="Times New Roman"/>
          <w:color w:val="161616"/>
          <w:kern w:val="0"/>
          <w:sz w:val="21"/>
          <w:szCs w:val="21"/>
          <w:shd w:val="clear" w:color="auto" w:fill="F2F2F2"/>
          <w:lang w:eastAsia="en-IN"/>
          <w14:ligatures w14:val="none"/>
        </w:rPr>
        <w:t>;</w:t>
      </w:r>
    </w:p>
    <w:p w14:paraId="740DD01B"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486560">
        <w:rPr>
          <w:rFonts w:ascii="Consolas" w:eastAsia="Times New Roman" w:hAnsi="Consolas" w:cs="Times New Roman"/>
          <w:color w:val="0101FD"/>
          <w:kern w:val="0"/>
          <w:sz w:val="21"/>
          <w:szCs w:val="21"/>
          <w:shd w:val="clear" w:color="auto" w:fill="F2F2F2"/>
          <w:lang w:eastAsia="en-IN"/>
          <w14:ligatures w14:val="none"/>
        </w:rPr>
        <w:t>string</w:t>
      </w:r>
      <w:r w:rsidRPr="00486560">
        <w:rPr>
          <w:rFonts w:ascii="Consolas" w:eastAsia="Times New Roman" w:hAnsi="Consolas" w:cs="Times New Roman"/>
          <w:color w:val="161616"/>
          <w:kern w:val="0"/>
          <w:sz w:val="21"/>
          <w:szCs w:val="21"/>
          <w:shd w:val="clear" w:color="auto" w:fill="F2F2F2"/>
          <w:lang w:eastAsia="en-IN"/>
          <w14:ligatures w14:val="none"/>
        </w:rPr>
        <w:t xml:space="preserve"> localFilePath = Path.Combine(localPath, fileName);</w:t>
      </w:r>
    </w:p>
    <w:p w14:paraId="50F58DEC"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77528926"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486560">
        <w:rPr>
          <w:rFonts w:ascii="Consolas" w:eastAsia="Times New Roman" w:hAnsi="Consolas" w:cs="Times New Roman"/>
          <w:color w:val="008000"/>
          <w:kern w:val="0"/>
          <w:sz w:val="21"/>
          <w:szCs w:val="21"/>
          <w:shd w:val="clear" w:color="auto" w:fill="F2F2F2"/>
          <w:lang w:eastAsia="en-IN"/>
          <w14:ligatures w14:val="none"/>
        </w:rPr>
        <w:t>// Write text to the file</w:t>
      </w:r>
    </w:p>
    <w:p w14:paraId="34645EA8"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486560">
        <w:rPr>
          <w:rFonts w:ascii="Consolas" w:eastAsia="Times New Roman" w:hAnsi="Consolas" w:cs="Times New Roman"/>
          <w:color w:val="0101FD"/>
          <w:kern w:val="0"/>
          <w:sz w:val="21"/>
          <w:szCs w:val="21"/>
          <w:shd w:val="clear" w:color="auto" w:fill="F2F2F2"/>
          <w:lang w:eastAsia="en-IN"/>
          <w14:ligatures w14:val="none"/>
        </w:rPr>
        <w:t>await</w:t>
      </w:r>
      <w:r w:rsidRPr="00486560">
        <w:rPr>
          <w:rFonts w:ascii="Consolas" w:eastAsia="Times New Roman" w:hAnsi="Consolas" w:cs="Times New Roman"/>
          <w:color w:val="161616"/>
          <w:kern w:val="0"/>
          <w:sz w:val="21"/>
          <w:szCs w:val="21"/>
          <w:shd w:val="clear" w:color="auto" w:fill="F2F2F2"/>
          <w:lang w:eastAsia="en-IN"/>
          <w14:ligatures w14:val="none"/>
        </w:rPr>
        <w:t xml:space="preserve"> File.WriteAllTextAsync(localFilePath, </w:t>
      </w:r>
      <w:r w:rsidRPr="00486560">
        <w:rPr>
          <w:rFonts w:ascii="Consolas" w:eastAsia="Times New Roman" w:hAnsi="Consolas" w:cs="Times New Roman"/>
          <w:color w:val="A31515"/>
          <w:kern w:val="0"/>
          <w:sz w:val="21"/>
          <w:szCs w:val="21"/>
          <w:shd w:val="clear" w:color="auto" w:fill="F2F2F2"/>
          <w:lang w:eastAsia="en-IN"/>
          <w14:ligatures w14:val="none"/>
        </w:rPr>
        <w:t>"Hello, World!"</w:t>
      </w:r>
      <w:r w:rsidRPr="00486560">
        <w:rPr>
          <w:rFonts w:ascii="Consolas" w:eastAsia="Times New Roman" w:hAnsi="Consolas" w:cs="Times New Roman"/>
          <w:color w:val="161616"/>
          <w:kern w:val="0"/>
          <w:sz w:val="21"/>
          <w:szCs w:val="21"/>
          <w:shd w:val="clear" w:color="auto" w:fill="F2F2F2"/>
          <w:lang w:eastAsia="en-IN"/>
          <w14:ligatures w14:val="none"/>
        </w:rPr>
        <w:t>);</w:t>
      </w:r>
    </w:p>
    <w:p w14:paraId="09902395"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79B1C8B7"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486560">
        <w:rPr>
          <w:rFonts w:ascii="Consolas" w:eastAsia="Times New Roman" w:hAnsi="Consolas" w:cs="Times New Roman"/>
          <w:color w:val="008000"/>
          <w:kern w:val="0"/>
          <w:sz w:val="21"/>
          <w:szCs w:val="21"/>
          <w:shd w:val="clear" w:color="auto" w:fill="F2F2F2"/>
          <w:lang w:eastAsia="en-IN"/>
          <w14:ligatures w14:val="none"/>
        </w:rPr>
        <w:t>// Get a reference to a blob</w:t>
      </w:r>
    </w:p>
    <w:p w14:paraId="346E2086"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486560">
        <w:rPr>
          <w:rFonts w:ascii="Consolas" w:eastAsia="Times New Roman" w:hAnsi="Consolas" w:cs="Times New Roman"/>
          <w:color w:val="161616"/>
          <w:kern w:val="0"/>
          <w:sz w:val="21"/>
          <w:szCs w:val="21"/>
          <w:shd w:val="clear" w:color="auto" w:fill="F2F2F2"/>
          <w:lang w:eastAsia="en-IN"/>
          <w14:ligatures w14:val="none"/>
        </w:rPr>
        <w:t>BlobClient blobClient = containerClient.GetBlobClient(fileName);</w:t>
      </w:r>
    </w:p>
    <w:p w14:paraId="7FE27AE2"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2E9137DF"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486560">
        <w:rPr>
          <w:rFonts w:ascii="Consolas" w:eastAsia="Times New Roman" w:hAnsi="Consolas" w:cs="Times New Roman"/>
          <w:color w:val="161616"/>
          <w:kern w:val="0"/>
          <w:sz w:val="21"/>
          <w:szCs w:val="21"/>
          <w:shd w:val="clear" w:color="auto" w:fill="F2F2F2"/>
          <w:lang w:eastAsia="en-IN"/>
          <w14:ligatures w14:val="none"/>
        </w:rPr>
        <w:t>Console.WriteLine(</w:t>
      </w:r>
      <w:r w:rsidRPr="00486560">
        <w:rPr>
          <w:rFonts w:ascii="Consolas" w:eastAsia="Times New Roman" w:hAnsi="Consolas" w:cs="Times New Roman"/>
          <w:color w:val="A31515"/>
          <w:kern w:val="0"/>
          <w:sz w:val="21"/>
          <w:szCs w:val="21"/>
          <w:shd w:val="clear" w:color="auto" w:fill="F2F2F2"/>
          <w:lang w:eastAsia="en-IN"/>
          <w14:ligatures w14:val="none"/>
        </w:rPr>
        <w:t>"Uploading to Blob storage as blob:\n\t {0}\n"</w:t>
      </w:r>
      <w:r w:rsidRPr="00486560">
        <w:rPr>
          <w:rFonts w:ascii="Consolas" w:eastAsia="Times New Roman" w:hAnsi="Consolas" w:cs="Times New Roman"/>
          <w:color w:val="161616"/>
          <w:kern w:val="0"/>
          <w:sz w:val="21"/>
          <w:szCs w:val="21"/>
          <w:shd w:val="clear" w:color="auto" w:fill="F2F2F2"/>
          <w:lang w:eastAsia="en-IN"/>
          <w14:ligatures w14:val="none"/>
        </w:rPr>
        <w:t>, blobClient.Uri);</w:t>
      </w:r>
    </w:p>
    <w:p w14:paraId="141944F3"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2876D713"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486560">
        <w:rPr>
          <w:rFonts w:ascii="Consolas" w:eastAsia="Times New Roman" w:hAnsi="Consolas" w:cs="Times New Roman"/>
          <w:color w:val="008000"/>
          <w:kern w:val="0"/>
          <w:sz w:val="21"/>
          <w:szCs w:val="21"/>
          <w:shd w:val="clear" w:color="auto" w:fill="F2F2F2"/>
          <w:lang w:eastAsia="en-IN"/>
          <w14:ligatures w14:val="none"/>
        </w:rPr>
        <w:t>// Upload data from the local file</w:t>
      </w:r>
    </w:p>
    <w:p w14:paraId="7225C19A"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486560">
        <w:rPr>
          <w:rFonts w:ascii="Consolas" w:eastAsia="Times New Roman" w:hAnsi="Consolas" w:cs="Times New Roman"/>
          <w:color w:val="0101FD"/>
          <w:kern w:val="0"/>
          <w:sz w:val="21"/>
          <w:szCs w:val="21"/>
          <w:shd w:val="clear" w:color="auto" w:fill="F2F2F2"/>
          <w:lang w:eastAsia="en-IN"/>
          <w14:ligatures w14:val="none"/>
        </w:rPr>
        <w:t>await</w:t>
      </w:r>
      <w:r w:rsidRPr="00486560">
        <w:rPr>
          <w:rFonts w:ascii="Consolas" w:eastAsia="Times New Roman" w:hAnsi="Consolas" w:cs="Times New Roman"/>
          <w:color w:val="161616"/>
          <w:kern w:val="0"/>
          <w:sz w:val="21"/>
          <w:szCs w:val="21"/>
          <w:shd w:val="clear" w:color="auto" w:fill="F2F2F2"/>
          <w:lang w:eastAsia="en-IN"/>
          <w14:ligatures w14:val="none"/>
        </w:rPr>
        <w:t xml:space="preserve"> blobClient.UploadAsync(localFilePath, </w:t>
      </w:r>
      <w:r w:rsidRPr="00486560">
        <w:rPr>
          <w:rFonts w:ascii="Consolas" w:eastAsia="Times New Roman" w:hAnsi="Consolas" w:cs="Times New Roman"/>
          <w:color w:val="07704A"/>
          <w:kern w:val="0"/>
          <w:sz w:val="21"/>
          <w:szCs w:val="21"/>
          <w:shd w:val="clear" w:color="auto" w:fill="F2F2F2"/>
          <w:lang w:eastAsia="en-IN"/>
          <w14:ligatures w14:val="none"/>
        </w:rPr>
        <w:t>true</w:t>
      </w:r>
      <w:r w:rsidRPr="00486560">
        <w:rPr>
          <w:rFonts w:ascii="Consolas" w:eastAsia="Times New Roman" w:hAnsi="Consolas" w:cs="Times New Roman"/>
          <w:color w:val="161616"/>
          <w:kern w:val="0"/>
          <w:sz w:val="21"/>
          <w:szCs w:val="21"/>
          <w:shd w:val="clear" w:color="auto" w:fill="F2F2F2"/>
          <w:lang w:eastAsia="en-IN"/>
          <w14:ligatures w14:val="none"/>
        </w:rPr>
        <w:t>);</w:t>
      </w:r>
    </w:p>
    <w:p w14:paraId="2D8118A6"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4C9B5AC4"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486560">
        <w:rPr>
          <w:rFonts w:ascii="Consolas" w:eastAsia="Times New Roman" w:hAnsi="Consolas" w:cs="Times New Roman"/>
          <w:color w:val="161616"/>
          <w:kern w:val="0"/>
          <w:sz w:val="21"/>
          <w:szCs w:val="21"/>
          <w:shd w:val="clear" w:color="auto" w:fill="F2F2F2"/>
          <w:lang w:eastAsia="en-IN"/>
          <w14:ligatures w14:val="none"/>
        </w:rPr>
        <w:t>Console.WriteLine(</w:t>
      </w:r>
      <w:r w:rsidRPr="00486560">
        <w:rPr>
          <w:rFonts w:ascii="Consolas" w:eastAsia="Times New Roman" w:hAnsi="Consolas" w:cs="Times New Roman"/>
          <w:color w:val="A31515"/>
          <w:kern w:val="0"/>
          <w:sz w:val="21"/>
          <w:szCs w:val="21"/>
          <w:shd w:val="clear" w:color="auto" w:fill="F2F2F2"/>
          <w:lang w:eastAsia="en-IN"/>
          <w14:ligatures w14:val="none"/>
        </w:rPr>
        <w:t>"Listing blobs..."</w:t>
      </w:r>
      <w:r w:rsidRPr="00486560">
        <w:rPr>
          <w:rFonts w:ascii="Consolas" w:eastAsia="Times New Roman" w:hAnsi="Consolas" w:cs="Times New Roman"/>
          <w:color w:val="161616"/>
          <w:kern w:val="0"/>
          <w:sz w:val="21"/>
          <w:szCs w:val="21"/>
          <w:shd w:val="clear" w:color="auto" w:fill="F2F2F2"/>
          <w:lang w:eastAsia="en-IN"/>
          <w14:ligatures w14:val="none"/>
        </w:rPr>
        <w:t>);</w:t>
      </w:r>
    </w:p>
    <w:p w14:paraId="7EF5EF76"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BF06F0A"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486560">
        <w:rPr>
          <w:rFonts w:ascii="Consolas" w:eastAsia="Times New Roman" w:hAnsi="Consolas" w:cs="Times New Roman"/>
          <w:color w:val="008000"/>
          <w:kern w:val="0"/>
          <w:sz w:val="21"/>
          <w:szCs w:val="21"/>
          <w:shd w:val="clear" w:color="auto" w:fill="F2F2F2"/>
          <w:lang w:eastAsia="en-IN"/>
          <w14:ligatures w14:val="none"/>
        </w:rPr>
        <w:t>// List all blobs in the container</w:t>
      </w:r>
    </w:p>
    <w:p w14:paraId="11E09F23"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486560">
        <w:rPr>
          <w:rFonts w:ascii="Consolas" w:eastAsia="Times New Roman" w:hAnsi="Consolas" w:cs="Times New Roman"/>
          <w:color w:val="0101FD"/>
          <w:kern w:val="0"/>
          <w:sz w:val="21"/>
          <w:szCs w:val="21"/>
          <w:shd w:val="clear" w:color="auto" w:fill="F2F2F2"/>
          <w:lang w:eastAsia="en-IN"/>
          <w14:ligatures w14:val="none"/>
        </w:rPr>
        <w:t>await</w:t>
      </w:r>
      <w:r w:rsidRPr="00486560">
        <w:rPr>
          <w:rFonts w:ascii="Consolas" w:eastAsia="Times New Roman" w:hAnsi="Consolas" w:cs="Times New Roman"/>
          <w:color w:val="161616"/>
          <w:kern w:val="0"/>
          <w:sz w:val="21"/>
          <w:szCs w:val="21"/>
          <w:shd w:val="clear" w:color="auto" w:fill="F2F2F2"/>
          <w:lang w:eastAsia="en-IN"/>
          <w14:ligatures w14:val="none"/>
        </w:rPr>
        <w:t xml:space="preserve"> </w:t>
      </w:r>
      <w:r w:rsidRPr="00486560">
        <w:rPr>
          <w:rFonts w:ascii="Consolas" w:eastAsia="Times New Roman" w:hAnsi="Consolas" w:cs="Times New Roman"/>
          <w:color w:val="0101FD"/>
          <w:kern w:val="0"/>
          <w:sz w:val="21"/>
          <w:szCs w:val="21"/>
          <w:shd w:val="clear" w:color="auto" w:fill="F2F2F2"/>
          <w:lang w:eastAsia="en-IN"/>
          <w14:ligatures w14:val="none"/>
        </w:rPr>
        <w:t>foreach</w:t>
      </w:r>
      <w:r w:rsidRPr="00486560">
        <w:rPr>
          <w:rFonts w:ascii="Consolas" w:eastAsia="Times New Roman" w:hAnsi="Consolas" w:cs="Times New Roman"/>
          <w:color w:val="161616"/>
          <w:kern w:val="0"/>
          <w:sz w:val="21"/>
          <w:szCs w:val="21"/>
          <w:shd w:val="clear" w:color="auto" w:fill="F2F2F2"/>
          <w:lang w:eastAsia="en-IN"/>
          <w14:ligatures w14:val="none"/>
        </w:rPr>
        <w:t xml:space="preserve"> (BlobItem blobItem </w:t>
      </w:r>
      <w:r w:rsidRPr="00486560">
        <w:rPr>
          <w:rFonts w:ascii="Consolas" w:eastAsia="Times New Roman" w:hAnsi="Consolas" w:cs="Times New Roman"/>
          <w:color w:val="0101FD"/>
          <w:kern w:val="0"/>
          <w:sz w:val="21"/>
          <w:szCs w:val="21"/>
          <w:shd w:val="clear" w:color="auto" w:fill="F2F2F2"/>
          <w:lang w:eastAsia="en-IN"/>
          <w14:ligatures w14:val="none"/>
        </w:rPr>
        <w:t>in</w:t>
      </w:r>
      <w:r w:rsidRPr="00486560">
        <w:rPr>
          <w:rFonts w:ascii="Consolas" w:eastAsia="Times New Roman" w:hAnsi="Consolas" w:cs="Times New Roman"/>
          <w:color w:val="161616"/>
          <w:kern w:val="0"/>
          <w:sz w:val="21"/>
          <w:szCs w:val="21"/>
          <w:shd w:val="clear" w:color="auto" w:fill="F2F2F2"/>
          <w:lang w:eastAsia="en-IN"/>
          <w14:ligatures w14:val="none"/>
        </w:rPr>
        <w:t xml:space="preserve"> containerClient.GetBlobsAsync())</w:t>
      </w:r>
    </w:p>
    <w:p w14:paraId="7145C6A5"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486560">
        <w:rPr>
          <w:rFonts w:ascii="Consolas" w:eastAsia="Times New Roman" w:hAnsi="Consolas" w:cs="Times New Roman"/>
          <w:color w:val="161616"/>
          <w:kern w:val="0"/>
          <w:sz w:val="21"/>
          <w:szCs w:val="21"/>
          <w:shd w:val="clear" w:color="auto" w:fill="F2F2F2"/>
          <w:lang w:eastAsia="en-IN"/>
          <w14:ligatures w14:val="none"/>
        </w:rPr>
        <w:t>{</w:t>
      </w:r>
    </w:p>
    <w:p w14:paraId="1CE2AC58"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486560">
        <w:rPr>
          <w:rFonts w:ascii="Consolas" w:eastAsia="Times New Roman" w:hAnsi="Consolas" w:cs="Times New Roman"/>
          <w:color w:val="161616"/>
          <w:kern w:val="0"/>
          <w:sz w:val="21"/>
          <w:szCs w:val="21"/>
          <w:shd w:val="clear" w:color="auto" w:fill="F2F2F2"/>
          <w:lang w:eastAsia="en-IN"/>
          <w14:ligatures w14:val="none"/>
        </w:rPr>
        <w:lastRenderedPageBreak/>
        <w:t xml:space="preserve">    Console.WriteLine(</w:t>
      </w:r>
      <w:r w:rsidRPr="00486560">
        <w:rPr>
          <w:rFonts w:ascii="Consolas" w:eastAsia="Times New Roman" w:hAnsi="Consolas" w:cs="Times New Roman"/>
          <w:color w:val="A31515"/>
          <w:kern w:val="0"/>
          <w:sz w:val="21"/>
          <w:szCs w:val="21"/>
          <w:shd w:val="clear" w:color="auto" w:fill="F2F2F2"/>
          <w:lang w:eastAsia="en-IN"/>
          <w14:ligatures w14:val="none"/>
        </w:rPr>
        <w:t>"\t"</w:t>
      </w:r>
      <w:r w:rsidRPr="00486560">
        <w:rPr>
          <w:rFonts w:ascii="Consolas" w:eastAsia="Times New Roman" w:hAnsi="Consolas" w:cs="Times New Roman"/>
          <w:color w:val="161616"/>
          <w:kern w:val="0"/>
          <w:sz w:val="21"/>
          <w:szCs w:val="21"/>
          <w:shd w:val="clear" w:color="auto" w:fill="F2F2F2"/>
          <w:lang w:eastAsia="en-IN"/>
          <w14:ligatures w14:val="none"/>
        </w:rPr>
        <w:t xml:space="preserve"> + blobItem.Name);</w:t>
      </w:r>
    </w:p>
    <w:p w14:paraId="3EFA5DF2"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486560">
        <w:rPr>
          <w:rFonts w:ascii="Consolas" w:eastAsia="Times New Roman" w:hAnsi="Consolas" w:cs="Times New Roman"/>
          <w:color w:val="161616"/>
          <w:kern w:val="0"/>
          <w:sz w:val="21"/>
          <w:szCs w:val="21"/>
          <w:shd w:val="clear" w:color="auto" w:fill="F2F2F2"/>
          <w:lang w:eastAsia="en-IN"/>
          <w14:ligatures w14:val="none"/>
        </w:rPr>
        <w:t>}</w:t>
      </w:r>
    </w:p>
    <w:p w14:paraId="25F2ECAD"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736E6191"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486560">
        <w:rPr>
          <w:rFonts w:ascii="Consolas" w:eastAsia="Times New Roman" w:hAnsi="Consolas" w:cs="Times New Roman"/>
          <w:color w:val="008000"/>
          <w:kern w:val="0"/>
          <w:sz w:val="21"/>
          <w:szCs w:val="21"/>
          <w:shd w:val="clear" w:color="auto" w:fill="F2F2F2"/>
          <w:lang w:eastAsia="en-IN"/>
          <w14:ligatures w14:val="none"/>
        </w:rPr>
        <w:t>// Download the blob to a local file</w:t>
      </w:r>
    </w:p>
    <w:p w14:paraId="6CA1E4C5"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486560">
        <w:rPr>
          <w:rFonts w:ascii="Consolas" w:eastAsia="Times New Roman" w:hAnsi="Consolas" w:cs="Times New Roman"/>
          <w:color w:val="008000"/>
          <w:kern w:val="0"/>
          <w:sz w:val="21"/>
          <w:szCs w:val="21"/>
          <w:shd w:val="clear" w:color="auto" w:fill="F2F2F2"/>
          <w:lang w:eastAsia="en-IN"/>
          <w14:ligatures w14:val="none"/>
        </w:rPr>
        <w:t xml:space="preserve">// Append the string "DOWNLOADED" before the .txt extension </w:t>
      </w:r>
    </w:p>
    <w:p w14:paraId="19D24564"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486560">
        <w:rPr>
          <w:rFonts w:ascii="Consolas" w:eastAsia="Times New Roman" w:hAnsi="Consolas" w:cs="Times New Roman"/>
          <w:color w:val="008000"/>
          <w:kern w:val="0"/>
          <w:sz w:val="21"/>
          <w:szCs w:val="21"/>
          <w:shd w:val="clear" w:color="auto" w:fill="F2F2F2"/>
          <w:lang w:eastAsia="en-IN"/>
          <w14:ligatures w14:val="none"/>
        </w:rPr>
        <w:t>// so you can compare the files in the data directory</w:t>
      </w:r>
    </w:p>
    <w:p w14:paraId="32BCCF7E"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486560">
        <w:rPr>
          <w:rFonts w:ascii="Consolas" w:eastAsia="Times New Roman" w:hAnsi="Consolas" w:cs="Times New Roman"/>
          <w:color w:val="0101FD"/>
          <w:kern w:val="0"/>
          <w:sz w:val="21"/>
          <w:szCs w:val="21"/>
          <w:shd w:val="clear" w:color="auto" w:fill="F2F2F2"/>
          <w:lang w:eastAsia="en-IN"/>
          <w14:ligatures w14:val="none"/>
        </w:rPr>
        <w:t>string</w:t>
      </w:r>
      <w:r w:rsidRPr="00486560">
        <w:rPr>
          <w:rFonts w:ascii="Consolas" w:eastAsia="Times New Roman" w:hAnsi="Consolas" w:cs="Times New Roman"/>
          <w:color w:val="161616"/>
          <w:kern w:val="0"/>
          <w:sz w:val="21"/>
          <w:szCs w:val="21"/>
          <w:shd w:val="clear" w:color="auto" w:fill="F2F2F2"/>
          <w:lang w:eastAsia="en-IN"/>
          <w14:ligatures w14:val="none"/>
        </w:rPr>
        <w:t xml:space="preserve"> downloadFilePath = localFilePath.Replace(</w:t>
      </w:r>
      <w:r w:rsidRPr="00486560">
        <w:rPr>
          <w:rFonts w:ascii="Consolas" w:eastAsia="Times New Roman" w:hAnsi="Consolas" w:cs="Times New Roman"/>
          <w:color w:val="A31515"/>
          <w:kern w:val="0"/>
          <w:sz w:val="21"/>
          <w:szCs w:val="21"/>
          <w:shd w:val="clear" w:color="auto" w:fill="F2F2F2"/>
          <w:lang w:eastAsia="en-IN"/>
          <w14:ligatures w14:val="none"/>
        </w:rPr>
        <w:t>".txt"</w:t>
      </w:r>
      <w:r w:rsidRPr="00486560">
        <w:rPr>
          <w:rFonts w:ascii="Consolas" w:eastAsia="Times New Roman" w:hAnsi="Consolas" w:cs="Times New Roman"/>
          <w:color w:val="161616"/>
          <w:kern w:val="0"/>
          <w:sz w:val="21"/>
          <w:szCs w:val="21"/>
          <w:shd w:val="clear" w:color="auto" w:fill="F2F2F2"/>
          <w:lang w:eastAsia="en-IN"/>
          <w14:ligatures w14:val="none"/>
        </w:rPr>
        <w:t xml:space="preserve">, </w:t>
      </w:r>
      <w:r w:rsidRPr="00486560">
        <w:rPr>
          <w:rFonts w:ascii="Consolas" w:eastAsia="Times New Roman" w:hAnsi="Consolas" w:cs="Times New Roman"/>
          <w:color w:val="A31515"/>
          <w:kern w:val="0"/>
          <w:sz w:val="21"/>
          <w:szCs w:val="21"/>
          <w:shd w:val="clear" w:color="auto" w:fill="F2F2F2"/>
          <w:lang w:eastAsia="en-IN"/>
          <w14:ligatures w14:val="none"/>
        </w:rPr>
        <w:t>"DOWNLOADED.txt"</w:t>
      </w:r>
      <w:r w:rsidRPr="00486560">
        <w:rPr>
          <w:rFonts w:ascii="Consolas" w:eastAsia="Times New Roman" w:hAnsi="Consolas" w:cs="Times New Roman"/>
          <w:color w:val="161616"/>
          <w:kern w:val="0"/>
          <w:sz w:val="21"/>
          <w:szCs w:val="21"/>
          <w:shd w:val="clear" w:color="auto" w:fill="F2F2F2"/>
          <w:lang w:eastAsia="en-IN"/>
          <w14:ligatures w14:val="none"/>
        </w:rPr>
        <w:t>);</w:t>
      </w:r>
    </w:p>
    <w:p w14:paraId="1070D72A"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3FB172F"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486560">
        <w:rPr>
          <w:rFonts w:ascii="Consolas" w:eastAsia="Times New Roman" w:hAnsi="Consolas" w:cs="Times New Roman"/>
          <w:color w:val="161616"/>
          <w:kern w:val="0"/>
          <w:sz w:val="21"/>
          <w:szCs w:val="21"/>
          <w:shd w:val="clear" w:color="auto" w:fill="F2F2F2"/>
          <w:lang w:eastAsia="en-IN"/>
          <w14:ligatures w14:val="none"/>
        </w:rPr>
        <w:t>Console.WriteLine(</w:t>
      </w:r>
      <w:r w:rsidRPr="00486560">
        <w:rPr>
          <w:rFonts w:ascii="Consolas" w:eastAsia="Times New Roman" w:hAnsi="Consolas" w:cs="Times New Roman"/>
          <w:color w:val="A31515"/>
          <w:kern w:val="0"/>
          <w:sz w:val="21"/>
          <w:szCs w:val="21"/>
          <w:shd w:val="clear" w:color="auto" w:fill="F2F2F2"/>
          <w:lang w:eastAsia="en-IN"/>
          <w14:ligatures w14:val="none"/>
        </w:rPr>
        <w:t>"\nDownloading blob to\n\t{0}\n"</w:t>
      </w:r>
      <w:r w:rsidRPr="00486560">
        <w:rPr>
          <w:rFonts w:ascii="Consolas" w:eastAsia="Times New Roman" w:hAnsi="Consolas" w:cs="Times New Roman"/>
          <w:color w:val="161616"/>
          <w:kern w:val="0"/>
          <w:sz w:val="21"/>
          <w:szCs w:val="21"/>
          <w:shd w:val="clear" w:color="auto" w:fill="F2F2F2"/>
          <w:lang w:eastAsia="en-IN"/>
          <w14:ligatures w14:val="none"/>
        </w:rPr>
        <w:t>, downloadFilePath);</w:t>
      </w:r>
    </w:p>
    <w:p w14:paraId="62B5575D"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61E57D33"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486560">
        <w:rPr>
          <w:rFonts w:ascii="Consolas" w:eastAsia="Times New Roman" w:hAnsi="Consolas" w:cs="Times New Roman"/>
          <w:color w:val="008000"/>
          <w:kern w:val="0"/>
          <w:sz w:val="21"/>
          <w:szCs w:val="21"/>
          <w:shd w:val="clear" w:color="auto" w:fill="F2F2F2"/>
          <w:lang w:eastAsia="en-IN"/>
          <w14:ligatures w14:val="none"/>
        </w:rPr>
        <w:t>// Download the blob's contents and save it to a file</w:t>
      </w:r>
    </w:p>
    <w:p w14:paraId="3C00F561"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486560">
        <w:rPr>
          <w:rFonts w:ascii="Consolas" w:eastAsia="Times New Roman" w:hAnsi="Consolas" w:cs="Times New Roman"/>
          <w:color w:val="0101FD"/>
          <w:kern w:val="0"/>
          <w:sz w:val="21"/>
          <w:szCs w:val="21"/>
          <w:shd w:val="clear" w:color="auto" w:fill="F2F2F2"/>
          <w:lang w:eastAsia="en-IN"/>
          <w14:ligatures w14:val="none"/>
        </w:rPr>
        <w:t>await</w:t>
      </w:r>
      <w:r w:rsidRPr="00486560">
        <w:rPr>
          <w:rFonts w:ascii="Consolas" w:eastAsia="Times New Roman" w:hAnsi="Consolas" w:cs="Times New Roman"/>
          <w:color w:val="161616"/>
          <w:kern w:val="0"/>
          <w:sz w:val="21"/>
          <w:szCs w:val="21"/>
          <w:shd w:val="clear" w:color="auto" w:fill="F2F2F2"/>
          <w:lang w:eastAsia="en-IN"/>
          <w14:ligatures w14:val="none"/>
        </w:rPr>
        <w:t xml:space="preserve"> blobClient.DownloadToAsync(downloadFilePath);</w:t>
      </w:r>
    </w:p>
    <w:p w14:paraId="0BD25AA4"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1FEBF53C"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486560">
        <w:rPr>
          <w:rFonts w:ascii="Consolas" w:eastAsia="Times New Roman" w:hAnsi="Consolas" w:cs="Times New Roman"/>
          <w:color w:val="008000"/>
          <w:kern w:val="0"/>
          <w:sz w:val="21"/>
          <w:szCs w:val="21"/>
          <w:shd w:val="clear" w:color="auto" w:fill="F2F2F2"/>
          <w:lang w:eastAsia="en-IN"/>
          <w14:ligatures w14:val="none"/>
        </w:rPr>
        <w:t>// Clean up</w:t>
      </w:r>
    </w:p>
    <w:p w14:paraId="3A2BC65B"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486560">
        <w:rPr>
          <w:rFonts w:ascii="Consolas" w:eastAsia="Times New Roman" w:hAnsi="Consolas" w:cs="Times New Roman"/>
          <w:color w:val="161616"/>
          <w:kern w:val="0"/>
          <w:sz w:val="21"/>
          <w:szCs w:val="21"/>
          <w:shd w:val="clear" w:color="auto" w:fill="F2F2F2"/>
          <w:lang w:eastAsia="en-IN"/>
          <w14:ligatures w14:val="none"/>
        </w:rPr>
        <w:t>Console.Write(</w:t>
      </w:r>
      <w:r w:rsidRPr="00486560">
        <w:rPr>
          <w:rFonts w:ascii="Consolas" w:eastAsia="Times New Roman" w:hAnsi="Consolas" w:cs="Times New Roman"/>
          <w:color w:val="A31515"/>
          <w:kern w:val="0"/>
          <w:sz w:val="21"/>
          <w:szCs w:val="21"/>
          <w:shd w:val="clear" w:color="auto" w:fill="F2F2F2"/>
          <w:lang w:eastAsia="en-IN"/>
          <w14:ligatures w14:val="none"/>
        </w:rPr>
        <w:t>"Press any key to begin clean up"</w:t>
      </w:r>
      <w:r w:rsidRPr="00486560">
        <w:rPr>
          <w:rFonts w:ascii="Consolas" w:eastAsia="Times New Roman" w:hAnsi="Consolas" w:cs="Times New Roman"/>
          <w:color w:val="161616"/>
          <w:kern w:val="0"/>
          <w:sz w:val="21"/>
          <w:szCs w:val="21"/>
          <w:shd w:val="clear" w:color="auto" w:fill="F2F2F2"/>
          <w:lang w:eastAsia="en-IN"/>
          <w14:ligatures w14:val="none"/>
        </w:rPr>
        <w:t>);</w:t>
      </w:r>
    </w:p>
    <w:p w14:paraId="3C655671"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486560">
        <w:rPr>
          <w:rFonts w:ascii="Consolas" w:eastAsia="Times New Roman" w:hAnsi="Consolas" w:cs="Times New Roman"/>
          <w:color w:val="161616"/>
          <w:kern w:val="0"/>
          <w:sz w:val="21"/>
          <w:szCs w:val="21"/>
          <w:shd w:val="clear" w:color="auto" w:fill="F2F2F2"/>
          <w:lang w:eastAsia="en-IN"/>
          <w14:ligatures w14:val="none"/>
        </w:rPr>
        <w:t>Console.ReadLine();</w:t>
      </w:r>
    </w:p>
    <w:p w14:paraId="16B20E89"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47E45D4F"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486560">
        <w:rPr>
          <w:rFonts w:ascii="Consolas" w:eastAsia="Times New Roman" w:hAnsi="Consolas" w:cs="Times New Roman"/>
          <w:color w:val="161616"/>
          <w:kern w:val="0"/>
          <w:sz w:val="21"/>
          <w:szCs w:val="21"/>
          <w:shd w:val="clear" w:color="auto" w:fill="F2F2F2"/>
          <w:lang w:eastAsia="en-IN"/>
          <w14:ligatures w14:val="none"/>
        </w:rPr>
        <w:t>Console.WriteLine(</w:t>
      </w:r>
      <w:r w:rsidRPr="00486560">
        <w:rPr>
          <w:rFonts w:ascii="Consolas" w:eastAsia="Times New Roman" w:hAnsi="Consolas" w:cs="Times New Roman"/>
          <w:color w:val="A31515"/>
          <w:kern w:val="0"/>
          <w:sz w:val="21"/>
          <w:szCs w:val="21"/>
          <w:shd w:val="clear" w:color="auto" w:fill="F2F2F2"/>
          <w:lang w:eastAsia="en-IN"/>
          <w14:ligatures w14:val="none"/>
        </w:rPr>
        <w:t>"Deleting blob container..."</w:t>
      </w:r>
      <w:r w:rsidRPr="00486560">
        <w:rPr>
          <w:rFonts w:ascii="Consolas" w:eastAsia="Times New Roman" w:hAnsi="Consolas" w:cs="Times New Roman"/>
          <w:color w:val="161616"/>
          <w:kern w:val="0"/>
          <w:sz w:val="21"/>
          <w:szCs w:val="21"/>
          <w:shd w:val="clear" w:color="auto" w:fill="F2F2F2"/>
          <w:lang w:eastAsia="en-IN"/>
          <w14:ligatures w14:val="none"/>
        </w:rPr>
        <w:t>);</w:t>
      </w:r>
    </w:p>
    <w:p w14:paraId="1EDC7ABD"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486560">
        <w:rPr>
          <w:rFonts w:ascii="Consolas" w:eastAsia="Times New Roman" w:hAnsi="Consolas" w:cs="Times New Roman"/>
          <w:color w:val="0101FD"/>
          <w:kern w:val="0"/>
          <w:sz w:val="21"/>
          <w:szCs w:val="21"/>
          <w:shd w:val="clear" w:color="auto" w:fill="F2F2F2"/>
          <w:lang w:eastAsia="en-IN"/>
          <w14:ligatures w14:val="none"/>
        </w:rPr>
        <w:t>await</w:t>
      </w:r>
      <w:r w:rsidRPr="00486560">
        <w:rPr>
          <w:rFonts w:ascii="Consolas" w:eastAsia="Times New Roman" w:hAnsi="Consolas" w:cs="Times New Roman"/>
          <w:color w:val="161616"/>
          <w:kern w:val="0"/>
          <w:sz w:val="21"/>
          <w:szCs w:val="21"/>
          <w:shd w:val="clear" w:color="auto" w:fill="F2F2F2"/>
          <w:lang w:eastAsia="en-IN"/>
          <w14:ligatures w14:val="none"/>
        </w:rPr>
        <w:t xml:space="preserve"> containerClient.DeleteAsync();</w:t>
      </w:r>
    </w:p>
    <w:p w14:paraId="0B5D72BD"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1B077A7B"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486560">
        <w:rPr>
          <w:rFonts w:ascii="Consolas" w:eastAsia="Times New Roman" w:hAnsi="Consolas" w:cs="Times New Roman"/>
          <w:color w:val="161616"/>
          <w:kern w:val="0"/>
          <w:sz w:val="21"/>
          <w:szCs w:val="21"/>
          <w:shd w:val="clear" w:color="auto" w:fill="F2F2F2"/>
          <w:lang w:eastAsia="en-IN"/>
          <w14:ligatures w14:val="none"/>
        </w:rPr>
        <w:t>Console.WriteLine(</w:t>
      </w:r>
      <w:r w:rsidRPr="00486560">
        <w:rPr>
          <w:rFonts w:ascii="Consolas" w:eastAsia="Times New Roman" w:hAnsi="Consolas" w:cs="Times New Roman"/>
          <w:color w:val="A31515"/>
          <w:kern w:val="0"/>
          <w:sz w:val="21"/>
          <w:szCs w:val="21"/>
          <w:shd w:val="clear" w:color="auto" w:fill="F2F2F2"/>
          <w:lang w:eastAsia="en-IN"/>
          <w14:ligatures w14:val="none"/>
        </w:rPr>
        <w:t>"Deleting the local source and downloaded files..."</w:t>
      </w:r>
      <w:r w:rsidRPr="00486560">
        <w:rPr>
          <w:rFonts w:ascii="Consolas" w:eastAsia="Times New Roman" w:hAnsi="Consolas" w:cs="Times New Roman"/>
          <w:color w:val="161616"/>
          <w:kern w:val="0"/>
          <w:sz w:val="21"/>
          <w:szCs w:val="21"/>
          <w:shd w:val="clear" w:color="auto" w:fill="F2F2F2"/>
          <w:lang w:eastAsia="en-IN"/>
          <w14:ligatures w14:val="none"/>
        </w:rPr>
        <w:t>);</w:t>
      </w:r>
    </w:p>
    <w:p w14:paraId="08F26E8B"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486560">
        <w:rPr>
          <w:rFonts w:ascii="Consolas" w:eastAsia="Times New Roman" w:hAnsi="Consolas" w:cs="Times New Roman"/>
          <w:color w:val="161616"/>
          <w:kern w:val="0"/>
          <w:sz w:val="21"/>
          <w:szCs w:val="21"/>
          <w:shd w:val="clear" w:color="auto" w:fill="F2F2F2"/>
          <w:lang w:eastAsia="en-IN"/>
          <w14:ligatures w14:val="none"/>
        </w:rPr>
        <w:t>File.Delete(localFilePath);</w:t>
      </w:r>
    </w:p>
    <w:p w14:paraId="57878444"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486560">
        <w:rPr>
          <w:rFonts w:ascii="Consolas" w:eastAsia="Times New Roman" w:hAnsi="Consolas" w:cs="Times New Roman"/>
          <w:color w:val="161616"/>
          <w:kern w:val="0"/>
          <w:sz w:val="21"/>
          <w:szCs w:val="21"/>
          <w:shd w:val="clear" w:color="auto" w:fill="F2F2F2"/>
          <w:lang w:eastAsia="en-IN"/>
          <w14:ligatures w14:val="none"/>
        </w:rPr>
        <w:t>File.Delete(downloadFilePath);</w:t>
      </w:r>
    </w:p>
    <w:p w14:paraId="04EA0045" w14:textId="77777777" w:rsidR="00486560" w:rsidRPr="00486560" w:rsidRDefault="00486560" w:rsidP="00486560">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43229547" w14:textId="20190932" w:rsidR="008D6FEB" w:rsidRDefault="00486560" w:rsidP="00486560">
      <w:pPr>
        <w:pBdr>
          <w:top w:val="single" w:sz="4" w:space="1" w:color="auto"/>
          <w:left w:val="single" w:sz="4" w:space="1" w:color="auto"/>
          <w:bottom w:val="single" w:sz="4" w:space="1" w:color="auto"/>
          <w:right w:val="single" w:sz="4" w:space="1" w:color="auto"/>
        </w:pBdr>
      </w:pPr>
      <w:r w:rsidRPr="00486560">
        <w:rPr>
          <w:rFonts w:ascii="Consolas" w:eastAsia="Times New Roman" w:hAnsi="Consolas" w:cs="Times New Roman"/>
          <w:color w:val="161616"/>
          <w:kern w:val="0"/>
          <w:sz w:val="21"/>
          <w:szCs w:val="21"/>
          <w:shd w:val="clear" w:color="auto" w:fill="F2F2F2"/>
          <w:lang w:eastAsia="en-IN"/>
          <w14:ligatures w14:val="none"/>
        </w:rPr>
        <w:t>Console.WriteLine(</w:t>
      </w:r>
      <w:r w:rsidRPr="00486560">
        <w:rPr>
          <w:rFonts w:ascii="Consolas" w:eastAsia="Times New Roman" w:hAnsi="Consolas" w:cs="Times New Roman"/>
          <w:color w:val="A31515"/>
          <w:kern w:val="0"/>
          <w:sz w:val="21"/>
          <w:szCs w:val="21"/>
          <w:shd w:val="clear" w:color="auto" w:fill="F2F2F2"/>
          <w:lang w:eastAsia="en-IN"/>
          <w14:ligatures w14:val="none"/>
        </w:rPr>
        <w:t>"Done"</w:t>
      </w:r>
      <w:r w:rsidRPr="00486560">
        <w:rPr>
          <w:rFonts w:ascii="Consolas" w:eastAsia="Times New Roman" w:hAnsi="Consolas" w:cs="Times New Roman"/>
          <w:color w:val="161616"/>
          <w:kern w:val="0"/>
          <w:sz w:val="21"/>
          <w:szCs w:val="21"/>
          <w:shd w:val="clear" w:color="auto" w:fill="F2F2F2"/>
          <w:lang w:eastAsia="en-IN"/>
          <w14:ligatures w14:val="none"/>
        </w:rPr>
        <w:t>);</w:t>
      </w:r>
    </w:p>
    <w:p w14:paraId="4CD529E5" w14:textId="77777777" w:rsidR="00486560" w:rsidRPr="00486560" w:rsidRDefault="00486560" w:rsidP="00486560">
      <w:pPr>
        <w:pStyle w:val="Heading4"/>
      </w:pPr>
      <w:r w:rsidRPr="00486560">
        <w:t>Run the code</w:t>
      </w:r>
    </w:p>
    <w:p w14:paraId="28B50ED5" w14:textId="77777777" w:rsidR="00486560" w:rsidRDefault="00486560" w:rsidP="00486560">
      <w:r>
        <w:t>This app creates a test file in your local </w:t>
      </w:r>
      <w:r>
        <w:rPr>
          <w:rStyle w:val="Emphasis"/>
          <w:rFonts w:ascii="Segoe UI" w:hAnsi="Segoe UI" w:cs="Segoe UI"/>
          <w:color w:val="161616"/>
        </w:rPr>
        <w:t>data</w:t>
      </w:r>
      <w:r>
        <w:t> folder and uploads it to Blob storage. The example then lists the blobs in the container and downloads the file with a new name so that you can compare the old and new files.</w:t>
      </w:r>
    </w:p>
    <w:p w14:paraId="4506D6A6" w14:textId="77777777" w:rsidR="00486560" w:rsidRDefault="00486560" w:rsidP="00486560">
      <w:r>
        <w:t>If you're using Visual Studio, press F5 to build and run the code and interact with the console app. If you're using the .NET CLI, navigate to your application directory, then build and run the application.</w:t>
      </w:r>
    </w:p>
    <w:p w14:paraId="780FC882" w14:textId="77777777" w:rsidR="00486560" w:rsidRDefault="00486560" w:rsidP="0048656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dotnet build</w:t>
      </w:r>
    </w:p>
    <w:p w14:paraId="6BCD7DFB" w14:textId="77777777" w:rsidR="00486560" w:rsidRDefault="00486560" w:rsidP="0048656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dotnet run</w:t>
      </w:r>
    </w:p>
    <w:p w14:paraId="4566F66D" w14:textId="77777777" w:rsidR="00486560" w:rsidRDefault="00486560" w:rsidP="00486560">
      <w:r>
        <w:t>The output of the app is similar to the following example:</w:t>
      </w:r>
    </w:p>
    <w:p w14:paraId="1A089156" w14:textId="6F0D4106" w:rsidR="00486560" w:rsidRPr="00486560" w:rsidRDefault="00486560" w:rsidP="00486560">
      <w:pPr>
        <w:rPr>
          <w:b/>
          <w:bCs/>
        </w:rPr>
      </w:pPr>
      <w:r w:rsidRPr="00486560">
        <w:rPr>
          <w:rStyle w:val="language"/>
          <w:rFonts w:ascii="Segoe UI" w:hAnsi="Segoe UI" w:cs="Segoe UI"/>
          <w:b/>
          <w:bCs/>
          <w:color w:val="161616"/>
        </w:rPr>
        <w:t>Output</w:t>
      </w:r>
    </w:p>
    <w:p w14:paraId="55BC4CA2" w14:textId="77777777" w:rsidR="00486560" w:rsidRDefault="00486560" w:rsidP="0048656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Azure Blob Storage - .NET quickstart sample</w:t>
      </w:r>
    </w:p>
    <w:p w14:paraId="33D4CC20" w14:textId="77777777" w:rsidR="00486560" w:rsidRDefault="00486560" w:rsidP="0048656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p>
    <w:p w14:paraId="05A7C956" w14:textId="77777777" w:rsidR="00486560" w:rsidRDefault="00486560" w:rsidP="0048656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Uploading to Blob storage as blob:</w:t>
      </w:r>
    </w:p>
    <w:p w14:paraId="10E39654" w14:textId="77777777" w:rsidR="00486560" w:rsidRDefault="00486560" w:rsidP="0048656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https://mystorageacct.blob.core.windows.net/quickstartblobs60c70d78-8d93-43ae-954d-8322058cfd64/quickstart2fe6c5b4-7918-46cb-96f4-8c4c5cb2fd31.txt</w:t>
      </w:r>
    </w:p>
    <w:p w14:paraId="060ABCD5" w14:textId="77777777" w:rsidR="00486560" w:rsidRDefault="00486560" w:rsidP="0048656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p>
    <w:p w14:paraId="64FAE037" w14:textId="77777777" w:rsidR="00486560" w:rsidRDefault="00486560" w:rsidP="0048656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Listing blobs...</w:t>
      </w:r>
    </w:p>
    <w:p w14:paraId="07787799" w14:textId="77777777" w:rsidR="00486560" w:rsidRDefault="00486560" w:rsidP="0048656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quickstart2fe6c5b4-7918-46cb-96f4-8c4c5cb2fd31.txt</w:t>
      </w:r>
    </w:p>
    <w:p w14:paraId="3390E55A" w14:textId="77777777" w:rsidR="00486560" w:rsidRDefault="00486560" w:rsidP="0048656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p>
    <w:p w14:paraId="58BB6D15" w14:textId="77777777" w:rsidR="00486560" w:rsidRDefault="00486560" w:rsidP="0048656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Downloading blob to</w:t>
      </w:r>
    </w:p>
    <w:p w14:paraId="2954B218" w14:textId="77777777" w:rsidR="00486560" w:rsidRDefault="00486560" w:rsidP="0048656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./data/quickstart2fe6c5b4-7918-46cb-96f4-8c4c5cb2fd31DOWNLOADED.txt</w:t>
      </w:r>
    </w:p>
    <w:p w14:paraId="3141190A" w14:textId="77777777" w:rsidR="00486560" w:rsidRDefault="00486560" w:rsidP="0048656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p>
    <w:p w14:paraId="296A51B3" w14:textId="77777777" w:rsidR="00486560" w:rsidRDefault="00486560" w:rsidP="0048656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Press any key to begin clean up</w:t>
      </w:r>
    </w:p>
    <w:p w14:paraId="6ECD1B4A" w14:textId="77777777" w:rsidR="00486560" w:rsidRDefault="00486560" w:rsidP="0048656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Deleting blob container...</w:t>
      </w:r>
    </w:p>
    <w:p w14:paraId="4D9CC8DD" w14:textId="77777777" w:rsidR="00486560" w:rsidRDefault="00486560" w:rsidP="0048656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lastRenderedPageBreak/>
        <w:t>Deleting the local source and downloaded files...</w:t>
      </w:r>
    </w:p>
    <w:p w14:paraId="12D29E2E" w14:textId="77777777" w:rsidR="00486560" w:rsidRDefault="00486560" w:rsidP="0048656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Done</w:t>
      </w:r>
    </w:p>
    <w:p w14:paraId="350B00A9" w14:textId="35689940" w:rsidR="00486560" w:rsidRDefault="00486560" w:rsidP="00486560">
      <w:r>
        <w:t xml:space="preserve">Before you begin the </w:t>
      </w:r>
      <w:r w:rsidR="00E157B0">
        <w:t>clean-up</w:t>
      </w:r>
      <w:r>
        <w:t xml:space="preserve"> process, check your </w:t>
      </w:r>
      <w:r>
        <w:rPr>
          <w:rStyle w:val="Emphasis"/>
          <w:rFonts w:ascii="Segoe UI" w:hAnsi="Segoe UI" w:cs="Segoe UI"/>
          <w:color w:val="161616"/>
        </w:rPr>
        <w:t>data</w:t>
      </w:r>
      <w:r>
        <w:t> folder for the two files. You can open them and observe that they are identical.</w:t>
      </w:r>
    </w:p>
    <w:p w14:paraId="022524D8" w14:textId="77777777" w:rsidR="00486560" w:rsidRDefault="00486560" w:rsidP="00486560">
      <w:r>
        <w:t>After you've verified the files, press the </w:t>
      </w:r>
      <w:r>
        <w:rPr>
          <w:rStyle w:val="Strong"/>
          <w:rFonts w:ascii="Segoe UI" w:hAnsi="Segoe UI" w:cs="Segoe UI"/>
          <w:color w:val="161616"/>
        </w:rPr>
        <w:t>Enter</w:t>
      </w:r>
      <w:r>
        <w:t> key to delete the test files and finish the demo.</w:t>
      </w:r>
    </w:p>
    <w:p w14:paraId="67EA3779" w14:textId="77777777" w:rsidR="002B55F1" w:rsidRDefault="002B55F1" w:rsidP="002B55F1">
      <w:pPr>
        <w:pStyle w:val="Heading3"/>
      </w:pPr>
      <w:bookmarkStart w:id="158" w:name="_Toc140949803"/>
      <w:r>
        <w:t>Host a static website on Blob Storage</w:t>
      </w:r>
      <w:bookmarkEnd w:id="158"/>
    </w:p>
    <w:p w14:paraId="1F5F0C61" w14:textId="77777777" w:rsidR="002B55F1" w:rsidRDefault="00000000" w:rsidP="00463EE4">
      <w:hyperlink r:id="rId411" w:history="1">
        <w:r w:rsidR="002B55F1" w:rsidRPr="00C83BDB">
          <w:rPr>
            <w:rStyle w:val="Hyperlink"/>
          </w:rPr>
          <w:t>https://learn.microsoft.com/en-us/azure/storage/blobs/storage-blob-static-website-host</w:t>
        </w:r>
      </w:hyperlink>
    </w:p>
    <w:p w14:paraId="1C6A9C8A" w14:textId="77777777" w:rsidR="002B55F1" w:rsidRDefault="002B55F1" w:rsidP="00463EE4"/>
    <w:p w14:paraId="41040F8F" w14:textId="77777777" w:rsidR="002B55F1" w:rsidRDefault="005F50D0" w:rsidP="005F50D0">
      <w:pPr>
        <w:pStyle w:val="Heading2"/>
      </w:pPr>
      <w:bookmarkStart w:id="159" w:name="_Toc140949804"/>
      <w:r>
        <w:t>Azure Queue Storage</w:t>
      </w:r>
      <w:bookmarkEnd w:id="159"/>
    </w:p>
    <w:p w14:paraId="53D5A7FB" w14:textId="77777777" w:rsidR="005F50D0" w:rsidRDefault="00000000" w:rsidP="00463EE4">
      <w:hyperlink r:id="rId412" w:history="1">
        <w:r w:rsidR="005F50D0" w:rsidRPr="00C83BDB">
          <w:rPr>
            <w:rStyle w:val="Hyperlink"/>
          </w:rPr>
          <w:t>https://learn.microsoft.com/en-us/azure/storage/queues/storage-queues-introduction</w:t>
        </w:r>
      </w:hyperlink>
    </w:p>
    <w:p w14:paraId="469A2984" w14:textId="1B41CF57" w:rsidR="005F50D0" w:rsidRDefault="008E143F" w:rsidP="008E143F">
      <w:pPr>
        <w:rPr>
          <w:shd w:val="clear" w:color="auto" w:fill="FFFFFF"/>
        </w:rPr>
      </w:pPr>
      <w:r>
        <w:rPr>
          <w:shd w:val="clear" w:color="auto" w:fill="FFFFFF"/>
        </w:rPr>
        <w:t>Azure Queue Storage is a service for storing large numbers of messages. You access messages from anywhere in the world via authenticated calls using HTTP or HTTPS. A queue message can be up to 64 KB in size. A queue may contain millions of messages, up to the total capacity limit of a storage account. Queues are commonly used to create a backlog of work to process asynchronously.</w:t>
      </w:r>
    </w:p>
    <w:p w14:paraId="5BAAB9D5" w14:textId="77777777" w:rsidR="008E143F" w:rsidRDefault="008E143F" w:rsidP="008E143F">
      <w:pPr>
        <w:pStyle w:val="Heading3"/>
      </w:pPr>
      <w:bookmarkStart w:id="160" w:name="_Toc140949805"/>
      <w:r>
        <w:t>Queue Storage concepts</w:t>
      </w:r>
      <w:bookmarkEnd w:id="160"/>
    </w:p>
    <w:p w14:paraId="3FA7FDE4" w14:textId="77777777" w:rsidR="008E143F" w:rsidRDefault="008E143F" w:rsidP="008E143F">
      <w:r>
        <w:t>Queue Storage contains the following components:</w:t>
      </w:r>
    </w:p>
    <w:p w14:paraId="2AC3E1AE" w14:textId="31DC1D9E" w:rsidR="008E143F" w:rsidRDefault="008E143F" w:rsidP="008E143F">
      <w:pPr>
        <w:jc w:val="center"/>
      </w:pPr>
      <w:r>
        <w:rPr>
          <w:noProof/>
        </w:rPr>
        <w:drawing>
          <wp:inline distT="0" distB="0" distL="0" distR="0" wp14:anchorId="0D965795" wp14:editId="3C916BAA">
            <wp:extent cx="2720340" cy="822960"/>
            <wp:effectExtent l="0" t="0" r="3810" b="0"/>
            <wp:docPr id="1954244115" name="Picture 13" descr="Diagram showing the relationship between a storage account, queues, and 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 showing the relationship between a storage account, queues, and messages."/>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2720340" cy="822960"/>
                    </a:xfrm>
                    <a:prstGeom prst="rect">
                      <a:avLst/>
                    </a:prstGeom>
                    <a:noFill/>
                    <a:ln>
                      <a:noFill/>
                    </a:ln>
                  </pic:spPr>
                </pic:pic>
              </a:graphicData>
            </a:graphic>
          </wp:inline>
        </w:drawing>
      </w:r>
    </w:p>
    <w:p w14:paraId="37B59F7C" w14:textId="77777777" w:rsidR="008E143F" w:rsidRDefault="008E143F" w:rsidP="008E143F">
      <w:pPr>
        <w:pStyle w:val="ListParagraph"/>
        <w:numPr>
          <w:ilvl w:val="0"/>
          <w:numId w:val="764"/>
        </w:numPr>
      </w:pPr>
      <w:r w:rsidRPr="008E143F">
        <w:rPr>
          <w:rStyle w:val="Strong"/>
          <w:rFonts w:ascii="Segoe UI" w:hAnsi="Segoe UI" w:cs="Segoe UI"/>
          <w:color w:val="161616"/>
        </w:rPr>
        <w:t>URL format:</w:t>
      </w:r>
      <w:r>
        <w:t> Queues are addressable using the following URL format:</w:t>
      </w:r>
    </w:p>
    <w:p w14:paraId="4DB438A1" w14:textId="77777777" w:rsidR="008E143F" w:rsidRDefault="008E143F" w:rsidP="008E143F">
      <w:pPr>
        <w:pStyle w:val="NormalWeb"/>
        <w:pBdr>
          <w:top w:val="single" w:sz="4" w:space="1" w:color="auto"/>
          <w:left w:val="single" w:sz="4" w:space="4" w:color="auto"/>
          <w:bottom w:val="single" w:sz="4" w:space="1" w:color="auto"/>
          <w:right w:val="single" w:sz="4" w:space="4" w:color="auto"/>
        </w:pBdr>
        <w:shd w:val="clear" w:color="auto" w:fill="FFFFFF"/>
        <w:ind w:left="1290"/>
        <w:rPr>
          <w:rFonts w:ascii="Segoe UI" w:hAnsi="Segoe UI" w:cs="Segoe UI"/>
          <w:color w:val="161616"/>
        </w:rPr>
      </w:pPr>
      <w:r>
        <w:rPr>
          <w:rStyle w:val="HTMLCode"/>
          <w:rFonts w:ascii="Consolas" w:hAnsi="Consolas"/>
          <w:color w:val="161616"/>
        </w:rPr>
        <w:t>https://&lt;storage account&gt;.queue.core.windows.net/&lt;queue&gt;</w:t>
      </w:r>
    </w:p>
    <w:p w14:paraId="15ED5780" w14:textId="77777777" w:rsidR="008E143F" w:rsidRDefault="008E143F" w:rsidP="008E143F">
      <w:pPr>
        <w:ind w:left="570" w:firstLine="720"/>
      </w:pPr>
      <w:r>
        <w:t>The following URL addresses a queue in the diagram:</w:t>
      </w:r>
    </w:p>
    <w:p w14:paraId="4D428943" w14:textId="77777777" w:rsidR="008E143F" w:rsidRDefault="008E143F" w:rsidP="008E143F">
      <w:pPr>
        <w:pStyle w:val="NormalWeb"/>
        <w:pBdr>
          <w:top w:val="single" w:sz="4" w:space="1" w:color="auto"/>
          <w:left w:val="single" w:sz="4" w:space="4" w:color="auto"/>
          <w:bottom w:val="single" w:sz="4" w:space="1" w:color="auto"/>
          <w:right w:val="single" w:sz="4" w:space="4" w:color="auto"/>
        </w:pBdr>
        <w:shd w:val="clear" w:color="auto" w:fill="FFFFFF"/>
        <w:ind w:left="1290"/>
        <w:rPr>
          <w:rFonts w:ascii="Segoe UI" w:hAnsi="Segoe UI" w:cs="Segoe UI"/>
          <w:color w:val="161616"/>
        </w:rPr>
      </w:pPr>
      <w:r>
        <w:rPr>
          <w:rStyle w:val="HTMLCode"/>
          <w:rFonts w:ascii="Consolas" w:hAnsi="Consolas"/>
          <w:color w:val="161616"/>
        </w:rPr>
        <w:t>https://myaccount.queue.core.windows.net/images-to-download</w:t>
      </w:r>
    </w:p>
    <w:p w14:paraId="0C98BF49" w14:textId="77777777" w:rsidR="008E143F" w:rsidRDefault="008E143F" w:rsidP="008E143F">
      <w:pPr>
        <w:pStyle w:val="ListParagraph"/>
        <w:numPr>
          <w:ilvl w:val="0"/>
          <w:numId w:val="764"/>
        </w:numPr>
      </w:pPr>
      <w:r w:rsidRPr="008E143F">
        <w:rPr>
          <w:rStyle w:val="Strong"/>
          <w:rFonts w:ascii="Segoe UI" w:hAnsi="Segoe UI" w:cs="Segoe UI"/>
          <w:color w:val="161616"/>
        </w:rPr>
        <w:t>Storage account:</w:t>
      </w:r>
      <w:r>
        <w:t> All access to Azure Storage is done through a storage account. For information about storage account capacity, see </w:t>
      </w:r>
      <w:hyperlink r:id="rId414" w:history="1">
        <w:r w:rsidRPr="008E143F">
          <w:rPr>
            <w:rStyle w:val="Hyperlink"/>
            <w:rFonts w:ascii="Segoe UI" w:hAnsi="Segoe UI" w:cs="Segoe UI"/>
          </w:rPr>
          <w:t>Scalability and performance targets for standard storage accounts</w:t>
        </w:r>
      </w:hyperlink>
      <w:r>
        <w:t>.</w:t>
      </w:r>
    </w:p>
    <w:p w14:paraId="5AEF153B" w14:textId="77777777" w:rsidR="008E143F" w:rsidRDefault="008E143F" w:rsidP="008E143F">
      <w:pPr>
        <w:pStyle w:val="ListParagraph"/>
        <w:numPr>
          <w:ilvl w:val="0"/>
          <w:numId w:val="764"/>
        </w:numPr>
      </w:pPr>
      <w:r w:rsidRPr="008E143F">
        <w:rPr>
          <w:rStyle w:val="Strong"/>
          <w:rFonts w:ascii="Segoe UI" w:hAnsi="Segoe UI" w:cs="Segoe UI"/>
          <w:color w:val="161616"/>
        </w:rPr>
        <w:t>Queue:</w:t>
      </w:r>
      <w:r>
        <w:t> A queue contains a set of messages. The queue name </w:t>
      </w:r>
      <w:r w:rsidRPr="008E143F">
        <w:rPr>
          <w:rStyle w:val="Strong"/>
          <w:rFonts w:ascii="Segoe UI" w:hAnsi="Segoe UI" w:cs="Segoe UI"/>
          <w:color w:val="161616"/>
        </w:rPr>
        <w:t>must</w:t>
      </w:r>
      <w:r>
        <w:t> be all lowercase. For information on naming queues, see </w:t>
      </w:r>
      <w:hyperlink r:id="rId415" w:history="1">
        <w:r w:rsidRPr="008E143F">
          <w:rPr>
            <w:rStyle w:val="Hyperlink"/>
            <w:rFonts w:ascii="Segoe UI" w:hAnsi="Segoe UI" w:cs="Segoe UI"/>
          </w:rPr>
          <w:t>Naming queues and metadata</w:t>
        </w:r>
      </w:hyperlink>
      <w:r>
        <w:t>.</w:t>
      </w:r>
    </w:p>
    <w:p w14:paraId="210E5DBD" w14:textId="77777777" w:rsidR="008E143F" w:rsidRDefault="008E143F" w:rsidP="008E143F">
      <w:pPr>
        <w:pStyle w:val="ListParagraph"/>
        <w:numPr>
          <w:ilvl w:val="0"/>
          <w:numId w:val="764"/>
        </w:numPr>
      </w:pPr>
      <w:r w:rsidRPr="008E143F">
        <w:rPr>
          <w:rStyle w:val="Strong"/>
          <w:rFonts w:ascii="Segoe UI" w:hAnsi="Segoe UI" w:cs="Segoe UI"/>
          <w:color w:val="161616"/>
        </w:rPr>
        <w:t>Message:</w:t>
      </w:r>
      <w:r>
        <w:t> A message, in any format, of up to 64 KB. Before version 2017-07-29, the maximum time-to-live allowed is seven days. For version 2017-07-29 or later, the maximum time-to-live can be any positive number, or -1 indicating that the message doesn't expire. If this parameter is omitted, the default time-to-live is seven days.</w:t>
      </w:r>
    </w:p>
    <w:p w14:paraId="579EA57C" w14:textId="77777777" w:rsidR="008E143F" w:rsidRDefault="008E143F" w:rsidP="00463EE4"/>
    <w:p w14:paraId="233784EC" w14:textId="77777777" w:rsidR="008248F3" w:rsidRDefault="008248F3" w:rsidP="008248F3">
      <w:pPr>
        <w:pStyle w:val="Heading3"/>
      </w:pPr>
      <w:bookmarkStart w:id="161" w:name="_Toc140949806"/>
      <w:r>
        <w:lastRenderedPageBreak/>
        <w:t>Create a queue and add a message with the Azure portal</w:t>
      </w:r>
      <w:bookmarkEnd w:id="161"/>
    </w:p>
    <w:p w14:paraId="23F30EA7" w14:textId="77777777" w:rsidR="008248F3" w:rsidRDefault="00000000" w:rsidP="00463EE4">
      <w:pPr>
        <w:rPr>
          <w:rStyle w:val="Hyperlink"/>
        </w:rPr>
      </w:pPr>
      <w:hyperlink r:id="rId416" w:history="1">
        <w:r w:rsidR="008248F3" w:rsidRPr="00C83BDB">
          <w:rPr>
            <w:rStyle w:val="Hyperlink"/>
          </w:rPr>
          <w:t>https://learn.microsoft.com/en</w:t>
        </w:r>
        <w:r w:rsidR="008248F3" w:rsidRPr="00C83BDB">
          <w:rPr>
            <w:rStyle w:val="Hyperlink"/>
          </w:rPr>
          <w:t>-</w:t>
        </w:r>
        <w:r w:rsidR="008248F3" w:rsidRPr="00C83BDB">
          <w:rPr>
            <w:rStyle w:val="Hyperlink"/>
          </w:rPr>
          <w:t>us/azure/storage/queues/storage-quickstart-queues-portal</w:t>
        </w:r>
      </w:hyperlink>
    </w:p>
    <w:p w14:paraId="2CF3E63C" w14:textId="77777777" w:rsidR="008E143F" w:rsidRDefault="008E143F" w:rsidP="008E143F">
      <w:r>
        <w:t>To create a queue in the Azure portal, follow these steps:</w:t>
      </w:r>
    </w:p>
    <w:p w14:paraId="23D448A4" w14:textId="77777777" w:rsidR="008E143F" w:rsidRDefault="008E143F" w:rsidP="008E143F">
      <w:pPr>
        <w:pStyle w:val="ListParagraph"/>
        <w:numPr>
          <w:ilvl w:val="0"/>
          <w:numId w:val="766"/>
        </w:numPr>
      </w:pPr>
      <w:r>
        <w:t>Navigate to your new storage account in the Azure portal.</w:t>
      </w:r>
    </w:p>
    <w:p w14:paraId="21F381F0" w14:textId="77777777" w:rsidR="008E143F" w:rsidRDefault="008E143F" w:rsidP="008E143F">
      <w:pPr>
        <w:pStyle w:val="ListParagraph"/>
        <w:numPr>
          <w:ilvl w:val="0"/>
          <w:numId w:val="766"/>
        </w:numPr>
      </w:pPr>
      <w:r>
        <w:t>In the left menu for the storage account, scroll to the </w:t>
      </w:r>
      <w:r w:rsidRPr="008E143F">
        <w:rPr>
          <w:rStyle w:val="Strong"/>
          <w:rFonts w:ascii="Segoe UI" w:hAnsi="Segoe UI" w:cs="Segoe UI"/>
          <w:color w:val="161616"/>
        </w:rPr>
        <w:t>Queue Storage</w:t>
      </w:r>
      <w:r>
        <w:t> section, then select </w:t>
      </w:r>
      <w:r w:rsidRPr="008E143F">
        <w:rPr>
          <w:rStyle w:val="Strong"/>
          <w:rFonts w:ascii="Segoe UI" w:hAnsi="Segoe UI" w:cs="Segoe UI"/>
          <w:color w:val="161616"/>
        </w:rPr>
        <w:t>Queues</w:t>
      </w:r>
      <w:r>
        <w:t>.</w:t>
      </w:r>
    </w:p>
    <w:p w14:paraId="15CC9D2C" w14:textId="77777777" w:rsidR="008E143F" w:rsidRDefault="008E143F" w:rsidP="008E143F">
      <w:pPr>
        <w:pStyle w:val="ListParagraph"/>
        <w:numPr>
          <w:ilvl w:val="0"/>
          <w:numId w:val="766"/>
        </w:numPr>
      </w:pPr>
      <w:r>
        <w:t>Select the </w:t>
      </w:r>
      <w:r w:rsidRPr="008E143F">
        <w:rPr>
          <w:rStyle w:val="Strong"/>
          <w:rFonts w:ascii="Segoe UI" w:hAnsi="Segoe UI" w:cs="Segoe UI"/>
          <w:color w:val="161616"/>
        </w:rPr>
        <w:t>+ Queue</w:t>
      </w:r>
      <w:r>
        <w:t> button.</w:t>
      </w:r>
    </w:p>
    <w:p w14:paraId="65B65150" w14:textId="77777777" w:rsidR="008E143F" w:rsidRDefault="008E143F" w:rsidP="008E143F">
      <w:pPr>
        <w:pStyle w:val="ListParagraph"/>
        <w:numPr>
          <w:ilvl w:val="0"/>
          <w:numId w:val="766"/>
        </w:numPr>
      </w:pPr>
      <w:r>
        <w:t>Type a name for your new queue. The queue name must be lowercase, must start with a letter or number, and can include only letters, numbers, and the dash (-) character.</w:t>
      </w:r>
    </w:p>
    <w:p w14:paraId="1E5A49F9" w14:textId="77777777" w:rsidR="008E143F" w:rsidRDefault="008E143F" w:rsidP="008E143F">
      <w:pPr>
        <w:pStyle w:val="ListParagraph"/>
        <w:numPr>
          <w:ilvl w:val="0"/>
          <w:numId w:val="766"/>
        </w:numPr>
      </w:pPr>
      <w:r>
        <w:t>Select </w:t>
      </w:r>
      <w:r w:rsidRPr="008E143F">
        <w:rPr>
          <w:rStyle w:val="Strong"/>
          <w:rFonts w:ascii="Segoe UI" w:hAnsi="Segoe UI" w:cs="Segoe UI"/>
          <w:color w:val="161616"/>
        </w:rPr>
        <w:t>OK</w:t>
      </w:r>
      <w:r>
        <w:t> to create the queue.</w:t>
      </w:r>
    </w:p>
    <w:p w14:paraId="7027DCED" w14:textId="77777777" w:rsidR="008E143F" w:rsidRDefault="008E143F" w:rsidP="008E143F">
      <w:pPr>
        <w:pStyle w:val="Heading4"/>
      </w:pPr>
      <w:r>
        <w:t>Add a message</w:t>
      </w:r>
    </w:p>
    <w:p w14:paraId="445362D0" w14:textId="77777777" w:rsidR="008E143F" w:rsidRDefault="008E143F" w:rsidP="008E143F">
      <w:r>
        <w:t>Next, add a message to the new queue. A message can be up to 64 KB in size.</w:t>
      </w:r>
    </w:p>
    <w:p w14:paraId="4E02A2FF" w14:textId="77777777" w:rsidR="008E143F" w:rsidRDefault="008E143F" w:rsidP="008E143F">
      <w:pPr>
        <w:pStyle w:val="ListParagraph"/>
        <w:numPr>
          <w:ilvl w:val="0"/>
          <w:numId w:val="768"/>
        </w:numPr>
      </w:pPr>
      <w:r>
        <w:t>Select the new queue from the list of queues in the storage account.</w:t>
      </w:r>
    </w:p>
    <w:p w14:paraId="5633FDE2" w14:textId="77777777" w:rsidR="008E143F" w:rsidRDefault="008E143F" w:rsidP="008E143F">
      <w:pPr>
        <w:pStyle w:val="ListParagraph"/>
        <w:numPr>
          <w:ilvl w:val="0"/>
          <w:numId w:val="768"/>
        </w:numPr>
      </w:pPr>
      <w:r>
        <w:t>Select the </w:t>
      </w:r>
      <w:r w:rsidRPr="008E143F">
        <w:rPr>
          <w:rStyle w:val="Strong"/>
          <w:rFonts w:ascii="Segoe UI" w:hAnsi="Segoe UI" w:cs="Segoe UI"/>
          <w:color w:val="161616"/>
        </w:rPr>
        <w:t>+ Add message</w:t>
      </w:r>
      <w:r>
        <w:t> button to add a message to the queue. Enter a message in the </w:t>
      </w:r>
      <w:r w:rsidRPr="008E143F">
        <w:rPr>
          <w:rStyle w:val="Strong"/>
          <w:rFonts w:ascii="Segoe UI" w:hAnsi="Segoe UI" w:cs="Segoe UI"/>
          <w:color w:val="161616"/>
        </w:rPr>
        <w:t>Message text</w:t>
      </w:r>
      <w:r>
        <w:t> field.</w:t>
      </w:r>
    </w:p>
    <w:p w14:paraId="239F9A80" w14:textId="77777777" w:rsidR="008E143F" w:rsidRDefault="008E143F" w:rsidP="008E143F">
      <w:pPr>
        <w:pStyle w:val="ListParagraph"/>
        <w:numPr>
          <w:ilvl w:val="0"/>
          <w:numId w:val="768"/>
        </w:numPr>
      </w:pPr>
      <w:r>
        <w:t>Specify when the message expires. Valid values that can be entered in the </w:t>
      </w:r>
      <w:r w:rsidRPr="008E143F">
        <w:rPr>
          <w:rStyle w:val="Strong"/>
          <w:rFonts w:ascii="Segoe UI" w:hAnsi="Segoe UI" w:cs="Segoe UI"/>
          <w:color w:val="161616"/>
        </w:rPr>
        <w:t>Expires in</w:t>
      </w:r>
      <w:r>
        <w:t> field are between 1 second and 7 days. Select </w:t>
      </w:r>
      <w:r w:rsidRPr="008E143F">
        <w:rPr>
          <w:rStyle w:val="Strong"/>
          <w:rFonts w:ascii="Segoe UI" w:hAnsi="Segoe UI" w:cs="Segoe UI"/>
          <w:color w:val="161616"/>
        </w:rPr>
        <w:t>Message never expires</w:t>
      </w:r>
      <w:r>
        <w:t> to indicate a message that will remain in the queue until it is explicitly removed.</w:t>
      </w:r>
    </w:p>
    <w:p w14:paraId="3CF6DA58" w14:textId="77777777" w:rsidR="008E143F" w:rsidRDefault="008E143F" w:rsidP="008E143F">
      <w:pPr>
        <w:pStyle w:val="ListParagraph"/>
        <w:numPr>
          <w:ilvl w:val="0"/>
          <w:numId w:val="768"/>
        </w:numPr>
      </w:pPr>
      <w:r>
        <w:t>Indicate whether to encode the message as Base64. Encoding binary data is recommended.</w:t>
      </w:r>
    </w:p>
    <w:p w14:paraId="6523447F" w14:textId="77777777" w:rsidR="008E143F" w:rsidRDefault="008E143F" w:rsidP="008E143F">
      <w:pPr>
        <w:pStyle w:val="ListParagraph"/>
        <w:numPr>
          <w:ilvl w:val="0"/>
          <w:numId w:val="768"/>
        </w:numPr>
      </w:pPr>
      <w:r>
        <w:t>Select the </w:t>
      </w:r>
      <w:r w:rsidRPr="008E143F">
        <w:rPr>
          <w:rStyle w:val="Strong"/>
          <w:rFonts w:ascii="Segoe UI" w:hAnsi="Segoe UI" w:cs="Segoe UI"/>
          <w:color w:val="161616"/>
        </w:rPr>
        <w:t>OK</w:t>
      </w:r>
      <w:r>
        <w:t> button to add the message.</w:t>
      </w:r>
    </w:p>
    <w:p w14:paraId="1E19FB7D" w14:textId="77777777" w:rsidR="008E143F" w:rsidRPr="008E143F" w:rsidRDefault="008E143F" w:rsidP="008E143F">
      <w:pPr>
        <w:pStyle w:val="Heading4"/>
      </w:pPr>
      <w:r w:rsidRPr="008E143F">
        <w:t>View message properties</w:t>
      </w:r>
    </w:p>
    <w:p w14:paraId="65D19A36" w14:textId="77777777" w:rsidR="008E143F" w:rsidRDefault="008E143F" w:rsidP="008E143F">
      <w:r>
        <w:t>After you add a message, the Azure portal displays a list of all of the messages in the queue. You can view the message ID, the contents of the message, the message insertion time, and the message expiration time. You can also see how many times this message has been dequeued.</w:t>
      </w:r>
    </w:p>
    <w:p w14:paraId="2C583003" w14:textId="77777777" w:rsidR="008E143F" w:rsidRPr="008E143F" w:rsidRDefault="008E143F" w:rsidP="008E143F">
      <w:pPr>
        <w:pStyle w:val="Heading4"/>
      </w:pPr>
      <w:r w:rsidRPr="008E143F">
        <w:t>Dequeue a message</w:t>
      </w:r>
    </w:p>
    <w:p w14:paraId="4E36B6A2" w14:textId="77777777" w:rsidR="008E143F" w:rsidRDefault="008E143F" w:rsidP="008E143F">
      <w:r>
        <w:t>You can dequeue a message from the front of the queue from the Azure portal. When you dequeue a message, the message is deleted.</w:t>
      </w:r>
    </w:p>
    <w:p w14:paraId="24095300" w14:textId="77777777" w:rsidR="008E143F" w:rsidRDefault="008E143F" w:rsidP="008E143F">
      <w:r>
        <w:t>Dequeueing always removes the oldest message in the queue.</w:t>
      </w:r>
    </w:p>
    <w:p w14:paraId="3E85E9FF" w14:textId="77777777" w:rsidR="008248F3" w:rsidRPr="008248F3" w:rsidRDefault="008248F3" w:rsidP="008248F3">
      <w:pPr>
        <w:pStyle w:val="Heading3"/>
      </w:pPr>
      <w:bookmarkStart w:id="162" w:name="_Toc140949807"/>
      <w:r>
        <w:t>Azure Queue Storage client library for .NET Core</w:t>
      </w:r>
      <w:bookmarkEnd w:id="162"/>
    </w:p>
    <w:p w14:paraId="326EA07F" w14:textId="77777777" w:rsidR="008248F3" w:rsidRDefault="00000000" w:rsidP="00463EE4">
      <w:pPr>
        <w:rPr>
          <w:rStyle w:val="Hyperlink"/>
        </w:rPr>
      </w:pPr>
      <w:hyperlink r:id="rId417" w:history="1">
        <w:r w:rsidR="008248F3" w:rsidRPr="00C83BDB">
          <w:rPr>
            <w:rStyle w:val="Hyperlink"/>
          </w:rPr>
          <w:t>https://learn.microsoft.com/en-us/azure/storage/queues/storage-quickstart-queues-dotnet?tabs=connection-s</w:t>
        </w:r>
        <w:r w:rsidR="008248F3" w:rsidRPr="00C83BDB">
          <w:rPr>
            <w:rStyle w:val="Hyperlink"/>
          </w:rPr>
          <w:t>t</w:t>
        </w:r>
        <w:r w:rsidR="008248F3" w:rsidRPr="00C83BDB">
          <w:rPr>
            <w:rStyle w:val="Hyperlink"/>
          </w:rPr>
          <w:t>ring%2Croles-azure-portal%2Cenvironment-variable-windows%2Csign-in-azure-cli</w:t>
        </w:r>
      </w:hyperlink>
    </w:p>
    <w:p w14:paraId="7521792C" w14:textId="77777777" w:rsidR="00302CE6" w:rsidRPr="00302CE6" w:rsidRDefault="00302CE6" w:rsidP="00302CE6">
      <w:pPr>
        <w:rPr>
          <w:lang w:eastAsia="en-IN"/>
        </w:rPr>
      </w:pPr>
      <w:r w:rsidRPr="00302CE6">
        <w:rPr>
          <w:lang w:eastAsia="en-IN"/>
        </w:rPr>
        <w:t>Use the Azure Queue Storage client library for .NET to:</w:t>
      </w:r>
    </w:p>
    <w:p w14:paraId="20327476" w14:textId="77777777" w:rsidR="00302CE6" w:rsidRPr="00302CE6" w:rsidRDefault="00302CE6" w:rsidP="00302CE6">
      <w:pPr>
        <w:pStyle w:val="ListParagraph"/>
        <w:numPr>
          <w:ilvl w:val="0"/>
          <w:numId w:val="770"/>
        </w:numPr>
        <w:rPr>
          <w:lang w:eastAsia="en-IN"/>
        </w:rPr>
      </w:pPr>
      <w:r w:rsidRPr="00302CE6">
        <w:rPr>
          <w:lang w:eastAsia="en-IN"/>
        </w:rPr>
        <w:t>Create a queue</w:t>
      </w:r>
    </w:p>
    <w:p w14:paraId="4AAAA6DD" w14:textId="77777777" w:rsidR="00302CE6" w:rsidRPr="00302CE6" w:rsidRDefault="00302CE6" w:rsidP="00302CE6">
      <w:pPr>
        <w:pStyle w:val="ListParagraph"/>
        <w:numPr>
          <w:ilvl w:val="0"/>
          <w:numId w:val="770"/>
        </w:numPr>
        <w:rPr>
          <w:lang w:eastAsia="en-IN"/>
        </w:rPr>
      </w:pPr>
      <w:r w:rsidRPr="00302CE6">
        <w:rPr>
          <w:lang w:eastAsia="en-IN"/>
        </w:rPr>
        <w:t>Add messages to a queue</w:t>
      </w:r>
    </w:p>
    <w:p w14:paraId="0FD03784" w14:textId="77777777" w:rsidR="00302CE6" w:rsidRPr="00302CE6" w:rsidRDefault="00302CE6" w:rsidP="00302CE6">
      <w:pPr>
        <w:pStyle w:val="ListParagraph"/>
        <w:numPr>
          <w:ilvl w:val="0"/>
          <w:numId w:val="770"/>
        </w:numPr>
        <w:rPr>
          <w:lang w:eastAsia="en-IN"/>
        </w:rPr>
      </w:pPr>
      <w:r w:rsidRPr="00302CE6">
        <w:rPr>
          <w:lang w:eastAsia="en-IN"/>
        </w:rPr>
        <w:t>Peek at messages in a queue</w:t>
      </w:r>
    </w:p>
    <w:p w14:paraId="41EE8484" w14:textId="77777777" w:rsidR="00302CE6" w:rsidRPr="00302CE6" w:rsidRDefault="00302CE6" w:rsidP="00302CE6">
      <w:pPr>
        <w:pStyle w:val="ListParagraph"/>
        <w:numPr>
          <w:ilvl w:val="0"/>
          <w:numId w:val="770"/>
        </w:numPr>
        <w:rPr>
          <w:lang w:eastAsia="en-IN"/>
        </w:rPr>
      </w:pPr>
      <w:r w:rsidRPr="00302CE6">
        <w:rPr>
          <w:lang w:eastAsia="en-IN"/>
        </w:rPr>
        <w:t>Update a message in a queue</w:t>
      </w:r>
    </w:p>
    <w:p w14:paraId="765E9351" w14:textId="77777777" w:rsidR="00302CE6" w:rsidRPr="00302CE6" w:rsidRDefault="00302CE6" w:rsidP="00302CE6">
      <w:pPr>
        <w:pStyle w:val="ListParagraph"/>
        <w:numPr>
          <w:ilvl w:val="0"/>
          <w:numId w:val="770"/>
        </w:numPr>
        <w:rPr>
          <w:lang w:eastAsia="en-IN"/>
        </w:rPr>
      </w:pPr>
      <w:r w:rsidRPr="00302CE6">
        <w:rPr>
          <w:lang w:eastAsia="en-IN"/>
        </w:rPr>
        <w:lastRenderedPageBreak/>
        <w:t>Get the queue length</w:t>
      </w:r>
    </w:p>
    <w:p w14:paraId="254682B0" w14:textId="77777777" w:rsidR="00302CE6" w:rsidRPr="00302CE6" w:rsidRDefault="00302CE6" w:rsidP="00302CE6">
      <w:pPr>
        <w:pStyle w:val="ListParagraph"/>
        <w:numPr>
          <w:ilvl w:val="0"/>
          <w:numId w:val="770"/>
        </w:numPr>
        <w:rPr>
          <w:lang w:eastAsia="en-IN"/>
        </w:rPr>
      </w:pPr>
      <w:r w:rsidRPr="00302CE6">
        <w:rPr>
          <w:lang w:eastAsia="en-IN"/>
        </w:rPr>
        <w:t>Receive messages from a queue</w:t>
      </w:r>
    </w:p>
    <w:p w14:paraId="1D1061F2" w14:textId="77777777" w:rsidR="00302CE6" w:rsidRPr="00302CE6" w:rsidRDefault="00302CE6" w:rsidP="00302CE6">
      <w:pPr>
        <w:pStyle w:val="ListParagraph"/>
        <w:numPr>
          <w:ilvl w:val="0"/>
          <w:numId w:val="770"/>
        </w:numPr>
        <w:rPr>
          <w:lang w:eastAsia="en-IN"/>
        </w:rPr>
      </w:pPr>
      <w:r w:rsidRPr="00302CE6">
        <w:rPr>
          <w:lang w:eastAsia="en-IN"/>
        </w:rPr>
        <w:t>Delete messages from a queue</w:t>
      </w:r>
    </w:p>
    <w:p w14:paraId="188A49BF" w14:textId="77777777" w:rsidR="00302CE6" w:rsidRPr="00302CE6" w:rsidRDefault="00302CE6" w:rsidP="00302CE6">
      <w:pPr>
        <w:pStyle w:val="ListParagraph"/>
        <w:numPr>
          <w:ilvl w:val="0"/>
          <w:numId w:val="770"/>
        </w:numPr>
        <w:rPr>
          <w:lang w:eastAsia="en-IN"/>
        </w:rPr>
      </w:pPr>
      <w:r w:rsidRPr="00302CE6">
        <w:rPr>
          <w:lang w:eastAsia="en-IN"/>
        </w:rPr>
        <w:t>Delete a queue</w:t>
      </w:r>
    </w:p>
    <w:p w14:paraId="29EBB16E" w14:textId="77777777" w:rsidR="00302CE6" w:rsidRDefault="00302CE6" w:rsidP="00302CE6">
      <w:pPr>
        <w:pStyle w:val="Heading4"/>
      </w:pPr>
      <w:r>
        <w:t>Create the project</w:t>
      </w:r>
    </w:p>
    <w:p w14:paraId="520295FD" w14:textId="77777777" w:rsidR="00302CE6" w:rsidRDefault="00302CE6" w:rsidP="00302CE6">
      <w:r>
        <w:t>Create a .NET application named </w:t>
      </w:r>
      <w:r>
        <w:rPr>
          <w:rStyle w:val="HTMLCode"/>
          <w:rFonts w:ascii="Consolas" w:eastAsiaTheme="minorHAnsi" w:hAnsi="Consolas"/>
          <w:color w:val="161616"/>
        </w:rPr>
        <w:t>QueuesQuickstart</w:t>
      </w:r>
      <w:r>
        <w:t>.</w:t>
      </w:r>
    </w:p>
    <w:p w14:paraId="4840DA42" w14:textId="77777777" w:rsidR="00302CE6" w:rsidRDefault="00302CE6" w:rsidP="00302CE6">
      <w:pPr>
        <w:pStyle w:val="ListParagraph"/>
        <w:numPr>
          <w:ilvl w:val="0"/>
          <w:numId w:val="773"/>
        </w:numPr>
      </w:pPr>
      <w:r>
        <w:t>In a console window (such as cmd, PowerShell, or Bash), use the </w:t>
      </w:r>
      <w:r w:rsidRPr="00302CE6">
        <w:rPr>
          <w:rStyle w:val="HTMLCode"/>
          <w:rFonts w:ascii="Consolas" w:eastAsiaTheme="minorHAnsi" w:hAnsi="Consolas"/>
          <w:color w:val="161616"/>
        </w:rPr>
        <w:t>dotnet new</w:t>
      </w:r>
      <w:r>
        <w:t> command to create a new console app with the name </w:t>
      </w:r>
      <w:r w:rsidRPr="00302CE6">
        <w:rPr>
          <w:rStyle w:val="HTMLCode"/>
          <w:rFonts w:ascii="Consolas" w:eastAsiaTheme="minorHAnsi" w:hAnsi="Consolas"/>
          <w:color w:val="161616"/>
        </w:rPr>
        <w:t>QueuesQuickstart</w:t>
      </w:r>
      <w:r>
        <w:t>. This command creates a simple "hello world" C# project with a single source file named </w:t>
      </w:r>
      <w:r w:rsidRPr="00302CE6">
        <w:rPr>
          <w:rStyle w:val="Emphasis"/>
          <w:rFonts w:ascii="Segoe UI" w:hAnsi="Segoe UI" w:cs="Segoe UI"/>
          <w:color w:val="161616"/>
        </w:rPr>
        <w:t>Program.cs</w:t>
      </w:r>
      <w:r>
        <w:t>.</w:t>
      </w:r>
    </w:p>
    <w:p w14:paraId="1667FEEF" w14:textId="77777777" w:rsidR="00302CE6" w:rsidRDefault="00302CE6" w:rsidP="00302CE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dotnet new console -n QueuesQuickstart</w:t>
      </w:r>
    </w:p>
    <w:p w14:paraId="2EABD70A" w14:textId="77777777" w:rsidR="00302CE6" w:rsidRDefault="00302CE6" w:rsidP="00302CE6">
      <w:pPr>
        <w:pStyle w:val="ListParagraph"/>
        <w:numPr>
          <w:ilvl w:val="0"/>
          <w:numId w:val="773"/>
        </w:numPr>
      </w:pPr>
      <w:r>
        <w:t>Switch to the newly created </w:t>
      </w:r>
      <w:r w:rsidRPr="00302CE6">
        <w:rPr>
          <w:rStyle w:val="HTMLCode"/>
          <w:rFonts w:ascii="Consolas" w:eastAsiaTheme="minorHAnsi" w:hAnsi="Consolas"/>
          <w:color w:val="161616"/>
        </w:rPr>
        <w:t>QueuesQuickstart</w:t>
      </w:r>
      <w:r>
        <w:t> directory.</w:t>
      </w:r>
    </w:p>
    <w:p w14:paraId="7A468DBE" w14:textId="77777777" w:rsidR="00302CE6" w:rsidRDefault="00302CE6" w:rsidP="00302CE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cd QueuesQuickstart</w:t>
      </w:r>
    </w:p>
    <w:p w14:paraId="3FD8609A" w14:textId="77777777" w:rsidR="00302CE6" w:rsidRDefault="00302CE6" w:rsidP="00302CE6">
      <w:pPr>
        <w:rPr>
          <w:rStyle w:val="HTMLCode"/>
          <w:rFonts w:ascii="Consolas" w:eastAsiaTheme="minorHAnsi" w:hAnsi="Consolas"/>
          <w:color w:val="161616"/>
          <w:bdr w:val="none" w:sz="0" w:space="0" w:color="auto" w:frame="1"/>
        </w:rPr>
      </w:pPr>
    </w:p>
    <w:p w14:paraId="7FB89992" w14:textId="77777777" w:rsidR="00302CE6" w:rsidRPr="00302CE6" w:rsidRDefault="00302CE6" w:rsidP="00302CE6">
      <w:pPr>
        <w:pStyle w:val="Heading4"/>
      </w:pPr>
      <w:r w:rsidRPr="00302CE6">
        <w:t>Install the packages</w:t>
      </w:r>
    </w:p>
    <w:p w14:paraId="67E87770" w14:textId="77777777" w:rsidR="00302CE6" w:rsidRDefault="00302CE6" w:rsidP="00302CE6">
      <w:r>
        <w:t>While still in the application directory, install the Azure Queue Storage client library for .NET package by using the </w:t>
      </w:r>
      <w:r>
        <w:rPr>
          <w:rStyle w:val="HTMLCode"/>
          <w:rFonts w:ascii="Consolas" w:eastAsiaTheme="minorHAnsi" w:hAnsi="Consolas"/>
          <w:color w:val="161616"/>
        </w:rPr>
        <w:t>dotnet add package</w:t>
      </w:r>
      <w:r>
        <w:t> command.</w:t>
      </w:r>
    </w:p>
    <w:p w14:paraId="5D50A7AC" w14:textId="77777777" w:rsidR="00302CE6" w:rsidRDefault="00302CE6" w:rsidP="00302CE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dotnet add package Azure.Storage.Queues</w:t>
      </w:r>
    </w:p>
    <w:p w14:paraId="7A3D67F1" w14:textId="77777777" w:rsidR="00302CE6" w:rsidRDefault="00302CE6" w:rsidP="00302CE6">
      <w:r>
        <w:t>The Azure Identity client library package is also needed for passwordless connections to Azure services.</w:t>
      </w:r>
    </w:p>
    <w:p w14:paraId="6F8FFA46" w14:textId="77777777" w:rsidR="00302CE6" w:rsidRDefault="00302CE6" w:rsidP="00302CE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dotnet add package Azure.Identity</w:t>
      </w:r>
    </w:p>
    <w:p w14:paraId="3D26A38D" w14:textId="77777777" w:rsidR="00302CE6" w:rsidRDefault="00302CE6" w:rsidP="00302CE6">
      <w:pPr>
        <w:rPr>
          <w:rStyle w:val="HTMLCode"/>
          <w:rFonts w:ascii="Consolas" w:eastAsiaTheme="minorHAnsi" w:hAnsi="Consolas"/>
          <w:color w:val="161616"/>
          <w:bdr w:val="none" w:sz="0" w:space="0" w:color="auto" w:frame="1"/>
        </w:rPr>
      </w:pPr>
    </w:p>
    <w:p w14:paraId="018139AF" w14:textId="77777777" w:rsidR="00302CE6" w:rsidRPr="00302CE6" w:rsidRDefault="00302CE6" w:rsidP="00302CE6">
      <w:pPr>
        <w:pStyle w:val="Heading4"/>
      </w:pPr>
      <w:r w:rsidRPr="00302CE6">
        <w:t>Set up the app framework</w:t>
      </w:r>
    </w:p>
    <w:p w14:paraId="558E9191" w14:textId="77777777" w:rsidR="00302CE6" w:rsidRDefault="00302CE6" w:rsidP="00302CE6">
      <w:pPr>
        <w:pStyle w:val="ListParagraph"/>
        <w:numPr>
          <w:ilvl w:val="0"/>
          <w:numId w:val="774"/>
        </w:numPr>
      </w:pPr>
      <w:r>
        <w:t>Open the project in your editor of choice</w:t>
      </w:r>
    </w:p>
    <w:p w14:paraId="59733AD9" w14:textId="77777777" w:rsidR="00302CE6" w:rsidRDefault="00302CE6" w:rsidP="00302CE6">
      <w:pPr>
        <w:pStyle w:val="ListParagraph"/>
        <w:numPr>
          <w:ilvl w:val="0"/>
          <w:numId w:val="774"/>
        </w:numPr>
      </w:pPr>
      <w:r>
        <w:t>Open the </w:t>
      </w:r>
      <w:r w:rsidRPr="00302CE6">
        <w:rPr>
          <w:rStyle w:val="Emphasis"/>
          <w:rFonts w:ascii="Segoe UI" w:hAnsi="Segoe UI" w:cs="Segoe UI"/>
          <w:color w:val="161616"/>
        </w:rPr>
        <w:t>Program.cs</w:t>
      </w:r>
      <w:r>
        <w:t> file</w:t>
      </w:r>
    </w:p>
    <w:p w14:paraId="34A56D9A" w14:textId="77777777" w:rsidR="00302CE6" w:rsidRDefault="00302CE6" w:rsidP="00302CE6">
      <w:pPr>
        <w:pStyle w:val="ListParagraph"/>
        <w:numPr>
          <w:ilvl w:val="0"/>
          <w:numId w:val="774"/>
        </w:numPr>
      </w:pPr>
      <w:r>
        <w:t>Update the existing code to match the following:</w:t>
      </w:r>
    </w:p>
    <w:p w14:paraId="12F60A68" w14:textId="77777777" w:rsidR="00302CE6" w:rsidRDefault="00302CE6" w:rsidP="00302CE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Azure;</w:t>
      </w:r>
    </w:p>
    <w:p w14:paraId="03F9F6A6" w14:textId="77777777" w:rsidR="00302CE6" w:rsidRDefault="00302CE6" w:rsidP="00302CE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Azure.Identity;</w:t>
      </w:r>
    </w:p>
    <w:p w14:paraId="277800FE" w14:textId="77777777" w:rsidR="00302CE6" w:rsidRDefault="00302CE6" w:rsidP="00302CE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Azure.Storage.Queues;</w:t>
      </w:r>
    </w:p>
    <w:p w14:paraId="41CADD13" w14:textId="77777777" w:rsidR="00302CE6" w:rsidRDefault="00302CE6" w:rsidP="00302CE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Azure.Storage.Queues.Models;</w:t>
      </w:r>
    </w:p>
    <w:p w14:paraId="1E9002B6" w14:textId="77777777" w:rsidR="00302CE6" w:rsidRDefault="00302CE6" w:rsidP="00302CE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System;</w:t>
      </w:r>
    </w:p>
    <w:p w14:paraId="15C4CDAC" w14:textId="77777777" w:rsidR="00302CE6" w:rsidRDefault="00302CE6" w:rsidP="00302CE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System.Threading.Tasks;</w:t>
      </w:r>
    </w:p>
    <w:p w14:paraId="3A12F2E3" w14:textId="77777777" w:rsidR="00302CE6" w:rsidRDefault="00302CE6" w:rsidP="00302CE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03FCB92C" w14:textId="77777777" w:rsidR="00302CE6" w:rsidRDefault="00302CE6" w:rsidP="00302CE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Console.WriteLine(</w:t>
      </w:r>
      <w:r>
        <w:rPr>
          <w:rStyle w:val="hljs-string"/>
          <w:rFonts w:ascii="Consolas" w:hAnsi="Consolas"/>
          <w:color w:val="A31515"/>
          <w:bdr w:val="none" w:sz="0" w:space="0" w:color="auto" w:frame="1"/>
        </w:rPr>
        <w:t>"Azure Queue Storage client library - .NET quickstart sample"</w:t>
      </w:r>
      <w:r>
        <w:rPr>
          <w:rStyle w:val="HTMLCode"/>
          <w:rFonts w:ascii="Consolas" w:hAnsi="Consolas"/>
          <w:color w:val="161616"/>
          <w:bdr w:val="none" w:sz="0" w:space="0" w:color="auto" w:frame="1"/>
        </w:rPr>
        <w:t>);</w:t>
      </w:r>
    </w:p>
    <w:p w14:paraId="11588423" w14:textId="77777777" w:rsidR="00302CE6" w:rsidRDefault="00302CE6" w:rsidP="00302CE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0BD1DA35" w14:textId="77777777" w:rsidR="00302CE6" w:rsidRDefault="00302CE6" w:rsidP="00302CE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Quickstart code goes here</w:t>
      </w:r>
    </w:p>
    <w:p w14:paraId="0CACCC2B" w14:textId="77777777" w:rsidR="00302CE6" w:rsidRDefault="00302CE6" w:rsidP="00302CE6">
      <w:pPr>
        <w:pStyle w:val="HTMLPreformatted"/>
        <w:rPr>
          <w:rStyle w:val="HTMLCode"/>
          <w:rFonts w:ascii="Consolas" w:hAnsi="Consolas"/>
          <w:color w:val="161616"/>
          <w:bdr w:val="none" w:sz="0" w:space="0" w:color="auto" w:frame="1"/>
        </w:rPr>
      </w:pPr>
    </w:p>
    <w:p w14:paraId="5C2147D7" w14:textId="77777777" w:rsidR="00302CE6" w:rsidRPr="00302CE6" w:rsidRDefault="00302CE6" w:rsidP="00302CE6">
      <w:pPr>
        <w:pStyle w:val="Heading4"/>
      </w:pPr>
      <w:r w:rsidRPr="00302CE6">
        <w:t>Authenticate to Azure</w:t>
      </w:r>
    </w:p>
    <w:p w14:paraId="03CDE21E" w14:textId="77777777" w:rsidR="00302CE6" w:rsidRDefault="00302CE6" w:rsidP="00302CE6">
      <w:r>
        <w:t>Application requests to most Azure services must be authorized. Using the </w:t>
      </w:r>
      <w:r>
        <w:rPr>
          <w:rStyle w:val="HTMLCode"/>
          <w:rFonts w:ascii="Consolas" w:eastAsiaTheme="minorHAnsi" w:hAnsi="Consolas"/>
          <w:color w:val="161616"/>
        </w:rPr>
        <w:t>DefaultAzureCredential</w:t>
      </w:r>
      <w:r>
        <w:t> class provided by the Azure Identity client library is the recommended approach for implementing passwordless connections to Azure services in your code.</w:t>
      </w:r>
    </w:p>
    <w:p w14:paraId="0C6858AA" w14:textId="77777777" w:rsidR="00302CE6" w:rsidRDefault="00302CE6" w:rsidP="00302CE6">
      <w:r>
        <w:lastRenderedPageBreak/>
        <w:t>You can also authorize requests to Azure services using passwords, connection strings, or other credentials directly. However, this approach should be used with caution. Developers must be diligent to never expose these secrets in an unsecure location. Anyone who gains access to the password or secret key is able to authenticate. </w:t>
      </w:r>
      <w:r>
        <w:rPr>
          <w:rStyle w:val="HTMLCode"/>
          <w:rFonts w:ascii="Consolas" w:eastAsiaTheme="minorHAnsi" w:hAnsi="Consolas"/>
          <w:color w:val="161616"/>
        </w:rPr>
        <w:t>DefaultAzureCredential</w:t>
      </w:r>
      <w:r>
        <w:t> offers improved management and security benefits over the account key to allow passwordless authentication. Both options are demonstrated in the following example.</w:t>
      </w:r>
    </w:p>
    <w:p w14:paraId="3198981A" w14:textId="487DF437" w:rsidR="00302CE6" w:rsidRPr="00302CE6" w:rsidRDefault="00302CE6" w:rsidP="00302CE6">
      <w:pPr>
        <w:pStyle w:val="Heading5"/>
      </w:pPr>
      <w:r w:rsidRPr="00302CE6">
        <w:t>Connection String</w:t>
      </w:r>
    </w:p>
    <w:p w14:paraId="4EE0E766" w14:textId="77777777" w:rsidR="00302CE6" w:rsidRPr="00302CE6" w:rsidRDefault="00302CE6" w:rsidP="00302CE6">
      <w:pPr>
        <w:rPr>
          <w:b/>
          <w:bCs/>
        </w:rPr>
      </w:pPr>
      <w:r w:rsidRPr="00302CE6">
        <w:rPr>
          <w:b/>
          <w:bCs/>
        </w:rPr>
        <w:t>Copy your credentials from the Azure portal</w:t>
      </w:r>
    </w:p>
    <w:p w14:paraId="251A1730" w14:textId="77777777" w:rsidR="00302CE6" w:rsidRDefault="00302CE6" w:rsidP="00302CE6">
      <w:r>
        <w:t>When the sample application makes a request to Azure Storage, it must be authorized. To authorize a request, add your storage account credentials to the application as a connection string. To view your storage account credentials, follow these steps:</w:t>
      </w:r>
    </w:p>
    <w:p w14:paraId="74F84BD3" w14:textId="77777777" w:rsidR="00302CE6" w:rsidRDefault="00302CE6" w:rsidP="00302CE6">
      <w:pPr>
        <w:pStyle w:val="ListParagraph"/>
        <w:numPr>
          <w:ilvl w:val="0"/>
          <w:numId w:val="776"/>
        </w:numPr>
      </w:pPr>
      <w:r>
        <w:t>Sign in to the </w:t>
      </w:r>
      <w:hyperlink r:id="rId418" w:history="1">
        <w:r w:rsidRPr="00302CE6">
          <w:rPr>
            <w:rStyle w:val="Hyperlink"/>
            <w:rFonts w:ascii="Segoe UI" w:hAnsi="Segoe UI" w:cs="Segoe UI"/>
          </w:rPr>
          <w:t>Azure portal</w:t>
        </w:r>
      </w:hyperlink>
      <w:r>
        <w:t>.</w:t>
      </w:r>
    </w:p>
    <w:p w14:paraId="7481D11D" w14:textId="77777777" w:rsidR="00302CE6" w:rsidRDefault="00302CE6" w:rsidP="00302CE6">
      <w:pPr>
        <w:pStyle w:val="ListParagraph"/>
        <w:numPr>
          <w:ilvl w:val="0"/>
          <w:numId w:val="776"/>
        </w:numPr>
      </w:pPr>
      <w:r>
        <w:t>Locate your storage account.</w:t>
      </w:r>
    </w:p>
    <w:p w14:paraId="3340424B" w14:textId="77777777" w:rsidR="00302CE6" w:rsidRDefault="00302CE6" w:rsidP="00302CE6">
      <w:pPr>
        <w:pStyle w:val="ListParagraph"/>
        <w:numPr>
          <w:ilvl w:val="0"/>
          <w:numId w:val="776"/>
        </w:numPr>
      </w:pPr>
      <w:r>
        <w:t>In the storage account menu pane, under </w:t>
      </w:r>
      <w:r w:rsidRPr="00302CE6">
        <w:rPr>
          <w:rStyle w:val="Strong"/>
          <w:rFonts w:ascii="Segoe UI" w:hAnsi="Segoe UI" w:cs="Segoe UI"/>
          <w:color w:val="161616"/>
        </w:rPr>
        <w:t>Security + networking</w:t>
      </w:r>
      <w:r>
        <w:t>, select </w:t>
      </w:r>
      <w:r w:rsidRPr="00302CE6">
        <w:rPr>
          <w:rStyle w:val="Strong"/>
          <w:rFonts w:ascii="Segoe UI" w:hAnsi="Segoe UI" w:cs="Segoe UI"/>
          <w:color w:val="161616"/>
        </w:rPr>
        <w:t>Access keys</w:t>
      </w:r>
      <w:r>
        <w:t>. Here, you can view the account access keys and the complete connection string for each key.</w:t>
      </w:r>
    </w:p>
    <w:p w14:paraId="2739BA35" w14:textId="77777777" w:rsidR="00302CE6" w:rsidRPr="00302CE6" w:rsidRDefault="00302CE6" w:rsidP="00302CE6">
      <w:pPr>
        <w:pStyle w:val="ListParagraph"/>
        <w:numPr>
          <w:ilvl w:val="0"/>
          <w:numId w:val="776"/>
        </w:numPr>
        <w:rPr>
          <w:lang w:eastAsia="en-IN"/>
        </w:rPr>
      </w:pPr>
      <w:r w:rsidRPr="00302CE6">
        <w:rPr>
          <w:lang w:eastAsia="en-IN"/>
        </w:rPr>
        <w:t>In the </w:t>
      </w:r>
      <w:r w:rsidRPr="00302CE6">
        <w:rPr>
          <w:b/>
          <w:bCs/>
          <w:lang w:eastAsia="en-IN"/>
        </w:rPr>
        <w:t>Access keys</w:t>
      </w:r>
      <w:r w:rsidRPr="00302CE6">
        <w:rPr>
          <w:lang w:eastAsia="en-IN"/>
        </w:rPr>
        <w:t> pane, select </w:t>
      </w:r>
      <w:r w:rsidRPr="00302CE6">
        <w:rPr>
          <w:b/>
          <w:bCs/>
          <w:lang w:eastAsia="en-IN"/>
        </w:rPr>
        <w:t>Show keys</w:t>
      </w:r>
      <w:r w:rsidRPr="00302CE6">
        <w:rPr>
          <w:lang w:eastAsia="en-IN"/>
        </w:rPr>
        <w:t>.</w:t>
      </w:r>
    </w:p>
    <w:p w14:paraId="6CA950F4" w14:textId="77777777" w:rsidR="00302CE6" w:rsidRPr="00302CE6" w:rsidRDefault="00302CE6" w:rsidP="00302CE6">
      <w:pPr>
        <w:pStyle w:val="ListParagraph"/>
        <w:numPr>
          <w:ilvl w:val="0"/>
          <w:numId w:val="776"/>
        </w:numPr>
        <w:rPr>
          <w:lang w:eastAsia="en-IN"/>
        </w:rPr>
      </w:pPr>
      <w:r w:rsidRPr="00302CE6">
        <w:rPr>
          <w:lang w:eastAsia="en-IN"/>
        </w:rPr>
        <w:t>In the </w:t>
      </w:r>
      <w:r w:rsidRPr="00302CE6">
        <w:rPr>
          <w:b/>
          <w:bCs/>
          <w:lang w:eastAsia="en-IN"/>
        </w:rPr>
        <w:t>key1</w:t>
      </w:r>
      <w:r w:rsidRPr="00302CE6">
        <w:rPr>
          <w:lang w:eastAsia="en-IN"/>
        </w:rPr>
        <w:t> section, locate the </w:t>
      </w:r>
      <w:r w:rsidRPr="00302CE6">
        <w:rPr>
          <w:b/>
          <w:bCs/>
          <w:lang w:eastAsia="en-IN"/>
        </w:rPr>
        <w:t>Connection string</w:t>
      </w:r>
      <w:r w:rsidRPr="00302CE6">
        <w:rPr>
          <w:lang w:eastAsia="en-IN"/>
        </w:rPr>
        <w:t> value. Select the </w:t>
      </w:r>
      <w:r w:rsidRPr="00302CE6">
        <w:rPr>
          <w:b/>
          <w:bCs/>
          <w:lang w:eastAsia="en-IN"/>
        </w:rPr>
        <w:t>Copy to clipboard</w:t>
      </w:r>
      <w:r w:rsidRPr="00302CE6">
        <w:rPr>
          <w:lang w:eastAsia="en-IN"/>
        </w:rPr>
        <w:t> icon to copy the connection string. You'll add the connection string value to an environment variable in the next section.</w:t>
      </w:r>
    </w:p>
    <w:p w14:paraId="03B0E68C" w14:textId="77777777" w:rsidR="00302CE6" w:rsidRDefault="00302CE6" w:rsidP="00302CE6">
      <w:pPr>
        <w:pStyle w:val="Heading5"/>
      </w:pPr>
      <w:r>
        <w:t>Configure your storage connection string</w:t>
      </w:r>
    </w:p>
    <w:p w14:paraId="34894B66" w14:textId="77777777" w:rsidR="00302CE6" w:rsidRDefault="00302CE6" w:rsidP="00302CE6">
      <w:r>
        <w:t>After you copy the connection string, write it to a new environment variable on the local machine running the application. To set the environment variable, open a console window, and follow the instructions for your operating system. Replace </w:t>
      </w:r>
      <w:r>
        <w:rPr>
          <w:rStyle w:val="HTMLCode"/>
          <w:rFonts w:ascii="Consolas" w:eastAsiaTheme="minorHAnsi" w:hAnsi="Consolas"/>
          <w:color w:val="161616"/>
        </w:rPr>
        <w:t>&lt;yourconnectionstring&gt;</w:t>
      </w:r>
      <w:r>
        <w:t> with your actual connection string.</w:t>
      </w:r>
    </w:p>
    <w:p w14:paraId="05934C9F" w14:textId="504F89C6" w:rsidR="00302CE6" w:rsidRPr="00302CE6" w:rsidRDefault="00302CE6" w:rsidP="00463EE4">
      <w:pPr>
        <w:rPr>
          <w:b/>
          <w:bCs/>
        </w:rPr>
      </w:pPr>
      <w:r w:rsidRPr="00302CE6">
        <w:rPr>
          <w:b/>
          <w:bCs/>
        </w:rPr>
        <w:t>Windows</w:t>
      </w:r>
    </w:p>
    <w:p w14:paraId="477C3308" w14:textId="3333834F" w:rsidR="00302CE6" w:rsidRDefault="00302CE6" w:rsidP="00302CE6">
      <w:pPr>
        <w:pBdr>
          <w:top w:val="single" w:sz="4" w:space="1" w:color="auto"/>
          <w:left w:val="single" w:sz="4" w:space="4" w:color="auto"/>
          <w:bottom w:val="single" w:sz="4" w:space="1" w:color="auto"/>
          <w:right w:val="single" w:sz="4" w:space="4" w:color="auto"/>
        </w:pBdr>
      </w:pPr>
      <w:r>
        <w:rPr>
          <w:rFonts w:ascii="Consolas" w:hAnsi="Consolas"/>
          <w:color w:val="161616"/>
          <w:sz w:val="21"/>
          <w:szCs w:val="21"/>
          <w:shd w:val="clear" w:color="auto" w:fill="F2F2F2"/>
        </w:rPr>
        <w:t>setx AZURE_STORAGE_CONNECTION_STRING "&lt;yourconnectionstring&gt;"</w:t>
      </w:r>
    </w:p>
    <w:p w14:paraId="4C9E78F7" w14:textId="62D02BF0" w:rsidR="00302CE6" w:rsidRPr="00302CE6" w:rsidRDefault="00302CE6" w:rsidP="00463EE4">
      <w:pPr>
        <w:rPr>
          <w:b/>
          <w:bCs/>
        </w:rPr>
      </w:pPr>
      <w:r w:rsidRPr="00302CE6">
        <w:rPr>
          <w:b/>
          <w:bCs/>
        </w:rPr>
        <w:t>Linux</w:t>
      </w:r>
      <w:r>
        <w:rPr>
          <w:b/>
          <w:bCs/>
        </w:rPr>
        <w:t xml:space="preserve"> &amp; MacOS</w:t>
      </w:r>
    </w:p>
    <w:p w14:paraId="0C05EF24" w14:textId="31B19A74" w:rsidR="00302CE6" w:rsidRDefault="00302CE6" w:rsidP="00302CE6">
      <w:pPr>
        <w:pBdr>
          <w:top w:val="single" w:sz="4" w:space="1" w:color="auto"/>
          <w:left w:val="single" w:sz="4" w:space="4" w:color="auto"/>
          <w:bottom w:val="single" w:sz="4" w:space="1" w:color="auto"/>
          <w:right w:val="single" w:sz="4" w:space="4" w:color="auto"/>
        </w:pBdr>
      </w:pPr>
      <w:r>
        <w:rPr>
          <w:rStyle w:val="hljs-builtin"/>
          <w:rFonts w:ascii="Consolas" w:hAnsi="Consolas"/>
          <w:color w:val="0101FD"/>
          <w:sz w:val="21"/>
          <w:szCs w:val="21"/>
          <w:shd w:val="clear" w:color="auto" w:fill="F2F2F2"/>
        </w:rPr>
        <w:t>export</w:t>
      </w:r>
      <w:r>
        <w:rPr>
          <w:rFonts w:ascii="Consolas" w:hAnsi="Consolas"/>
          <w:color w:val="161616"/>
          <w:sz w:val="21"/>
          <w:szCs w:val="21"/>
          <w:shd w:val="clear" w:color="auto" w:fill="F2F2F2"/>
        </w:rPr>
        <w:t xml:space="preserve"> AZURE_STORAGE_CONNECTION_STRING=</w:t>
      </w:r>
      <w:r>
        <w:rPr>
          <w:rStyle w:val="hljs-string"/>
          <w:rFonts w:ascii="Consolas" w:hAnsi="Consolas"/>
          <w:color w:val="A31515"/>
          <w:sz w:val="21"/>
          <w:szCs w:val="21"/>
          <w:shd w:val="clear" w:color="auto" w:fill="F2F2F2"/>
        </w:rPr>
        <w:t>"&lt;yourconnectionstring&gt;"</w:t>
      </w:r>
    </w:p>
    <w:p w14:paraId="123A71E7" w14:textId="14B6C23A" w:rsidR="00302CE6" w:rsidRDefault="00302CE6" w:rsidP="00302CE6">
      <w:r>
        <w:rPr>
          <w:shd w:val="clear" w:color="auto" w:fill="FFFFFF"/>
        </w:rPr>
        <w:t>After you add the environment variable in Windows, you must start a new instance of the command window</w:t>
      </w:r>
      <w:r>
        <w:rPr>
          <w:shd w:val="clear" w:color="auto" w:fill="FFFFFF"/>
        </w:rPr>
        <w:t xml:space="preserve"> and the IDE</w:t>
      </w:r>
      <w:r>
        <w:rPr>
          <w:shd w:val="clear" w:color="auto" w:fill="FFFFFF"/>
        </w:rPr>
        <w:t>.</w:t>
      </w:r>
    </w:p>
    <w:p w14:paraId="22BF369F" w14:textId="77777777" w:rsidR="007E2445" w:rsidRDefault="007E2445" w:rsidP="004654C8">
      <w:pPr>
        <w:pStyle w:val="Heading4"/>
      </w:pPr>
      <w:r>
        <w:t>Object model</w:t>
      </w:r>
    </w:p>
    <w:p w14:paraId="1C9F3AD2" w14:textId="77777777" w:rsidR="007E2445" w:rsidRDefault="007E2445" w:rsidP="007E2445">
      <w:r>
        <w:t>Azure Queue Storage is a service for storing large numbers of messages. A queue message can be up to 64 KB in size. A queue may contain millions of messages, up to the total capacity limit of a storage account. Queues are commonly used to create a backlog of work to process asynchronously. Queue Storage offers three types of resources:</w:t>
      </w:r>
    </w:p>
    <w:p w14:paraId="23A04197" w14:textId="77777777" w:rsidR="007E2445" w:rsidRDefault="007E2445" w:rsidP="007E2445">
      <w:pPr>
        <w:pStyle w:val="ListParagraph"/>
        <w:numPr>
          <w:ilvl w:val="0"/>
          <w:numId w:val="780"/>
        </w:numPr>
      </w:pPr>
      <w:r w:rsidRPr="007E2445">
        <w:rPr>
          <w:rStyle w:val="Strong"/>
          <w:rFonts w:ascii="Segoe UI" w:hAnsi="Segoe UI" w:cs="Segoe UI"/>
          <w:color w:val="161616"/>
        </w:rPr>
        <w:t>Storage account</w:t>
      </w:r>
      <w:r>
        <w:t>: All access to Azure Storage is done through a storage account. For more information about storage accounts, see </w:t>
      </w:r>
      <w:hyperlink r:id="rId419" w:history="1">
        <w:r w:rsidRPr="007E2445">
          <w:rPr>
            <w:rStyle w:val="Hyperlink"/>
            <w:rFonts w:ascii="Segoe UI" w:hAnsi="Segoe UI" w:cs="Segoe UI"/>
          </w:rPr>
          <w:t>Storage account overview</w:t>
        </w:r>
      </w:hyperlink>
    </w:p>
    <w:p w14:paraId="5600F347" w14:textId="77777777" w:rsidR="007E2445" w:rsidRDefault="007E2445" w:rsidP="007E2445">
      <w:pPr>
        <w:pStyle w:val="ListParagraph"/>
        <w:numPr>
          <w:ilvl w:val="0"/>
          <w:numId w:val="780"/>
        </w:numPr>
      </w:pPr>
      <w:r w:rsidRPr="007E2445">
        <w:rPr>
          <w:rStyle w:val="Strong"/>
          <w:rFonts w:ascii="Segoe UI" w:hAnsi="Segoe UI" w:cs="Segoe UI"/>
          <w:color w:val="161616"/>
        </w:rPr>
        <w:lastRenderedPageBreak/>
        <w:t>Queue</w:t>
      </w:r>
      <w:r>
        <w:t>: A queue contains a set of messages. All messages must be in a queue. Note that the queue name must be all lowercase. For information on naming queues, see </w:t>
      </w:r>
      <w:hyperlink r:id="rId420" w:history="1">
        <w:r w:rsidRPr="007E2445">
          <w:rPr>
            <w:rStyle w:val="Hyperlink"/>
            <w:rFonts w:ascii="Segoe UI" w:hAnsi="Segoe UI" w:cs="Segoe UI"/>
          </w:rPr>
          <w:t>Naming Queues and Metadata</w:t>
        </w:r>
      </w:hyperlink>
      <w:r>
        <w:t>.</w:t>
      </w:r>
    </w:p>
    <w:p w14:paraId="7D81D82F" w14:textId="77777777" w:rsidR="007E2445" w:rsidRDefault="007E2445" w:rsidP="007E2445">
      <w:pPr>
        <w:pStyle w:val="ListParagraph"/>
        <w:numPr>
          <w:ilvl w:val="0"/>
          <w:numId w:val="780"/>
        </w:numPr>
      </w:pPr>
      <w:r w:rsidRPr="007E2445">
        <w:rPr>
          <w:rStyle w:val="Strong"/>
          <w:rFonts w:ascii="Segoe UI" w:hAnsi="Segoe UI" w:cs="Segoe UI"/>
          <w:color w:val="161616"/>
        </w:rPr>
        <w:t>Message</w:t>
      </w:r>
      <w:r>
        <w:t>: A message, in any format, of up to 64 KB. A message can remain in the queue for a maximum of 7 days. For version 2017-07-29 or later, the maximum time-to-live can be any positive number, or -1 indicating that the message doesn't expire. If this parameter is omitted, the default time-to-live is seven days.</w:t>
      </w:r>
    </w:p>
    <w:p w14:paraId="794F8AC4" w14:textId="77777777" w:rsidR="007E2445" w:rsidRDefault="007E2445" w:rsidP="007E2445">
      <w:r>
        <w:t>The following diagram shows the relationship between these resources.</w:t>
      </w:r>
    </w:p>
    <w:p w14:paraId="7B8B7F9B" w14:textId="39B5FF67" w:rsidR="007E2445" w:rsidRDefault="007E2445" w:rsidP="007E2445">
      <w:pPr>
        <w:jc w:val="center"/>
      </w:pPr>
      <w:r>
        <w:rPr>
          <w:noProof/>
        </w:rPr>
        <w:drawing>
          <wp:inline distT="0" distB="0" distL="0" distR="0" wp14:anchorId="6FBC380D" wp14:editId="70B0623F">
            <wp:extent cx="2720340" cy="822960"/>
            <wp:effectExtent l="0" t="0" r="3810" b="0"/>
            <wp:docPr id="1163571202" name="Picture 14" descr="Diagram of Queue storag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agram of Queue storage architecture"/>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2720340" cy="822960"/>
                    </a:xfrm>
                    <a:prstGeom prst="rect">
                      <a:avLst/>
                    </a:prstGeom>
                    <a:noFill/>
                    <a:ln>
                      <a:noFill/>
                    </a:ln>
                  </pic:spPr>
                </pic:pic>
              </a:graphicData>
            </a:graphic>
          </wp:inline>
        </w:drawing>
      </w:r>
    </w:p>
    <w:p w14:paraId="31AB47A2" w14:textId="77777777" w:rsidR="007E2445" w:rsidRDefault="007E2445" w:rsidP="007E2445">
      <w:r>
        <w:t>Use the following .NET classes to interact with these resources:</w:t>
      </w:r>
    </w:p>
    <w:p w14:paraId="12E7E21A" w14:textId="77777777" w:rsidR="007E2445" w:rsidRDefault="007E2445" w:rsidP="007E2445">
      <w:pPr>
        <w:pStyle w:val="ListParagraph"/>
        <w:numPr>
          <w:ilvl w:val="0"/>
          <w:numId w:val="781"/>
        </w:numPr>
      </w:pPr>
      <w:hyperlink r:id="rId421" w:history="1">
        <w:r w:rsidRPr="007E2445">
          <w:rPr>
            <w:rStyle w:val="HTMLCode"/>
            <w:rFonts w:ascii="Segoe UI" w:eastAsiaTheme="minorHAnsi" w:hAnsi="Segoe UI" w:cs="Segoe UI"/>
            <w:color w:val="0000FF"/>
            <w:sz w:val="24"/>
            <w:szCs w:val="24"/>
          </w:rPr>
          <w:t>QueueServiceClient</w:t>
        </w:r>
      </w:hyperlink>
      <w:r>
        <w:t>: The </w:t>
      </w:r>
      <w:r w:rsidRPr="007E2445">
        <w:rPr>
          <w:rStyle w:val="HTMLCode"/>
          <w:rFonts w:ascii="Consolas" w:eastAsiaTheme="minorHAnsi" w:hAnsi="Consolas"/>
          <w:color w:val="161616"/>
        </w:rPr>
        <w:t>QueueServiceClient</w:t>
      </w:r>
      <w:r>
        <w:t> allows you to manage the all queues in your storage account.</w:t>
      </w:r>
    </w:p>
    <w:p w14:paraId="64D9C786" w14:textId="77777777" w:rsidR="007E2445" w:rsidRDefault="007E2445" w:rsidP="007E2445">
      <w:pPr>
        <w:pStyle w:val="ListParagraph"/>
        <w:numPr>
          <w:ilvl w:val="0"/>
          <w:numId w:val="781"/>
        </w:numPr>
      </w:pPr>
      <w:hyperlink r:id="rId422" w:history="1">
        <w:r w:rsidRPr="007E2445">
          <w:rPr>
            <w:rStyle w:val="HTMLCode"/>
            <w:rFonts w:ascii="Segoe UI" w:eastAsiaTheme="minorHAnsi" w:hAnsi="Segoe UI" w:cs="Segoe UI"/>
            <w:color w:val="0000FF"/>
            <w:sz w:val="24"/>
            <w:szCs w:val="24"/>
          </w:rPr>
          <w:t>QueueClient</w:t>
        </w:r>
      </w:hyperlink>
      <w:r>
        <w:t>: The </w:t>
      </w:r>
      <w:r w:rsidRPr="007E2445">
        <w:rPr>
          <w:rStyle w:val="HTMLCode"/>
          <w:rFonts w:ascii="Consolas" w:eastAsiaTheme="minorHAnsi" w:hAnsi="Consolas"/>
          <w:color w:val="161616"/>
        </w:rPr>
        <w:t>QueueClient</w:t>
      </w:r>
      <w:r>
        <w:t> class allows you to manage and manipulate an individual queue and its messages.</w:t>
      </w:r>
    </w:p>
    <w:p w14:paraId="11C855D8" w14:textId="77777777" w:rsidR="007E2445" w:rsidRDefault="007E2445" w:rsidP="007E2445">
      <w:pPr>
        <w:pStyle w:val="ListParagraph"/>
        <w:numPr>
          <w:ilvl w:val="0"/>
          <w:numId w:val="781"/>
        </w:numPr>
      </w:pPr>
      <w:hyperlink r:id="rId423" w:history="1">
        <w:r w:rsidRPr="007E2445">
          <w:rPr>
            <w:rStyle w:val="HTMLCode"/>
            <w:rFonts w:ascii="Segoe UI" w:eastAsiaTheme="minorHAnsi" w:hAnsi="Segoe UI" w:cs="Segoe UI"/>
            <w:color w:val="0000FF"/>
            <w:sz w:val="24"/>
            <w:szCs w:val="24"/>
          </w:rPr>
          <w:t>QueueMessage</w:t>
        </w:r>
      </w:hyperlink>
      <w:r>
        <w:t>: The </w:t>
      </w:r>
      <w:r w:rsidRPr="007E2445">
        <w:rPr>
          <w:rStyle w:val="HTMLCode"/>
          <w:rFonts w:ascii="Consolas" w:eastAsiaTheme="minorHAnsi" w:hAnsi="Consolas"/>
          <w:color w:val="161616"/>
        </w:rPr>
        <w:t>QueueMessage</w:t>
      </w:r>
      <w:r>
        <w:t> class represents the individual objects returned when calling </w:t>
      </w:r>
      <w:hyperlink r:id="rId424" w:history="1">
        <w:r w:rsidRPr="007E2445">
          <w:rPr>
            <w:rStyle w:val="HTMLCode"/>
            <w:rFonts w:ascii="Segoe UI" w:eastAsiaTheme="minorHAnsi" w:hAnsi="Segoe UI" w:cs="Segoe UI"/>
            <w:color w:val="0000FF"/>
            <w:sz w:val="24"/>
            <w:szCs w:val="24"/>
          </w:rPr>
          <w:t>ReceiveMessages</w:t>
        </w:r>
      </w:hyperlink>
      <w:r>
        <w:t> on a queue.</w:t>
      </w:r>
    </w:p>
    <w:p w14:paraId="33A1C56B" w14:textId="60E1AC8F" w:rsidR="007E2445" w:rsidRDefault="007E2445" w:rsidP="004654C8">
      <w:pPr>
        <w:pStyle w:val="Heading4"/>
      </w:pPr>
      <w:r w:rsidRPr="007E2445">
        <w:t>Authorize access and create a client object</w:t>
      </w:r>
    </w:p>
    <w:p w14:paraId="2BF005D6" w14:textId="77777777" w:rsidR="007E2445" w:rsidRPr="007E2445" w:rsidRDefault="007E2445" w:rsidP="007E2445">
      <w:pPr>
        <w:rPr>
          <w:b/>
          <w:bCs/>
        </w:rPr>
      </w:pPr>
      <w:r w:rsidRPr="007E2445">
        <w:rPr>
          <w:b/>
          <w:bCs/>
        </w:rPr>
        <w:t>Get the connection string and create a client</w:t>
      </w:r>
    </w:p>
    <w:p w14:paraId="321CA402" w14:textId="77777777" w:rsidR="007E2445" w:rsidRDefault="007E2445" w:rsidP="007E2445">
      <w:r>
        <w:t>The following code retrieves the connection string for the storage account. The connection string is stored in the environment variable created in the </w:t>
      </w:r>
      <w:hyperlink r:id="rId425" w:anchor="configure-your-storage-connection-string" w:history="1">
        <w:r>
          <w:rPr>
            <w:rStyle w:val="Hyperlink"/>
            <w:rFonts w:ascii="Segoe UI" w:hAnsi="Segoe UI" w:cs="Segoe UI"/>
          </w:rPr>
          <w:t>Configure your storage connection string</w:t>
        </w:r>
      </w:hyperlink>
      <w:r>
        <w:t> section.</w:t>
      </w:r>
    </w:p>
    <w:p w14:paraId="0FCC9C39" w14:textId="77777777" w:rsidR="007E2445" w:rsidRDefault="007E2445" w:rsidP="007E2445">
      <w:r>
        <w:t>Add this code to the end of the </w:t>
      </w:r>
      <w:r>
        <w:rPr>
          <w:rStyle w:val="Emphasis"/>
          <w:rFonts w:ascii="Segoe UI" w:hAnsi="Segoe UI" w:cs="Segoe UI"/>
          <w:color w:val="161616"/>
        </w:rPr>
        <w:t>Program.cs</w:t>
      </w:r>
      <w:r>
        <w:t> file:</w:t>
      </w:r>
    </w:p>
    <w:p w14:paraId="75199000" w14:textId="77777777" w:rsidR="007E2445" w:rsidRDefault="007E2445" w:rsidP="007E2445">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Retrieve the connection string for use with the application. The storage</w:t>
      </w:r>
    </w:p>
    <w:p w14:paraId="70B6464F" w14:textId="77777777" w:rsidR="007E2445" w:rsidRDefault="007E2445" w:rsidP="007E2445">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connection string is stored in an environment variable called</w:t>
      </w:r>
    </w:p>
    <w:p w14:paraId="1BB43DB6" w14:textId="77777777" w:rsidR="007E2445" w:rsidRDefault="007E2445" w:rsidP="007E2445">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AZURE_STORAGE_CONNECTION_STRING on the machine running the application.</w:t>
      </w:r>
    </w:p>
    <w:p w14:paraId="6CB03014" w14:textId="77777777" w:rsidR="007E2445" w:rsidRDefault="007E2445" w:rsidP="007E2445">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If the environment variable is created after the application is launched</w:t>
      </w:r>
    </w:p>
    <w:p w14:paraId="3E315B9D" w14:textId="77777777" w:rsidR="007E2445" w:rsidRDefault="007E2445" w:rsidP="007E2445">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in a console or with Visual Studio, the shell or application needs to be</w:t>
      </w:r>
    </w:p>
    <w:p w14:paraId="069462B1" w14:textId="77777777" w:rsidR="007E2445" w:rsidRDefault="007E2445" w:rsidP="007E2445">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closed and reloaded to take the environment variable into account.</w:t>
      </w:r>
    </w:p>
    <w:p w14:paraId="059ACCD0" w14:textId="77777777" w:rsidR="007E2445" w:rsidRDefault="007E2445" w:rsidP="007E2445">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 xml:space="preserve"> connectionString = Environment.GetEnvironmentVariable(</w:t>
      </w:r>
      <w:r>
        <w:rPr>
          <w:rStyle w:val="hljs-string"/>
          <w:rFonts w:ascii="Consolas" w:hAnsi="Consolas"/>
          <w:color w:val="A31515"/>
          <w:bdr w:val="none" w:sz="0" w:space="0" w:color="auto" w:frame="1"/>
        </w:rPr>
        <w:t>"AZURE_STORAGE_CONNECTION_STRING"</w:t>
      </w:r>
      <w:r>
        <w:rPr>
          <w:rStyle w:val="HTMLCode"/>
          <w:rFonts w:ascii="Consolas" w:hAnsi="Consolas"/>
          <w:color w:val="161616"/>
          <w:bdr w:val="none" w:sz="0" w:space="0" w:color="auto" w:frame="1"/>
        </w:rPr>
        <w:t>);</w:t>
      </w:r>
    </w:p>
    <w:p w14:paraId="1EAFF6FF" w14:textId="77777777" w:rsidR="007E2445" w:rsidRDefault="007E2445" w:rsidP="007E2445">
      <w:r>
        <w:t>Decide on a name for the queue and create an instance of the </w:t>
      </w:r>
      <w:hyperlink r:id="rId426" w:history="1">
        <w:r>
          <w:rPr>
            <w:rStyle w:val="HTMLCode"/>
            <w:rFonts w:ascii="Segoe UI" w:eastAsiaTheme="minorHAnsi" w:hAnsi="Segoe UI" w:cs="Segoe UI"/>
            <w:color w:val="0000FF"/>
            <w:sz w:val="24"/>
            <w:szCs w:val="24"/>
          </w:rPr>
          <w:t>QueueClient</w:t>
        </w:r>
      </w:hyperlink>
      <w:r>
        <w:t> class, using the connection string for authorization. We use this client object to create and interact with the queue resource in the storage account.</w:t>
      </w:r>
    </w:p>
    <w:p w14:paraId="15F2B3A2" w14:textId="533BC40D" w:rsidR="007E2445" w:rsidRPr="007E2445" w:rsidRDefault="007E2445" w:rsidP="007E2445">
      <w:pPr>
        <w:pBdr>
          <w:top w:val="single" w:sz="4" w:space="1" w:color="auto"/>
          <w:left w:val="single" w:sz="4" w:space="4" w:color="auto"/>
          <w:bottom w:val="single" w:sz="4" w:space="1" w:color="auto"/>
          <w:right w:val="single" w:sz="4" w:space="4" w:color="auto"/>
        </w:pBdr>
        <w:rPr>
          <w:b/>
          <w:bCs/>
        </w:rPr>
      </w:pPr>
      <w:r>
        <w:rPr>
          <w:b/>
          <w:bCs/>
        </w:rPr>
        <w:t>Important</w:t>
      </w:r>
      <w:r>
        <w:t xml:space="preserve">: </w:t>
      </w:r>
      <w:r>
        <w:t>Queue names may only contain lowercase letters, numbers, and hyphens, and must begin</w:t>
      </w:r>
      <w:r>
        <w:t xml:space="preserve"> </w:t>
      </w:r>
      <w:r>
        <w:t>with a letter or a number. Each hyphen must be preceded and followed by a non-hyphen character.</w:t>
      </w:r>
      <w:r>
        <w:t xml:space="preserve"> </w:t>
      </w:r>
      <w:r>
        <w:lastRenderedPageBreak/>
        <w:t>The name must also be between 3 and 63 characters long. For more information, see </w:t>
      </w:r>
      <w:hyperlink r:id="rId427" w:history="1">
        <w:r>
          <w:rPr>
            <w:rStyle w:val="Hyperlink"/>
            <w:rFonts w:ascii="Segoe UI" w:hAnsi="Segoe UI" w:cs="Segoe UI"/>
            <w:b/>
            <w:bCs/>
          </w:rPr>
          <w:t>Naming queues and metadata</w:t>
        </w:r>
      </w:hyperlink>
      <w:r>
        <w:t>.</w:t>
      </w:r>
    </w:p>
    <w:p w14:paraId="1AE207D9" w14:textId="77777777" w:rsidR="007E2445" w:rsidRDefault="007E2445" w:rsidP="007E2445">
      <w:r>
        <w:t>Add this code to the end of the </w:t>
      </w:r>
      <w:r>
        <w:rPr>
          <w:rStyle w:val="Emphasis"/>
          <w:rFonts w:ascii="Segoe UI" w:hAnsi="Segoe UI" w:cs="Segoe UI"/>
          <w:color w:val="161616"/>
        </w:rPr>
        <w:t>Program.cs</w:t>
      </w:r>
      <w:r>
        <w:t> file:</w:t>
      </w:r>
    </w:p>
    <w:p w14:paraId="67DC9850" w14:textId="77777777" w:rsidR="007E2445" w:rsidRDefault="007E2445" w:rsidP="007E2445">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Create a unique name for the queue</w:t>
      </w:r>
    </w:p>
    <w:p w14:paraId="14CC23E2" w14:textId="77777777" w:rsidR="007E2445" w:rsidRDefault="007E2445" w:rsidP="007E2445">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 xml:space="preserve"> queueName = </w:t>
      </w:r>
      <w:r>
        <w:rPr>
          <w:rStyle w:val="hljs-string"/>
          <w:rFonts w:ascii="Consolas" w:hAnsi="Consolas"/>
          <w:color w:val="A31515"/>
          <w:bdr w:val="none" w:sz="0" w:space="0" w:color="auto" w:frame="1"/>
        </w:rPr>
        <w:t>"quickstartqueues-"</w:t>
      </w:r>
      <w:r>
        <w:rPr>
          <w:rStyle w:val="HTMLCode"/>
          <w:rFonts w:ascii="Consolas" w:hAnsi="Consolas"/>
          <w:color w:val="161616"/>
          <w:bdr w:val="none" w:sz="0" w:space="0" w:color="auto" w:frame="1"/>
        </w:rPr>
        <w:t xml:space="preserve"> + Guid.NewGuid().ToString();</w:t>
      </w:r>
    </w:p>
    <w:p w14:paraId="76896160" w14:textId="77777777" w:rsidR="007E2445" w:rsidRDefault="007E2445" w:rsidP="007E2445">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0F699CA2" w14:textId="77777777" w:rsidR="007E2445" w:rsidRDefault="007E2445" w:rsidP="007E2445">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Instantiate a QueueClient to create and interact with the queue</w:t>
      </w:r>
    </w:p>
    <w:p w14:paraId="61AAB6F6" w14:textId="77777777" w:rsidR="007E2445" w:rsidRDefault="007E2445" w:rsidP="007E2445">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QueueClient queueClient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QueueClient(connectionString, queueName);</w:t>
      </w:r>
    </w:p>
    <w:p w14:paraId="56D5ECB5" w14:textId="77777777" w:rsidR="007E2445" w:rsidRDefault="007E2445" w:rsidP="007E2445">
      <w:pPr>
        <w:rPr>
          <w:rStyle w:val="HTMLCode"/>
          <w:rFonts w:ascii="Consolas" w:eastAsiaTheme="minorHAnsi" w:hAnsi="Consolas"/>
          <w:color w:val="161616"/>
          <w:bdr w:val="none" w:sz="0" w:space="0" w:color="auto" w:frame="1"/>
        </w:rPr>
      </w:pPr>
    </w:p>
    <w:p w14:paraId="5F58FC8D" w14:textId="27FF14A5" w:rsidR="007E2445" w:rsidRDefault="007E2445" w:rsidP="007E2445">
      <w:pPr>
        <w:pBdr>
          <w:top w:val="single" w:sz="4" w:space="1" w:color="auto"/>
          <w:left w:val="single" w:sz="4" w:space="4" w:color="auto"/>
          <w:bottom w:val="single" w:sz="4" w:space="1" w:color="auto"/>
          <w:right w:val="single" w:sz="4" w:space="4" w:color="auto"/>
        </w:pBdr>
      </w:pPr>
      <w:r w:rsidRPr="007E2445">
        <w:rPr>
          <w:b/>
          <w:bCs/>
        </w:rPr>
        <w:t>Note</w:t>
      </w:r>
      <w:r>
        <w:t xml:space="preserve">: </w:t>
      </w:r>
      <w:r>
        <w:t>Messages sent using the </w:t>
      </w:r>
      <w:hyperlink r:id="rId428" w:history="1">
        <w:r>
          <w:rPr>
            <w:rStyle w:val="HTMLCode"/>
            <w:rFonts w:ascii="Segoe UI" w:eastAsiaTheme="minorHAnsi" w:hAnsi="Segoe UI" w:cs="Segoe UI"/>
            <w:b/>
            <w:bCs/>
            <w:color w:val="0000FF"/>
            <w:sz w:val="24"/>
            <w:szCs w:val="24"/>
          </w:rPr>
          <w:t>QueueClient</w:t>
        </w:r>
      </w:hyperlink>
      <w:r>
        <w:t> class must be in a format that can be included in an XML request with UTF-8 encoding. You can optionally set the </w:t>
      </w:r>
      <w:hyperlink r:id="rId429" w:history="1">
        <w:r>
          <w:rPr>
            <w:rStyle w:val="Hyperlink"/>
            <w:rFonts w:ascii="Segoe UI" w:hAnsi="Segoe UI" w:cs="Segoe UI"/>
            <w:b/>
            <w:bCs/>
          </w:rPr>
          <w:t>MessageEncoding</w:t>
        </w:r>
      </w:hyperlink>
      <w:r>
        <w:t> option to </w:t>
      </w:r>
      <w:hyperlink r:id="rId430" w:history="1">
        <w:r>
          <w:rPr>
            <w:rStyle w:val="Hyperlink"/>
            <w:rFonts w:ascii="Segoe UI" w:hAnsi="Segoe UI" w:cs="Segoe UI"/>
            <w:b/>
            <w:bCs/>
          </w:rPr>
          <w:t>Base64</w:t>
        </w:r>
      </w:hyperlink>
      <w:r>
        <w:t> to handle non-compliant messages.</w:t>
      </w:r>
    </w:p>
    <w:p w14:paraId="73913431" w14:textId="77777777" w:rsidR="003D2447" w:rsidRPr="004654C8" w:rsidRDefault="003D2447" w:rsidP="004654C8">
      <w:pPr>
        <w:pStyle w:val="Heading4"/>
      </w:pPr>
      <w:r w:rsidRPr="004654C8">
        <w:t>Create a queue</w:t>
      </w:r>
    </w:p>
    <w:p w14:paraId="248C3928" w14:textId="77777777" w:rsidR="003D2447" w:rsidRDefault="003D2447" w:rsidP="003D2447">
      <w:r>
        <w:t>Using the </w:t>
      </w:r>
      <w:r>
        <w:rPr>
          <w:rStyle w:val="HTMLCode"/>
          <w:rFonts w:ascii="Consolas" w:eastAsiaTheme="minorHAnsi" w:hAnsi="Consolas"/>
          <w:color w:val="161616"/>
        </w:rPr>
        <w:t>QueueClient</w:t>
      </w:r>
      <w:r>
        <w:t> object, call the </w:t>
      </w:r>
      <w:hyperlink r:id="rId431" w:history="1">
        <w:r>
          <w:rPr>
            <w:rStyle w:val="HTMLCode"/>
            <w:rFonts w:ascii="Segoe UI" w:eastAsiaTheme="minorHAnsi" w:hAnsi="Segoe UI" w:cs="Segoe UI"/>
            <w:color w:val="0000FF"/>
            <w:sz w:val="24"/>
            <w:szCs w:val="24"/>
          </w:rPr>
          <w:t>CreateAsync</w:t>
        </w:r>
      </w:hyperlink>
      <w:r>
        <w:t> method to create the queue in your storage account.</w:t>
      </w:r>
    </w:p>
    <w:p w14:paraId="32798907" w14:textId="77777777" w:rsidR="003D2447" w:rsidRDefault="003D2447" w:rsidP="003D2447">
      <w:r>
        <w:t>Add this code to the end of the </w:t>
      </w:r>
      <w:r>
        <w:rPr>
          <w:rStyle w:val="Emphasis"/>
          <w:rFonts w:ascii="Segoe UI" w:hAnsi="Segoe UI" w:cs="Segoe UI"/>
          <w:color w:val="161616"/>
        </w:rPr>
        <w:t>Program.cs</w:t>
      </w:r>
      <w:r>
        <w:t> method:</w:t>
      </w:r>
    </w:p>
    <w:p w14:paraId="0D90B1CF"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Console.WriteLine(</w:t>
      </w:r>
      <w:r>
        <w:rPr>
          <w:rStyle w:val="hljs-string"/>
          <w:rFonts w:ascii="Consolas" w:hAnsi="Consolas"/>
          <w:color w:val="A31515"/>
          <w:bdr w:val="none" w:sz="0" w:space="0" w:color="auto" w:frame="1"/>
        </w:rPr>
        <w:t xml:space="preserve">$"Creating queue: </w:t>
      </w:r>
      <w:r>
        <w:rPr>
          <w:rStyle w:val="hljs-subst"/>
          <w:rFonts w:ascii="Consolas" w:hAnsi="Consolas"/>
          <w:color w:val="0451A5"/>
          <w:bdr w:val="none" w:sz="0" w:space="0" w:color="auto" w:frame="1"/>
        </w:rPr>
        <w:t>{queueName}</w:t>
      </w:r>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03020AC6"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006406BB"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Create the queue</w:t>
      </w:r>
    </w:p>
    <w:p w14:paraId="1862DB47"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queueClient.CreateAsync();</w:t>
      </w:r>
    </w:p>
    <w:p w14:paraId="5E7F7A0D" w14:textId="77777777" w:rsidR="003D2447" w:rsidRDefault="003D2447" w:rsidP="003D2447">
      <w:pPr>
        <w:rPr>
          <w:rStyle w:val="HTMLCode"/>
          <w:rFonts w:ascii="Consolas" w:eastAsiaTheme="minorHAnsi" w:hAnsi="Consolas"/>
          <w:color w:val="161616"/>
          <w:bdr w:val="none" w:sz="0" w:space="0" w:color="auto" w:frame="1"/>
        </w:rPr>
      </w:pPr>
    </w:p>
    <w:p w14:paraId="2382E4C4" w14:textId="77777777" w:rsidR="003D2447" w:rsidRPr="004654C8" w:rsidRDefault="003D2447" w:rsidP="004654C8">
      <w:pPr>
        <w:pStyle w:val="Heading4"/>
      </w:pPr>
      <w:r w:rsidRPr="004654C8">
        <w:t>Add messages to a queue</w:t>
      </w:r>
    </w:p>
    <w:p w14:paraId="6F8F02B3" w14:textId="77777777" w:rsidR="003D2447" w:rsidRDefault="003D2447" w:rsidP="003D2447">
      <w:r>
        <w:t>The following code snippet asynchronously adds messages to queue by calling the </w:t>
      </w:r>
      <w:hyperlink r:id="rId432" w:history="1">
        <w:r>
          <w:rPr>
            <w:rStyle w:val="HTMLCode"/>
            <w:rFonts w:ascii="Segoe UI" w:eastAsiaTheme="minorHAnsi" w:hAnsi="Segoe UI" w:cs="Segoe UI"/>
            <w:color w:val="0000FF"/>
            <w:sz w:val="24"/>
            <w:szCs w:val="24"/>
          </w:rPr>
          <w:t>SendMessageAsync</w:t>
        </w:r>
      </w:hyperlink>
      <w:r>
        <w:t> method. It also saves a </w:t>
      </w:r>
      <w:hyperlink r:id="rId433" w:history="1">
        <w:r>
          <w:rPr>
            <w:rStyle w:val="HTMLCode"/>
            <w:rFonts w:ascii="Segoe UI" w:eastAsiaTheme="minorHAnsi" w:hAnsi="Segoe UI" w:cs="Segoe UI"/>
            <w:color w:val="0000FF"/>
            <w:sz w:val="24"/>
            <w:szCs w:val="24"/>
          </w:rPr>
          <w:t>SendReceipt</w:t>
        </w:r>
      </w:hyperlink>
      <w:r>
        <w:t> returned from a </w:t>
      </w:r>
      <w:r>
        <w:rPr>
          <w:rStyle w:val="HTMLCode"/>
          <w:rFonts w:ascii="Consolas" w:eastAsiaTheme="minorHAnsi" w:hAnsi="Consolas"/>
          <w:color w:val="161616"/>
        </w:rPr>
        <w:t>SendMessageAsync</w:t>
      </w:r>
      <w:r>
        <w:t> call. The receipt is used to update the message later in the program.</w:t>
      </w:r>
    </w:p>
    <w:p w14:paraId="5C678283" w14:textId="77777777" w:rsidR="003D2447" w:rsidRDefault="003D2447" w:rsidP="003D2447">
      <w:r>
        <w:t>Add this code to the end of the </w:t>
      </w:r>
      <w:r>
        <w:rPr>
          <w:rStyle w:val="Emphasis"/>
          <w:rFonts w:ascii="Segoe UI" w:hAnsi="Segoe UI" w:cs="Segoe UI"/>
          <w:color w:val="161616"/>
        </w:rPr>
        <w:t>Program.cs</w:t>
      </w:r>
      <w:r>
        <w:t> file:</w:t>
      </w:r>
    </w:p>
    <w:p w14:paraId="4316D8D5"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Console.WriteLine(</w:t>
      </w:r>
      <w:r>
        <w:rPr>
          <w:rStyle w:val="hljs-string"/>
          <w:rFonts w:ascii="Consolas" w:hAnsi="Consolas"/>
          <w:color w:val="A31515"/>
          <w:bdr w:val="none" w:sz="0" w:space="0" w:color="auto" w:frame="1"/>
        </w:rPr>
        <w:t>"\nAdding messages to the queue..."</w:t>
      </w:r>
      <w:r>
        <w:rPr>
          <w:rStyle w:val="HTMLCode"/>
          <w:rFonts w:ascii="Consolas" w:hAnsi="Consolas"/>
          <w:color w:val="161616"/>
          <w:bdr w:val="none" w:sz="0" w:space="0" w:color="auto" w:frame="1"/>
        </w:rPr>
        <w:t>);</w:t>
      </w:r>
    </w:p>
    <w:p w14:paraId="5E8948C1"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53B90B19"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Send several messages to the queue</w:t>
      </w:r>
    </w:p>
    <w:p w14:paraId="7CEBA900"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queueClient.SendMessageAsync(</w:t>
      </w:r>
      <w:r>
        <w:rPr>
          <w:rStyle w:val="hljs-string"/>
          <w:rFonts w:ascii="Consolas" w:hAnsi="Consolas"/>
          <w:color w:val="A31515"/>
          <w:bdr w:val="none" w:sz="0" w:space="0" w:color="auto" w:frame="1"/>
        </w:rPr>
        <w:t>"First message"</w:t>
      </w:r>
      <w:r>
        <w:rPr>
          <w:rStyle w:val="HTMLCode"/>
          <w:rFonts w:ascii="Consolas" w:hAnsi="Consolas"/>
          <w:color w:val="161616"/>
          <w:bdr w:val="none" w:sz="0" w:space="0" w:color="auto" w:frame="1"/>
        </w:rPr>
        <w:t>);</w:t>
      </w:r>
    </w:p>
    <w:p w14:paraId="77BF6CEB"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queueClient.SendMessageAsync(</w:t>
      </w:r>
      <w:r>
        <w:rPr>
          <w:rStyle w:val="hljs-string"/>
          <w:rFonts w:ascii="Consolas" w:hAnsi="Consolas"/>
          <w:color w:val="A31515"/>
          <w:bdr w:val="none" w:sz="0" w:space="0" w:color="auto" w:frame="1"/>
        </w:rPr>
        <w:t>"Second message"</w:t>
      </w:r>
      <w:r>
        <w:rPr>
          <w:rStyle w:val="HTMLCode"/>
          <w:rFonts w:ascii="Consolas" w:hAnsi="Consolas"/>
          <w:color w:val="161616"/>
          <w:bdr w:val="none" w:sz="0" w:space="0" w:color="auto" w:frame="1"/>
        </w:rPr>
        <w:t>);</w:t>
      </w:r>
    </w:p>
    <w:p w14:paraId="05C26065"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0CF8C143"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Save the receipt so we can update this message later</w:t>
      </w:r>
    </w:p>
    <w:p w14:paraId="06561ADE"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3E1ACE27"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SendReceipt receipt =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queueClient.SendMessageAsync(</w:t>
      </w:r>
      <w:r>
        <w:rPr>
          <w:rStyle w:val="hljs-string"/>
          <w:rFonts w:ascii="Consolas" w:hAnsi="Consolas"/>
          <w:color w:val="A31515"/>
          <w:bdr w:val="none" w:sz="0" w:space="0" w:color="auto" w:frame="1"/>
        </w:rPr>
        <w:t>"Third message"</w:t>
      </w:r>
      <w:r>
        <w:rPr>
          <w:rStyle w:val="HTMLCode"/>
          <w:rFonts w:ascii="Consolas" w:hAnsi="Consolas"/>
          <w:color w:val="161616"/>
          <w:bdr w:val="none" w:sz="0" w:space="0" w:color="auto" w:frame="1"/>
        </w:rPr>
        <w:t>);</w:t>
      </w:r>
    </w:p>
    <w:p w14:paraId="2EF56E53" w14:textId="77777777" w:rsidR="003D2447" w:rsidRDefault="003D2447" w:rsidP="003D2447">
      <w:pPr>
        <w:rPr>
          <w:rStyle w:val="HTMLCode"/>
          <w:rFonts w:ascii="Consolas" w:eastAsiaTheme="minorHAnsi" w:hAnsi="Consolas"/>
          <w:color w:val="161616"/>
          <w:bdr w:val="none" w:sz="0" w:space="0" w:color="auto" w:frame="1"/>
        </w:rPr>
      </w:pPr>
    </w:p>
    <w:p w14:paraId="25638B75" w14:textId="77777777" w:rsidR="003D2447" w:rsidRPr="004654C8" w:rsidRDefault="003D2447" w:rsidP="004654C8">
      <w:pPr>
        <w:pStyle w:val="Heading4"/>
      </w:pPr>
      <w:r w:rsidRPr="004654C8">
        <w:t>Peek at messages in a queue</w:t>
      </w:r>
    </w:p>
    <w:p w14:paraId="76E9C072" w14:textId="77777777" w:rsidR="003D2447" w:rsidRDefault="003D2447" w:rsidP="003D2447">
      <w:r>
        <w:t>Peek at the messages in the queue by calling the </w:t>
      </w:r>
      <w:hyperlink r:id="rId434" w:history="1">
        <w:r>
          <w:rPr>
            <w:rStyle w:val="HTMLCode"/>
            <w:rFonts w:ascii="Segoe UI" w:eastAsiaTheme="minorHAnsi" w:hAnsi="Segoe UI" w:cs="Segoe UI"/>
            <w:color w:val="0000FF"/>
            <w:sz w:val="24"/>
            <w:szCs w:val="24"/>
          </w:rPr>
          <w:t>PeekMessagesAsync</w:t>
        </w:r>
      </w:hyperlink>
      <w:r>
        <w:t> method. This method retrieves one or more messages from the front of the queue but doesn't alter the visibility of the message.</w:t>
      </w:r>
    </w:p>
    <w:p w14:paraId="0088D76B" w14:textId="77777777" w:rsidR="003D2447" w:rsidRDefault="003D2447" w:rsidP="003D2447">
      <w:pPr>
        <w:rPr>
          <w:rFonts w:ascii="Segoe UI" w:hAnsi="Segoe UI" w:cs="Segoe UI"/>
          <w:color w:val="161616"/>
        </w:rPr>
      </w:pPr>
      <w:r>
        <w:rPr>
          <w:rFonts w:ascii="Segoe UI" w:hAnsi="Segoe UI" w:cs="Segoe UI"/>
          <w:color w:val="161616"/>
        </w:rPr>
        <w:lastRenderedPageBreak/>
        <w:t>Add this code to the end of the </w:t>
      </w:r>
      <w:r>
        <w:rPr>
          <w:rStyle w:val="Emphasis"/>
          <w:rFonts w:ascii="Segoe UI" w:hAnsi="Segoe UI" w:cs="Segoe UI"/>
          <w:color w:val="161616"/>
        </w:rPr>
        <w:t>Program.cs</w:t>
      </w:r>
      <w:r>
        <w:rPr>
          <w:rFonts w:ascii="Segoe UI" w:hAnsi="Segoe UI" w:cs="Segoe UI"/>
          <w:color w:val="161616"/>
        </w:rPr>
        <w:t> file:</w:t>
      </w:r>
    </w:p>
    <w:p w14:paraId="1478B92E"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Console.WriteLine(</w:t>
      </w:r>
      <w:r>
        <w:rPr>
          <w:rStyle w:val="hljs-string"/>
          <w:rFonts w:ascii="Consolas" w:hAnsi="Consolas"/>
          <w:color w:val="A31515"/>
          <w:bdr w:val="none" w:sz="0" w:space="0" w:color="auto" w:frame="1"/>
        </w:rPr>
        <w:t>"\nPeek at the messages in the queue..."</w:t>
      </w:r>
      <w:r>
        <w:rPr>
          <w:rStyle w:val="HTMLCode"/>
          <w:rFonts w:ascii="Consolas" w:hAnsi="Consolas"/>
          <w:color w:val="161616"/>
          <w:bdr w:val="none" w:sz="0" w:space="0" w:color="auto" w:frame="1"/>
        </w:rPr>
        <w:t>);</w:t>
      </w:r>
    </w:p>
    <w:p w14:paraId="7664D1F1"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14D703E6"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Peek at messages in the queue</w:t>
      </w:r>
    </w:p>
    <w:p w14:paraId="17BD5BA9"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PeekedMessage[] peekedMessages =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queueClient.PeekMessagesAsync(maxMessages: </w:t>
      </w:r>
      <w:r>
        <w:rPr>
          <w:rStyle w:val="hljs-number"/>
          <w:rFonts w:ascii="Consolas" w:hAnsi="Consolas"/>
          <w:color w:val="161616"/>
          <w:bdr w:val="none" w:sz="0" w:space="0" w:color="auto" w:frame="1"/>
        </w:rPr>
        <w:t>10</w:t>
      </w:r>
      <w:r>
        <w:rPr>
          <w:rStyle w:val="HTMLCode"/>
          <w:rFonts w:ascii="Consolas" w:hAnsi="Consolas"/>
          <w:color w:val="161616"/>
          <w:bdr w:val="none" w:sz="0" w:space="0" w:color="auto" w:frame="1"/>
        </w:rPr>
        <w:t>);</w:t>
      </w:r>
    </w:p>
    <w:p w14:paraId="56721259"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7136C3C2"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foreach</w:t>
      </w:r>
      <w:r>
        <w:rPr>
          <w:rStyle w:val="HTMLCode"/>
          <w:rFonts w:ascii="Consolas" w:hAnsi="Consolas"/>
          <w:color w:val="161616"/>
          <w:bdr w:val="none" w:sz="0" w:space="0" w:color="auto" w:frame="1"/>
        </w:rPr>
        <w:t xml:space="preserve"> (PeekedMessage peekedMessage </w:t>
      </w:r>
      <w:r>
        <w:rPr>
          <w:rStyle w:val="hljs-keyword"/>
          <w:rFonts w:ascii="Consolas" w:eastAsiaTheme="majorEastAsia" w:hAnsi="Consolas"/>
          <w:color w:val="0101FD"/>
          <w:bdr w:val="none" w:sz="0" w:space="0" w:color="auto" w:frame="1"/>
        </w:rPr>
        <w:t>in</w:t>
      </w:r>
      <w:r>
        <w:rPr>
          <w:rStyle w:val="HTMLCode"/>
          <w:rFonts w:ascii="Consolas" w:hAnsi="Consolas"/>
          <w:color w:val="161616"/>
          <w:bdr w:val="none" w:sz="0" w:space="0" w:color="auto" w:frame="1"/>
        </w:rPr>
        <w:t xml:space="preserve"> peekedMessages)</w:t>
      </w:r>
    </w:p>
    <w:p w14:paraId="5D00EB1A"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7482794"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Display the message</w:t>
      </w:r>
    </w:p>
    <w:p w14:paraId="76231827"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 xml:space="preserve">$"Message: </w:t>
      </w:r>
      <w:r>
        <w:rPr>
          <w:rStyle w:val="hljs-subst"/>
          <w:rFonts w:ascii="Consolas" w:hAnsi="Consolas"/>
          <w:color w:val="0451A5"/>
          <w:bdr w:val="none" w:sz="0" w:space="0" w:color="auto" w:frame="1"/>
        </w:rPr>
        <w:t>{peekedMessage.MessageText}</w:t>
      </w:r>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3B6283A2"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68CA748" w14:textId="77777777" w:rsidR="003D2447" w:rsidRDefault="003D2447" w:rsidP="003D2447">
      <w:pPr>
        <w:rPr>
          <w:rStyle w:val="HTMLCode"/>
          <w:rFonts w:ascii="Consolas" w:eastAsiaTheme="minorHAnsi" w:hAnsi="Consolas"/>
          <w:color w:val="161616"/>
          <w:bdr w:val="none" w:sz="0" w:space="0" w:color="auto" w:frame="1"/>
        </w:rPr>
      </w:pPr>
    </w:p>
    <w:p w14:paraId="4D60B43E" w14:textId="77777777" w:rsidR="003D2447" w:rsidRPr="004654C8" w:rsidRDefault="003D2447" w:rsidP="004654C8">
      <w:pPr>
        <w:pStyle w:val="Heading4"/>
      </w:pPr>
      <w:r w:rsidRPr="004654C8">
        <w:t>Update a message in a queue</w:t>
      </w:r>
    </w:p>
    <w:p w14:paraId="11EF98ED" w14:textId="77777777" w:rsidR="003D2447" w:rsidRDefault="003D2447" w:rsidP="003D2447">
      <w:r>
        <w:t>Update the contents of a message by calling the </w:t>
      </w:r>
      <w:hyperlink r:id="rId435" w:history="1">
        <w:r>
          <w:rPr>
            <w:rStyle w:val="HTMLCode"/>
            <w:rFonts w:ascii="Segoe UI" w:eastAsiaTheme="minorHAnsi" w:hAnsi="Segoe UI" w:cs="Segoe UI"/>
            <w:color w:val="0000FF"/>
            <w:sz w:val="24"/>
            <w:szCs w:val="24"/>
          </w:rPr>
          <w:t>UpdateMessageAsync</w:t>
        </w:r>
      </w:hyperlink>
      <w:r>
        <w:t> method. This method can change a message's visibility timeout and contents. The message content must be a UTF-8 encoded string that is up to 64 KB in size. Along with the new content for the message, pass in the values from the </w:t>
      </w:r>
      <w:r>
        <w:rPr>
          <w:rStyle w:val="HTMLCode"/>
          <w:rFonts w:ascii="Consolas" w:eastAsiaTheme="minorHAnsi" w:hAnsi="Consolas"/>
          <w:color w:val="161616"/>
        </w:rPr>
        <w:t>SendReceipt</w:t>
      </w:r>
      <w:r>
        <w:t> that was saved earlier in the code. The </w:t>
      </w:r>
      <w:r>
        <w:rPr>
          <w:rStyle w:val="HTMLCode"/>
          <w:rFonts w:ascii="Consolas" w:eastAsiaTheme="minorHAnsi" w:hAnsi="Consolas"/>
          <w:color w:val="161616"/>
        </w:rPr>
        <w:t>SendReceipt</w:t>
      </w:r>
      <w:r>
        <w:t> values identify which message to update.</w:t>
      </w:r>
    </w:p>
    <w:p w14:paraId="03BFB0BC"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Console.WriteLine(</w:t>
      </w:r>
      <w:r>
        <w:rPr>
          <w:rStyle w:val="hljs-string"/>
          <w:rFonts w:ascii="Consolas" w:hAnsi="Consolas"/>
          <w:color w:val="A31515"/>
          <w:bdr w:val="none" w:sz="0" w:space="0" w:color="auto" w:frame="1"/>
        </w:rPr>
        <w:t>"\nUpdating the third message in the queue..."</w:t>
      </w:r>
      <w:r>
        <w:rPr>
          <w:rStyle w:val="HTMLCode"/>
          <w:rFonts w:ascii="Consolas" w:hAnsi="Consolas"/>
          <w:color w:val="161616"/>
          <w:bdr w:val="none" w:sz="0" w:space="0" w:color="auto" w:frame="1"/>
        </w:rPr>
        <w:t>);</w:t>
      </w:r>
    </w:p>
    <w:p w14:paraId="6BEBCA3A"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4FB9FA2C"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Update a message using the saved receipt from sending the message</w:t>
      </w:r>
    </w:p>
    <w:p w14:paraId="2CBF416D"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queueClient.UpdateMessageAsync(receipt.MessageId, receipt.PopReceipt, </w:t>
      </w:r>
      <w:r>
        <w:rPr>
          <w:rStyle w:val="hljs-string"/>
          <w:rFonts w:ascii="Consolas" w:hAnsi="Consolas"/>
          <w:color w:val="A31515"/>
          <w:bdr w:val="none" w:sz="0" w:space="0" w:color="auto" w:frame="1"/>
        </w:rPr>
        <w:t>"Third message has been updated"</w:t>
      </w:r>
      <w:r>
        <w:rPr>
          <w:rStyle w:val="HTMLCode"/>
          <w:rFonts w:ascii="Consolas" w:hAnsi="Consolas"/>
          <w:color w:val="161616"/>
          <w:bdr w:val="none" w:sz="0" w:space="0" w:color="auto" w:frame="1"/>
        </w:rPr>
        <w:t>);</w:t>
      </w:r>
    </w:p>
    <w:p w14:paraId="73D08A96" w14:textId="77777777" w:rsidR="003D2447" w:rsidRDefault="003D2447" w:rsidP="003D2447">
      <w:pPr>
        <w:rPr>
          <w:rStyle w:val="HTMLCode"/>
          <w:rFonts w:ascii="Consolas" w:eastAsiaTheme="minorHAnsi" w:hAnsi="Consolas"/>
          <w:color w:val="161616"/>
          <w:bdr w:val="none" w:sz="0" w:space="0" w:color="auto" w:frame="1"/>
        </w:rPr>
      </w:pPr>
    </w:p>
    <w:p w14:paraId="403DCB77" w14:textId="77777777" w:rsidR="003D2447" w:rsidRPr="004654C8" w:rsidRDefault="003D2447" w:rsidP="004654C8">
      <w:pPr>
        <w:pStyle w:val="Heading4"/>
      </w:pPr>
      <w:r w:rsidRPr="004654C8">
        <w:t>Get the queue length</w:t>
      </w:r>
    </w:p>
    <w:p w14:paraId="1DB3580B" w14:textId="77777777" w:rsidR="003D2447" w:rsidRDefault="003D2447" w:rsidP="003D2447">
      <w:r>
        <w:t>You can get an estimate of the number of messages in a queue. The </w:t>
      </w:r>
      <w:hyperlink r:id="rId436" w:history="1">
        <w:r>
          <w:rPr>
            <w:rStyle w:val="HTMLCode"/>
            <w:rFonts w:ascii="Segoe UI" w:eastAsiaTheme="minorHAnsi" w:hAnsi="Segoe UI" w:cs="Segoe UI"/>
            <w:color w:val="0000FF"/>
            <w:sz w:val="24"/>
            <w:szCs w:val="24"/>
          </w:rPr>
          <w:t>GetProperties</w:t>
        </w:r>
      </w:hyperlink>
      <w:r>
        <w:t> method returns queue properties including the message count. The </w:t>
      </w:r>
      <w:hyperlink r:id="rId437" w:history="1">
        <w:r>
          <w:rPr>
            <w:rStyle w:val="HTMLCode"/>
            <w:rFonts w:ascii="Segoe UI" w:eastAsiaTheme="minorHAnsi" w:hAnsi="Segoe UI" w:cs="Segoe UI"/>
            <w:color w:val="0000FF"/>
            <w:sz w:val="24"/>
            <w:szCs w:val="24"/>
          </w:rPr>
          <w:t>ApproximateMessagesCount</w:t>
        </w:r>
      </w:hyperlink>
      <w:r>
        <w:t> property contains the approximate number of messages in the queue. This number isn't lower than the actual number of messages in the queue, but could be higher.</w:t>
      </w:r>
    </w:p>
    <w:p w14:paraId="0445603D" w14:textId="77777777" w:rsidR="003D2447" w:rsidRDefault="003D2447" w:rsidP="003D2447">
      <w:r>
        <w:t>Add this code to the end of the </w:t>
      </w:r>
      <w:r>
        <w:rPr>
          <w:rStyle w:val="Emphasis"/>
          <w:rFonts w:ascii="Segoe UI" w:hAnsi="Segoe UI" w:cs="Segoe UI"/>
          <w:color w:val="161616"/>
        </w:rPr>
        <w:t>Program.cs</w:t>
      </w:r>
      <w:r>
        <w:t> file:</w:t>
      </w:r>
    </w:p>
    <w:p w14:paraId="5FDE5656"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QueueProperties properties = queueClient.GetProperties();</w:t>
      </w:r>
    </w:p>
    <w:p w14:paraId="6FA3130E"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5E1EFCEA"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Retrieve the cached approximate message count</w:t>
      </w:r>
    </w:p>
    <w:p w14:paraId="65D98E86"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cachedMessagesCount = properties.ApproximateMessagesCount;</w:t>
      </w:r>
    </w:p>
    <w:p w14:paraId="663D8BA3"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6222C7B3"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Display number of messages</w:t>
      </w:r>
    </w:p>
    <w:p w14:paraId="6B5415E9"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Console.WriteLine(</w:t>
      </w:r>
      <w:r>
        <w:rPr>
          <w:rStyle w:val="hljs-string"/>
          <w:rFonts w:ascii="Consolas" w:hAnsi="Consolas"/>
          <w:color w:val="A31515"/>
          <w:bdr w:val="none" w:sz="0" w:space="0" w:color="auto" w:frame="1"/>
        </w:rPr>
        <w:t xml:space="preserve">$"Number of messages in queue: </w:t>
      </w:r>
      <w:r>
        <w:rPr>
          <w:rStyle w:val="hljs-subst"/>
          <w:rFonts w:ascii="Consolas" w:hAnsi="Consolas"/>
          <w:color w:val="0451A5"/>
          <w:bdr w:val="none" w:sz="0" w:space="0" w:color="auto" w:frame="1"/>
        </w:rPr>
        <w:t>{cachedMessagesCount}</w:t>
      </w:r>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62D1729D" w14:textId="77777777" w:rsidR="003D2447" w:rsidRDefault="003D2447" w:rsidP="003D2447">
      <w:pPr>
        <w:rPr>
          <w:rStyle w:val="HTMLCode"/>
          <w:rFonts w:ascii="Consolas" w:eastAsiaTheme="minorHAnsi" w:hAnsi="Consolas"/>
          <w:color w:val="161616"/>
          <w:bdr w:val="none" w:sz="0" w:space="0" w:color="auto" w:frame="1"/>
        </w:rPr>
      </w:pPr>
    </w:p>
    <w:p w14:paraId="13D97D77" w14:textId="77777777" w:rsidR="003D2447" w:rsidRPr="004654C8" w:rsidRDefault="003D2447" w:rsidP="004654C8">
      <w:pPr>
        <w:pStyle w:val="Heading4"/>
      </w:pPr>
      <w:r w:rsidRPr="004654C8">
        <w:t>Receive messages from a queue</w:t>
      </w:r>
    </w:p>
    <w:p w14:paraId="19AEEE69" w14:textId="77777777" w:rsidR="003D2447" w:rsidRDefault="003D2447" w:rsidP="003D2447">
      <w:r>
        <w:t>Download previously added messages by calling the </w:t>
      </w:r>
      <w:hyperlink r:id="rId438" w:history="1">
        <w:r>
          <w:rPr>
            <w:rStyle w:val="HTMLCode"/>
            <w:rFonts w:ascii="Segoe UI" w:eastAsiaTheme="minorHAnsi" w:hAnsi="Segoe UI" w:cs="Segoe UI"/>
            <w:color w:val="0000FF"/>
            <w:sz w:val="24"/>
            <w:szCs w:val="24"/>
          </w:rPr>
          <w:t>ReceiveMessagesAsync</w:t>
        </w:r>
      </w:hyperlink>
      <w:r>
        <w:t> method.</w:t>
      </w:r>
    </w:p>
    <w:p w14:paraId="66FD041D" w14:textId="77777777" w:rsidR="003D2447" w:rsidRDefault="003D2447" w:rsidP="003D2447">
      <w:r>
        <w:t>Add this code to the end of the </w:t>
      </w:r>
      <w:r>
        <w:rPr>
          <w:rStyle w:val="Emphasis"/>
          <w:rFonts w:ascii="Segoe UI" w:hAnsi="Segoe UI" w:cs="Segoe UI"/>
          <w:color w:val="161616"/>
        </w:rPr>
        <w:t>Program.cs</w:t>
      </w:r>
      <w:r>
        <w:t> file:</w:t>
      </w:r>
    </w:p>
    <w:p w14:paraId="267E9337"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Console.WriteLine(</w:t>
      </w:r>
      <w:r>
        <w:rPr>
          <w:rStyle w:val="hljs-string"/>
          <w:rFonts w:ascii="Consolas" w:hAnsi="Consolas"/>
          <w:color w:val="A31515"/>
          <w:bdr w:val="none" w:sz="0" w:space="0" w:color="auto" w:frame="1"/>
        </w:rPr>
        <w:t>"\nReceiving messages from the queue..."</w:t>
      </w:r>
      <w:r>
        <w:rPr>
          <w:rStyle w:val="HTMLCode"/>
          <w:rFonts w:ascii="Consolas" w:hAnsi="Consolas"/>
          <w:color w:val="161616"/>
          <w:bdr w:val="none" w:sz="0" w:space="0" w:color="auto" w:frame="1"/>
        </w:rPr>
        <w:t>);</w:t>
      </w:r>
    </w:p>
    <w:p w14:paraId="60E2723B"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6A4525AF"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Get messages from the queue</w:t>
      </w:r>
    </w:p>
    <w:p w14:paraId="79C3AC1F"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QueueMessage[] messages =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queueClient.ReceiveMessagesAsync(maxMessages: </w:t>
      </w:r>
      <w:r>
        <w:rPr>
          <w:rStyle w:val="hljs-number"/>
          <w:rFonts w:ascii="Consolas" w:hAnsi="Consolas"/>
          <w:color w:val="161616"/>
          <w:bdr w:val="none" w:sz="0" w:space="0" w:color="auto" w:frame="1"/>
        </w:rPr>
        <w:t>10</w:t>
      </w:r>
      <w:r>
        <w:rPr>
          <w:rStyle w:val="HTMLCode"/>
          <w:rFonts w:ascii="Consolas" w:hAnsi="Consolas"/>
          <w:color w:val="161616"/>
          <w:bdr w:val="none" w:sz="0" w:space="0" w:color="auto" w:frame="1"/>
        </w:rPr>
        <w:t>);</w:t>
      </w:r>
    </w:p>
    <w:p w14:paraId="309828CB" w14:textId="77777777" w:rsidR="003D2447" w:rsidRDefault="003D2447" w:rsidP="003D2447"/>
    <w:p w14:paraId="62AF23A3" w14:textId="4E51BBA3" w:rsidR="003D2447" w:rsidRDefault="003D2447" w:rsidP="003D2447">
      <w:r>
        <w:t>You can optionally specify a value for </w:t>
      </w:r>
      <w:r>
        <w:rPr>
          <w:rStyle w:val="HTMLCode"/>
          <w:rFonts w:ascii="Consolas" w:eastAsiaTheme="minorHAnsi" w:hAnsi="Consolas"/>
          <w:color w:val="161616"/>
        </w:rPr>
        <w:t>maxMessages</w:t>
      </w:r>
      <w:r>
        <w:t>, which is the number of messages to retrieve from the queue. The default is 1 message and the maximum is 32 messages. You can also specify a value for </w:t>
      </w:r>
      <w:r>
        <w:rPr>
          <w:rStyle w:val="HTMLCode"/>
          <w:rFonts w:ascii="Consolas" w:eastAsiaTheme="minorHAnsi" w:hAnsi="Consolas"/>
          <w:color w:val="161616"/>
        </w:rPr>
        <w:t>visibilityTimeout</w:t>
      </w:r>
      <w:r>
        <w:t>, which hides the messages from other operations for the timeout period. The default is 30 seconds.</w:t>
      </w:r>
    </w:p>
    <w:p w14:paraId="73F70026" w14:textId="77777777" w:rsidR="003D2447" w:rsidRPr="004654C8" w:rsidRDefault="003D2447" w:rsidP="004654C8">
      <w:pPr>
        <w:pStyle w:val="Heading4"/>
      </w:pPr>
      <w:r w:rsidRPr="004654C8">
        <w:t>Delete messages from a queue</w:t>
      </w:r>
    </w:p>
    <w:p w14:paraId="65CDAD22" w14:textId="77777777" w:rsidR="003D2447" w:rsidRDefault="003D2447" w:rsidP="003D2447">
      <w:r>
        <w:t>Delete messages from the queue after they've been processed. In this case, processing is just displaying the message on the console.</w:t>
      </w:r>
    </w:p>
    <w:p w14:paraId="1E77F0F5" w14:textId="77777777" w:rsidR="003D2447" w:rsidRDefault="003D2447" w:rsidP="003D2447">
      <w:r>
        <w:t>The app pauses for user input by calling </w:t>
      </w:r>
      <w:r>
        <w:rPr>
          <w:rStyle w:val="HTMLCode"/>
          <w:rFonts w:ascii="Consolas" w:eastAsiaTheme="minorHAnsi" w:hAnsi="Consolas"/>
          <w:color w:val="161616"/>
        </w:rPr>
        <w:t>Console.ReadLine</w:t>
      </w:r>
      <w:r>
        <w:t> before it processes and deletes the messages. Verify in your </w:t>
      </w:r>
      <w:hyperlink r:id="rId439" w:history="1">
        <w:r>
          <w:rPr>
            <w:rStyle w:val="Hyperlink"/>
            <w:rFonts w:ascii="Segoe UI" w:hAnsi="Segoe UI" w:cs="Segoe UI"/>
          </w:rPr>
          <w:t>Azure portal</w:t>
        </w:r>
      </w:hyperlink>
      <w:r>
        <w:t> that the resources were created correctly, before they're deleted. Any messages not explicitly deleted eventually become visible in the queue again for another chance to process them.</w:t>
      </w:r>
    </w:p>
    <w:p w14:paraId="7A63A74A" w14:textId="77777777" w:rsidR="003D2447" w:rsidRDefault="003D2447" w:rsidP="003D2447">
      <w:r>
        <w:t>Add this code to the end of the </w:t>
      </w:r>
      <w:r>
        <w:rPr>
          <w:rStyle w:val="Emphasis"/>
          <w:rFonts w:ascii="Segoe UI" w:hAnsi="Segoe UI" w:cs="Segoe UI"/>
          <w:color w:val="161616"/>
        </w:rPr>
        <w:t>Program.cs</w:t>
      </w:r>
      <w:r>
        <w:t> file:</w:t>
      </w:r>
    </w:p>
    <w:p w14:paraId="48E361D3"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Console.WriteLine(</w:t>
      </w:r>
      <w:r>
        <w:rPr>
          <w:rStyle w:val="hljs-string"/>
          <w:rFonts w:ascii="Consolas" w:hAnsi="Consolas"/>
          <w:color w:val="A31515"/>
          <w:bdr w:val="none" w:sz="0" w:space="0" w:color="auto" w:frame="1"/>
        </w:rPr>
        <w:t>"\nPress Enter key to 'process' messages and delete them from the queue..."</w:t>
      </w:r>
      <w:r>
        <w:rPr>
          <w:rStyle w:val="HTMLCode"/>
          <w:rFonts w:ascii="Consolas" w:hAnsi="Consolas"/>
          <w:color w:val="161616"/>
          <w:bdr w:val="none" w:sz="0" w:space="0" w:color="auto" w:frame="1"/>
        </w:rPr>
        <w:t>);</w:t>
      </w:r>
    </w:p>
    <w:p w14:paraId="562CCA8C"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Console.ReadLine();</w:t>
      </w:r>
    </w:p>
    <w:p w14:paraId="0F63301C"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6B394E14"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Process and delete messages from the queue</w:t>
      </w:r>
    </w:p>
    <w:p w14:paraId="1075400B"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foreach</w:t>
      </w:r>
      <w:r>
        <w:rPr>
          <w:rStyle w:val="HTMLCode"/>
          <w:rFonts w:ascii="Consolas" w:hAnsi="Consolas"/>
          <w:color w:val="161616"/>
          <w:bdr w:val="none" w:sz="0" w:space="0" w:color="auto" w:frame="1"/>
        </w:rPr>
        <w:t xml:space="preserve"> (QueueMessage message </w:t>
      </w:r>
      <w:r>
        <w:rPr>
          <w:rStyle w:val="hljs-keyword"/>
          <w:rFonts w:ascii="Consolas" w:eastAsiaTheme="majorEastAsia" w:hAnsi="Consolas"/>
          <w:color w:val="0101FD"/>
          <w:bdr w:val="none" w:sz="0" w:space="0" w:color="auto" w:frame="1"/>
        </w:rPr>
        <w:t>in</w:t>
      </w:r>
      <w:r>
        <w:rPr>
          <w:rStyle w:val="HTMLCode"/>
          <w:rFonts w:ascii="Consolas" w:hAnsi="Consolas"/>
          <w:color w:val="161616"/>
          <w:bdr w:val="none" w:sz="0" w:space="0" w:color="auto" w:frame="1"/>
        </w:rPr>
        <w:t xml:space="preserve"> messages)</w:t>
      </w:r>
    </w:p>
    <w:p w14:paraId="7D269353"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BEED33C"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"Process" the message</w:t>
      </w:r>
    </w:p>
    <w:p w14:paraId="242A76D8"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 xml:space="preserve">$"Message: </w:t>
      </w:r>
      <w:r>
        <w:rPr>
          <w:rStyle w:val="hljs-subst"/>
          <w:rFonts w:ascii="Consolas" w:hAnsi="Consolas"/>
          <w:color w:val="0451A5"/>
          <w:bdr w:val="none" w:sz="0" w:space="0" w:color="auto" w:frame="1"/>
        </w:rPr>
        <w:t>{message.MessageText}</w:t>
      </w:r>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0C1E1257"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78B24D39"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Let the service know we're finished with</w:t>
      </w:r>
    </w:p>
    <w:p w14:paraId="6B4977B2"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the message and it can be safely deleted.</w:t>
      </w:r>
    </w:p>
    <w:p w14:paraId="7C81C865"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queueClient.DeleteMessageAsync(message.MessageId, message.PopReceipt);</w:t>
      </w:r>
    </w:p>
    <w:p w14:paraId="19F1B7B7"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92E0C4C" w14:textId="77777777" w:rsidR="003D2447" w:rsidRDefault="003D2447" w:rsidP="003D2447">
      <w:pPr>
        <w:rPr>
          <w:rStyle w:val="HTMLCode"/>
          <w:rFonts w:ascii="Consolas" w:eastAsiaTheme="minorHAnsi" w:hAnsi="Consolas"/>
          <w:color w:val="161616"/>
          <w:bdr w:val="none" w:sz="0" w:space="0" w:color="auto" w:frame="1"/>
        </w:rPr>
      </w:pPr>
    </w:p>
    <w:p w14:paraId="6921A60B" w14:textId="77777777" w:rsidR="003D2447" w:rsidRPr="004654C8" w:rsidRDefault="003D2447" w:rsidP="004654C8">
      <w:pPr>
        <w:pStyle w:val="Heading4"/>
      </w:pPr>
      <w:r w:rsidRPr="004654C8">
        <w:t>Delete a queue</w:t>
      </w:r>
    </w:p>
    <w:p w14:paraId="4AEBE789" w14:textId="77777777" w:rsidR="003D2447" w:rsidRDefault="003D2447" w:rsidP="003D2447">
      <w:r>
        <w:t>The following code cleans up the resources the app created by deleting the queue using the </w:t>
      </w:r>
      <w:hyperlink r:id="rId440" w:history="1">
        <w:r>
          <w:rPr>
            <w:rStyle w:val="HTMLCode"/>
            <w:rFonts w:ascii="Segoe UI" w:eastAsiaTheme="minorHAnsi" w:hAnsi="Segoe UI" w:cs="Segoe UI"/>
            <w:color w:val="0000FF"/>
            <w:sz w:val="24"/>
            <w:szCs w:val="24"/>
          </w:rPr>
          <w:t>DeleteAsync</w:t>
        </w:r>
      </w:hyperlink>
      <w:r>
        <w:t> method.</w:t>
      </w:r>
    </w:p>
    <w:p w14:paraId="571E500E" w14:textId="77777777" w:rsidR="003D2447" w:rsidRDefault="003D2447" w:rsidP="003D2447">
      <w:r>
        <w:t>Add this code to the end of the </w:t>
      </w:r>
      <w:r>
        <w:rPr>
          <w:rStyle w:val="Emphasis"/>
          <w:rFonts w:ascii="Segoe UI" w:hAnsi="Segoe UI" w:cs="Segoe UI"/>
          <w:color w:val="161616"/>
        </w:rPr>
        <w:t>Program.cs</w:t>
      </w:r>
      <w:r>
        <w:t> file:</w:t>
      </w:r>
    </w:p>
    <w:p w14:paraId="2038E655"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Console.WriteLine(</w:t>
      </w:r>
      <w:r>
        <w:rPr>
          <w:rStyle w:val="hljs-string"/>
          <w:rFonts w:ascii="Consolas" w:hAnsi="Consolas"/>
          <w:color w:val="A31515"/>
          <w:bdr w:val="none" w:sz="0" w:space="0" w:color="auto" w:frame="1"/>
        </w:rPr>
        <w:t>"\nPress Enter key to delete the queue..."</w:t>
      </w:r>
      <w:r>
        <w:rPr>
          <w:rStyle w:val="HTMLCode"/>
          <w:rFonts w:ascii="Consolas" w:hAnsi="Consolas"/>
          <w:color w:val="161616"/>
          <w:bdr w:val="none" w:sz="0" w:space="0" w:color="auto" w:frame="1"/>
        </w:rPr>
        <w:t>);</w:t>
      </w:r>
    </w:p>
    <w:p w14:paraId="41E903F9"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Console.ReadLine();</w:t>
      </w:r>
    </w:p>
    <w:p w14:paraId="234A5108"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7513771F"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Clean up</w:t>
      </w:r>
    </w:p>
    <w:p w14:paraId="06CDCA97"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Console.WriteLine(</w:t>
      </w:r>
      <w:r>
        <w:rPr>
          <w:rStyle w:val="hljs-string"/>
          <w:rFonts w:ascii="Consolas" w:hAnsi="Consolas"/>
          <w:color w:val="A31515"/>
          <w:bdr w:val="none" w:sz="0" w:space="0" w:color="auto" w:frame="1"/>
        </w:rPr>
        <w:t xml:space="preserve">$"Deleting queue: </w:t>
      </w:r>
      <w:r>
        <w:rPr>
          <w:rStyle w:val="hljs-subst"/>
          <w:rFonts w:ascii="Consolas" w:hAnsi="Consolas"/>
          <w:color w:val="0451A5"/>
          <w:bdr w:val="none" w:sz="0" w:space="0" w:color="auto" w:frame="1"/>
        </w:rPr>
        <w:t>{queueClient.Name}</w:t>
      </w:r>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1FE1ACBE"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queueClient.DeleteAsync();</w:t>
      </w:r>
    </w:p>
    <w:p w14:paraId="2FACBD1B"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10DF849C"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Console.WriteLine(</w:t>
      </w:r>
      <w:r>
        <w:rPr>
          <w:rStyle w:val="hljs-string"/>
          <w:rFonts w:ascii="Consolas" w:hAnsi="Consolas"/>
          <w:color w:val="A31515"/>
          <w:bdr w:val="none" w:sz="0" w:space="0" w:color="auto" w:frame="1"/>
        </w:rPr>
        <w:t>"Done"</w:t>
      </w:r>
      <w:r>
        <w:rPr>
          <w:rStyle w:val="HTMLCode"/>
          <w:rFonts w:ascii="Consolas" w:hAnsi="Consolas"/>
          <w:color w:val="161616"/>
          <w:bdr w:val="none" w:sz="0" w:space="0" w:color="auto" w:frame="1"/>
        </w:rPr>
        <w:t>);</w:t>
      </w:r>
    </w:p>
    <w:p w14:paraId="6F9236B5" w14:textId="77777777" w:rsidR="003D2447" w:rsidRDefault="003D2447" w:rsidP="003D2447">
      <w:pPr>
        <w:rPr>
          <w:rStyle w:val="HTMLCode"/>
          <w:rFonts w:ascii="Consolas" w:eastAsiaTheme="minorHAnsi" w:hAnsi="Consolas"/>
          <w:color w:val="161616"/>
          <w:bdr w:val="none" w:sz="0" w:space="0" w:color="auto" w:frame="1"/>
        </w:rPr>
      </w:pPr>
    </w:p>
    <w:p w14:paraId="69EF194E" w14:textId="77777777" w:rsidR="003D2447" w:rsidRPr="004654C8" w:rsidRDefault="003D2447" w:rsidP="004654C8">
      <w:pPr>
        <w:pStyle w:val="Heading4"/>
      </w:pPr>
      <w:r w:rsidRPr="004654C8">
        <w:lastRenderedPageBreak/>
        <w:t>Run the code</w:t>
      </w:r>
    </w:p>
    <w:p w14:paraId="14AAADDD" w14:textId="77777777" w:rsidR="003D2447" w:rsidRDefault="003D2447" w:rsidP="003D2447">
      <w:r>
        <w:t>This app creates and adds three messages to an Azure queue. The code lists the messages in the queue, then retrieves and deletes them, before finally deleting the queue.</w:t>
      </w:r>
    </w:p>
    <w:p w14:paraId="72DCB9AB" w14:textId="77777777" w:rsidR="003D2447" w:rsidRDefault="003D2447" w:rsidP="003D2447">
      <w:r>
        <w:t>In your console window, navigate to your application directory, then build and run the application.</w:t>
      </w:r>
    </w:p>
    <w:p w14:paraId="5E61E74B"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dotnet build</w:t>
      </w:r>
    </w:p>
    <w:p w14:paraId="465E0138"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dotnet run</w:t>
      </w:r>
    </w:p>
    <w:p w14:paraId="1F619232" w14:textId="77777777" w:rsidR="003D2447" w:rsidRDefault="003D2447" w:rsidP="003D2447">
      <w:r>
        <w:t>The output of the app is similar to the following example:</w:t>
      </w:r>
    </w:p>
    <w:p w14:paraId="7D323B43" w14:textId="7DF49276" w:rsidR="003D2447" w:rsidRPr="003D2447" w:rsidRDefault="003D2447" w:rsidP="003D2447">
      <w:pPr>
        <w:rPr>
          <w:rFonts w:ascii="Segoe UI" w:hAnsi="Segoe UI" w:cs="Segoe UI"/>
          <w:b/>
          <w:bCs/>
          <w:color w:val="161616"/>
        </w:rPr>
      </w:pPr>
      <w:r w:rsidRPr="003D2447">
        <w:rPr>
          <w:rStyle w:val="language"/>
          <w:rFonts w:ascii="Segoe UI" w:hAnsi="Segoe UI" w:cs="Segoe UI"/>
          <w:b/>
          <w:bCs/>
          <w:color w:val="161616"/>
        </w:rPr>
        <w:t>Output</w:t>
      </w:r>
      <w:r>
        <w:rPr>
          <w:rFonts w:ascii="Segoe UI" w:hAnsi="Segoe UI" w:cs="Segoe UI"/>
          <w:b/>
          <w:bCs/>
          <w:color w:val="161616"/>
        </w:rPr>
        <w:t>:</w:t>
      </w:r>
    </w:p>
    <w:p w14:paraId="0B1874E6"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Azure Queue Storage client library - .NET quickstart sample</w:t>
      </w:r>
    </w:p>
    <w:p w14:paraId="44496343"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4E71D4A9"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Creating queue: quickstartqueues-5c72da2c-30cc-4f09-b05c-a95d9da52af2</w:t>
      </w:r>
    </w:p>
    <w:p w14:paraId="7FF830A1"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6F6E9D80"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Adding messages to the queue...</w:t>
      </w:r>
    </w:p>
    <w:p w14:paraId="019D3203"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06944FF8"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Peek at the messages in the queue...</w:t>
      </w:r>
    </w:p>
    <w:p w14:paraId="02CC9D63"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Message: First message</w:t>
      </w:r>
    </w:p>
    <w:p w14:paraId="7EBE9817"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Message: Second message</w:t>
      </w:r>
    </w:p>
    <w:p w14:paraId="70DDA2F7"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Message: Third message</w:t>
      </w:r>
    </w:p>
    <w:p w14:paraId="01C1DFBC"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05B0E879"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Updating the third message in the queue...</w:t>
      </w:r>
    </w:p>
    <w:p w14:paraId="6ED30DC6"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31C44F05"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Receiving messages from the queue...</w:t>
      </w:r>
    </w:p>
    <w:p w14:paraId="53184550"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6527E760"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Press Enter key to 'process' messages and delete them from the queue...</w:t>
      </w:r>
    </w:p>
    <w:p w14:paraId="46E43B7F"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3CCB4703"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Message: First message</w:t>
      </w:r>
    </w:p>
    <w:p w14:paraId="5D7009B1"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Message: Second message</w:t>
      </w:r>
    </w:p>
    <w:p w14:paraId="2E30AFB5"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Message: Third message has been updated</w:t>
      </w:r>
    </w:p>
    <w:p w14:paraId="1CD17584"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2A961CB9"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Press Enter key to delete the queue...</w:t>
      </w:r>
    </w:p>
    <w:p w14:paraId="5BD8C1E4"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25933C1E"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Deleting queue: quickstartqueues-5c72da2c-30cc-4f09-b05c-a95d9da52af2</w:t>
      </w:r>
    </w:p>
    <w:p w14:paraId="1C762125" w14:textId="77777777" w:rsidR="003D2447" w:rsidRDefault="003D2447" w:rsidP="003D244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Done</w:t>
      </w:r>
    </w:p>
    <w:p w14:paraId="7AE23E89" w14:textId="77777777" w:rsidR="003D2447" w:rsidRDefault="003D2447" w:rsidP="003D2447">
      <w:r>
        <w:t>When the app pauses before receiving messages, check your storage account in the </w:t>
      </w:r>
      <w:hyperlink r:id="rId441" w:history="1">
        <w:r>
          <w:rPr>
            <w:rStyle w:val="Hyperlink"/>
            <w:rFonts w:ascii="Segoe UI" w:hAnsi="Segoe UI" w:cs="Segoe UI"/>
          </w:rPr>
          <w:t>Azure portal</w:t>
        </w:r>
      </w:hyperlink>
      <w:r>
        <w:t>. Verify the messages are in the queue.</w:t>
      </w:r>
    </w:p>
    <w:p w14:paraId="54861384" w14:textId="77777777" w:rsidR="003D2447" w:rsidRDefault="003D2447" w:rsidP="003D2447">
      <w:r>
        <w:t>Press the </w:t>
      </w:r>
      <w:r>
        <w:rPr>
          <w:rStyle w:val="HTMLCode"/>
          <w:rFonts w:ascii="Consolas" w:eastAsiaTheme="minorHAnsi" w:hAnsi="Consolas"/>
          <w:color w:val="161616"/>
        </w:rPr>
        <w:t>Enter</w:t>
      </w:r>
      <w:r>
        <w:t> key to receive and delete the messages. When prompted, press the </w:t>
      </w:r>
      <w:r>
        <w:rPr>
          <w:rStyle w:val="HTMLCode"/>
          <w:rFonts w:ascii="Consolas" w:eastAsiaTheme="minorHAnsi" w:hAnsi="Consolas"/>
          <w:color w:val="161616"/>
        </w:rPr>
        <w:t>Enter</w:t>
      </w:r>
      <w:r>
        <w:t> key again to delete the queue and finish the demo.</w:t>
      </w:r>
    </w:p>
    <w:p w14:paraId="55BE4A47" w14:textId="77777777" w:rsidR="008248F3" w:rsidRPr="008248F3" w:rsidRDefault="008248F3" w:rsidP="008248F3">
      <w:pPr>
        <w:pStyle w:val="Heading3"/>
      </w:pPr>
      <w:bookmarkStart w:id="163" w:name="_Toc140949808"/>
      <w:r>
        <w:t>Get started with Azure Queue Storage using .NET</w:t>
      </w:r>
      <w:r w:rsidR="001A0AEA">
        <w:t xml:space="preserve"> Framework</w:t>
      </w:r>
      <w:bookmarkEnd w:id="163"/>
    </w:p>
    <w:p w14:paraId="00345E36" w14:textId="77777777" w:rsidR="00463EE4" w:rsidRDefault="00000000" w:rsidP="00EB426F">
      <w:hyperlink r:id="rId442" w:history="1">
        <w:r w:rsidR="008248F3" w:rsidRPr="00C83BDB">
          <w:rPr>
            <w:rStyle w:val="Hyperlink"/>
          </w:rPr>
          <w:t>https://learn.microsoft.com/en-us/azure/storage/queues/storage-dotnet-how-to-use-queues</w:t>
        </w:r>
      </w:hyperlink>
    </w:p>
    <w:p w14:paraId="740EFDFA" w14:textId="77777777" w:rsidR="008248F3" w:rsidRDefault="008248F3" w:rsidP="00EB426F"/>
    <w:p w14:paraId="7E326125" w14:textId="77777777" w:rsidR="001E4D43" w:rsidRPr="001E4D43" w:rsidRDefault="001E4D43" w:rsidP="001E4D43">
      <w:pPr>
        <w:pStyle w:val="Heading3"/>
      </w:pPr>
      <w:bookmarkStart w:id="164" w:name="_Toc140949809"/>
      <w:r>
        <w:t>Work with Azure Queue Storage queues in .NET</w:t>
      </w:r>
      <w:bookmarkEnd w:id="164"/>
    </w:p>
    <w:p w14:paraId="6DC5C44C" w14:textId="77777777" w:rsidR="001A0AEA" w:rsidRDefault="00000000" w:rsidP="00EB426F">
      <w:hyperlink r:id="rId443" w:history="1">
        <w:r w:rsidR="001E4D43" w:rsidRPr="00C83BDB">
          <w:rPr>
            <w:rStyle w:val="Hyperlink"/>
          </w:rPr>
          <w:t>https://learn.microsoft.com/en-us/azure/storage/queues/storage-tutorial-queues?toc=%2Fazure%2Fstorage%2Fqueues%2Ftoc.json&amp;tabs=environment-variable-windows</w:t>
        </w:r>
      </w:hyperlink>
    </w:p>
    <w:p w14:paraId="57087B30" w14:textId="77777777" w:rsidR="001E4D43" w:rsidRDefault="001E4D43" w:rsidP="00EB426F"/>
    <w:p w14:paraId="7B6AC9B5" w14:textId="77777777" w:rsidR="0034783C" w:rsidRDefault="0034783C" w:rsidP="0034783C">
      <w:pPr>
        <w:pStyle w:val="Heading2"/>
      </w:pPr>
      <w:bookmarkStart w:id="165" w:name="_Toc140949810"/>
      <w:r>
        <w:lastRenderedPageBreak/>
        <w:t>Azure Table Storage</w:t>
      </w:r>
      <w:bookmarkEnd w:id="165"/>
    </w:p>
    <w:p w14:paraId="4AC92CD3" w14:textId="77777777" w:rsidR="0034783C" w:rsidRDefault="00000000" w:rsidP="00EB426F">
      <w:hyperlink r:id="rId444" w:history="1">
        <w:r w:rsidR="0034783C" w:rsidRPr="00C83BDB">
          <w:rPr>
            <w:rStyle w:val="Hyperlink"/>
          </w:rPr>
          <w:t>https://learn.microsoft.com/en-us/azure/storage/tables/table-storage-overview</w:t>
        </w:r>
      </w:hyperlink>
    </w:p>
    <w:p w14:paraId="11A1B17A" w14:textId="7ECC1217" w:rsidR="00660A23" w:rsidRPr="00660A23" w:rsidRDefault="00660A23" w:rsidP="00660A23">
      <w:pPr>
        <w:pBdr>
          <w:top w:val="single" w:sz="4" w:space="1" w:color="auto"/>
          <w:left w:val="single" w:sz="4" w:space="4" w:color="auto"/>
          <w:bottom w:val="single" w:sz="4" w:space="1" w:color="auto"/>
          <w:right w:val="single" w:sz="4" w:space="4" w:color="auto"/>
        </w:pBdr>
      </w:pPr>
      <w:r w:rsidRPr="00660A23">
        <w:rPr>
          <w:b/>
          <w:bCs/>
        </w:rPr>
        <w:t>Tip</w:t>
      </w:r>
      <w:r>
        <w:rPr>
          <w:color w:val="161616"/>
        </w:rPr>
        <w:t xml:space="preserve">: </w:t>
      </w:r>
      <w:r>
        <w:rPr>
          <w:color w:val="161616"/>
        </w:rPr>
        <w:t>The content in this article applies to the original Azure Table storage. However, the same concepts apply to the newer Azure Cosmos DB for Table, which offers higher performance and availability, global distribution, and automatic secondary indexes. It is also available in a consumption-based </w:t>
      </w:r>
      <w:hyperlink r:id="rId445" w:history="1">
        <w:r>
          <w:rPr>
            <w:rStyle w:val="Hyperlink"/>
            <w:rFonts w:ascii="Segoe UI" w:hAnsi="Segoe UI" w:cs="Segoe UI"/>
            <w:b/>
            <w:bCs/>
          </w:rPr>
          <w:t>serverless</w:t>
        </w:r>
      </w:hyperlink>
      <w:r>
        <w:rPr>
          <w:color w:val="161616"/>
        </w:rPr>
        <w:t> mode. There are some </w:t>
      </w:r>
      <w:hyperlink r:id="rId446" w:history="1">
        <w:r>
          <w:rPr>
            <w:rStyle w:val="Hyperlink"/>
            <w:rFonts w:ascii="Segoe UI" w:hAnsi="Segoe UI" w:cs="Segoe UI"/>
            <w:b/>
            <w:bCs/>
          </w:rPr>
          <w:t>feature differences</w:t>
        </w:r>
      </w:hyperlink>
      <w:r>
        <w:rPr>
          <w:color w:val="161616"/>
        </w:rPr>
        <w:t> between Table API in Azure Cosmos DB and Azure Table storage. For more information, see </w:t>
      </w:r>
      <w:hyperlink r:id="rId447" w:history="1">
        <w:r>
          <w:rPr>
            <w:rStyle w:val="Hyperlink"/>
            <w:rFonts w:ascii="Segoe UI" w:hAnsi="Segoe UI" w:cs="Segoe UI"/>
            <w:b/>
            <w:bCs/>
          </w:rPr>
          <w:t>Azure Cosmos DB for Table</w:t>
        </w:r>
      </w:hyperlink>
      <w:r>
        <w:rPr>
          <w:color w:val="161616"/>
        </w:rPr>
        <w:t>. For ease of development, we now provide a unified </w:t>
      </w:r>
      <w:hyperlink r:id="rId448" w:history="1">
        <w:r>
          <w:rPr>
            <w:rStyle w:val="Hyperlink"/>
            <w:rFonts w:ascii="Segoe UI" w:hAnsi="Segoe UI" w:cs="Segoe UI"/>
            <w:b/>
            <w:bCs/>
          </w:rPr>
          <w:t>Azure Tables SDK</w:t>
        </w:r>
      </w:hyperlink>
      <w:r>
        <w:rPr>
          <w:color w:val="161616"/>
        </w:rPr>
        <w:t> that can be used to target both Azure Table storage and Azure Cosmos DB for Table.</w:t>
      </w:r>
    </w:p>
    <w:p w14:paraId="3F720A80" w14:textId="77777777" w:rsidR="00660A23" w:rsidRDefault="00660A23" w:rsidP="00660A23">
      <w:r>
        <w:t>Azure Table storage is a service that stores non-relational structured data (also known as structured NoSQL data) in the cloud, providing a key/attribute store with a schemaless design. Because Table storage is schemaless, it's easy to adapt your data as the needs of your application evolve. Access to Table storage data is fast and cost-effective for many types of applications, and is typically lower in cost than traditional SQL for similar volumes of data.</w:t>
      </w:r>
    </w:p>
    <w:p w14:paraId="1509961D" w14:textId="77777777" w:rsidR="00660A23" w:rsidRDefault="00660A23" w:rsidP="00660A23">
      <w:r>
        <w:t>You can use Table storage to store flexible datasets like user data for web applications, address books, device information, or other types of metadata your service requires. You can store any number of entities in a table, and a storage account may contain any number of tables, up to the capacity limit of the storage account.</w:t>
      </w:r>
    </w:p>
    <w:p w14:paraId="2BD08032" w14:textId="77777777" w:rsidR="00660A23" w:rsidRDefault="00660A23" w:rsidP="00660A23">
      <w:pPr>
        <w:pStyle w:val="Heading3"/>
      </w:pPr>
      <w:bookmarkStart w:id="166" w:name="_Toc140949811"/>
      <w:r>
        <w:t>What is Table storage</w:t>
      </w:r>
      <w:bookmarkEnd w:id="166"/>
    </w:p>
    <w:p w14:paraId="78D2D7B3" w14:textId="77777777" w:rsidR="00660A23" w:rsidRDefault="00660A23" w:rsidP="00660A23">
      <w:r>
        <w:t>Azure Table storage stores large amounts of structured data. The service is a NoSQL datastore which accepts authenticated calls from inside and outside the Azure cloud. Azure tables are ideal for storing structured, non-relational data. Common uses of Table storage include:</w:t>
      </w:r>
    </w:p>
    <w:p w14:paraId="4BA9F08D" w14:textId="77777777" w:rsidR="00660A23" w:rsidRDefault="00660A23" w:rsidP="00660A23">
      <w:pPr>
        <w:pStyle w:val="ListParagraph"/>
        <w:numPr>
          <w:ilvl w:val="0"/>
          <w:numId w:val="785"/>
        </w:numPr>
      </w:pPr>
      <w:r>
        <w:t>Storing TBs of structured data capable of serving web scale applications</w:t>
      </w:r>
    </w:p>
    <w:p w14:paraId="517E3B3F" w14:textId="77777777" w:rsidR="00660A23" w:rsidRDefault="00660A23" w:rsidP="00660A23">
      <w:pPr>
        <w:pStyle w:val="ListParagraph"/>
        <w:numPr>
          <w:ilvl w:val="0"/>
          <w:numId w:val="785"/>
        </w:numPr>
      </w:pPr>
      <w:r>
        <w:t>Storing datasets that don't require complex joins, foreign keys, or stored procedures and can be denormalized for fast access</w:t>
      </w:r>
    </w:p>
    <w:p w14:paraId="72B3BA8C" w14:textId="77777777" w:rsidR="00660A23" w:rsidRDefault="00660A23" w:rsidP="00660A23">
      <w:pPr>
        <w:pStyle w:val="ListParagraph"/>
        <w:numPr>
          <w:ilvl w:val="0"/>
          <w:numId w:val="785"/>
        </w:numPr>
      </w:pPr>
      <w:r>
        <w:t>Quickly querying data using a clustered index</w:t>
      </w:r>
    </w:p>
    <w:p w14:paraId="740884D1" w14:textId="77777777" w:rsidR="00660A23" w:rsidRDefault="00660A23" w:rsidP="00660A23">
      <w:pPr>
        <w:pStyle w:val="ListParagraph"/>
        <w:numPr>
          <w:ilvl w:val="0"/>
          <w:numId w:val="785"/>
        </w:numPr>
      </w:pPr>
      <w:r>
        <w:t>Accessing data using the OData protocol and LINQ queries with WCF Data Service .NET Libraries</w:t>
      </w:r>
    </w:p>
    <w:p w14:paraId="05DC3ECA" w14:textId="77777777" w:rsidR="00660A23" w:rsidRDefault="00660A23" w:rsidP="00660A23">
      <w:r>
        <w:t>You can use Table storage to store and query huge sets of structured, non-relational data, and your tables will scale as demand increases.</w:t>
      </w:r>
    </w:p>
    <w:p w14:paraId="6D617E68" w14:textId="77777777" w:rsidR="00660A23" w:rsidRDefault="00660A23" w:rsidP="00660A23">
      <w:pPr>
        <w:pStyle w:val="Heading3"/>
      </w:pPr>
      <w:bookmarkStart w:id="167" w:name="_Toc140949812"/>
      <w:r>
        <w:t>Table storage concepts</w:t>
      </w:r>
      <w:bookmarkEnd w:id="167"/>
    </w:p>
    <w:p w14:paraId="503B505E" w14:textId="77777777" w:rsidR="00660A23" w:rsidRDefault="00660A23" w:rsidP="00660A23">
      <w:r>
        <w:t>Table storage contains the following components:</w:t>
      </w:r>
    </w:p>
    <w:p w14:paraId="0E871844" w14:textId="1EB87C64" w:rsidR="00660A23" w:rsidRDefault="00660A23" w:rsidP="00660A23">
      <w:pPr>
        <w:jc w:val="center"/>
      </w:pPr>
      <w:r>
        <w:rPr>
          <w:noProof/>
        </w:rPr>
        <w:lastRenderedPageBreak/>
        <w:drawing>
          <wp:inline distT="0" distB="0" distL="0" distR="0" wp14:anchorId="2201F072" wp14:editId="5D757409">
            <wp:extent cx="4457700" cy="2354580"/>
            <wp:effectExtent l="19050" t="19050" r="19050" b="26670"/>
            <wp:docPr id="1472123231" name="Picture 15" descr="Tables storage 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ables storage component diagram"/>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4457700" cy="2354580"/>
                    </a:xfrm>
                    <a:prstGeom prst="rect">
                      <a:avLst/>
                    </a:prstGeom>
                    <a:noFill/>
                    <a:ln>
                      <a:solidFill>
                        <a:schemeClr val="accent1"/>
                      </a:solidFill>
                    </a:ln>
                  </pic:spPr>
                </pic:pic>
              </a:graphicData>
            </a:graphic>
          </wp:inline>
        </w:drawing>
      </w:r>
    </w:p>
    <w:p w14:paraId="6FBAB4AE" w14:textId="77777777" w:rsidR="00660A23" w:rsidRDefault="00660A23" w:rsidP="00660A23">
      <w:pPr>
        <w:pStyle w:val="ListParagraph"/>
        <w:numPr>
          <w:ilvl w:val="0"/>
          <w:numId w:val="786"/>
        </w:numPr>
      </w:pPr>
      <w:r w:rsidRPr="00660A23">
        <w:rPr>
          <w:rStyle w:val="Strong"/>
          <w:rFonts w:ascii="Segoe UI" w:hAnsi="Segoe UI" w:cs="Segoe UI"/>
          <w:color w:val="161616"/>
        </w:rPr>
        <w:t>URL format:</w:t>
      </w:r>
      <w:r>
        <w:t> Azure Table Storage accounts use this format: </w:t>
      </w:r>
      <w:r w:rsidRPr="00660A23">
        <w:rPr>
          <w:rStyle w:val="HTMLCode"/>
          <w:rFonts w:ascii="Consolas" w:eastAsiaTheme="minorHAnsi" w:hAnsi="Consolas"/>
          <w:color w:val="161616"/>
        </w:rPr>
        <w:t>http://&lt;storage account&gt;.table.core.windows.net/&lt;table&gt;</w:t>
      </w:r>
    </w:p>
    <w:p w14:paraId="68B25817" w14:textId="77777777" w:rsidR="00660A23" w:rsidRDefault="00660A23" w:rsidP="00660A23">
      <w:pPr>
        <w:ind w:left="720"/>
        <w:rPr>
          <w:rFonts w:ascii="Segoe UI" w:hAnsi="Segoe UI" w:cs="Segoe UI"/>
        </w:rPr>
      </w:pPr>
      <w:r>
        <w:rPr>
          <w:rFonts w:ascii="Segoe UI" w:hAnsi="Segoe UI" w:cs="Segoe UI"/>
        </w:rPr>
        <w:t>Azure Cosmos DB for Table accounts use this format: </w:t>
      </w:r>
      <w:r>
        <w:rPr>
          <w:rStyle w:val="HTMLCode"/>
          <w:rFonts w:ascii="Consolas" w:eastAsiaTheme="minorHAnsi" w:hAnsi="Consolas"/>
          <w:color w:val="161616"/>
        </w:rPr>
        <w:t>http://&lt;storage account&gt;.table.cosmosdb.azure.com/&lt;table&gt;</w:t>
      </w:r>
    </w:p>
    <w:p w14:paraId="1CEA6551" w14:textId="77777777" w:rsidR="00660A23" w:rsidRDefault="00660A23" w:rsidP="00660A23">
      <w:pPr>
        <w:ind w:left="720"/>
        <w:rPr>
          <w:rFonts w:ascii="Segoe UI" w:hAnsi="Segoe UI" w:cs="Segoe UI"/>
        </w:rPr>
      </w:pPr>
      <w:r>
        <w:rPr>
          <w:rFonts w:ascii="Segoe UI" w:hAnsi="Segoe UI" w:cs="Segoe UI"/>
        </w:rPr>
        <w:t>You can address Azure tables directly using this address with the OData protocol. For more information, see </w:t>
      </w:r>
      <w:hyperlink r:id="rId450" w:history="1">
        <w:r>
          <w:rPr>
            <w:rStyle w:val="Hyperlink"/>
            <w:rFonts w:ascii="Segoe UI" w:hAnsi="Segoe UI" w:cs="Segoe UI"/>
          </w:rPr>
          <w:t>OData.org</w:t>
        </w:r>
      </w:hyperlink>
      <w:r>
        <w:rPr>
          <w:rFonts w:ascii="Segoe UI" w:hAnsi="Segoe UI" w:cs="Segoe UI"/>
        </w:rPr>
        <w:t>.</w:t>
      </w:r>
    </w:p>
    <w:p w14:paraId="673D8AAC" w14:textId="77777777" w:rsidR="00660A23" w:rsidRPr="00660A23" w:rsidRDefault="00660A23" w:rsidP="00660A23">
      <w:pPr>
        <w:pStyle w:val="ListParagraph"/>
        <w:numPr>
          <w:ilvl w:val="0"/>
          <w:numId w:val="786"/>
        </w:numPr>
        <w:rPr>
          <w:rFonts w:ascii="Segoe UI" w:hAnsi="Segoe UI" w:cs="Segoe UI"/>
          <w:color w:val="161616"/>
        </w:rPr>
      </w:pPr>
      <w:r w:rsidRPr="00660A23">
        <w:rPr>
          <w:b/>
          <w:bCs/>
        </w:rPr>
        <w:t>Accounts</w:t>
      </w:r>
      <w:r w:rsidRPr="00660A23">
        <w:t>: All access to Azure Storage is done through a storage account. For more information about storage accounts, see </w:t>
      </w:r>
      <w:hyperlink r:id="rId451" w:history="1">
        <w:r w:rsidRPr="00660A23">
          <w:t>Storage account overview</w:t>
        </w:r>
      </w:hyperlink>
      <w:r w:rsidRPr="00660A23">
        <w:rPr>
          <w:rFonts w:ascii="Segoe UI" w:hAnsi="Segoe UI" w:cs="Segoe UI"/>
          <w:color w:val="161616"/>
        </w:rPr>
        <w:t>.</w:t>
      </w:r>
    </w:p>
    <w:p w14:paraId="3EFDD5CE" w14:textId="77777777" w:rsidR="00660A23" w:rsidRDefault="00660A23" w:rsidP="00660A23">
      <w:pPr>
        <w:ind w:left="720"/>
      </w:pPr>
      <w:r>
        <w:t>All access to Azure Cosmos DB is done through an Azure Cosmos DB for Table account. For more information, see </w:t>
      </w:r>
      <w:hyperlink r:id="rId452" w:anchor="create-a-database-account" w:history="1">
        <w:r>
          <w:rPr>
            <w:rStyle w:val="Hyperlink"/>
            <w:rFonts w:ascii="Segoe UI" w:hAnsi="Segoe UI" w:cs="Segoe UI"/>
          </w:rPr>
          <w:t>Create an Azure Cosmos DB for Table account</w:t>
        </w:r>
      </w:hyperlink>
      <w:r>
        <w:t>.</w:t>
      </w:r>
    </w:p>
    <w:p w14:paraId="2B001A33" w14:textId="77777777" w:rsidR="00660A23" w:rsidRDefault="00660A23" w:rsidP="00660A23">
      <w:pPr>
        <w:pStyle w:val="ListParagraph"/>
        <w:numPr>
          <w:ilvl w:val="0"/>
          <w:numId w:val="786"/>
        </w:numPr>
      </w:pPr>
      <w:r w:rsidRPr="00660A23">
        <w:rPr>
          <w:rStyle w:val="Strong"/>
          <w:rFonts w:ascii="Segoe UI" w:hAnsi="Segoe UI" w:cs="Segoe UI"/>
          <w:color w:val="161616"/>
        </w:rPr>
        <w:t>Table</w:t>
      </w:r>
      <w:r>
        <w:t>: A table is a collection of entities. Tables don't enforce a schema on entities, which means a single table can contain entities that have different sets of properties.</w:t>
      </w:r>
    </w:p>
    <w:p w14:paraId="3DF9F29D" w14:textId="77777777" w:rsidR="00660A23" w:rsidRDefault="00660A23" w:rsidP="00660A23">
      <w:pPr>
        <w:pStyle w:val="ListParagraph"/>
        <w:numPr>
          <w:ilvl w:val="0"/>
          <w:numId w:val="786"/>
        </w:numPr>
      </w:pPr>
      <w:r w:rsidRPr="00660A23">
        <w:rPr>
          <w:rStyle w:val="Strong"/>
          <w:rFonts w:ascii="Segoe UI" w:hAnsi="Segoe UI" w:cs="Segoe UI"/>
          <w:color w:val="161616"/>
        </w:rPr>
        <w:t>Entity</w:t>
      </w:r>
      <w:r>
        <w:t>: An entity is a set of properties, similar to a database row. An entity in Azure Storage can be up to 1MB in size. An entity in Azure Cosmos DB can be up to 2MB in size.</w:t>
      </w:r>
    </w:p>
    <w:p w14:paraId="38DD53F1" w14:textId="77777777" w:rsidR="00660A23" w:rsidRDefault="00660A23" w:rsidP="00660A23">
      <w:pPr>
        <w:pStyle w:val="ListParagraph"/>
        <w:numPr>
          <w:ilvl w:val="0"/>
          <w:numId w:val="786"/>
        </w:numPr>
      </w:pPr>
      <w:r w:rsidRPr="00660A23">
        <w:rPr>
          <w:rStyle w:val="Strong"/>
          <w:rFonts w:ascii="Segoe UI" w:hAnsi="Segoe UI" w:cs="Segoe UI"/>
          <w:color w:val="161616"/>
        </w:rPr>
        <w:t>Properties</w:t>
      </w:r>
      <w:r>
        <w:t>: A property is a name-value pair. Each entity can include up to 252 properties to store data. Each entity also has three system properties that specify a partition key, a row key, and a timestamp. Entities with the same partition key can be queried more quickly, and inserted/updated in atomic operations. An entity's row key is its unique identifier within a partition.</w:t>
      </w:r>
    </w:p>
    <w:p w14:paraId="1C4FBF28" w14:textId="77777777" w:rsidR="00B65DAB" w:rsidRDefault="00B65DAB" w:rsidP="00B65DAB"/>
    <w:p w14:paraId="6477EBD5" w14:textId="3826B9ED" w:rsidR="00B65DAB" w:rsidRDefault="00B65DAB" w:rsidP="00B65DAB">
      <w:pPr>
        <w:pStyle w:val="Heading3"/>
      </w:pPr>
      <w:bookmarkStart w:id="168" w:name="_Toc140949813"/>
      <w:r w:rsidRPr="00B65DAB">
        <w:t>Understanding the Table service data model</w:t>
      </w:r>
      <w:bookmarkEnd w:id="168"/>
    </w:p>
    <w:p w14:paraId="15B283F1" w14:textId="1108543B" w:rsidR="00B65DAB" w:rsidRDefault="00B65DAB" w:rsidP="00B65DAB">
      <w:hyperlink r:id="rId453" w:history="1">
        <w:r w:rsidRPr="00DA6423">
          <w:rPr>
            <w:rStyle w:val="Hyperlink"/>
          </w:rPr>
          <w:t>https://learn.microsoft.com/en-us/rest/api/storageservices/understanding-the-table-service-data-model</w:t>
        </w:r>
      </w:hyperlink>
    </w:p>
    <w:p w14:paraId="039E3F33" w14:textId="77777777" w:rsidR="00B65DAB" w:rsidRDefault="00B65DAB" w:rsidP="00B65DAB">
      <w:r>
        <w:t>The Table service offers structured storage in the form of tables. The following sections outline the Table service data model.</w:t>
      </w:r>
    </w:p>
    <w:p w14:paraId="68EB4664" w14:textId="77777777" w:rsidR="00B65DAB" w:rsidRDefault="00B65DAB" w:rsidP="00B65DAB">
      <w:pPr>
        <w:pStyle w:val="Heading4"/>
      </w:pPr>
      <w:r>
        <w:lastRenderedPageBreak/>
        <w:t>Storage Account</w:t>
      </w:r>
    </w:p>
    <w:p w14:paraId="24F85361" w14:textId="77777777" w:rsidR="00B65DAB" w:rsidRDefault="00B65DAB" w:rsidP="00B65DAB">
      <w:r>
        <w:t>A storage account is a globally unique entity within the storage system. The storage account is the parent namespace for the Table service, and is the basis for authorization. You can create any number of tables within a given storage account, as long as each table is uniquely named.</w:t>
      </w:r>
    </w:p>
    <w:p w14:paraId="65A37D0A" w14:textId="77777777" w:rsidR="00B65DAB" w:rsidRDefault="00B65DAB" w:rsidP="00B65DAB">
      <w:r>
        <w:t>The storage account must always be specified in the request URI. The base URI for accessing the Table service is as follows:</w:t>
      </w:r>
    </w:p>
    <w:p w14:paraId="553CC19A" w14:textId="77777777" w:rsidR="00B65DAB" w:rsidRDefault="00B65DAB" w:rsidP="00B65DA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https://myaccount.table.core.windows.net  </w:t>
      </w:r>
    </w:p>
    <w:p w14:paraId="16DC0AB6" w14:textId="77777777" w:rsidR="00B65DAB" w:rsidRPr="00B65DAB" w:rsidRDefault="00B65DAB" w:rsidP="00B65DAB">
      <w:pPr>
        <w:pStyle w:val="Heading4"/>
      </w:pPr>
      <w:r w:rsidRPr="00B65DAB">
        <w:t>Tables, Entities, and Properties</w:t>
      </w:r>
    </w:p>
    <w:p w14:paraId="1293B2D3" w14:textId="77777777" w:rsidR="00B65DAB" w:rsidRDefault="00B65DAB" w:rsidP="00B65DAB">
      <w:r>
        <w:t>Tables store data as collections of entities. Entities are similar to rows. An entity has a primary key and a set of properties. A property is a name, typed-value pair, similar to a column.</w:t>
      </w:r>
    </w:p>
    <w:p w14:paraId="473FFFCD" w14:textId="77777777" w:rsidR="00B65DAB" w:rsidRDefault="00B65DAB" w:rsidP="00B65DAB">
      <w:r>
        <w:t>The Table service does not enforce any schema for tables, so two entities in the same table may have different sets of properties. Developers may choose to enforce a schema on the client side. A table may contain any number of entities.</w:t>
      </w:r>
    </w:p>
    <w:p w14:paraId="7D452952" w14:textId="77777777" w:rsidR="00B65DAB" w:rsidRPr="00B65DAB" w:rsidRDefault="00B65DAB" w:rsidP="00B65DAB">
      <w:pPr>
        <w:pStyle w:val="Heading4"/>
      </w:pPr>
      <w:r w:rsidRPr="00B65DAB">
        <w:t>Table Names</w:t>
      </w:r>
    </w:p>
    <w:p w14:paraId="614F246D" w14:textId="77777777" w:rsidR="00B65DAB" w:rsidRDefault="00B65DAB" w:rsidP="00B65DAB">
      <w:r>
        <w:t>Table names must conform to these rules:</w:t>
      </w:r>
    </w:p>
    <w:p w14:paraId="34354A55" w14:textId="77777777" w:rsidR="00B65DAB" w:rsidRDefault="00B65DAB" w:rsidP="00B65DAB">
      <w:pPr>
        <w:pStyle w:val="ListParagraph"/>
        <w:numPr>
          <w:ilvl w:val="0"/>
          <w:numId w:val="818"/>
        </w:numPr>
      </w:pPr>
      <w:r>
        <w:t>Table names must be unique within an account.</w:t>
      </w:r>
    </w:p>
    <w:p w14:paraId="7B716575" w14:textId="77777777" w:rsidR="00B65DAB" w:rsidRDefault="00B65DAB" w:rsidP="00B65DAB">
      <w:pPr>
        <w:pStyle w:val="ListParagraph"/>
        <w:numPr>
          <w:ilvl w:val="0"/>
          <w:numId w:val="818"/>
        </w:numPr>
      </w:pPr>
      <w:r>
        <w:t>Table names may contain only alphanumeric characters.</w:t>
      </w:r>
    </w:p>
    <w:p w14:paraId="484E3DC1" w14:textId="77777777" w:rsidR="00B65DAB" w:rsidRDefault="00B65DAB" w:rsidP="00B65DAB">
      <w:pPr>
        <w:pStyle w:val="ListParagraph"/>
        <w:numPr>
          <w:ilvl w:val="0"/>
          <w:numId w:val="818"/>
        </w:numPr>
      </w:pPr>
      <w:r>
        <w:t>Table names cannot begin with a numeric character.</w:t>
      </w:r>
    </w:p>
    <w:p w14:paraId="7CA3DF84" w14:textId="77777777" w:rsidR="00B65DAB" w:rsidRDefault="00B65DAB" w:rsidP="00B65DAB">
      <w:pPr>
        <w:pStyle w:val="ListParagraph"/>
        <w:numPr>
          <w:ilvl w:val="0"/>
          <w:numId w:val="818"/>
        </w:numPr>
      </w:pPr>
      <w:r>
        <w:t>Table names are case-insensitive.</w:t>
      </w:r>
    </w:p>
    <w:p w14:paraId="35C2B2F4" w14:textId="77777777" w:rsidR="00B65DAB" w:rsidRDefault="00B65DAB" w:rsidP="00B65DAB">
      <w:pPr>
        <w:pStyle w:val="ListParagraph"/>
        <w:numPr>
          <w:ilvl w:val="0"/>
          <w:numId w:val="818"/>
        </w:numPr>
      </w:pPr>
      <w:r>
        <w:t>Table names must be from 3 to 63 characters long.</w:t>
      </w:r>
    </w:p>
    <w:p w14:paraId="095818FB" w14:textId="77777777" w:rsidR="00B65DAB" w:rsidRDefault="00B65DAB" w:rsidP="00B65DAB">
      <w:pPr>
        <w:pStyle w:val="ListParagraph"/>
        <w:numPr>
          <w:ilvl w:val="0"/>
          <w:numId w:val="818"/>
        </w:numPr>
      </w:pPr>
      <w:r>
        <w:t>Some table names are reserved, including "tables". Attempting to create a table with a reserved table name returns error code 404 (Bad Request).</w:t>
      </w:r>
    </w:p>
    <w:p w14:paraId="13C2FC99" w14:textId="77777777" w:rsidR="00B65DAB" w:rsidRDefault="00B65DAB" w:rsidP="00B65DAB">
      <w:r>
        <w:t>These rules are also described by the regular expression "^[A-Za-z][A-Za-z0-9]{2,62}$".</w:t>
      </w:r>
    </w:p>
    <w:p w14:paraId="3A6141E3" w14:textId="77777777" w:rsidR="00B65DAB" w:rsidRDefault="00B65DAB" w:rsidP="00B65DAB">
      <w:r>
        <w:t>Table names preserve the case with which they were created, but are case-insensitive when used.</w:t>
      </w:r>
    </w:p>
    <w:p w14:paraId="4029862B" w14:textId="77777777" w:rsidR="00B65DAB" w:rsidRPr="00B65DAB" w:rsidRDefault="00B65DAB" w:rsidP="00B65DAB">
      <w:pPr>
        <w:pStyle w:val="Heading4"/>
      </w:pPr>
      <w:r w:rsidRPr="00B65DAB">
        <w:t>Property Names</w:t>
      </w:r>
    </w:p>
    <w:p w14:paraId="140CFE42" w14:textId="77777777" w:rsidR="00B65DAB" w:rsidRDefault="00B65DAB" w:rsidP="00B65DAB">
      <w:r>
        <w:t>Property names are case-sensitive strings up to 255 characters in size. Property names should follow naming rules for </w:t>
      </w:r>
      <w:hyperlink r:id="rId454" w:history="1">
        <w:r>
          <w:rPr>
            <w:rStyle w:val="Hyperlink"/>
            <w:rFonts w:ascii="Segoe UI" w:hAnsi="Segoe UI" w:cs="Segoe UI"/>
          </w:rPr>
          <w:t>C# identifiers</w:t>
        </w:r>
      </w:hyperlink>
      <w:r>
        <w:t>.</w:t>
      </w:r>
    </w:p>
    <w:p w14:paraId="26D50187" w14:textId="55FDFD06" w:rsidR="00B65DAB" w:rsidRPr="00B65DAB" w:rsidRDefault="00B65DAB" w:rsidP="00B65DAB">
      <w:pPr>
        <w:pBdr>
          <w:top w:val="single" w:sz="4" w:space="1" w:color="auto"/>
          <w:left w:val="single" w:sz="4" w:space="4" w:color="auto"/>
          <w:bottom w:val="single" w:sz="4" w:space="1" w:color="auto"/>
          <w:right w:val="single" w:sz="4" w:space="4" w:color="auto"/>
        </w:pBdr>
        <w:rPr>
          <w:b/>
          <w:bCs/>
        </w:rPr>
      </w:pPr>
      <w:r>
        <w:rPr>
          <w:b/>
          <w:bCs/>
        </w:rPr>
        <w:t>Note</w:t>
      </w:r>
      <w:r>
        <w:t xml:space="preserve">: </w:t>
      </w:r>
      <w:r>
        <w:t>Some C# identifiers are not valid according to the </w:t>
      </w:r>
      <w:hyperlink r:id="rId455" w:history="1">
        <w:r>
          <w:rPr>
            <w:rStyle w:val="Hyperlink"/>
            <w:rFonts w:ascii="Segoe UI" w:hAnsi="Segoe UI" w:cs="Segoe UI"/>
            <w:b/>
            <w:bCs/>
          </w:rPr>
          <w:t>XML specification</w:t>
        </w:r>
      </w:hyperlink>
      <w:r>
        <w:t>. These identifiers may not be used in property names, because property names are sent via an XML payload in a request against the Table service.</w:t>
      </w:r>
    </w:p>
    <w:p w14:paraId="56BB8857" w14:textId="77777777" w:rsidR="00B65DAB" w:rsidRDefault="00B65DAB" w:rsidP="00B65DAB"/>
    <w:p w14:paraId="594049A6" w14:textId="714E9E0A" w:rsidR="00B65DAB" w:rsidRPr="00B65DAB" w:rsidRDefault="00B65DAB" w:rsidP="00B65DAB">
      <w:pPr>
        <w:pBdr>
          <w:top w:val="single" w:sz="4" w:space="1" w:color="auto"/>
          <w:left w:val="single" w:sz="4" w:space="1" w:color="auto"/>
          <w:bottom w:val="single" w:sz="4" w:space="1" w:color="auto"/>
          <w:right w:val="single" w:sz="4" w:space="1" w:color="auto"/>
        </w:pBdr>
        <w:rPr>
          <w:b/>
          <w:bCs/>
        </w:rPr>
      </w:pPr>
      <w:r>
        <w:rPr>
          <w:b/>
          <w:bCs/>
        </w:rPr>
        <w:t>Important</w:t>
      </w:r>
      <w:r>
        <w:t xml:space="preserve">: </w:t>
      </w:r>
      <w:r>
        <w:t xml:space="preserve">Property names are passed to the Table service within a URL. Certain characters must be percent-encoded to appear in a URL, using UTF-8 (preferred) or MBCS. This encoding occurs automatically when you use the Azure Storage client libraries. However, there are certain characters that are not valid in URL paths even when encoded. These characters cannot appear in property names. Code points like \uE000, while valid in NTFS filenames, are not valid Unicode characters, so </w:t>
      </w:r>
      <w:r>
        <w:lastRenderedPageBreak/>
        <w:t>they cannot be used. In addition, some ASCII or Unicode characters, like control characters (0x00 to 0x1F, \u0081, etc.), are also not allowed. For rules governing Unicode strings in HTTP/1.1 see:</w:t>
      </w:r>
    </w:p>
    <w:p w14:paraId="12564943" w14:textId="77777777" w:rsidR="00B65DAB" w:rsidRDefault="00B65DAB" w:rsidP="00B65DAB">
      <w:pPr>
        <w:pStyle w:val="ListParagraph"/>
        <w:numPr>
          <w:ilvl w:val="0"/>
          <w:numId w:val="819"/>
        </w:numPr>
        <w:pBdr>
          <w:top w:val="single" w:sz="4" w:space="1" w:color="auto"/>
          <w:left w:val="single" w:sz="4" w:space="1" w:color="auto"/>
          <w:bottom w:val="single" w:sz="4" w:space="1" w:color="auto"/>
          <w:right w:val="single" w:sz="4" w:space="1" w:color="auto"/>
        </w:pBdr>
      </w:pPr>
      <w:hyperlink r:id="rId456" w:history="1">
        <w:r w:rsidRPr="00B65DAB">
          <w:rPr>
            <w:rStyle w:val="Hyperlink"/>
            <w:rFonts w:ascii="Segoe UI" w:hAnsi="Segoe UI" w:cs="Segoe UI"/>
            <w:b/>
            <w:bCs/>
          </w:rPr>
          <w:t>RFC 2616, Section 2.2: Basic Rules</w:t>
        </w:r>
      </w:hyperlink>
    </w:p>
    <w:p w14:paraId="13454EA8" w14:textId="77777777" w:rsidR="00B65DAB" w:rsidRDefault="00B65DAB" w:rsidP="00B65DAB">
      <w:pPr>
        <w:pStyle w:val="ListParagraph"/>
        <w:numPr>
          <w:ilvl w:val="0"/>
          <w:numId w:val="819"/>
        </w:numPr>
        <w:pBdr>
          <w:top w:val="single" w:sz="4" w:space="1" w:color="auto"/>
          <w:left w:val="single" w:sz="4" w:space="1" w:color="auto"/>
          <w:bottom w:val="single" w:sz="4" w:space="1" w:color="auto"/>
          <w:right w:val="single" w:sz="4" w:space="1" w:color="auto"/>
        </w:pBdr>
      </w:pPr>
      <w:hyperlink r:id="rId457" w:history="1">
        <w:r w:rsidRPr="00B65DAB">
          <w:rPr>
            <w:rStyle w:val="Hyperlink"/>
            <w:rFonts w:ascii="Segoe UI" w:hAnsi="Segoe UI" w:cs="Segoe UI"/>
            <w:b/>
            <w:bCs/>
          </w:rPr>
          <w:t>RFC 3987</w:t>
        </w:r>
      </w:hyperlink>
    </w:p>
    <w:p w14:paraId="0576ECE1" w14:textId="77777777" w:rsidR="00B65DAB" w:rsidRDefault="00B65DAB" w:rsidP="00B65DAB"/>
    <w:p w14:paraId="17EEAAB3" w14:textId="2D79DF97" w:rsidR="00B65DAB" w:rsidRDefault="00B65DAB" w:rsidP="00B65DAB">
      <w:pPr>
        <w:pBdr>
          <w:top w:val="single" w:sz="4" w:space="1" w:color="auto"/>
          <w:left w:val="single" w:sz="4" w:space="4" w:color="auto"/>
          <w:bottom w:val="single" w:sz="4" w:space="1" w:color="auto"/>
          <w:right w:val="single" w:sz="4" w:space="4" w:color="auto"/>
        </w:pBdr>
      </w:pPr>
      <w:r w:rsidRPr="00B65DAB">
        <w:rPr>
          <w:b/>
          <w:bCs/>
        </w:rPr>
        <w:t>Note</w:t>
      </w:r>
      <w:r>
        <w:t xml:space="preserve">: </w:t>
      </w:r>
      <w:r>
        <w:t>Beginning with version 2009-04-14, the Table service no longer supports including the dash (-) character in property names.</w:t>
      </w:r>
    </w:p>
    <w:p w14:paraId="3A1751B8" w14:textId="77777777" w:rsidR="00B65DAB" w:rsidRPr="00B65DAB" w:rsidRDefault="00B65DAB" w:rsidP="00B65DAB">
      <w:pPr>
        <w:pStyle w:val="Heading4"/>
      </w:pPr>
      <w:r w:rsidRPr="00B65DAB">
        <w:t>Property Limitations</w:t>
      </w:r>
    </w:p>
    <w:p w14:paraId="2BA6DEA1" w14:textId="77777777" w:rsidR="00B65DAB" w:rsidRDefault="00B65DAB" w:rsidP="00B65DAB">
      <w:r>
        <w:t>An entity can have up to 255 properties, including 3 system properties described in the following section. Therefore, the user may include up to 252 custom properties, in addition to the 3 system properties. The combined size of all data in an entity's properties cannot exceed 1 MiB.</w:t>
      </w:r>
    </w:p>
    <w:p w14:paraId="3BB797B6" w14:textId="77777777" w:rsidR="00B65DAB" w:rsidRPr="00B65DAB" w:rsidRDefault="00B65DAB" w:rsidP="00B65DAB">
      <w:pPr>
        <w:pStyle w:val="Heading4"/>
      </w:pPr>
      <w:r w:rsidRPr="00B65DAB">
        <w:t>System Properties</w:t>
      </w:r>
    </w:p>
    <w:p w14:paraId="0D43F710" w14:textId="77777777" w:rsidR="00B65DAB" w:rsidRDefault="00B65DAB" w:rsidP="00B65DAB">
      <w:r>
        <w:t>An entity always has the following system properties:</w:t>
      </w:r>
    </w:p>
    <w:p w14:paraId="0369E168" w14:textId="77777777" w:rsidR="00B65DAB" w:rsidRPr="00B65DAB" w:rsidRDefault="00B65DAB" w:rsidP="00B65DAB">
      <w:pPr>
        <w:pStyle w:val="ListParagraph"/>
        <w:numPr>
          <w:ilvl w:val="0"/>
          <w:numId w:val="820"/>
        </w:numPr>
        <w:rPr>
          <w:rFonts w:ascii="Segoe UI" w:hAnsi="Segoe UI" w:cs="Segoe UI"/>
        </w:rPr>
      </w:pPr>
      <w:r w:rsidRPr="00B65DAB">
        <w:rPr>
          <w:rStyle w:val="HTMLCode"/>
          <w:rFonts w:ascii="Consolas" w:eastAsiaTheme="majorEastAsia" w:hAnsi="Consolas"/>
          <w:color w:val="161616"/>
        </w:rPr>
        <w:t>PartitionKey</w:t>
      </w:r>
      <w:r w:rsidRPr="00B65DAB">
        <w:rPr>
          <w:rFonts w:ascii="Segoe UI" w:hAnsi="Segoe UI" w:cs="Segoe UI"/>
        </w:rPr>
        <w:t> property</w:t>
      </w:r>
    </w:p>
    <w:p w14:paraId="0FF8F5ED" w14:textId="77777777" w:rsidR="00B65DAB" w:rsidRPr="00B65DAB" w:rsidRDefault="00B65DAB" w:rsidP="00B65DAB">
      <w:pPr>
        <w:pStyle w:val="ListParagraph"/>
        <w:numPr>
          <w:ilvl w:val="0"/>
          <w:numId w:val="820"/>
        </w:numPr>
        <w:rPr>
          <w:rFonts w:ascii="Segoe UI" w:hAnsi="Segoe UI" w:cs="Segoe UI"/>
        </w:rPr>
      </w:pPr>
      <w:r w:rsidRPr="00B65DAB">
        <w:rPr>
          <w:rStyle w:val="HTMLCode"/>
          <w:rFonts w:ascii="Consolas" w:eastAsiaTheme="majorEastAsia" w:hAnsi="Consolas"/>
          <w:color w:val="161616"/>
        </w:rPr>
        <w:t>RowKey</w:t>
      </w:r>
      <w:r w:rsidRPr="00B65DAB">
        <w:rPr>
          <w:rFonts w:ascii="Segoe UI" w:hAnsi="Segoe UI" w:cs="Segoe UI"/>
        </w:rPr>
        <w:t> property</w:t>
      </w:r>
    </w:p>
    <w:p w14:paraId="5CFF3FD7" w14:textId="77777777" w:rsidR="00B65DAB" w:rsidRPr="00B65DAB" w:rsidRDefault="00B65DAB" w:rsidP="00B65DAB">
      <w:pPr>
        <w:pStyle w:val="ListParagraph"/>
        <w:numPr>
          <w:ilvl w:val="0"/>
          <w:numId w:val="820"/>
        </w:numPr>
        <w:rPr>
          <w:rFonts w:ascii="Segoe UI" w:hAnsi="Segoe UI" w:cs="Segoe UI"/>
        </w:rPr>
      </w:pPr>
      <w:r w:rsidRPr="00B65DAB">
        <w:rPr>
          <w:rStyle w:val="HTMLCode"/>
          <w:rFonts w:ascii="Consolas" w:eastAsiaTheme="majorEastAsia" w:hAnsi="Consolas"/>
          <w:color w:val="161616"/>
        </w:rPr>
        <w:t>Timestamp</w:t>
      </w:r>
      <w:r w:rsidRPr="00B65DAB">
        <w:rPr>
          <w:rFonts w:ascii="Segoe UI" w:hAnsi="Segoe UI" w:cs="Segoe UI"/>
        </w:rPr>
        <w:t> property</w:t>
      </w:r>
    </w:p>
    <w:p w14:paraId="47410488" w14:textId="77777777" w:rsidR="00B65DAB" w:rsidRDefault="00B65DAB" w:rsidP="00B65DAB">
      <w:r>
        <w:t>These system properties are automatically included for every entity in a table. The names of these properties are reserved and cannot be changed. The developer is responsible for inserting and updating the values of </w:t>
      </w:r>
      <w:r>
        <w:rPr>
          <w:rStyle w:val="HTMLCode"/>
          <w:rFonts w:ascii="Consolas" w:eastAsiaTheme="majorEastAsia" w:hAnsi="Consolas"/>
          <w:color w:val="161616"/>
        </w:rPr>
        <w:t>PartitionKey</w:t>
      </w:r>
      <w:r>
        <w:t> and </w:t>
      </w:r>
      <w:r>
        <w:rPr>
          <w:rStyle w:val="HTMLCode"/>
          <w:rFonts w:ascii="Consolas" w:eastAsiaTheme="majorEastAsia" w:hAnsi="Consolas"/>
          <w:color w:val="161616"/>
        </w:rPr>
        <w:t>RowKey</w:t>
      </w:r>
      <w:r>
        <w:t>. The server manages the value of </w:t>
      </w:r>
      <w:r>
        <w:rPr>
          <w:rStyle w:val="HTMLCode"/>
          <w:rFonts w:ascii="Consolas" w:eastAsiaTheme="majorEastAsia" w:hAnsi="Consolas"/>
          <w:color w:val="161616"/>
        </w:rPr>
        <w:t>Timestamp</w:t>
      </w:r>
      <w:r>
        <w:t>, which cannot be modified.</w:t>
      </w:r>
    </w:p>
    <w:p w14:paraId="24579EB0" w14:textId="77777777" w:rsidR="00B65DAB" w:rsidRPr="00B65DAB" w:rsidRDefault="00B65DAB" w:rsidP="00DE35B8">
      <w:pPr>
        <w:pStyle w:val="Heading5"/>
      </w:pPr>
      <w:r w:rsidRPr="00B65DAB">
        <w:t>Characters Disallowed in Key Fields</w:t>
      </w:r>
    </w:p>
    <w:p w14:paraId="506F9224" w14:textId="77777777" w:rsidR="00B65DAB" w:rsidRDefault="00B65DAB" w:rsidP="00DE35B8">
      <w:r>
        <w:t>The following characters are not allowed in values for the </w:t>
      </w:r>
      <w:r>
        <w:rPr>
          <w:rStyle w:val="HTMLCode"/>
          <w:rFonts w:ascii="Consolas" w:eastAsiaTheme="majorEastAsia" w:hAnsi="Consolas"/>
          <w:color w:val="161616"/>
        </w:rPr>
        <w:t>PartitionKey</w:t>
      </w:r>
      <w:r>
        <w:t> and </w:t>
      </w:r>
      <w:r>
        <w:rPr>
          <w:rStyle w:val="HTMLCode"/>
          <w:rFonts w:ascii="Consolas" w:eastAsiaTheme="majorEastAsia" w:hAnsi="Consolas"/>
          <w:color w:val="161616"/>
        </w:rPr>
        <w:t>RowKey</w:t>
      </w:r>
      <w:r>
        <w:t> properties:</w:t>
      </w:r>
    </w:p>
    <w:p w14:paraId="63463E80" w14:textId="77777777" w:rsidR="00B65DAB" w:rsidRDefault="00B65DAB" w:rsidP="00DE35B8">
      <w:pPr>
        <w:pStyle w:val="ListParagraph"/>
        <w:numPr>
          <w:ilvl w:val="0"/>
          <w:numId w:val="821"/>
        </w:numPr>
      </w:pPr>
      <w:r>
        <w:t>The forward slash (/) character</w:t>
      </w:r>
    </w:p>
    <w:p w14:paraId="18D8A306" w14:textId="77777777" w:rsidR="00B65DAB" w:rsidRDefault="00B65DAB" w:rsidP="00DE35B8">
      <w:pPr>
        <w:pStyle w:val="ListParagraph"/>
        <w:numPr>
          <w:ilvl w:val="0"/>
          <w:numId w:val="821"/>
        </w:numPr>
      </w:pPr>
      <w:r>
        <w:t>The backslash (\) character</w:t>
      </w:r>
    </w:p>
    <w:p w14:paraId="49F2CD95" w14:textId="77777777" w:rsidR="00B65DAB" w:rsidRDefault="00B65DAB" w:rsidP="00DE35B8">
      <w:pPr>
        <w:pStyle w:val="ListParagraph"/>
        <w:numPr>
          <w:ilvl w:val="0"/>
          <w:numId w:val="821"/>
        </w:numPr>
      </w:pPr>
      <w:r>
        <w:t>The number sign (#) character</w:t>
      </w:r>
    </w:p>
    <w:p w14:paraId="02C5B402" w14:textId="77777777" w:rsidR="00B65DAB" w:rsidRDefault="00B65DAB" w:rsidP="00DE35B8">
      <w:pPr>
        <w:pStyle w:val="ListParagraph"/>
        <w:numPr>
          <w:ilvl w:val="0"/>
          <w:numId w:val="821"/>
        </w:numPr>
      </w:pPr>
      <w:r>
        <w:t>The question mark (?) character</w:t>
      </w:r>
    </w:p>
    <w:p w14:paraId="75977343" w14:textId="77777777" w:rsidR="00B65DAB" w:rsidRDefault="00B65DAB" w:rsidP="00DE35B8">
      <w:pPr>
        <w:pStyle w:val="ListParagraph"/>
        <w:numPr>
          <w:ilvl w:val="0"/>
          <w:numId w:val="821"/>
        </w:numPr>
      </w:pPr>
      <w:r>
        <w:t>Control characters from U+0000 to U+001F, including:</w:t>
      </w:r>
    </w:p>
    <w:p w14:paraId="4E2DB692" w14:textId="77777777" w:rsidR="00B65DAB" w:rsidRDefault="00B65DAB" w:rsidP="00DE35B8">
      <w:pPr>
        <w:pStyle w:val="ListParagraph"/>
        <w:numPr>
          <w:ilvl w:val="1"/>
          <w:numId w:val="821"/>
        </w:numPr>
      </w:pPr>
      <w:r>
        <w:t>The horizontal tab (\t) character</w:t>
      </w:r>
    </w:p>
    <w:p w14:paraId="4AC1D8BA" w14:textId="77777777" w:rsidR="00B65DAB" w:rsidRDefault="00B65DAB" w:rsidP="00DE35B8">
      <w:pPr>
        <w:pStyle w:val="ListParagraph"/>
        <w:numPr>
          <w:ilvl w:val="1"/>
          <w:numId w:val="821"/>
        </w:numPr>
      </w:pPr>
      <w:r>
        <w:t>The linefeed (\n) character</w:t>
      </w:r>
    </w:p>
    <w:p w14:paraId="09A441AC" w14:textId="77777777" w:rsidR="00B65DAB" w:rsidRDefault="00B65DAB" w:rsidP="00DE35B8">
      <w:pPr>
        <w:pStyle w:val="ListParagraph"/>
        <w:numPr>
          <w:ilvl w:val="1"/>
          <w:numId w:val="821"/>
        </w:numPr>
      </w:pPr>
      <w:r>
        <w:t>The carriage return (\r) character</w:t>
      </w:r>
    </w:p>
    <w:p w14:paraId="7D781EC0" w14:textId="77777777" w:rsidR="00B65DAB" w:rsidRDefault="00B65DAB" w:rsidP="00DE35B8">
      <w:pPr>
        <w:pStyle w:val="ListParagraph"/>
        <w:numPr>
          <w:ilvl w:val="0"/>
          <w:numId w:val="821"/>
        </w:numPr>
      </w:pPr>
      <w:r>
        <w:t>Control characters from U+007F to U+009F</w:t>
      </w:r>
    </w:p>
    <w:p w14:paraId="04409F98" w14:textId="77777777" w:rsidR="00B65DAB" w:rsidRPr="00B65DAB" w:rsidRDefault="00B65DAB" w:rsidP="00DE35B8">
      <w:pPr>
        <w:pStyle w:val="Heading5"/>
      </w:pPr>
      <w:r w:rsidRPr="00B65DAB">
        <w:t>PartitionKey Property</w:t>
      </w:r>
    </w:p>
    <w:p w14:paraId="3E3736CD" w14:textId="77777777" w:rsidR="00B65DAB" w:rsidRDefault="00B65DAB" w:rsidP="00DE35B8">
      <w:r>
        <w:t>Tables are partitioned to support load balancing across storage nodes. A table's entities are organized by partition. A partition is a consecutive range of entities possessing the same partition key value. The partition key is a unique identifier for the partition within a given table, specified by the </w:t>
      </w:r>
      <w:r>
        <w:rPr>
          <w:rStyle w:val="HTMLCode"/>
          <w:rFonts w:ascii="Consolas" w:eastAsiaTheme="majorEastAsia" w:hAnsi="Consolas"/>
          <w:color w:val="161616"/>
        </w:rPr>
        <w:t>PartitionKey</w:t>
      </w:r>
      <w:r>
        <w:t> property. The partition key forms the first part of an entity's primary key. The partition key may be a string value up to 1 KiB in size.</w:t>
      </w:r>
    </w:p>
    <w:p w14:paraId="673E333B" w14:textId="77777777" w:rsidR="00B65DAB" w:rsidRDefault="00B65DAB" w:rsidP="00DE35B8">
      <w:r>
        <w:lastRenderedPageBreak/>
        <w:t>You must include the </w:t>
      </w:r>
      <w:r>
        <w:rPr>
          <w:rStyle w:val="HTMLCode"/>
          <w:rFonts w:ascii="Consolas" w:eastAsiaTheme="majorEastAsia" w:hAnsi="Consolas"/>
          <w:color w:val="161616"/>
        </w:rPr>
        <w:t>PartitionKey</w:t>
      </w:r>
      <w:r>
        <w:t> property in every insert, update, and delete operation.</w:t>
      </w:r>
    </w:p>
    <w:p w14:paraId="584059B1" w14:textId="77777777" w:rsidR="00B65DAB" w:rsidRPr="00B65DAB" w:rsidRDefault="00B65DAB" w:rsidP="00DE35B8">
      <w:pPr>
        <w:pStyle w:val="Heading5"/>
      </w:pPr>
      <w:r w:rsidRPr="00B65DAB">
        <w:t>RowKey Property</w:t>
      </w:r>
    </w:p>
    <w:p w14:paraId="37BDAD6C" w14:textId="77777777" w:rsidR="00B65DAB" w:rsidRDefault="00B65DAB" w:rsidP="00DE35B8">
      <w:r>
        <w:t>The second part of the primary key is the row key, specified by the </w:t>
      </w:r>
      <w:r>
        <w:rPr>
          <w:rStyle w:val="HTMLCode"/>
          <w:rFonts w:ascii="Consolas" w:eastAsiaTheme="majorEastAsia" w:hAnsi="Consolas"/>
          <w:color w:val="161616"/>
        </w:rPr>
        <w:t>RowKey</w:t>
      </w:r>
      <w:r>
        <w:t> property. The row key is a unique identifier for an entity within a given partition. Together the </w:t>
      </w:r>
      <w:r>
        <w:rPr>
          <w:rStyle w:val="HTMLCode"/>
          <w:rFonts w:ascii="Consolas" w:eastAsiaTheme="majorEastAsia" w:hAnsi="Consolas"/>
          <w:color w:val="161616"/>
        </w:rPr>
        <w:t>PartitionKey</w:t>
      </w:r>
      <w:r>
        <w:t> and </w:t>
      </w:r>
      <w:r>
        <w:rPr>
          <w:rStyle w:val="HTMLCode"/>
          <w:rFonts w:ascii="Consolas" w:eastAsiaTheme="majorEastAsia" w:hAnsi="Consolas"/>
          <w:color w:val="161616"/>
        </w:rPr>
        <w:t>RowKey</w:t>
      </w:r>
      <w:r>
        <w:t> uniquely identify every entity within a table.</w:t>
      </w:r>
    </w:p>
    <w:p w14:paraId="02B2E513" w14:textId="77777777" w:rsidR="00B65DAB" w:rsidRDefault="00B65DAB" w:rsidP="00DE35B8">
      <w:r>
        <w:t>The row key is a string value that may be up to 1 KiB in size.</w:t>
      </w:r>
    </w:p>
    <w:p w14:paraId="240ABF67" w14:textId="77777777" w:rsidR="00B65DAB" w:rsidRDefault="00B65DAB" w:rsidP="00B65DAB">
      <w:pPr>
        <w:pStyle w:val="NormalWeb"/>
        <w:shd w:val="clear" w:color="auto" w:fill="FFFFFF"/>
        <w:rPr>
          <w:rFonts w:ascii="Segoe UI" w:hAnsi="Segoe UI" w:cs="Segoe UI"/>
          <w:color w:val="161616"/>
        </w:rPr>
      </w:pPr>
      <w:r>
        <w:rPr>
          <w:rFonts w:ascii="Segoe UI" w:hAnsi="Segoe UI" w:cs="Segoe UI"/>
          <w:color w:val="161616"/>
        </w:rPr>
        <w:t>You must include the </w:t>
      </w:r>
      <w:r>
        <w:rPr>
          <w:rStyle w:val="HTMLCode"/>
          <w:rFonts w:ascii="Consolas" w:eastAsiaTheme="majorEastAsia" w:hAnsi="Consolas"/>
          <w:color w:val="161616"/>
        </w:rPr>
        <w:t>RowKey</w:t>
      </w:r>
      <w:r>
        <w:rPr>
          <w:rFonts w:ascii="Segoe UI" w:hAnsi="Segoe UI" w:cs="Segoe UI"/>
          <w:color w:val="161616"/>
        </w:rPr>
        <w:t> property in every insert, update, and delete operation.</w:t>
      </w:r>
    </w:p>
    <w:p w14:paraId="4B5DA06C" w14:textId="77777777" w:rsidR="00B65DAB" w:rsidRPr="00B65DAB" w:rsidRDefault="00B65DAB" w:rsidP="00DE35B8">
      <w:pPr>
        <w:pStyle w:val="Heading5"/>
      </w:pPr>
      <w:r w:rsidRPr="00B65DAB">
        <w:t>Timestamp Property</w:t>
      </w:r>
    </w:p>
    <w:p w14:paraId="61E01D15" w14:textId="77777777" w:rsidR="00B65DAB" w:rsidRDefault="00B65DAB" w:rsidP="00DE35B8">
      <w:r>
        <w:t>The </w:t>
      </w:r>
      <w:r>
        <w:rPr>
          <w:rStyle w:val="HTMLCode"/>
          <w:rFonts w:ascii="Consolas" w:eastAsiaTheme="majorEastAsia" w:hAnsi="Consolas"/>
          <w:color w:val="161616"/>
        </w:rPr>
        <w:t>Timestamp</w:t>
      </w:r>
      <w:r>
        <w:t> property is a </w:t>
      </w:r>
      <w:r>
        <w:rPr>
          <w:rStyle w:val="HTMLCode"/>
          <w:rFonts w:ascii="Consolas" w:eastAsiaTheme="majorEastAsia" w:hAnsi="Consolas"/>
          <w:color w:val="161616"/>
        </w:rPr>
        <w:t>DateTime</w:t>
      </w:r>
      <w:r>
        <w:t> value that is maintained on the server side to record the time an entity was last modified. The Table service uses the </w:t>
      </w:r>
      <w:r>
        <w:rPr>
          <w:rStyle w:val="HTMLCode"/>
          <w:rFonts w:ascii="Consolas" w:eastAsiaTheme="majorEastAsia" w:hAnsi="Consolas"/>
          <w:color w:val="161616"/>
        </w:rPr>
        <w:t>Timestamp</w:t>
      </w:r>
      <w:r>
        <w:t> property internally to provide optimistic concurrency. The value of the </w:t>
      </w:r>
      <w:r>
        <w:rPr>
          <w:rStyle w:val="HTMLCode"/>
          <w:rFonts w:ascii="Consolas" w:eastAsiaTheme="majorEastAsia" w:hAnsi="Consolas"/>
          <w:color w:val="161616"/>
        </w:rPr>
        <w:t>Timestamp</w:t>
      </w:r>
      <w:r>
        <w:t> property for an entity advances each time the entity is modified. This property should not be set on insert or update operations (the value will be ignored).</w:t>
      </w:r>
    </w:p>
    <w:p w14:paraId="6DC8A444" w14:textId="77777777" w:rsidR="00B65DAB" w:rsidRDefault="00B65DAB" w:rsidP="00DE35B8">
      <w:r>
        <w:t>The </w:t>
      </w:r>
      <w:r>
        <w:rPr>
          <w:rStyle w:val="HTMLCode"/>
          <w:rFonts w:ascii="Consolas" w:eastAsiaTheme="majorEastAsia" w:hAnsi="Consolas"/>
          <w:color w:val="161616"/>
        </w:rPr>
        <w:t>Timestamp</w:t>
      </w:r>
      <w:r>
        <w:t> property must be expressed in one of the accepted ISO 8601 UTC formats. For more information about accepted UTC formats, see </w:t>
      </w:r>
      <w:hyperlink r:id="rId458" w:history="1">
        <w:r>
          <w:rPr>
            <w:rStyle w:val="Hyperlink"/>
            <w:rFonts w:ascii="Segoe UI" w:hAnsi="Segoe UI" w:cs="Segoe UI"/>
          </w:rPr>
          <w:t>Formatting DateTime values</w:t>
        </w:r>
      </w:hyperlink>
      <w:r>
        <w:t>.</w:t>
      </w:r>
    </w:p>
    <w:p w14:paraId="4552A549" w14:textId="77777777" w:rsidR="00B65DAB" w:rsidRPr="00B65DAB" w:rsidRDefault="00B65DAB" w:rsidP="00B65DAB">
      <w:pPr>
        <w:pStyle w:val="Heading4"/>
      </w:pPr>
      <w:r w:rsidRPr="00B65DAB">
        <w:t>Property Types</w:t>
      </w:r>
    </w:p>
    <w:p w14:paraId="0E9BC09B" w14:textId="77777777" w:rsidR="00B65DAB" w:rsidRDefault="00B65DAB" w:rsidP="00DE35B8">
      <w:r>
        <w:t>The Table service supports a subset of data types defined by the </w:t>
      </w:r>
      <w:hyperlink r:id="rId459" w:history="1">
        <w:r>
          <w:rPr>
            <w:rStyle w:val="Hyperlink"/>
            <w:rFonts w:ascii="Segoe UI" w:hAnsi="Segoe UI" w:cs="Segoe UI"/>
          </w:rPr>
          <w:t>OData Protocol Specification</w:t>
        </w:r>
      </w:hyperlink>
      <w:r>
        <w:t>. The following table shows the supported property types for the Table service:</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10"/>
        <w:gridCol w:w="1693"/>
        <w:gridCol w:w="6064"/>
      </w:tblGrid>
      <w:tr w:rsidR="00B65DAB" w:rsidRPr="00DE35B8" w14:paraId="3F552CA3" w14:textId="77777777" w:rsidTr="00DE35B8">
        <w:trPr>
          <w:tblHeader/>
        </w:trPr>
        <w:tc>
          <w:tcPr>
            <w:tcW w:w="0" w:type="auto"/>
            <w:hideMark/>
          </w:tcPr>
          <w:p w14:paraId="0838C10B" w14:textId="77777777" w:rsidR="00B65DAB" w:rsidRPr="00DE35B8" w:rsidRDefault="00B65DAB" w:rsidP="00DE35B8">
            <w:pPr>
              <w:spacing w:after="0" w:line="240" w:lineRule="auto"/>
              <w:rPr>
                <w:rFonts w:ascii="Times New Roman" w:hAnsi="Times New Roman" w:cs="Times New Roman"/>
                <w:b/>
                <w:bCs/>
              </w:rPr>
            </w:pPr>
            <w:r w:rsidRPr="00DE35B8">
              <w:rPr>
                <w:b/>
                <w:bCs/>
              </w:rPr>
              <w:t>OData Data Type</w:t>
            </w:r>
          </w:p>
        </w:tc>
        <w:tc>
          <w:tcPr>
            <w:tcW w:w="0" w:type="auto"/>
            <w:hideMark/>
          </w:tcPr>
          <w:p w14:paraId="04528875" w14:textId="77777777" w:rsidR="00B65DAB" w:rsidRPr="00DE35B8" w:rsidRDefault="00B65DAB" w:rsidP="00DE35B8">
            <w:pPr>
              <w:spacing w:after="0" w:line="240" w:lineRule="auto"/>
              <w:rPr>
                <w:b/>
                <w:bCs/>
              </w:rPr>
            </w:pPr>
            <w:r w:rsidRPr="00DE35B8">
              <w:rPr>
                <w:b/>
                <w:bCs/>
              </w:rPr>
              <w:t>Common Language Runtime type</w:t>
            </w:r>
          </w:p>
        </w:tc>
        <w:tc>
          <w:tcPr>
            <w:tcW w:w="6064" w:type="dxa"/>
            <w:hideMark/>
          </w:tcPr>
          <w:p w14:paraId="6D49B297" w14:textId="77777777" w:rsidR="00B65DAB" w:rsidRPr="00DE35B8" w:rsidRDefault="00B65DAB" w:rsidP="00DE35B8">
            <w:pPr>
              <w:spacing w:after="0" w:line="240" w:lineRule="auto"/>
              <w:rPr>
                <w:b/>
                <w:bCs/>
              </w:rPr>
            </w:pPr>
            <w:r w:rsidRPr="00DE35B8">
              <w:rPr>
                <w:b/>
                <w:bCs/>
              </w:rPr>
              <w:t>Details</w:t>
            </w:r>
          </w:p>
        </w:tc>
      </w:tr>
      <w:tr w:rsidR="00B65DAB" w14:paraId="77C05F68" w14:textId="77777777" w:rsidTr="00DE35B8">
        <w:tc>
          <w:tcPr>
            <w:tcW w:w="0" w:type="auto"/>
            <w:hideMark/>
          </w:tcPr>
          <w:p w14:paraId="419E44B4" w14:textId="77777777" w:rsidR="00B65DAB" w:rsidRDefault="00B65DAB" w:rsidP="00DE35B8">
            <w:pPr>
              <w:spacing w:after="0" w:line="240" w:lineRule="auto"/>
            </w:pPr>
            <w:r>
              <w:rPr>
                <w:rStyle w:val="HTMLCode"/>
                <w:rFonts w:ascii="Consolas" w:eastAsiaTheme="majorEastAsia" w:hAnsi="Consolas"/>
                <w:sz w:val="18"/>
                <w:szCs w:val="18"/>
              </w:rPr>
              <w:t>Edm.Binary</w:t>
            </w:r>
          </w:p>
        </w:tc>
        <w:tc>
          <w:tcPr>
            <w:tcW w:w="0" w:type="auto"/>
            <w:hideMark/>
          </w:tcPr>
          <w:p w14:paraId="6FBE7EE9" w14:textId="77777777" w:rsidR="00B65DAB" w:rsidRDefault="00B65DAB" w:rsidP="00DE35B8">
            <w:pPr>
              <w:spacing w:after="0" w:line="240" w:lineRule="auto"/>
            </w:pPr>
            <w:r>
              <w:rPr>
                <w:rStyle w:val="HTMLCode"/>
                <w:rFonts w:ascii="Consolas" w:eastAsiaTheme="majorEastAsia" w:hAnsi="Consolas"/>
                <w:sz w:val="18"/>
                <w:szCs w:val="18"/>
              </w:rPr>
              <w:t>byte[]</w:t>
            </w:r>
          </w:p>
        </w:tc>
        <w:tc>
          <w:tcPr>
            <w:tcW w:w="6064" w:type="dxa"/>
            <w:hideMark/>
          </w:tcPr>
          <w:p w14:paraId="7A17A275" w14:textId="77777777" w:rsidR="00B65DAB" w:rsidRDefault="00B65DAB" w:rsidP="00DE35B8">
            <w:pPr>
              <w:spacing w:after="0" w:line="240" w:lineRule="auto"/>
            </w:pPr>
            <w:r>
              <w:t>An array of bytes up to 64 KiB in size.</w:t>
            </w:r>
          </w:p>
        </w:tc>
      </w:tr>
      <w:tr w:rsidR="00B65DAB" w14:paraId="43296D53" w14:textId="77777777" w:rsidTr="00DE35B8">
        <w:tc>
          <w:tcPr>
            <w:tcW w:w="0" w:type="auto"/>
            <w:hideMark/>
          </w:tcPr>
          <w:p w14:paraId="2A191131" w14:textId="77777777" w:rsidR="00B65DAB" w:rsidRDefault="00B65DAB" w:rsidP="00DE35B8">
            <w:pPr>
              <w:spacing w:after="0" w:line="240" w:lineRule="auto"/>
            </w:pPr>
            <w:r>
              <w:rPr>
                <w:rStyle w:val="HTMLCode"/>
                <w:rFonts w:ascii="Consolas" w:eastAsiaTheme="majorEastAsia" w:hAnsi="Consolas"/>
                <w:sz w:val="18"/>
                <w:szCs w:val="18"/>
              </w:rPr>
              <w:t>Edm.Boolean</w:t>
            </w:r>
          </w:p>
        </w:tc>
        <w:tc>
          <w:tcPr>
            <w:tcW w:w="0" w:type="auto"/>
            <w:hideMark/>
          </w:tcPr>
          <w:p w14:paraId="1EB55ABF" w14:textId="77777777" w:rsidR="00B65DAB" w:rsidRDefault="00B65DAB" w:rsidP="00DE35B8">
            <w:pPr>
              <w:spacing w:after="0" w:line="240" w:lineRule="auto"/>
            </w:pPr>
            <w:r>
              <w:rPr>
                <w:rStyle w:val="HTMLCode"/>
                <w:rFonts w:ascii="Consolas" w:eastAsiaTheme="majorEastAsia" w:hAnsi="Consolas"/>
                <w:sz w:val="18"/>
                <w:szCs w:val="18"/>
              </w:rPr>
              <w:t>bool</w:t>
            </w:r>
          </w:p>
        </w:tc>
        <w:tc>
          <w:tcPr>
            <w:tcW w:w="6064" w:type="dxa"/>
            <w:hideMark/>
          </w:tcPr>
          <w:p w14:paraId="2E6711FA" w14:textId="77777777" w:rsidR="00B65DAB" w:rsidRDefault="00B65DAB" w:rsidP="00DE35B8">
            <w:pPr>
              <w:spacing w:after="0" w:line="240" w:lineRule="auto"/>
            </w:pPr>
            <w:r>
              <w:t>A Boolean value.</w:t>
            </w:r>
          </w:p>
        </w:tc>
      </w:tr>
      <w:tr w:rsidR="00B65DAB" w14:paraId="636B7E3A" w14:textId="77777777" w:rsidTr="00DE35B8">
        <w:tc>
          <w:tcPr>
            <w:tcW w:w="0" w:type="auto"/>
            <w:hideMark/>
          </w:tcPr>
          <w:p w14:paraId="2753EA43" w14:textId="77777777" w:rsidR="00B65DAB" w:rsidRDefault="00B65DAB" w:rsidP="00DE35B8">
            <w:pPr>
              <w:spacing w:after="0" w:line="240" w:lineRule="auto"/>
            </w:pPr>
            <w:r>
              <w:rPr>
                <w:rStyle w:val="HTMLCode"/>
                <w:rFonts w:ascii="Consolas" w:eastAsiaTheme="majorEastAsia" w:hAnsi="Consolas"/>
                <w:sz w:val="18"/>
                <w:szCs w:val="18"/>
              </w:rPr>
              <w:t>Edm.DateTime</w:t>
            </w:r>
          </w:p>
        </w:tc>
        <w:tc>
          <w:tcPr>
            <w:tcW w:w="0" w:type="auto"/>
            <w:hideMark/>
          </w:tcPr>
          <w:p w14:paraId="594ECF66" w14:textId="77777777" w:rsidR="00B65DAB" w:rsidRDefault="00B65DAB" w:rsidP="00DE35B8">
            <w:pPr>
              <w:spacing w:after="0" w:line="240" w:lineRule="auto"/>
            </w:pPr>
            <w:r>
              <w:rPr>
                <w:rStyle w:val="HTMLCode"/>
                <w:rFonts w:ascii="Consolas" w:eastAsiaTheme="majorEastAsia" w:hAnsi="Consolas"/>
                <w:sz w:val="18"/>
                <w:szCs w:val="18"/>
              </w:rPr>
              <w:t>DateTime</w:t>
            </w:r>
          </w:p>
        </w:tc>
        <w:tc>
          <w:tcPr>
            <w:tcW w:w="6064" w:type="dxa"/>
            <w:hideMark/>
          </w:tcPr>
          <w:p w14:paraId="3F776BB3" w14:textId="77777777" w:rsidR="00B65DAB" w:rsidRDefault="00B65DAB" w:rsidP="00DE35B8">
            <w:pPr>
              <w:spacing w:after="0" w:line="240" w:lineRule="auto"/>
            </w:pPr>
            <w:r>
              <w:t>A 64-bit value expressed as Coordinated Universal Time (UTC). The supported </w:t>
            </w:r>
            <w:r>
              <w:rPr>
                <w:rStyle w:val="HTMLCode"/>
                <w:rFonts w:ascii="Consolas" w:eastAsiaTheme="majorEastAsia" w:hAnsi="Consolas"/>
                <w:sz w:val="18"/>
                <w:szCs w:val="18"/>
              </w:rPr>
              <w:t>DateTime</w:t>
            </w:r>
            <w:r>
              <w:t> range begins from 12:00 midnight, January 1, 1601 A.D. (C.E.), UTC. The range ends at December 31, 9999. For more information, see </w:t>
            </w:r>
            <w:hyperlink r:id="rId460" w:history="1">
              <w:r>
                <w:rPr>
                  <w:rStyle w:val="Hyperlink"/>
                </w:rPr>
                <w:t>Formatting DateTime values</w:t>
              </w:r>
            </w:hyperlink>
            <w:r>
              <w:t>.</w:t>
            </w:r>
          </w:p>
        </w:tc>
      </w:tr>
      <w:tr w:rsidR="00B65DAB" w14:paraId="14CEB3C9" w14:textId="77777777" w:rsidTr="00DE35B8">
        <w:tc>
          <w:tcPr>
            <w:tcW w:w="0" w:type="auto"/>
            <w:hideMark/>
          </w:tcPr>
          <w:p w14:paraId="2DD66CDC" w14:textId="77777777" w:rsidR="00B65DAB" w:rsidRDefault="00B65DAB" w:rsidP="00DE35B8">
            <w:pPr>
              <w:spacing w:after="0" w:line="240" w:lineRule="auto"/>
            </w:pPr>
            <w:r>
              <w:rPr>
                <w:rStyle w:val="HTMLCode"/>
                <w:rFonts w:ascii="Consolas" w:eastAsiaTheme="majorEastAsia" w:hAnsi="Consolas"/>
                <w:sz w:val="18"/>
                <w:szCs w:val="18"/>
              </w:rPr>
              <w:t>Edm.Double</w:t>
            </w:r>
          </w:p>
        </w:tc>
        <w:tc>
          <w:tcPr>
            <w:tcW w:w="0" w:type="auto"/>
            <w:hideMark/>
          </w:tcPr>
          <w:p w14:paraId="161AFC15" w14:textId="77777777" w:rsidR="00B65DAB" w:rsidRDefault="00B65DAB" w:rsidP="00DE35B8">
            <w:pPr>
              <w:spacing w:after="0" w:line="240" w:lineRule="auto"/>
            </w:pPr>
            <w:r>
              <w:rPr>
                <w:rStyle w:val="HTMLCode"/>
                <w:rFonts w:ascii="Consolas" w:eastAsiaTheme="majorEastAsia" w:hAnsi="Consolas"/>
                <w:sz w:val="18"/>
                <w:szCs w:val="18"/>
              </w:rPr>
              <w:t>double</w:t>
            </w:r>
          </w:p>
        </w:tc>
        <w:tc>
          <w:tcPr>
            <w:tcW w:w="6064" w:type="dxa"/>
            <w:hideMark/>
          </w:tcPr>
          <w:p w14:paraId="24456209" w14:textId="77777777" w:rsidR="00B65DAB" w:rsidRDefault="00B65DAB" w:rsidP="00DE35B8">
            <w:pPr>
              <w:spacing w:after="0" w:line="240" w:lineRule="auto"/>
            </w:pPr>
            <w:r>
              <w:t>A 64-bit floating point value.</w:t>
            </w:r>
          </w:p>
        </w:tc>
      </w:tr>
      <w:tr w:rsidR="00B65DAB" w14:paraId="62D3ABD6" w14:textId="77777777" w:rsidTr="00DE35B8">
        <w:tc>
          <w:tcPr>
            <w:tcW w:w="0" w:type="auto"/>
            <w:hideMark/>
          </w:tcPr>
          <w:p w14:paraId="58D3E88E" w14:textId="77777777" w:rsidR="00B65DAB" w:rsidRDefault="00B65DAB" w:rsidP="00DE35B8">
            <w:pPr>
              <w:spacing w:after="0" w:line="240" w:lineRule="auto"/>
            </w:pPr>
            <w:r>
              <w:rPr>
                <w:rStyle w:val="HTMLCode"/>
                <w:rFonts w:ascii="Consolas" w:eastAsiaTheme="majorEastAsia" w:hAnsi="Consolas"/>
                <w:sz w:val="18"/>
                <w:szCs w:val="18"/>
              </w:rPr>
              <w:t>Edm.Guid</w:t>
            </w:r>
          </w:p>
        </w:tc>
        <w:tc>
          <w:tcPr>
            <w:tcW w:w="0" w:type="auto"/>
            <w:hideMark/>
          </w:tcPr>
          <w:p w14:paraId="548D74D0" w14:textId="77777777" w:rsidR="00B65DAB" w:rsidRDefault="00B65DAB" w:rsidP="00DE35B8">
            <w:pPr>
              <w:spacing w:after="0" w:line="240" w:lineRule="auto"/>
            </w:pPr>
            <w:r>
              <w:rPr>
                <w:rStyle w:val="HTMLCode"/>
                <w:rFonts w:ascii="Consolas" w:eastAsiaTheme="majorEastAsia" w:hAnsi="Consolas"/>
                <w:sz w:val="18"/>
                <w:szCs w:val="18"/>
              </w:rPr>
              <w:t>Guid</w:t>
            </w:r>
          </w:p>
        </w:tc>
        <w:tc>
          <w:tcPr>
            <w:tcW w:w="6064" w:type="dxa"/>
            <w:hideMark/>
          </w:tcPr>
          <w:p w14:paraId="51C7389C" w14:textId="77777777" w:rsidR="00B65DAB" w:rsidRDefault="00B65DAB" w:rsidP="00DE35B8">
            <w:pPr>
              <w:spacing w:after="0" w:line="240" w:lineRule="auto"/>
            </w:pPr>
            <w:r>
              <w:t>A 128-bit globally unique identifier.</w:t>
            </w:r>
          </w:p>
        </w:tc>
      </w:tr>
      <w:tr w:rsidR="00B65DAB" w14:paraId="0940DB3E" w14:textId="77777777" w:rsidTr="00DE35B8">
        <w:tc>
          <w:tcPr>
            <w:tcW w:w="0" w:type="auto"/>
            <w:hideMark/>
          </w:tcPr>
          <w:p w14:paraId="6D74118C" w14:textId="77777777" w:rsidR="00B65DAB" w:rsidRDefault="00B65DAB" w:rsidP="00DE35B8">
            <w:pPr>
              <w:spacing w:after="0" w:line="240" w:lineRule="auto"/>
            </w:pPr>
            <w:r>
              <w:rPr>
                <w:rStyle w:val="HTMLCode"/>
                <w:rFonts w:ascii="Consolas" w:eastAsiaTheme="majorEastAsia" w:hAnsi="Consolas"/>
                <w:sz w:val="18"/>
                <w:szCs w:val="18"/>
              </w:rPr>
              <w:t>Edm.Int32</w:t>
            </w:r>
          </w:p>
        </w:tc>
        <w:tc>
          <w:tcPr>
            <w:tcW w:w="0" w:type="auto"/>
            <w:hideMark/>
          </w:tcPr>
          <w:p w14:paraId="18D21BC7" w14:textId="77777777" w:rsidR="00B65DAB" w:rsidRDefault="00B65DAB" w:rsidP="00DE35B8">
            <w:pPr>
              <w:spacing w:after="0" w:line="240" w:lineRule="auto"/>
            </w:pPr>
            <w:r>
              <w:rPr>
                <w:rStyle w:val="HTMLCode"/>
                <w:rFonts w:ascii="Consolas" w:eastAsiaTheme="majorEastAsia" w:hAnsi="Consolas"/>
                <w:sz w:val="18"/>
                <w:szCs w:val="18"/>
              </w:rPr>
              <w:t>Int32</w:t>
            </w:r>
            <w:r>
              <w:t> or </w:t>
            </w:r>
            <w:r>
              <w:rPr>
                <w:rStyle w:val="HTMLCode"/>
                <w:rFonts w:ascii="Consolas" w:eastAsiaTheme="majorEastAsia" w:hAnsi="Consolas"/>
                <w:sz w:val="18"/>
                <w:szCs w:val="18"/>
              </w:rPr>
              <w:t>int</w:t>
            </w:r>
          </w:p>
        </w:tc>
        <w:tc>
          <w:tcPr>
            <w:tcW w:w="6064" w:type="dxa"/>
            <w:hideMark/>
          </w:tcPr>
          <w:p w14:paraId="4F8054C5" w14:textId="77777777" w:rsidR="00B65DAB" w:rsidRDefault="00B65DAB" w:rsidP="00DE35B8">
            <w:pPr>
              <w:spacing w:after="0" w:line="240" w:lineRule="auto"/>
            </w:pPr>
            <w:r>
              <w:t>A 32-bit integer.</w:t>
            </w:r>
          </w:p>
        </w:tc>
      </w:tr>
      <w:tr w:rsidR="00B65DAB" w14:paraId="58511B62" w14:textId="77777777" w:rsidTr="00DE35B8">
        <w:tc>
          <w:tcPr>
            <w:tcW w:w="0" w:type="auto"/>
            <w:hideMark/>
          </w:tcPr>
          <w:p w14:paraId="18278C8D" w14:textId="77777777" w:rsidR="00B65DAB" w:rsidRDefault="00B65DAB" w:rsidP="00DE35B8">
            <w:pPr>
              <w:spacing w:after="0" w:line="240" w:lineRule="auto"/>
            </w:pPr>
            <w:r>
              <w:rPr>
                <w:rStyle w:val="HTMLCode"/>
                <w:rFonts w:ascii="Consolas" w:eastAsiaTheme="majorEastAsia" w:hAnsi="Consolas"/>
                <w:sz w:val="18"/>
                <w:szCs w:val="18"/>
              </w:rPr>
              <w:t>Edm.Int64</w:t>
            </w:r>
          </w:p>
        </w:tc>
        <w:tc>
          <w:tcPr>
            <w:tcW w:w="0" w:type="auto"/>
            <w:hideMark/>
          </w:tcPr>
          <w:p w14:paraId="4047CB73" w14:textId="77777777" w:rsidR="00B65DAB" w:rsidRDefault="00B65DAB" w:rsidP="00DE35B8">
            <w:pPr>
              <w:spacing w:after="0" w:line="240" w:lineRule="auto"/>
            </w:pPr>
            <w:r>
              <w:rPr>
                <w:rStyle w:val="HTMLCode"/>
                <w:rFonts w:ascii="Consolas" w:eastAsiaTheme="majorEastAsia" w:hAnsi="Consolas"/>
                <w:sz w:val="18"/>
                <w:szCs w:val="18"/>
              </w:rPr>
              <w:t>Int64</w:t>
            </w:r>
            <w:r>
              <w:t> or </w:t>
            </w:r>
            <w:r>
              <w:rPr>
                <w:rStyle w:val="HTMLCode"/>
                <w:rFonts w:ascii="Consolas" w:eastAsiaTheme="majorEastAsia" w:hAnsi="Consolas"/>
                <w:sz w:val="18"/>
                <w:szCs w:val="18"/>
              </w:rPr>
              <w:t>long</w:t>
            </w:r>
          </w:p>
        </w:tc>
        <w:tc>
          <w:tcPr>
            <w:tcW w:w="6064" w:type="dxa"/>
            <w:hideMark/>
          </w:tcPr>
          <w:p w14:paraId="1D54C688" w14:textId="77777777" w:rsidR="00B65DAB" w:rsidRDefault="00B65DAB" w:rsidP="00DE35B8">
            <w:pPr>
              <w:spacing w:after="0" w:line="240" w:lineRule="auto"/>
            </w:pPr>
            <w:r>
              <w:t>A 64-bit integer.</w:t>
            </w:r>
          </w:p>
        </w:tc>
      </w:tr>
      <w:tr w:rsidR="00B65DAB" w14:paraId="4753B0DE" w14:textId="77777777" w:rsidTr="00DE35B8">
        <w:tc>
          <w:tcPr>
            <w:tcW w:w="0" w:type="auto"/>
            <w:hideMark/>
          </w:tcPr>
          <w:p w14:paraId="3A945F7C" w14:textId="77777777" w:rsidR="00B65DAB" w:rsidRDefault="00B65DAB" w:rsidP="00DE35B8">
            <w:pPr>
              <w:spacing w:after="0" w:line="240" w:lineRule="auto"/>
            </w:pPr>
            <w:r>
              <w:rPr>
                <w:rStyle w:val="HTMLCode"/>
                <w:rFonts w:ascii="Consolas" w:eastAsiaTheme="majorEastAsia" w:hAnsi="Consolas"/>
                <w:sz w:val="18"/>
                <w:szCs w:val="18"/>
              </w:rPr>
              <w:t>Edm.String</w:t>
            </w:r>
          </w:p>
        </w:tc>
        <w:tc>
          <w:tcPr>
            <w:tcW w:w="0" w:type="auto"/>
            <w:hideMark/>
          </w:tcPr>
          <w:p w14:paraId="691FEC90" w14:textId="77777777" w:rsidR="00B65DAB" w:rsidRDefault="00B65DAB" w:rsidP="00DE35B8">
            <w:pPr>
              <w:spacing w:after="0" w:line="240" w:lineRule="auto"/>
            </w:pPr>
            <w:r>
              <w:rPr>
                <w:rStyle w:val="HTMLCode"/>
                <w:rFonts w:ascii="Consolas" w:eastAsiaTheme="majorEastAsia" w:hAnsi="Consolas"/>
                <w:sz w:val="18"/>
                <w:szCs w:val="18"/>
              </w:rPr>
              <w:t>String</w:t>
            </w:r>
          </w:p>
        </w:tc>
        <w:tc>
          <w:tcPr>
            <w:tcW w:w="6064" w:type="dxa"/>
            <w:hideMark/>
          </w:tcPr>
          <w:p w14:paraId="08C34C53" w14:textId="77777777" w:rsidR="00B65DAB" w:rsidRDefault="00B65DAB" w:rsidP="00DE35B8">
            <w:pPr>
              <w:spacing w:after="0" w:line="240" w:lineRule="auto"/>
            </w:pPr>
            <w:r>
              <w:t>A UTF-16-encoded value. String values may be up to 64 KiB in size. Note that the maximum number of characters supported is about 32 K or less.</w:t>
            </w:r>
          </w:p>
        </w:tc>
      </w:tr>
    </w:tbl>
    <w:p w14:paraId="70B50EA2" w14:textId="77777777" w:rsidR="00B65DAB" w:rsidRDefault="00B65DAB" w:rsidP="00DE35B8">
      <w:r>
        <w:t>By default a property is created as type </w:t>
      </w:r>
      <w:r>
        <w:rPr>
          <w:rStyle w:val="HTMLCode"/>
          <w:rFonts w:ascii="Consolas" w:eastAsiaTheme="majorEastAsia" w:hAnsi="Consolas"/>
          <w:color w:val="161616"/>
        </w:rPr>
        <w:t>String</w:t>
      </w:r>
      <w:r>
        <w:t>, unless you specify a different type. To explicitly type a property, specify its data type by using the appropriate OData data type for an </w:t>
      </w:r>
      <w:hyperlink r:id="rId461" w:history="1">
        <w:r>
          <w:rPr>
            <w:rStyle w:val="Hyperlink"/>
            <w:rFonts w:ascii="Segoe UI" w:hAnsi="Segoe UI" w:cs="Segoe UI"/>
          </w:rPr>
          <w:t>Insert Entity</w:t>
        </w:r>
      </w:hyperlink>
      <w:r>
        <w:t> or </w:t>
      </w:r>
      <w:hyperlink r:id="rId462" w:history="1">
        <w:r>
          <w:rPr>
            <w:rStyle w:val="Hyperlink"/>
            <w:rFonts w:ascii="Segoe UI" w:hAnsi="Segoe UI" w:cs="Segoe UI"/>
          </w:rPr>
          <w:t>Update Entity</w:t>
        </w:r>
      </w:hyperlink>
      <w:r>
        <w:t> operation. For more information, see </w:t>
      </w:r>
      <w:hyperlink r:id="rId463" w:history="1">
        <w:r>
          <w:rPr>
            <w:rStyle w:val="Hyperlink"/>
            <w:rFonts w:ascii="Segoe UI" w:hAnsi="Segoe UI" w:cs="Segoe UI"/>
          </w:rPr>
          <w:t>Inserting and Updating Entities</w:t>
        </w:r>
      </w:hyperlink>
      <w:r>
        <w:t>.</w:t>
      </w:r>
    </w:p>
    <w:p w14:paraId="6CFF62D2" w14:textId="77777777" w:rsidR="00B65DAB" w:rsidRDefault="00B65DAB" w:rsidP="00DE35B8">
      <w:r>
        <w:lastRenderedPageBreak/>
        <w:t>The Table service does not persist </w:t>
      </w:r>
      <w:r>
        <w:rPr>
          <w:rStyle w:val="HTMLCode"/>
          <w:rFonts w:ascii="Consolas" w:eastAsiaTheme="majorEastAsia" w:hAnsi="Consolas"/>
          <w:color w:val="161616"/>
        </w:rPr>
        <w:t>null</w:t>
      </w:r>
      <w:r>
        <w:t> values for properties. When querying entities, the above property types are all non-nullable. When writing entities, the above property types are all nullable, and any property with a </w:t>
      </w:r>
      <w:r>
        <w:rPr>
          <w:rStyle w:val="HTMLCode"/>
          <w:rFonts w:ascii="Consolas" w:eastAsiaTheme="majorEastAsia" w:hAnsi="Consolas"/>
          <w:color w:val="161616"/>
        </w:rPr>
        <w:t>null</w:t>
      </w:r>
      <w:r>
        <w:t> value is handled as if the payload did not contain that property.</w:t>
      </w:r>
    </w:p>
    <w:p w14:paraId="1C7F09CD" w14:textId="77777777" w:rsidR="00B65DAB" w:rsidRDefault="00B65DAB" w:rsidP="00DE35B8">
      <w:r>
        <w:t>For examples that show how to filter on the various property types in a query request URI, see </w:t>
      </w:r>
      <w:hyperlink r:id="rId464" w:history="1">
        <w:r>
          <w:rPr>
            <w:rStyle w:val="Hyperlink"/>
            <w:rFonts w:ascii="Segoe UI" w:hAnsi="Segoe UI" w:cs="Segoe UI"/>
          </w:rPr>
          <w:t>Querying Tables and Entities</w:t>
        </w:r>
      </w:hyperlink>
      <w:r>
        <w:t>.</w:t>
      </w:r>
    </w:p>
    <w:p w14:paraId="562E88FF" w14:textId="77777777" w:rsidR="009C14E7" w:rsidRPr="009C14E7" w:rsidRDefault="009C14E7" w:rsidP="009C14E7">
      <w:pPr>
        <w:pStyle w:val="Heading3"/>
      </w:pPr>
      <w:bookmarkStart w:id="169" w:name="_Toc140949814"/>
      <w:r>
        <w:t>Create a table in the Azure portal</w:t>
      </w:r>
      <w:bookmarkEnd w:id="169"/>
    </w:p>
    <w:p w14:paraId="524A8463" w14:textId="77777777" w:rsidR="009C14E7" w:rsidRDefault="00000000" w:rsidP="00EB426F">
      <w:hyperlink r:id="rId465" w:history="1">
        <w:r w:rsidR="009C14E7" w:rsidRPr="00C83BDB">
          <w:rPr>
            <w:rStyle w:val="Hyperlink"/>
          </w:rPr>
          <w:t>https://learn.microsoft.com/en-us/azure/storage/tables/table-storag</w:t>
        </w:r>
        <w:r w:rsidR="009C14E7" w:rsidRPr="00C83BDB">
          <w:rPr>
            <w:rStyle w:val="Hyperlink"/>
          </w:rPr>
          <w:t>e</w:t>
        </w:r>
        <w:r w:rsidR="009C14E7" w:rsidRPr="00C83BDB">
          <w:rPr>
            <w:rStyle w:val="Hyperlink"/>
          </w:rPr>
          <w:t>-quickstart-portal</w:t>
        </w:r>
      </w:hyperlink>
    </w:p>
    <w:p w14:paraId="04960FF6" w14:textId="77777777" w:rsidR="002F62B4" w:rsidRDefault="002F62B4" w:rsidP="002F62B4">
      <w:pPr>
        <w:pStyle w:val="Heading4"/>
      </w:pPr>
      <w:r>
        <w:t>Prerequisites</w:t>
      </w:r>
    </w:p>
    <w:p w14:paraId="0BEEF4DC" w14:textId="77777777" w:rsidR="002F62B4" w:rsidRDefault="002F62B4" w:rsidP="002F62B4">
      <w:r>
        <w:t>To complete this quickstart, first create an Azure storage account in the </w:t>
      </w:r>
      <w:hyperlink r:id="rId466" w:anchor="create/Microsoft.StorageAccount-ARM" w:history="1">
        <w:r>
          <w:rPr>
            <w:rStyle w:val="Hyperlink"/>
            <w:rFonts w:ascii="Segoe UI" w:hAnsi="Segoe UI" w:cs="Segoe UI"/>
          </w:rPr>
          <w:t>Azure portal</w:t>
        </w:r>
      </w:hyperlink>
      <w:r>
        <w:t>. For help creating the account, see </w:t>
      </w:r>
      <w:hyperlink r:id="rId467" w:history="1">
        <w:r>
          <w:rPr>
            <w:rStyle w:val="Hyperlink"/>
            <w:rFonts w:ascii="Segoe UI" w:hAnsi="Segoe UI" w:cs="Segoe UI"/>
          </w:rPr>
          <w:t>Create a storage account</w:t>
        </w:r>
      </w:hyperlink>
      <w:r>
        <w:t>.</w:t>
      </w:r>
    </w:p>
    <w:p w14:paraId="69346101" w14:textId="77777777" w:rsidR="002F62B4" w:rsidRPr="002F62B4" w:rsidRDefault="002F62B4" w:rsidP="002F62B4">
      <w:pPr>
        <w:pStyle w:val="Heading4"/>
      </w:pPr>
      <w:r w:rsidRPr="002F62B4">
        <w:t>Add a table</w:t>
      </w:r>
    </w:p>
    <w:p w14:paraId="197A4F56" w14:textId="77777777" w:rsidR="002F62B4" w:rsidRDefault="002F62B4" w:rsidP="002F62B4">
      <w:r>
        <w:t>To create a table in the Azure portal:</w:t>
      </w:r>
    </w:p>
    <w:p w14:paraId="04426645" w14:textId="77777777" w:rsidR="002F62B4" w:rsidRDefault="002F62B4" w:rsidP="002F62B4">
      <w:pPr>
        <w:pStyle w:val="ListParagraph"/>
        <w:numPr>
          <w:ilvl w:val="0"/>
          <w:numId w:val="824"/>
        </w:numPr>
      </w:pPr>
      <w:r>
        <w:t>Navigate to your storage account in the Azure portal.</w:t>
      </w:r>
    </w:p>
    <w:p w14:paraId="025A183F" w14:textId="77777777" w:rsidR="002F62B4" w:rsidRDefault="002F62B4" w:rsidP="002F62B4">
      <w:pPr>
        <w:pStyle w:val="ListParagraph"/>
        <w:numPr>
          <w:ilvl w:val="0"/>
          <w:numId w:val="824"/>
        </w:numPr>
      </w:pPr>
      <w:r>
        <w:t>Select </w:t>
      </w:r>
      <w:r w:rsidRPr="002F62B4">
        <w:rPr>
          <w:rStyle w:val="Strong"/>
          <w:rFonts w:ascii="Segoe UI" w:hAnsi="Segoe UI" w:cs="Segoe UI"/>
          <w:color w:val="161616"/>
        </w:rPr>
        <w:t>Storage Browser</w:t>
      </w:r>
      <w:r>
        <w:t> in the left-hand navigation panel.</w:t>
      </w:r>
    </w:p>
    <w:p w14:paraId="5560DEAF" w14:textId="77777777" w:rsidR="002F62B4" w:rsidRDefault="002F62B4" w:rsidP="002F62B4">
      <w:pPr>
        <w:pStyle w:val="ListParagraph"/>
        <w:numPr>
          <w:ilvl w:val="0"/>
          <w:numId w:val="824"/>
        </w:numPr>
      </w:pPr>
      <w:r>
        <w:t>In the Storage Browser tree, select select </w:t>
      </w:r>
      <w:r w:rsidRPr="002F62B4">
        <w:rPr>
          <w:rStyle w:val="Strong"/>
          <w:rFonts w:ascii="Segoe UI" w:hAnsi="Segoe UI" w:cs="Segoe UI"/>
          <w:color w:val="161616"/>
        </w:rPr>
        <w:t>Tables</w:t>
      </w:r>
      <w:r>
        <w:t>.</w:t>
      </w:r>
    </w:p>
    <w:p w14:paraId="004BC974" w14:textId="77777777" w:rsidR="002F62B4" w:rsidRDefault="002F62B4" w:rsidP="002F62B4">
      <w:pPr>
        <w:pStyle w:val="ListParagraph"/>
        <w:numPr>
          <w:ilvl w:val="0"/>
          <w:numId w:val="824"/>
        </w:numPr>
      </w:pPr>
      <w:r>
        <w:t>Select the </w:t>
      </w:r>
      <w:r w:rsidRPr="002F62B4">
        <w:rPr>
          <w:rStyle w:val="Strong"/>
          <w:rFonts w:ascii="Segoe UI" w:hAnsi="Segoe UI" w:cs="Segoe UI"/>
          <w:color w:val="161616"/>
        </w:rPr>
        <w:t>Add table</w:t>
      </w:r>
      <w:r>
        <w:t> button to add a new table.</w:t>
      </w:r>
    </w:p>
    <w:p w14:paraId="767C2481" w14:textId="77777777" w:rsidR="002F62B4" w:rsidRDefault="002F62B4" w:rsidP="002F62B4">
      <w:pPr>
        <w:pStyle w:val="ListParagraph"/>
        <w:numPr>
          <w:ilvl w:val="0"/>
          <w:numId w:val="824"/>
        </w:numPr>
      </w:pPr>
      <w:r>
        <w:t>In the </w:t>
      </w:r>
      <w:r w:rsidRPr="002F62B4">
        <w:rPr>
          <w:rStyle w:val="Strong"/>
          <w:rFonts w:ascii="Segoe UI" w:hAnsi="Segoe UI" w:cs="Segoe UI"/>
          <w:color w:val="161616"/>
        </w:rPr>
        <w:t>Add table</w:t>
      </w:r>
      <w:r>
        <w:t> dialog, provide a name for the new table.</w:t>
      </w:r>
    </w:p>
    <w:p w14:paraId="13916001" w14:textId="0F78B616" w:rsidR="002F62B4" w:rsidRDefault="002F62B4" w:rsidP="002F62B4">
      <w:pPr>
        <w:jc w:val="center"/>
      </w:pPr>
      <w:r>
        <w:rPr>
          <w:noProof/>
        </w:rPr>
        <w:drawing>
          <wp:inline distT="0" distB="0" distL="0" distR="0" wp14:anchorId="289CEC7E" wp14:editId="37F5206F">
            <wp:extent cx="4674870" cy="2253530"/>
            <wp:effectExtent l="19050" t="19050" r="11430" b="13970"/>
            <wp:docPr id="1384043386" name="Picture 24" descr="Screenshot showing how to create a table in Storage Browser in the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creenshot showing how to create a table in Storage Browser in the Azure portal."/>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4678559" cy="2255308"/>
                    </a:xfrm>
                    <a:prstGeom prst="rect">
                      <a:avLst/>
                    </a:prstGeom>
                    <a:noFill/>
                    <a:ln>
                      <a:solidFill>
                        <a:schemeClr val="accent1"/>
                      </a:solidFill>
                    </a:ln>
                  </pic:spPr>
                </pic:pic>
              </a:graphicData>
            </a:graphic>
          </wp:inline>
        </w:drawing>
      </w:r>
    </w:p>
    <w:p w14:paraId="4B1CC0E2" w14:textId="77777777" w:rsidR="002F62B4" w:rsidRDefault="002F62B4" w:rsidP="002F62B4">
      <w:pPr>
        <w:pStyle w:val="ListParagraph"/>
        <w:numPr>
          <w:ilvl w:val="0"/>
          <w:numId w:val="824"/>
        </w:numPr>
      </w:pPr>
      <w:r>
        <w:t>Select </w:t>
      </w:r>
      <w:r w:rsidRPr="002F62B4">
        <w:rPr>
          <w:rStyle w:val="Strong"/>
          <w:rFonts w:ascii="Segoe UI" w:hAnsi="Segoe UI" w:cs="Segoe UI"/>
          <w:color w:val="161616"/>
        </w:rPr>
        <w:t>Ok</w:t>
      </w:r>
      <w:r>
        <w:t> to create the new table.</w:t>
      </w:r>
    </w:p>
    <w:p w14:paraId="2920729F" w14:textId="77777777" w:rsidR="002F62B4" w:rsidRPr="002F62B4" w:rsidRDefault="002F62B4" w:rsidP="002F62B4">
      <w:pPr>
        <w:pStyle w:val="Heading4"/>
      </w:pPr>
      <w:r w:rsidRPr="002F62B4">
        <w:t>Add an entity to the table</w:t>
      </w:r>
    </w:p>
    <w:p w14:paraId="5CDA1367" w14:textId="77777777" w:rsidR="002F62B4" w:rsidRDefault="002F62B4" w:rsidP="002F62B4">
      <w:r>
        <w:t>To add an entity to your table from the Azure portal:</w:t>
      </w:r>
    </w:p>
    <w:p w14:paraId="352747DC" w14:textId="77777777" w:rsidR="002F62B4" w:rsidRDefault="002F62B4" w:rsidP="002F62B4">
      <w:pPr>
        <w:pStyle w:val="ListParagraph"/>
        <w:numPr>
          <w:ilvl w:val="0"/>
          <w:numId w:val="826"/>
        </w:numPr>
      </w:pPr>
      <w:r>
        <w:t>In the Storage Browser in the Azure portal, select the table you created previously.</w:t>
      </w:r>
    </w:p>
    <w:p w14:paraId="3EFC9CE9" w14:textId="77777777" w:rsidR="002F62B4" w:rsidRDefault="002F62B4" w:rsidP="002F62B4">
      <w:pPr>
        <w:pStyle w:val="ListParagraph"/>
        <w:numPr>
          <w:ilvl w:val="0"/>
          <w:numId w:val="826"/>
        </w:numPr>
      </w:pPr>
      <w:r>
        <w:t>Select the </w:t>
      </w:r>
      <w:r w:rsidRPr="002F62B4">
        <w:rPr>
          <w:rStyle w:val="Strong"/>
          <w:rFonts w:ascii="Segoe UI" w:hAnsi="Segoe UI" w:cs="Segoe UI"/>
          <w:color w:val="161616"/>
        </w:rPr>
        <w:t>Add entity</w:t>
      </w:r>
      <w:r>
        <w:t> button to add a new entity.</w:t>
      </w:r>
    </w:p>
    <w:p w14:paraId="7C1C7640" w14:textId="17A7F3D9" w:rsidR="002F62B4" w:rsidRDefault="002F62B4" w:rsidP="002F62B4">
      <w:pPr>
        <w:jc w:val="center"/>
      </w:pPr>
      <w:r>
        <w:rPr>
          <w:noProof/>
        </w:rPr>
        <w:lastRenderedPageBreak/>
        <w:drawing>
          <wp:inline distT="0" distB="0" distL="0" distR="0" wp14:anchorId="27295838" wp14:editId="393AF42F">
            <wp:extent cx="4162608" cy="2001520"/>
            <wp:effectExtent l="19050" t="19050" r="28575" b="17780"/>
            <wp:docPr id="204372104" name="Picture 23" descr="Screenshot showing how to add a new entity to a table in Storage Browser in the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creenshot showing how to add a new entity to a table in Storage Browser in the Azure portal."/>
                    <pic:cNvPicPr>
                      <a:picLocks noChangeAspect="1" noChangeArrowheads="1"/>
                    </pic:cNvPicPr>
                  </pic:nvPicPr>
                  <pic:blipFill>
                    <a:blip r:embed="rId469" cstate="print">
                      <a:extLst>
                        <a:ext uri="{28A0092B-C50C-407E-A947-70E740481C1C}">
                          <a14:useLocalDpi xmlns:a14="http://schemas.microsoft.com/office/drawing/2010/main" val="0"/>
                        </a:ext>
                      </a:extLst>
                    </a:blip>
                    <a:srcRect/>
                    <a:stretch>
                      <a:fillRect/>
                    </a:stretch>
                  </pic:blipFill>
                  <pic:spPr bwMode="auto">
                    <a:xfrm>
                      <a:off x="0" y="0"/>
                      <a:ext cx="4164476" cy="2002418"/>
                    </a:xfrm>
                    <a:prstGeom prst="rect">
                      <a:avLst/>
                    </a:prstGeom>
                    <a:noFill/>
                    <a:ln>
                      <a:solidFill>
                        <a:schemeClr val="accent1"/>
                      </a:solidFill>
                    </a:ln>
                  </pic:spPr>
                </pic:pic>
              </a:graphicData>
            </a:graphic>
          </wp:inline>
        </w:drawing>
      </w:r>
    </w:p>
    <w:p w14:paraId="6AF16CC2" w14:textId="77777777" w:rsidR="002F62B4" w:rsidRDefault="002F62B4" w:rsidP="002F62B4">
      <w:pPr>
        <w:pStyle w:val="ListParagraph"/>
        <w:numPr>
          <w:ilvl w:val="0"/>
          <w:numId w:val="826"/>
        </w:numPr>
      </w:pPr>
      <w:r>
        <w:t>In the </w:t>
      </w:r>
      <w:r w:rsidRPr="002F62B4">
        <w:rPr>
          <w:rStyle w:val="Strong"/>
          <w:rFonts w:ascii="Segoe UI" w:hAnsi="Segoe UI" w:cs="Segoe UI"/>
          <w:color w:val="161616"/>
        </w:rPr>
        <w:t>Add entity</w:t>
      </w:r>
      <w:r>
        <w:t> dialog, provide a partition key and a row key, then add any additional properties for data that you want to write to the entity.</w:t>
      </w:r>
    </w:p>
    <w:p w14:paraId="4AE643E4" w14:textId="72582222" w:rsidR="002F62B4" w:rsidRDefault="002F62B4" w:rsidP="002F62B4">
      <w:pPr>
        <w:jc w:val="center"/>
      </w:pPr>
      <w:r>
        <w:rPr>
          <w:noProof/>
        </w:rPr>
        <w:drawing>
          <wp:inline distT="0" distB="0" distL="0" distR="0" wp14:anchorId="782A29E4" wp14:editId="1E5FB3B7">
            <wp:extent cx="4469130" cy="2422718"/>
            <wp:effectExtent l="19050" t="19050" r="26670" b="15875"/>
            <wp:docPr id="411181227" name="Picture 22" descr="Screenshot showing how to add properties to an entity in Storage Browser in the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creenshot showing how to add properties to an entity in Storage Browser in the Azure portal."/>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4479007" cy="2428072"/>
                    </a:xfrm>
                    <a:prstGeom prst="rect">
                      <a:avLst/>
                    </a:prstGeom>
                    <a:noFill/>
                    <a:ln>
                      <a:solidFill>
                        <a:schemeClr val="accent1"/>
                      </a:solidFill>
                    </a:ln>
                  </pic:spPr>
                </pic:pic>
              </a:graphicData>
            </a:graphic>
          </wp:inline>
        </w:drawing>
      </w:r>
    </w:p>
    <w:p w14:paraId="3000FB48" w14:textId="77777777" w:rsidR="00B517A8" w:rsidRDefault="00B517A8" w:rsidP="00B517A8">
      <w:pPr>
        <w:pStyle w:val="Heading3"/>
      </w:pPr>
      <w:bookmarkStart w:id="170" w:name="_Toc140949815"/>
      <w:r>
        <w:t>Azure Cosmos DB for Table for .NET</w:t>
      </w:r>
      <w:bookmarkEnd w:id="170"/>
    </w:p>
    <w:p w14:paraId="30B4B639" w14:textId="77777777" w:rsidR="00FE199B" w:rsidRDefault="00000000" w:rsidP="00EB426F">
      <w:hyperlink r:id="rId471" w:history="1">
        <w:r w:rsidR="00B517A8" w:rsidRPr="00C83BDB">
          <w:rPr>
            <w:rStyle w:val="Hyperlink"/>
          </w:rPr>
          <w:t>https://learn.microsoft.com/en-us/azure/cosmos-db/table/quickstart-dotnet?toc=https%3A%2F%2Flearn.microsoft.com%2Fen-us%2Fazure%2Fstorage%2Ftables%2Ftoc.j</w:t>
        </w:r>
        <w:r w:rsidR="00B517A8" w:rsidRPr="00C83BDB">
          <w:rPr>
            <w:rStyle w:val="Hyperlink"/>
          </w:rPr>
          <w:t>s</w:t>
        </w:r>
        <w:r w:rsidR="00B517A8" w:rsidRPr="00C83BDB">
          <w:rPr>
            <w:rStyle w:val="Hyperlink"/>
          </w:rPr>
          <w:t>on&amp;bc=https%3A%2F%2Flearn.microsoft.com%2Fen-us%2Fazure%2Fbread%2Ftoc.json&amp;tabs=azure-cli%2Cwindows</w:t>
        </w:r>
      </w:hyperlink>
    </w:p>
    <w:p w14:paraId="58B027B0" w14:textId="77777777" w:rsidR="00B45147" w:rsidRDefault="00B45147" w:rsidP="00B45147">
      <w:r>
        <w:t>This quickstart shows how to get started with the Azure Cosmos DB for Table from a .NET application. The Azure Cosmos DB for Table is a schemaless data store allowing applications to store structured NoSQL data in the cloud. You'll learn how to create tables, rows, and perform basic tasks within your Azure Cosmos DB resource using the </w:t>
      </w:r>
      <w:hyperlink r:id="rId472" w:history="1">
        <w:r>
          <w:rPr>
            <w:rStyle w:val="Hyperlink"/>
            <w:rFonts w:ascii="Segoe UI" w:hAnsi="Segoe UI" w:cs="Segoe UI"/>
          </w:rPr>
          <w:t>Azure.Data.Tables Package (NuGet)</w:t>
        </w:r>
      </w:hyperlink>
      <w:r>
        <w:t>.</w:t>
      </w:r>
    </w:p>
    <w:p w14:paraId="123C4081" w14:textId="624826BF" w:rsidR="00B45147" w:rsidRPr="00B45147" w:rsidRDefault="00B45147" w:rsidP="00B45147">
      <w:pPr>
        <w:pBdr>
          <w:top w:val="single" w:sz="4" w:space="1" w:color="auto"/>
          <w:left w:val="single" w:sz="4" w:space="4" w:color="auto"/>
          <w:bottom w:val="single" w:sz="4" w:space="1" w:color="auto"/>
          <w:right w:val="single" w:sz="4" w:space="4" w:color="auto"/>
        </w:pBdr>
        <w:rPr>
          <w:b/>
          <w:bCs/>
        </w:rPr>
      </w:pPr>
      <w:r>
        <w:rPr>
          <w:b/>
          <w:bCs/>
        </w:rPr>
        <w:t>Note</w:t>
      </w:r>
      <w:r>
        <w:t xml:space="preserve">: </w:t>
      </w:r>
      <w:r>
        <w:t>The </w:t>
      </w:r>
      <w:hyperlink r:id="rId473" w:history="1">
        <w:r>
          <w:rPr>
            <w:rStyle w:val="Hyperlink"/>
            <w:rFonts w:ascii="Segoe UI" w:hAnsi="Segoe UI" w:cs="Segoe UI"/>
            <w:b/>
            <w:bCs/>
          </w:rPr>
          <w:t>example code snippets</w:t>
        </w:r>
      </w:hyperlink>
      <w:r>
        <w:t> are available on GitHub as a .NET project.</w:t>
      </w:r>
    </w:p>
    <w:p w14:paraId="437DC0C7" w14:textId="77777777" w:rsidR="00B45147" w:rsidRDefault="00B45147" w:rsidP="00B45147">
      <w:pPr>
        <w:pStyle w:val="Heading4"/>
      </w:pPr>
      <w:r>
        <w:t>Prerequisites</w:t>
      </w:r>
    </w:p>
    <w:p w14:paraId="4A597DD1" w14:textId="77777777" w:rsidR="00B45147" w:rsidRDefault="00B45147" w:rsidP="00B45147">
      <w:pPr>
        <w:pStyle w:val="ListParagraph"/>
        <w:numPr>
          <w:ilvl w:val="0"/>
          <w:numId w:val="830"/>
        </w:numPr>
      </w:pPr>
      <w:r>
        <w:t>An Azure account with an active subscription. </w:t>
      </w:r>
      <w:hyperlink r:id="rId474" w:history="1">
        <w:r w:rsidRPr="00B45147">
          <w:rPr>
            <w:rStyle w:val="Hyperlink"/>
            <w:rFonts w:ascii="Segoe UI" w:hAnsi="Segoe UI" w:cs="Segoe UI"/>
          </w:rPr>
          <w:t>Create an account for free</w:t>
        </w:r>
      </w:hyperlink>
      <w:r>
        <w:t>.</w:t>
      </w:r>
    </w:p>
    <w:p w14:paraId="663C8780" w14:textId="77777777" w:rsidR="00B45147" w:rsidRDefault="00B45147" w:rsidP="00B45147">
      <w:pPr>
        <w:pStyle w:val="ListParagraph"/>
        <w:numPr>
          <w:ilvl w:val="0"/>
          <w:numId w:val="830"/>
        </w:numPr>
      </w:pPr>
      <w:hyperlink r:id="rId475" w:history="1">
        <w:r w:rsidRPr="00B45147">
          <w:rPr>
            <w:rStyle w:val="Hyperlink"/>
            <w:rFonts w:ascii="Segoe UI" w:hAnsi="Segoe UI" w:cs="Segoe UI"/>
          </w:rPr>
          <w:t>.NET 6.0</w:t>
        </w:r>
      </w:hyperlink>
    </w:p>
    <w:p w14:paraId="3B272BC4" w14:textId="77777777" w:rsidR="00B45147" w:rsidRDefault="00B45147" w:rsidP="00B45147">
      <w:pPr>
        <w:pStyle w:val="ListParagraph"/>
        <w:numPr>
          <w:ilvl w:val="0"/>
          <w:numId w:val="830"/>
        </w:numPr>
      </w:pPr>
      <w:hyperlink r:id="rId476" w:history="1">
        <w:r w:rsidRPr="00B45147">
          <w:rPr>
            <w:rStyle w:val="Hyperlink"/>
            <w:rFonts w:ascii="Segoe UI" w:hAnsi="Segoe UI" w:cs="Segoe UI"/>
          </w:rPr>
          <w:t>Azure Command-Line Interface (CLI)</w:t>
        </w:r>
      </w:hyperlink>
      <w:r>
        <w:t> or </w:t>
      </w:r>
      <w:hyperlink r:id="rId477" w:history="1">
        <w:r w:rsidRPr="00B45147">
          <w:rPr>
            <w:rStyle w:val="Hyperlink"/>
            <w:rFonts w:ascii="Segoe UI" w:hAnsi="Segoe UI" w:cs="Segoe UI"/>
          </w:rPr>
          <w:t>Azure PowerShell</w:t>
        </w:r>
      </w:hyperlink>
    </w:p>
    <w:p w14:paraId="68C6D81D" w14:textId="77777777" w:rsidR="00B45147" w:rsidRPr="00B45147" w:rsidRDefault="00B45147" w:rsidP="00B45147">
      <w:pPr>
        <w:pStyle w:val="Heading4"/>
      </w:pPr>
      <w:r w:rsidRPr="00B45147">
        <w:lastRenderedPageBreak/>
        <w:t>Prerequisite check</w:t>
      </w:r>
    </w:p>
    <w:p w14:paraId="2F5DCF8A" w14:textId="77777777" w:rsidR="00B45147" w:rsidRDefault="00B45147" w:rsidP="00B45147">
      <w:pPr>
        <w:pStyle w:val="ListParagraph"/>
        <w:numPr>
          <w:ilvl w:val="0"/>
          <w:numId w:val="831"/>
        </w:numPr>
      </w:pPr>
      <w:r>
        <w:t>In a terminal or command window, run </w:t>
      </w:r>
      <w:r w:rsidRPr="00B45147">
        <w:rPr>
          <w:rStyle w:val="HTMLCode"/>
          <w:rFonts w:ascii="Consolas" w:eastAsiaTheme="minorHAnsi" w:hAnsi="Consolas"/>
          <w:color w:val="161616"/>
        </w:rPr>
        <w:t>dotnet --list-sdks</w:t>
      </w:r>
      <w:r>
        <w:t> to check that .NET 6.x is one of the available versions.</w:t>
      </w:r>
    </w:p>
    <w:p w14:paraId="3CEFB667" w14:textId="77777777" w:rsidR="00B45147" w:rsidRDefault="00B45147" w:rsidP="00B45147">
      <w:pPr>
        <w:pStyle w:val="ListParagraph"/>
        <w:numPr>
          <w:ilvl w:val="0"/>
          <w:numId w:val="831"/>
        </w:numPr>
      </w:pPr>
      <w:r>
        <w:t>Run </w:t>
      </w:r>
      <w:r w:rsidRPr="00B45147">
        <w:rPr>
          <w:rStyle w:val="HTMLCode"/>
          <w:rFonts w:ascii="Consolas" w:eastAsiaTheme="minorHAnsi" w:hAnsi="Consolas"/>
          <w:color w:val="161616"/>
        </w:rPr>
        <w:t>az --version</w:t>
      </w:r>
      <w:r>
        <w:t> (Azure CLI) or </w:t>
      </w:r>
      <w:r w:rsidRPr="00B45147">
        <w:rPr>
          <w:rStyle w:val="HTMLCode"/>
          <w:rFonts w:ascii="Consolas" w:eastAsiaTheme="minorHAnsi" w:hAnsi="Consolas"/>
          <w:color w:val="161616"/>
        </w:rPr>
        <w:t>Get-Module -ListAvailable AzureRM</w:t>
      </w:r>
      <w:r>
        <w:t> (Azure PowerShell) to check that you have the appropriate Azure command-line tools installed.</w:t>
      </w:r>
    </w:p>
    <w:p w14:paraId="53355C04" w14:textId="77777777" w:rsidR="00B45147" w:rsidRPr="00B45147" w:rsidRDefault="00B45147" w:rsidP="00B45147">
      <w:pPr>
        <w:pStyle w:val="Heading4"/>
      </w:pPr>
      <w:r w:rsidRPr="00B45147">
        <w:t>Setting up</w:t>
      </w:r>
    </w:p>
    <w:p w14:paraId="4117F40C" w14:textId="77777777" w:rsidR="00B45147" w:rsidRDefault="00B45147" w:rsidP="00B45147">
      <w:r>
        <w:t>This section walks you through how to create an Azure Cosmos DB account and set up a project that uses the API for Table NuGet packages.</w:t>
      </w:r>
    </w:p>
    <w:p w14:paraId="4EFA4E18" w14:textId="77777777" w:rsidR="00B45147" w:rsidRPr="00B45147" w:rsidRDefault="00B45147" w:rsidP="00B45147">
      <w:pPr>
        <w:pStyle w:val="Heading4"/>
      </w:pPr>
      <w:r w:rsidRPr="00B45147">
        <w:t>Create an Azure Cosmos DB account</w:t>
      </w:r>
    </w:p>
    <w:p w14:paraId="7392D179" w14:textId="77777777" w:rsidR="00B45147" w:rsidRDefault="00B45147" w:rsidP="00B45147">
      <w:r>
        <w:t>This quickstart will create a single Azure Cosmos DB account using the API for Table.</w:t>
      </w:r>
    </w:p>
    <w:p w14:paraId="363D47EC" w14:textId="34C386DF" w:rsidR="00652F42" w:rsidRDefault="00652F42" w:rsidP="00652F42">
      <w:pPr>
        <w:pBdr>
          <w:top w:val="single" w:sz="4" w:space="1" w:color="auto"/>
          <w:left w:val="single" w:sz="4" w:space="4" w:color="auto"/>
          <w:bottom w:val="single" w:sz="4" w:space="1" w:color="auto"/>
          <w:right w:val="single" w:sz="4" w:space="4" w:color="auto"/>
        </w:pBdr>
      </w:pPr>
      <w:r w:rsidRPr="00652F42">
        <w:rPr>
          <w:b/>
          <w:bCs/>
        </w:rPr>
        <w:t>Tip</w:t>
      </w:r>
      <w:r>
        <w:t xml:space="preserve">: </w:t>
      </w:r>
      <w:r>
        <w:t>For this quickstart, we recommend using the resource group name </w:t>
      </w:r>
      <w:r>
        <w:rPr>
          <w:rStyle w:val="HTMLCode"/>
          <w:rFonts w:ascii="Consolas" w:eastAsiaTheme="minorHAnsi" w:hAnsi="Consolas"/>
          <w:color w:val="161616"/>
        </w:rPr>
        <w:t>msdocs-cosmos-quickstart-rg</w:t>
      </w:r>
      <w:r>
        <w:t>.</w:t>
      </w:r>
    </w:p>
    <w:p w14:paraId="67FCE74C" w14:textId="77777777" w:rsidR="00652F42" w:rsidRDefault="00652F42" w:rsidP="00652F42">
      <w:pPr>
        <w:pStyle w:val="ListParagraph"/>
        <w:numPr>
          <w:ilvl w:val="0"/>
          <w:numId w:val="833"/>
        </w:numPr>
      </w:pPr>
      <w:r>
        <w:t>Sign in to the </w:t>
      </w:r>
      <w:hyperlink r:id="rId478" w:history="1">
        <w:r w:rsidRPr="00652F42">
          <w:rPr>
            <w:rStyle w:val="Hyperlink"/>
            <w:rFonts w:ascii="Segoe UI" w:hAnsi="Segoe UI" w:cs="Segoe UI"/>
          </w:rPr>
          <w:t>Azure portal</w:t>
        </w:r>
      </w:hyperlink>
      <w:r>
        <w:t>.</w:t>
      </w:r>
    </w:p>
    <w:p w14:paraId="6C424225" w14:textId="77777777" w:rsidR="00652F42" w:rsidRDefault="00652F42" w:rsidP="00652F42">
      <w:pPr>
        <w:pStyle w:val="ListParagraph"/>
        <w:numPr>
          <w:ilvl w:val="0"/>
          <w:numId w:val="833"/>
        </w:numPr>
      </w:pPr>
      <w:r>
        <w:t>From the Azure portal menu or the </w:t>
      </w:r>
      <w:r w:rsidRPr="00652F42">
        <w:rPr>
          <w:rStyle w:val="Strong"/>
          <w:rFonts w:ascii="Segoe UI" w:hAnsi="Segoe UI" w:cs="Segoe UI"/>
          <w:color w:val="161616"/>
        </w:rPr>
        <w:t>Home page</w:t>
      </w:r>
      <w:r>
        <w:t>, select </w:t>
      </w:r>
      <w:r w:rsidRPr="00652F42">
        <w:rPr>
          <w:rStyle w:val="Strong"/>
          <w:rFonts w:ascii="Segoe UI" w:hAnsi="Segoe UI" w:cs="Segoe UI"/>
          <w:color w:val="161616"/>
        </w:rPr>
        <w:t>Create a resource</w:t>
      </w:r>
      <w:r>
        <w:t>.</w:t>
      </w:r>
    </w:p>
    <w:p w14:paraId="44F08917" w14:textId="77777777" w:rsidR="00652F42" w:rsidRDefault="00652F42" w:rsidP="00652F42">
      <w:pPr>
        <w:pStyle w:val="ListParagraph"/>
        <w:numPr>
          <w:ilvl w:val="0"/>
          <w:numId w:val="833"/>
        </w:numPr>
      </w:pPr>
      <w:r>
        <w:t>On the </w:t>
      </w:r>
      <w:r w:rsidRPr="00652F42">
        <w:rPr>
          <w:rStyle w:val="Strong"/>
          <w:rFonts w:ascii="Segoe UI" w:hAnsi="Segoe UI" w:cs="Segoe UI"/>
          <w:color w:val="161616"/>
        </w:rPr>
        <w:t>New</w:t>
      </w:r>
      <w:r>
        <w:t> page, search for and select </w:t>
      </w:r>
      <w:r w:rsidRPr="00652F42">
        <w:rPr>
          <w:rStyle w:val="Strong"/>
          <w:rFonts w:ascii="Segoe UI" w:hAnsi="Segoe UI" w:cs="Segoe UI"/>
          <w:color w:val="161616"/>
        </w:rPr>
        <w:t>Azure Cosmos DB</w:t>
      </w:r>
      <w:r>
        <w:t>.</w:t>
      </w:r>
    </w:p>
    <w:p w14:paraId="5AC816BD" w14:textId="77777777" w:rsidR="00652F42" w:rsidRDefault="00652F42" w:rsidP="00652F42">
      <w:pPr>
        <w:pStyle w:val="ListParagraph"/>
        <w:numPr>
          <w:ilvl w:val="0"/>
          <w:numId w:val="833"/>
        </w:numPr>
      </w:pPr>
      <w:r>
        <w:t>On the </w:t>
      </w:r>
      <w:r w:rsidRPr="00652F42">
        <w:rPr>
          <w:rStyle w:val="Strong"/>
          <w:rFonts w:ascii="Segoe UI" w:hAnsi="Segoe UI" w:cs="Segoe UI"/>
          <w:color w:val="161616"/>
        </w:rPr>
        <w:t>Select API option</w:t>
      </w:r>
      <w:r>
        <w:t> page, select the </w:t>
      </w:r>
      <w:r w:rsidRPr="00652F42">
        <w:rPr>
          <w:rStyle w:val="Strong"/>
          <w:rFonts w:ascii="Segoe UI" w:hAnsi="Segoe UI" w:cs="Segoe UI"/>
          <w:color w:val="161616"/>
        </w:rPr>
        <w:t>Create</w:t>
      </w:r>
      <w:r>
        <w:t> option within the </w:t>
      </w:r>
      <w:r w:rsidRPr="00652F42">
        <w:rPr>
          <w:rStyle w:val="Strong"/>
          <w:rFonts w:ascii="Segoe UI" w:hAnsi="Segoe UI" w:cs="Segoe UI"/>
          <w:color w:val="161616"/>
        </w:rPr>
        <w:t>Azure Table</w:t>
      </w:r>
      <w:r>
        <w:t> section. Azure Cosmos DB has five APIs: SQL, MongoDB, Gremlin, Table, and Cassandra. </w:t>
      </w:r>
      <w:hyperlink r:id="rId479" w:history="1">
        <w:r w:rsidRPr="00652F42">
          <w:rPr>
            <w:rStyle w:val="Hyperlink"/>
            <w:rFonts w:ascii="Segoe UI" w:hAnsi="Segoe UI" w:cs="Segoe UI"/>
          </w:rPr>
          <w:t>Learn more about the API for Table</w:t>
        </w:r>
      </w:hyperlink>
      <w:r>
        <w:t>.</w:t>
      </w:r>
    </w:p>
    <w:p w14:paraId="491D3344" w14:textId="6D1F24D0" w:rsidR="00652F42" w:rsidRDefault="00B06772" w:rsidP="00B06772">
      <w:pPr>
        <w:jc w:val="center"/>
      </w:pPr>
      <w:r>
        <w:rPr>
          <w:noProof/>
        </w:rPr>
        <w:drawing>
          <wp:inline distT="0" distB="0" distL="0" distR="0" wp14:anchorId="10644453" wp14:editId="5924F5D1">
            <wp:extent cx="5722620" cy="2979420"/>
            <wp:effectExtent l="19050" t="19050" r="11430" b="11430"/>
            <wp:docPr id="111294541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80" cstate="print">
                      <a:extLst>
                        <a:ext uri="{28A0092B-C50C-407E-A947-70E740481C1C}">
                          <a14:useLocalDpi xmlns:a14="http://schemas.microsoft.com/office/drawing/2010/main" val="0"/>
                        </a:ext>
                      </a:extLst>
                    </a:blip>
                    <a:srcRect/>
                    <a:stretch>
                      <a:fillRect/>
                    </a:stretch>
                  </pic:blipFill>
                  <pic:spPr bwMode="auto">
                    <a:xfrm>
                      <a:off x="0" y="0"/>
                      <a:ext cx="5722620" cy="2979420"/>
                    </a:xfrm>
                    <a:prstGeom prst="rect">
                      <a:avLst/>
                    </a:prstGeom>
                    <a:noFill/>
                    <a:ln>
                      <a:solidFill>
                        <a:schemeClr val="accent1"/>
                      </a:solidFill>
                    </a:ln>
                  </pic:spPr>
                </pic:pic>
              </a:graphicData>
            </a:graphic>
          </wp:inline>
        </w:drawing>
      </w:r>
    </w:p>
    <w:p w14:paraId="0044930C" w14:textId="77777777" w:rsidR="00652F42" w:rsidRDefault="00652F42" w:rsidP="00652F42">
      <w:pPr>
        <w:pStyle w:val="ListParagraph"/>
        <w:numPr>
          <w:ilvl w:val="0"/>
          <w:numId w:val="833"/>
        </w:numPr>
      </w:pPr>
      <w:r>
        <w:t>On the </w:t>
      </w:r>
      <w:r w:rsidRPr="00652F42">
        <w:rPr>
          <w:rStyle w:val="Strong"/>
          <w:rFonts w:ascii="Segoe UI" w:hAnsi="Segoe UI" w:cs="Segoe UI"/>
          <w:color w:val="161616"/>
        </w:rPr>
        <w:t>Create Azure Cosmos DB Account</w:t>
      </w:r>
      <w:r>
        <w:t> page, enter the following information:</w:t>
      </w:r>
    </w:p>
    <w:tbl>
      <w:tblPr>
        <w:tblW w:w="8646"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37"/>
        <w:gridCol w:w="1478"/>
        <w:gridCol w:w="6031"/>
      </w:tblGrid>
      <w:tr w:rsidR="00652F42" w:rsidRPr="00652F42" w14:paraId="7476C8BA" w14:textId="77777777" w:rsidTr="00652F42">
        <w:trPr>
          <w:tblHeader/>
        </w:trPr>
        <w:tc>
          <w:tcPr>
            <w:tcW w:w="1137" w:type="dxa"/>
            <w:hideMark/>
          </w:tcPr>
          <w:p w14:paraId="61C9D094" w14:textId="77777777" w:rsidR="00652F42" w:rsidRPr="00652F42" w:rsidRDefault="00652F42" w:rsidP="00652F42">
            <w:pPr>
              <w:spacing w:after="0" w:line="240" w:lineRule="auto"/>
              <w:rPr>
                <w:rFonts w:ascii="Times New Roman" w:hAnsi="Times New Roman" w:cs="Times New Roman"/>
                <w:b/>
                <w:bCs/>
              </w:rPr>
            </w:pPr>
            <w:r w:rsidRPr="00652F42">
              <w:rPr>
                <w:b/>
                <w:bCs/>
              </w:rPr>
              <w:t>Setting</w:t>
            </w:r>
          </w:p>
        </w:tc>
        <w:tc>
          <w:tcPr>
            <w:tcW w:w="0" w:type="auto"/>
            <w:hideMark/>
          </w:tcPr>
          <w:p w14:paraId="1653B7D4" w14:textId="77777777" w:rsidR="00652F42" w:rsidRPr="00652F42" w:rsidRDefault="00652F42" w:rsidP="00652F42">
            <w:pPr>
              <w:spacing w:after="0" w:line="240" w:lineRule="auto"/>
              <w:rPr>
                <w:b/>
                <w:bCs/>
              </w:rPr>
            </w:pPr>
            <w:r w:rsidRPr="00652F42">
              <w:rPr>
                <w:b/>
                <w:bCs/>
              </w:rPr>
              <w:t>Value</w:t>
            </w:r>
          </w:p>
        </w:tc>
        <w:tc>
          <w:tcPr>
            <w:tcW w:w="6031" w:type="dxa"/>
            <w:hideMark/>
          </w:tcPr>
          <w:p w14:paraId="24BFFDC2" w14:textId="77777777" w:rsidR="00652F42" w:rsidRPr="00652F42" w:rsidRDefault="00652F42" w:rsidP="00652F42">
            <w:pPr>
              <w:spacing w:after="0" w:line="240" w:lineRule="auto"/>
              <w:rPr>
                <w:b/>
                <w:bCs/>
              </w:rPr>
            </w:pPr>
            <w:r w:rsidRPr="00652F42">
              <w:rPr>
                <w:b/>
                <w:bCs/>
              </w:rPr>
              <w:t>Description</w:t>
            </w:r>
          </w:p>
        </w:tc>
      </w:tr>
      <w:tr w:rsidR="00652F42" w14:paraId="72CB8A9D" w14:textId="77777777" w:rsidTr="00652F42">
        <w:tc>
          <w:tcPr>
            <w:tcW w:w="1137" w:type="dxa"/>
            <w:hideMark/>
          </w:tcPr>
          <w:p w14:paraId="0BFF6BD4" w14:textId="77777777" w:rsidR="00652F42" w:rsidRDefault="00652F42" w:rsidP="00652F42">
            <w:pPr>
              <w:spacing w:after="0" w:line="240" w:lineRule="auto"/>
            </w:pPr>
            <w:r>
              <w:t>Subscription</w:t>
            </w:r>
          </w:p>
        </w:tc>
        <w:tc>
          <w:tcPr>
            <w:tcW w:w="0" w:type="auto"/>
            <w:hideMark/>
          </w:tcPr>
          <w:p w14:paraId="60D858FD" w14:textId="77777777" w:rsidR="00652F42" w:rsidRDefault="00652F42" w:rsidP="00652F42">
            <w:pPr>
              <w:spacing w:after="0" w:line="240" w:lineRule="auto"/>
            </w:pPr>
            <w:r>
              <w:t>Subscription name</w:t>
            </w:r>
          </w:p>
        </w:tc>
        <w:tc>
          <w:tcPr>
            <w:tcW w:w="6031" w:type="dxa"/>
            <w:hideMark/>
          </w:tcPr>
          <w:p w14:paraId="66DACBDB" w14:textId="77777777" w:rsidR="00652F42" w:rsidRDefault="00652F42" w:rsidP="00652F42">
            <w:pPr>
              <w:spacing w:after="0" w:line="240" w:lineRule="auto"/>
            </w:pPr>
            <w:r>
              <w:t>Select the Azure subscription that you wish to use for this Azure Cosmos DB account.</w:t>
            </w:r>
          </w:p>
        </w:tc>
      </w:tr>
      <w:tr w:rsidR="00652F42" w14:paraId="621EF6A3" w14:textId="77777777" w:rsidTr="00652F42">
        <w:tc>
          <w:tcPr>
            <w:tcW w:w="1137" w:type="dxa"/>
            <w:hideMark/>
          </w:tcPr>
          <w:p w14:paraId="0591A51F" w14:textId="77777777" w:rsidR="00652F42" w:rsidRDefault="00652F42" w:rsidP="00652F42">
            <w:pPr>
              <w:spacing w:after="0" w:line="240" w:lineRule="auto"/>
            </w:pPr>
            <w:r>
              <w:t>Resource Group</w:t>
            </w:r>
          </w:p>
        </w:tc>
        <w:tc>
          <w:tcPr>
            <w:tcW w:w="0" w:type="auto"/>
            <w:hideMark/>
          </w:tcPr>
          <w:p w14:paraId="3F7841F2" w14:textId="77777777" w:rsidR="00652F42" w:rsidRDefault="00652F42" w:rsidP="00652F42">
            <w:pPr>
              <w:spacing w:after="0" w:line="240" w:lineRule="auto"/>
            </w:pPr>
            <w:r>
              <w:t>Resource group name</w:t>
            </w:r>
          </w:p>
        </w:tc>
        <w:tc>
          <w:tcPr>
            <w:tcW w:w="6031" w:type="dxa"/>
            <w:hideMark/>
          </w:tcPr>
          <w:p w14:paraId="0386B6C9" w14:textId="77777777" w:rsidR="00652F42" w:rsidRDefault="00652F42" w:rsidP="00652F42">
            <w:pPr>
              <w:spacing w:after="0" w:line="240" w:lineRule="auto"/>
            </w:pPr>
            <w:r>
              <w:t>Select a resource group, or select </w:t>
            </w:r>
            <w:r>
              <w:rPr>
                <w:rStyle w:val="Strong"/>
              </w:rPr>
              <w:t>Create new</w:t>
            </w:r>
            <w:r>
              <w:t>, then enter a unique name for the new resource group.</w:t>
            </w:r>
          </w:p>
        </w:tc>
      </w:tr>
      <w:tr w:rsidR="00652F42" w14:paraId="053EBBCB" w14:textId="77777777" w:rsidTr="00652F42">
        <w:tc>
          <w:tcPr>
            <w:tcW w:w="1137" w:type="dxa"/>
            <w:hideMark/>
          </w:tcPr>
          <w:p w14:paraId="58E8BF34" w14:textId="77777777" w:rsidR="00652F42" w:rsidRDefault="00652F42" w:rsidP="00652F42">
            <w:pPr>
              <w:spacing w:after="0" w:line="240" w:lineRule="auto"/>
            </w:pPr>
            <w:r>
              <w:lastRenderedPageBreak/>
              <w:t>Account Name</w:t>
            </w:r>
          </w:p>
        </w:tc>
        <w:tc>
          <w:tcPr>
            <w:tcW w:w="0" w:type="auto"/>
            <w:hideMark/>
          </w:tcPr>
          <w:p w14:paraId="73FC0E9F" w14:textId="77777777" w:rsidR="00652F42" w:rsidRDefault="00652F42" w:rsidP="00652F42">
            <w:pPr>
              <w:spacing w:after="0" w:line="240" w:lineRule="auto"/>
            </w:pPr>
            <w:r>
              <w:t>A unique name</w:t>
            </w:r>
          </w:p>
        </w:tc>
        <w:tc>
          <w:tcPr>
            <w:tcW w:w="6031" w:type="dxa"/>
            <w:hideMark/>
          </w:tcPr>
          <w:p w14:paraId="27C9D6B6" w14:textId="77777777" w:rsidR="00652F42" w:rsidRDefault="00652F42" w:rsidP="00652F42">
            <w:pPr>
              <w:spacing w:after="0" w:line="240" w:lineRule="auto"/>
            </w:pPr>
            <w:r>
              <w:t>Enter a name to identify your Azure Cosmos DB account. The name will be used as part of a fully qualified domain name (FQDN) with a suffix of </w:t>
            </w:r>
            <w:r>
              <w:rPr>
                <w:rStyle w:val="Emphasis"/>
              </w:rPr>
              <w:t>documents.azure.com</w:t>
            </w:r>
            <w:r>
              <w:t>, so the name must be globally unique. The name can only contain lowercase letters, numbers, and the hyphen (-) character. The name must also be between 3-44 characters in length.</w:t>
            </w:r>
          </w:p>
        </w:tc>
      </w:tr>
      <w:tr w:rsidR="00652F42" w14:paraId="16957675" w14:textId="77777777" w:rsidTr="00652F42">
        <w:tc>
          <w:tcPr>
            <w:tcW w:w="1137" w:type="dxa"/>
            <w:hideMark/>
          </w:tcPr>
          <w:p w14:paraId="52B70CA6" w14:textId="77777777" w:rsidR="00652F42" w:rsidRDefault="00652F42" w:rsidP="00652F42">
            <w:pPr>
              <w:spacing w:after="0" w:line="240" w:lineRule="auto"/>
            </w:pPr>
            <w:r>
              <w:t>Location</w:t>
            </w:r>
          </w:p>
        </w:tc>
        <w:tc>
          <w:tcPr>
            <w:tcW w:w="0" w:type="auto"/>
            <w:hideMark/>
          </w:tcPr>
          <w:p w14:paraId="536D1518" w14:textId="77777777" w:rsidR="00652F42" w:rsidRDefault="00652F42" w:rsidP="00652F42">
            <w:pPr>
              <w:spacing w:after="0" w:line="240" w:lineRule="auto"/>
            </w:pPr>
            <w:r>
              <w:t>The region closest to your users</w:t>
            </w:r>
          </w:p>
        </w:tc>
        <w:tc>
          <w:tcPr>
            <w:tcW w:w="6031" w:type="dxa"/>
            <w:hideMark/>
          </w:tcPr>
          <w:p w14:paraId="1ACF1CED" w14:textId="77777777" w:rsidR="00652F42" w:rsidRDefault="00652F42" w:rsidP="00652F42">
            <w:pPr>
              <w:spacing w:after="0" w:line="240" w:lineRule="auto"/>
            </w:pPr>
            <w:r>
              <w:t>Select a geographic location to host your Azure Cosmos DB account. Use the location that is closest to your users to give them the fastest access to the data.</w:t>
            </w:r>
          </w:p>
        </w:tc>
      </w:tr>
      <w:tr w:rsidR="00652F42" w14:paraId="35919F91" w14:textId="77777777" w:rsidTr="00652F42">
        <w:tc>
          <w:tcPr>
            <w:tcW w:w="1137" w:type="dxa"/>
            <w:hideMark/>
          </w:tcPr>
          <w:p w14:paraId="7EEE2F7B" w14:textId="77777777" w:rsidR="00652F42" w:rsidRDefault="00652F42" w:rsidP="00652F42">
            <w:pPr>
              <w:spacing w:after="0" w:line="240" w:lineRule="auto"/>
            </w:pPr>
            <w:r>
              <w:t>Capacity mode</w:t>
            </w:r>
          </w:p>
        </w:tc>
        <w:tc>
          <w:tcPr>
            <w:tcW w:w="0" w:type="auto"/>
            <w:hideMark/>
          </w:tcPr>
          <w:p w14:paraId="12A07EBE" w14:textId="77777777" w:rsidR="00652F42" w:rsidRDefault="00652F42" w:rsidP="00652F42">
            <w:pPr>
              <w:spacing w:after="0" w:line="240" w:lineRule="auto"/>
            </w:pPr>
            <w:r>
              <w:t>Provisioned throughput or Serverless</w:t>
            </w:r>
          </w:p>
        </w:tc>
        <w:tc>
          <w:tcPr>
            <w:tcW w:w="6031" w:type="dxa"/>
            <w:hideMark/>
          </w:tcPr>
          <w:p w14:paraId="322AF8A5" w14:textId="77777777" w:rsidR="00652F42" w:rsidRDefault="00652F42" w:rsidP="00652F42">
            <w:pPr>
              <w:spacing w:after="0" w:line="240" w:lineRule="auto"/>
            </w:pPr>
            <w:r>
              <w:t>Select </w:t>
            </w:r>
            <w:r>
              <w:rPr>
                <w:rStyle w:val="Strong"/>
              </w:rPr>
              <w:t>Provisioned throughput</w:t>
            </w:r>
            <w:r>
              <w:t> to create an account in </w:t>
            </w:r>
            <w:hyperlink r:id="rId481" w:history="1">
              <w:r>
                <w:rPr>
                  <w:rStyle w:val="Hyperlink"/>
                </w:rPr>
                <w:t>provisioned throughput</w:t>
              </w:r>
            </w:hyperlink>
            <w:r>
              <w:t> mode. Select </w:t>
            </w:r>
            <w:r>
              <w:rPr>
                <w:rStyle w:val="Strong"/>
              </w:rPr>
              <w:t>Serverless</w:t>
            </w:r>
            <w:r>
              <w:t> to create an account in </w:t>
            </w:r>
            <w:hyperlink r:id="rId482" w:history="1">
              <w:r>
                <w:rPr>
                  <w:rStyle w:val="Hyperlink"/>
                </w:rPr>
                <w:t>serverless</w:t>
              </w:r>
            </w:hyperlink>
            <w:r>
              <w:t> mode.</w:t>
            </w:r>
          </w:p>
        </w:tc>
      </w:tr>
      <w:tr w:rsidR="00652F42" w14:paraId="5CF5E3D5" w14:textId="77777777" w:rsidTr="00652F42">
        <w:tc>
          <w:tcPr>
            <w:tcW w:w="1137" w:type="dxa"/>
            <w:hideMark/>
          </w:tcPr>
          <w:p w14:paraId="2EA35E69" w14:textId="77777777" w:rsidR="00652F42" w:rsidRDefault="00652F42" w:rsidP="00652F42">
            <w:pPr>
              <w:spacing w:after="0" w:line="240" w:lineRule="auto"/>
            </w:pPr>
            <w:r>
              <w:t>Apply Azure Cosmos DB free tier discount</w:t>
            </w:r>
          </w:p>
        </w:tc>
        <w:tc>
          <w:tcPr>
            <w:tcW w:w="0" w:type="auto"/>
            <w:hideMark/>
          </w:tcPr>
          <w:p w14:paraId="4C69A8BA" w14:textId="77777777" w:rsidR="00652F42" w:rsidRDefault="00652F42" w:rsidP="00652F42">
            <w:pPr>
              <w:spacing w:after="0" w:line="240" w:lineRule="auto"/>
            </w:pPr>
            <w:r>
              <w:rPr>
                <w:rStyle w:val="Strong"/>
              </w:rPr>
              <w:t>Apply</w:t>
            </w:r>
            <w:r>
              <w:t> or </w:t>
            </w:r>
            <w:r>
              <w:rPr>
                <w:rStyle w:val="Strong"/>
              </w:rPr>
              <w:t>Do not apply</w:t>
            </w:r>
          </w:p>
        </w:tc>
        <w:tc>
          <w:tcPr>
            <w:tcW w:w="6031" w:type="dxa"/>
            <w:hideMark/>
          </w:tcPr>
          <w:p w14:paraId="0C7AC575" w14:textId="77777777" w:rsidR="00652F42" w:rsidRDefault="00652F42" w:rsidP="00652F42">
            <w:pPr>
              <w:spacing w:after="0" w:line="240" w:lineRule="auto"/>
            </w:pPr>
            <w:r>
              <w:t>With Azure Cosmos DB free tier, you'll get the first 1000 RU/s and 25 GB of storage for free in an account. Learn more about </w:t>
            </w:r>
            <w:hyperlink r:id="rId483" w:history="1">
              <w:r>
                <w:rPr>
                  <w:rStyle w:val="Hyperlink"/>
                </w:rPr>
                <w:t>free tier</w:t>
              </w:r>
            </w:hyperlink>
            <w:r>
              <w:t>.</w:t>
            </w:r>
          </w:p>
        </w:tc>
      </w:tr>
      <w:tr w:rsidR="00652F42" w14:paraId="74FA3C29" w14:textId="77777777" w:rsidTr="00652F42">
        <w:tc>
          <w:tcPr>
            <w:tcW w:w="1137" w:type="dxa"/>
            <w:hideMark/>
          </w:tcPr>
          <w:p w14:paraId="60324369" w14:textId="77777777" w:rsidR="00652F42" w:rsidRDefault="00652F42" w:rsidP="00652F42">
            <w:pPr>
              <w:spacing w:after="0" w:line="240" w:lineRule="auto"/>
            </w:pPr>
            <w:r>
              <w:t>Version</w:t>
            </w:r>
          </w:p>
        </w:tc>
        <w:tc>
          <w:tcPr>
            <w:tcW w:w="0" w:type="auto"/>
            <w:hideMark/>
          </w:tcPr>
          <w:p w14:paraId="0350F59B" w14:textId="77777777" w:rsidR="00652F42" w:rsidRDefault="00652F42" w:rsidP="00652F42">
            <w:pPr>
              <w:spacing w:after="0" w:line="240" w:lineRule="auto"/>
            </w:pPr>
            <w:r>
              <w:t>MongoDB version</w:t>
            </w:r>
          </w:p>
        </w:tc>
        <w:tc>
          <w:tcPr>
            <w:tcW w:w="6031" w:type="dxa"/>
            <w:hideMark/>
          </w:tcPr>
          <w:p w14:paraId="53EAE258" w14:textId="77777777" w:rsidR="00652F42" w:rsidRDefault="00652F42" w:rsidP="00652F42">
            <w:pPr>
              <w:spacing w:after="0" w:line="240" w:lineRule="auto"/>
            </w:pPr>
            <w:r>
              <w:t>Select the MongoDB server version that matches your application requirements.</w:t>
            </w:r>
          </w:p>
        </w:tc>
      </w:tr>
    </w:tbl>
    <w:p w14:paraId="1FF26451" w14:textId="2A0C802A" w:rsidR="00652F42" w:rsidRDefault="00652F42" w:rsidP="00652F42">
      <w:pPr>
        <w:pBdr>
          <w:top w:val="single" w:sz="4" w:space="1" w:color="auto"/>
          <w:left w:val="single" w:sz="4" w:space="4" w:color="auto"/>
          <w:bottom w:val="single" w:sz="4" w:space="1" w:color="auto"/>
          <w:right w:val="single" w:sz="4" w:space="4" w:color="auto"/>
        </w:pBdr>
      </w:pPr>
      <w:r w:rsidRPr="00652F42">
        <w:rPr>
          <w:b/>
          <w:bCs/>
        </w:rPr>
        <w:t>Note</w:t>
      </w:r>
      <w:r>
        <w:t xml:space="preserve">: </w:t>
      </w:r>
      <w:r>
        <w:t>You can have up to one free tier Azure Cosmos DB account per Azure subscription and must opt-in when creating the account. If you do not see the option to apply the free tier discount, this means another account in the subscription has already been enabled with free tier.</w:t>
      </w:r>
    </w:p>
    <w:p w14:paraId="30FF34B8" w14:textId="03DAEEDE" w:rsidR="00652F42" w:rsidRDefault="00652F42" w:rsidP="00652F42">
      <w:pPr>
        <w:jc w:val="center"/>
      </w:pPr>
      <w:r>
        <w:rPr>
          <w:noProof/>
        </w:rPr>
        <w:drawing>
          <wp:inline distT="0" distB="0" distL="0" distR="0" wp14:anchorId="07E0FB25" wp14:editId="081BB8B8">
            <wp:extent cx="3905250" cy="4257441"/>
            <wp:effectExtent l="19050" t="19050" r="19050" b="10160"/>
            <wp:docPr id="1165016233" name="Picture 25" descr="A screenshot showing how to create an Azure Cosmos DB account using the API for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 screenshot showing how to create an Azure Cosmos DB account using the API for Table."/>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3913019" cy="4265911"/>
                    </a:xfrm>
                    <a:prstGeom prst="rect">
                      <a:avLst/>
                    </a:prstGeom>
                    <a:noFill/>
                    <a:ln>
                      <a:solidFill>
                        <a:schemeClr val="accent1"/>
                      </a:solidFill>
                    </a:ln>
                  </pic:spPr>
                </pic:pic>
              </a:graphicData>
            </a:graphic>
          </wp:inline>
        </w:drawing>
      </w:r>
    </w:p>
    <w:p w14:paraId="499640A6" w14:textId="77777777" w:rsidR="00652F42" w:rsidRDefault="00652F42" w:rsidP="00652F42">
      <w:pPr>
        <w:pStyle w:val="ListParagraph"/>
        <w:numPr>
          <w:ilvl w:val="0"/>
          <w:numId w:val="833"/>
        </w:numPr>
      </w:pPr>
      <w:r>
        <w:lastRenderedPageBreak/>
        <w:t>Select </w:t>
      </w:r>
      <w:r w:rsidRPr="00652F42">
        <w:rPr>
          <w:rStyle w:val="Strong"/>
          <w:rFonts w:ascii="Segoe UI" w:hAnsi="Segoe UI" w:cs="Segoe UI"/>
          <w:color w:val="161616"/>
        </w:rPr>
        <w:t>Review + create</w:t>
      </w:r>
      <w:r>
        <w:t>.</w:t>
      </w:r>
    </w:p>
    <w:p w14:paraId="243AF6EC" w14:textId="77777777" w:rsidR="00652F42" w:rsidRDefault="00652F42" w:rsidP="00652F42">
      <w:pPr>
        <w:pStyle w:val="ListParagraph"/>
        <w:numPr>
          <w:ilvl w:val="0"/>
          <w:numId w:val="833"/>
        </w:numPr>
      </w:pPr>
      <w:r>
        <w:t>Review the settings you provide, and then select </w:t>
      </w:r>
      <w:r w:rsidRPr="00652F42">
        <w:rPr>
          <w:rStyle w:val="Strong"/>
          <w:rFonts w:ascii="Segoe UI" w:hAnsi="Segoe UI" w:cs="Segoe UI"/>
          <w:color w:val="161616"/>
        </w:rPr>
        <w:t>Create</w:t>
      </w:r>
      <w:r>
        <w:t>. It takes a few minutes to create the account. Wait for the portal page to display </w:t>
      </w:r>
      <w:r w:rsidRPr="00652F42">
        <w:rPr>
          <w:rStyle w:val="Strong"/>
          <w:rFonts w:ascii="Segoe UI" w:hAnsi="Segoe UI" w:cs="Segoe UI"/>
          <w:color w:val="161616"/>
        </w:rPr>
        <w:t>Your deployment is complete</w:t>
      </w:r>
      <w:r>
        <w:t> before moving on.</w:t>
      </w:r>
    </w:p>
    <w:p w14:paraId="051F94AE" w14:textId="77777777" w:rsidR="00652F42" w:rsidRDefault="00652F42" w:rsidP="00652F42">
      <w:pPr>
        <w:pStyle w:val="ListParagraph"/>
        <w:numPr>
          <w:ilvl w:val="0"/>
          <w:numId w:val="833"/>
        </w:numPr>
      </w:pPr>
      <w:r>
        <w:t>Select </w:t>
      </w:r>
      <w:r w:rsidRPr="00652F42">
        <w:rPr>
          <w:rStyle w:val="Strong"/>
          <w:rFonts w:ascii="Segoe UI" w:hAnsi="Segoe UI" w:cs="Segoe UI"/>
          <w:color w:val="161616"/>
        </w:rPr>
        <w:t>Go to resource</w:t>
      </w:r>
      <w:r>
        <w:t> to go to the Azure Cosmos DB account page.</w:t>
      </w:r>
    </w:p>
    <w:p w14:paraId="20EEBE35" w14:textId="77777777" w:rsidR="00C361F4" w:rsidRDefault="00C361F4" w:rsidP="00C361F4">
      <w:pPr>
        <w:pStyle w:val="Heading4"/>
      </w:pPr>
      <w:r>
        <w:t>Get API for Table connection string</w:t>
      </w:r>
    </w:p>
    <w:p w14:paraId="65945FBD" w14:textId="77777777" w:rsidR="00C361F4" w:rsidRDefault="00C361F4" w:rsidP="00C361F4">
      <w:pPr>
        <w:pStyle w:val="ListParagraph"/>
        <w:numPr>
          <w:ilvl w:val="0"/>
          <w:numId w:val="836"/>
        </w:numPr>
      </w:pPr>
      <w:r>
        <w:t>From the Azure Cosmos DB for Table account page, select the </w:t>
      </w:r>
      <w:r w:rsidRPr="00C361F4">
        <w:rPr>
          <w:rStyle w:val="Strong"/>
          <w:rFonts w:ascii="Segoe UI" w:hAnsi="Segoe UI" w:cs="Segoe UI"/>
          <w:color w:val="161616"/>
        </w:rPr>
        <w:t>Connection String</w:t>
      </w:r>
      <w:r>
        <w:t> navigation menu option.</w:t>
      </w:r>
    </w:p>
    <w:p w14:paraId="0829CA2D" w14:textId="77777777" w:rsidR="00C361F4" w:rsidRDefault="00C361F4" w:rsidP="00C361F4">
      <w:pPr>
        <w:pStyle w:val="ListParagraph"/>
        <w:numPr>
          <w:ilvl w:val="0"/>
          <w:numId w:val="836"/>
        </w:numPr>
      </w:pPr>
      <w:r>
        <w:t>Record the values for the </w:t>
      </w:r>
      <w:r w:rsidRPr="00C361F4">
        <w:rPr>
          <w:rStyle w:val="Strong"/>
          <w:rFonts w:ascii="Segoe UI" w:hAnsi="Segoe UI" w:cs="Segoe UI"/>
          <w:color w:val="161616"/>
        </w:rPr>
        <w:t>PRIMARY CONNECTION STRING</w:t>
      </w:r>
      <w:r>
        <w:t> field. You'll use this value in a later step.</w:t>
      </w:r>
    </w:p>
    <w:p w14:paraId="42AFE178" w14:textId="77777777" w:rsidR="007958B8" w:rsidRPr="007958B8" w:rsidRDefault="007958B8" w:rsidP="007958B8">
      <w:pPr>
        <w:pStyle w:val="Heading4"/>
      </w:pPr>
      <w:r w:rsidRPr="007958B8">
        <w:t>Create a new .NET app</w:t>
      </w:r>
    </w:p>
    <w:p w14:paraId="7069A1DE" w14:textId="77777777" w:rsidR="007958B8" w:rsidRDefault="007958B8" w:rsidP="007958B8">
      <w:r>
        <w:t>Create a new .NET application in an empty folder using your preferred terminal. Use the </w:t>
      </w:r>
      <w:hyperlink r:id="rId485" w:history="1">
        <w:r>
          <w:rPr>
            <w:rStyle w:val="HTMLCode"/>
            <w:rFonts w:ascii="Segoe UI" w:eastAsiaTheme="minorHAnsi" w:hAnsi="Segoe UI" w:cs="Segoe UI"/>
            <w:color w:val="0000FF"/>
            <w:sz w:val="24"/>
            <w:szCs w:val="24"/>
          </w:rPr>
          <w:t>dotnet new console</w:t>
        </w:r>
      </w:hyperlink>
      <w:r>
        <w:t> to create a new console app.</w:t>
      </w:r>
    </w:p>
    <w:p w14:paraId="324EAE81" w14:textId="77777777" w:rsidR="007958B8" w:rsidRDefault="007958B8" w:rsidP="007958B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dotnet new console --output &lt;app-name&gt;</w:t>
      </w:r>
    </w:p>
    <w:p w14:paraId="43B87902" w14:textId="77777777" w:rsidR="007958B8" w:rsidRDefault="007958B8" w:rsidP="007958B8">
      <w:pPr>
        <w:rPr>
          <w:rStyle w:val="HTMLCode"/>
          <w:rFonts w:ascii="Consolas" w:eastAsiaTheme="minorHAnsi" w:hAnsi="Consolas"/>
          <w:color w:val="161616"/>
          <w:bdr w:val="none" w:sz="0" w:space="0" w:color="auto" w:frame="1"/>
        </w:rPr>
      </w:pPr>
    </w:p>
    <w:p w14:paraId="0F89598B" w14:textId="77777777" w:rsidR="007958B8" w:rsidRPr="007958B8" w:rsidRDefault="007958B8" w:rsidP="007958B8">
      <w:pPr>
        <w:pStyle w:val="Heading4"/>
      </w:pPr>
      <w:r w:rsidRPr="007958B8">
        <w:t>Install the NuGet package</w:t>
      </w:r>
    </w:p>
    <w:p w14:paraId="233CD256" w14:textId="77777777" w:rsidR="007958B8" w:rsidRDefault="007958B8" w:rsidP="007958B8">
      <w:r>
        <w:t>Add the </w:t>
      </w:r>
      <w:hyperlink r:id="rId486" w:history="1">
        <w:r>
          <w:rPr>
            <w:rStyle w:val="Hyperlink"/>
            <w:rFonts w:ascii="Segoe UI" w:hAnsi="Segoe UI" w:cs="Segoe UI"/>
          </w:rPr>
          <w:t>Azure.Data.Tables</w:t>
        </w:r>
      </w:hyperlink>
      <w:r>
        <w:t> NuGet package to the new .NET project. Use the </w:t>
      </w:r>
      <w:hyperlink r:id="rId487" w:history="1">
        <w:r>
          <w:rPr>
            <w:rStyle w:val="HTMLCode"/>
            <w:rFonts w:ascii="Segoe UI" w:eastAsiaTheme="minorHAnsi" w:hAnsi="Segoe UI" w:cs="Segoe UI"/>
            <w:color w:val="0000FF"/>
            <w:sz w:val="24"/>
            <w:szCs w:val="24"/>
          </w:rPr>
          <w:t>dotnet add package</w:t>
        </w:r>
      </w:hyperlink>
      <w:r>
        <w:t> command specifying the name of the NuGet package.</w:t>
      </w:r>
    </w:p>
    <w:p w14:paraId="7F7A24E6" w14:textId="77777777" w:rsidR="007958B8" w:rsidRDefault="007958B8" w:rsidP="007958B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dotnet add package Azure.Data.Tables</w:t>
      </w:r>
    </w:p>
    <w:p w14:paraId="46EF4B09" w14:textId="77777777" w:rsidR="007958B8" w:rsidRDefault="007958B8" w:rsidP="007958B8">
      <w:pPr>
        <w:rPr>
          <w:rStyle w:val="HTMLCode"/>
          <w:rFonts w:ascii="Consolas" w:eastAsiaTheme="minorHAnsi" w:hAnsi="Consolas"/>
          <w:color w:val="161616"/>
          <w:bdr w:val="none" w:sz="0" w:space="0" w:color="auto" w:frame="1"/>
        </w:rPr>
      </w:pPr>
    </w:p>
    <w:p w14:paraId="0BE697C0" w14:textId="77777777" w:rsidR="007958B8" w:rsidRPr="007958B8" w:rsidRDefault="007958B8" w:rsidP="007958B8">
      <w:pPr>
        <w:pStyle w:val="Heading4"/>
      </w:pPr>
      <w:r w:rsidRPr="007958B8">
        <w:t>Configure environment variables</w:t>
      </w:r>
    </w:p>
    <w:p w14:paraId="28584E88" w14:textId="77777777" w:rsidR="007958B8" w:rsidRDefault="007958B8" w:rsidP="007958B8">
      <w:r>
        <w:t>To use the </w:t>
      </w:r>
      <w:r>
        <w:rPr>
          <w:rStyle w:val="Strong"/>
          <w:rFonts w:ascii="Segoe UI" w:hAnsi="Segoe UI" w:cs="Segoe UI"/>
          <w:color w:val="161616"/>
        </w:rPr>
        <w:t>CONNECTION STRING</w:t>
      </w:r>
      <w:r>
        <w:t> values within your code, set this value on the local machine running the application. To set the environment variable, use your preferred terminal to run the following commands:</w:t>
      </w:r>
    </w:p>
    <w:p w14:paraId="1FBF83F9" w14:textId="34C97919" w:rsidR="00B517A8" w:rsidRDefault="003A65BD" w:rsidP="003A65BD">
      <w:pPr>
        <w:pStyle w:val="Heading5"/>
      </w:pPr>
      <w:r>
        <w:t>Windows – Powershell</w:t>
      </w:r>
    </w:p>
    <w:p w14:paraId="2A18EE0F" w14:textId="0CA29A05" w:rsidR="003A65BD" w:rsidRDefault="003A65BD" w:rsidP="003A65BD">
      <w:pPr>
        <w:pBdr>
          <w:top w:val="single" w:sz="4" w:space="1" w:color="auto"/>
          <w:left w:val="single" w:sz="4" w:space="4" w:color="auto"/>
          <w:bottom w:val="single" w:sz="4" w:space="1" w:color="auto"/>
          <w:right w:val="single" w:sz="4" w:space="4" w:color="auto"/>
        </w:pBdr>
      </w:pPr>
      <w:r>
        <w:rPr>
          <w:rStyle w:val="hljs-variable"/>
          <w:rFonts w:ascii="Consolas" w:hAnsi="Consolas"/>
          <w:color w:val="161616"/>
          <w:sz w:val="21"/>
          <w:szCs w:val="21"/>
          <w:shd w:val="clear" w:color="auto" w:fill="F2F2F2"/>
        </w:rPr>
        <w:t>$env:COSMOS_CONNECTION_STRING</w:t>
      </w:r>
      <w:r>
        <w:rPr>
          <w:rFonts w:ascii="Consolas" w:hAnsi="Consolas"/>
          <w:color w:val="161616"/>
          <w:sz w:val="21"/>
          <w:szCs w:val="21"/>
          <w:shd w:val="clear" w:color="auto" w:fill="F2F2F2"/>
        </w:rPr>
        <w:t xml:space="preserve"> = </w:t>
      </w:r>
      <w:r>
        <w:rPr>
          <w:rStyle w:val="hljs-string"/>
          <w:rFonts w:ascii="Consolas" w:hAnsi="Consolas"/>
          <w:color w:val="A31515"/>
          <w:sz w:val="21"/>
          <w:szCs w:val="21"/>
          <w:shd w:val="clear" w:color="auto" w:fill="F2F2F2"/>
        </w:rPr>
        <w:t>"&lt;cosmos-connection-string&gt;"</w:t>
      </w:r>
    </w:p>
    <w:p w14:paraId="590B4BBA" w14:textId="0C729388" w:rsidR="003A65BD" w:rsidRDefault="003A65BD" w:rsidP="003A65BD">
      <w:pPr>
        <w:pStyle w:val="Heading5"/>
      </w:pPr>
      <w:r>
        <w:t>Linux / macOS - Bash</w:t>
      </w:r>
    </w:p>
    <w:p w14:paraId="0040D62B" w14:textId="3C652B5F" w:rsidR="003A65BD" w:rsidRDefault="003A65BD" w:rsidP="003A65BD">
      <w:pPr>
        <w:pBdr>
          <w:top w:val="single" w:sz="4" w:space="1" w:color="auto"/>
          <w:left w:val="single" w:sz="4" w:space="4" w:color="auto"/>
          <w:bottom w:val="single" w:sz="4" w:space="1" w:color="auto"/>
          <w:right w:val="single" w:sz="4" w:space="4" w:color="auto"/>
        </w:pBdr>
      </w:pPr>
      <w:r>
        <w:rPr>
          <w:rStyle w:val="hljs-builtin"/>
          <w:rFonts w:ascii="Consolas" w:hAnsi="Consolas"/>
          <w:color w:val="0101FD"/>
          <w:sz w:val="21"/>
          <w:szCs w:val="21"/>
          <w:shd w:val="clear" w:color="auto" w:fill="F2F2F2"/>
        </w:rPr>
        <w:t>export</w:t>
      </w:r>
      <w:r>
        <w:rPr>
          <w:rFonts w:ascii="Consolas" w:hAnsi="Consolas"/>
          <w:color w:val="161616"/>
          <w:sz w:val="21"/>
          <w:szCs w:val="21"/>
          <w:shd w:val="clear" w:color="auto" w:fill="F2F2F2"/>
        </w:rPr>
        <w:t xml:space="preserve"> COSMOS_CONNECTION_STRING=</w:t>
      </w:r>
      <w:r>
        <w:rPr>
          <w:rStyle w:val="hljs-string"/>
          <w:rFonts w:ascii="Consolas" w:hAnsi="Consolas"/>
          <w:color w:val="A31515"/>
          <w:sz w:val="21"/>
          <w:szCs w:val="21"/>
          <w:shd w:val="clear" w:color="auto" w:fill="F2F2F2"/>
        </w:rPr>
        <w:t>"&lt;cosmos-connection-string&gt;"</w:t>
      </w:r>
    </w:p>
    <w:p w14:paraId="3EAF80A3" w14:textId="2BE7439C" w:rsidR="003A65BD" w:rsidRDefault="003A65BD" w:rsidP="003A65BD">
      <w:pPr>
        <w:pStyle w:val="Heading5"/>
      </w:pPr>
      <w:r>
        <w:t>.env</w:t>
      </w:r>
    </w:p>
    <w:p w14:paraId="13116EA1" w14:textId="422520A1" w:rsidR="003A65BD" w:rsidRDefault="003A65BD" w:rsidP="003A65BD">
      <w:pPr>
        <w:rPr>
          <w:shd w:val="clear" w:color="auto" w:fill="FFFFFF"/>
        </w:rPr>
      </w:pPr>
      <w:r>
        <w:rPr>
          <w:shd w:val="clear" w:color="auto" w:fill="FFFFFF"/>
        </w:rPr>
        <w:t>A </w:t>
      </w:r>
      <w:r>
        <w:rPr>
          <w:rStyle w:val="HTMLCode"/>
          <w:rFonts w:ascii="Consolas" w:eastAsiaTheme="minorHAnsi" w:hAnsi="Consolas"/>
          <w:color w:val="161616"/>
        </w:rPr>
        <w:t>.env</w:t>
      </w:r>
      <w:r>
        <w:rPr>
          <w:shd w:val="clear" w:color="auto" w:fill="FFFFFF"/>
        </w:rPr>
        <w:t> file is a standard way to store environment variables in a project. Create a </w:t>
      </w:r>
      <w:r>
        <w:rPr>
          <w:rStyle w:val="HTMLCode"/>
          <w:rFonts w:ascii="Consolas" w:eastAsiaTheme="minorHAnsi" w:hAnsi="Consolas"/>
          <w:color w:val="161616"/>
        </w:rPr>
        <w:t>.env</w:t>
      </w:r>
      <w:r>
        <w:rPr>
          <w:shd w:val="clear" w:color="auto" w:fill="FFFFFF"/>
        </w:rPr>
        <w:t> file in the root of your project. Add the following lines to the </w:t>
      </w:r>
      <w:r>
        <w:rPr>
          <w:rStyle w:val="HTMLCode"/>
          <w:rFonts w:ascii="Consolas" w:eastAsiaTheme="minorHAnsi" w:hAnsi="Consolas"/>
          <w:color w:val="161616"/>
        </w:rPr>
        <w:t>.env</w:t>
      </w:r>
      <w:r>
        <w:rPr>
          <w:shd w:val="clear" w:color="auto" w:fill="FFFFFF"/>
        </w:rPr>
        <w:t> file:</w:t>
      </w:r>
    </w:p>
    <w:p w14:paraId="261F7731" w14:textId="344B66A2" w:rsidR="003A65BD" w:rsidRPr="003A65BD" w:rsidRDefault="003A65BD" w:rsidP="003A65BD">
      <w:pPr>
        <w:pBdr>
          <w:top w:val="single" w:sz="4" w:space="1" w:color="auto"/>
          <w:left w:val="single" w:sz="4" w:space="4" w:color="auto"/>
          <w:bottom w:val="single" w:sz="4" w:space="1" w:color="auto"/>
          <w:right w:val="single" w:sz="4" w:space="4" w:color="auto"/>
        </w:pBdr>
      </w:pPr>
      <w:r>
        <w:rPr>
          <w:rFonts w:ascii="Consolas" w:hAnsi="Consolas"/>
          <w:color w:val="161616"/>
          <w:sz w:val="21"/>
          <w:szCs w:val="21"/>
          <w:shd w:val="clear" w:color="auto" w:fill="F2F2F2"/>
        </w:rPr>
        <w:t>COSMOS_CONNECTION_STRING="&lt;cosmos-connection-string&gt;"</w:t>
      </w:r>
    </w:p>
    <w:p w14:paraId="6B9CCE7F" w14:textId="77777777" w:rsidR="002C1327" w:rsidRDefault="002C1327" w:rsidP="002C1327">
      <w:pPr>
        <w:pStyle w:val="Heading4"/>
      </w:pPr>
      <w:r>
        <w:t>Code examples</w:t>
      </w:r>
    </w:p>
    <w:p w14:paraId="79AAD6EB" w14:textId="77777777" w:rsidR="002C1327" w:rsidRDefault="002C1327" w:rsidP="002C1327">
      <w:pPr>
        <w:pStyle w:val="ListParagraph"/>
        <w:numPr>
          <w:ilvl w:val="0"/>
          <w:numId w:val="839"/>
        </w:numPr>
      </w:pPr>
      <w:hyperlink r:id="rId488" w:anchor="authenticate-the-client" w:history="1">
        <w:r w:rsidRPr="002C1327">
          <w:rPr>
            <w:rStyle w:val="Hyperlink"/>
            <w:rFonts w:ascii="Segoe UI" w:hAnsi="Segoe UI" w:cs="Segoe UI"/>
          </w:rPr>
          <w:t>Authenticate the client</w:t>
        </w:r>
      </w:hyperlink>
    </w:p>
    <w:p w14:paraId="2A03EE15" w14:textId="77777777" w:rsidR="002C1327" w:rsidRDefault="002C1327" w:rsidP="002C1327">
      <w:pPr>
        <w:pStyle w:val="ListParagraph"/>
        <w:numPr>
          <w:ilvl w:val="0"/>
          <w:numId w:val="839"/>
        </w:numPr>
      </w:pPr>
      <w:hyperlink r:id="rId489" w:anchor="create-a-table" w:history="1">
        <w:r w:rsidRPr="002C1327">
          <w:rPr>
            <w:rStyle w:val="Hyperlink"/>
            <w:rFonts w:ascii="Segoe UI" w:hAnsi="Segoe UI" w:cs="Segoe UI"/>
          </w:rPr>
          <w:t>Create a table</w:t>
        </w:r>
      </w:hyperlink>
    </w:p>
    <w:p w14:paraId="73D16714" w14:textId="77777777" w:rsidR="002C1327" w:rsidRDefault="002C1327" w:rsidP="002C1327">
      <w:pPr>
        <w:pStyle w:val="ListParagraph"/>
        <w:numPr>
          <w:ilvl w:val="0"/>
          <w:numId w:val="839"/>
        </w:numPr>
      </w:pPr>
      <w:hyperlink r:id="rId490" w:anchor="create-an-item" w:history="1">
        <w:r w:rsidRPr="002C1327">
          <w:rPr>
            <w:rStyle w:val="Hyperlink"/>
            <w:rFonts w:ascii="Segoe UI" w:hAnsi="Segoe UI" w:cs="Segoe UI"/>
          </w:rPr>
          <w:t>Create an item</w:t>
        </w:r>
      </w:hyperlink>
    </w:p>
    <w:p w14:paraId="436C6719" w14:textId="77777777" w:rsidR="002C1327" w:rsidRDefault="002C1327" w:rsidP="002C1327">
      <w:pPr>
        <w:pStyle w:val="ListParagraph"/>
        <w:numPr>
          <w:ilvl w:val="0"/>
          <w:numId w:val="839"/>
        </w:numPr>
      </w:pPr>
      <w:hyperlink r:id="rId491" w:anchor="get-an-item" w:history="1">
        <w:r w:rsidRPr="002C1327">
          <w:rPr>
            <w:rStyle w:val="Hyperlink"/>
            <w:rFonts w:ascii="Segoe UI" w:hAnsi="Segoe UI" w:cs="Segoe UI"/>
          </w:rPr>
          <w:t>Get an item</w:t>
        </w:r>
      </w:hyperlink>
    </w:p>
    <w:p w14:paraId="30BBF53D" w14:textId="77777777" w:rsidR="002C1327" w:rsidRDefault="002C1327" w:rsidP="002C1327">
      <w:pPr>
        <w:pStyle w:val="ListParagraph"/>
        <w:numPr>
          <w:ilvl w:val="0"/>
          <w:numId w:val="839"/>
        </w:numPr>
      </w:pPr>
      <w:hyperlink r:id="rId492" w:anchor="query-items" w:history="1">
        <w:r w:rsidRPr="002C1327">
          <w:rPr>
            <w:rStyle w:val="Hyperlink"/>
            <w:rFonts w:ascii="Segoe UI" w:hAnsi="Segoe UI" w:cs="Segoe UI"/>
          </w:rPr>
          <w:t>Query items</w:t>
        </w:r>
      </w:hyperlink>
    </w:p>
    <w:p w14:paraId="35BBDFC1" w14:textId="77777777" w:rsidR="002C1327" w:rsidRDefault="002C1327" w:rsidP="002C1327">
      <w:r>
        <w:t>The sample code described in this article creates a table named </w:t>
      </w:r>
      <w:r>
        <w:rPr>
          <w:rStyle w:val="HTMLCode"/>
          <w:rFonts w:ascii="Consolas" w:eastAsiaTheme="minorHAnsi" w:hAnsi="Consolas"/>
          <w:color w:val="161616"/>
        </w:rPr>
        <w:t>adventureworks</w:t>
      </w:r>
      <w:r>
        <w:t>. Each table row contains the details of a product such as name, category, quantity, and a sale indicator. Each product also contains a unique identifier.</w:t>
      </w:r>
    </w:p>
    <w:p w14:paraId="0383CA9B" w14:textId="77777777" w:rsidR="002C1327" w:rsidRDefault="002C1327" w:rsidP="002C1327">
      <w:r>
        <w:t>You'll use the following API for Table classes to interact with these resources:</w:t>
      </w:r>
    </w:p>
    <w:p w14:paraId="72004777" w14:textId="77777777" w:rsidR="002C1327" w:rsidRDefault="002C1327" w:rsidP="002C1327">
      <w:pPr>
        <w:pStyle w:val="ListParagraph"/>
        <w:numPr>
          <w:ilvl w:val="0"/>
          <w:numId w:val="840"/>
        </w:numPr>
      </w:pPr>
      <w:hyperlink r:id="rId493" w:history="1">
        <w:r w:rsidRPr="002C1327">
          <w:rPr>
            <w:rStyle w:val="HTMLCode"/>
            <w:rFonts w:ascii="Segoe UI" w:eastAsiaTheme="minorHAnsi" w:hAnsi="Segoe UI" w:cs="Segoe UI"/>
            <w:color w:val="0000FF"/>
            <w:sz w:val="24"/>
            <w:szCs w:val="24"/>
          </w:rPr>
          <w:t>TableServiceClient</w:t>
        </w:r>
      </w:hyperlink>
      <w:r>
        <w:t> - This class provides methods to perform service level operations with Azure Cosmos DB for Table.</w:t>
      </w:r>
    </w:p>
    <w:p w14:paraId="0FC2920D" w14:textId="77777777" w:rsidR="002C1327" w:rsidRDefault="002C1327" w:rsidP="002C1327">
      <w:pPr>
        <w:pStyle w:val="ListParagraph"/>
        <w:numPr>
          <w:ilvl w:val="0"/>
          <w:numId w:val="840"/>
        </w:numPr>
      </w:pPr>
      <w:hyperlink r:id="rId494" w:history="1">
        <w:r w:rsidRPr="002C1327">
          <w:rPr>
            <w:rStyle w:val="HTMLCode"/>
            <w:rFonts w:ascii="Segoe UI" w:eastAsiaTheme="minorHAnsi" w:hAnsi="Segoe UI" w:cs="Segoe UI"/>
            <w:color w:val="0000FF"/>
            <w:sz w:val="24"/>
            <w:szCs w:val="24"/>
          </w:rPr>
          <w:t>TableClient</w:t>
        </w:r>
      </w:hyperlink>
      <w:r>
        <w:t> - This class allows you to interact with tables hosted in the Azure Cosmos DB table API.</w:t>
      </w:r>
    </w:p>
    <w:p w14:paraId="3669ACE7" w14:textId="77777777" w:rsidR="002C1327" w:rsidRDefault="002C1327" w:rsidP="002C1327">
      <w:pPr>
        <w:pStyle w:val="ListParagraph"/>
        <w:numPr>
          <w:ilvl w:val="0"/>
          <w:numId w:val="840"/>
        </w:numPr>
      </w:pPr>
      <w:hyperlink r:id="rId495" w:history="1">
        <w:r w:rsidRPr="002C1327">
          <w:rPr>
            <w:rStyle w:val="HTMLCode"/>
            <w:rFonts w:ascii="Segoe UI" w:eastAsiaTheme="minorHAnsi" w:hAnsi="Segoe UI" w:cs="Segoe UI"/>
            <w:color w:val="0000FF"/>
            <w:sz w:val="24"/>
            <w:szCs w:val="24"/>
          </w:rPr>
          <w:t>TableEntity</w:t>
        </w:r>
      </w:hyperlink>
      <w:r>
        <w:t> - This class is a reference to a row in a table that allows you to manage properties and column data.</w:t>
      </w:r>
    </w:p>
    <w:p w14:paraId="3A345E32" w14:textId="77777777" w:rsidR="006865D5" w:rsidRDefault="006865D5" w:rsidP="006865D5">
      <w:pPr>
        <w:pStyle w:val="Heading5"/>
      </w:pPr>
      <w:r>
        <w:t>Authenticate the client</w:t>
      </w:r>
    </w:p>
    <w:p w14:paraId="060E753E" w14:textId="77777777" w:rsidR="006865D5" w:rsidRDefault="006865D5" w:rsidP="006865D5">
      <w:r>
        <w:t>From the project directory, open the </w:t>
      </w:r>
      <w:r>
        <w:rPr>
          <w:rStyle w:val="Emphasis"/>
        </w:rPr>
        <w:t>Program.cs</w:t>
      </w:r>
      <w:r>
        <w:t> file. In your editor, add a using directive for </w:t>
      </w:r>
      <w:r>
        <w:rPr>
          <w:rStyle w:val="HTMLCode"/>
          <w:rFonts w:ascii="Consolas" w:eastAsiaTheme="minorHAnsi" w:hAnsi="Consolas"/>
        </w:rPr>
        <w:t>Azure.Data.Tables</w:t>
      </w:r>
      <w:r>
        <w:t>.</w:t>
      </w:r>
    </w:p>
    <w:p w14:paraId="6BCCD373"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ljs-keyword"/>
          <w:rFonts w:ascii="Consolas" w:eastAsiaTheme="majorEastAsia" w:hAnsi="Consolas"/>
          <w:color w:val="0101FD"/>
          <w:bdr w:val="none" w:sz="0" w:space="0" w:color="auto" w:frame="1"/>
        </w:rPr>
        <w:t>using</w:t>
      </w:r>
      <w:r>
        <w:rPr>
          <w:rStyle w:val="HTMLCode"/>
          <w:rFonts w:ascii="Consolas" w:hAnsi="Consolas"/>
          <w:bdr w:val="none" w:sz="0" w:space="0" w:color="auto" w:frame="1"/>
        </w:rPr>
        <w:t xml:space="preserve"> Azure.Data.Tables;</w:t>
      </w:r>
    </w:p>
    <w:p w14:paraId="5489EA96" w14:textId="77777777" w:rsidR="006865D5" w:rsidRDefault="006865D5" w:rsidP="006865D5">
      <w:pPr>
        <w:rPr>
          <w:rStyle w:val="HTMLCode"/>
          <w:rFonts w:ascii="Consolas" w:eastAsiaTheme="minorHAnsi" w:hAnsi="Consolas"/>
          <w:bdr w:val="none" w:sz="0" w:space="0" w:color="auto" w:frame="1"/>
        </w:rPr>
      </w:pPr>
    </w:p>
    <w:p w14:paraId="2BD8D1E6" w14:textId="77777777" w:rsidR="006865D5" w:rsidRDefault="006865D5" w:rsidP="006865D5">
      <w:r>
        <w:t>Define a new instance of the </w:t>
      </w:r>
      <w:r>
        <w:rPr>
          <w:rStyle w:val="HTMLCode"/>
          <w:rFonts w:ascii="Consolas" w:eastAsiaTheme="minorHAnsi" w:hAnsi="Consolas"/>
        </w:rPr>
        <w:t>TableServiceClient</w:t>
      </w:r>
      <w:r>
        <w:t> class using the constructor, and </w:t>
      </w:r>
      <w:hyperlink r:id="rId496" w:history="1">
        <w:r>
          <w:rPr>
            <w:rStyle w:val="HTMLCode"/>
            <w:rFonts w:ascii="Segoe UI" w:eastAsiaTheme="minorHAnsi" w:hAnsi="Segoe UI" w:cs="Segoe UI"/>
            <w:color w:val="0000FF"/>
            <w:sz w:val="24"/>
            <w:szCs w:val="24"/>
          </w:rPr>
          <w:t>Environment.GetEnvironmentVariable</w:t>
        </w:r>
      </w:hyperlink>
      <w:r>
        <w:t> to read the connection string you set earlier.</w:t>
      </w:r>
    </w:p>
    <w:p w14:paraId="6C43A3BF"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ljs-comment"/>
          <w:rFonts w:ascii="Consolas" w:hAnsi="Consolas"/>
          <w:color w:val="008000"/>
          <w:bdr w:val="none" w:sz="0" w:space="0" w:color="auto" w:frame="1"/>
        </w:rPr>
        <w:t>// New instance of the TableClient class</w:t>
      </w:r>
    </w:p>
    <w:p w14:paraId="79EDBE29"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TMLCode"/>
          <w:rFonts w:ascii="Consolas" w:hAnsi="Consolas"/>
          <w:bdr w:val="none" w:sz="0" w:space="0" w:color="auto" w:frame="1"/>
        </w:rPr>
        <w:t xml:space="preserve">TableServiceClient tableServiceClient = </w:t>
      </w:r>
      <w:r>
        <w:rPr>
          <w:rStyle w:val="hljs-keyword"/>
          <w:rFonts w:ascii="Consolas" w:eastAsiaTheme="majorEastAsia" w:hAnsi="Consolas"/>
          <w:color w:val="0101FD"/>
          <w:bdr w:val="none" w:sz="0" w:space="0" w:color="auto" w:frame="1"/>
        </w:rPr>
        <w:t>new</w:t>
      </w:r>
      <w:r>
        <w:rPr>
          <w:rStyle w:val="HTMLCode"/>
          <w:rFonts w:ascii="Consolas" w:hAnsi="Consolas"/>
          <w:bdr w:val="none" w:sz="0" w:space="0" w:color="auto" w:frame="1"/>
        </w:rPr>
        <w:t xml:space="preserve"> TableServiceClient(Environment.GetEnvironmentVariable(</w:t>
      </w:r>
      <w:r>
        <w:rPr>
          <w:rStyle w:val="hljs-string"/>
          <w:rFonts w:ascii="Consolas" w:hAnsi="Consolas"/>
          <w:color w:val="A31515"/>
          <w:bdr w:val="none" w:sz="0" w:space="0" w:color="auto" w:frame="1"/>
        </w:rPr>
        <w:t>"COSMOS_CONNECTION_STRING"</w:t>
      </w:r>
      <w:r>
        <w:rPr>
          <w:rStyle w:val="HTMLCode"/>
          <w:rFonts w:ascii="Consolas" w:hAnsi="Consolas"/>
          <w:bdr w:val="none" w:sz="0" w:space="0" w:color="auto" w:frame="1"/>
        </w:rPr>
        <w:t>));</w:t>
      </w:r>
    </w:p>
    <w:p w14:paraId="642AA7B0" w14:textId="77777777" w:rsidR="006865D5" w:rsidRDefault="006865D5" w:rsidP="006865D5">
      <w:pPr>
        <w:rPr>
          <w:rStyle w:val="HTMLCode"/>
          <w:rFonts w:ascii="Consolas" w:eastAsiaTheme="minorHAnsi" w:hAnsi="Consolas"/>
          <w:bdr w:val="none" w:sz="0" w:space="0" w:color="auto" w:frame="1"/>
        </w:rPr>
      </w:pPr>
    </w:p>
    <w:p w14:paraId="30A51AC4" w14:textId="77777777" w:rsidR="006865D5" w:rsidRDefault="006865D5" w:rsidP="006865D5">
      <w:pPr>
        <w:pStyle w:val="Heading5"/>
      </w:pPr>
      <w:r>
        <w:t>Create a table</w:t>
      </w:r>
    </w:p>
    <w:p w14:paraId="49008C06" w14:textId="77777777" w:rsidR="006865D5" w:rsidRDefault="006865D5" w:rsidP="006865D5">
      <w:r>
        <w:t>Retrieve an instance of the </w:t>
      </w:r>
      <w:r>
        <w:rPr>
          <w:rStyle w:val="HTMLCode"/>
          <w:rFonts w:ascii="Consolas" w:eastAsiaTheme="minorHAnsi" w:hAnsi="Consolas"/>
        </w:rPr>
        <w:t>TableClient</w:t>
      </w:r>
      <w:r>
        <w:t> using the </w:t>
      </w:r>
      <w:r>
        <w:rPr>
          <w:rStyle w:val="HTMLCode"/>
          <w:rFonts w:ascii="Consolas" w:eastAsiaTheme="minorHAnsi" w:hAnsi="Consolas"/>
        </w:rPr>
        <w:t>TableServiceClient</w:t>
      </w:r>
      <w:r>
        <w:t> class. Use the </w:t>
      </w:r>
      <w:hyperlink r:id="rId497" w:history="1">
        <w:r>
          <w:rPr>
            <w:rStyle w:val="HTMLCode"/>
            <w:rFonts w:ascii="Segoe UI" w:eastAsiaTheme="minorHAnsi" w:hAnsi="Segoe UI" w:cs="Segoe UI"/>
            <w:color w:val="0000FF"/>
            <w:sz w:val="24"/>
            <w:szCs w:val="24"/>
          </w:rPr>
          <w:t>TableClient.CreateIfNotExistsAsync</w:t>
        </w:r>
      </w:hyperlink>
      <w:r>
        <w:t> method on the </w:t>
      </w:r>
      <w:r>
        <w:rPr>
          <w:rStyle w:val="HTMLCode"/>
          <w:rFonts w:ascii="Consolas" w:eastAsiaTheme="minorHAnsi" w:hAnsi="Consolas"/>
        </w:rPr>
        <w:t>TableClient</w:t>
      </w:r>
      <w:r>
        <w:t> to create a new table if it doesn't already exist. This method will return a reference to the existing or newly created table.</w:t>
      </w:r>
    </w:p>
    <w:p w14:paraId="23F7B8C7"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ljs-comment"/>
          <w:rFonts w:ascii="Consolas" w:hAnsi="Consolas"/>
          <w:color w:val="008000"/>
          <w:bdr w:val="none" w:sz="0" w:space="0" w:color="auto" w:frame="1"/>
        </w:rPr>
        <w:t>// New instance of TableClient class referencing the server-side table</w:t>
      </w:r>
    </w:p>
    <w:p w14:paraId="717876DE"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TMLCode"/>
          <w:rFonts w:ascii="Consolas" w:hAnsi="Consolas"/>
          <w:bdr w:val="none" w:sz="0" w:space="0" w:color="auto" w:frame="1"/>
        </w:rPr>
        <w:t>TableClient tableClient = tableServiceClient.GetTableClient(</w:t>
      </w:r>
    </w:p>
    <w:p w14:paraId="357514EA"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TMLCode"/>
          <w:rFonts w:ascii="Consolas" w:hAnsi="Consolas"/>
          <w:bdr w:val="none" w:sz="0" w:space="0" w:color="auto" w:frame="1"/>
        </w:rPr>
        <w:t xml:space="preserve">    tableName: </w:t>
      </w:r>
      <w:r>
        <w:rPr>
          <w:rStyle w:val="hljs-string"/>
          <w:rFonts w:ascii="Consolas" w:hAnsi="Consolas"/>
          <w:color w:val="A31515"/>
          <w:bdr w:val="none" w:sz="0" w:space="0" w:color="auto" w:frame="1"/>
        </w:rPr>
        <w:t>"adventureworks"</w:t>
      </w:r>
    </w:p>
    <w:p w14:paraId="67B02EFF"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TMLCode"/>
          <w:rFonts w:ascii="Consolas" w:hAnsi="Consolas"/>
          <w:bdr w:val="none" w:sz="0" w:space="0" w:color="auto" w:frame="1"/>
        </w:rPr>
        <w:t>);</w:t>
      </w:r>
    </w:p>
    <w:p w14:paraId="6D07CC3E"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p>
    <w:p w14:paraId="5F335E08"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ljs-keyword"/>
          <w:rFonts w:ascii="Consolas" w:eastAsiaTheme="majorEastAsia" w:hAnsi="Consolas"/>
          <w:color w:val="0101FD"/>
          <w:bdr w:val="none" w:sz="0" w:space="0" w:color="auto" w:frame="1"/>
        </w:rPr>
        <w:t>await</w:t>
      </w:r>
      <w:r>
        <w:rPr>
          <w:rStyle w:val="HTMLCode"/>
          <w:rFonts w:ascii="Consolas" w:hAnsi="Consolas"/>
          <w:bdr w:val="none" w:sz="0" w:space="0" w:color="auto" w:frame="1"/>
        </w:rPr>
        <w:t xml:space="preserve"> tableClient.CreateIfNotExistsAsync();</w:t>
      </w:r>
    </w:p>
    <w:p w14:paraId="181B93F3" w14:textId="77777777" w:rsidR="006865D5" w:rsidRDefault="006865D5" w:rsidP="006865D5">
      <w:pPr>
        <w:rPr>
          <w:rStyle w:val="HTMLCode"/>
          <w:rFonts w:ascii="Consolas" w:eastAsiaTheme="minorHAnsi" w:hAnsi="Consolas"/>
          <w:bdr w:val="none" w:sz="0" w:space="0" w:color="auto" w:frame="1"/>
        </w:rPr>
      </w:pPr>
    </w:p>
    <w:p w14:paraId="50AB4E51" w14:textId="77777777" w:rsidR="006865D5" w:rsidRDefault="006865D5" w:rsidP="006865D5">
      <w:pPr>
        <w:pStyle w:val="Heading5"/>
      </w:pPr>
      <w:r>
        <w:t>Create an item</w:t>
      </w:r>
    </w:p>
    <w:p w14:paraId="56E86B77" w14:textId="50CAB944" w:rsidR="006865D5" w:rsidRDefault="006865D5" w:rsidP="006865D5">
      <w:r>
        <w:t>The easiest way to create a new item in a table is to create a class that implements the </w:t>
      </w:r>
      <w:hyperlink r:id="rId498" w:history="1">
        <w:r>
          <w:rPr>
            <w:rStyle w:val="HTMLCode"/>
            <w:rFonts w:ascii="Segoe UI" w:eastAsiaTheme="minorHAnsi" w:hAnsi="Segoe UI" w:cs="Segoe UI"/>
            <w:color w:val="0000FF"/>
            <w:sz w:val="24"/>
            <w:szCs w:val="24"/>
          </w:rPr>
          <w:t>ITableEntity</w:t>
        </w:r>
      </w:hyperlink>
      <w:r>
        <w:t> interface. You can then add your own properties to the class to populate columns of data in that table row.</w:t>
      </w:r>
      <w:r w:rsidR="00A8289C">
        <w:t xml:space="preserve"> Create a new file </w:t>
      </w:r>
      <w:r w:rsidR="00A8289C" w:rsidRPr="00A8289C">
        <w:rPr>
          <w:rStyle w:val="HTMLCode"/>
          <w:rFonts w:ascii="Consolas" w:eastAsiaTheme="minorHAnsi" w:hAnsi="Consolas"/>
          <w:kern w:val="0"/>
          <w:bdr w:val="none" w:sz="0" w:space="0" w:color="auto" w:frame="1"/>
          <w:lang w:eastAsia="en-IN"/>
          <w14:ligatures w14:val="none"/>
        </w:rPr>
        <w:t>Product.cs</w:t>
      </w:r>
      <w:r w:rsidR="00A8289C">
        <w:t xml:space="preserve"> and add the following code:</w:t>
      </w:r>
    </w:p>
    <w:p w14:paraId="2E4ABBF3"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ljs-comment"/>
          <w:rFonts w:ascii="Consolas" w:hAnsi="Consolas"/>
          <w:color w:val="008000"/>
          <w:bdr w:val="none" w:sz="0" w:space="0" w:color="auto" w:frame="1"/>
        </w:rPr>
        <w:lastRenderedPageBreak/>
        <w:t>// C# record type for items in the table</w:t>
      </w:r>
    </w:p>
    <w:p w14:paraId="04192D6D"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ljs-keyword"/>
          <w:rFonts w:ascii="Consolas" w:eastAsiaTheme="majorEastAsia" w:hAnsi="Consolas"/>
          <w:color w:val="0101FD"/>
          <w:bdr w:val="none" w:sz="0" w:space="0" w:color="auto" w:frame="1"/>
        </w:rPr>
        <w:t>public</w:t>
      </w:r>
      <w:r>
        <w:rPr>
          <w:rStyle w:val="HTMLCode"/>
          <w:rFonts w:ascii="Consolas" w:hAnsi="Consolas"/>
          <w:bdr w:val="none" w:sz="0" w:space="0" w:color="auto" w:frame="1"/>
        </w:rPr>
        <w:t xml:space="preserve"> </w:t>
      </w:r>
      <w:r>
        <w:rPr>
          <w:rStyle w:val="hljs-keyword"/>
          <w:rFonts w:ascii="Consolas" w:eastAsiaTheme="majorEastAsia" w:hAnsi="Consolas"/>
          <w:color w:val="0101FD"/>
          <w:bdr w:val="none" w:sz="0" w:space="0" w:color="auto" w:frame="1"/>
        </w:rPr>
        <w:t>record</w:t>
      </w:r>
      <w:r>
        <w:rPr>
          <w:rStyle w:val="HTMLCode"/>
          <w:rFonts w:ascii="Consolas" w:hAnsi="Consolas"/>
          <w:bdr w:val="none" w:sz="0" w:space="0" w:color="auto" w:frame="1"/>
        </w:rPr>
        <w:t xml:space="preserve"> Product : ITableEntity</w:t>
      </w:r>
    </w:p>
    <w:p w14:paraId="54F06166"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TMLCode"/>
          <w:rFonts w:ascii="Consolas" w:hAnsi="Consolas"/>
          <w:bdr w:val="none" w:sz="0" w:space="0" w:color="auto" w:frame="1"/>
        </w:rPr>
        <w:t>{</w:t>
      </w:r>
    </w:p>
    <w:p w14:paraId="24D565BD"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TMLCode"/>
          <w:rFonts w:ascii="Consolas" w:hAnsi="Consolas"/>
          <w:bdr w:val="none" w:sz="0" w:space="0" w:color="auto" w:frame="1"/>
        </w:rPr>
        <w:t xml:space="preserve">    </w:t>
      </w:r>
      <w:r>
        <w:rPr>
          <w:rStyle w:val="hljs-keyword"/>
          <w:rFonts w:ascii="Consolas" w:eastAsiaTheme="majorEastAsia" w:hAnsi="Consolas"/>
          <w:color w:val="0101FD"/>
          <w:bdr w:val="none" w:sz="0" w:space="0" w:color="auto" w:frame="1"/>
        </w:rPr>
        <w:t>public</w:t>
      </w:r>
      <w:r>
        <w:rPr>
          <w:rStyle w:val="HTMLCode"/>
          <w:rFonts w:ascii="Consolas" w:hAnsi="Consolas"/>
          <w:bdr w:val="none" w:sz="0" w:space="0" w:color="auto" w:frame="1"/>
        </w:rPr>
        <w:t xml:space="preserve"> </w:t>
      </w:r>
      <w:r>
        <w:rPr>
          <w:rStyle w:val="hljs-builtin"/>
          <w:rFonts w:ascii="Consolas" w:eastAsiaTheme="majorEastAsia" w:hAnsi="Consolas"/>
          <w:color w:val="0101FD"/>
          <w:bdr w:val="none" w:sz="0" w:space="0" w:color="auto" w:frame="1"/>
        </w:rPr>
        <w:t>string</w:t>
      </w:r>
      <w:r>
        <w:rPr>
          <w:rStyle w:val="HTMLCode"/>
          <w:rFonts w:ascii="Consolas" w:hAnsi="Consolas"/>
          <w:bdr w:val="none" w:sz="0" w:space="0" w:color="auto" w:frame="1"/>
        </w:rPr>
        <w:t xml:space="preserve"> RowKey { </w:t>
      </w:r>
      <w:r>
        <w:rPr>
          <w:rStyle w:val="hljs-keyword"/>
          <w:rFonts w:ascii="Consolas" w:eastAsiaTheme="majorEastAsia" w:hAnsi="Consolas"/>
          <w:color w:val="0101FD"/>
          <w:bdr w:val="none" w:sz="0" w:space="0" w:color="auto" w:frame="1"/>
        </w:rPr>
        <w:t>get</w:t>
      </w:r>
      <w:r>
        <w:rPr>
          <w:rStyle w:val="HTMLCode"/>
          <w:rFonts w:ascii="Consolas" w:hAnsi="Consolas"/>
          <w:bdr w:val="none" w:sz="0" w:space="0" w:color="auto" w:frame="1"/>
        </w:rPr>
        <w:t xml:space="preserve">; </w:t>
      </w:r>
      <w:r>
        <w:rPr>
          <w:rStyle w:val="hljs-keyword"/>
          <w:rFonts w:ascii="Consolas" w:eastAsiaTheme="majorEastAsia" w:hAnsi="Consolas"/>
          <w:color w:val="0101FD"/>
          <w:bdr w:val="none" w:sz="0" w:space="0" w:color="auto" w:frame="1"/>
        </w:rPr>
        <w:t>set</w:t>
      </w:r>
      <w:r>
        <w:rPr>
          <w:rStyle w:val="HTMLCode"/>
          <w:rFonts w:ascii="Consolas" w:hAnsi="Consolas"/>
          <w:bdr w:val="none" w:sz="0" w:space="0" w:color="auto" w:frame="1"/>
        </w:rPr>
        <w:t xml:space="preserve">; } = </w:t>
      </w:r>
      <w:r>
        <w:rPr>
          <w:rStyle w:val="hljs-literal"/>
          <w:rFonts w:ascii="Consolas" w:hAnsi="Consolas"/>
          <w:color w:val="07704A"/>
          <w:bdr w:val="none" w:sz="0" w:space="0" w:color="auto" w:frame="1"/>
        </w:rPr>
        <w:t>default</w:t>
      </w:r>
      <w:r>
        <w:rPr>
          <w:rStyle w:val="HTMLCode"/>
          <w:rFonts w:ascii="Consolas" w:hAnsi="Consolas"/>
          <w:bdr w:val="none" w:sz="0" w:space="0" w:color="auto" w:frame="1"/>
        </w:rPr>
        <w:t>!;</w:t>
      </w:r>
    </w:p>
    <w:p w14:paraId="29ACDBC7"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p>
    <w:p w14:paraId="67782C25"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TMLCode"/>
          <w:rFonts w:ascii="Consolas" w:hAnsi="Consolas"/>
          <w:bdr w:val="none" w:sz="0" w:space="0" w:color="auto" w:frame="1"/>
        </w:rPr>
        <w:t xml:space="preserve">    </w:t>
      </w:r>
      <w:r>
        <w:rPr>
          <w:rStyle w:val="hljs-keyword"/>
          <w:rFonts w:ascii="Consolas" w:eastAsiaTheme="majorEastAsia" w:hAnsi="Consolas"/>
          <w:color w:val="0101FD"/>
          <w:bdr w:val="none" w:sz="0" w:space="0" w:color="auto" w:frame="1"/>
        </w:rPr>
        <w:t>public</w:t>
      </w:r>
      <w:r>
        <w:rPr>
          <w:rStyle w:val="HTMLCode"/>
          <w:rFonts w:ascii="Consolas" w:hAnsi="Consolas"/>
          <w:bdr w:val="none" w:sz="0" w:space="0" w:color="auto" w:frame="1"/>
        </w:rPr>
        <w:t xml:space="preserve"> </w:t>
      </w:r>
      <w:r>
        <w:rPr>
          <w:rStyle w:val="hljs-builtin"/>
          <w:rFonts w:ascii="Consolas" w:eastAsiaTheme="majorEastAsia" w:hAnsi="Consolas"/>
          <w:color w:val="0101FD"/>
          <w:bdr w:val="none" w:sz="0" w:space="0" w:color="auto" w:frame="1"/>
        </w:rPr>
        <w:t>string</w:t>
      </w:r>
      <w:r>
        <w:rPr>
          <w:rStyle w:val="HTMLCode"/>
          <w:rFonts w:ascii="Consolas" w:hAnsi="Consolas"/>
          <w:bdr w:val="none" w:sz="0" w:space="0" w:color="auto" w:frame="1"/>
        </w:rPr>
        <w:t xml:space="preserve"> PartitionKey { </w:t>
      </w:r>
      <w:r>
        <w:rPr>
          <w:rStyle w:val="hljs-keyword"/>
          <w:rFonts w:ascii="Consolas" w:eastAsiaTheme="majorEastAsia" w:hAnsi="Consolas"/>
          <w:color w:val="0101FD"/>
          <w:bdr w:val="none" w:sz="0" w:space="0" w:color="auto" w:frame="1"/>
        </w:rPr>
        <w:t>get</w:t>
      </w:r>
      <w:r>
        <w:rPr>
          <w:rStyle w:val="HTMLCode"/>
          <w:rFonts w:ascii="Consolas" w:hAnsi="Consolas"/>
          <w:bdr w:val="none" w:sz="0" w:space="0" w:color="auto" w:frame="1"/>
        </w:rPr>
        <w:t xml:space="preserve">; </w:t>
      </w:r>
      <w:r>
        <w:rPr>
          <w:rStyle w:val="hljs-keyword"/>
          <w:rFonts w:ascii="Consolas" w:eastAsiaTheme="majorEastAsia" w:hAnsi="Consolas"/>
          <w:color w:val="0101FD"/>
          <w:bdr w:val="none" w:sz="0" w:space="0" w:color="auto" w:frame="1"/>
        </w:rPr>
        <w:t>set</w:t>
      </w:r>
      <w:r>
        <w:rPr>
          <w:rStyle w:val="HTMLCode"/>
          <w:rFonts w:ascii="Consolas" w:hAnsi="Consolas"/>
          <w:bdr w:val="none" w:sz="0" w:space="0" w:color="auto" w:frame="1"/>
        </w:rPr>
        <w:t xml:space="preserve">; } = </w:t>
      </w:r>
      <w:r>
        <w:rPr>
          <w:rStyle w:val="hljs-literal"/>
          <w:rFonts w:ascii="Consolas" w:hAnsi="Consolas"/>
          <w:color w:val="07704A"/>
          <w:bdr w:val="none" w:sz="0" w:space="0" w:color="auto" w:frame="1"/>
        </w:rPr>
        <w:t>default</w:t>
      </w:r>
      <w:r>
        <w:rPr>
          <w:rStyle w:val="HTMLCode"/>
          <w:rFonts w:ascii="Consolas" w:hAnsi="Consolas"/>
          <w:bdr w:val="none" w:sz="0" w:space="0" w:color="auto" w:frame="1"/>
        </w:rPr>
        <w:t>!;</w:t>
      </w:r>
    </w:p>
    <w:p w14:paraId="084272E4"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p>
    <w:p w14:paraId="783E5A6F"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TMLCode"/>
          <w:rFonts w:ascii="Consolas" w:hAnsi="Consolas"/>
          <w:bdr w:val="none" w:sz="0" w:space="0" w:color="auto" w:frame="1"/>
        </w:rPr>
        <w:t xml:space="preserve">    </w:t>
      </w:r>
      <w:r>
        <w:rPr>
          <w:rStyle w:val="hljs-keyword"/>
          <w:rFonts w:ascii="Consolas" w:eastAsiaTheme="majorEastAsia" w:hAnsi="Consolas"/>
          <w:color w:val="0101FD"/>
          <w:bdr w:val="none" w:sz="0" w:space="0" w:color="auto" w:frame="1"/>
        </w:rPr>
        <w:t>public</w:t>
      </w:r>
      <w:r>
        <w:rPr>
          <w:rStyle w:val="HTMLCode"/>
          <w:rFonts w:ascii="Consolas" w:hAnsi="Consolas"/>
          <w:bdr w:val="none" w:sz="0" w:space="0" w:color="auto" w:frame="1"/>
        </w:rPr>
        <w:t xml:space="preserve"> </w:t>
      </w:r>
      <w:r>
        <w:rPr>
          <w:rStyle w:val="hljs-builtin"/>
          <w:rFonts w:ascii="Consolas" w:eastAsiaTheme="majorEastAsia" w:hAnsi="Consolas"/>
          <w:color w:val="0101FD"/>
          <w:bdr w:val="none" w:sz="0" w:space="0" w:color="auto" w:frame="1"/>
        </w:rPr>
        <w:t>string</w:t>
      </w:r>
      <w:r>
        <w:rPr>
          <w:rStyle w:val="HTMLCode"/>
          <w:rFonts w:ascii="Consolas" w:hAnsi="Consolas"/>
          <w:bdr w:val="none" w:sz="0" w:space="0" w:color="auto" w:frame="1"/>
        </w:rPr>
        <w:t xml:space="preserve"> Name { </w:t>
      </w:r>
      <w:r>
        <w:rPr>
          <w:rStyle w:val="hljs-keyword"/>
          <w:rFonts w:ascii="Consolas" w:eastAsiaTheme="majorEastAsia" w:hAnsi="Consolas"/>
          <w:color w:val="0101FD"/>
          <w:bdr w:val="none" w:sz="0" w:space="0" w:color="auto" w:frame="1"/>
        </w:rPr>
        <w:t>get</w:t>
      </w:r>
      <w:r>
        <w:rPr>
          <w:rStyle w:val="HTMLCode"/>
          <w:rFonts w:ascii="Consolas" w:hAnsi="Consolas"/>
          <w:bdr w:val="none" w:sz="0" w:space="0" w:color="auto" w:frame="1"/>
        </w:rPr>
        <w:t xml:space="preserve">; </w:t>
      </w:r>
      <w:r>
        <w:rPr>
          <w:rStyle w:val="hljs-keyword"/>
          <w:rFonts w:ascii="Consolas" w:eastAsiaTheme="majorEastAsia" w:hAnsi="Consolas"/>
          <w:color w:val="0101FD"/>
          <w:bdr w:val="none" w:sz="0" w:space="0" w:color="auto" w:frame="1"/>
        </w:rPr>
        <w:t>init</w:t>
      </w:r>
      <w:r>
        <w:rPr>
          <w:rStyle w:val="HTMLCode"/>
          <w:rFonts w:ascii="Consolas" w:hAnsi="Consolas"/>
          <w:bdr w:val="none" w:sz="0" w:space="0" w:color="auto" w:frame="1"/>
        </w:rPr>
        <w:t xml:space="preserve">; } = </w:t>
      </w:r>
      <w:r>
        <w:rPr>
          <w:rStyle w:val="hljs-literal"/>
          <w:rFonts w:ascii="Consolas" w:hAnsi="Consolas"/>
          <w:color w:val="07704A"/>
          <w:bdr w:val="none" w:sz="0" w:space="0" w:color="auto" w:frame="1"/>
        </w:rPr>
        <w:t>default</w:t>
      </w:r>
      <w:r>
        <w:rPr>
          <w:rStyle w:val="HTMLCode"/>
          <w:rFonts w:ascii="Consolas" w:hAnsi="Consolas"/>
          <w:bdr w:val="none" w:sz="0" w:space="0" w:color="auto" w:frame="1"/>
        </w:rPr>
        <w:t>!;</w:t>
      </w:r>
    </w:p>
    <w:p w14:paraId="0B204AB7"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p>
    <w:p w14:paraId="70DF01A7"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TMLCode"/>
          <w:rFonts w:ascii="Consolas" w:hAnsi="Consolas"/>
          <w:bdr w:val="none" w:sz="0" w:space="0" w:color="auto" w:frame="1"/>
        </w:rPr>
        <w:t xml:space="preserve">    </w:t>
      </w:r>
      <w:r>
        <w:rPr>
          <w:rStyle w:val="hljs-keyword"/>
          <w:rFonts w:ascii="Consolas" w:eastAsiaTheme="majorEastAsia" w:hAnsi="Consolas"/>
          <w:color w:val="0101FD"/>
          <w:bdr w:val="none" w:sz="0" w:space="0" w:color="auto" w:frame="1"/>
        </w:rPr>
        <w:t>public</w:t>
      </w:r>
      <w:r>
        <w:rPr>
          <w:rStyle w:val="HTMLCode"/>
          <w:rFonts w:ascii="Consolas" w:hAnsi="Consolas"/>
          <w:bdr w:val="none" w:sz="0" w:space="0" w:color="auto" w:frame="1"/>
        </w:rPr>
        <w:t xml:space="preserve"> </w:t>
      </w:r>
      <w:r>
        <w:rPr>
          <w:rStyle w:val="hljs-builtin"/>
          <w:rFonts w:ascii="Consolas" w:eastAsiaTheme="majorEastAsia" w:hAnsi="Consolas"/>
          <w:color w:val="0101FD"/>
          <w:bdr w:val="none" w:sz="0" w:space="0" w:color="auto" w:frame="1"/>
        </w:rPr>
        <w:t>int</w:t>
      </w:r>
      <w:r>
        <w:rPr>
          <w:rStyle w:val="HTMLCode"/>
          <w:rFonts w:ascii="Consolas" w:hAnsi="Consolas"/>
          <w:bdr w:val="none" w:sz="0" w:space="0" w:color="auto" w:frame="1"/>
        </w:rPr>
        <w:t xml:space="preserve"> Quantity { </w:t>
      </w:r>
      <w:r>
        <w:rPr>
          <w:rStyle w:val="hljs-keyword"/>
          <w:rFonts w:ascii="Consolas" w:eastAsiaTheme="majorEastAsia" w:hAnsi="Consolas"/>
          <w:color w:val="0101FD"/>
          <w:bdr w:val="none" w:sz="0" w:space="0" w:color="auto" w:frame="1"/>
        </w:rPr>
        <w:t>get</w:t>
      </w:r>
      <w:r>
        <w:rPr>
          <w:rStyle w:val="HTMLCode"/>
          <w:rFonts w:ascii="Consolas" w:hAnsi="Consolas"/>
          <w:bdr w:val="none" w:sz="0" w:space="0" w:color="auto" w:frame="1"/>
        </w:rPr>
        <w:t xml:space="preserve">; </w:t>
      </w:r>
      <w:r>
        <w:rPr>
          <w:rStyle w:val="hljs-keyword"/>
          <w:rFonts w:ascii="Consolas" w:eastAsiaTheme="majorEastAsia" w:hAnsi="Consolas"/>
          <w:color w:val="0101FD"/>
          <w:bdr w:val="none" w:sz="0" w:space="0" w:color="auto" w:frame="1"/>
        </w:rPr>
        <w:t>init</w:t>
      </w:r>
      <w:r>
        <w:rPr>
          <w:rStyle w:val="HTMLCode"/>
          <w:rFonts w:ascii="Consolas" w:hAnsi="Consolas"/>
          <w:bdr w:val="none" w:sz="0" w:space="0" w:color="auto" w:frame="1"/>
        </w:rPr>
        <w:t>; }</w:t>
      </w:r>
    </w:p>
    <w:p w14:paraId="364F6632"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p>
    <w:p w14:paraId="1F104FD4"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TMLCode"/>
          <w:rFonts w:ascii="Consolas" w:hAnsi="Consolas"/>
          <w:bdr w:val="none" w:sz="0" w:space="0" w:color="auto" w:frame="1"/>
        </w:rPr>
        <w:t xml:space="preserve">    </w:t>
      </w:r>
      <w:r>
        <w:rPr>
          <w:rStyle w:val="hljs-keyword"/>
          <w:rFonts w:ascii="Consolas" w:eastAsiaTheme="majorEastAsia" w:hAnsi="Consolas"/>
          <w:color w:val="0101FD"/>
          <w:bdr w:val="none" w:sz="0" w:space="0" w:color="auto" w:frame="1"/>
        </w:rPr>
        <w:t>public</w:t>
      </w:r>
      <w:r>
        <w:rPr>
          <w:rStyle w:val="HTMLCode"/>
          <w:rFonts w:ascii="Consolas" w:hAnsi="Consolas"/>
          <w:bdr w:val="none" w:sz="0" w:space="0" w:color="auto" w:frame="1"/>
        </w:rPr>
        <w:t xml:space="preserve"> </w:t>
      </w:r>
      <w:r>
        <w:rPr>
          <w:rStyle w:val="hljs-builtin"/>
          <w:rFonts w:ascii="Consolas" w:eastAsiaTheme="majorEastAsia" w:hAnsi="Consolas"/>
          <w:color w:val="0101FD"/>
          <w:bdr w:val="none" w:sz="0" w:space="0" w:color="auto" w:frame="1"/>
        </w:rPr>
        <w:t>bool</w:t>
      </w:r>
      <w:r>
        <w:rPr>
          <w:rStyle w:val="HTMLCode"/>
          <w:rFonts w:ascii="Consolas" w:hAnsi="Consolas"/>
          <w:bdr w:val="none" w:sz="0" w:space="0" w:color="auto" w:frame="1"/>
        </w:rPr>
        <w:t xml:space="preserve"> Sale { </w:t>
      </w:r>
      <w:r>
        <w:rPr>
          <w:rStyle w:val="hljs-keyword"/>
          <w:rFonts w:ascii="Consolas" w:eastAsiaTheme="majorEastAsia" w:hAnsi="Consolas"/>
          <w:color w:val="0101FD"/>
          <w:bdr w:val="none" w:sz="0" w:space="0" w:color="auto" w:frame="1"/>
        </w:rPr>
        <w:t>get</w:t>
      </w:r>
      <w:r>
        <w:rPr>
          <w:rStyle w:val="HTMLCode"/>
          <w:rFonts w:ascii="Consolas" w:hAnsi="Consolas"/>
          <w:bdr w:val="none" w:sz="0" w:space="0" w:color="auto" w:frame="1"/>
        </w:rPr>
        <w:t xml:space="preserve">; </w:t>
      </w:r>
      <w:r>
        <w:rPr>
          <w:rStyle w:val="hljs-keyword"/>
          <w:rFonts w:ascii="Consolas" w:eastAsiaTheme="majorEastAsia" w:hAnsi="Consolas"/>
          <w:color w:val="0101FD"/>
          <w:bdr w:val="none" w:sz="0" w:space="0" w:color="auto" w:frame="1"/>
        </w:rPr>
        <w:t>init</w:t>
      </w:r>
      <w:r>
        <w:rPr>
          <w:rStyle w:val="HTMLCode"/>
          <w:rFonts w:ascii="Consolas" w:hAnsi="Consolas"/>
          <w:bdr w:val="none" w:sz="0" w:space="0" w:color="auto" w:frame="1"/>
        </w:rPr>
        <w:t>; }</w:t>
      </w:r>
    </w:p>
    <w:p w14:paraId="4FD32C51"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p>
    <w:p w14:paraId="7357F105"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TMLCode"/>
          <w:rFonts w:ascii="Consolas" w:hAnsi="Consolas"/>
          <w:bdr w:val="none" w:sz="0" w:space="0" w:color="auto" w:frame="1"/>
        </w:rPr>
        <w:t xml:space="preserve">    </w:t>
      </w:r>
      <w:r>
        <w:rPr>
          <w:rStyle w:val="hljs-keyword"/>
          <w:rFonts w:ascii="Consolas" w:eastAsiaTheme="majorEastAsia" w:hAnsi="Consolas"/>
          <w:color w:val="0101FD"/>
          <w:bdr w:val="none" w:sz="0" w:space="0" w:color="auto" w:frame="1"/>
        </w:rPr>
        <w:t>public</w:t>
      </w:r>
      <w:r>
        <w:rPr>
          <w:rStyle w:val="HTMLCode"/>
          <w:rFonts w:ascii="Consolas" w:hAnsi="Consolas"/>
          <w:bdr w:val="none" w:sz="0" w:space="0" w:color="auto" w:frame="1"/>
        </w:rPr>
        <w:t xml:space="preserve"> ETag ETag { </w:t>
      </w:r>
      <w:r>
        <w:rPr>
          <w:rStyle w:val="hljs-keyword"/>
          <w:rFonts w:ascii="Consolas" w:eastAsiaTheme="majorEastAsia" w:hAnsi="Consolas"/>
          <w:color w:val="0101FD"/>
          <w:bdr w:val="none" w:sz="0" w:space="0" w:color="auto" w:frame="1"/>
        </w:rPr>
        <w:t>get</w:t>
      </w:r>
      <w:r>
        <w:rPr>
          <w:rStyle w:val="HTMLCode"/>
          <w:rFonts w:ascii="Consolas" w:hAnsi="Consolas"/>
          <w:bdr w:val="none" w:sz="0" w:space="0" w:color="auto" w:frame="1"/>
        </w:rPr>
        <w:t xml:space="preserve">; </w:t>
      </w:r>
      <w:r>
        <w:rPr>
          <w:rStyle w:val="hljs-keyword"/>
          <w:rFonts w:ascii="Consolas" w:eastAsiaTheme="majorEastAsia" w:hAnsi="Consolas"/>
          <w:color w:val="0101FD"/>
          <w:bdr w:val="none" w:sz="0" w:space="0" w:color="auto" w:frame="1"/>
        </w:rPr>
        <w:t>set</w:t>
      </w:r>
      <w:r>
        <w:rPr>
          <w:rStyle w:val="HTMLCode"/>
          <w:rFonts w:ascii="Consolas" w:hAnsi="Consolas"/>
          <w:bdr w:val="none" w:sz="0" w:space="0" w:color="auto" w:frame="1"/>
        </w:rPr>
        <w:t xml:space="preserve">; } = </w:t>
      </w:r>
      <w:r>
        <w:rPr>
          <w:rStyle w:val="hljs-literal"/>
          <w:rFonts w:ascii="Consolas" w:hAnsi="Consolas"/>
          <w:color w:val="07704A"/>
          <w:bdr w:val="none" w:sz="0" w:space="0" w:color="auto" w:frame="1"/>
        </w:rPr>
        <w:t>default</w:t>
      </w:r>
      <w:r>
        <w:rPr>
          <w:rStyle w:val="HTMLCode"/>
          <w:rFonts w:ascii="Consolas" w:hAnsi="Consolas"/>
          <w:bdr w:val="none" w:sz="0" w:space="0" w:color="auto" w:frame="1"/>
        </w:rPr>
        <w:t>!;</w:t>
      </w:r>
    </w:p>
    <w:p w14:paraId="0FC6459B"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p>
    <w:p w14:paraId="4468F74B"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TMLCode"/>
          <w:rFonts w:ascii="Consolas" w:hAnsi="Consolas"/>
          <w:bdr w:val="none" w:sz="0" w:space="0" w:color="auto" w:frame="1"/>
        </w:rPr>
        <w:t xml:space="preserve">    </w:t>
      </w:r>
      <w:r>
        <w:rPr>
          <w:rStyle w:val="hljs-keyword"/>
          <w:rFonts w:ascii="Consolas" w:eastAsiaTheme="majorEastAsia" w:hAnsi="Consolas"/>
          <w:color w:val="0101FD"/>
          <w:bdr w:val="none" w:sz="0" w:space="0" w:color="auto" w:frame="1"/>
        </w:rPr>
        <w:t>public</w:t>
      </w:r>
      <w:r>
        <w:rPr>
          <w:rStyle w:val="HTMLCode"/>
          <w:rFonts w:ascii="Consolas" w:hAnsi="Consolas"/>
          <w:bdr w:val="none" w:sz="0" w:space="0" w:color="auto" w:frame="1"/>
        </w:rPr>
        <w:t xml:space="preserve"> DateTimeOffset? Timestamp { </w:t>
      </w:r>
      <w:r>
        <w:rPr>
          <w:rStyle w:val="hljs-keyword"/>
          <w:rFonts w:ascii="Consolas" w:eastAsiaTheme="majorEastAsia" w:hAnsi="Consolas"/>
          <w:color w:val="0101FD"/>
          <w:bdr w:val="none" w:sz="0" w:space="0" w:color="auto" w:frame="1"/>
        </w:rPr>
        <w:t>get</w:t>
      </w:r>
      <w:r>
        <w:rPr>
          <w:rStyle w:val="HTMLCode"/>
          <w:rFonts w:ascii="Consolas" w:hAnsi="Consolas"/>
          <w:bdr w:val="none" w:sz="0" w:space="0" w:color="auto" w:frame="1"/>
        </w:rPr>
        <w:t xml:space="preserve">; </w:t>
      </w:r>
      <w:r>
        <w:rPr>
          <w:rStyle w:val="hljs-keyword"/>
          <w:rFonts w:ascii="Consolas" w:eastAsiaTheme="majorEastAsia" w:hAnsi="Consolas"/>
          <w:color w:val="0101FD"/>
          <w:bdr w:val="none" w:sz="0" w:space="0" w:color="auto" w:frame="1"/>
        </w:rPr>
        <w:t>set</w:t>
      </w:r>
      <w:r>
        <w:rPr>
          <w:rStyle w:val="HTMLCode"/>
          <w:rFonts w:ascii="Consolas" w:hAnsi="Consolas"/>
          <w:bdr w:val="none" w:sz="0" w:space="0" w:color="auto" w:frame="1"/>
        </w:rPr>
        <w:t xml:space="preserve">; } = </w:t>
      </w:r>
      <w:r>
        <w:rPr>
          <w:rStyle w:val="hljs-literal"/>
          <w:rFonts w:ascii="Consolas" w:hAnsi="Consolas"/>
          <w:color w:val="07704A"/>
          <w:bdr w:val="none" w:sz="0" w:space="0" w:color="auto" w:frame="1"/>
        </w:rPr>
        <w:t>default</w:t>
      </w:r>
      <w:r>
        <w:rPr>
          <w:rStyle w:val="HTMLCode"/>
          <w:rFonts w:ascii="Consolas" w:hAnsi="Consolas"/>
          <w:bdr w:val="none" w:sz="0" w:space="0" w:color="auto" w:frame="1"/>
        </w:rPr>
        <w:t>!;</w:t>
      </w:r>
    </w:p>
    <w:p w14:paraId="09E3C3A1"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TMLCode"/>
          <w:rFonts w:ascii="Consolas" w:hAnsi="Consolas"/>
          <w:bdr w:val="none" w:sz="0" w:space="0" w:color="auto" w:frame="1"/>
        </w:rPr>
        <w:t>}</w:t>
      </w:r>
    </w:p>
    <w:p w14:paraId="01D4A0A1" w14:textId="77777777" w:rsidR="006865D5" w:rsidRDefault="006865D5" w:rsidP="006865D5">
      <w:r>
        <w:t>Create an item in the collection using the </w:t>
      </w:r>
      <w:r>
        <w:rPr>
          <w:rStyle w:val="HTMLCode"/>
          <w:rFonts w:ascii="Consolas" w:eastAsiaTheme="minorHAnsi" w:hAnsi="Consolas"/>
        </w:rPr>
        <w:t>Product</w:t>
      </w:r>
      <w:r>
        <w:t> class by calling </w:t>
      </w:r>
      <w:hyperlink r:id="rId499" w:history="1">
        <w:r>
          <w:rPr>
            <w:rStyle w:val="HTMLCode"/>
            <w:rFonts w:ascii="Segoe UI" w:eastAsiaTheme="minorHAnsi" w:hAnsi="Segoe UI" w:cs="Segoe UI"/>
            <w:color w:val="0000FF"/>
            <w:sz w:val="24"/>
            <w:szCs w:val="24"/>
          </w:rPr>
          <w:t>TableClient.AddEntityAsync&lt;T&gt;</w:t>
        </w:r>
      </w:hyperlink>
      <w:r>
        <w:t>.</w:t>
      </w:r>
    </w:p>
    <w:p w14:paraId="375B0EE6"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ljs-comment"/>
          <w:rFonts w:ascii="Consolas" w:hAnsi="Consolas"/>
          <w:color w:val="008000"/>
          <w:bdr w:val="none" w:sz="0" w:space="0" w:color="auto" w:frame="1"/>
        </w:rPr>
        <w:t>// Create new item using composite key constructor</w:t>
      </w:r>
    </w:p>
    <w:p w14:paraId="3B576572"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ljs-keyword"/>
          <w:rFonts w:ascii="Consolas" w:eastAsiaTheme="majorEastAsia" w:hAnsi="Consolas"/>
          <w:color w:val="0101FD"/>
          <w:bdr w:val="none" w:sz="0" w:space="0" w:color="auto" w:frame="1"/>
        </w:rPr>
        <w:t>var</w:t>
      </w:r>
      <w:r>
        <w:rPr>
          <w:rStyle w:val="HTMLCode"/>
          <w:rFonts w:ascii="Consolas" w:hAnsi="Consolas"/>
          <w:bdr w:val="none" w:sz="0" w:space="0" w:color="auto" w:frame="1"/>
        </w:rPr>
        <w:t xml:space="preserve"> prod1 = </w:t>
      </w:r>
      <w:r>
        <w:rPr>
          <w:rStyle w:val="hljs-keyword"/>
          <w:rFonts w:ascii="Consolas" w:eastAsiaTheme="majorEastAsia" w:hAnsi="Consolas"/>
          <w:color w:val="0101FD"/>
          <w:bdr w:val="none" w:sz="0" w:space="0" w:color="auto" w:frame="1"/>
        </w:rPr>
        <w:t>new</w:t>
      </w:r>
      <w:r>
        <w:rPr>
          <w:rStyle w:val="HTMLCode"/>
          <w:rFonts w:ascii="Consolas" w:hAnsi="Consolas"/>
          <w:bdr w:val="none" w:sz="0" w:space="0" w:color="auto" w:frame="1"/>
        </w:rPr>
        <w:t xml:space="preserve"> Product()</w:t>
      </w:r>
    </w:p>
    <w:p w14:paraId="22DBA2BA"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TMLCode"/>
          <w:rFonts w:ascii="Consolas" w:hAnsi="Consolas"/>
          <w:bdr w:val="none" w:sz="0" w:space="0" w:color="auto" w:frame="1"/>
        </w:rPr>
        <w:t>{</w:t>
      </w:r>
    </w:p>
    <w:p w14:paraId="5EFE8B04"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TMLCode"/>
          <w:rFonts w:ascii="Consolas" w:hAnsi="Consolas"/>
          <w:bdr w:val="none" w:sz="0" w:space="0" w:color="auto" w:frame="1"/>
        </w:rPr>
        <w:t xml:space="preserve">    RowKey = </w:t>
      </w:r>
      <w:r>
        <w:rPr>
          <w:rStyle w:val="hljs-string"/>
          <w:rFonts w:ascii="Consolas" w:hAnsi="Consolas"/>
          <w:color w:val="A31515"/>
          <w:bdr w:val="none" w:sz="0" w:space="0" w:color="auto" w:frame="1"/>
        </w:rPr>
        <w:t>"68719518388"</w:t>
      </w:r>
      <w:r>
        <w:rPr>
          <w:rStyle w:val="HTMLCode"/>
          <w:rFonts w:ascii="Consolas" w:hAnsi="Consolas"/>
          <w:bdr w:val="none" w:sz="0" w:space="0" w:color="auto" w:frame="1"/>
        </w:rPr>
        <w:t>,</w:t>
      </w:r>
    </w:p>
    <w:p w14:paraId="6628034D"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TMLCode"/>
          <w:rFonts w:ascii="Consolas" w:hAnsi="Consolas"/>
          <w:bdr w:val="none" w:sz="0" w:space="0" w:color="auto" w:frame="1"/>
        </w:rPr>
        <w:t xml:space="preserve">    PartitionKey = </w:t>
      </w:r>
      <w:r>
        <w:rPr>
          <w:rStyle w:val="hljs-string"/>
          <w:rFonts w:ascii="Consolas" w:hAnsi="Consolas"/>
          <w:color w:val="A31515"/>
          <w:bdr w:val="none" w:sz="0" w:space="0" w:color="auto" w:frame="1"/>
        </w:rPr>
        <w:t>"gear-surf-surfboards"</w:t>
      </w:r>
      <w:r>
        <w:rPr>
          <w:rStyle w:val="HTMLCode"/>
          <w:rFonts w:ascii="Consolas" w:hAnsi="Consolas"/>
          <w:bdr w:val="none" w:sz="0" w:space="0" w:color="auto" w:frame="1"/>
        </w:rPr>
        <w:t>,</w:t>
      </w:r>
    </w:p>
    <w:p w14:paraId="28137B90"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TMLCode"/>
          <w:rFonts w:ascii="Consolas" w:hAnsi="Consolas"/>
          <w:bdr w:val="none" w:sz="0" w:space="0" w:color="auto" w:frame="1"/>
        </w:rPr>
        <w:t xml:space="preserve">    Name = </w:t>
      </w:r>
      <w:r>
        <w:rPr>
          <w:rStyle w:val="hljs-string"/>
          <w:rFonts w:ascii="Consolas" w:hAnsi="Consolas"/>
          <w:color w:val="A31515"/>
          <w:bdr w:val="none" w:sz="0" w:space="0" w:color="auto" w:frame="1"/>
        </w:rPr>
        <w:t>"Ocean Surfboard"</w:t>
      </w:r>
      <w:r>
        <w:rPr>
          <w:rStyle w:val="HTMLCode"/>
          <w:rFonts w:ascii="Consolas" w:hAnsi="Consolas"/>
          <w:bdr w:val="none" w:sz="0" w:space="0" w:color="auto" w:frame="1"/>
        </w:rPr>
        <w:t>,</w:t>
      </w:r>
    </w:p>
    <w:p w14:paraId="0E780DF2"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TMLCode"/>
          <w:rFonts w:ascii="Consolas" w:hAnsi="Consolas"/>
          <w:bdr w:val="none" w:sz="0" w:space="0" w:color="auto" w:frame="1"/>
        </w:rPr>
        <w:t xml:space="preserve">    Quantity = </w:t>
      </w:r>
      <w:r>
        <w:rPr>
          <w:rStyle w:val="hljs-number"/>
          <w:rFonts w:ascii="Consolas" w:hAnsi="Consolas"/>
          <w:bdr w:val="none" w:sz="0" w:space="0" w:color="auto" w:frame="1"/>
        </w:rPr>
        <w:t>8</w:t>
      </w:r>
      <w:r>
        <w:rPr>
          <w:rStyle w:val="HTMLCode"/>
          <w:rFonts w:ascii="Consolas" w:hAnsi="Consolas"/>
          <w:bdr w:val="none" w:sz="0" w:space="0" w:color="auto" w:frame="1"/>
        </w:rPr>
        <w:t>,</w:t>
      </w:r>
    </w:p>
    <w:p w14:paraId="2EBBAD18"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TMLCode"/>
          <w:rFonts w:ascii="Consolas" w:hAnsi="Consolas"/>
          <w:bdr w:val="none" w:sz="0" w:space="0" w:color="auto" w:frame="1"/>
        </w:rPr>
        <w:t xml:space="preserve">    Sale = </w:t>
      </w:r>
      <w:r>
        <w:rPr>
          <w:rStyle w:val="hljs-literal"/>
          <w:rFonts w:ascii="Consolas" w:hAnsi="Consolas"/>
          <w:color w:val="07704A"/>
          <w:bdr w:val="none" w:sz="0" w:space="0" w:color="auto" w:frame="1"/>
        </w:rPr>
        <w:t>true</w:t>
      </w:r>
    </w:p>
    <w:p w14:paraId="70EC43B0"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TMLCode"/>
          <w:rFonts w:ascii="Consolas" w:hAnsi="Consolas"/>
          <w:bdr w:val="none" w:sz="0" w:space="0" w:color="auto" w:frame="1"/>
        </w:rPr>
        <w:t>};</w:t>
      </w:r>
    </w:p>
    <w:p w14:paraId="32EDAC34"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p>
    <w:p w14:paraId="62F404B4"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ljs-comment"/>
          <w:rFonts w:ascii="Consolas" w:hAnsi="Consolas"/>
          <w:color w:val="008000"/>
          <w:bdr w:val="none" w:sz="0" w:space="0" w:color="auto" w:frame="1"/>
        </w:rPr>
        <w:t>// Add new item to server-side table</w:t>
      </w:r>
    </w:p>
    <w:p w14:paraId="466567F9"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ljs-keyword"/>
          <w:rFonts w:ascii="Consolas" w:eastAsiaTheme="majorEastAsia" w:hAnsi="Consolas"/>
          <w:color w:val="0101FD"/>
          <w:bdr w:val="none" w:sz="0" w:space="0" w:color="auto" w:frame="1"/>
        </w:rPr>
        <w:t>await</w:t>
      </w:r>
      <w:r>
        <w:rPr>
          <w:rStyle w:val="HTMLCode"/>
          <w:rFonts w:ascii="Consolas" w:hAnsi="Consolas"/>
          <w:bdr w:val="none" w:sz="0" w:space="0" w:color="auto" w:frame="1"/>
        </w:rPr>
        <w:t xml:space="preserve"> tableClient.AddEntityAsync&lt;Product&gt;(prod1);</w:t>
      </w:r>
    </w:p>
    <w:p w14:paraId="6822DC3A" w14:textId="77777777" w:rsidR="006865D5" w:rsidRDefault="006865D5" w:rsidP="006865D5">
      <w:pPr>
        <w:rPr>
          <w:rStyle w:val="HTMLCode"/>
          <w:rFonts w:ascii="Consolas" w:eastAsiaTheme="minorHAnsi" w:hAnsi="Consolas"/>
          <w:bdr w:val="none" w:sz="0" w:space="0" w:color="auto" w:frame="1"/>
        </w:rPr>
      </w:pPr>
    </w:p>
    <w:p w14:paraId="3B529B97" w14:textId="77777777" w:rsidR="006865D5" w:rsidRDefault="006865D5" w:rsidP="006865D5">
      <w:pPr>
        <w:pStyle w:val="Heading5"/>
      </w:pPr>
      <w:r>
        <w:t>Get an item</w:t>
      </w:r>
    </w:p>
    <w:p w14:paraId="6B27CB6A" w14:textId="77777777" w:rsidR="006865D5" w:rsidRDefault="006865D5" w:rsidP="006865D5">
      <w:r>
        <w:t>You can retrieve a specific item from a table using the </w:t>
      </w:r>
      <w:hyperlink r:id="rId500" w:history="1">
        <w:r>
          <w:rPr>
            <w:rStyle w:val="HTMLCode"/>
            <w:rFonts w:ascii="Segoe UI" w:eastAsiaTheme="minorHAnsi" w:hAnsi="Segoe UI" w:cs="Segoe UI"/>
            <w:color w:val="0000FF"/>
            <w:sz w:val="24"/>
            <w:szCs w:val="24"/>
          </w:rPr>
          <w:t>TableEntity.GetEntityAsync&lt;T&gt;</w:t>
        </w:r>
      </w:hyperlink>
      <w:r>
        <w:t> method. Provide the </w:t>
      </w:r>
      <w:r>
        <w:rPr>
          <w:rStyle w:val="HTMLCode"/>
          <w:rFonts w:ascii="Consolas" w:eastAsiaTheme="minorHAnsi" w:hAnsi="Consolas"/>
        </w:rPr>
        <w:t>partitionKey</w:t>
      </w:r>
      <w:r>
        <w:t> and </w:t>
      </w:r>
      <w:r>
        <w:rPr>
          <w:rStyle w:val="HTMLCode"/>
          <w:rFonts w:ascii="Consolas" w:eastAsiaTheme="minorHAnsi" w:hAnsi="Consolas"/>
        </w:rPr>
        <w:t>rowKey</w:t>
      </w:r>
      <w:r>
        <w:t> as parameters to identify the correct row to perform a quick </w:t>
      </w:r>
      <w:r>
        <w:rPr>
          <w:rStyle w:val="Emphasis"/>
        </w:rPr>
        <w:t>point read</w:t>
      </w:r>
      <w:r>
        <w:t> of that item.</w:t>
      </w:r>
    </w:p>
    <w:p w14:paraId="361BD731"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ljs-comment"/>
          <w:rFonts w:ascii="Consolas" w:hAnsi="Consolas"/>
          <w:color w:val="008000"/>
          <w:bdr w:val="none" w:sz="0" w:space="0" w:color="auto" w:frame="1"/>
        </w:rPr>
        <w:t>// Read a single item from container</w:t>
      </w:r>
    </w:p>
    <w:p w14:paraId="651B50AF"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ljs-keyword"/>
          <w:rFonts w:ascii="Consolas" w:eastAsiaTheme="majorEastAsia" w:hAnsi="Consolas"/>
          <w:color w:val="0101FD"/>
          <w:bdr w:val="none" w:sz="0" w:space="0" w:color="auto" w:frame="1"/>
        </w:rPr>
        <w:t>var</w:t>
      </w:r>
      <w:r>
        <w:rPr>
          <w:rStyle w:val="HTMLCode"/>
          <w:rFonts w:ascii="Consolas" w:hAnsi="Consolas"/>
          <w:bdr w:val="none" w:sz="0" w:space="0" w:color="auto" w:frame="1"/>
        </w:rPr>
        <w:t xml:space="preserve"> product = </w:t>
      </w:r>
      <w:r>
        <w:rPr>
          <w:rStyle w:val="hljs-keyword"/>
          <w:rFonts w:ascii="Consolas" w:eastAsiaTheme="majorEastAsia" w:hAnsi="Consolas"/>
          <w:color w:val="0101FD"/>
          <w:bdr w:val="none" w:sz="0" w:space="0" w:color="auto" w:frame="1"/>
        </w:rPr>
        <w:t>await</w:t>
      </w:r>
      <w:r>
        <w:rPr>
          <w:rStyle w:val="HTMLCode"/>
          <w:rFonts w:ascii="Consolas" w:hAnsi="Consolas"/>
          <w:bdr w:val="none" w:sz="0" w:space="0" w:color="auto" w:frame="1"/>
        </w:rPr>
        <w:t xml:space="preserve"> tableClient.GetEntityAsync&lt;Product&gt;(</w:t>
      </w:r>
    </w:p>
    <w:p w14:paraId="63F33A44"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TMLCode"/>
          <w:rFonts w:ascii="Consolas" w:hAnsi="Consolas"/>
          <w:bdr w:val="none" w:sz="0" w:space="0" w:color="auto" w:frame="1"/>
        </w:rPr>
        <w:t xml:space="preserve">    rowKey: </w:t>
      </w:r>
      <w:r>
        <w:rPr>
          <w:rStyle w:val="hljs-string"/>
          <w:rFonts w:ascii="Consolas" w:hAnsi="Consolas"/>
          <w:color w:val="A31515"/>
          <w:bdr w:val="none" w:sz="0" w:space="0" w:color="auto" w:frame="1"/>
        </w:rPr>
        <w:t>"68719518388"</w:t>
      </w:r>
      <w:r>
        <w:rPr>
          <w:rStyle w:val="HTMLCode"/>
          <w:rFonts w:ascii="Consolas" w:hAnsi="Consolas"/>
          <w:bdr w:val="none" w:sz="0" w:space="0" w:color="auto" w:frame="1"/>
        </w:rPr>
        <w:t>,</w:t>
      </w:r>
    </w:p>
    <w:p w14:paraId="050F23BD"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TMLCode"/>
          <w:rFonts w:ascii="Consolas" w:hAnsi="Consolas"/>
          <w:bdr w:val="none" w:sz="0" w:space="0" w:color="auto" w:frame="1"/>
        </w:rPr>
        <w:t xml:space="preserve">    partitionKey: </w:t>
      </w:r>
      <w:r>
        <w:rPr>
          <w:rStyle w:val="hljs-string"/>
          <w:rFonts w:ascii="Consolas" w:hAnsi="Consolas"/>
          <w:color w:val="A31515"/>
          <w:bdr w:val="none" w:sz="0" w:space="0" w:color="auto" w:frame="1"/>
        </w:rPr>
        <w:t>"gear-surf-surfboards"</w:t>
      </w:r>
    </w:p>
    <w:p w14:paraId="30DAC5C1"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TMLCode"/>
          <w:rFonts w:ascii="Consolas" w:hAnsi="Consolas"/>
          <w:bdr w:val="none" w:sz="0" w:space="0" w:color="auto" w:frame="1"/>
        </w:rPr>
        <w:t>);</w:t>
      </w:r>
    </w:p>
    <w:p w14:paraId="53E14A83"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TMLCode"/>
          <w:rFonts w:ascii="Consolas" w:hAnsi="Consolas"/>
          <w:bdr w:val="none" w:sz="0" w:space="0" w:color="auto" w:frame="1"/>
        </w:rPr>
        <w:t>Console.WriteLine(</w:t>
      </w:r>
      <w:r>
        <w:rPr>
          <w:rStyle w:val="hljs-string"/>
          <w:rFonts w:ascii="Consolas" w:hAnsi="Consolas"/>
          <w:color w:val="A31515"/>
          <w:bdr w:val="none" w:sz="0" w:space="0" w:color="auto" w:frame="1"/>
        </w:rPr>
        <w:t>"Single product:"</w:t>
      </w:r>
      <w:r>
        <w:rPr>
          <w:rStyle w:val="HTMLCode"/>
          <w:rFonts w:ascii="Consolas" w:hAnsi="Consolas"/>
          <w:bdr w:val="none" w:sz="0" w:space="0" w:color="auto" w:frame="1"/>
        </w:rPr>
        <w:t>);</w:t>
      </w:r>
    </w:p>
    <w:p w14:paraId="04F475C9"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TMLCode"/>
          <w:rFonts w:ascii="Consolas" w:hAnsi="Consolas"/>
          <w:bdr w:val="none" w:sz="0" w:space="0" w:color="auto" w:frame="1"/>
        </w:rPr>
        <w:t>Console.WriteLine(product.Value.Name);</w:t>
      </w:r>
    </w:p>
    <w:p w14:paraId="4EEFE305" w14:textId="77777777" w:rsidR="006865D5" w:rsidRDefault="006865D5" w:rsidP="006865D5">
      <w:pPr>
        <w:rPr>
          <w:rStyle w:val="HTMLCode"/>
          <w:rFonts w:ascii="Consolas" w:eastAsiaTheme="minorHAnsi" w:hAnsi="Consolas"/>
          <w:bdr w:val="none" w:sz="0" w:space="0" w:color="auto" w:frame="1"/>
        </w:rPr>
      </w:pPr>
    </w:p>
    <w:p w14:paraId="31574C9A" w14:textId="77777777" w:rsidR="006865D5" w:rsidRDefault="006865D5" w:rsidP="006865D5">
      <w:pPr>
        <w:pStyle w:val="Heading5"/>
      </w:pPr>
      <w:r>
        <w:t>Query items</w:t>
      </w:r>
    </w:p>
    <w:p w14:paraId="7D228CB4" w14:textId="77777777" w:rsidR="006865D5" w:rsidRDefault="006865D5" w:rsidP="006865D5">
      <w:r>
        <w:t>After you insert an item, you can also run a query to get all items that match a specific filter by using the </w:t>
      </w:r>
      <w:r>
        <w:rPr>
          <w:rStyle w:val="HTMLCode"/>
          <w:rFonts w:ascii="Consolas" w:eastAsiaTheme="minorHAnsi" w:hAnsi="Consolas"/>
        </w:rPr>
        <w:t>TableClient.Query&lt;T&gt;</w:t>
      </w:r>
      <w:r>
        <w:t> method. This example filters products by category using </w:t>
      </w:r>
      <w:hyperlink r:id="rId501" w:history="1">
        <w:r>
          <w:rPr>
            <w:rStyle w:val="Hyperlink"/>
            <w:u w:val="none"/>
          </w:rPr>
          <w:t>Linq</w:t>
        </w:r>
      </w:hyperlink>
      <w:r>
        <w:t> syntax, which is a benefit of using typed </w:t>
      </w:r>
      <w:r>
        <w:rPr>
          <w:rStyle w:val="HTMLCode"/>
          <w:rFonts w:ascii="Consolas" w:eastAsiaTheme="minorHAnsi" w:hAnsi="Consolas"/>
        </w:rPr>
        <w:t>ITableEntity</w:t>
      </w:r>
      <w:r>
        <w:t> models like the </w:t>
      </w:r>
      <w:r>
        <w:rPr>
          <w:rStyle w:val="HTMLCode"/>
          <w:rFonts w:ascii="Consolas" w:eastAsiaTheme="minorHAnsi" w:hAnsi="Consolas"/>
        </w:rPr>
        <w:t>Product</w:t>
      </w:r>
      <w:r>
        <w:t> class.</w:t>
      </w:r>
    </w:p>
    <w:p w14:paraId="1C5D4281" w14:textId="06F23032" w:rsidR="006865D5" w:rsidRDefault="006865D5" w:rsidP="006865D5">
      <w:pPr>
        <w:pBdr>
          <w:top w:val="single" w:sz="4" w:space="1" w:color="auto"/>
          <w:left w:val="single" w:sz="4" w:space="4" w:color="auto"/>
          <w:bottom w:val="single" w:sz="4" w:space="1" w:color="auto"/>
          <w:right w:val="single" w:sz="4" w:space="4" w:color="auto"/>
        </w:pBdr>
      </w:pPr>
      <w:r w:rsidRPr="006865D5">
        <w:rPr>
          <w:b/>
          <w:bCs/>
        </w:rPr>
        <w:lastRenderedPageBreak/>
        <w:t>Note</w:t>
      </w:r>
      <w:r>
        <w:t xml:space="preserve">: </w:t>
      </w:r>
      <w:r>
        <w:t>You can also query items using </w:t>
      </w:r>
      <w:hyperlink r:id="rId502" w:history="1">
        <w:r>
          <w:rPr>
            <w:rStyle w:val="Hyperlink"/>
            <w:b/>
            <w:bCs/>
            <w:u w:val="none"/>
          </w:rPr>
          <w:t>OData</w:t>
        </w:r>
      </w:hyperlink>
      <w:r>
        <w:t> syntax. You can see an example of this approach in the </w:t>
      </w:r>
      <w:hyperlink r:id="rId503" w:history="1">
        <w:r>
          <w:rPr>
            <w:rStyle w:val="Hyperlink"/>
            <w:b/>
            <w:bCs/>
            <w:u w:val="none"/>
          </w:rPr>
          <w:t>Query Data</w:t>
        </w:r>
      </w:hyperlink>
      <w:r>
        <w:t> tutorial.</w:t>
      </w:r>
    </w:p>
    <w:p w14:paraId="03E2B089" w14:textId="77777777" w:rsidR="006865D5" w:rsidRDefault="006865D5" w:rsidP="006865D5"/>
    <w:p w14:paraId="155DE414"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ljs-comment"/>
          <w:rFonts w:ascii="Consolas" w:hAnsi="Consolas"/>
          <w:color w:val="008000"/>
          <w:bdr w:val="none" w:sz="0" w:space="0" w:color="auto" w:frame="1"/>
        </w:rPr>
        <w:t>// Read multiple items from container</w:t>
      </w:r>
    </w:p>
    <w:p w14:paraId="4E03A1A4"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ljs-keyword"/>
          <w:rFonts w:ascii="Consolas" w:eastAsiaTheme="majorEastAsia" w:hAnsi="Consolas"/>
          <w:color w:val="0101FD"/>
          <w:bdr w:val="none" w:sz="0" w:space="0" w:color="auto" w:frame="1"/>
        </w:rPr>
        <w:t>var</w:t>
      </w:r>
      <w:r>
        <w:rPr>
          <w:rStyle w:val="HTMLCode"/>
          <w:rFonts w:ascii="Consolas" w:hAnsi="Consolas"/>
          <w:bdr w:val="none" w:sz="0" w:space="0" w:color="auto" w:frame="1"/>
        </w:rPr>
        <w:t xml:space="preserve"> prod2 = </w:t>
      </w:r>
      <w:r>
        <w:rPr>
          <w:rStyle w:val="hljs-keyword"/>
          <w:rFonts w:ascii="Consolas" w:eastAsiaTheme="majorEastAsia" w:hAnsi="Consolas"/>
          <w:color w:val="0101FD"/>
          <w:bdr w:val="none" w:sz="0" w:space="0" w:color="auto" w:frame="1"/>
        </w:rPr>
        <w:t>new</w:t>
      </w:r>
      <w:r>
        <w:rPr>
          <w:rStyle w:val="HTMLCode"/>
          <w:rFonts w:ascii="Consolas" w:hAnsi="Consolas"/>
          <w:bdr w:val="none" w:sz="0" w:space="0" w:color="auto" w:frame="1"/>
        </w:rPr>
        <w:t xml:space="preserve"> Product()</w:t>
      </w:r>
    </w:p>
    <w:p w14:paraId="7C5CEA44"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TMLCode"/>
          <w:rFonts w:ascii="Consolas" w:hAnsi="Consolas"/>
          <w:bdr w:val="none" w:sz="0" w:space="0" w:color="auto" w:frame="1"/>
        </w:rPr>
        <w:t>{</w:t>
      </w:r>
    </w:p>
    <w:p w14:paraId="13941CCE"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TMLCode"/>
          <w:rFonts w:ascii="Consolas" w:hAnsi="Consolas"/>
          <w:bdr w:val="none" w:sz="0" w:space="0" w:color="auto" w:frame="1"/>
        </w:rPr>
        <w:t xml:space="preserve">    RowKey = </w:t>
      </w:r>
      <w:r>
        <w:rPr>
          <w:rStyle w:val="hljs-string"/>
          <w:rFonts w:ascii="Consolas" w:hAnsi="Consolas"/>
          <w:color w:val="A31515"/>
          <w:bdr w:val="none" w:sz="0" w:space="0" w:color="auto" w:frame="1"/>
        </w:rPr>
        <w:t>"68719518390"</w:t>
      </w:r>
      <w:r>
        <w:rPr>
          <w:rStyle w:val="HTMLCode"/>
          <w:rFonts w:ascii="Consolas" w:hAnsi="Consolas"/>
          <w:bdr w:val="none" w:sz="0" w:space="0" w:color="auto" w:frame="1"/>
        </w:rPr>
        <w:t>,</w:t>
      </w:r>
    </w:p>
    <w:p w14:paraId="3421C61B"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TMLCode"/>
          <w:rFonts w:ascii="Consolas" w:hAnsi="Consolas"/>
          <w:bdr w:val="none" w:sz="0" w:space="0" w:color="auto" w:frame="1"/>
        </w:rPr>
        <w:t xml:space="preserve">    PartitionKey = </w:t>
      </w:r>
      <w:r>
        <w:rPr>
          <w:rStyle w:val="hljs-string"/>
          <w:rFonts w:ascii="Consolas" w:hAnsi="Consolas"/>
          <w:color w:val="A31515"/>
          <w:bdr w:val="none" w:sz="0" w:space="0" w:color="auto" w:frame="1"/>
        </w:rPr>
        <w:t>"gear-surf-surfboards"</w:t>
      </w:r>
      <w:r>
        <w:rPr>
          <w:rStyle w:val="HTMLCode"/>
          <w:rFonts w:ascii="Consolas" w:hAnsi="Consolas"/>
          <w:bdr w:val="none" w:sz="0" w:space="0" w:color="auto" w:frame="1"/>
        </w:rPr>
        <w:t>,</w:t>
      </w:r>
    </w:p>
    <w:p w14:paraId="0EB9C74A"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TMLCode"/>
          <w:rFonts w:ascii="Consolas" w:hAnsi="Consolas"/>
          <w:bdr w:val="none" w:sz="0" w:space="0" w:color="auto" w:frame="1"/>
        </w:rPr>
        <w:t xml:space="preserve">    Name = </w:t>
      </w:r>
      <w:r>
        <w:rPr>
          <w:rStyle w:val="hljs-string"/>
          <w:rFonts w:ascii="Consolas" w:hAnsi="Consolas"/>
          <w:color w:val="A31515"/>
          <w:bdr w:val="none" w:sz="0" w:space="0" w:color="auto" w:frame="1"/>
        </w:rPr>
        <w:t>"Sand Surfboard"</w:t>
      </w:r>
      <w:r>
        <w:rPr>
          <w:rStyle w:val="HTMLCode"/>
          <w:rFonts w:ascii="Consolas" w:hAnsi="Consolas"/>
          <w:bdr w:val="none" w:sz="0" w:space="0" w:color="auto" w:frame="1"/>
        </w:rPr>
        <w:t>,</w:t>
      </w:r>
    </w:p>
    <w:p w14:paraId="081F0E52"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TMLCode"/>
          <w:rFonts w:ascii="Consolas" w:hAnsi="Consolas"/>
          <w:bdr w:val="none" w:sz="0" w:space="0" w:color="auto" w:frame="1"/>
        </w:rPr>
        <w:t xml:space="preserve">    Quantity = </w:t>
      </w:r>
      <w:r>
        <w:rPr>
          <w:rStyle w:val="hljs-number"/>
          <w:rFonts w:ascii="Consolas" w:hAnsi="Consolas"/>
          <w:bdr w:val="none" w:sz="0" w:space="0" w:color="auto" w:frame="1"/>
        </w:rPr>
        <w:t>5</w:t>
      </w:r>
      <w:r>
        <w:rPr>
          <w:rStyle w:val="HTMLCode"/>
          <w:rFonts w:ascii="Consolas" w:hAnsi="Consolas"/>
          <w:bdr w:val="none" w:sz="0" w:space="0" w:color="auto" w:frame="1"/>
        </w:rPr>
        <w:t>,</w:t>
      </w:r>
    </w:p>
    <w:p w14:paraId="2A750841"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TMLCode"/>
          <w:rFonts w:ascii="Consolas" w:hAnsi="Consolas"/>
          <w:bdr w:val="none" w:sz="0" w:space="0" w:color="auto" w:frame="1"/>
        </w:rPr>
        <w:t xml:space="preserve">    Sale = </w:t>
      </w:r>
      <w:r>
        <w:rPr>
          <w:rStyle w:val="hljs-literal"/>
          <w:rFonts w:ascii="Consolas" w:hAnsi="Consolas"/>
          <w:color w:val="07704A"/>
          <w:bdr w:val="none" w:sz="0" w:space="0" w:color="auto" w:frame="1"/>
        </w:rPr>
        <w:t>false</w:t>
      </w:r>
    </w:p>
    <w:p w14:paraId="66CA5C62"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TMLCode"/>
          <w:rFonts w:ascii="Consolas" w:hAnsi="Consolas"/>
          <w:bdr w:val="none" w:sz="0" w:space="0" w:color="auto" w:frame="1"/>
        </w:rPr>
        <w:t>};</w:t>
      </w:r>
    </w:p>
    <w:p w14:paraId="7C471355"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p>
    <w:p w14:paraId="4DBDAE1F"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ljs-keyword"/>
          <w:rFonts w:ascii="Consolas" w:eastAsiaTheme="majorEastAsia" w:hAnsi="Consolas"/>
          <w:color w:val="0101FD"/>
          <w:bdr w:val="none" w:sz="0" w:space="0" w:color="auto" w:frame="1"/>
        </w:rPr>
        <w:t>await</w:t>
      </w:r>
      <w:r>
        <w:rPr>
          <w:rStyle w:val="HTMLCode"/>
          <w:rFonts w:ascii="Consolas" w:hAnsi="Consolas"/>
          <w:bdr w:val="none" w:sz="0" w:space="0" w:color="auto" w:frame="1"/>
        </w:rPr>
        <w:t xml:space="preserve"> tableClient.AddEntityAsync&lt;Product&gt;(prod2);</w:t>
      </w:r>
    </w:p>
    <w:p w14:paraId="00CDBA0D"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p>
    <w:p w14:paraId="6F672F94"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ljs-keyword"/>
          <w:rFonts w:ascii="Consolas" w:eastAsiaTheme="majorEastAsia" w:hAnsi="Consolas"/>
          <w:color w:val="0101FD"/>
          <w:bdr w:val="none" w:sz="0" w:space="0" w:color="auto" w:frame="1"/>
        </w:rPr>
        <w:t>var</w:t>
      </w:r>
      <w:r>
        <w:rPr>
          <w:rStyle w:val="HTMLCode"/>
          <w:rFonts w:ascii="Consolas" w:hAnsi="Consolas"/>
          <w:bdr w:val="none" w:sz="0" w:space="0" w:color="auto" w:frame="1"/>
        </w:rPr>
        <w:t xml:space="preserve"> products = tableClient.Query&lt;Product&gt;(x =&gt; x.PartitionKey == </w:t>
      </w:r>
      <w:r>
        <w:rPr>
          <w:rStyle w:val="hljs-string"/>
          <w:rFonts w:ascii="Consolas" w:hAnsi="Consolas"/>
          <w:color w:val="A31515"/>
          <w:bdr w:val="none" w:sz="0" w:space="0" w:color="auto" w:frame="1"/>
        </w:rPr>
        <w:t>"gear-surf-surfboards"</w:t>
      </w:r>
      <w:r>
        <w:rPr>
          <w:rStyle w:val="HTMLCode"/>
          <w:rFonts w:ascii="Consolas" w:hAnsi="Consolas"/>
          <w:bdr w:val="none" w:sz="0" w:space="0" w:color="auto" w:frame="1"/>
        </w:rPr>
        <w:t>);</w:t>
      </w:r>
    </w:p>
    <w:p w14:paraId="64993D12"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p>
    <w:p w14:paraId="65C8CE1A"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TMLCode"/>
          <w:rFonts w:ascii="Consolas" w:hAnsi="Consolas"/>
          <w:bdr w:val="none" w:sz="0" w:space="0" w:color="auto" w:frame="1"/>
        </w:rPr>
        <w:t>Console.WriteLine(</w:t>
      </w:r>
      <w:r>
        <w:rPr>
          <w:rStyle w:val="hljs-string"/>
          <w:rFonts w:ascii="Consolas" w:hAnsi="Consolas"/>
          <w:color w:val="A31515"/>
          <w:bdr w:val="none" w:sz="0" w:space="0" w:color="auto" w:frame="1"/>
        </w:rPr>
        <w:t>"Multiple products:"</w:t>
      </w:r>
      <w:r>
        <w:rPr>
          <w:rStyle w:val="HTMLCode"/>
          <w:rFonts w:ascii="Consolas" w:hAnsi="Consolas"/>
          <w:bdr w:val="none" w:sz="0" w:space="0" w:color="auto" w:frame="1"/>
        </w:rPr>
        <w:t>);</w:t>
      </w:r>
    </w:p>
    <w:p w14:paraId="6397B13B"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ljs-keyword"/>
          <w:rFonts w:ascii="Consolas" w:eastAsiaTheme="majorEastAsia" w:hAnsi="Consolas"/>
          <w:color w:val="0101FD"/>
          <w:bdr w:val="none" w:sz="0" w:space="0" w:color="auto" w:frame="1"/>
        </w:rPr>
        <w:t>foreach</w:t>
      </w:r>
      <w:r>
        <w:rPr>
          <w:rStyle w:val="HTMLCode"/>
          <w:rFonts w:ascii="Consolas" w:hAnsi="Consolas"/>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bdr w:val="none" w:sz="0" w:space="0" w:color="auto" w:frame="1"/>
        </w:rPr>
        <w:t xml:space="preserve"> item </w:t>
      </w:r>
      <w:r>
        <w:rPr>
          <w:rStyle w:val="hljs-keyword"/>
          <w:rFonts w:ascii="Consolas" w:eastAsiaTheme="majorEastAsia" w:hAnsi="Consolas"/>
          <w:color w:val="0101FD"/>
          <w:bdr w:val="none" w:sz="0" w:space="0" w:color="auto" w:frame="1"/>
        </w:rPr>
        <w:t>in</w:t>
      </w:r>
      <w:r>
        <w:rPr>
          <w:rStyle w:val="HTMLCode"/>
          <w:rFonts w:ascii="Consolas" w:hAnsi="Consolas"/>
          <w:bdr w:val="none" w:sz="0" w:space="0" w:color="auto" w:frame="1"/>
        </w:rPr>
        <w:t xml:space="preserve"> products)</w:t>
      </w:r>
    </w:p>
    <w:p w14:paraId="4D7712F4"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TMLCode"/>
          <w:rFonts w:ascii="Consolas" w:hAnsi="Consolas"/>
          <w:bdr w:val="none" w:sz="0" w:space="0" w:color="auto" w:frame="1"/>
        </w:rPr>
        <w:t>{</w:t>
      </w:r>
    </w:p>
    <w:p w14:paraId="6C1EF168"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TMLCode"/>
          <w:rFonts w:ascii="Consolas" w:hAnsi="Consolas"/>
          <w:bdr w:val="none" w:sz="0" w:space="0" w:color="auto" w:frame="1"/>
        </w:rPr>
        <w:t xml:space="preserve">    Console.WriteLine(item.Name);</w:t>
      </w:r>
    </w:p>
    <w:p w14:paraId="7A2009A8"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TMLCode"/>
          <w:rFonts w:ascii="Consolas" w:hAnsi="Consolas"/>
          <w:bdr w:val="none" w:sz="0" w:space="0" w:color="auto" w:frame="1"/>
        </w:rPr>
        <w:t>}</w:t>
      </w:r>
    </w:p>
    <w:p w14:paraId="110C4CA4" w14:textId="77777777" w:rsidR="006865D5" w:rsidRDefault="006865D5" w:rsidP="006865D5">
      <w:pPr>
        <w:rPr>
          <w:rStyle w:val="HTMLCode"/>
          <w:rFonts w:ascii="Consolas" w:eastAsiaTheme="minorHAnsi" w:hAnsi="Consolas"/>
          <w:bdr w:val="none" w:sz="0" w:space="0" w:color="auto" w:frame="1"/>
        </w:rPr>
      </w:pPr>
    </w:p>
    <w:p w14:paraId="3A1F5B02" w14:textId="77777777" w:rsidR="006865D5" w:rsidRDefault="006865D5" w:rsidP="006865D5">
      <w:pPr>
        <w:pStyle w:val="Heading5"/>
      </w:pPr>
      <w:r>
        <w:t>Run the code</w:t>
      </w:r>
    </w:p>
    <w:p w14:paraId="5FF321A2" w14:textId="77777777" w:rsidR="006865D5" w:rsidRDefault="006865D5" w:rsidP="006865D5">
      <w:r>
        <w:t>This app creates an Azure Cosmos DB Table API table. The example then creates an item and then reads the exact same item back. Finally, the example creates a second item and then performs a query that should return multiple items. With each step, the example outputs metadata to the console about the steps it has performed.</w:t>
      </w:r>
    </w:p>
    <w:p w14:paraId="0D5E2FC0" w14:textId="77777777" w:rsidR="006865D5" w:rsidRDefault="006865D5" w:rsidP="006865D5">
      <w:r>
        <w:t>To run the app, use a terminal to navigate to the application directory and run the application.</w:t>
      </w:r>
    </w:p>
    <w:p w14:paraId="3CFE397F"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ljs-keyword"/>
          <w:rFonts w:ascii="Consolas" w:eastAsiaTheme="majorEastAsia" w:hAnsi="Consolas"/>
          <w:color w:val="0101FD"/>
          <w:bdr w:val="none" w:sz="0" w:space="0" w:color="auto" w:frame="1"/>
        </w:rPr>
        <w:t>dotnet</w:t>
      </w:r>
      <w:r>
        <w:rPr>
          <w:rStyle w:val="HTMLCode"/>
          <w:rFonts w:ascii="Consolas" w:hAnsi="Consolas"/>
          <w:bdr w:val="none" w:sz="0" w:space="0" w:color="auto" w:frame="1"/>
        </w:rPr>
        <w:t xml:space="preserve"> </w:t>
      </w:r>
      <w:r>
        <w:rPr>
          <w:rStyle w:val="hljs-keyword"/>
          <w:rFonts w:ascii="Consolas" w:eastAsiaTheme="majorEastAsia" w:hAnsi="Consolas"/>
          <w:color w:val="0101FD"/>
          <w:bdr w:val="none" w:sz="0" w:space="0" w:color="auto" w:frame="1"/>
        </w:rPr>
        <w:t>run</w:t>
      </w:r>
    </w:p>
    <w:p w14:paraId="7FF09912" w14:textId="77777777" w:rsidR="006865D5" w:rsidRDefault="006865D5" w:rsidP="006865D5">
      <w:r>
        <w:t>The output of the app should be similar to this example:</w:t>
      </w:r>
    </w:p>
    <w:p w14:paraId="4C2D42DF" w14:textId="47F69B43" w:rsidR="006865D5" w:rsidRPr="006865D5" w:rsidRDefault="006865D5" w:rsidP="006865D5">
      <w:pPr>
        <w:rPr>
          <w:b/>
          <w:bCs/>
        </w:rPr>
      </w:pPr>
      <w:r w:rsidRPr="006865D5">
        <w:rPr>
          <w:rStyle w:val="language"/>
          <w:b/>
          <w:bCs/>
        </w:rPr>
        <w:t>Output</w:t>
      </w:r>
    </w:p>
    <w:p w14:paraId="7F6B3E3F"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TMLCode"/>
          <w:rFonts w:ascii="Consolas" w:hAnsi="Consolas"/>
          <w:bdr w:val="none" w:sz="0" w:space="0" w:color="auto" w:frame="1"/>
        </w:rPr>
        <w:t xml:space="preserve">Single product name: </w:t>
      </w:r>
    </w:p>
    <w:p w14:paraId="504003E7"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TMLCode"/>
          <w:rFonts w:ascii="Consolas" w:hAnsi="Consolas"/>
          <w:bdr w:val="none" w:sz="0" w:space="0" w:color="auto" w:frame="1"/>
        </w:rPr>
        <w:t>Yamba Surfboard</w:t>
      </w:r>
    </w:p>
    <w:p w14:paraId="42E28910"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TMLCode"/>
          <w:rFonts w:ascii="Consolas" w:hAnsi="Consolas"/>
          <w:bdr w:val="none" w:sz="0" w:space="0" w:color="auto" w:frame="1"/>
        </w:rPr>
        <w:t>Multiple products:</w:t>
      </w:r>
    </w:p>
    <w:p w14:paraId="07B103FB"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TMLCode"/>
          <w:rFonts w:ascii="Consolas" w:hAnsi="Consolas"/>
          <w:bdr w:val="none" w:sz="0" w:space="0" w:color="auto" w:frame="1"/>
        </w:rPr>
        <w:t>Yamba Surfboard</w:t>
      </w:r>
    </w:p>
    <w:p w14:paraId="2CF26D81" w14:textId="77777777" w:rsidR="006865D5" w:rsidRDefault="006865D5" w:rsidP="006865D5">
      <w:pPr>
        <w:pStyle w:val="HTMLPreformatted"/>
        <w:pBdr>
          <w:top w:val="single" w:sz="4" w:space="1" w:color="auto"/>
          <w:left w:val="single" w:sz="4" w:space="4" w:color="auto"/>
          <w:bottom w:val="single" w:sz="4" w:space="1" w:color="auto"/>
          <w:right w:val="single" w:sz="4" w:space="4" w:color="auto"/>
        </w:pBdr>
        <w:rPr>
          <w:rStyle w:val="HTMLCode"/>
          <w:rFonts w:ascii="Consolas" w:hAnsi="Consolas"/>
          <w:bdr w:val="none" w:sz="0" w:space="0" w:color="auto" w:frame="1"/>
        </w:rPr>
      </w:pPr>
      <w:r>
        <w:rPr>
          <w:rStyle w:val="HTMLCode"/>
          <w:rFonts w:ascii="Consolas" w:hAnsi="Consolas"/>
          <w:bdr w:val="none" w:sz="0" w:space="0" w:color="auto" w:frame="1"/>
        </w:rPr>
        <w:t>Sand Surfboard</w:t>
      </w:r>
    </w:p>
    <w:p w14:paraId="111F9CCC" w14:textId="77777777" w:rsidR="006865D5" w:rsidRDefault="006865D5" w:rsidP="006865D5">
      <w:pPr>
        <w:rPr>
          <w:rStyle w:val="HTMLCode"/>
          <w:rFonts w:ascii="Consolas" w:eastAsiaTheme="minorHAnsi" w:hAnsi="Consolas"/>
          <w:bdr w:val="none" w:sz="0" w:space="0" w:color="auto" w:frame="1"/>
        </w:rPr>
      </w:pPr>
    </w:p>
    <w:p w14:paraId="6B5FC5FA" w14:textId="77777777" w:rsidR="006865D5" w:rsidRDefault="006865D5" w:rsidP="006865D5">
      <w:pPr>
        <w:pStyle w:val="Heading5"/>
      </w:pPr>
      <w:r>
        <w:t>Clean up resources</w:t>
      </w:r>
    </w:p>
    <w:p w14:paraId="543AF909" w14:textId="77777777" w:rsidR="006865D5" w:rsidRDefault="006865D5" w:rsidP="006865D5">
      <w:r>
        <w:t>When you no longer need the Azure Cosmos DB for Table account, you can delete the corresponding resource group.</w:t>
      </w:r>
    </w:p>
    <w:p w14:paraId="0E2A13BF" w14:textId="77777777" w:rsidR="006865D5" w:rsidRDefault="006865D5" w:rsidP="006865D5">
      <w:pPr>
        <w:pStyle w:val="ListParagraph"/>
        <w:numPr>
          <w:ilvl w:val="0"/>
          <w:numId w:val="844"/>
        </w:numPr>
      </w:pPr>
      <w:r>
        <w:t>Navigate to the resource group you previously created in the Azure portal.</w:t>
      </w:r>
    </w:p>
    <w:p w14:paraId="3F6E4F84" w14:textId="77777777" w:rsidR="006865D5" w:rsidRDefault="006865D5" w:rsidP="006865D5">
      <w:pPr>
        <w:pStyle w:val="ListParagraph"/>
        <w:numPr>
          <w:ilvl w:val="0"/>
          <w:numId w:val="844"/>
        </w:numPr>
      </w:pPr>
      <w:r>
        <w:t>Select </w:t>
      </w:r>
      <w:r>
        <w:rPr>
          <w:rStyle w:val="Strong"/>
        </w:rPr>
        <w:t>Delete resource group</w:t>
      </w:r>
      <w:r>
        <w:t>.</w:t>
      </w:r>
    </w:p>
    <w:p w14:paraId="4F959B2B" w14:textId="4951D1FB" w:rsidR="006865D5" w:rsidRDefault="006865D5" w:rsidP="006865D5">
      <w:pPr>
        <w:pStyle w:val="ListParagraph"/>
        <w:numPr>
          <w:ilvl w:val="0"/>
          <w:numId w:val="844"/>
        </w:numPr>
      </w:pPr>
      <w:r>
        <w:lastRenderedPageBreak/>
        <w:t>On the </w:t>
      </w:r>
      <w:r>
        <w:rPr>
          <w:rStyle w:val="Strong"/>
        </w:rPr>
        <w:t>Are you sure you want to delete</w:t>
      </w:r>
      <w:r>
        <w:t> dialog, enter the name of the resource group, and then select </w:t>
      </w:r>
      <w:r>
        <w:rPr>
          <w:rStyle w:val="Strong"/>
        </w:rPr>
        <w:t>Delete</w:t>
      </w:r>
      <w:r>
        <w:t>.</w:t>
      </w:r>
    </w:p>
    <w:p w14:paraId="1F59CDD1" w14:textId="77777777" w:rsidR="00E600FE" w:rsidRDefault="00E600FE" w:rsidP="00E600FE">
      <w:pPr>
        <w:pStyle w:val="Heading3"/>
      </w:pPr>
      <w:bookmarkStart w:id="171" w:name="_Toc140949816"/>
      <w:r>
        <w:t>Choose Table Storage or Azure CosmosDB for Table</w:t>
      </w:r>
      <w:bookmarkEnd w:id="171"/>
    </w:p>
    <w:p w14:paraId="533997BA" w14:textId="77777777" w:rsidR="00E600FE" w:rsidRDefault="00E600FE" w:rsidP="00E600FE">
      <w:hyperlink r:id="rId504" w:history="1">
        <w:r w:rsidRPr="00C83BDB">
          <w:rPr>
            <w:rStyle w:val="Hyperlink"/>
          </w:rPr>
          <w:t>https://learn.micros</w:t>
        </w:r>
        <w:r w:rsidRPr="00C83BDB">
          <w:rPr>
            <w:rStyle w:val="Hyperlink"/>
          </w:rPr>
          <w:t>o</w:t>
        </w:r>
        <w:r w:rsidRPr="00C83BDB">
          <w:rPr>
            <w:rStyle w:val="Hyperlink"/>
          </w:rPr>
          <w:t>ft.com/en-u</w:t>
        </w:r>
        <w:r w:rsidRPr="00C83BDB">
          <w:rPr>
            <w:rStyle w:val="Hyperlink"/>
          </w:rPr>
          <w:t>s</w:t>
        </w:r>
        <w:r w:rsidRPr="00C83BDB">
          <w:rPr>
            <w:rStyle w:val="Hyperlink"/>
          </w:rPr>
          <w:t>/azure/cosmos-db/table/support?toc=https%3A%2F%2Flearn.microsoft.com%2Fen-us%2Fazure%2Fstorage%2Ftables%2Ftoc.json&amp;bc=https%3A%2F%2Flearn.microsoft.com%2Fen-us%2Fazure%2Fbread%2Ftoc.json</w:t>
        </w:r>
      </w:hyperlink>
    </w:p>
    <w:p w14:paraId="1B582395" w14:textId="77777777" w:rsidR="00E600FE" w:rsidRDefault="00E600FE" w:rsidP="00EB426F"/>
    <w:p w14:paraId="6E4EF7CA" w14:textId="77777777" w:rsidR="00E600FE" w:rsidRDefault="00E600FE" w:rsidP="00EB426F"/>
    <w:p w14:paraId="1136A414" w14:textId="77777777" w:rsidR="00B517A8" w:rsidRDefault="00B517A8" w:rsidP="00B517A8">
      <w:pPr>
        <w:pStyle w:val="Heading2"/>
      </w:pPr>
      <w:bookmarkStart w:id="172" w:name="_Toc140949817"/>
      <w:r>
        <w:t>Tables, Blobs, Queues &amp; File Storage in Microsoft Azure</w:t>
      </w:r>
      <w:bookmarkEnd w:id="172"/>
    </w:p>
    <w:p w14:paraId="784144B7" w14:textId="77777777" w:rsidR="00B517A8" w:rsidRDefault="00000000" w:rsidP="00EB426F">
      <w:hyperlink r:id="rId505" w:history="1">
        <w:r w:rsidR="00B517A8" w:rsidRPr="00C83BDB">
          <w:rPr>
            <w:rStyle w:val="Hyperlink"/>
          </w:rPr>
          <w:t>https://www.edureka.co/blog/azure-storage-tutorial/</w:t>
        </w:r>
      </w:hyperlink>
    </w:p>
    <w:p w14:paraId="7AF61C2F" w14:textId="77777777" w:rsidR="00B517A8" w:rsidRDefault="00B517A8" w:rsidP="00EB426F"/>
    <w:p w14:paraId="4EA43314" w14:textId="77777777" w:rsidR="001C3119" w:rsidRDefault="001C3119" w:rsidP="001C3119">
      <w:pPr>
        <w:pStyle w:val="Heading2"/>
      </w:pPr>
      <w:bookmarkStart w:id="173" w:name="_Toc140949818"/>
      <w:r>
        <w:t>Azure Files Storage</w:t>
      </w:r>
      <w:bookmarkEnd w:id="173"/>
    </w:p>
    <w:p w14:paraId="0C4877C9" w14:textId="77777777" w:rsidR="001C3119" w:rsidRDefault="00000000" w:rsidP="00EB426F">
      <w:hyperlink r:id="rId506" w:history="1">
        <w:r w:rsidR="001C3119" w:rsidRPr="00C83BDB">
          <w:rPr>
            <w:rStyle w:val="Hyperlink"/>
          </w:rPr>
          <w:t>https://learn.microsoft.com/en-us/azure/storage/files/storage-files-introduction</w:t>
        </w:r>
      </w:hyperlink>
    </w:p>
    <w:p w14:paraId="5328149D" w14:textId="77777777" w:rsidR="001C3119" w:rsidRDefault="001C3119" w:rsidP="00EB426F"/>
    <w:p w14:paraId="43ABA686" w14:textId="77777777" w:rsidR="0038108E" w:rsidRDefault="0038108E" w:rsidP="0038108E">
      <w:pPr>
        <w:pStyle w:val="Heading3"/>
      </w:pPr>
      <w:bookmarkStart w:id="174" w:name="_Toc140949819"/>
      <w:r>
        <w:t>Create and use an Azure file share</w:t>
      </w:r>
      <w:bookmarkEnd w:id="174"/>
    </w:p>
    <w:p w14:paraId="2B203434" w14:textId="77777777" w:rsidR="0038108E" w:rsidRDefault="00000000" w:rsidP="00EB426F">
      <w:hyperlink r:id="rId507" w:history="1">
        <w:r w:rsidR="0038108E" w:rsidRPr="00C83BDB">
          <w:rPr>
            <w:rStyle w:val="Hyperlink"/>
          </w:rPr>
          <w:t>https://learn.microsoft.com/en-us/azure/storage/files/storage-how-to-use-files-portal?tabs=azure-portal</w:t>
        </w:r>
      </w:hyperlink>
    </w:p>
    <w:p w14:paraId="0D7F7A59" w14:textId="77777777" w:rsidR="0038108E" w:rsidRDefault="0038108E" w:rsidP="00EB426F"/>
    <w:p w14:paraId="6E85586F" w14:textId="77777777" w:rsidR="0038108E" w:rsidRDefault="0038108E" w:rsidP="0038108E">
      <w:pPr>
        <w:pStyle w:val="Heading3"/>
      </w:pPr>
      <w:bookmarkStart w:id="175" w:name="_Toc140949820"/>
      <w:r>
        <w:t>Create an SMB Azure file share and connect it to a Windows VM using the Azure portal</w:t>
      </w:r>
      <w:bookmarkEnd w:id="175"/>
    </w:p>
    <w:p w14:paraId="0C9E8BB2" w14:textId="77777777" w:rsidR="0038108E" w:rsidRDefault="00000000" w:rsidP="00EB426F">
      <w:hyperlink r:id="rId508" w:history="1">
        <w:r w:rsidR="0038108E" w:rsidRPr="00C83BDB">
          <w:rPr>
            <w:rStyle w:val="Hyperlink"/>
          </w:rPr>
          <w:t>https://learn.microsoft.com/en-us/azure/storage/files/storage-files-quick-create-use-windows</w:t>
        </w:r>
      </w:hyperlink>
    </w:p>
    <w:p w14:paraId="3961D866" w14:textId="77777777" w:rsidR="0038108E" w:rsidRDefault="0038108E" w:rsidP="00EB426F"/>
    <w:p w14:paraId="79B78563" w14:textId="77777777" w:rsidR="004168F4" w:rsidRPr="004168F4" w:rsidRDefault="004168F4" w:rsidP="004168F4">
      <w:pPr>
        <w:pStyle w:val="Heading3"/>
      </w:pPr>
      <w:bookmarkStart w:id="176" w:name="_Toc140949821"/>
      <w:r>
        <w:t>Mount SMB Azure file share on Windows</w:t>
      </w:r>
      <w:bookmarkEnd w:id="176"/>
    </w:p>
    <w:p w14:paraId="108519FC" w14:textId="77777777" w:rsidR="004168F4" w:rsidRDefault="00000000" w:rsidP="00EB426F">
      <w:hyperlink r:id="rId509" w:history="1">
        <w:r w:rsidR="004168F4" w:rsidRPr="00C83BDB">
          <w:rPr>
            <w:rStyle w:val="Hyperlink"/>
          </w:rPr>
          <w:t>https://learn.microsoft.com/en-us/azure/storage/files/storage-how-to-use-files-windows</w:t>
        </w:r>
      </w:hyperlink>
    </w:p>
    <w:p w14:paraId="5D428521" w14:textId="77777777" w:rsidR="004168F4" w:rsidRPr="0038108E" w:rsidRDefault="004168F4" w:rsidP="00EB426F"/>
    <w:p w14:paraId="5BFA1FC0" w14:textId="77777777" w:rsidR="0038108E" w:rsidRDefault="0038108E" w:rsidP="00EB426F"/>
    <w:p w14:paraId="25A0DDA5" w14:textId="77777777" w:rsidR="00041BEA" w:rsidRDefault="00F72CCA" w:rsidP="00F72CCA">
      <w:pPr>
        <w:pStyle w:val="Heading1"/>
      </w:pPr>
      <w:bookmarkStart w:id="177" w:name="_Toc140949822"/>
      <w:r>
        <w:lastRenderedPageBreak/>
        <w:t>Azure CosmosDB</w:t>
      </w:r>
      <w:bookmarkEnd w:id="177"/>
    </w:p>
    <w:p w14:paraId="2763D511" w14:textId="77777777" w:rsidR="00F72CCA" w:rsidRDefault="00000000">
      <w:hyperlink r:id="rId510" w:history="1">
        <w:r w:rsidR="00F72CCA" w:rsidRPr="00C83BDB">
          <w:rPr>
            <w:rStyle w:val="Hyperlink"/>
          </w:rPr>
          <w:t>https://learn.microsoft.com/en-us/azure/cosmos-db/introduction</w:t>
        </w:r>
      </w:hyperlink>
    </w:p>
    <w:p w14:paraId="3BF1A3A6" w14:textId="77777777" w:rsidR="00A41D8E" w:rsidRDefault="00000000">
      <w:hyperlink r:id="rId511" w:history="1">
        <w:r w:rsidR="00A41D8E" w:rsidRPr="00C83BDB">
          <w:rPr>
            <w:rStyle w:val="Hyperlink"/>
          </w:rPr>
          <w:t>https://learn.microsoft.com/en-us/azure/cosmos-db/choose-api</w:t>
        </w:r>
      </w:hyperlink>
    </w:p>
    <w:p w14:paraId="401FF32B" w14:textId="77777777" w:rsidR="00F72CCA" w:rsidRDefault="00000000">
      <w:hyperlink r:id="rId512" w:history="1">
        <w:r w:rsidR="00A41D8E" w:rsidRPr="00C83BDB">
          <w:rPr>
            <w:rStyle w:val="Hyperlink"/>
          </w:rPr>
          <w:t>https://learn.microsoft.com/en-us/azure/cosmos-db/nosql/modeling-data</w:t>
        </w:r>
      </w:hyperlink>
    </w:p>
    <w:p w14:paraId="24C086A0" w14:textId="77777777" w:rsidR="00A41D8E" w:rsidRDefault="00A41D8E"/>
    <w:p w14:paraId="08F95EFA" w14:textId="77777777" w:rsidR="00A41D8E" w:rsidRDefault="00A41D8E" w:rsidP="00A41D8E">
      <w:pPr>
        <w:pStyle w:val="Heading2"/>
      </w:pPr>
      <w:bookmarkStart w:id="178" w:name="_Toc140949823"/>
      <w:r>
        <w:t>Create an Azure Cosmos DB account, database, container, and items from the Azure portal</w:t>
      </w:r>
      <w:bookmarkEnd w:id="178"/>
    </w:p>
    <w:p w14:paraId="61BD4ECC" w14:textId="77777777" w:rsidR="00A41D8E" w:rsidRDefault="00000000">
      <w:hyperlink r:id="rId513" w:history="1">
        <w:r w:rsidR="00A41D8E" w:rsidRPr="00C83BDB">
          <w:rPr>
            <w:rStyle w:val="Hyperlink"/>
          </w:rPr>
          <w:t>https://learn.microsoft.com/en-us/azure/cosmos-db/nosql/quickstart-portal</w:t>
        </w:r>
      </w:hyperlink>
      <w:r w:rsidR="00A41D8E">
        <w:t xml:space="preserve"> </w:t>
      </w:r>
    </w:p>
    <w:p w14:paraId="3684C7DE" w14:textId="77777777" w:rsidR="00A41D8E" w:rsidRDefault="00A41D8E"/>
    <w:p w14:paraId="1EF46EBC" w14:textId="77777777" w:rsidR="00A41D8E" w:rsidRDefault="00A41D8E" w:rsidP="00A41D8E">
      <w:pPr>
        <w:pStyle w:val="Heading2"/>
      </w:pPr>
      <w:bookmarkStart w:id="179" w:name="_Toc140949824"/>
      <w:r>
        <w:t>Azure Cosmos DB for NoSQL client library for .NET</w:t>
      </w:r>
      <w:bookmarkEnd w:id="179"/>
    </w:p>
    <w:p w14:paraId="2248E908" w14:textId="77777777" w:rsidR="00A41D8E" w:rsidRDefault="00000000">
      <w:hyperlink r:id="rId514" w:history="1">
        <w:r w:rsidR="00A41D8E" w:rsidRPr="00C83BDB">
          <w:rPr>
            <w:rStyle w:val="Hyperlink"/>
          </w:rPr>
          <w:t>https://learn.microsoft.com/en-us/azure/cosmos-db/nosql/quickstart-dotnet?tabs=azure-portal%2Cwindows%2Cpasswordless%2Csign-in-azure-cli</w:t>
        </w:r>
      </w:hyperlink>
    </w:p>
    <w:p w14:paraId="62209D5D" w14:textId="77777777" w:rsidR="00A41D8E" w:rsidRDefault="00A41D8E"/>
    <w:p w14:paraId="1841E13D" w14:textId="77777777" w:rsidR="00A41D8E" w:rsidRPr="00A41D8E" w:rsidRDefault="00A41D8E" w:rsidP="00A41D8E">
      <w:pPr>
        <w:pStyle w:val="Heading2"/>
      </w:pPr>
      <w:bookmarkStart w:id="180" w:name="_Toc140949825"/>
      <w:r>
        <w:t>Azure Cosmos DB for Table for .NET</w:t>
      </w:r>
      <w:bookmarkEnd w:id="180"/>
    </w:p>
    <w:p w14:paraId="326A9C94" w14:textId="77777777" w:rsidR="00A41D8E" w:rsidRDefault="00000000">
      <w:hyperlink r:id="rId515" w:history="1">
        <w:r w:rsidR="00A41D8E" w:rsidRPr="00C83BDB">
          <w:rPr>
            <w:rStyle w:val="Hyperlink"/>
          </w:rPr>
          <w:t>https://learn.microsoft.com/en-us/azure/cosmos-db/table/quickstart-dotnet?tabs=azure-cli%2Cwindows</w:t>
        </w:r>
      </w:hyperlink>
    </w:p>
    <w:p w14:paraId="3F05B52E" w14:textId="77777777" w:rsidR="00A41D8E" w:rsidRDefault="00A41D8E"/>
    <w:p w14:paraId="59047043" w14:textId="77777777" w:rsidR="00E71461" w:rsidRPr="00E71461" w:rsidRDefault="00E71461" w:rsidP="00E71461">
      <w:pPr>
        <w:pStyle w:val="Heading2"/>
      </w:pPr>
      <w:bookmarkStart w:id="181" w:name="_Toc140949826"/>
      <w:r>
        <w:t>Develop an ASP.NET web application with Azure Cosmos DB for NoSQL</w:t>
      </w:r>
      <w:bookmarkEnd w:id="181"/>
    </w:p>
    <w:p w14:paraId="1A53B048" w14:textId="77777777" w:rsidR="00A41D8E" w:rsidRDefault="00000000">
      <w:hyperlink r:id="rId516" w:history="1">
        <w:r w:rsidR="00E71461" w:rsidRPr="00C83BDB">
          <w:rPr>
            <w:rStyle w:val="Hyperlink"/>
          </w:rPr>
          <w:t>https://learn.microsoft.com/en-us/azure/cosmos-db/nosql/tutorial-dotnet-web-app</w:t>
        </w:r>
      </w:hyperlink>
    </w:p>
    <w:p w14:paraId="179E69E3" w14:textId="77777777" w:rsidR="00E71461" w:rsidRDefault="00E71461"/>
    <w:p w14:paraId="3350F7FE" w14:textId="77777777" w:rsidR="00E71461" w:rsidRDefault="00E71461" w:rsidP="00E71461">
      <w:pPr>
        <w:pStyle w:val="Heading2"/>
      </w:pPr>
      <w:bookmarkStart w:id="182" w:name="_Toc140949827"/>
      <w:r>
        <w:t>Develop a .NET console application with Azure Cosmos DB for NoSQL</w:t>
      </w:r>
      <w:bookmarkEnd w:id="182"/>
    </w:p>
    <w:p w14:paraId="44468C89" w14:textId="77777777" w:rsidR="00A41D8E" w:rsidRDefault="00000000">
      <w:hyperlink r:id="rId517" w:history="1">
        <w:r w:rsidR="00E71461" w:rsidRPr="00C83BDB">
          <w:rPr>
            <w:rStyle w:val="Hyperlink"/>
          </w:rPr>
          <w:t>https://learn.microsoft.com/en-us/azure/cosmos-db/nosql/tutorial-dotnet-console-app</w:t>
        </w:r>
      </w:hyperlink>
    </w:p>
    <w:p w14:paraId="618A45A0" w14:textId="77777777" w:rsidR="00E71461" w:rsidRDefault="00E71461"/>
    <w:p w14:paraId="109DED82" w14:textId="77777777" w:rsidR="00A451F3" w:rsidRDefault="00A451F3" w:rsidP="00A451F3">
      <w:pPr>
        <w:pStyle w:val="Heading2"/>
      </w:pPr>
      <w:bookmarkStart w:id="183" w:name="_Toc140949828"/>
      <w:r>
        <w:t>Getting started with Azure Cosmos DB – end to end example</w:t>
      </w:r>
      <w:bookmarkEnd w:id="183"/>
    </w:p>
    <w:p w14:paraId="15AD5AA9" w14:textId="77777777" w:rsidR="00A451F3" w:rsidRDefault="00000000">
      <w:hyperlink r:id="rId518" w:history="1">
        <w:r w:rsidR="00A451F3" w:rsidRPr="00C83BDB">
          <w:rPr>
            <w:rStyle w:val="Hyperlink"/>
          </w:rPr>
          <w:t>https://devblogs.microsoft.com/cosmosdb/getting-started-end-to-end-example-1/</w:t>
        </w:r>
      </w:hyperlink>
    </w:p>
    <w:p w14:paraId="367BD558" w14:textId="77777777" w:rsidR="00A451F3" w:rsidRDefault="00A451F3"/>
    <w:p w14:paraId="47B4638A" w14:textId="77777777" w:rsidR="002F5A17" w:rsidRDefault="002F5A17" w:rsidP="002F5A17">
      <w:pPr>
        <w:pStyle w:val="Heading1"/>
      </w:pPr>
      <w:bookmarkStart w:id="184" w:name="_Toc140949829"/>
      <w:r>
        <w:lastRenderedPageBreak/>
        <w:t>Azure Functions</w:t>
      </w:r>
      <w:bookmarkEnd w:id="184"/>
    </w:p>
    <w:p w14:paraId="6E5B856A" w14:textId="77777777" w:rsidR="002F5A17" w:rsidRDefault="00000000" w:rsidP="002F5A17">
      <w:pPr>
        <w:rPr>
          <w:rStyle w:val="Hyperlink"/>
        </w:rPr>
      </w:pPr>
      <w:hyperlink r:id="rId519" w:history="1">
        <w:r w:rsidR="002F5A17" w:rsidRPr="00C83BDB">
          <w:rPr>
            <w:rStyle w:val="Hyperlink"/>
          </w:rPr>
          <w:t>https://learn.microsoft.com/en-us/azure/azure-functions/functions-overview</w:t>
        </w:r>
      </w:hyperlink>
    </w:p>
    <w:p w14:paraId="481A1D02" w14:textId="77777777" w:rsidR="000D62FA" w:rsidRDefault="00000000" w:rsidP="002F5A17">
      <w:pPr>
        <w:rPr>
          <w:rStyle w:val="Hyperlink"/>
        </w:rPr>
      </w:pPr>
      <w:hyperlink r:id="rId520" w:tgtFrame="_blank" w:history="1">
        <w:r w:rsidR="000D62FA" w:rsidRPr="000D62FA">
          <w:rPr>
            <w:rStyle w:val="Hyperlink"/>
          </w:rPr>
          <w:t>https://docs.microsoft.com/en-us/learn/modules/create-serverless-logic-with-azure-functions/3-create-an-azure-functions-app-in-the-azure-portal?pivots=javascript</w:t>
        </w:r>
      </w:hyperlink>
    </w:p>
    <w:p w14:paraId="2CD7A5FA" w14:textId="77777777" w:rsidR="007B3B08" w:rsidRDefault="00000000" w:rsidP="002F5A17">
      <w:pPr>
        <w:rPr>
          <w:rStyle w:val="Hyperlink"/>
        </w:rPr>
      </w:pPr>
      <w:hyperlink r:id="rId521" w:history="1">
        <w:r w:rsidR="007B3B08" w:rsidRPr="00932D4B">
          <w:rPr>
            <w:rStyle w:val="Hyperlink"/>
          </w:rPr>
          <w:t>https://learn.microsoft.com/en-us/azure/azure-functions/functions-get-started?pivots=programming-language-csharp</w:t>
        </w:r>
      </w:hyperlink>
      <w:r w:rsidR="007B3B08">
        <w:rPr>
          <w:rStyle w:val="Hyperlink"/>
        </w:rPr>
        <w:t xml:space="preserve"> </w:t>
      </w:r>
    </w:p>
    <w:p w14:paraId="68072FE6" w14:textId="77777777" w:rsidR="007B3B08" w:rsidRDefault="007B3B08" w:rsidP="007B3B08">
      <w:r>
        <w:t>Azure Functions is a serverless solution that allows you to write less code, maintain less infrastructure, and save on costs. Instead of worrying about deploying and maintaining servers, the cloud infrastructure provides all the up-to-date resources needed to keep your applications running.</w:t>
      </w:r>
    </w:p>
    <w:p w14:paraId="76C580B7" w14:textId="77777777" w:rsidR="007B3B08" w:rsidRDefault="007B3B08" w:rsidP="007B3B08">
      <w:r>
        <w:t>You focus on the code that matters most to you, in the most productive language for you, and Azure Functions handles the rest.</w:t>
      </w:r>
    </w:p>
    <w:p w14:paraId="11E7D77B" w14:textId="77777777" w:rsidR="007B3B08" w:rsidRPr="007B3B08" w:rsidRDefault="007B3B08" w:rsidP="007B3B08">
      <w:pPr>
        <w:pStyle w:val="Heading2"/>
      </w:pPr>
      <w:bookmarkStart w:id="185" w:name="_Toc140949830"/>
      <w:r w:rsidRPr="007B3B08">
        <w:t>Scenarios</w:t>
      </w:r>
      <w:bookmarkEnd w:id="185"/>
    </w:p>
    <w:p w14:paraId="06424BD9" w14:textId="77777777" w:rsidR="007B3B08" w:rsidRDefault="007B3B08" w:rsidP="007B3B08">
      <w:r>
        <w:t>Functions provides a comprehensive set of event-driven </w:t>
      </w:r>
      <w:hyperlink r:id="rId522" w:history="1">
        <w:r>
          <w:rPr>
            <w:rStyle w:val="Hyperlink"/>
            <w:rFonts w:ascii="Segoe UI" w:hAnsi="Segoe UI" w:cs="Segoe UI"/>
          </w:rPr>
          <w:t>triggers and bindings</w:t>
        </w:r>
      </w:hyperlink>
      <w:r>
        <w:t> that connect your functions to other services without having to write extra code.</w:t>
      </w:r>
    </w:p>
    <w:p w14:paraId="38648638" w14:textId="77777777" w:rsidR="007B3B08" w:rsidRDefault="007B3B08" w:rsidP="007B3B08">
      <w:r>
        <w:t>The following are a common, </w:t>
      </w:r>
      <w:r>
        <w:rPr>
          <w:rStyle w:val="Emphasis"/>
          <w:rFonts w:ascii="Segoe UI" w:hAnsi="Segoe UI" w:cs="Segoe UI"/>
          <w:color w:val="161616"/>
        </w:rPr>
        <w:t>but by no means exhaustive</w:t>
      </w:r>
      <w:r>
        <w:t>, set of integrated scenarios that feature Functions.</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04"/>
        <w:gridCol w:w="6022"/>
      </w:tblGrid>
      <w:tr w:rsidR="007B3B08" w:rsidRPr="007B3B08" w14:paraId="07C8A07F" w14:textId="77777777" w:rsidTr="007B3B08">
        <w:trPr>
          <w:tblHeader/>
        </w:trPr>
        <w:tc>
          <w:tcPr>
            <w:tcW w:w="0" w:type="auto"/>
            <w:hideMark/>
          </w:tcPr>
          <w:p w14:paraId="037DE9A4" w14:textId="77777777" w:rsidR="007B3B08" w:rsidRPr="007B3B08" w:rsidRDefault="007B3B08" w:rsidP="007B3B08">
            <w:pPr>
              <w:spacing w:after="0" w:line="240" w:lineRule="auto"/>
              <w:rPr>
                <w:rFonts w:ascii="Times New Roman" w:hAnsi="Times New Roman" w:cs="Times New Roman"/>
                <w:b/>
                <w:bCs/>
              </w:rPr>
            </w:pPr>
            <w:r w:rsidRPr="007B3B08">
              <w:rPr>
                <w:b/>
                <w:bCs/>
              </w:rPr>
              <w:t>If you want to...</w:t>
            </w:r>
          </w:p>
        </w:tc>
        <w:tc>
          <w:tcPr>
            <w:tcW w:w="6022" w:type="dxa"/>
            <w:hideMark/>
          </w:tcPr>
          <w:p w14:paraId="1078DD25" w14:textId="77777777" w:rsidR="007B3B08" w:rsidRPr="007B3B08" w:rsidRDefault="007B3B08" w:rsidP="007B3B08">
            <w:pPr>
              <w:spacing w:after="0" w:line="240" w:lineRule="auto"/>
              <w:rPr>
                <w:b/>
                <w:bCs/>
              </w:rPr>
            </w:pPr>
            <w:r w:rsidRPr="007B3B08">
              <w:rPr>
                <w:b/>
                <w:bCs/>
              </w:rPr>
              <w:t>then...</w:t>
            </w:r>
          </w:p>
        </w:tc>
      </w:tr>
      <w:tr w:rsidR="007B3B08" w14:paraId="6BBF3DB2" w14:textId="77777777" w:rsidTr="007B3B08">
        <w:tc>
          <w:tcPr>
            <w:tcW w:w="0" w:type="auto"/>
            <w:hideMark/>
          </w:tcPr>
          <w:p w14:paraId="36C1E9A0" w14:textId="77777777" w:rsidR="007B3B08" w:rsidRDefault="00000000" w:rsidP="007B3B08">
            <w:pPr>
              <w:spacing w:after="0" w:line="240" w:lineRule="auto"/>
            </w:pPr>
            <w:hyperlink r:id="rId523" w:anchor="process-file-uploads" w:history="1">
              <w:r w:rsidR="007B3B08">
                <w:rPr>
                  <w:rStyle w:val="Hyperlink"/>
                </w:rPr>
                <w:t>Process file uploads</w:t>
              </w:r>
            </w:hyperlink>
          </w:p>
        </w:tc>
        <w:tc>
          <w:tcPr>
            <w:tcW w:w="6022" w:type="dxa"/>
            <w:hideMark/>
          </w:tcPr>
          <w:p w14:paraId="482C6F86" w14:textId="77777777" w:rsidR="007B3B08" w:rsidRDefault="007B3B08" w:rsidP="007B3B08">
            <w:pPr>
              <w:spacing w:after="0" w:line="240" w:lineRule="auto"/>
            </w:pPr>
            <w:r>
              <w:t>Run code when a file is uploaded or changed in blob storage.</w:t>
            </w:r>
          </w:p>
        </w:tc>
      </w:tr>
      <w:tr w:rsidR="007B3B08" w14:paraId="708750BA" w14:textId="77777777" w:rsidTr="007B3B08">
        <w:tc>
          <w:tcPr>
            <w:tcW w:w="0" w:type="auto"/>
            <w:hideMark/>
          </w:tcPr>
          <w:p w14:paraId="22AEC396" w14:textId="77777777" w:rsidR="007B3B08" w:rsidRDefault="00000000" w:rsidP="007B3B08">
            <w:pPr>
              <w:spacing w:after="0" w:line="240" w:lineRule="auto"/>
            </w:pPr>
            <w:hyperlink r:id="rId524" w:anchor="real-time-stream-and-event-processing" w:history="1">
              <w:r w:rsidR="007B3B08">
                <w:rPr>
                  <w:rStyle w:val="Hyperlink"/>
                </w:rPr>
                <w:t>Process data in real time</w:t>
              </w:r>
            </w:hyperlink>
          </w:p>
        </w:tc>
        <w:tc>
          <w:tcPr>
            <w:tcW w:w="6022" w:type="dxa"/>
            <w:hideMark/>
          </w:tcPr>
          <w:p w14:paraId="259216F4" w14:textId="77777777" w:rsidR="007B3B08" w:rsidRDefault="007B3B08" w:rsidP="007B3B08">
            <w:pPr>
              <w:spacing w:after="0" w:line="240" w:lineRule="auto"/>
            </w:pPr>
            <w:r>
              <w:t>Capture and transform data from event and IoT source streams on the way to storage.</w:t>
            </w:r>
          </w:p>
        </w:tc>
      </w:tr>
      <w:tr w:rsidR="007B3B08" w14:paraId="1E56ED99" w14:textId="77777777" w:rsidTr="007B3B08">
        <w:tc>
          <w:tcPr>
            <w:tcW w:w="0" w:type="auto"/>
            <w:hideMark/>
          </w:tcPr>
          <w:p w14:paraId="1230D15B" w14:textId="77777777" w:rsidR="007B3B08" w:rsidRDefault="00000000" w:rsidP="007B3B08">
            <w:pPr>
              <w:spacing w:after="0" w:line="240" w:lineRule="auto"/>
            </w:pPr>
            <w:hyperlink r:id="rId525" w:anchor="machine-learning-and-ai" w:history="1">
              <w:r w:rsidR="007B3B08">
                <w:rPr>
                  <w:rStyle w:val="Hyperlink"/>
                </w:rPr>
                <w:t>Infer on data models</w:t>
              </w:r>
            </w:hyperlink>
          </w:p>
        </w:tc>
        <w:tc>
          <w:tcPr>
            <w:tcW w:w="6022" w:type="dxa"/>
            <w:hideMark/>
          </w:tcPr>
          <w:p w14:paraId="75DC452E" w14:textId="77777777" w:rsidR="007B3B08" w:rsidRDefault="007B3B08" w:rsidP="007B3B08">
            <w:pPr>
              <w:spacing w:after="0" w:line="240" w:lineRule="auto"/>
            </w:pPr>
            <w:r>
              <w:t>Pull text from a queue and present it to various AI services for analysis and classification.</w:t>
            </w:r>
          </w:p>
        </w:tc>
      </w:tr>
      <w:tr w:rsidR="007B3B08" w14:paraId="17C612AB" w14:textId="77777777" w:rsidTr="007B3B08">
        <w:tc>
          <w:tcPr>
            <w:tcW w:w="0" w:type="auto"/>
            <w:hideMark/>
          </w:tcPr>
          <w:p w14:paraId="07E5D20A" w14:textId="77777777" w:rsidR="007B3B08" w:rsidRDefault="00000000" w:rsidP="007B3B08">
            <w:pPr>
              <w:spacing w:after="0" w:line="240" w:lineRule="auto"/>
            </w:pPr>
            <w:hyperlink r:id="rId526" w:anchor="run-scheduled-tasks" w:history="1">
              <w:r w:rsidR="007B3B08">
                <w:rPr>
                  <w:rStyle w:val="Hyperlink"/>
                </w:rPr>
                <w:t>Run scheduled task</w:t>
              </w:r>
            </w:hyperlink>
          </w:p>
        </w:tc>
        <w:tc>
          <w:tcPr>
            <w:tcW w:w="6022" w:type="dxa"/>
            <w:hideMark/>
          </w:tcPr>
          <w:p w14:paraId="16B779BD" w14:textId="77777777" w:rsidR="007B3B08" w:rsidRDefault="007B3B08" w:rsidP="007B3B08">
            <w:pPr>
              <w:spacing w:after="0" w:line="240" w:lineRule="auto"/>
            </w:pPr>
            <w:r>
              <w:t>Execute data clean-up code on pre-defined timed intervals.</w:t>
            </w:r>
          </w:p>
        </w:tc>
      </w:tr>
      <w:tr w:rsidR="007B3B08" w14:paraId="26B1DAF4" w14:textId="77777777" w:rsidTr="007B3B08">
        <w:tc>
          <w:tcPr>
            <w:tcW w:w="0" w:type="auto"/>
            <w:hideMark/>
          </w:tcPr>
          <w:p w14:paraId="24C6D6C8" w14:textId="77777777" w:rsidR="007B3B08" w:rsidRDefault="00000000" w:rsidP="007B3B08">
            <w:pPr>
              <w:spacing w:after="0" w:line="240" w:lineRule="auto"/>
            </w:pPr>
            <w:hyperlink r:id="rId527" w:anchor="build-a-scalable-web-api" w:history="1">
              <w:r w:rsidR="007B3B08">
                <w:rPr>
                  <w:rStyle w:val="Hyperlink"/>
                </w:rPr>
                <w:t>Build a scalable web API</w:t>
              </w:r>
            </w:hyperlink>
          </w:p>
        </w:tc>
        <w:tc>
          <w:tcPr>
            <w:tcW w:w="6022" w:type="dxa"/>
            <w:hideMark/>
          </w:tcPr>
          <w:p w14:paraId="7B2A7405" w14:textId="77777777" w:rsidR="007B3B08" w:rsidRDefault="007B3B08" w:rsidP="007B3B08">
            <w:pPr>
              <w:spacing w:after="0" w:line="240" w:lineRule="auto"/>
            </w:pPr>
            <w:r>
              <w:t>Implement a set of REST endpoints for your web applications using HTTP triggers.</w:t>
            </w:r>
          </w:p>
        </w:tc>
      </w:tr>
      <w:tr w:rsidR="007B3B08" w14:paraId="0B6482F3" w14:textId="77777777" w:rsidTr="007B3B08">
        <w:tc>
          <w:tcPr>
            <w:tcW w:w="0" w:type="auto"/>
            <w:hideMark/>
          </w:tcPr>
          <w:p w14:paraId="1029954A" w14:textId="77777777" w:rsidR="007B3B08" w:rsidRDefault="00000000" w:rsidP="007B3B08">
            <w:pPr>
              <w:spacing w:after="0" w:line="240" w:lineRule="auto"/>
            </w:pPr>
            <w:hyperlink r:id="rId528" w:anchor="build-a-serverless-workflow" w:history="1">
              <w:r w:rsidR="007B3B08">
                <w:rPr>
                  <w:rStyle w:val="Hyperlink"/>
                </w:rPr>
                <w:t>Build a serverless workflow</w:t>
              </w:r>
            </w:hyperlink>
          </w:p>
        </w:tc>
        <w:tc>
          <w:tcPr>
            <w:tcW w:w="6022" w:type="dxa"/>
            <w:hideMark/>
          </w:tcPr>
          <w:p w14:paraId="2650F8C6" w14:textId="77777777" w:rsidR="007B3B08" w:rsidRDefault="007B3B08" w:rsidP="007B3B08">
            <w:pPr>
              <w:spacing w:after="0" w:line="240" w:lineRule="auto"/>
            </w:pPr>
            <w:r>
              <w:t>Create an event-driven workflow from a series of functions using Durable Functions.</w:t>
            </w:r>
          </w:p>
        </w:tc>
      </w:tr>
      <w:tr w:rsidR="007B3B08" w14:paraId="530D0FDB" w14:textId="77777777" w:rsidTr="007B3B08">
        <w:tc>
          <w:tcPr>
            <w:tcW w:w="0" w:type="auto"/>
            <w:hideMark/>
          </w:tcPr>
          <w:p w14:paraId="2A004E8A" w14:textId="77777777" w:rsidR="007B3B08" w:rsidRDefault="00000000" w:rsidP="007B3B08">
            <w:pPr>
              <w:spacing w:after="0" w:line="240" w:lineRule="auto"/>
            </w:pPr>
            <w:hyperlink r:id="rId529" w:anchor="respond-to-database-changes" w:history="1">
              <w:r w:rsidR="007B3B08">
                <w:rPr>
                  <w:rStyle w:val="Hyperlink"/>
                </w:rPr>
                <w:t>Respond to database changes</w:t>
              </w:r>
            </w:hyperlink>
          </w:p>
        </w:tc>
        <w:tc>
          <w:tcPr>
            <w:tcW w:w="6022" w:type="dxa"/>
            <w:hideMark/>
          </w:tcPr>
          <w:p w14:paraId="68D1C8B1" w14:textId="77777777" w:rsidR="007B3B08" w:rsidRDefault="007B3B08" w:rsidP="007B3B08">
            <w:pPr>
              <w:spacing w:after="0" w:line="240" w:lineRule="auto"/>
            </w:pPr>
            <w:r>
              <w:t>Run custom logic when a document is created or updated in Azure Cosmos DB.</w:t>
            </w:r>
          </w:p>
        </w:tc>
      </w:tr>
      <w:tr w:rsidR="007B3B08" w14:paraId="5D2AC930" w14:textId="77777777" w:rsidTr="007B3B08">
        <w:tc>
          <w:tcPr>
            <w:tcW w:w="0" w:type="auto"/>
            <w:hideMark/>
          </w:tcPr>
          <w:p w14:paraId="3726316E" w14:textId="77777777" w:rsidR="007B3B08" w:rsidRDefault="00000000" w:rsidP="007B3B08">
            <w:pPr>
              <w:spacing w:after="0" w:line="240" w:lineRule="auto"/>
            </w:pPr>
            <w:hyperlink r:id="rId530" w:anchor="create-reliable-message-systems" w:history="1">
              <w:r w:rsidR="007B3B08">
                <w:rPr>
                  <w:rStyle w:val="Hyperlink"/>
                </w:rPr>
                <w:t>Create reliable message systems</w:t>
              </w:r>
            </w:hyperlink>
          </w:p>
        </w:tc>
        <w:tc>
          <w:tcPr>
            <w:tcW w:w="6022" w:type="dxa"/>
            <w:hideMark/>
          </w:tcPr>
          <w:p w14:paraId="4F431FE1" w14:textId="77777777" w:rsidR="007B3B08" w:rsidRDefault="007B3B08" w:rsidP="007B3B08">
            <w:pPr>
              <w:spacing w:after="0" w:line="240" w:lineRule="auto"/>
            </w:pPr>
            <w:r>
              <w:t>Process message queues using Queue Storage, Service Bus, or Event Hubs.</w:t>
            </w:r>
          </w:p>
        </w:tc>
      </w:tr>
    </w:tbl>
    <w:p w14:paraId="4D751718" w14:textId="77777777" w:rsidR="007B3B08" w:rsidRDefault="007B3B08" w:rsidP="007B3B08">
      <w:r>
        <w:t>These scenarios allow you to build event-driven systems using modern architectural patterns.</w:t>
      </w:r>
    </w:p>
    <w:p w14:paraId="2003D9B3" w14:textId="77777777" w:rsidR="007B3B08" w:rsidRPr="007B3B08" w:rsidRDefault="007B3B08" w:rsidP="007B3B08">
      <w:pPr>
        <w:pStyle w:val="Heading2"/>
      </w:pPr>
      <w:bookmarkStart w:id="186" w:name="_Toc140949831"/>
      <w:r w:rsidRPr="007B3B08">
        <w:t>Development lifecycle</w:t>
      </w:r>
      <w:bookmarkEnd w:id="186"/>
    </w:p>
    <w:p w14:paraId="4EC363AB" w14:textId="77777777" w:rsidR="007B3B08" w:rsidRDefault="007B3B08" w:rsidP="007B3B08">
      <w:r>
        <w:t>With Functions, you write your function code in your preferred language using your favorite development tools and then deploy your code to the Azure cloud. Functions provides native support for developing in </w:t>
      </w:r>
      <w:hyperlink r:id="rId531" w:history="1">
        <w:r>
          <w:rPr>
            <w:rStyle w:val="Hyperlink"/>
            <w:rFonts w:ascii="Segoe UI" w:hAnsi="Segoe UI" w:cs="Segoe UI"/>
          </w:rPr>
          <w:t>C#, Java, JavaScript, PowerShell, Python</w:t>
        </w:r>
      </w:hyperlink>
      <w:r>
        <w:t>, plus the ability to use </w:t>
      </w:r>
      <w:hyperlink r:id="rId532" w:history="1">
        <w:r>
          <w:rPr>
            <w:rStyle w:val="Hyperlink"/>
            <w:rFonts w:ascii="Segoe UI" w:hAnsi="Segoe UI" w:cs="Segoe UI"/>
          </w:rPr>
          <w:t>more languages</w:t>
        </w:r>
      </w:hyperlink>
      <w:r>
        <w:t>, such as Rust and Go.</w:t>
      </w:r>
    </w:p>
    <w:p w14:paraId="38D38770" w14:textId="77777777" w:rsidR="007B3B08" w:rsidRDefault="007B3B08" w:rsidP="007B3B08">
      <w:r>
        <w:lastRenderedPageBreak/>
        <w:t>Functions integrates directly with Visual Studio, Visual Studio Code, Maven, and other popular development tools to enable seemless debugging and </w:t>
      </w:r>
      <w:hyperlink r:id="rId533" w:history="1">
        <w:r>
          <w:rPr>
            <w:rStyle w:val="Hyperlink"/>
            <w:rFonts w:ascii="Segoe UI" w:hAnsi="Segoe UI" w:cs="Segoe UI"/>
          </w:rPr>
          <w:t>deployments</w:t>
        </w:r>
      </w:hyperlink>
      <w:r>
        <w:t>.</w:t>
      </w:r>
    </w:p>
    <w:p w14:paraId="25FFB83E" w14:textId="77777777" w:rsidR="007B3B08" w:rsidRDefault="007B3B08" w:rsidP="007B3B08">
      <w:r>
        <w:t>Functions also integrates with Azure Monitor and Azure Application Insights to provide comprehensive runtime telemetry and analysis of your </w:t>
      </w:r>
      <w:hyperlink r:id="rId534" w:history="1">
        <w:r>
          <w:rPr>
            <w:rStyle w:val="Hyperlink"/>
            <w:rFonts w:ascii="Segoe UI" w:hAnsi="Segoe UI" w:cs="Segoe UI"/>
          </w:rPr>
          <w:t>functions in the cloud</w:t>
        </w:r>
      </w:hyperlink>
      <w:r>
        <w:t>.</w:t>
      </w:r>
    </w:p>
    <w:p w14:paraId="5E4BF338" w14:textId="77777777" w:rsidR="002F5A17" w:rsidRDefault="002F5A17" w:rsidP="002F5A17">
      <w:pPr>
        <w:pStyle w:val="Heading2"/>
      </w:pPr>
      <w:bookmarkStart w:id="187" w:name="_Create_Azure_Function"/>
      <w:bookmarkStart w:id="188" w:name="_Toc140949832"/>
      <w:bookmarkEnd w:id="187"/>
      <w:r>
        <w:t>Create Azure Function using Visual Studio</w:t>
      </w:r>
      <w:bookmarkEnd w:id="188"/>
    </w:p>
    <w:p w14:paraId="22BE9D3D" w14:textId="77777777" w:rsidR="002F5A17" w:rsidRDefault="00000000" w:rsidP="002F5A17">
      <w:pPr>
        <w:rPr>
          <w:rStyle w:val="Hyperlink"/>
        </w:rPr>
      </w:pPr>
      <w:hyperlink r:id="rId535" w:history="1">
        <w:r w:rsidR="002F5A17" w:rsidRPr="00C83BDB">
          <w:rPr>
            <w:rStyle w:val="Hyperlink"/>
          </w:rPr>
          <w:t>https://learn.microsoft.com/en-us/azure/azure-functions/functions-create-your-first-function-visual-studio?tabs=in-process</w:t>
        </w:r>
      </w:hyperlink>
    </w:p>
    <w:p w14:paraId="05A2E43D" w14:textId="77777777" w:rsidR="001F4B3E" w:rsidRDefault="001F4B3E" w:rsidP="001F4B3E">
      <w:pPr>
        <w:pStyle w:val="Heading3"/>
      </w:pPr>
      <w:bookmarkStart w:id="189" w:name="_Toc140949833"/>
      <w:r>
        <w:t>Create a function app project</w:t>
      </w:r>
      <w:bookmarkEnd w:id="189"/>
    </w:p>
    <w:p w14:paraId="551A98AE" w14:textId="77777777" w:rsidR="001F4B3E" w:rsidRDefault="001F4B3E" w:rsidP="001F4B3E">
      <w:r>
        <w:t>The Azure Functions project template in Visual Studio creates a C# class library project that you can publish to a function app in Azure. You can use a function app to group functions as a logical unit for easier management, deployment, scaling, and sharing of resources.</w:t>
      </w:r>
    </w:p>
    <w:p w14:paraId="78601E9A" w14:textId="77777777" w:rsidR="001F4B3E" w:rsidRDefault="001F4B3E" w:rsidP="001F4B3E">
      <w:pPr>
        <w:pStyle w:val="ListParagraph"/>
        <w:numPr>
          <w:ilvl w:val="0"/>
          <w:numId w:val="626"/>
        </w:numPr>
      </w:pPr>
      <w:r>
        <w:t>From the Visual Studio menu, select </w:t>
      </w:r>
      <w:r w:rsidRPr="001F4B3E">
        <w:rPr>
          <w:rStyle w:val="Strong"/>
          <w:rFonts w:ascii="Segoe UI" w:hAnsi="Segoe UI" w:cs="Segoe UI"/>
          <w:color w:val="161616"/>
        </w:rPr>
        <w:t>File</w:t>
      </w:r>
      <w:r>
        <w:t> &gt; </w:t>
      </w:r>
      <w:r w:rsidRPr="001F4B3E">
        <w:rPr>
          <w:rStyle w:val="Strong"/>
          <w:rFonts w:ascii="Segoe UI" w:hAnsi="Segoe UI" w:cs="Segoe UI"/>
          <w:color w:val="161616"/>
        </w:rPr>
        <w:t>New</w:t>
      </w:r>
      <w:r>
        <w:t> &gt; </w:t>
      </w:r>
      <w:r w:rsidRPr="001F4B3E">
        <w:rPr>
          <w:rStyle w:val="Strong"/>
          <w:rFonts w:ascii="Segoe UI" w:hAnsi="Segoe UI" w:cs="Segoe UI"/>
          <w:color w:val="161616"/>
        </w:rPr>
        <w:t>Project</w:t>
      </w:r>
      <w:r>
        <w:t>.</w:t>
      </w:r>
    </w:p>
    <w:p w14:paraId="1A830085" w14:textId="77777777" w:rsidR="001F4B3E" w:rsidRDefault="001F4B3E" w:rsidP="001F4B3E">
      <w:pPr>
        <w:pStyle w:val="ListParagraph"/>
        <w:numPr>
          <w:ilvl w:val="0"/>
          <w:numId w:val="626"/>
        </w:numPr>
      </w:pPr>
      <w:r>
        <w:t>In </w:t>
      </w:r>
      <w:r w:rsidRPr="001F4B3E">
        <w:rPr>
          <w:rStyle w:val="Strong"/>
          <w:rFonts w:ascii="Segoe UI" w:hAnsi="Segoe UI" w:cs="Segoe UI"/>
          <w:color w:val="161616"/>
        </w:rPr>
        <w:t>Create a new project</w:t>
      </w:r>
      <w:r>
        <w:t>, enter </w:t>
      </w:r>
      <w:r w:rsidRPr="001F4B3E">
        <w:rPr>
          <w:rStyle w:val="Emphasis"/>
          <w:rFonts w:ascii="Segoe UI" w:hAnsi="Segoe UI" w:cs="Segoe UI"/>
          <w:color w:val="161616"/>
        </w:rPr>
        <w:t>functions</w:t>
      </w:r>
      <w:r>
        <w:t> in the search box, choose the </w:t>
      </w:r>
      <w:r w:rsidRPr="001F4B3E">
        <w:rPr>
          <w:rStyle w:val="Strong"/>
          <w:rFonts w:ascii="Segoe UI" w:hAnsi="Segoe UI" w:cs="Segoe UI"/>
          <w:color w:val="161616"/>
        </w:rPr>
        <w:t>Azure Functions</w:t>
      </w:r>
      <w:r>
        <w:t> template, and then select </w:t>
      </w:r>
      <w:r w:rsidRPr="001F4B3E">
        <w:rPr>
          <w:rStyle w:val="Strong"/>
          <w:rFonts w:ascii="Segoe UI" w:hAnsi="Segoe UI" w:cs="Segoe UI"/>
          <w:color w:val="161616"/>
        </w:rPr>
        <w:t>Next</w:t>
      </w:r>
      <w:r>
        <w:t>.</w:t>
      </w:r>
    </w:p>
    <w:p w14:paraId="2EB7AA7C" w14:textId="77777777" w:rsidR="001F4B3E" w:rsidRDefault="001F4B3E" w:rsidP="001F4B3E">
      <w:pPr>
        <w:pStyle w:val="ListParagraph"/>
        <w:numPr>
          <w:ilvl w:val="0"/>
          <w:numId w:val="626"/>
        </w:numPr>
      </w:pPr>
      <w:r>
        <w:t>In </w:t>
      </w:r>
      <w:r w:rsidRPr="001F4B3E">
        <w:rPr>
          <w:rStyle w:val="Strong"/>
          <w:rFonts w:ascii="Segoe UI" w:hAnsi="Segoe UI" w:cs="Segoe UI"/>
          <w:color w:val="161616"/>
        </w:rPr>
        <w:t>Configure your new project</w:t>
      </w:r>
      <w:r>
        <w:t>, enter a </w:t>
      </w:r>
      <w:r w:rsidRPr="001F4B3E">
        <w:rPr>
          <w:rStyle w:val="Strong"/>
          <w:rFonts w:ascii="Segoe UI" w:hAnsi="Segoe UI" w:cs="Segoe UI"/>
          <w:color w:val="161616"/>
        </w:rPr>
        <w:t>Project name</w:t>
      </w:r>
      <w:r>
        <w:t> for your project, and then select </w:t>
      </w:r>
      <w:r w:rsidRPr="001F4B3E">
        <w:rPr>
          <w:rStyle w:val="Strong"/>
          <w:rFonts w:ascii="Segoe UI" w:hAnsi="Segoe UI" w:cs="Segoe UI"/>
          <w:color w:val="161616"/>
        </w:rPr>
        <w:t>Next</w:t>
      </w:r>
      <w:r>
        <w:t>. The function app name must be valid as a C# namespace, so don't use underscores, hyphens, or any other nonalphanumeric characters.</w:t>
      </w:r>
    </w:p>
    <w:p w14:paraId="57142B6A" w14:textId="77777777" w:rsidR="001F4B3E" w:rsidRDefault="001F4B3E" w:rsidP="001F4B3E">
      <w:pPr>
        <w:pStyle w:val="ListParagraph"/>
        <w:numPr>
          <w:ilvl w:val="0"/>
          <w:numId w:val="626"/>
        </w:numPr>
      </w:pPr>
      <w:r>
        <w:t>For the remaining </w:t>
      </w:r>
      <w:r w:rsidRPr="001F4B3E">
        <w:rPr>
          <w:rStyle w:val="Strong"/>
          <w:rFonts w:ascii="Segoe UI" w:hAnsi="Segoe UI" w:cs="Segoe UI"/>
          <w:color w:val="161616"/>
        </w:rPr>
        <w:t>Additional information</w:t>
      </w:r>
      <w:r>
        <w:t> settings,</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68"/>
        <w:gridCol w:w="1979"/>
        <w:gridCol w:w="4825"/>
      </w:tblGrid>
      <w:tr w:rsidR="001F4B3E" w14:paraId="497E2316" w14:textId="77777777" w:rsidTr="001F4B3E">
        <w:trPr>
          <w:tblHeader/>
        </w:trPr>
        <w:tc>
          <w:tcPr>
            <w:tcW w:w="2268" w:type="dxa"/>
            <w:hideMark/>
          </w:tcPr>
          <w:p w14:paraId="3BD26F94" w14:textId="77777777" w:rsidR="001F4B3E" w:rsidRDefault="001F4B3E">
            <w:pPr>
              <w:rPr>
                <w:rFonts w:ascii="Times New Roman" w:hAnsi="Times New Roman" w:cs="Times New Roman"/>
                <w:b/>
                <w:bCs/>
              </w:rPr>
            </w:pPr>
            <w:r>
              <w:rPr>
                <w:b/>
                <w:bCs/>
              </w:rPr>
              <w:t>Setting</w:t>
            </w:r>
          </w:p>
        </w:tc>
        <w:tc>
          <w:tcPr>
            <w:tcW w:w="1979" w:type="dxa"/>
            <w:hideMark/>
          </w:tcPr>
          <w:p w14:paraId="130F5417" w14:textId="77777777" w:rsidR="001F4B3E" w:rsidRDefault="001F4B3E">
            <w:pPr>
              <w:rPr>
                <w:b/>
                <w:bCs/>
              </w:rPr>
            </w:pPr>
            <w:r>
              <w:rPr>
                <w:b/>
                <w:bCs/>
              </w:rPr>
              <w:t>Value</w:t>
            </w:r>
          </w:p>
        </w:tc>
        <w:tc>
          <w:tcPr>
            <w:tcW w:w="4825" w:type="dxa"/>
            <w:hideMark/>
          </w:tcPr>
          <w:p w14:paraId="4E19A93B" w14:textId="77777777" w:rsidR="001F4B3E" w:rsidRDefault="001F4B3E">
            <w:pPr>
              <w:rPr>
                <w:b/>
                <w:bCs/>
              </w:rPr>
            </w:pPr>
            <w:r>
              <w:rPr>
                <w:b/>
                <w:bCs/>
              </w:rPr>
              <w:t>Description</w:t>
            </w:r>
          </w:p>
        </w:tc>
      </w:tr>
      <w:tr w:rsidR="001F4B3E" w14:paraId="446A83F2" w14:textId="77777777" w:rsidTr="001F4B3E">
        <w:tc>
          <w:tcPr>
            <w:tcW w:w="2268" w:type="dxa"/>
            <w:hideMark/>
          </w:tcPr>
          <w:p w14:paraId="0714D6FE" w14:textId="77777777" w:rsidR="001F4B3E" w:rsidRDefault="001F4B3E">
            <w:r>
              <w:rPr>
                <w:rStyle w:val="Strong"/>
              </w:rPr>
              <w:t>Functions worker</w:t>
            </w:r>
          </w:p>
        </w:tc>
        <w:tc>
          <w:tcPr>
            <w:tcW w:w="1979" w:type="dxa"/>
            <w:hideMark/>
          </w:tcPr>
          <w:p w14:paraId="45887323" w14:textId="77777777" w:rsidR="001F4B3E" w:rsidRDefault="001F4B3E">
            <w:r>
              <w:rPr>
                <w:rStyle w:val="Strong"/>
              </w:rPr>
              <w:t>.NET 6.0 Isolated (Long Term Support)</w:t>
            </w:r>
          </w:p>
        </w:tc>
        <w:tc>
          <w:tcPr>
            <w:tcW w:w="4825" w:type="dxa"/>
            <w:hideMark/>
          </w:tcPr>
          <w:p w14:paraId="1EB5EDA5" w14:textId="77777777" w:rsidR="001F4B3E" w:rsidRDefault="001F4B3E">
            <w:r>
              <w:t>Your functions run on .NET 6 in an isolated worker process.</w:t>
            </w:r>
          </w:p>
        </w:tc>
      </w:tr>
      <w:tr w:rsidR="001F4B3E" w14:paraId="078555E1" w14:textId="77777777" w:rsidTr="001F4B3E">
        <w:tc>
          <w:tcPr>
            <w:tcW w:w="2268" w:type="dxa"/>
            <w:hideMark/>
          </w:tcPr>
          <w:p w14:paraId="4554ACD0" w14:textId="77777777" w:rsidR="001F4B3E" w:rsidRDefault="001F4B3E">
            <w:r>
              <w:rPr>
                <w:rStyle w:val="Strong"/>
              </w:rPr>
              <w:t>Function</w:t>
            </w:r>
          </w:p>
        </w:tc>
        <w:tc>
          <w:tcPr>
            <w:tcW w:w="1979" w:type="dxa"/>
            <w:hideMark/>
          </w:tcPr>
          <w:p w14:paraId="5C766F7E" w14:textId="77777777" w:rsidR="001F4B3E" w:rsidRDefault="001F4B3E">
            <w:r>
              <w:rPr>
                <w:rStyle w:val="Strong"/>
              </w:rPr>
              <w:t>HTTP trigger</w:t>
            </w:r>
          </w:p>
        </w:tc>
        <w:tc>
          <w:tcPr>
            <w:tcW w:w="4825" w:type="dxa"/>
            <w:hideMark/>
          </w:tcPr>
          <w:p w14:paraId="46A01D00" w14:textId="77777777" w:rsidR="001F4B3E" w:rsidRDefault="001F4B3E">
            <w:r>
              <w:t>This value creates a function triggered by an HTTP request.</w:t>
            </w:r>
          </w:p>
        </w:tc>
      </w:tr>
      <w:tr w:rsidR="001F4B3E" w14:paraId="62ACF663" w14:textId="77777777" w:rsidTr="001F4B3E">
        <w:tc>
          <w:tcPr>
            <w:tcW w:w="2268" w:type="dxa"/>
            <w:hideMark/>
          </w:tcPr>
          <w:p w14:paraId="213C5A27" w14:textId="77777777" w:rsidR="001F4B3E" w:rsidRDefault="001F4B3E">
            <w:r>
              <w:rPr>
                <w:rStyle w:val="Strong"/>
              </w:rPr>
              <w:t>Use Azurite for runtime storage account (AzureWebJobsStorage)</w:t>
            </w:r>
          </w:p>
        </w:tc>
        <w:tc>
          <w:tcPr>
            <w:tcW w:w="1979" w:type="dxa"/>
            <w:hideMark/>
          </w:tcPr>
          <w:p w14:paraId="235B539A" w14:textId="77777777" w:rsidR="001F4B3E" w:rsidRDefault="001F4B3E">
            <w:r>
              <w:t>Enable</w:t>
            </w:r>
          </w:p>
        </w:tc>
        <w:tc>
          <w:tcPr>
            <w:tcW w:w="4825" w:type="dxa"/>
            <w:hideMark/>
          </w:tcPr>
          <w:p w14:paraId="01A2EEBA" w14:textId="77777777" w:rsidR="001F4B3E" w:rsidRDefault="001F4B3E">
            <w:r>
              <w:t>Because a function app in Azure requires a storage account, one is assigned or created when you publish your project to Azure. An HTTP trigger doesn't use an Azure Storage account connection string; all other trigger types require a valid Azure Storage account connection string. When you select this option, the </w:t>
            </w:r>
            <w:hyperlink r:id="rId536" w:history="1">
              <w:r>
                <w:rPr>
                  <w:rStyle w:val="Hyperlink"/>
                </w:rPr>
                <w:t>Azurite emulator</w:t>
              </w:r>
            </w:hyperlink>
            <w:r>
              <w:t> is used.</w:t>
            </w:r>
          </w:p>
        </w:tc>
      </w:tr>
      <w:tr w:rsidR="001F4B3E" w14:paraId="0B6053E4" w14:textId="77777777" w:rsidTr="001F4B3E">
        <w:tc>
          <w:tcPr>
            <w:tcW w:w="2268" w:type="dxa"/>
            <w:hideMark/>
          </w:tcPr>
          <w:p w14:paraId="2075233D" w14:textId="77777777" w:rsidR="001F4B3E" w:rsidRDefault="001F4B3E">
            <w:r>
              <w:rPr>
                <w:rStyle w:val="Strong"/>
              </w:rPr>
              <w:t>Authorization level</w:t>
            </w:r>
          </w:p>
        </w:tc>
        <w:tc>
          <w:tcPr>
            <w:tcW w:w="1979" w:type="dxa"/>
            <w:hideMark/>
          </w:tcPr>
          <w:p w14:paraId="48D58FFC" w14:textId="77777777" w:rsidR="001F4B3E" w:rsidRDefault="001F4B3E">
            <w:r>
              <w:rPr>
                <w:rStyle w:val="Strong"/>
              </w:rPr>
              <w:t>Anonymous</w:t>
            </w:r>
          </w:p>
        </w:tc>
        <w:tc>
          <w:tcPr>
            <w:tcW w:w="4825" w:type="dxa"/>
            <w:hideMark/>
          </w:tcPr>
          <w:p w14:paraId="4401928F" w14:textId="77777777" w:rsidR="001F4B3E" w:rsidRDefault="001F4B3E">
            <w:r>
              <w:t>The created function can be triggered by any client without providing a key. This authorization setting makes it easy to test your new function. For more information about keys and authorization, see </w:t>
            </w:r>
            <w:hyperlink r:id="rId537" w:anchor="authorization-keys" w:history="1">
              <w:r>
                <w:rPr>
                  <w:rStyle w:val="Hyperlink"/>
                </w:rPr>
                <w:t>Authorization keys</w:t>
              </w:r>
            </w:hyperlink>
            <w:r>
              <w:t> and </w:t>
            </w:r>
            <w:hyperlink r:id="rId538" w:history="1">
              <w:r>
                <w:rPr>
                  <w:rStyle w:val="Hyperlink"/>
                </w:rPr>
                <w:t>HTTP and webhook bindings</w:t>
              </w:r>
            </w:hyperlink>
            <w:r>
              <w:t>.</w:t>
            </w:r>
          </w:p>
        </w:tc>
      </w:tr>
    </w:tbl>
    <w:p w14:paraId="097F0070" w14:textId="77777777" w:rsidR="00F33B24" w:rsidRDefault="00F33B24" w:rsidP="00F33B24">
      <w:r>
        <w:lastRenderedPageBreak/>
        <w:t>Make sure you set the </w:t>
      </w:r>
      <w:r w:rsidRPr="00F33B24">
        <w:rPr>
          <w:rStyle w:val="Strong"/>
          <w:rFonts w:ascii="Segoe UI" w:hAnsi="Segoe UI" w:cs="Segoe UI"/>
          <w:color w:val="161616"/>
        </w:rPr>
        <w:t>Authorization level</w:t>
      </w:r>
      <w:r>
        <w:t> to </w:t>
      </w:r>
      <w:r w:rsidRPr="00F33B24">
        <w:rPr>
          <w:rStyle w:val="Strong"/>
          <w:rFonts w:ascii="Segoe UI" w:hAnsi="Segoe UI" w:cs="Segoe UI"/>
          <w:color w:val="161616"/>
        </w:rPr>
        <w:t>Anonymous</w:t>
      </w:r>
      <w:r>
        <w:t>. If you choose the default level of </w:t>
      </w:r>
      <w:r w:rsidRPr="00F33B24">
        <w:rPr>
          <w:rStyle w:val="Strong"/>
          <w:rFonts w:ascii="Segoe UI" w:hAnsi="Segoe UI" w:cs="Segoe UI"/>
          <w:color w:val="161616"/>
        </w:rPr>
        <w:t>Function</w:t>
      </w:r>
      <w:r>
        <w:t>, you're required to present the </w:t>
      </w:r>
      <w:hyperlink r:id="rId539" w:anchor="authorization-keys" w:history="1">
        <w:r w:rsidRPr="00F33B24">
          <w:rPr>
            <w:rStyle w:val="Hyperlink"/>
            <w:rFonts w:ascii="Segoe UI" w:hAnsi="Segoe UI" w:cs="Segoe UI"/>
          </w:rPr>
          <w:t>function key</w:t>
        </w:r>
      </w:hyperlink>
      <w:r>
        <w:t> in requests to access your function endpoint in Azure.</w:t>
      </w:r>
    </w:p>
    <w:p w14:paraId="68407B69" w14:textId="77777777" w:rsidR="00F33B24" w:rsidRDefault="00F33B24" w:rsidP="00F33B24">
      <w:pPr>
        <w:pStyle w:val="ListParagraph"/>
        <w:numPr>
          <w:ilvl w:val="0"/>
          <w:numId w:val="626"/>
        </w:numPr>
      </w:pPr>
      <w:r>
        <w:t>Select </w:t>
      </w:r>
      <w:r w:rsidRPr="00F33B24">
        <w:rPr>
          <w:rStyle w:val="Strong"/>
          <w:rFonts w:ascii="Segoe UI" w:hAnsi="Segoe UI" w:cs="Segoe UI"/>
          <w:color w:val="161616"/>
        </w:rPr>
        <w:t>Create</w:t>
      </w:r>
      <w:r>
        <w:t> to create the function project and HTTP trigger function.</w:t>
      </w:r>
    </w:p>
    <w:p w14:paraId="0CCB6A3A" w14:textId="77777777" w:rsidR="00F33B24" w:rsidRDefault="00F33B24" w:rsidP="00F33B24">
      <w:r>
        <w:t>Visual Studio creates a project and class that contains boilerplate code for the HTTP trigger function type. The boilerplate code sends an HTTP response that includes a value from the request body or query string. The </w:t>
      </w:r>
      <w:r>
        <w:rPr>
          <w:rStyle w:val="HTMLCode"/>
          <w:rFonts w:ascii="Consolas" w:eastAsiaTheme="minorHAnsi" w:hAnsi="Consolas"/>
          <w:color w:val="161616"/>
        </w:rPr>
        <w:t>HttpTrigger</w:t>
      </w:r>
      <w:r>
        <w:t> attribute specifies that the function is triggered by an HTTP request.</w:t>
      </w:r>
    </w:p>
    <w:p w14:paraId="72B6E8F1" w14:textId="77777777" w:rsidR="00F33B24" w:rsidRDefault="00F33B24" w:rsidP="00F33B24">
      <w:pPr>
        <w:pStyle w:val="Heading3"/>
      </w:pPr>
      <w:bookmarkStart w:id="190" w:name="_Toc140949834"/>
      <w:r>
        <w:t>Rename the function</w:t>
      </w:r>
      <w:bookmarkEnd w:id="190"/>
    </w:p>
    <w:p w14:paraId="6E135664" w14:textId="77777777" w:rsidR="00F33B24" w:rsidRDefault="00F33B24" w:rsidP="00F33B24">
      <w:r>
        <w:t>The </w:t>
      </w:r>
      <w:r>
        <w:rPr>
          <w:rStyle w:val="HTMLCode"/>
          <w:rFonts w:ascii="Consolas" w:eastAsiaTheme="minorHAnsi" w:hAnsi="Consolas"/>
          <w:color w:val="161616"/>
        </w:rPr>
        <w:t>FunctionName</w:t>
      </w:r>
      <w:r>
        <w:t> method attribute sets the name of the function, which by default is generated as </w:t>
      </w:r>
      <w:r>
        <w:rPr>
          <w:rStyle w:val="HTMLCode"/>
          <w:rFonts w:ascii="Consolas" w:eastAsiaTheme="minorHAnsi" w:hAnsi="Consolas"/>
          <w:color w:val="161616"/>
        </w:rPr>
        <w:t>Function1</w:t>
      </w:r>
      <w:r>
        <w:t>. Since the tooling doesn't let you override the default function name when you create your project, take a minute to create a better name for the function class, file, and metadata.</w:t>
      </w:r>
    </w:p>
    <w:p w14:paraId="76E62972" w14:textId="77777777" w:rsidR="00F33B24" w:rsidRDefault="00F33B24" w:rsidP="00F33B24">
      <w:pPr>
        <w:pStyle w:val="ListParagraph"/>
        <w:numPr>
          <w:ilvl w:val="0"/>
          <w:numId w:val="630"/>
        </w:numPr>
      </w:pPr>
      <w:r>
        <w:t>In </w:t>
      </w:r>
      <w:r w:rsidRPr="00F33B24">
        <w:rPr>
          <w:rStyle w:val="Strong"/>
          <w:rFonts w:ascii="Segoe UI" w:hAnsi="Segoe UI" w:cs="Segoe UI"/>
          <w:color w:val="161616"/>
        </w:rPr>
        <w:t>File Explorer</w:t>
      </w:r>
      <w:r>
        <w:t>, right-click the Function1.cs file and rename it to </w:t>
      </w:r>
      <w:r w:rsidRPr="00F33B24">
        <w:rPr>
          <w:rStyle w:val="HTMLCode"/>
          <w:rFonts w:ascii="Consolas" w:eastAsiaTheme="minorHAnsi" w:hAnsi="Consolas"/>
          <w:color w:val="161616"/>
        </w:rPr>
        <w:t>HttpExample.cs</w:t>
      </w:r>
      <w:r>
        <w:t>.</w:t>
      </w:r>
    </w:p>
    <w:p w14:paraId="76D0E2A3" w14:textId="77777777" w:rsidR="00F33B24" w:rsidRDefault="00F33B24" w:rsidP="00F33B24">
      <w:pPr>
        <w:pStyle w:val="ListParagraph"/>
        <w:numPr>
          <w:ilvl w:val="0"/>
          <w:numId w:val="630"/>
        </w:numPr>
      </w:pPr>
      <w:r>
        <w:t>In the code, rename the Function1 class to </w:t>
      </w:r>
      <w:r w:rsidRPr="00F33B24">
        <w:rPr>
          <w:rStyle w:val="HTMLCode"/>
          <w:rFonts w:ascii="Consolas" w:eastAsiaTheme="minorHAnsi" w:hAnsi="Consolas"/>
          <w:color w:val="161616"/>
        </w:rPr>
        <w:t>HttpExample</w:t>
      </w:r>
      <w:r>
        <w:t>.</w:t>
      </w:r>
    </w:p>
    <w:p w14:paraId="46937A88" w14:textId="77777777" w:rsidR="00F33B24" w:rsidRDefault="00F33B24" w:rsidP="00F33B24">
      <w:pPr>
        <w:pStyle w:val="ListParagraph"/>
        <w:numPr>
          <w:ilvl w:val="0"/>
          <w:numId w:val="630"/>
        </w:numPr>
      </w:pPr>
      <w:r>
        <w:t>In the </w:t>
      </w:r>
      <w:r w:rsidRPr="00F33B24">
        <w:rPr>
          <w:rStyle w:val="HTMLCode"/>
          <w:rFonts w:ascii="Consolas" w:eastAsiaTheme="minorHAnsi" w:hAnsi="Consolas"/>
          <w:color w:val="161616"/>
        </w:rPr>
        <w:t>HttpTrigger</w:t>
      </w:r>
      <w:r>
        <w:t> method named </w:t>
      </w:r>
      <w:r w:rsidRPr="00F33B24">
        <w:rPr>
          <w:rStyle w:val="HTMLCode"/>
          <w:rFonts w:ascii="Consolas" w:eastAsiaTheme="minorHAnsi" w:hAnsi="Consolas"/>
          <w:color w:val="161616"/>
        </w:rPr>
        <w:t>Run</w:t>
      </w:r>
      <w:r>
        <w:t>, rename the </w:t>
      </w:r>
      <w:r w:rsidRPr="00F33B24">
        <w:rPr>
          <w:rStyle w:val="HTMLCode"/>
          <w:rFonts w:ascii="Consolas" w:eastAsiaTheme="minorHAnsi" w:hAnsi="Consolas"/>
          <w:color w:val="161616"/>
        </w:rPr>
        <w:t>FunctionName</w:t>
      </w:r>
      <w:r>
        <w:t> method attribute to </w:t>
      </w:r>
      <w:r w:rsidRPr="00F33B24">
        <w:rPr>
          <w:rStyle w:val="HTMLCode"/>
          <w:rFonts w:ascii="Consolas" w:eastAsiaTheme="minorHAnsi" w:hAnsi="Consolas"/>
          <w:color w:val="161616"/>
        </w:rPr>
        <w:t>HttpExample</w:t>
      </w:r>
      <w:r>
        <w:t>.</w:t>
      </w:r>
    </w:p>
    <w:p w14:paraId="22D07BDD" w14:textId="77777777" w:rsidR="00F33B24" w:rsidRDefault="00F33B24" w:rsidP="00F33B24">
      <w:r>
        <w:t>Now that you've renamed the function, you can test it on your local computer.</w:t>
      </w:r>
    </w:p>
    <w:p w14:paraId="332C9990" w14:textId="77777777" w:rsidR="00F33B24" w:rsidRDefault="00F33B24" w:rsidP="00F33B24">
      <w:pPr>
        <w:pStyle w:val="Heading3"/>
      </w:pPr>
      <w:bookmarkStart w:id="191" w:name="_Toc140949835"/>
      <w:r>
        <w:t>Run the function locally</w:t>
      </w:r>
      <w:bookmarkEnd w:id="191"/>
    </w:p>
    <w:p w14:paraId="510BFFB4" w14:textId="77777777" w:rsidR="00F33B24" w:rsidRDefault="00F33B24" w:rsidP="00F33B24">
      <w:r>
        <w:t>Visual Studio integrates with Azure Functions Core Tools so that you can test your functions locally using the full Azure Functions runtime.</w:t>
      </w:r>
    </w:p>
    <w:p w14:paraId="545D86CA" w14:textId="77777777" w:rsidR="00F33B24" w:rsidRDefault="00F33B24" w:rsidP="00F33B24">
      <w:pPr>
        <w:pStyle w:val="ListParagraph"/>
        <w:numPr>
          <w:ilvl w:val="0"/>
          <w:numId w:val="632"/>
        </w:numPr>
      </w:pPr>
      <w:r>
        <w:t>To run your function, press </w:t>
      </w:r>
      <w:r w:rsidRPr="00F33B24">
        <w:rPr>
          <w:rStyle w:val="HTMLKeyboard"/>
          <w:rFonts w:ascii="Consolas" w:eastAsiaTheme="minorHAnsi" w:hAnsi="Consolas"/>
          <w:color w:val="161616"/>
        </w:rPr>
        <w:t>F5</w:t>
      </w:r>
      <w:r>
        <w:t> in Visual Studio. You might need to enable a firewall exception so that the tools can handle HTTP requests. Authorization levels are never enforced when you run a function locally.</w:t>
      </w:r>
    </w:p>
    <w:p w14:paraId="2308CA87" w14:textId="77777777" w:rsidR="00F33B24" w:rsidRDefault="00F33B24" w:rsidP="00F33B24">
      <w:pPr>
        <w:pStyle w:val="ListParagraph"/>
        <w:numPr>
          <w:ilvl w:val="0"/>
          <w:numId w:val="632"/>
        </w:numPr>
      </w:pPr>
      <w:r>
        <w:t>Copy the URL of your function from the Azure Functions runtime output.</w:t>
      </w:r>
    </w:p>
    <w:p w14:paraId="234E5A09" w14:textId="77777777" w:rsidR="007B3B08" w:rsidRPr="00F33B24" w:rsidRDefault="00F33B24" w:rsidP="00363D8E">
      <w:pPr>
        <w:pStyle w:val="ListParagraph"/>
        <w:numPr>
          <w:ilvl w:val="0"/>
          <w:numId w:val="632"/>
        </w:numPr>
      </w:pPr>
      <w:r w:rsidRPr="00F33B24">
        <w:rPr>
          <w:shd w:val="clear" w:color="auto" w:fill="FFFFFF"/>
        </w:rPr>
        <w:t>Paste the URL for the HTTP request into your browser's address bar. Append the query string </w:t>
      </w:r>
      <w:r w:rsidRPr="00F33B24">
        <w:rPr>
          <w:rStyle w:val="HTMLCode"/>
          <w:rFonts w:ascii="Consolas" w:eastAsiaTheme="minorHAnsi" w:hAnsi="Consolas"/>
          <w:color w:val="161616"/>
        </w:rPr>
        <w:t>?name=&lt;YOUR_NAME&gt;</w:t>
      </w:r>
      <w:r w:rsidRPr="00F33B24">
        <w:rPr>
          <w:shd w:val="clear" w:color="auto" w:fill="FFFFFF"/>
        </w:rPr>
        <w:t> to this URL and run the request</w:t>
      </w:r>
    </w:p>
    <w:p w14:paraId="0FE0DF91" w14:textId="77777777" w:rsidR="00F33B24" w:rsidRDefault="00F33B24" w:rsidP="00F33B24">
      <w:pPr>
        <w:pStyle w:val="ListParagraph"/>
        <w:numPr>
          <w:ilvl w:val="0"/>
          <w:numId w:val="632"/>
        </w:numPr>
      </w:pPr>
      <w:r>
        <w:t>To stop debugging, press </w:t>
      </w:r>
      <w:r w:rsidRPr="00F33B24">
        <w:rPr>
          <w:rStyle w:val="HTMLKeyboard"/>
          <w:rFonts w:ascii="Consolas" w:eastAsiaTheme="minorHAnsi" w:hAnsi="Consolas"/>
          <w:color w:val="161616"/>
        </w:rPr>
        <w:t>Shift</w:t>
      </w:r>
      <w:r>
        <w:t>+</w:t>
      </w:r>
      <w:r w:rsidRPr="00F33B24">
        <w:rPr>
          <w:rStyle w:val="HTMLKeyboard"/>
          <w:rFonts w:ascii="Consolas" w:eastAsiaTheme="minorHAnsi" w:hAnsi="Consolas"/>
          <w:color w:val="161616"/>
        </w:rPr>
        <w:t>F5</w:t>
      </w:r>
      <w:r>
        <w:t> in Visual Studio.</w:t>
      </w:r>
    </w:p>
    <w:p w14:paraId="40ED7E6A" w14:textId="77777777" w:rsidR="00F33B24" w:rsidRDefault="00F33B24" w:rsidP="00F33B24">
      <w:r>
        <w:t>After you've verified that the function runs correctly on your local computer, it's time to publish the project to Azure.</w:t>
      </w:r>
    </w:p>
    <w:p w14:paraId="72177FF2" w14:textId="77777777" w:rsidR="00506157" w:rsidRDefault="00506157" w:rsidP="00506157">
      <w:pPr>
        <w:pStyle w:val="Heading3"/>
      </w:pPr>
      <w:bookmarkStart w:id="192" w:name="_Toc140949836"/>
      <w:r>
        <w:t>Publish the project to Azure</w:t>
      </w:r>
      <w:bookmarkEnd w:id="192"/>
    </w:p>
    <w:p w14:paraId="0A946625" w14:textId="77777777" w:rsidR="00506157" w:rsidRDefault="00506157" w:rsidP="00506157">
      <w:r>
        <w:t>Visual Studio can publish your local project to Azure. Before you can publish your project, you must have a function app in your Azure subscription. If you don't already have a function app in Azure, Visual Studio publishing creates one for you the first time you publish your project. In this article, you create a function app and related Azure resources.</w:t>
      </w:r>
    </w:p>
    <w:p w14:paraId="7A1F5D66" w14:textId="77777777" w:rsidR="00506157" w:rsidRDefault="00506157" w:rsidP="00506157">
      <w:pPr>
        <w:pStyle w:val="ListParagraph"/>
        <w:numPr>
          <w:ilvl w:val="0"/>
          <w:numId w:val="635"/>
        </w:numPr>
      </w:pPr>
      <w:r>
        <w:t>In </w:t>
      </w:r>
      <w:r w:rsidRPr="00506157">
        <w:rPr>
          <w:rStyle w:val="Strong"/>
          <w:rFonts w:ascii="Segoe UI" w:hAnsi="Segoe UI" w:cs="Segoe UI"/>
          <w:color w:val="161616"/>
        </w:rPr>
        <w:t>Solution Explorer</w:t>
      </w:r>
      <w:r>
        <w:t>, right-click the project and select </w:t>
      </w:r>
      <w:r w:rsidRPr="00506157">
        <w:rPr>
          <w:rStyle w:val="Strong"/>
          <w:rFonts w:ascii="Segoe UI" w:hAnsi="Segoe UI" w:cs="Segoe UI"/>
          <w:color w:val="161616"/>
        </w:rPr>
        <w:t>Publish</w:t>
      </w:r>
      <w:r>
        <w:t>. In </w:t>
      </w:r>
      <w:r w:rsidRPr="00506157">
        <w:rPr>
          <w:rStyle w:val="Strong"/>
          <w:rFonts w:ascii="Segoe UI" w:hAnsi="Segoe UI" w:cs="Segoe UI"/>
          <w:color w:val="161616"/>
        </w:rPr>
        <w:t>Target</w:t>
      </w:r>
      <w:r>
        <w:t>, select </w:t>
      </w:r>
      <w:r w:rsidRPr="00506157">
        <w:rPr>
          <w:rStyle w:val="Strong"/>
          <w:rFonts w:ascii="Segoe UI" w:hAnsi="Segoe UI" w:cs="Segoe UI"/>
          <w:color w:val="161616"/>
        </w:rPr>
        <w:t>Azure</w:t>
      </w:r>
      <w:r>
        <w:t> then </w:t>
      </w:r>
      <w:r w:rsidRPr="00506157">
        <w:rPr>
          <w:rStyle w:val="Strong"/>
          <w:rFonts w:ascii="Segoe UI" w:hAnsi="Segoe UI" w:cs="Segoe UI"/>
          <w:color w:val="161616"/>
        </w:rPr>
        <w:t>Next</w:t>
      </w:r>
      <w:r>
        <w:t>.</w:t>
      </w:r>
    </w:p>
    <w:p w14:paraId="204F0898" w14:textId="77777777" w:rsidR="00F33B24" w:rsidRPr="00506157" w:rsidRDefault="00506157" w:rsidP="00506157">
      <w:pPr>
        <w:pStyle w:val="ListParagraph"/>
        <w:numPr>
          <w:ilvl w:val="0"/>
          <w:numId w:val="635"/>
        </w:numPr>
      </w:pPr>
      <w:r w:rsidRPr="00506157">
        <w:rPr>
          <w:shd w:val="clear" w:color="auto" w:fill="FFFFFF"/>
        </w:rPr>
        <w:t>Select </w:t>
      </w:r>
      <w:r w:rsidRPr="00506157">
        <w:rPr>
          <w:rStyle w:val="Strong"/>
          <w:rFonts w:ascii="Segoe UI" w:hAnsi="Segoe UI" w:cs="Segoe UI"/>
          <w:color w:val="161616"/>
          <w:shd w:val="clear" w:color="auto" w:fill="FFFFFF"/>
        </w:rPr>
        <w:t>Azure Function App (Windows)</w:t>
      </w:r>
      <w:r w:rsidRPr="00506157">
        <w:rPr>
          <w:shd w:val="clear" w:color="auto" w:fill="FFFFFF"/>
        </w:rPr>
        <w:t> for the </w:t>
      </w:r>
      <w:r w:rsidRPr="00506157">
        <w:rPr>
          <w:rStyle w:val="Strong"/>
          <w:rFonts w:ascii="Segoe UI" w:hAnsi="Segoe UI" w:cs="Segoe UI"/>
          <w:color w:val="161616"/>
          <w:shd w:val="clear" w:color="auto" w:fill="FFFFFF"/>
        </w:rPr>
        <w:t>Specific target</w:t>
      </w:r>
      <w:r w:rsidRPr="00506157">
        <w:rPr>
          <w:shd w:val="clear" w:color="auto" w:fill="FFFFFF"/>
        </w:rPr>
        <w:t>, which creates a function app that runs on Windows, and then select </w:t>
      </w:r>
      <w:r w:rsidRPr="00506157">
        <w:rPr>
          <w:rStyle w:val="Strong"/>
          <w:rFonts w:ascii="Segoe UI" w:hAnsi="Segoe UI" w:cs="Segoe UI"/>
          <w:color w:val="161616"/>
          <w:shd w:val="clear" w:color="auto" w:fill="FFFFFF"/>
        </w:rPr>
        <w:t>Next</w:t>
      </w:r>
      <w:r w:rsidRPr="00506157">
        <w:rPr>
          <w:shd w:val="clear" w:color="auto" w:fill="FFFFFF"/>
        </w:rPr>
        <w:t>.</w:t>
      </w:r>
    </w:p>
    <w:p w14:paraId="1309707C" w14:textId="77777777" w:rsidR="00506157" w:rsidRDefault="00506157" w:rsidP="00506157">
      <w:pPr>
        <w:pStyle w:val="ListParagraph"/>
        <w:numPr>
          <w:ilvl w:val="0"/>
          <w:numId w:val="635"/>
        </w:numPr>
      </w:pPr>
      <w:r w:rsidRPr="00506157">
        <w:rPr>
          <w:shd w:val="clear" w:color="auto" w:fill="FFFFFF"/>
        </w:rPr>
        <w:lastRenderedPageBreak/>
        <w:t>In the </w:t>
      </w:r>
      <w:r w:rsidRPr="00506157">
        <w:rPr>
          <w:rStyle w:val="Strong"/>
          <w:rFonts w:ascii="Segoe UI" w:hAnsi="Segoe UI" w:cs="Segoe UI"/>
          <w:color w:val="161616"/>
          <w:shd w:val="clear" w:color="auto" w:fill="FFFFFF"/>
        </w:rPr>
        <w:t>Function Instance</w:t>
      </w:r>
      <w:r w:rsidRPr="00506157">
        <w:rPr>
          <w:shd w:val="clear" w:color="auto" w:fill="FFFFFF"/>
        </w:rPr>
        <w:t>, choose </w:t>
      </w:r>
      <w:r w:rsidRPr="00506157">
        <w:rPr>
          <w:rStyle w:val="Strong"/>
          <w:rFonts w:ascii="Segoe UI" w:hAnsi="Segoe UI" w:cs="Segoe UI"/>
          <w:color w:val="161616"/>
          <w:shd w:val="clear" w:color="auto" w:fill="FFFFFF"/>
        </w:rPr>
        <w:t>Create a new Azure Function...</w:t>
      </w:r>
    </w:p>
    <w:p w14:paraId="6C2D008A" w14:textId="77777777" w:rsidR="00506157" w:rsidRDefault="00506157" w:rsidP="00506157">
      <w:pPr>
        <w:pStyle w:val="ListParagraph"/>
        <w:numPr>
          <w:ilvl w:val="0"/>
          <w:numId w:val="635"/>
        </w:numPr>
      </w:pPr>
      <w:r>
        <w:t>Create a new instance using the values specified in the following table:</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58"/>
        <w:gridCol w:w="1816"/>
        <w:gridCol w:w="5993"/>
      </w:tblGrid>
      <w:tr w:rsidR="00506157" w:rsidRPr="00506157" w14:paraId="20498C79" w14:textId="77777777" w:rsidTr="00506157">
        <w:trPr>
          <w:tblHeader/>
        </w:trPr>
        <w:tc>
          <w:tcPr>
            <w:tcW w:w="0" w:type="auto"/>
            <w:hideMark/>
          </w:tcPr>
          <w:p w14:paraId="157A9084" w14:textId="77777777" w:rsidR="00506157" w:rsidRPr="00506157" w:rsidRDefault="00506157">
            <w:pPr>
              <w:rPr>
                <w:rFonts w:cstheme="minorHAnsi"/>
                <w:b/>
                <w:bCs/>
              </w:rPr>
            </w:pPr>
            <w:r w:rsidRPr="00506157">
              <w:rPr>
                <w:rFonts w:cstheme="minorHAnsi"/>
                <w:b/>
                <w:bCs/>
              </w:rPr>
              <w:t>Setting</w:t>
            </w:r>
          </w:p>
        </w:tc>
        <w:tc>
          <w:tcPr>
            <w:tcW w:w="0" w:type="auto"/>
            <w:hideMark/>
          </w:tcPr>
          <w:p w14:paraId="1A06DE77" w14:textId="77777777" w:rsidR="00506157" w:rsidRPr="00506157" w:rsidRDefault="00506157">
            <w:pPr>
              <w:rPr>
                <w:rFonts w:cstheme="minorHAnsi"/>
                <w:b/>
                <w:bCs/>
              </w:rPr>
            </w:pPr>
            <w:r w:rsidRPr="00506157">
              <w:rPr>
                <w:rFonts w:cstheme="minorHAnsi"/>
                <w:b/>
                <w:bCs/>
              </w:rPr>
              <w:t>Value</w:t>
            </w:r>
          </w:p>
        </w:tc>
        <w:tc>
          <w:tcPr>
            <w:tcW w:w="5993" w:type="dxa"/>
            <w:hideMark/>
          </w:tcPr>
          <w:p w14:paraId="14912BC9" w14:textId="77777777" w:rsidR="00506157" w:rsidRPr="00506157" w:rsidRDefault="00506157">
            <w:pPr>
              <w:rPr>
                <w:rFonts w:cstheme="minorHAnsi"/>
                <w:b/>
                <w:bCs/>
              </w:rPr>
            </w:pPr>
            <w:r w:rsidRPr="00506157">
              <w:rPr>
                <w:rFonts w:cstheme="minorHAnsi"/>
                <w:b/>
                <w:bCs/>
              </w:rPr>
              <w:t>Description</w:t>
            </w:r>
          </w:p>
        </w:tc>
      </w:tr>
      <w:tr w:rsidR="00506157" w:rsidRPr="00506157" w14:paraId="3282ED39" w14:textId="77777777" w:rsidTr="00506157">
        <w:tc>
          <w:tcPr>
            <w:tcW w:w="0" w:type="auto"/>
            <w:hideMark/>
          </w:tcPr>
          <w:p w14:paraId="409EB840" w14:textId="77777777" w:rsidR="00506157" w:rsidRPr="00506157" w:rsidRDefault="00506157">
            <w:pPr>
              <w:rPr>
                <w:rFonts w:cstheme="minorHAnsi"/>
              </w:rPr>
            </w:pPr>
            <w:r w:rsidRPr="00506157">
              <w:rPr>
                <w:rStyle w:val="Strong"/>
                <w:rFonts w:cstheme="minorHAnsi"/>
              </w:rPr>
              <w:t>Name</w:t>
            </w:r>
          </w:p>
        </w:tc>
        <w:tc>
          <w:tcPr>
            <w:tcW w:w="0" w:type="auto"/>
            <w:hideMark/>
          </w:tcPr>
          <w:p w14:paraId="240F553B" w14:textId="77777777" w:rsidR="00506157" w:rsidRPr="00506157" w:rsidRDefault="00506157">
            <w:pPr>
              <w:rPr>
                <w:rFonts w:cstheme="minorHAnsi"/>
              </w:rPr>
            </w:pPr>
            <w:r w:rsidRPr="00506157">
              <w:rPr>
                <w:rFonts w:cstheme="minorHAnsi"/>
              </w:rPr>
              <w:t>Globally unique name</w:t>
            </w:r>
          </w:p>
        </w:tc>
        <w:tc>
          <w:tcPr>
            <w:tcW w:w="5993" w:type="dxa"/>
            <w:hideMark/>
          </w:tcPr>
          <w:p w14:paraId="7B457413" w14:textId="77777777" w:rsidR="00506157" w:rsidRPr="00506157" w:rsidRDefault="00506157">
            <w:pPr>
              <w:rPr>
                <w:rFonts w:cstheme="minorHAnsi"/>
              </w:rPr>
            </w:pPr>
            <w:r w:rsidRPr="00506157">
              <w:rPr>
                <w:rFonts w:cstheme="minorHAnsi"/>
              </w:rPr>
              <w:t>Name that uniquely identifies your new function app. Accept this name or enter a new name. Valid characters are: </w:t>
            </w:r>
            <w:r w:rsidRPr="00506157">
              <w:rPr>
                <w:rStyle w:val="HTMLCode"/>
                <w:rFonts w:asciiTheme="minorHAnsi" w:eastAsiaTheme="minorHAnsi" w:hAnsiTheme="minorHAnsi" w:cstheme="minorHAnsi"/>
                <w:sz w:val="22"/>
                <w:szCs w:val="22"/>
              </w:rPr>
              <w:t>a-z</w:t>
            </w:r>
            <w:r w:rsidRPr="00506157">
              <w:rPr>
                <w:rFonts w:cstheme="minorHAnsi"/>
              </w:rPr>
              <w:t>, </w:t>
            </w:r>
            <w:r w:rsidRPr="00506157">
              <w:rPr>
                <w:rStyle w:val="HTMLCode"/>
                <w:rFonts w:asciiTheme="minorHAnsi" w:eastAsiaTheme="minorHAnsi" w:hAnsiTheme="minorHAnsi" w:cstheme="minorHAnsi"/>
                <w:sz w:val="22"/>
                <w:szCs w:val="22"/>
              </w:rPr>
              <w:t>0-9</w:t>
            </w:r>
            <w:r w:rsidRPr="00506157">
              <w:rPr>
                <w:rFonts w:cstheme="minorHAnsi"/>
              </w:rPr>
              <w:t>, and </w:t>
            </w:r>
            <w:r w:rsidRPr="00506157">
              <w:rPr>
                <w:rStyle w:val="HTMLCode"/>
                <w:rFonts w:asciiTheme="minorHAnsi" w:eastAsiaTheme="minorHAnsi" w:hAnsiTheme="minorHAnsi" w:cstheme="minorHAnsi"/>
                <w:sz w:val="22"/>
                <w:szCs w:val="22"/>
              </w:rPr>
              <w:t>-</w:t>
            </w:r>
            <w:r w:rsidRPr="00506157">
              <w:rPr>
                <w:rFonts w:cstheme="minorHAnsi"/>
              </w:rPr>
              <w:t>.</w:t>
            </w:r>
          </w:p>
        </w:tc>
      </w:tr>
      <w:tr w:rsidR="00506157" w:rsidRPr="00506157" w14:paraId="5014C4B7" w14:textId="77777777" w:rsidTr="00506157">
        <w:tc>
          <w:tcPr>
            <w:tcW w:w="0" w:type="auto"/>
            <w:hideMark/>
          </w:tcPr>
          <w:p w14:paraId="63D361F8" w14:textId="77777777" w:rsidR="00506157" w:rsidRPr="00506157" w:rsidRDefault="00506157">
            <w:pPr>
              <w:rPr>
                <w:rFonts w:cstheme="minorHAnsi"/>
              </w:rPr>
            </w:pPr>
            <w:r w:rsidRPr="00506157">
              <w:rPr>
                <w:rStyle w:val="Strong"/>
                <w:rFonts w:cstheme="minorHAnsi"/>
              </w:rPr>
              <w:t>Subscription</w:t>
            </w:r>
          </w:p>
        </w:tc>
        <w:tc>
          <w:tcPr>
            <w:tcW w:w="0" w:type="auto"/>
            <w:hideMark/>
          </w:tcPr>
          <w:p w14:paraId="3F626520" w14:textId="77777777" w:rsidR="00506157" w:rsidRPr="00506157" w:rsidRDefault="00506157">
            <w:pPr>
              <w:rPr>
                <w:rFonts w:cstheme="minorHAnsi"/>
              </w:rPr>
            </w:pPr>
            <w:r w:rsidRPr="00506157">
              <w:rPr>
                <w:rFonts w:cstheme="minorHAnsi"/>
              </w:rPr>
              <w:t>Your subscription</w:t>
            </w:r>
          </w:p>
        </w:tc>
        <w:tc>
          <w:tcPr>
            <w:tcW w:w="5993" w:type="dxa"/>
            <w:hideMark/>
          </w:tcPr>
          <w:p w14:paraId="3CCE4408" w14:textId="77777777" w:rsidR="00506157" w:rsidRPr="00506157" w:rsidRDefault="00506157">
            <w:pPr>
              <w:rPr>
                <w:rFonts w:cstheme="minorHAnsi"/>
              </w:rPr>
            </w:pPr>
            <w:r w:rsidRPr="00506157">
              <w:rPr>
                <w:rFonts w:cstheme="minorHAnsi"/>
              </w:rPr>
              <w:t>The Azure subscription to use. Accept this subscription or select a new one from the drop-down list.</w:t>
            </w:r>
          </w:p>
        </w:tc>
      </w:tr>
      <w:tr w:rsidR="00506157" w:rsidRPr="00506157" w14:paraId="197F1A31" w14:textId="77777777" w:rsidTr="00506157">
        <w:tc>
          <w:tcPr>
            <w:tcW w:w="0" w:type="auto"/>
            <w:hideMark/>
          </w:tcPr>
          <w:p w14:paraId="47CB8A34" w14:textId="77777777" w:rsidR="00506157" w:rsidRPr="00506157" w:rsidRDefault="00000000">
            <w:pPr>
              <w:rPr>
                <w:rFonts w:cstheme="minorHAnsi"/>
              </w:rPr>
            </w:pPr>
            <w:hyperlink r:id="rId540" w:history="1">
              <w:r w:rsidR="00506157" w:rsidRPr="00506157">
                <w:rPr>
                  <w:rStyle w:val="Hyperlink"/>
                  <w:rFonts w:cstheme="minorHAnsi"/>
                  <w:b/>
                  <w:bCs/>
                </w:rPr>
                <w:t>Resource group</w:t>
              </w:r>
            </w:hyperlink>
          </w:p>
        </w:tc>
        <w:tc>
          <w:tcPr>
            <w:tcW w:w="0" w:type="auto"/>
            <w:hideMark/>
          </w:tcPr>
          <w:p w14:paraId="6681D20B" w14:textId="77777777" w:rsidR="00506157" w:rsidRPr="00506157" w:rsidRDefault="00506157">
            <w:pPr>
              <w:rPr>
                <w:rFonts w:cstheme="minorHAnsi"/>
              </w:rPr>
            </w:pPr>
            <w:r w:rsidRPr="00506157">
              <w:rPr>
                <w:rFonts w:cstheme="minorHAnsi"/>
              </w:rPr>
              <w:t>Name of your resource group</w:t>
            </w:r>
          </w:p>
        </w:tc>
        <w:tc>
          <w:tcPr>
            <w:tcW w:w="5993" w:type="dxa"/>
            <w:hideMark/>
          </w:tcPr>
          <w:p w14:paraId="1D63D214" w14:textId="77777777" w:rsidR="00506157" w:rsidRPr="00506157" w:rsidRDefault="00506157">
            <w:pPr>
              <w:rPr>
                <w:rFonts w:cstheme="minorHAnsi"/>
              </w:rPr>
            </w:pPr>
            <w:r w:rsidRPr="00506157">
              <w:rPr>
                <w:rFonts w:cstheme="minorHAnsi"/>
              </w:rPr>
              <w:t>The resource group in which you want to create your function app. Select an existing resource group from the drop-down list or select </w:t>
            </w:r>
            <w:r w:rsidRPr="00506157">
              <w:rPr>
                <w:rStyle w:val="Strong"/>
                <w:rFonts w:cstheme="minorHAnsi"/>
              </w:rPr>
              <w:t>New</w:t>
            </w:r>
            <w:r w:rsidRPr="00506157">
              <w:rPr>
                <w:rFonts w:cstheme="minorHAnsi"/>
              </w:rPr>
              <w:t> to create a new resource group.</w:t>
            </w:r>
          </w:p>
        </w:tc>
      </w:tr>
      <w:tr w:rsidR="00506157" w:rsidRPr="00506157" w14:paraId="7C5BB7D4" w14:textId="77777777" w:rsidTr="00506157">
        <w:tc>
          <w:tcPr>
            <w:tcW w:w="0" w:type="auto"/>
            <w:hideMark/>
          </w:tcPr>
          <w:p w14:paraId="3C1C83DF" w14:textId="77777777" w:rsidR="00506157" w:rsidRPr="00506157" w:rsidRDefault="00000000">
            <w:pPr>
              <w:rPr>
                <w:rFonts w:cstheme="minorHAnsi"/>
              </w:rPr>
            </w:pPr>
            <w:hyperlink r:id="rId541" w:history="1">
              <w:r w:rsidR="00506157" w:rsidRPr="00506157">
                <w:rPr>
                  <w:rStyle w:val="Hyperlink"/>
                  <w:rFonts w:cstheme="minorHAnsi"/>
                  <w:b/>
                  <w:bCs/>
                </w:rPr>
                <w:t>Plan Type</w:t>
              </w:r>
            </w:hyperlink>
          </w:p>
        </w:tc>
        <w:tc>
          <w:tcPr>
            <w:tcW w:w="0" w:type="auto"/>
            <w:hideMark/>
          </w:tcPr>
          <w:p w14:paraId="2CFBD316" w14:textId="77777777" w:rsidR="00506157" w:rsidRPr="00506157" w:rsidRDefault="00506157">
            <w:pPr>
              <w:rPr>
                <w:rFonts w:cstheme="minorHAnsi"/>
              </w:rPr>
            </w:pPr>
            <w:r w:rsidRPr="00506157">
              <w:rPr>
                <w:rFonts w:cstheme="minorHAnsi"/>
              </w:rPr>
              <w:t>Consumption</w:t>
            </w:r>
          </w:p>
        </w:tc>
        <w:tc>
          <w:tcPr>
            <w:tcW w:w="5993" w:type="dxa"/>
            <w:hideMark/>
          </w:tcPr>
          <w:p w14:paraId="53DDBAFF" w14:textId="77777777" w:rsidR="00506157" w:rsidRPr="00506157" w:rsidRDefault="00506157">
            <w:pPr>
              <w:rPr>
                <w:rFonts w:cstheme="minorHAnsi"/>
              </w:rPr>
            </w:pPr>
            <w:r w:rsidRPr="00506157">
              <w:rPr>
                <w:rFonts w:cstheme="minorHAnsi"/>
              </w:rPr>
              <w:t>When you publish your project to a function app that runs in a </w:t>
            </w:r>
            <w:hyperlink r:id="rId542" w:history="1">
              <w:r w:rsidRPr="00506157">
                <w:rPr>
                  <w:rStyle w:val="Hyperlink"/>
                  <w:rFonts w:cstheme="minorHAnsi"/>
                </w:rPr>
                <w:t>Consumption plan</w:t>
              </w:r>
            </w:hyperlink>
            <w:r w:rsidRPr="00506157">
              <w:rPr>
                <w:rFonts w:cstheme="minorHAnsi"/>
              </w:rPr>
              <w:t>, you pay only for executions of your functions app. Other hosting plans incur higher costs.</w:t>
            </w:r>
          </w:p>
        </w:tc>
      </w:tr>
      <w:tr w:rsidR="00506157" w:rsidRPr="00506157" w14:paraId="5119385B" w14:textId="77777777" w:rsidTr="00506157">
        <w:tc>
          <w:tcPr>
            <w:tcW w:w="0" w:type="auto"/>
            <w:hideMark/>
          </w:tcPr>
          <w:p w14:paraId="65A82F22" w14:textId="77777777" w:rsidR="00506157" w:rsidRPr="00506157" w:rsidRDefault="00506157">
            <w:pPr>
              <w:rPr>
                <w:rFonts w:cstheme="minorHAnsi"/>
              </w:rPr>
            </w:pPr>
            <w:r w:rsidRPr="00506157">
              <w:rPr>
                <w:rStyle w:val="Strong"/>
                <w:rFonts w:cstheme="minorHAnsi"/>
              </w:rPr>
              <w:t>Location</w:t>
            </w:r>
          </w:p>
        </w:tc>
        <w:tc>
          <w:tcPr>
            <w:tcW w:w="0" w:type="auto"/>
            <w:hideMark/>
          </w:tcPr>
          <w:p w14:paraId="00251395" w14:textId="77777777" w:rsidR="00506157" w:rsidRPr="00506157" w:rsidRDefault="00506157">
            <w:pPr>
              <w:rPr>
                <w:rFonts w:cstheme="minorHAnsi"/>
              </w:rPr>
            </w:pPr>
            <w:r w:rsidRPr="00506157">
              <w:rPr>
                <w:rFonts w:cstheme="minorHAnsi"/>
              </w:rPr>
              <w:t>Location of the app service</w:t>
            </w:r>
          </w:p>
        </w:tc>
        <w:tc>
          <w:tcPr>
            <w:tcW w:w="5993" w:type="dxa"/>
            <w:hideMark/>
          </w:tcPr>
          <w:p w14:paraId="296CE1A5" w14:textId="77777777" w:rsidR="00506157" w:rsidRPr="00506157" w:rsidRDefault="00506157">
            <w:pPr>
              <w:rPr>
                <w:rFonts w:cstheme="minorHAnsi"/>
              </w:rPr>
            </w:pPr>
            <w:r w:rsidRPr="00506157">
              <w:rPr>
                <w:rFonts w:cstheme="minorHAnsi"/>
              </w:rPr>
              <w:t>Choose a </w:t>
            </w:r>
            <w:r w:rsidRPr="00506157">
              <w:rPr>
                <w:rStyle w:val="Strong"/>
                <w:rFonts w:cstheme="minorHAnsi"/>
              </w:rPr>
              <w:t>Location</w:t>
            </w:r>
            <w:r w:rsidRPr="00506157">
              <w:rPr>
                <w:rFonts w:cstheme="minorHAnsi"/>
              </w:rPr>
              <w:t> in a </w:t>
            </w:r>
            <w:hyperlink r:id="rId543" w:history="1">
              <w:r w:rsidRPr="00506157">
                <w:rPr>
                  <w:rStyle w:val="Hyperlink"/>
                  <w:rFonts w:cstheme="minorHAnsi"/>
                </w:rPr>
                <w:t>region</w:t>
              </w:r>
            </w:hyperlink>
            <w:r w:rsidRPr="00506157">
              <w:rPr>
                <w:rFonts w:cstheme="minorHAnsi"/>
              </w:rPr>
              <w:t> near you or other services your functions access.</w:t>
            </w:r>
          </w:p>
        </w:tc>
      </w:tr>
      <w:tr w:rsidR="00506157" w:rsidRPr="00506157" w14:paraId="4AE99EC4" w14:textId="77777777" w:rsidTr="00506157">
        <w:tc>
          <w:tcPr>
            <w:tcW w:w="0" w:type="auto"/>
            <w:hideMark/>
          </w:tcPr>
          <w:p w14:paraId="4F93D2E0" w14:textId="77777777" w:rsidR="00506157" w:rsidRPr="00506157" w:rsidRDefault="00000000">
            <w:pPr>
              <w:rPr>
                <w:rFonts w:cstheme="minorHAnsi"/>
              </w:rPr>
            </w:pPr>
            <w:hyperlink r:id="rId544" w:history="1">
              <w:r w:rsidR="00506157" w:rsidRPr="00506157">
                <w:rPr>
                  <w:rStyle w:val="Hyperlink"/>
                  <w:rFonts w:cstheme="minorHAnsi"/>
                  <w:b/>
                  <w:bCs/>
                </w:rPr>
                <w:t>Azure Storage</w:t>
              </w:r>
            </w:hyperlink>
          </w:p>
        </w:tc>
        <w:tc>
          <w:tcPr>
            <w:tcW w:w="0" w:type="auto"/>
            <w:hideMark/>
          </w:tcPr>
          <w:p w14:paraId="750DB0B7" w14:textId="77777777" w:rsidR="00506157" w:rsidRPr="00506157" w:rsidRDefault="00506157">
            <w:pPr>
              <w:rPr>
                <w:rFonts w:cstheme="minorHAnsi"/>
              </w:rPr>
            </w:pPr>
            <w:r w:rsidRPr="00506157">
              <w:rPr>
                <w:rFonts w:cstheme="minorHAnsi"/>
              </w:rPr>
              <w:t>General-purpose storage account</w:t>
            </w:r>
          </w:p>
        </w:tc>
        <w:tc>
          <w:tcPr>
            <w:tcW w:w="5993" w:type="dxa"/>
            <w:hideMark/>
          </w:tcPr>
          <w:p w14:paraId="2941586A" w14:textId="77777777" w:rsidR="00506157" w:rsidRPr="00506157" w:rsidRDefault="00506157">
            <w:pPr>
              <w:rPr>
                <w:rFonts w:cstheme="minorHAnsi"/>
              </w:rPr>
            </w:pPr>
            <w:r w:rsidRPr="00506157">
              <w:rPr>
                <w:rFonts w:cstheme="minorHAnsi"/>
              </w:rPr>
              <w:t>An Azure storage account is required by the Functions runtime. Select </w:t>
            </w:r>
            <w:r w:rsidRPr="00506157">
              <w:rPr>
                <w:rStyle w:val="Strong"/>
                <w:rFonts w:cstheme="minorHAnsi"/>
              </w:rPr>
              <w:t>New</w:t>
            </w:r>
            <w:r w:rsidRPr="00506157">
              <w:rPr>
                <w:rFonts w:cstheme="minorHAnsi"/>
              </w:rPr>
              <w:t> to configure a general-purpose storage account. You can also choose an existing account that meets the </w:t>
            </w:r>
            <w:hyperlink r:id="rId545" w:anchor="storage-account-requirements" w:history="1">
              <w:r w:rsidRPr="00506157">
                <w:rPr>
                  <w:rStyle w:val="Hyperlink"/>
                  <w:rFonts w:cstheme="minorHAnsi"/>
                </w:rPr>
                <w:t>storage account requirements</w:t>
              </w:r>
            </w:hyperlink>
            <w:r w:rsidRPr="00506157">
              <w:rPr>
                <w:rFonts w:cstheme="minorHAnsi"/>
              </w:rPr>
              <w:t>.</w:t>
            </w:r>
          </w:p>
        </w:tc>
      </w:tr>
    </w:tbl>
    <w:p w14:paraId="7F7CB13F" w14:textId="77777777" w:rsidR="00506157" w:rsidRDefault="00506157" w:rsidP="00506157"/>
    <w:p w14:paraId="6DA8BB3D" w14:textId="77777777" w:rsidR="00BD061B" w:rsidRDefault="00BD061B" w:rsidP="00BD061B">
      <w:pPr>
        <w:pStyle w:val="ListParagraph"/>
        <w:numPr>
          <w:ilvl w:val="0"/>
          <w:numId w:val="635"/>
        </w:numPr>
      </w:pPr>
      <w:r>
        <w:t>Select </w:t>
      </w:r>
      <w:r w:rsidRPr="00BD061B">
        <w:rPr>
          <w:rStyle w:val="Strong"/>
          <w:rFonts w:ascii="Segoe UI" w:hAnsi="Segoe UI" w:cs="Segoe UI"/>
          <w:color w:val="161616"/>
        </w:rPr>
        <w:t>Create</w:t>
      </w:r>
      <w:r>
        <w:t> to create a function app and its related resources in Azure. The status of resource creation is shown in the lower-left of the window.</w:t>
      </w:r>
    </w:p>
    <w:p w14:paraId="7D240F03" w14:textId="77777777" w:rsidR="00BD061B" w:rsidRDefault="00BD061B" w:rsidP="00BD061B">
      <w:pPr>
        <w:pStyle w:val="ListParagraph"/>
        <w:numPr>
          <w:ilvl w:val="0"/>
          <w:numId w:val="635"/>
        </w:numPr>
      </w:pPr>
      <w:r>
        <w:t>In the </w:t>
      </w:r>
      <w:r w:rsidRPr="00BD061B">
        <w:rPr>
          <w:rStyle w:val="Strong"/>
          <w:rFonts w:ascii="Segoe UI" w:hAnsi="Segoe UI" w:cs="Segoe UI"/>
          <w:color w:val="161616"/>
        </w:rPr>
        <w:t>Functions instance</w:t>
      </w:r>
      <w:r>
        <w:t>, make sure that the </w:t>
      </w:r>
      <w:r w:rsidRPr="00BD061B">
        <w:rPr>
          <w:rStyle w:val="Strong"/>
          <w:rFonts w:ascii="Segoe UI" w:hAnsi="Segoe UI" w:cs="Segoe UI"/>
          <w:color w:val="161616"/>
        </w:rPr>
        <w:t>Run from package file</w:t>
      </w:r>
      <w:r>
        <w:t> is checked. Your function app is deployed using </w:t>
      </w:r>
      <w:hyperlink r:id="rId546" w:anchor="zip-deploy" w:history="1">
        <w:r w:rsidRPr="00BD061B">
          <w:rPr>
            <w:rStyle w:val="Hyperlink"/>
            <w:rFonts w:ascii="Segoe UI" w:hAnsi="Segoe UI" w:cs="Segoe UI"/>
          </w:rPr>
          <w:t>Zip Deploy</w:t>
        </w:r>
      </w:hyperlink>
      <w:r>
        <w:t> with </w:t>
      </w:r>
      <w:hyperlink r:id="rId547" w:history="1">
        <w:r w:rsidRPr="00BD061B">
          <w:rPr>
            <w:rStyle w:val="Hyperlink"/>
            <w:rFonts w:ascii="Segoe UI" w:hAnsi="Segoe UI" w:cs="Segoe UI"/>
          </w:rPr>
          <w:t>Run-From-Package</w:t>
        </w:r>
      </w:hyperlink>
      <w:r>
        <w:t> mode enabled. Zip Deploy is the recommended deployment method for your functions project resulting in better performance.</w:t>
      </w:r>
    </w:p>
    <w:p w14:paraId="6B60F008" w14:textId="77777777" w:rsidR="00BD061B" w:rsidRDefault="00BD061B" w:rsidP="00BD061B">
      <w:pPr>
        <w:pStyle w:val="ListParagraph"/>
        <w:numPr>
          <w:ilvl w:val="0"/>
          <w:numId w:val="635"/>
        </w:numPr>
      </w:pPr>
      <w:r>
        <w:t>Select </w:t>
      </w:r>
      <w:r w:rsidRPr="00BD061B">
        <w:rPr>
          <w:rStyle w:val="Strong"/>
          <w:rFonts w:ascii="Segoe UI" w:hAnsi="Segoe UI" w:cs="Segoe UI"/>
          <w:color w:val="161616"/>
        </w:rPr>
        <w:t>Finish</w:t>
      </w:r>
      <w:r>
        <w:t>, and on the Publish page, select </w:t>
      </w:r>
      <w:r w:rsidRPr="00BD061B">
        <w:rPr>
          <w:rStyle w:val="Strong"/>
          <w:rFonts w:ascii="Segoe UI" w:hAnsi="Segoe UI" w:cs="Segoe UI"/>
          <w:color w:val="161616"/>
        </w:rPr>
        <w:t>Publish</w:t>
      </w:r>
      <w:r>
        <w:t> to deploy the package containing your project files to your new function app in Azure.</w:t>
      </w:r>
    </w:p>
    <w:p w14:paraId="00E54C2F" w14:textId="77777777" w:rsidR="00BD061B" w:rsidRDefault="00BD061B" w:rsidP="00BD061B">
      <w:pPr>
        <w:ind w:left="720"/>
      </w:pPr>
      <w:r>
        <w:t>After the deployment completes, the root URL of the function app in Azure is shown in the </w:t>
      </w:r>
      <w:r>
        <w:rPr>
          <w:rStyle w:val="Strong"/>
          <w:rFonts w:ascii="Segoe UI" w:hAnsi="Segoe UI" w:cs="Segoe UI"/>
          <w:color w:val="161616"/>
        </w:rPr>
        <w:t>Publish</w:t>
      </w:r>
      <w:r>
        <w:t> tab.</w:t>
      </w:r>
    </w:p>
    <w:p w14:paraId="77A8627D" w14:textId="77777777" w:rsidR="00BD061B" w:rsidRDefault="00BD061B" w:rsidP="00BD061B">
      <w:pPr>
        <w:pStyle w:val="ListParagraph"/>
        <w:numPr>
          <w:ilvl w:val="0"/>
          <w:numId w:val="635"/>
        </w:numPr>
      </w:pPr>
      <w:r>
        <w:t>In the Publish tab, in the Hosting section, choose </w:t>
      </w:r>
      <w:r w:rsidRPr="00BD061B">
        <w:rPr>
          <w:rStyle w:val="Strong"/>
          <w:rFonts w:ascii="Segoe UI" w:hAnsi="Segoe UI" w:cs="Segoe UI"/>
          <w:color w:val="161616"/>
        </w:rPr>
        <w:t>Open in Azure portal</w:t>
      </w:r>
      <w:r>
        <w:t>. This opens the new function app Azure resource in the Azure portal.</w:t>
      </w:r>
    </w:p>
    <w:p w14:paraId="11D75731" w14:textId="77777777" w:rsidR="00BD061B" w:rsidRDefault="00BD061B" w:rsidP="00BD061B">
      <w:pPr>
        <w:pStyle w:val="Heading3"/>
      </w:pPr>
      <w:bookmarkStart w:id="193" w:name="_Toc140949837"/>
      <w:r>
        <w:t>Verify your function in Azure</w:t>
      </w:r>
      <w:bookmarkEnd w:id="193"/>
    </w:p>
    <w:p w14:paraId="0D38A289" w14:textId="77777777" w:rsidR="00BD061B" w:rsidRDefault="00BD061B" w:rsidP="00BD061B">
      <w:pPr>
        <w:pStyle w:val="ListParagraph"/>
        <w:numPr>
          <w:ilvl w:val="0"/>
          <w:numId w:val="641"/>
        </w:numPr>
      </w:pPr>
      <w:r>
        <w:t>In Cloud Explorer, your new function app should be selected. If not, expand your subscription &gt; </w:t>
      </w:r>
      <w:r w:rsidRPr="00BD061B">
        <w:rPr>
          <w:rStyle w:val="Strong"/>
          <w:rFonts w:ascii="Segoe UI" w:hAnsi="Segoe UI" w:cs="Segoe UI"/>
          <w:color w:val="161616"/>
        </w:rPr>
        <w:t>App Services</w:t>
      </w:r>
      <w:r>
        <w:t>, and select your new function app.</w:t>
      </w:r>
    </w:p>
    <w:p w14:paraId="50C009EE" w14:textId="77777777" w:rsidR="00BD061B" w:rsidRDefault="00BD061B" w:rsidP="00BD061B">
      <w:pPr>
        <w:pStyle w:val="ListParagraph"/>
        <w:numPr>
          <w:ilvl w:val="0"/>
          <w:numId w:val="641"/>
        </w:numPr>
      </w:pPr>
      <w:r>
        <w:lastRenderedPageBreak/>
        <w:t>Right-click the function app and choose </w:t>
      </w:r>
      <w:r w:rsidRPr="00BD061B">
        <w:rPr>
          <w:rStyle w:val="Strong"/>
          <w:rFonts w:ascii="Segoe UI" w:hAnsi="Segoe UI" w:cs="Segoe UI"/>
          <w:color w:val="161616"/>
        </w:rPr>
        <w:t>Open in Browser</w:t>
      </w:r>
      <w:r>
        <w:t>. This opens the root of your function app in your default web browser and displays the page that indicates your function app is running.</w:t>
      </w:r>
    </w:p>
    <w:p w14:paraId="7249D716" w14:textId="77777777" w:rsidR="00BD061B" w:rsidRDefault="00BD061B" w:rsidP="00BD061B">
      <w:pPr>
        <w:pStyle w:val="ListParagraph"/>
        <w:numPr>
          <w:ilvl w:val="0"/>
          <w:numId w:val="641"/>
        </w:numPr>
      </w:pPr>
      <w:r>
        <w:t>In the address bar in the browser, append the string </w:t>
      </w:r>
      <w:r w:rsidRPr="00BD061B">
        <w:rPr>
          <w:rStyle w:val="HTMLCode"/>
          <w:rFonts w:ascii="Consolas" w:eastAsiaTheme="minorHAnsi" w:hAnsi="Consolas"/>
          <w:color w:val="161616"/>
        </w:rPr>
        <w:t>/api/HttpExample?name=Functions</w:t>
      </w:r>
      <w:r>
        <w:t> to the base URL and run the request.</w:t>
      </w:r>
    </w:p>
    <w:p w14:paraId="15CD48DA" w14:textId="77777777" w:rsidR="00BD061B" w:rsidRDefault="00BD061B" w:rsidP="00BD061B">
      <w:pPr>
        <w:ind w:left="720"/>
      </w:pPr>
      <w:r>
        <w:t>The URL that calls your HTTP trigger function is in the following format:</w:t>
      </w:r>
    </w:p>
    <w:p w14:paraId="7F708F5C" w14:textId="77777777" w:rsidR="00BD061B" w:rsidRDefault="00BD061B" w:rsidP="00BD061B">
      <w:pPr>
        <w:ind w:left="720"/>
      </w:pPr>
      <w:r>
        <w:rPr>
          <w:rStyle w:val="HTMLCode"/>
          <w:rFonts w:ascii="Consolas" w:eastAsiaTheme="minorHAnsi" w:hAnsi="Consolas"/>
          <w:color w:val="161616"/>
        </w:rPr>
        <w:t>http://&lt;APP_NAME&gt;.azurewebsites.net/api/HttpExample?name=Functions</w:t>
      </w:r>
    </w:p>
    <w:p w14:paraId="1C38B728" w14:textId="77777777" w:rsidR="00BD061B" w:rsidRDefault="00BD061B" w:rsidP="00BD061B">
      <w:pPr>
        <w:pStyle w:val="ListParagraph"/>
        <w:numPr>
          <w:ilvl w:val="0"/>
          <w:numId w:val="641"/>
        </w:numPr>
      </w:pPr>
      <w:r>
        <w:t>Go to this URL and you see a response in the browser to the remote GET request returned by the function.</w:t>
      </w:r>
    </w:p>
    <w:p w14:paraId="46D74163" w14:textId="77777777" w:rsidR="00BD061B" w:rsidRDefault="00BD061B" w:rsidP="00BD061B">
      <w:pPr>
        <w:pStyle w:val="Heading3"/>
      </w:pPr>
      <w:bookmarkStart w:id="194" w:name="_Toc140949838"/>
      <w:r>
        <w:t>Clean up resources</w:t>
      </w:r>
      <w:bookmarkEnd w:id="194"/>
    </w:p>
    <w:p w14:paraId="4AF45439" w14:textId="77777777" w:rsidR="00BD061B" w:rsidRDefault="00BD061B" w:rsidP="00BD061B">
      <w:r>
        <w:rPr>
          <w:rStyle w:val="Emphasis"/>
          <w:rFonts w:ascii="Segoe UI" w:hAnsi="Segoe UI" w:cs="Segoe UI"/>
          <w:color w:val="161616"/>
        </w:rPr>
        <w:t>Resources</w:t>
      </w:r>
      <w:r>
        <w:t> in Azure refer to function apps, functions, storage accounts, and so forth. They're grouped into </w:t>
      </w:r>
      <w:r>
        <w:rPr>
          <w:rStyle w:val="Emphasis"/>
          <w:rFonts w:ascii="Segoe UI" w:hAnsi="Segoe UI" w:cs="Segoe UI"/>
          <w:color w:val="161616"/>
        </w:rPr>
        <w:t>resource groups</w:t>
      </w:r>
      <w:r>
        <w:t>, and you can delete everything in a group by deleting the group.</w:t>
      </w:r>
    </w:p>
    <w:p w14:paraId="1A4FDFB5" w14:textId="77777777" w:rsidR="00BD061B" w:rsidRDefault="00BD061B" w:rsidP="00BD061B">
      <w:r>
        <w:t>You created Azure resources to complete this quickstart. You may be billed for these resources, depending on your </w:t>
      </w:r>
      <w:hyperlink r:id="rId548" w:history="1">
        <w:r>
          <w:rPr>
            <w:rStyle w:val="Hyperlink"/>
            <w:rFonts w:ascii="Segoe UI" w:hAnsi="Segoe UI" w:cs="Segoe UI"/>
          </w:rPr>
          <w:t>account status</w:t>
        </w:r>
      </w:hyperlink>
      <w:r>
        <w:t> and </w:t>
      </w:r>
      <w:hyperlink r:id="rId549" w:history="1">
        <w:r>
          <w:rPr>
            <w:rStyle w:val="Hyperlink"/>
            <w:rFonts w:ascii="Segoe UI" w:hAnsi="Segoe UI" w:cs="Segoe UI"/>
          </w:rPr>
          <w:t>service pricing</w:t>
        </w:r>
      </w:hyperlink>
      <w:r>
        <w:t>. Other quickstarts in this collection build upon this quickstart. If you plan to work with subsequent quickstarts, tutorials, or with any of the services you've created in this quickstart, don't clean up the resources.</w:t>
      </w:r>
    </w:p>
    <w:p w14:paraId="0545E3CC" w14:textId="77777777" w:rsidR="00BD061B" w:rsidRDefault="00BD061B" w:rsidP="00BD061B">
      <w:r>
        <w:t>Use the following steps to delete the function app and its related resources to avoid incurring any further costs.</w:t>
      </w:r>
    </w:p>
    <w:p w14:paraId="6540AFB2" w14:textId="77777777" w:rsidR="00BD061B" w:rsidRDefault="00BD061B" w:rsidP="00BD061B">
      <w:pPr>
        <w:pStyle w:val="ListParagraph"/>
        <w:numPr>
          <w:ilvl w:val="0"/>
          <w:numId w:val="645"/>
        </w:numPr>
      </w:pPr>
      <w:r>
        <w:t>In the Visual Studio Publish dialogue, in the Hosting section, select </w:t>
      </w:r>
      <w:r w:rsidRPr="00BD061B">
        <w:rPr>
          <w:rStyle w:val="Strong"/>
          <w:rFonts w:ascii="Segoe UI" w:hAnsi="Segoe UI" w:cs="Segoe UI"/>
          <w:color w:val="161616"/>
        </w:rPr>
        <w:t>Open in Azure portal</w:t>
      </w:r>
      <w:r>
        <w:t>.</w:t>
      </w:r>
    </w:p>
    <w:p w14:paraId="7DA12E68" w14:textId="77777777" w:rsidR="00BD061B" w:rsidRDefault="00BD061B" w:rsidP="00BD061B">
      <w:pPr>
        <w:pStyle w:val="ListParagraph"/>
        <w:numPr>
          <w:ilvl w:val="0"/>
          <w:numId w:val="645"/>
        </w:numPr>
      </w:pPr>
      <w:r>
        <w:t>In the function app page, select the </w:t>
      </w:r>
      <w:r w:rsidRPr="00BD061B">
        <w:rPr>
          <w:rStyle w:val="Strong"/>
          <w:rFonts w:ascii="Segoe UI" w:hAnsi="Segoe UI" w:cs="Segoe UI"/>
          <w:color w:val="161616"/>
        </w:rPr>
        <w:t>Overview</w:t>
      </w:r>
      <w:r>
        <w:t> tab and then select the link under </w:t>
      </w:r>
      <w:r w:rsidRPr="00BD061B">
        <w:rPr>
          <w:rStyle w:val="Strong"/>
          <w:rFonts w:ascii="Segoe UI" w:hAnsi="Segoe UI" w:cs="Segoe UI"/>
          <w:color w:val="161616"/>
        </w:rPr>
        <w:t>Resource group</w:t>
      </w:r>
      <w:r>
        <w:t>.</w:t>
      </w:r>
    </w:p>
    <w:p w14:paraId="2B7E3774" w14:textId="77777777" w:rsidR="00BD061B" w:rsidRDefault="00BD061B" w:rsidP="00BD061B">
      <w:pPr>
        <w:pStyle w:val="ListParagraph"/>
        <w:numPr>
          <w:ilvl w:val="0"/>
          <w:numId w:val="645"/>
        </w:numPr>
      </w:pPr>
      <w:r>
        <w:t>In the </w:t>
      </w:r>
      <w:r w:rsidRPr="00BD061B">
        <w:rPr>
          <w:rStyle w:val="Strong"/>
          <w:rFonts w:ascii="Segoe UI" w:hAnsi="Segoe UI" w:cs="Segoe UI"/>
          <w:color w:val="161616"/>
        </w:rPr>
        <w:t>Resource group</w:t>
      </w:r>
      <w:r>
        <w:t> page, review the list of included resources, and verify that they're the ones you want to delete.</w:t>
      </w:r>
    </w:p>
    <w:p w14:paraId="242237BB" w14:textId="77777777" w:rsidR="00BD061B" w:rsidRDefault="00BD061B" w:rsidP="00BD061B">
      <w:pPr>
        <w:pStyle w:val="ListParagraph"/>
        <w:numPr>
          <w:ilvl w:val="0"/>
          <w:numId w:val="645"/>
        </w:numPr>
      </w:pPr>
      <w:r>
        <w:t>Select </w:t>
      </w:r>
      <w:r w:rsidRPr="00BD061B">
        <w:rPr>
          <w:rStyle w:val="Strong"/>
          <w:rFonts w:ascii="Segoe UI" w:hAnsi="Segoe UI" w:cs="Segoe UI"/>
          <w:color w:val="161616"/>
        </w:rPr>
        <w:t xml:space="preserve">Delete resource </w:t>
      </w:r>
      <w:r w:rsidR="00D06AF6" w:rsidRPr="00BD061B">
        <w:rPr>
          <w:rStyle w:val="Strong"/>
          <w:rFonts w:ascii="Segoe UI" w:hAnsi="Segoe UI" w:cs="Segoe UI"/>
          <w:color w:val="161616"/>
        </w:rPr>
        <w:t>group</w:t>
      </w:r>
      <w:r w:rsidR="00D06AF6">
        <w:t xml:space="preserve"> and</w:t>
      </w:r>
      <w:r>
        <w:t xml:space="preserve"> follow the instructions.</w:t>
      </w:r>
    </w:p>
    <w:p w14:paraId="4FC0CB90" w14:textId="77777777" w:rsidR="00BD061B" w:rsidRDefault="00BD061B" w:rsidP="00BD061B">
      <w:pPr>
        <w:ind w:left="720"/>
      </w:pPr>
      <w:r>
        <w:t>Deletion may take a couple of minutes. When it's done, a notification appears for a few seconds. You can also select the bell icon at the top of the page to view the notification.</w:t>
      </w:r>
    </w:p>
    <w:p w14:paraId="324E29DB" w14:textId="77777777" w:rsidR="002F5A17" w:rsidRDefault="002F5A17" w:rsidP="002F5A17">
      <w:pPr>
        <w:pStyle w:val="Heading2"/>
      </w:pPr>
      <w:bookmarkStart w:id="195" w:name="_Toc140949839"/>
      <w:r>
        <w:t>Create Azure Function using Visual Studio Code</w:t>
      </w:r>
      <w:bookmarkEnd w:id="195"/>
    </w:p>
    <w:p w14:paraId="7BA88887" w14:textId="77777777" w:rsidR="002F5A17" w:rsidRDefault="00000000" w:rsidP="002F5A17">
      <w:hyperlink r:id="rId550" w:history="1">
        <w:r w:rsidR="002F5A17" w:rsidRPr="00C83BDB">
          <w:rPr>
            <w:rStyle w:val="Hyperlink"/>
          </w:rPr>
          <w:t>https://learn.microsoft.com/en-us/azure/azure-functions/create-first-function-vs-code-csharp?tabs=in-process</w:t>
        </w:r>
      </w:hyperlink>
    </w:p>
    <w:p w14:paraId="0B8A984F" w14:textId="77777777" w:rsidR="002F5A17" w:rsidRDefault="002F5A17" w:rsidP="002F5A17">
      <w:pPr>
        <w:pStyle w:val="Heading2"/>
      </w:pPr>
      <w:bookmarkStart w:id="196" w:name="_Connect_functions_to"/>
      <w:bookmarkStart w:id="197" w:name="_Toc140949840"/>
      <w:bookmarkEnd w:id="196"/>
      <w:r>
        <w:t xml:space="preserve">Connect </w:t>
      </w:r>
      <w:r w:rsidR="003B23E7">
        <w:t>F</w:t>
      </w:r>
      <w:r w:rsidR="003B23E7">
        <w:softHyphen/>
      </w:r>
      <w:r w:rsidR="003B23E7">
        <w:softHyphen/>
      </w:r>
      <w:r>
        <w:t>unctions to Azure Storage using Visual Studio</w:t>
      </w:r>
      <w:bookmarkEnd w:id="197"/>
    </w:p>
    <w:p w14:paraId="5F01CC83" w14:textId="77777777" w:rsidR="002F5A17" w:rsidRDefault="00000000" w:rsidP="002F5A17">
      <w:pPr>
        <w:rPr>
          <w:rStyle w:val="Hyperlink"/>
        </w:rPr>
      </w:pPr>
      <w:hyperlink r:id="rId551" w:history="1">
        <w:r w:rsidR="002F5A17" w:rsidRPr="00C83BDB">
          <w:rPr>
            <w:rStyle w:val="Hyperlink"/>
          </w:rPr>
          <w:t>https://learn.microsoft.com/en-us/azure/azure-functions/functions-add-output-binding-storage-queue-vs?tabs=in-process</w:t>
        </w:r>
      </w:hyperlink>
    </w:p>
    <w:p w14:paraId="630FB82C" w14:textId="77777777" w:rsidR="006C0A5A" w:rsidRDefault="006C0A5A" w:rsidP="006C0A5A">
      <w:r>
        <w:t>Azure Functions lets you connect Azure services and other resources to functions without having to write your own integration code. These </w:t>
      </w:r>
      <w:r>
        <w:rPr>
          <w:rStyle w:val="Emphasis"/>
          <w:rFonts w:ascii="Segoe UI" w:hAnsi="Segoe UI" w:cs="Segoe UI"/>
          <w:color w:val="161616"/>
        </w:rPr>
        <w:t>bindings</w:t>
      </w:r>
      <w:r>
        <w:t>, which represent both input and output, are declared within the function definition. Data from bindings is provided to the function as parameters. A </w:t>
      </w:r>
      <w:r>
        <w:rPr>
          <w:rStyle w:val="Emphasis"/>
          <w:rFonts w:ascii="Segoe UI" w:hAnsi="Segoe UI" w:cs="Segoe UI"/>
          <w:color w:val="161616"/>
        </w:rPr>
        <w:t>trigger</w:t>
      </w:r>
      <w:r>
        <w:t xml:space="preserve"> is a special type of input binding. Although a function has only one trigger, it can have </w:t>
      </w:r>
      <w:r>
        <w:lastRenderedPageBreak/>
        <w:t>multiple input and output bindings. To learn more, see </w:t>
      </w:r>
      <w:hyperlink r:id="rId552" w:history="1">
        <w:r>
          <w:rPr>
            <w:rStyle w:val="Hyperlink"/>
            <w:rFonts w:ascii="Segoe UI" w:hAnsi="Segoe UI" w:cs="Segoe UI"/>
          </w:rPr>
          <w:t>Azure Functions triggers and bindings concepts</w:t>
        </w:r>
      </w:hyperlink>
      <w:r>
        <w:t>.</w:t>
      </w:r>
    </w:p>
    <w:p w14:paraId="6D19501D" w14:textId="77777777" w:rsidR="006C0A5A" w:rsidRDefault="006C0A5A" w:rsidP="006C0A5A">
      <w:r>
        <w:t>This article shows you how to use Visual Studio to connect the function you created in the </w:t>
      </w:r>
      <w:hyperlink r:id="rId553" w:history="1">
        <w:r>
          <w:rPr>
            <w:rStyle w:val="Hyperlink"/>
            <w:rFonts w:ascii="Segoe UI" w:hAnsi="Segoe UI" w:cs="Segoe UI"/>
          </w:rPr>
          <w:t>previous quickstart article</w:t>
        </w:r>
      </w:hyperlink>
      <w:r>
        <w:t> to Azure Storage. The output binding that you add to this function writes data from the HTTP request to a message in an Azure Queue storage queue.</w:t>
      </w:r>
    </w:p>
    <w:p w14:paraId="7F236A75" w14:textId="77777777" w:rsidR="006C0A5A" w:rsidRDefault="006C0A5A" w:rsidP="006C0A5A">
      <w:r>
        <w:t>Most bindings require a stored connection string that Functions uses to access the bound service. To make it easier, you use the Storage account that you created with your function app. The connection to this account is already stored in an app setting named </w:t>
      </w:r>
      <w:r>
        <w:rPr>
          <w:rStyle w:val="HTMLCode"/>
          <w:rFonts w:ascii="Consolas" w:eastAsiaTheme="minorHAnsi" w:hAnsi="Consolas"/>
          <w:color w:val="161616"/>
        </w:rPr>
        <w:t>AzureWebJobsStorage</w:t>
      </w:r>
      <w:r>
        <w:t>.</w:t>
      </w:r>
    </w:p>
    <w:p w14:paraId="0CB80983" w14:textId="77777777" w:rsidR="003B45B3" w:rsidRDefault="003B45B3" w:rsidP="003B45B3">
      <w:pPr>
        <w:pStyle w:val="Heading3"/>
      </w:pPr>
      <w:bookmarkStart w:id="198" w:name="_Toc140949841"/>
      <w:r>
        <w:t>Prerequisites</w:t>
      </w:r>
      <w:bookmarkEnd w:id="198"/>
    </w:p>
    <w:p w14:paraId="0B519593" w14:textId="77777777" w:rsidR="003B45B3" w:rsidRDefault="003B45B3" w:rsidP="003B45B3">
      <w:r>
        <w:t>Before you start this article, you must:</w:t>
      </w:r>
    </w:p>
    <w:p w14:paraId="53E3D79B" w14:textId="77777777" w:rsidR="003B45B3" w:rsidRDefault="003B45B3" w:rsidP="003B45B3">
      <w:pPr>
        <w:pStyle w:val="ListParagraph"/>
        <w:numPr>
          <w:ilvl w:val="0"/>
          <w:numId w:val="648"/>
        </w:numPr>
      </w:pPr>
      <w:r>
        <w:t>Complete </w:t>
      </w:r>
      <w:hyperlink r:id="rId554" w:history="1">
        <w:r w:rsidRPr="003B45B3">
          <w:rPr>
            <w:rStyle w:val="Hyperlink"/>
            <w:rFonts w:ascii="Segoe UI" w:hAnsi="Segoe UI" w:cs="Segoe UI"/>
          </w:rPr>
          <w:t>part 1 of the Visual Studio quickstart</w:t>
        </w:r>
      </w:hyperlink>
      <w:r>
        <w:t>.</w:t>
      </w:r>
    </w:p>
    <w:p w14:paraId="66D33FC8" w14:textId="77777777" w:rsidR="003B45B3" w:rsidRDefault="003B45B3" w:rsidP="003B45B3">
      <w:pPr>
        <w:pStyle w:val="ListParagraph"/>
        <w:numPr>
          <w:ilvl w:val="0"/>
          <w:numId w:val="648"/>
        </w:numPr>
      </w:pPr>
      <w:r>
        <w:t>Install </w:t>
      </w:r>
      <w:hyperlink r:id="rId555" w:history="1">
        <w:r w:rsidRPr="003B45B3">
          <w:rPr>
            <w:rStyle w:val="Hyperlink"/>
            <w:rFonts w:ascii="Segoe UI" w:hAnsi="Segoe UI" w:cs="Segoe UI"/>
          </w:rPr>
          <w:t>Azure Storage Explorer</w:t>
        </w:r>
      </w:hyperlink>
      <w:r>
        <w:t>. Storage Explorer is a tool that you'll use to examine queue messages generated by your output binding. Storage Explorer is supported on macOS, Windows, and Linux-based operating systems.</w:t>
      </w:r>
    </w:p>
    <w:p w14:paraId="5142B9C4" w14:textId="77777777" w:rsidR="003B45B3" w:rsidRDefault="003B45B3" w:rsidP="003B45B3">
      <w:pPr>
        <w:pStyle w:val="ListParagraph"/>
        <w:numPr>
          <w:ilvl w:val="0"/>
          <w:numId w:val="648"/>
        </w:numPr>
      </w:pPr>
      <w:r>
        <w:t>Sign</w:t>
      </w:r>
      <w:r w:rsidR="00AE68B7">
        <w:t>-</w:t>
      </w:r>
      <w:r>
        <w:t>in to your Azure subscription from Visual Studio.</w:t>
      </w:r>
    </w:p>
    <w:p w14:paraId="07DD7371" w14:textId="77777777" w:rsidR="00FD4F79" w:rsidRDefault="00FD4F79" w:rsidP="00FD4F79">
      <w:pPr>
        <w:pStyle w:val="Heading3"/>
      </w:pPr>
      <w:bookmarkStart w:id="199" w:name="_Toc140949842"/>
      <w:r>
        <w:t xml:space="preserve">Download the </w:t>
      </w:r>
      <w:r w:rsidR="006C44F3">
        <w:t>F</w:t>
      </w:r>
      <w:r>
        <w:t xml:space="preserve">unction </w:t>
      </w:r>
      <w:r w:rsidR="006C44F3">
        <w:t>A</w:t>
      </w:r>
      <w:r>
        <w:t xml:space="preserve">pp </w:t>
      </w:r>
      <w:r w:rsidR="006C44F3">
        <w:t>S</w:t>
      </w:r>
      <w:r>
        <w:t>ettings</w:t>
      </w:r>
      <w:bookmarkEnd w:id="199"/>
    </w:p>
    <w:p w14:paraId="55A2645B" w14:textId="77777777" w:rsidR="00FD4F79" w:rsidRDefault="00FD4F79" w:rsidP="00FD4F79">
      <w:r>
        <w:t>In the </w:t>
      </w:r>
      <w:hyperlink w:anchor="_Create_Azure_Function" w:history="1">
        <w:r>
          <w:rPr>
            <w:rStyle w:val="Hyperlink"/>
            <w:rFonts w:ascii="Segoe UI" w:hAnsi="Segoe UI" w:cs="Segoe UI"/>
          </w:rPr>
          <w:t>previous quickstart article</w:t>
        </w:r>
      </w:hyperlink>
      <w:r>
        <w:t>, you created a function app in Azure along with the required Storage account. The connection string for this account is stored securely in app settings in Azure. In this article, you write messages to a Storage queue in the same account. To connect to your Storage account when running the function locally, you must download app settings to the </w:t>
      </w:r>
      <w:r>
        <w:rPr>
          <w:rStyle w:val="Emphasis"/>
          <w:rFonts w:ascii="Segoe UI" w:hAnsi="Segoe UI" w:cs="Segoe UI"/>
          <w:color w:val="161616"/>
        </w:rPr>
        <w:t>local.settings.json</w:t>
      </w:r>
      <w:r>
        <w:t> file.</w:t>
      </w:r>
    </w:p>
    <w:p w14:paraId="51F0DAA3" w14:textId="77777777" w:rsidR="00FD4F79" w:rsidRDefault="00FD4F79" w:rsidP="00FD4F79">
      <w:pPr>
        <w:pStyle w:val="ListParagraph"/>
        <w:numPr>
          <w:ilvl w:val="0"/>
          <w:numId w:val="651"/>
        </w:numPr>
      </w:pPr>
      <w:r>
        <w:t>In </w:t>
      </w:r>
      <w:r w:rsidRPr="00FD4F79">
        <w:rPr>
          <w:rStyle w:val="Strong"/>
          <w:rFonts w:ascii="Segoe UI" w:hAnsi="Segoe UI" w:cs="Segoe UI"/>
          <w:color w:val="161616"/>
        </w:rPr>
        <w:t>Solution Explorer</w:t>
      </w:r>
      <w:r>
        <w:t>, right-click the project and select </w:t>
      </w:r>
      <w:r w:rsidRPr="00FD4F79">
        <w:rPr>
          <w:rStyle w:val="Strong"/>
          <w:rFonts w:ascii="Segoe UI" w:hAnsi="Segoe UI" w:cs="Segoe UI"/>
          <w:color w:val="161616"/>
        </w:rPr>
        <w:t>Publish</w:t>
      </w:r>
      <w:r>
        <w:t>.</w:t>
      </w:r>
    </w:p>
    <w:p w14:paraId="2000886B" w14:textId="77777777" w:rsidR="00FD4F79" w:rsidRDefault="00FD4F79" w:rsidP="00FD4F79">
      <w:pPr>
        <w:pStyle w:val="ListParagraph"/>
        <w:numPr>
          <w:ilvl w:val="0"/>
          <w:numId w:val="651"/>
        </w:numPr>
      </w:pPr>
      <w:r>
        <w:t>In the </w:t>
      </w:r>
      <w:r w:rsidRPr="00FD4F79">
        <w:rPr>
          <w:rStyle w:val="Strong"/>
          <w:rFonts w:ascii="Segoe UI" w:hAnsi="Segoe UI" w:cs="Segoe UI"/>
          <w:color w:val="161616"/>
        </w:rPr>
        <w:t>Publish</w:t>
      </w:r>
      <w:r>
        <w:t> tab under </w:t>
      </w:r>
      <w:r w:rsidRPr="00FD4F79">
        <w:rPr>
          <w:rStyle w:val="Strong"/>
          <w:rFonts w:ascii="Segoe UI" w:hAnsi="Segoe UI" w:cs="Segoe UI"/>
          <w:color w:val="161616"/>
        </w:rPr>
        <w:t>Hosting</w:t>
      </w:r>
      <w:r>
        <w:t>, expand the three dots (</w:t>
      </w:r>
      <w:r w:rsidRPr="00FD4F79">
        <w:rPr>
          <w:rStyle w:val="Strong"/>
          <w:rFonts w:ascii="Segoe UI" w:hAnsi="Segoe UI" w:cs="Segoe UI"/>
          <w:color w:val="161616"/>
        </w:rPr>
        <w:t>...</w:t>
      </w:r>
      <w:r>
        <w:t>) and select </w:t>
      </w:r>
      <w:r w:rsidRPr="00FD4F79">
        <w:rPr>
          <w:rStyle w:val="Strong"/>
          <w:rFonts w:ascii="Segoe UI" w:hAnsi="Segoe UI" w:cs="Segoe UI"/>
          <w:color w:val="161616"/>
        </w:rPr>
        <w:t>Manage Azure App Service settings</w:t>
      </w:r>
      <w:r>
        <w:t>.</w:t>
      </w:r>
    </w:p>
    <w:p w14:paraId="4F7E253F" w14:textId="77777777" w:rsidR="00FD4F79" w:rsidRDefault="00FD4F79" w:rsidP="00FD4F79">
      <w:pPr>
        <w:pStyle w:val="ListParagraph"/>
        <w:numPr>
          <w:ilvl w:val="0"/>
          <w:numId w:val="651"/>
        </w:numPr>
      </w:pPr>
      <w:r>
        <w:t>Under </w:t>
      </w:r>
      <w:r w:rsidRPr="00FD4F79">
        <w:rPr>
          <w:rStyle w:val="Strong"/>
          <w:rFonts w:ascii="Segoe UI" w:hAnsi="Segoe UI" w:cs="Segoe UI"/>
          <w:color w:val="161616"/>
        </w:rPr>
        <w:t>AzureWebJobsStorage</w:t>
      </w:r>
      <w:r>
        <w:t>, copy the </w:t>
      </w:r>
      <w:r w:rsidRPr="00FD4F79">
        <w:rPr>
          <w:rStyle w:val="Strong"/>
          <w:rFonts w:ascii="Segoe UI" w:hAnsi="Segoe UI" w:cs="Segoe UI"/>
          <w:color w:val="161616"/>
        </w:rPr>
        <w:t>Remote</w:t>
      </w:r>
      <w:r>
        <w:t> string value to </w:t>
      </w:r>
      <w:r w:rsidRPr="00FD4F79">
        <w:rPr>
          <w:rStyle w:val="Strong"/>
          <w:rFonts w:ascii="Segoe UI" w:hAnsi="Segoe UI" w:cs="Segoe UI"/>
          <w:color w:val="161616"/>
        </w:rPr>
        <w:t>Local</w:t>
      </w:r>
      <w:r>
        <w:t>, and then select </w:t>
      </w:r>
      <w:r w:rsidRPr="00FD4F79">
        <w:rPr>
          <w:rStyle w:val="Strong"/>
          <w:rFonts w:ascii="Segoe UI" w:hAnsi="Segoe UI" w:cs="Segoe UI"/>
          <w:color w:val="161616"/>
        </w:rPr>
        <w:t>OK</w:t>
      </w:r>
      <w:r>
        <w:t>.</w:t>
      </w:r>
    </w:p>
    <w:p w14:paraId="3567BA74" w14:textId="77777777" w:rsidR="00FD4F79" w:rsidRDefault="00FD4F79" w:rsidP="00FD4F79">
      <w:pPr>
        <w:jc w:val="center"/>
      </w:pPr>
      <w:r>
        <w:rPr>
          <w:noProof/>
        </w:rPr>
        <w:drawing>
          <wp:inline distT="0" distB="0" distL="0" distR="0" wp14:anchorId="22841542" wp14:editId="678FD587">
            <wp:extent cx="4549140" cy="1361647"/>
            <wp:effectExtent l="0" t="0" r="3810" b="0"/>
            <wp:docPr id="1991080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6">
                      <a:extLst>
                        <a:ext uri="{28A0092B-C50C-407E-A947-70E740481C1C}">
                          <a14:useLocalDpi xmlns:a14="http://schemas.microsoft.com/office/drawing/2010/main" val="0"/>
                        </a:ext>
                      </a:extLst>
                    </a:blip>
                    <a:srcRect/>
                    <a:stretch>
                      <a:fillRect/>
                    </a:stretch>
                  </pic:blipFill>
                  <pic:spPr bwMode="auto">
                    <a:xfrm>
                      <a:off x="0" y="0"/>
                      <a:ext cx="4559204" cy="1364659"/>
                    </a:xfrm>
                    <a:prstGeom prst="rect">
                      <a:avLst/>
                    </a:prstGeom>
                    <a:noFill/>
                    <a:ln>
                      <a:noFill/>
                    </a:ln>
                  </pic:spPr>
                </pic:pic>
              </a:graphicData>
            </a:graphic>
          </wp:inline>
        </w:drawing>
      </w:r>
    </w:p>
    <w:p w14:paraId="6768C270" w14:textId="77777777" w:rsidR="00FD4F79" w:rsidRDefault="00FD4F79" w:rsidP="00FD4F79">
      <w:r>
        <w:t>The storage binding, which uses the </w:t>
      </w:r>
      <w:r>
        <w:rPr>
          <w:rStyle w:val="HTMLCode"/>
          <w:rFonts w:ascii="Consolas" w:eastAsiaTheme="minorHAnsi" w:hAnsi="Consolas"/>
          <w:color w:val="161616"/>
        </w:rPr>
        <w:t>AzureWebJobsStorage</w:t>
      </w:r>
      <w:r>
        <w:t> setting for the connection, can now connect to your Queue storage when running locally.</w:t>
      </w:r>
    </w:p>
    <w:p w14:paraId="38F83BC6" w14:textId="77777777" w:rsidR="00FD4F79" w:rsidRDefault="00FD4F79" w:rsidP="00FD4F79">
      <w:pPr>
        <w:pStyle w:val="Heading3"/>
      </w:pPr>
      <w:bookmarkStart w:id="200" w:name="_Toc140949843"/>
      <w:r>
        <w:lastRenderedPageBreak/>
        <w:t xml:space="preserve">Register </w:t>
      </w:r>
      <w:r w:rsidR="006C44F3">
        <w:t>B</w:t>
      </w:r>
      <w:r>
        <w:t xml:space="preserve">inding </w:t>
      </w:r>
      <w:r w:rsidR="006C44F3">
        <w:t>E</w:t>
      </w:r>
      <w:r>
        <w:t>xtensions</w:t>
      </w:r>
      <w:bookmarkEnd w:id="200"/>
    </w:p>
    <w:p w14:paraId="2619E2CA" w14:textId="77777777" w:rsidR="00FD4F79" w:rsidRDefault="00FD4F79" w:rsidP="00FD4F79">
      <w:r>
        <w:t>Because you're using a Queue storage output binding, you need the Storage bindings extension installed before you run the project. Except for HTTP and timer triggers, bindings are implemented as extension packages.</w:t>
      </w:r>
    </w:p>
    <w:p w14:paraId="4A1E1A47" w14:textId="77777777" w:rsidR="00FD4F79" w:rsidRDefault="00FD4F79" w:rsidP="00FD4F79">
      <w:pPr>
        <w:pStyle w:val="ListParagraph"/>
        <w:numPr>
          <w:ilvl w:val="0"/>
          <w:numId w:val="653"/>
        </w:numPr>
      </w:pPr>
      <w:r>
        <w:t>From the </w:t>
      </w:r>
      <w:r w:rsidRPr="00FD4F79">
        <w:rPr>
          <w:rStyle w:val="Strong"/>
          <w:rFonts w:ascii="Segoe UI" w:hAnsi="Segoe UI" w:cs="Segoe UI"/>
          <w:color w:val="161616"/>
        </w:rPr>
        <w:t>Tools</w:t>
      </w:r>
      <w:r>
        <w:t> menu, select </w:t>
      </w:r>
      <w:r w:rsidRPr="00FD4F79">
        <w:rPr>
          <w:rStyle w:val="Strong"/>
          <w:rFonts w:ascii="Segoe UI" w:hAnsi="Segoe UI" w:cs="Segoe UI"/>
          <w:color w:val="161616"/>
        </w:rPr>
        <w:t>NuGet Package Manager</w:t>
      </w:r>
      <w:r>
        <w:t> &gt; </w:t>
      </w:r>
      <w:r w:rsidRPr="00FD4F79">
        <w:rPr>
          <w:rStyle w:val="Strong"/>
          <w:rFonts w:ascii="Segoe UI" w:hAnsi="Segoe UI" w:cs="Segoe UI"/>
          <w:color w:val="161616"/>
        </w:rPr>
        <w:t>Package Manager Console</w:t>
      </w:r>
      <w:r>
        <w:t>.</w:t>
      </w:r>
    </w:p>
    <w:p w14:paraId="7FE2E6C9" w14:textId="77777777" w:rsidR="00FD4F79" w:rsidRDefault="00FD4F79" w:rsidP="00FD4F79">
      <w:pPr>
        <w:pStyle w:val="ListParagraph"/>
        <w:numPr>
          <w:ilvl w:val="0"/>
          <w:numId w:val="653"/>
        </w:numPr>
      </w:pPr>
      <w:r>
        <w:t>In the console, run the following </w:t>
      </w:r>
      <w:hyperlink r:id="rId557" w:history="1">
        <w:r w:rsidRPr="00FD4F79">
          <w:rPr>
            <w:rStyle w:val="Hyperlink"/>
            <w:rFonts w:ascii="Segoe UI" w:hAnsi="Segoe UI" w:cs="Segoe UI"/>
          </w:rPr>
          <w:t>Install-Package</w:t>
        </w:r>
      </w:hyperlink>
      <w:r>
        <w:t> command to install the Storage extensions:</w:t>
      </w:r>
    </w:p>
    <w:p w14:paraId="3EBCBAC9" w14:textId="77777777" w:rsidR="00FD4F79" w:rsidRDefault="00FD4F79" w:rsidP="00FD4F79">
      <w:r w:rsidRPr="00FD4F79">
        <w:rPr>
          <w:b/>
          <w:bCs/>
        </w:rPr>
        <w:t>For Isolated Process</w:t>
      </w:r>
      <w:r>
        <w:t>:</w:t>
      </w:r>
    </w:p>
    <w:p w14:paraId="69567DF8" w14:textId="77777777" w:rsidR="006C0A5A" w:rsidRDefault="00FD4F79" w:rsidP="00FD4F79">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kern w:val="0"/>
          <w:sz w:val="19"/>
          <w:szCs w:val="19"/>
        </w:rPr>
        <w:t>install-package Microsoft.Azure.Functions.Worker.Extensions.Storage.Queues</w:t>
      </w:r>
    </w:p>
    <w:p w14:paraId="362B81D7" w14:textId="77777777" w:rsidR="00172208" w:rsidRDefault="00172208" w:rsidP="00172208">
      <w:r w:rsidRPr="00FD4F79">
        <w:rPr>
          <w:b/>
          <w:bCs/>
        </w:rPr>
        <w:t>For In-Process</w:t>
      </w:r>
      <w:r>
        <w:t>:</w:t>
      </w:r>
    </w:p>
    <w:p w14:paraId="3E20DA6A" w14:textId="77777777" w:rsidR="00172208" w:rsidRPr="00FD4F79" w:rsidRDefault="00172208" w:rsidP="00172208">
      <w:pPr>
        <w:pBdr>
          <w:top w:val="single" w:sz="4" w:space="1" w:color="auto"/>
          <w:left w:val="single" w:sz="4" w:space="4" w:color="auto"/>
          <w:bottom w:val="single" w:sz="4" w:space="1" w:color="auto"/>
          <w:right w:val="single" w:sz="4" w:space="4" w:color="auto"/>
        </w:pBdr>
        <w:rPr>
          <w:sz w:val="20"/>
          <w:szCs w:val="20"/>
        </w:rPr>
      </w:pPr>
      <w:r w:rsidRPr="00FD4F79">
        <w:rPr>
          <w:rFonts w:ascii="Consolas" w:hAnsi="Consolas"/>
          <w:color w:val="161616"/>
          <w:sz w:val="20"/>
          <w:szCs w:val="20"/>
          <w:shd w:val="clear" w:color="auto" w:fill="F2F2F2"/>
        </w:rPr>
        <w:t>Install-Package Microsoft.Azure.WebJobs.Extensions.Storage</w:t>
      </w:r>
    </w:p>
    <w:p w14:paraId="0D67EF06" w14:textId="77777777" w:rsidR="00FD4F79" w:rsidRDefault="00FD4F79" w:rsidP="00FD4F79">
      <w:r>
        <w:t>Now, you can add the storage output binding to your project.</w:t>
      </w:r>
    </w:p>
    <w:p w14:paraId="67497CD6" w14:textId="77777777" w:rsidR="00FD4F79" w:rsidRDefault="00FD4F79" w:rsidP="00FD4F79">
      <w:pPr>
        <w:pStyle w:val="Heading3"/>
      </w:pPr>
      <w:bookmarkStart w:id="201" w:name="_Toc140949844"/>
      <w:r>
        <w:t xml:space="preserve">Add </w:t>
      </w:r>
      <w:r w:rsidR="007E499A">
        <w:t>A</w:t>
      </w:r>
      <w:r>
        <w:t xml:space="preserve">n </w:t>
      </w:r>
      <w:r w:rsidR="007E499A">
        <w:t>O</w:t>
      </w:r>
      <w:r>
        <w:t xml:space="preserve">utput </w:t>
      </w:r>
      <w:r w:rsidR="007E499A">
        <w:t>B</w:t>
      </w:r>
      <w:r>
        <w:t>inding</w:t>
      </w:r>
      <w:bookmarkEnd w:id="201"/>
    </w:p>
    <w:p w14:paraId="09471EC6" w14:textId="77777777" w:rsidR="00FD4F79" w:rsidRDefault="00FD4F79" w:rsidP="00FD4F79">
      <w:r>
        <w:t>In a C# project, the bindings are defined as binding attributes on the function method. Specific definitions depend on whether your app runs in-process (C# class library) or in an isolated worker process.</w:t>
      </w:r>
    </w:p>
    <w:p w14:paraId="08743D2B" w14:textId="77777777" w:rsidR="00FD4F79" w:rsidRDefault="00FD4F79" w:rsidP="00FD4F79">
      <w:r w:rsidRPr="00FD4F79">
        <w:rPr>
          <w:b/>
          <w:bCs/>
        </w:rPr>
        <w:t>For Isolated Process</w:t>
      </w:r>
      <w:r>
        <w:t>:</w:t>
      </w:r>
    </w:p>
    <w:p w14:paraId="6E5B46AD" w14:textId="77777777" w:rsidR="00FD4F79" w:rsidRPr="00FD4F79" w:rsidRDefault="00FD4F79" w:rsidP="00FD4F79">
      <w:pPr>
        <w:rPr>
          <w:lang w:eastAsia="en-IN"/>
        </w:rPr>
      </w:pPr>
      <w:r w:rsidRPr="00FD4F79">
        <w:rPr>
          <w:lang w:eastAsia="en-IN"/>
        </w:rPr>
        <w:t>Open the </w:t>
      </w:r>
      <w:r w:rsidRPr="00FD4F79">
        <w:rPr>
          <w:i/>
          <w:iCs/>
          <w:lang w:eastAsia="en-IN"/>
        </w:rPr>
        <w:t>HttpExample.cs</w:t>
      </w:r>
      <w:r w:rsidRPr="00FD4F79">
        <w:rPr>
          <w:lang w:eastAsia="en-IN"/>
        </w:rPr>
        <w:t> project file and add the following </w:t>
      </w:r>
      <w:r w:rsidRPr="00FD4F79">
        <w:rPr>
          <w:rFonts w:ascii="Consolas" w:hAnsi="Consolas" w:cs="Courier New"/>
          <w:sz w:val="20"/>
          <w:szCs w:val="20"/>
          <w:lang w:eastAsia="en-IN"/>
        </w:rPr>
        <w:t>MultiResponse</w:t>
      </w:r>
      <w:r w:rsidRPr="00FD4F79">
        <w:rPr>
          <w:lang w:eastAsia="en-IN"/>
        </w:rPr>
        <w:t> class:</w:t>
      </w:r>
    </w:p>
    <w:p w14:paraId="3EB3538F" w14:textId="77777777" w:rsidR="00FD4F79" w:rsidRPr="00FD4F79" w:rsidRDefault="00FD4F79" w:rsidP="00FD4F7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0101FD"/>
          <w:kern w:val="0"/>
          <w:sz w:val="20"/>
          <w:szCs w:val="20"/>
          <w:bdr w:val="none" w:sz="0" w:space="0" w:color="auto" w:frame="1"/>
          <w:lang w:eastAsia="en-IN"/>
          <w14:ligatures w14:val="none"/>
        </w:rPr>
        <w:t>public</w:t>
      </w: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0101FD"/>
          <w:kern w:val="0"/>
          <w:sz w:val="20"/>
          <w:szCs w:val="20"/>
          <w:bdr w:val="none" w:sz="0" w:space="0" w:color="auto" w:frame="1"/>
          <w:lang w:eastAsia="en-IN"/>
          <w14:ligatures w14:val="none"/>
        </w:rPr>
        <w:t>class</w:t>
      </w: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006881"/>
          <w:kern w:val="0"/>
          <w:sz w:val="20"/>
          <w:szCs w:val="20"/>
          <w:bdr w:val="none" w:sz="0" w:space="0" w:color="auto" w:frame="1"/>
          <w:lang w:eastAsia="en-IN"/>
          <w14:ligatures w14:val="none"/>
        </w:rPr>
        <w:t>MultiResponse</w:t>
      </w:r>
    </w:p>
    <w:p w14:paraId="00996068" w14:textId="77777777" w:rsidR="00FD4F79" w:rsidRPr="00FD4F79" w:rsidRDefault="00FD4F79" w:rsidP="00FD4F7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161616"/>
          <w:kern w:val="0"/>
          <w:sz w:val="20"/>
          <w:szCs w:val="20"/>
          <w:bdr w:val="none" w:sz="0" w:space="0" w:color="auto" w:frame="1"/>
          <w:lang w:eastAsia="en-IN"/>
          <w14:ligatures w14:val="none"/>
        </w:rPr>
        <w:t>{</w:t>
      </w:r>
    </w:p>
    <w:p w14:paraId="171425E3" w14:textId="77777777" w:rsidR="00FD4F79" w:rsidRPr="00FD4F79" w:rsidRDefault="00FD4F79" w:rsidP="00FD4F7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006881"/>
          <w:kern w:val="0"/>
          <w:sz w:val="20"/>
          <w:szCs w:val="20"/>
          <w:bdr w:val="none" w:sz="0" w:space="0" w:color="auto" w:frame="1"/>
          <w:lang w:eastAsia="en-IN"/>
          <w14:ligatures w14:val="none"/>
        </w:rPr>
        <w:t>QueueOutput(</w:t>
      </w:r>
      <w:r w:rsidRPr="00FD4F79">
        <w:rPr>
          <w:rFonts w:ascii="Consolas" w:eastAsia="Times New Roman" w:hAnsi="Consolas" w:cs="Courier New"/>
          <w:color w:val="A31515"/>
          <w:kern w:val="0"/>
          <w:sz w:val="20"/>
          <w:szCs w:val="20"/>
          <w:bdr w:val="none" w:sz="0" w:space="0" w:color="auto" w:frame="1"/>
          <w:lang w:eastAsia="en-IN"/>
          <w14:ligatures w14:val="none"/>
        </w:rPr>
        <w:t>"outqueue"</w:t>
      </w:r>
      <w:r w:rsidRPr="00FD4F79">
        <w:rPr>
          <w:rFonts w:ascii="Consolas" w:eastAsia="Times New Roman" w:hAnsi="Consolas" w:cs="Courier New"/>
          <w:color w:val="006881"/>
          <w:kern w:val="0"/>
          <w:sz w:val="20"/>
          <w:szCs w:val="20"/>
          <w:bdr w:val="none" w:sz="0" w:space="0" w:color="auto" w:frame="1"/>
          <w:lang w:eastAsia="en-IN"/>
          <w14:ligatures w14:val="none"/>
        </w:rPr>
        <w:t xml:space="preserve">,Connection = </w:t>
      </w:r>
      <w:r w:rsidRPr="00FD4F79">
        <w:rPr>
          <w:rFonts w:ascii="Consolas" w:eastAsia="Times New Roman" w:hAnsi="Consolas" w:cs="Courier New"/>
          <w:color w:val="A31515"/>
          <w:kern w:val="0"/>
          <w:sz w:val="20"/>
          <w:szCs w:val="20"/>
          <w:bdr w:val="none" w:sz="0" w:space="0" w:color="auto" w:frame="1"/>
          <w:lang w:eastAsia="en-IN"/>
          <w14:ligatures w14:val="none"/>
        </w:rPr>
        <w:t>"AzureWebJobsStorage"</w:t>
      </w:r>
      <w:r w:rsidRPr="00FD4F79">
        <w:rPr>
          <w:rFonts w:ascii="Consolas" w:eastAsia="Times New Roman" w:hAnsi="Consolas" w:cs="Courier New"/>
          <w:color w:val="006881"/>
          <w:kern w:val="0"/>
          <w:sz w:val="20"/>
          <w:szCs w:val="20"/>
          <w:bdr w:val="none" w:sz="0" w:space="0" w:color="auto" w:frame="1"/>
          <w:lang w:eastAsia="en-IN"/>
          <w14:ligatures w14:val="none"/>
        </w:rPr>
        <w:t>)</w:t>
      </w:r>
      <w:r w:rsidRPr="00FD4F79">
        <w:rPr>
          <w:rFonts w:ascii="Consolas" w:eastAsia="Times New Roman" w:hAnsi="Consolas" w:cs="Courier New"/>
          <w:color w:val="161616"/>
          <w:kern w:val="0"/>
          <w:sz w:val="20"/>
          <w:szCs w:val="20"/>
          <w:bdr w:val="none" w:sz="0" w:space="0" w:color="auto" w:frame="1"/>
          <w:lang w:eastAsia="en-IN"/>
          <w14:ligatures w14:val="none"/>
        </w:rPr>
        <w:t>]</w:t>
      </w:r>
    </w:p>
    <w:p w14:paraId="7AFE4077" w14:textId="77777777" w:rsidR="00FD4F79" w:rsidRPr="00FD4F79" w:rsidRDefault="00FD4F79" w:rsidP="00FD4F7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0101FD"/>
          <w:kern w:val="0"/>
          <w:sz w:val="20"/>
          <w:szCs w:val="20"/>
          <w:bdr w:val="none" w:sz="0" w:space="0" w:color="auto" w:frame="1"/>
          <w:lang w:eastAsia="en-IN"/>
          <w14:ligatures w14:val="none"/>
        </w:rPr>
        <w:t>public</w:t>
      </w: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0101FD"/>
          <w:kern w:val="0"/>
          <w:sz w:val="20"/>
          <w:szCs w:val="20"/>
          <w:bdr w:val="none" w:sz="0" w:space="0" w:color="auto" w:frame="1"/>
          <w:lang w:eastAsia="en-IN"/>
          <w14:ligatures w14:val="none"/>
        </w:rPr>
        <w:t>string</w:t>
      </w:r>
      <w:r w:rsidRPr="00FD4F79">
        <w:rPr>
          <w:rFonts w:ascii="Consolas" w:eastAsia="Times New Roman" w:hAnsi="Consolas" w:cs="Courier New"/>
          <w:color w:val="161616"/>
          <w:kern w:val="0"/>
          <w:sz w:val="20"/>
          <w:szCs w:val="20"/>
          <w:bdr w:val="none" w:sz="0" w:space="0" w:color="auto" w:frame="1"/>
          <w:lang w:eastAsia="en-IN"/>
          <w14:ligatures w14:val="none"/>
        </w:rPr>
        <w:t xml:space="preserve">[] Messages { </w:t>
      </w:r>
      <w:r w:rsidRPr="00FD4F79">
        <w:rPr>
          <w:rFonts w:ascii="Consolas" w:eastAsia="Times New Roman" w:hAnsi="Consolas" w:cs="Courier New"/>
          <w:color w:val="0101FD"/>
          <w:kern w:val="0"/>
          <w:sz w:val="20"/>
          <w:szCs w:val="20"/>
          <w:bdr w:val="none" w:sz="0" w:space="0" w:color="auto" w:frame="1"/>
          <w:lang w:eastAsia="en-IN"/>
          <w14:ligatures w14:val="none"/>
        </w:rPr>
        <w:t>get</w:t>
      </w: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0101FD"/>
          <w:kern w:val="0"/>
          <w:sz w:val="20"/>
          <w:szCs w:val="20"/>
          <w:bdr w:val="none" w:sz="0" w:space="0" w:color="auto" w:frame="1"/>
          <w:lang w:eastAsia="en-IN"/>
          <w14:ligatures w14:val="none"/>
        </w:rPr>
        <w:t>set</w:t>
      </w:r>
      <w:r w:rsidRPr="00FD4F79">
        <w:rPr>
          <w:rFonts w:ascii="Consolas" w:eastAsia="Times New Roman" w:hAnsi="Consolas" w:cs="Courier New"/>
          <w:color w:val="161616"/>
          <w:kern w:val="0"/>
          <w:sz w:val="20"/>
          <w:szCs w:val="20"/>
          <w:bdr w:val="none" w:sz="0" w:space="0" w:color="auto" w:frame="1"/>
          <w:lang w:eastAsia="en-IN"/>
          <w14:ligatures w14:val="none"/>
        </w:rPr>
        <w:t>; }</w:t>
      </w:r>
    </w:p>
    <w:p w14:paraId="06FC1A1F" w14:textId="77777777" w:rsidR="00FD4F79" w:rsidRPr="00FD4F79" w:rsidRDefault="00FD4F79" w:rsidP="00FD4F7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0101FD"/>
          <w:kern w:val="0"/>
          <w:sz w:val="20"/>
          <w:szCs w:val="20"/>
          <w:bdr w:val="none" w:sz="0" w:space="0" w:color="auto" w:frame="1"/>
          <w:lang w:eastAsia="en-IN"/>
          <w14:ligatures w14:val="none"/>
        </w:rPr>
        <w:t>public</w:t>
      </w:r>
      <w:r w:rsidRPr="00FD4F79">
        <w:rPr>
          <w:rFonts w:ascii="Consolas" w:eastAsia="Times New Roman" w:hAnsi="Consolas" w:cs="Courier New"/>
          <w:color w:val="161616"/>
          <w:kern w:val="0"/>
          <w:sz w:val="20"/>
          <w:szCs w:val="20"/>
          <w:bdr w:val="none" w:sz="0" w:space="0" w:color="auto" w:frame="1"/>
          <w:lang w:eastAsia="en-IN"/>
          <w14:ligatures w14:val="none"/>
        </w:rPr>
        <w:t xml:space="preserve"> HttpResponseData HttpResponse { </w:t>
      </w:r>
      <w:r w:rsidRPr="00FD4F79">
        <w:rPr>
          <w:rFonts w:ascii="Consolas" w:eastAsia="Times New Roman" w:hAnsi="Consolas" w:cs="Courier New"/>
          <w:color w:val="0101FD"/>
          <w:kern w:val="0"/>
          <w:sz w:val="20"/>
          <w:szCs w:val="20"/>
          <w:bdr w:val="none" w:sz="0" w:space="0" w:color="auto" w:frame="1"/>
          <w:lang w:eastAsia="en-IN"/>
          <w14:ligatures w14:val="none"/>
        </w:rPr>
        <w:t>get</w:t>
      </w: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0101FD"/>
          <w:kern w:val="0"/>
          <w:sz w:val="20"/>
          <w:szCs w:val="20"/>
          <w:bdr w:val="none" w:sz="0" w:space="0" w:color="auto" w:frame="1"/>
          <w:lang w:eastAsia="en-IN"/>
          <w14:ligatures w14:val="none"/>
        </w:rPr>
        <w:t>set</w:t>
      </w:r>
      <w:r w:rsidRPr="00FD4F79">
        <w:rPr>
          <w:rFonts w:ascii="Consolas" w:eastAsia="Times New Roman" w:hAnsi="Consolas" w:cs="Courier New"/>
          <w:color w:val="161616"/>
          <w:kern w:val="0"/>
          <w:sz w:val="20"/>
          <w:szCs w:val="20"/>
          <w:bdr w:val="none" w:sz="0" w:space="0" w:color="auto" w:frame="1"/>
          <w:lang w:eastAsia="en-IN"/>
          <w14:ligatures w14:val="none"/>
        </w:rPr>
        <w:t>; }</w:t>
      </w:r>
    </w:p>
    <w:p w14:paraId="1082BCF4" w14:textId="77777777" w:rsidR="00FD4F79" w:rsidRPr="00FD4F79" w:rsidRDefault="00FD4F79" w:rsidP="00FD4F7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161616"/>
          <w:kern w:val="0"/>
          <w:sz w:val="20"/>
          <w:szCs w:val="20"/>
          <w:bdr w:val="none" w:sz="0" w:space="0" w:color="auto" w:frame="1"/>
          <w:lang w:eastAsia="en-IN"/>
          <w14:ligatures w14:val="none"/>
        </w:rPr>
        <w:t>}</w:t>
      </w:r>
    </w:p>
    <w:p w14:paraId="02979E22" w14:textId="77777777" w:rsidR="00FD4F79" w:rsidRPr="00FD4F79" w:rsidRDefault="00FD4F79" w:rsidP="00FD4F79">
      <w:pPr>
        <w:rPr>
          <w:lang w:eastAsia="en-IN"/>
        </w:rPr>
      </w:pPr>
      <w:r w:rsidRPr="00FD4F79">
        <w:rPr>
          <w:lang w:eastAsia="en-IN"/>
        </w:rPr>
        <w:t>The </w:t>
      </w:r>
      <w:r w:rsidRPr="00FD4F79">
        <w:rPr>
          <w:rFonts w:ascii="Consolas" w:hAnsi="Consolas" w:cs="Courier New"/>
          <w:sz w:val="20"/>
          <w:szCs w:val="20"/>
          <w:lang w:eastAsia="en-IN"/>
        </w:rPr>
        <w:t>MultiResponse</w:t>
      </w:r>
      <w:r w:rsidRPr="00FD4F79">
        <w:rPr>
          <w:lang w:eastAsia="en-IN"/>
        </w:rPr>
        <w:t> class allows you to write to a storage queue named </w:t>
      </w:r>
      <w:r w:rsidRPr="00FD4F79">
        <w:rPr>
          <w:rFonts w:ascii="Consolas" w:hAnsi="Consolas" w:cs="Courier New"/>
          <w:sz w:val="20"/>
          <w:szCs w:val="20"/>
          <w:lang w:eastAsia="en-IN"/>
        </w:rPr>
        <w:t>outqueue</w:t>
      </w:r>
      <w:r w:rsidRPr="00FD4F79">
        <w:rPr>
          <w:lang w:eastAsia="en-IN"/>
        </w:rPr>
        <w:t> and an HTTP success message. Multiple messages could be sent to the queue because the </w:t>
      </w:r>
      <w:r w:rsidRPr="00FD4F79">
        <w:rPr>
          <w:rFonts w:ascii="Consolas" w:hAnsi="Consolas" w:cs="Courier New"/>
          <w:sz w:val="20"/>
          <w:szCs w:val="20"/>
          <w:lang w:eastAsia="en-IN"/>
        </w:rPr>
        <w:t>QueueOutput</w:t>
      </w:r>
      <w:r w:rsidRPr="00FD4F79">
        <w:rPr>
          <w:lang w:eastAsia="en-IN"/>
        </w:rPr>
        <w:t> attribute is applied to a string array.</w:t>
      </w:r>
    </w:p>
    <w:p w14:paraId="0D9A2864" w14:textId="77777777" w:rsidR="00FD4F79" w:rsidRDefault="00FD4F79" w:rsidP="00FD4F79">
      <w:pPr>
        <w:rPr>
          <w:lang w:eastAsia="en-IN"/>
        </w:rPr>
      </w:pPr>
      <w:r w:rsidRPr="00FD4F79">
        <w:rPr>
          <w:lang w:eastAsia="en-IN"/>
        </w:rPr>
        <w:t>The </w:t>
      </w:r>
      <w:r w:rsidRPr="00FD4F79">
        <w:rPr>
          <w:rFonts w:ascii="Consolas" w:hAnsi="Consolas" w:cs="Courier New"/>
          <w:sz w:val="20"/>
          <w:szCs w:val="20"/>
          <w:lang w:eastAsia="en-IN"/>
        </w:rPr>
        <w:t>Connection</w:t>
      </w:r>
      <w:r w:rsidRPr="00FD4F79">
        <w:rPr>
          <w:lang w:eastAsia="en-IN"/>
        </w:rPr>
        <w:t> property sets the connection string for the storage account. In this case, you could omit </w:t>
      </w:r>
      <w:r w:rsidRPr="00FD4F79">
        <w:rPr>
          <w:rFonts w:ascii="Consolas" w:hAnsi="Consolas" w:cs="Courier New"/>
          <w:sz w:val="20"/>
          <w:szCs w:val="20"/>
          <w:lang w:eastAsia="en-IN"/>
        </w:rPr>
        <w:t>Connection</w:t>
      </w:r>
      <w:r w:rsidRPr="00FD4F79">
        <w:rPr>
          <w:lang w:eastAsia="en-IN"/>
        </w:rPr>
        <w:t> because you're already using the default storage account.</w:t>
      </w:r>
    </w:p>
    <w:p w14:paraId="6E0C33FB" w14:textId="77777777" w:rsidR="00172208" w:rsidRDefault="00172208" w:rsidP="00172208">
      <w:r w:rsidRPr="00FD4F79">
        <w:rPr>
          <w:b/>
          <w:bCs/>
        </w:rPr>
        <w:t>For In-Process</w:t>
      </w:r>
      <w:r>
        <w:t>:</w:t>
      </w:r>
    </w:p>
    <w:p w14:paraId="6533291B" w14:textId="77777777" w:rsidR="00172208" w:rsidRPr="00FD4F79" w:rsidRDefault="00172208" w:rsidP="00172208">
      <w:pPr>
        <w:rPr>
          <w:lang w:eastAsia="en-IN"/>
        </w:rPr>
      </w:pPr>
      <w:r w:rsidRPr="00FD4F79">
        <w:rPr>
          <w:lang w:eastAsia="en-IN"/>
        </w:rPr>
        <w:t>Open the </w:t>
      </w:r>
      <w:r w:rsidRPr="00FD4F79">
        <w:rPr>
          <w:i/>
          <w:iCs/>
          <w:lang w:eastAsia="en-IN"/>
        </w:rPr>
        <w:t>HttpExample.cs</w:t>
      </w:r>
      <w:r w:rsidRPr="00FD4F79">
        <w:rPr>
          <w:lang w:eastAsia="en-IN"/>
        </w:rPr>
        <w:t> project file and add the following parameter to the </w:t>
      </w:r>
      <w:r w:rsidRPr="00FD4F79">
        <w:rPr>
          <w:rFonts w:ascii="Consolas" w:hAnsi="Consolas" w:cs="Courier New"/>
          <w:sz w:val="20"/>
          <w:szCs w:val="20"/>
          <w:lang w:eastAsia="en-IN"/>
        </w:rPr>
        <w:t>Run</w:t>
      </w:r>
      <w:r w:rsidRPr="00FD4F79">
        <w:rPr>
          <w:lang w:eastAsia="en-IN"/>
        </w:rPr>
        <w:t> method definition:</w:t>
      </w:r>
    </w:p>
    <w:p w14:paraId="76BCD3A3" w14:textId="77777777" w:rsidR="00172208" w:rsidRPr="00FD4F79"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161616"/>
          <w:kern w:val="0"/>
          <w:sz w:val="20"/>
          <w:szCs w:val="20"/>
          <w:bdr w:val="none" w:sz="0" w:space="0" w:color="auto" w:frame="1"/>
          <w:lang w:eastAsia="en-IN"/>
          <w14:ligatures w14:val="none"/>
        </w:rPr>
        <w:t>[</w:t>
      </w:r>
      <w:r w:rsidRPr="00FD4F79">
        <w:rPr>
          <w:rFonts w:ascii="Consolas" w:eastAsia="Times New Roman" w:hAnsi="Consolas" w:cs="Courier New"/>
          <w:color w:val="006881"/>
          <w:kern w:val="0"/>
          <w:sz w:val="20"/>
          <w:szCs w:val="20"/>
          <w:bdr w:val="none" w:sz="0" w:space="0" w:color="auto" w:frame="1"/>
          <w:lang w:eastAsia="en-IN"/>
          <w14:ligatures w14:val="none"/>
        </w:rPr>
        <w:t>Queue(</w:t>
      </w:r>
      <w:r w:rsidRPr="00FD4F79">
        <w:rPr>
          <w:rFonts w:ascii="Consolas" w:eastAsia="Times New Roman" w:hAnsi="Consolas" w:cs="Courier New"/>
          <w:color w:val="A31515"/>
          <w:kern w:val="0"/>
          <w:sz w:val="20"/>
          <w:szCs w:val="20"/>
          <w:bdr w:val="none" w:sz="0" w:space="0" w:color="auto" w:frame="1"/>
          <w:lang w:eastAsia="en-IN"/>
          <w14:ligatures w14:val="none"/>
        </w:rPr>
        <w:t>"outqueue"</w:t>
      </w:r>
      <w:r w:rsidRPr="00FD4F79">
        <w:rPr>
          <w:rFonts w:ascii="Consolas" w:eastAsia="Times New Roman" w:hAnsi="Consolas" w:cs="Courier New"/>
          <w:color w:val="006881"/>
          <w:kern w:val="0"/>
          <w:sz w:val="20"/>
          <w:szCs w:val="20"/>
          <w:bdr w:val="none" w:sz="0" w:space="0" w:color="auto" w:frame="1"/>
          <w:lang w:eastAsia="en-IN"/>
          <w14:ligatures w14:val="none"/>
        </w:rPr>
        <w:t>),StorageAccount(</w:t>
      </w:r>
      <w:r w:rsidRPr="00FD4F79">
        <w:rPr>
          <w:rFonts w:ascii="Consolas" w:eastAsia="Times New Roman" w:hAnsi="Consolas" w:cs="Courier New"/>
          <w:color w:val="A31515"/>
          <w:kern w:val="0"/>
          <w:sz w:val="20"/>
          <w:szCs w:val="20"/>
          <w:bdr w:val="none" w:sz="0" w:space="0" w:color="auto" w:frame="1"/>
          <w:lang w:eastAsia="en-IN"/>
          <w14:ligatures w14:val="none"/>
        </w:rPr>
        <w:t>"AzureWebJobsStorage"</w:t>
      </w:r>
      <w:r w:rsidRPr="00FD4F79">
        <w:rPr>
          <w:rFonts w:ascii="Consolas" w:eastAsia="Times New Roman" w:hAnsi="Consolas" w:cs="Courier New"/>
          <w:color w:val="006881"/>
          <w:kern w:val="0"/>
          <w:sz w:val="20"/>
          <w:szCs w:val="20"/>
          <w:bdr w:val="none" w:sz="0" w:space="0" w:color="auto" w:frame="1"/>
          <w:lang w:eastAsia="en-IN"/>
          <w14:ligatures w14:val="none"/>
        </w:rPr>
        <w:t>)</w:t>
      </w:r>
      <w:r w:rsidRPr="00FD4F79">
        <w:rPr>
          <w:rFonts w:ascii="Consolas" w:eastAsia="Times New Roman" w:hAnsi="Consolas" w:cs="Courier New"/>
          <w:color w:val="161616"/>
          <w:kern w:val="0"/>
          <w:sz w:val="20"/>
          <w:szCs w:val="20"/>
          <w:bdr w:val="none" w:sz="0" w:space="0" w:color="auto" w:frame="1"/>
          <w:lang w:eastAsia="en-IN"/>
          <w14:ligatures w14:val="none"/>
        </w:rPr>
        <w:t>] ICollector&lt;</w:t>
      </w:r>
      <w:r w:rsidRPr="00FD4F79">
        <w:rPr>
          <w:rFonts w:ascii="Consolas" w:eastAsia="Times New Roman" w:hAnsi="Consolas" w:cs="Courier New"/>
          <w:color w:val="0101FD"/>
          <w:kern w:val="0"/>
          <w:sz w:val="20"/>
          <w:szCs w:val="20"/>
          <w:bdr w:val="none" w:sz="0" w:space="0" w:color="auto" w:frame="1"/>
          <w:lang w:eastAsia="en-IN"/>
          <w14:ligatures w14:val="none"/>
        </w:rPr>
        <w:t>string</w:t>
      </w:r>
      <w:r w:rsidRPr="00FD4F79">
        <w:rPr>
          <w:rFonts w:ascii="Consolas" w:eastAsia="Times New Roman" w:hAnsi="Consolas" w:cs="Courier New"/>
          <w:color w:val="161616"/>
          <w:kern w:val="0"/>
          <w:sz w:val="20"/>
          <w:szCs w:val="20"/>
          <w:bdr w:val="none" w:sz="0" w:space="0" w:color="auto" w:frame="1"/>
          <w:lang w:eastAsia="en-IN"/>
          <w14:ligatures w14:val="none"/>
        </w:rPr>
        <w:t>&gt; msg,</w:t>
      </w:r>
    </w:p>
    <w:p w14:paraId="45100475" w14:textId="77777777" w:rsidR="00172208" w:rsidRPr="00FD4F79" w:rsidRDefault="00172208" w:rsidP="00172208">
      <w:pPr>
        <w:rPr>
          <w:lang w:eastAsia="en-IN"/>
        </w:rPr>
      </w:pPr>
      <w:r w:rsidRPr="00FD4F79">
        <w:rPr>
          <w:lang w:eastAsia="en-IN"/>
        </w:rPr>
        <w:t>The </w:t>
      </w:r>
      <w:r w:rsidRPr="00FD4F79">
        <w:rPr>
          <w:rFonts w:ascii="Consolas" w:hAnsi="Consolas" w:cs="Courier New"/>
          <w:sz w:val="20"/>
          <w:szCs w:val="20"/>
          <w:lang w:eastAsia="en-IN"/>
        </w:rPr>
        <w:t>msg</w:t>
      </w:r>
      <w:r w:rsidRPr="00FD4F79">
        <w:rPr>
          <w:lang w:eastAsia="en-IN"/>
        </w:rPr>
        <w:t> parameter is an </w:t>
      </w:r>
      <w:r w:rsidRPr="00FD4F79">
        <w:rPr>
          <w:rFonts w:ascii="Consolas" w:hAnsi="Consolas" w:cs="Courier New"/>
          <w:sz w:val="20"/>
          <w:szCs w:val="20"/>
          <w:lang w:eastAsia="en-IN"/>
        </w:rPr>
        <w:t>ICollector&lt;T&gt;</w:t>
      </w:r>
      <w:r w:rsidRPr="00FD4F79">
        <w:rPr>
          <w:lang w:eastAsia="en-IN"/>
        </w:rPr>
        <w:t> type, representing a collection of messages written to an output binding when the function completes. In this case, the output is a storage queue named </w:t>
      </w:r>
      <w:r w:rsidRPr="00FD4F79">
        <w:rPr>
          <w:rFonts w:ascii="Consolas" w:hAnsi="Consolas" w:cs="Courier New"/>
          <w:sz w:val="20"/>
          <w:szCs w:val="20"/>
          <w:lang w:eastAsia="en-IN"/>
        </w:rPr>
        <w:t>outqueue</w:t>
      </w:r>
      <w:r w:rsidRPr="00FD4F79">
        <w:rPr>
          <w:lang w:eastAsia="en-IN"/>
        </w:rPr>
        <w:t>. The </w:t>
      </w:r>
      <w:r w:rsidRPr="00FD4F79">
        <w:rPr>
          <w:rFonts w:ascii="Consolas" w:hAnsi="Consolas" w:cs="Courier New"/>
          <w:sz w:val="20"/>
          <w:szCs w:val="20"/>
          <w:lang w:eastAsia="en-IN"/>
        </w:rPr>
        <w:t>StorageAccountAttribute</w:t>
      </w:r>
      <w:r w:rsidRPr="00FD4F79">
        <w:rPr>
          <w:lang w:eastAsia="en-IN"/>
        </w:rPr>
        <w:t xml:space="preserve"> sets the connection string for the storage account. This attribute indicates the setting that contains the storage account connection string and can be </w:t>
      </w:r>
      <w:r w:rsidRPr="00FD4F79">
        <w:rPr>
          <w:lang w:eastAsia="en-IN"/>
        </w:rPr>
        <w:lastRenderedPageBreak/>
        <w:t>applied at the class, method, or parameter level. In this case, you could omit </w:t>
      </w:r>
      <w:r w:rsidRPr="00FD4F79">
        <w:rPr>
          <w:rFonts w:ascii="Consolas" w:hAnsi="Consolas" w:cs="Courier New"/>
          <w:sz w:val="20"/>
          <w:szCs w:val="20"/>
          <w:lang w:eastAsia="en-IN"/>
        </w:rPr>
        <w:t>StorageAccountAttribute</w:t>
      </w:r>
      <w:r w:rsidRPr="00FD4F79">
        <w:rPr>
          <w:lang w:eastAsia="en-IN"/>
        </w:rPr>
        <w:t> because you're already using the default storage account.</w:t>
      </w:r>
    </w:p>
    <w:p w14:paraId="1287DA3E" w14:textId="77777777" w:rsidR="00172208" w:rsidRPr="00FD4F79" w:rsidRDefault="00172208" w:rsidP="00172208">
      <w:pPr>
        <w:rPr>
          <w:lang w:eastAsia="en-IN"/>
        </w:rPr>
      </w:pPr>
      <w:r w:rsidRPr="00FD4F79">
        <w:rPr>
          <w:lang w:eastAsia="en-IN"/>
        </w:rPr>
        <w:t>The Run method definition must now look like the following code:</w:t>
      </w:r>
    </w:p>
    <w:p w14:paraId="00CC38EB" w14:textId="77777777" w:rsidR="00172208" w:rsidRPr="00FD4F79"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161616"/>
          <w:kern w:val="0"/>
          <w:sz w:val="20"/>
          <w:szCs w:val="20"/>
          <w:bdr w:val="none" w:sz="0" w:space="0" w:color="auto" w:frame="1"/>
          <w:lang w:eastAsia="en-IN"/>
          <w14:ligatures w14:val="none"/>
        </w:rPr>
        <w:t>[</w:t>
      </w:r>
      <w:r w:rsidRPr="00FD4F79">
        <w:rPr>
          <w:rFonts w:ascii="Consolas" w:eastAsia="Times New Roman" w:hAnsi="Consolas" w:cs="Courier New"/>
          <w:color w:val="006881"/>
          <w:kern w:val="0"/>
          <w:sz w:val="20"/>
          <w:szCs w:val="20"/>
          <w:bdr w:val="none" w:sz="0" w:space="0" w:color="auto" w:frame="1"/>
          <w:lang w:eastAsia="en-IN"/>
          <w14:ligatures w14:val="none"/>
        </w:rPr>
        <w:t>FunctionName(</w:t>
      </w:r>
      <w:r w:rsidRPr="00FD4F79">
        <w:rPr>
          <w:rFonts w:ascii="Consolas" w:eastAsia="Times New Roman" w:hAnsi="Consolas" w:cs="Courier New"/>
          <w:color w:val="A31515"/>
          <w:kern w:val="0"/>
          <w:sz w:val="20"/>
          <w:szCs w:val="20"/>
          <w:bdr w:val="none" w:sz="0" w:space="0" w:color="auto" w:frame="1"/>
          <w:lang w:eastAsia="en-IN"/>
          <w14:ligatures w14:val="none"/>
        </w:rPr>
        <w:t>"HttpExample"</w:t>
      </w:r>
      <w:r w:rsidRPr="00FD4F79">
        <w:rPr>
          <w:rFonts w:ascii="Consolas" w:eastAsia="Times New Roman" w:hAnsi="Consolas" w:cs="Courier New"/>
          <w:color w:val="006881"/>
          <w:kern w:val="0"/>
          <w:sz w:val="20"/>
          <w:szCs w:val="20"/>
          <w:bdr w:val="none" w:sz="0" w:space="0" w:color="auto" w:frame="1"/>
          <w:lang w:eastAsia="en-IN"/>
          <w14:ligatures w14:val="none"/>
        </w:rPr>
        <w:t>)</w:t>
      </w:r>
      <w:r w:rsidRPr="00FD4F79">
        <w:rPr>
          <w:rFonts w:ascii="Consolas" w:eastAsia="Times New Roman" w:hAnsi="Consolas" w:cs="Courier New"/>
          <w:color w:val="161616"/>
          <w:kern w:val="0"/>
          <w:sz w:val="20"/>
          <w:szCs w:val="20"/>
          <w:bdr w:val="none" w:sz="0" w:space="0" w:color="auto" w:frame="1"/>
          <w:lang w:eastAsia="en-IN"/>
          <w14:ligatures w14:val="none"/>
        </w:rPr>
        <w:t>]</w:t>
      </w:r>
    </w:p>
    <w:p w14:paraId="35B05248" w14:textId="77777777" w:rsidR="00172208" w:rsidRPr="00FD4F79"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0101FD"/>
          <w:kern w:val="0"/>
          <w:sz w:val="20"/>
          <w:szCs w:val="20"/>
          <w:bdr w:val="none" w:sz="0" w:space="0" w:color="auto" w:frame="1"/>
          <w:lang w:eastAsia="en-IN"/>
          <w14:ligatures w14:val="none"/>
        </w:rPr>
        <w:t>public</w:t>
      </w: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0101FD"/>
          <w:kern w:val="0"/>
          <w:sz w:val="20"/>
          <w:szCs w:val="20"/>
          <w:bdr w:val="none" w:sz="0" w:space="0" w:color="auto" w:frame="1"/>
          <w:lang w:eastAsia="en-IN"/>
          <w14:ligatures w14:val="none"/>
        </w:rPr>
        <w:t>static</w:t>
      </w: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0101FD"/>
          <w:kern w:val="0"/>
          <w:sz w:val="20"/>
          <w:szCs w:val="20"/>
          <w:bdr w:val="none" w:sz="0" w:space="0" w:color="auto" w:frame="1"/>
          <w:lang w:eastAsia="en-IN"/>
          <w14:ligatures w14:val="none"/>
        </w:rPr>
        <w:t>async</w:t>
      </w:r>
      <w:r w:rsidRPr="00FD4F79">
        <w:rPr>
          <w:rFonts w:ascii="Consolas" w:eastAsia="Times New Roman" w:hAnsi="Consolas" w:cs="Courier New"/>
          <w:color w:val="161616"/>
          <w:kern w:val="0"/>
          <w:sz w:val="20"/>
          <w:szCs w:val="20"/>
          <w:bdr w:val="none" w:sz="0" w:space="0" w:color="auto" w:frame="1"/>
          <w:lang w:eastAsia="en-IN"/>
          <w14:ligatures w14:val="none"/>
        </w:rPr>
        <w:t xml:space="preserve"> Task&lt;IActionResult&gt; </w:t>
      </w:r>
      <w:r w:rsidRPr="00FD4F79">
        <w:rPr>
          <w:rFonts w:ascii="Consolas" w:eastAsia="Times New Roman" w:hAnsi="Consolas" w:cs="Courier New"/>
          <w:color w:val="006881"/>
          <w:kern w:val="0"/>
          <w:sz w:val="20"/>
          <w:szCs w:val="20"/>
          <w:bdr w:val="none" w:sz="0" w:space="0" w:color="auto" w:frame="1"/>
          <w:lang w:eastAsia="en-IN"/>
          <w14:ligatures w14:val="none"/>
        </w:rPr>
        <w:t>Run</w:t>
      </w:r>
      <w:r w:rsidRPr="00FD4F79">
        <w:rPr>
          <w:rFonts w:ascii="Consolas" w:eastAsia="Times New Roman" w:hAnsi="Consolas" w:cs="Courier New"/>
          <w:color w:val="161616"/>
          <w:kern w:val="0"/>
          <w:sz w:val="20"/>
          <w:szCs w:val="20"/>
          <w:bdr w:val="none" w:sz="0" w:space="0" w:color="auto" w:frame="1"/>
          <w:lang w:eastAsia="en-IN"/>
          <w14:ligatures w14:val="none"/>
        </w:rPr>
        <w:t>(</w:t>
      </w:r>
    </w:p>
    <w:p w14:paraId="485175DD" w14:textId="77777777" w:rsidR="00172208" w:rsidRPr="00FD4F79"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161616"/>
          <w:kern w:val="0"/>
          <w:sz w:val="20"/>
          <w:szCs w:val="20"/>
          <w:bdr w:val="none" w:sz="0" w:space="0" w:color="auto" w:frame="1"/>
          <w:lang w:eastAsia="en-IN"/>
          <w14:ligatures w14:val="none"/>
        </w:rPr>
        <w:t xml:space="preserve">    [HttpTrigger(AuthorizationLevel.Anonymous, </w:t>
      </w:r>
      <w:r w:rsidRPr="00FD4F79">
        <w:rPr>
          <w:rFonts w:ascii="Consolas" w:eastAsia="Times New Roman" w:hAnsi="Consolas" w:cs="Courier New"/>
          <w:color w:val="A31515"/>
          <w:kern w:val="0"/>
          <w:sz w:val="20"/>
          <w:szCs w:val="20"/>
          <w:bdr w:val="none" w:sz="0" w:space="0" w:color="auto" w:frame="1"/>
          <w:lang w:eastAsia="en-IN"/>
          <w14:ligatures w14:val="none"/>
        </w:rPr>
        <w:t>"get"</w:t>
      </w: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A31515"/>
          <w:kern w:val="0"/>
          <w:sz w:val="20"/>
          <w:szCs w:val="20"/>
          <w:bdr w:val="none" w:sz="0" w:space="0" w:color="auto" w:frame="1"/>
          <w:lang w:eastAsia="en-IN"/>
          <w14:ligatures w14:val="none"/>
        </w:rPr>
        <w:t>"post"</w:t>
      </w:r>
      <w:r w:rsidRPr="00FD4F79">
        <w:rPr>
          <w:rFonts w:ascii="Consolas" w:eastAsia="Times New Roman" w:hAnsi="Consolas" w:cs="Courier New"/>
          <w:color w:val="161616"/>
          <w:kern w:val="0"/>
          <w:sz w:val="20"/>
          <w:szCs w:val="20"/>
          <w:bdr w:val="none" w:sz="0" w:space="0" w:color="auto" w:frame="1"/>
          <w:lang w:eastAsia="en-IN"/>
          <w14:ligatures w14:val="none"/>
        </w:rPr>
        <w:t xml:space="preserve">, Route = </w:t>
      </w:r>
      <w:r w:rsidRPr="00FD4F79">
        <w:rPr>
          <w:rFonts w:ascii="Consolas" w:eastAsia="Times New Roman" w:hAnsi="Consolas" w:cs="Courier New"/>
          <w:color w:val="07704A"/>
          <w:kern w:val="0"/>
          <w:sz w:val="20"/>
          <w:szCs w:val="20"/>
          <w:bdr w:val="none" w:sz="0" w:space="0" w:color="auto" w:frame="1"/>
          <w:lang w:eastAsia="en-IN"/>
          <w14:ligatures w14:val="none"/>
        </w:rPr>
        <w:t>null</w:t>
      </w:r>
      <w:r w:rsidRPr="00FD4F79">
        <w:rPr>
          <w:rFonts w:ascii="Consolas" w:eastAsia="Times New Roman" w:hAnsi="Consolas" w:cs="Courier New"/>
          <w:color w:val="161616"/>
          <w:kern w:val="0"/>
          <w:sz w:val="20"/>
          <w:szCs w:val="20"/>
          <w:bdr w:val="none" w:sz="0" w:space="0" w:color="auto" w:frame="1"/>
          <w:lang w:eastAsia="en-IN"/>
          <w14:ligatures w14:val="none"/>
        </w:rPr>
        <w:t xml:space="preserve">)] HttpRequest req, </w:t>
      </w:r>
    </w:p>
    <w:p w14:paraId="78237F31" w14:textId="77777777" w:rsidR="00172208" w:rsidRPr="00FD4F79"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006881"/>
          <w:kern w:val="0"/>
          <w:sz w:val="20"/>
          <w:szCs w:val="20"/>
          <w:bdr w:val="none" w:sz="0" w:space="0" w:color="auto" w:frame="1"/>
          <w:lang w:eastAsia="en-IN"/>
          <w14:ligatures w14:val="none"/>
        </w:rPr>
        <w:t>Queue</w:t>
      </w:r>
      <w:r w:rsidRPr="00FD4F79">
        <w:rPr>
          <w:rFonts w:ascii="Consolas" w:eastAsia="Times New Roman" w:hAnsi="Consolas" w:cs="Courier New"/>
          <w:color w:val="161616"/>
          <w:kern w:val="0"/>
          <w:sz w:val="20"/>
          <w:szCs w:val="20"/>
          <w:bdr w:val="none" w:sz="0" w:space="0" w:color="auto" w:frame="1"/>
          <w:lang w:eastAsia="en-IN"/>
          <w14:ligatures w14:val="none"/>
        </w:rPr>
        <w:t>(</w:t>
      </w:r>
      <w:r w:rsidRPr="00FD4F79">
        <w:rPr>
          <w:rFonts w:ascii="Consolas" w:eastAsia="Times New Roman" w:hAnsi="Consolas" w:cs="Courier New"/>
          <w:color w:val="A31515"/>
          <w:kern w:val="0"/>
          <w:sz w:val="20"/>
          <w:szCs w:val="20"/>
          <w:bdr w:val="none" w:sz="0" w:space="0" w:color="auto" w:frame="1"/>
          <w:lang w:eastAsia="en-IN"/>
          <w14:ligatures w14:val="none"/>
        </w:rPr>
        <w:t>"outqueue"</w:t>
      </w:r>
      <w:r w:rsidRPr="00FD4F79">
        <w:rPr>
          <w:rFonts w:ascii="Consolas" w:eastAsia="Times New Roman" w:hAnsi="Consolas" w:cs="Courier New"/>
          <w:color w:val="161616"/>
          <w:kern w:val="0"/>
          <w:sz w:val="20"/>
          <w:szCs w:val="20"/>
          <w:bdr w:val="none" w:sz="0" w:space="0" w:color="auto" w:frame="1"/>
          <w:lang w:eastAsia="en-IN"/>
          <w14:ligatures w14:val="none"/>
        </w:rPr>
        <w:t>),</w:t>
      </w:r>
      <w:r w:rsidRPr="00FD4F79">
        <w:rPr>
          <w:rFonts w:ascii="Consolas" w:eastAsia="Times New Roman" w:hAnsi="Consolas" w:cs="Courier New"/>
          <w:color w:val="006881"/>
          <w:kern w:val="0"/>
          <w:sz w:val="20"/>
          <w:szCs w:val="20"/>
          <w:bdr w:val="none" w:sz="0" w:space="0" w:color="auto" w:frame="1"/>
          <w:lang w:eastAsia="en-IN"/>
          <w14:ligatures w14:val="none"/>
        </w:rPr>
        <w:t>StorageAccount</w:t>
      </w:r>
      <w:r w:rsidRPr="00FD4F79">
        <w:rPr>
          <w:rFonts w:ascii="Consolas" w:eastAsia="Times New Roman" w:hAnsi="Consolas" w:cs="Courier New"/>
          <w:color w:val="161616"/>
          <w:kern w:val="0"/>
          <w:sz w:val="20"/>
          <w:szCs w:val="20"/>
          <w:bdr w:val="none" w:sz="0" w:space="0" w:color="auto" w:frame="1"/>
          <w:lang w:eastAsia="en-IN"/>
          <w14:ligatures w14:val="none"/>
        </w:rPr>
        <w:t>(</w:t>
      </w:r>
      <w:r w:rsidRPr="00FD4F79">
        <w:rPr>
          <w:rFonts w:ascii="Consolas" w:eastAsia="Times New Roman" w:hAnsi="Consolas" w:cs="Courier New"/>
          <w:color w:val="A31515"/>
          <w:kern w:val="0"/>
          <w:sz w:val="20"/>
          <w:szCs w:val="20"/>
          <w:bdr w:val="none" w:sz="0" w:space="0" w:color="auto" w:frame="1"/>
          <w:lang w:eastAsia="en-IN"/>
          <w14:ligatures w14:val="none"/>
        </w:rPr>
        <w:t>"AzureWebJobsStorage"</w:t>
      </w:r>
      <w:r w:rsidRPr="00FD4F79">
        <w:rPr>
          <w:rFonts w:ascii="Consolas" w:eastAsia="Times New Roman" w:hAnsi="Consolas" w:cs="Courier New"/>
          <w:color w:val="161616"/>
          <w:kern w:val="0"/>
          <w:sz w:val="20"/>
          <w:szCs w:val="20"/>
          <w:bdr w:val="none" w:sz="0" w:space="0" w:color="auto" w:frame="1"/>
          <w:lang w:eastAsia="en-IN"/>
          <w14:ligatures w14:val="none"/>
        </w:rPr>
        <w:t>)] ICollector&lt;</w:t>
      </w:r>
      <w:r w:rsidRPr="00FD4F79">
        <w:rPr>
          <w:rFonts w:ascii="Consolas" w:eastAsia="Times New Roman" w:hAnsi="Consolas" w:cs="Courier New"/>
          <w:color w:val="0101FD"/>
          <w:kern w:val="0"/>
          <w:sz w:val="20"/>
          <w:szCs w:val="20"/>
          <w:bdr w:val="none" w:sz="0" w:space="0" w:color="auto" w:frame="1"/>
          <w:lang w:eastAsia="en-IN"/>
          <w14:ligatures w14:val="none"/>
        </w:rPr>
        <w:t>string</w:t>
      </w:r>
      <w:r w:rsidRPr="00FD4F79">
        <w:rPr>
          <w:rFonts w:ascii="Consolas" w:eastAsia="Times New Roman" w:hAnsi="Consolas" w:cs="Courier New"/>
          <w:color w:val="161616"/>
          <w:kern w:val="0"/>
          <w:sz w:val="20"/>
          <w:szCs w:val="20"/>
          <w:bdr w:val="none" w:sz="0" w:space="0" w:color="auto" w:frame="1"/>
          <w:lang w:eastAsia="en-IN"/>
          <w14:ligatures w14:val="none"/>
        </w:rPr>
        <w:t xml:space="preserve">&gt; msg, </w:t>
      </w:r>
    </w:p>
    <w:p w14:paraId="04D367D3" w14:textId="77777777" w:rsidR="00172208" w:rsidRPr="00FD4F79"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lang w:eastAsia="en-IN"/>
          <w14:ligatures w14:val="none"/>
        </w:rPr>
      </w:pPr>
      <w:r w:rsidRPr="00FD4F79">
        <w:rPr>
          <w:rFonts w:ascii="Consolas" w:eastAsia="Times New Roman" w:hAnsi="Consolas" w:cs="Courier New"/>
          <w:color w:val="161616"/>
          <w:kern w:val="0"/>
          <w:sz w:val="20"/>
          <w:szCs w:val="20"/>
          <w:bdr w:val="none" w:sz="0" w:space="0" w:color="auto" w:frame="1"/>
          <w:lang w:eastAsia="en-IN"/>
          <w14:ligatures w14:val="none"/>
        </w:rPr>
        <w:t xml:space="preserve">    ILogger log)</w:t>
      </w:r>
    </w:p>
    <w:p w14:paraId="3D42C838" w14:textId="77777777" w:rsidR="00172208" w:rsidRDefault="00172208" w:rsidP="00172208"/>
    <w:p w14:paraId="4607D985" w14:textId="77777777" w:rsidR="00172208" w:rsidRDefault="00172208" w:rsidP="00172208">
      <w:pPr>
        <w:pStyle w:val="Heading3"/>
      </w:pPr>
      <w:bookmarkStart w:id="202" w:name="_Toc140949845"/>
      <w:r>
        <w:t xml:space="preserve">Add </w:t>
      </w:r>
      <w:r w:rsidR="006C44F3">
        <w:t>C</w:t>
      </w:r>
      <w:r>
        <w:t xml:space="preserve">ode that </w:t>
      </w:r>
      <w:r w:rsidR="006C44F3">
        <w:t>U</w:t>
      </w:r>
      <w:r>
        <w:t xml:space="preserve">ses the </w:t>
      </w:r>
      <w:r w:rsidR="006C44F3">
        <w:t>O</w:t>
      </w:r>
      <w:r>
        <w:t xml:space="preserve">utput </w:t>
      </w:r>
      <w:r w:rsidR="006C44F3">
        <w:t>B</w:t>
      </w:r>
      <w:r>
        <w:t>inding</w:t>
      </w:r>
      <w:bookmarkEnd w:id="202"/>
    </w:p>
    <w:p w14:paraId="3630A09A" w14:textId="77777777" w:rsidR="00172208" w:rsidRDefault="00172208" w:rsidP="00172208">
      <w:r>
        <w:t>After the binding is defined, you can use the </w:t>
      </w:r>
      <w:r>
        <w:rPr>
          <w:rStyle w:val="HTMLCode"/>
          <w:rFonts w:ascii="Consolas" w:eastAsiaTheme="minorHAnsi" w:hAnsi="Consolas"/>
          <w:color w:val="161616"/>
        </w:rPr>
        <w:t>name</w:t>
      </w:r>
      <w:r>
        <w:t> of the binding to access it as an attribute in the function signature. By using an output binding, you don't have to use the Azure Storage SDK code for authentication, getting a queue reference, or writing data. The Functions runtime and queue output binding do those tasks for you.</w:t>
      </w:r>
    </w:p>
    <w:p w14:paraId="028E1342" w14:textId="77777777" w:rsidR="00172208" w:rsidRDefault="00172208" w:rsidP="00172208">
      <w:r w:rsidRPr="00FD4F79">
        <w:rPr>
          <w:b/>
          <w:bCs/>
        </w:rPr>
        <w:t>For Isolated Process</w:t>
      </w:r>
      <w:r>
        <w:t>:</w:t>
      </w:r>
    </w:p>
    <w:p w14:paraId="1F858041" w14:textId="77777777" w:rsidR="00172208" w:rsidRPr="00172208" w:rsidRDefault="00172208" w:rsidP="00172208">
      <w:pPr>
        <w:rPr>
          <w:lang w:eastAsia="en-IN"/>
        </w:rPr>
      </w:pPr>
      <w:r w:rsidRPr="00172208">
        <w:rPr>
          <w:lang w:eastAsia="en-IN"/>
        </w:rPr>
        <w:t>Replace the existing </w:t>
      </w:r>
      <w:r w:rsidRPr="00172208">
        <w:rPr>
          <w:rFonts w:ascii="Consolas" w:hAnsi="Consolas" w:cs="Courier New"/>
          <w:sz w:val="20"/>
          <w:szCs w:val="20"/>
          <w:lang w:eastAsia="en-IN"/>
        </w:rPr>
        <w:t>HttpExample</w:t>
      </w:r>
      <w:r w:rsidRPr="00172208">
        <w:rPr>
          <w:lang w:eastAsia="en-IN"/>
        </w:rPr>
        <w:t> class with the following code:</w:t>
      </w:r>
    </w:p>
    <w:p w14:paraId="5F95F6B6"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06881"/>
          <w:kern w:val="0"/>
          <w:sz w:val="20"/>
          <w:szCs w:val="20"/>
          <w:bdr w:val="none" w:sz="0" w:space="0" w:color="auto" w:frame="1"/>
          <w:lang w:eastAsia="en-IN"/>
          <w14:ligatures w14:val="none"/>
        </w:rPr>
        <w:t>Function(</w:t>
      </w:r>
      <w:r w:rsidRPr="00172208">
        <w:rPr>
          <w:rFonts w:ascii="Consolas" w:eastAsia="Times New Roman" w:hAnsi="Consolas" w:cs="Courier New"/>
          <w:color w:val="A31515"/>
          <w:kern w:val="0"/>
          <w:sz w:val="20"/>
          <w:szCs w:val="20"/>
          <w:bdr w:val="none" w:sz="0" w:space="0" w:color="auto" w:frame="1"/>
          <w:lang w:eastAsia="en-IN"/>
          <w14:ligatures w14:val="none"/>
        </w:rPr>
        <w:t>"HttpExample"</w:t>
      </w:r>
      <w:r w:rsidRPr="00172208">
        <w:rPr>
          <w:rFonts w:ascii="Consolas" w:eastAsia="Times New Roman" w:hAnsi="Consolas" w:cs="Courier New"/>
          <w:color w:val="006881"/>
          <w:kern w:val="0"/>
          <w:sz w:val="20"/>
          <w:szCs w:val="20"/>
          <w:bdr w:val="none" w:sz="0" w:space="0" w:color="auto" w:frame="1"/>
          <w:lang w:eastAsia="en-IN"/>
          <w14:ligatures w14:val="none"/>
        </w:rPr>
        <w:t>)</w:t>
      </w:r>
      <w:r w:rsidRPr="00172208">
        <w:rPr>
          <w:rFonts w:ascii="Consolas" w:eastAsia="Times New Roman" w:hAnsi="Consolas" w:cs="Courier New"/>
          <w:color w:val="161616"/>
          <w:kern w:val="0"/>
          <w:sz w:val="20"/>
          <w:szCs w:val="20"/>
          <w:bdr w:val="none" w:sz="0" w:space="0" w:color="auto" w:frame="1"/>
          <w:lang w:eastAsia="en-IN"/>
          <w14:ligatures w14:val="none"/>
        </w:rPr>
        <w:t>]</w:t>
      </w:r>
    </w:p>
    <w:p w14:paraId="17267E55"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public</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static</w:t>
      </w:r>
      <w:r w:rsidRPr="00172208">
        <w:rPr>
          <w:rFonts w:ascii="Consolas" w:eastAsia="Times New Roman" w:hAnsi="Consolas" w:cs="Courier New"/>
          <w:color w:val="161616"/>
          <w:kern w:val="0"/>
          <w:sz w:val="20"/>
          <w:szCs w:val="20"/>
          <w:bdr w:val="none" w:sz="0" w:space="0" w:color="auto" w:frame="1"/>
          <w:lang w:eastAsia="en-IN"/>
          <w14:ligatures w14:val="none"/>
        </w:rPr>
        <w:t xml:space="preserve"> MultiResponse </w:t>
      </w:r>
      <w:r w:rsidRPr="00172208">
        <w:rPr>
          <w:rFonts w:ascii="Consolas" w:eastAsia="Times New Roman" w:hAnsi="Consolas" w:cs="Courier New"/>
          <w:color w:val="006881"/>
          <w:kern w:val="0"/>
          <w:sz w:val="20"/>
          <w:szCs w:val="20"/>
          <w:bdr w:val="none" w:sz="0" w:space="0" w:color="auto" w:frame="1"/>
          <w:lang w:eastAsia="en-IN"/>
          <w14:ligatures w14:val="none"/>
        </w:rPr>
        <w:t>Run</w:t>
      </w:r>
      <w:r w:rsidRPr="00172208">
        <w:rPr>
          <w:rFonts w:ascii="Consolas" w:eastAsia="Times New Roman" w:hAnsi="Consolas" w:cs="Courier New"/>
          <w:color w:val="161616"/>
          <w:kern w:val="0"/>
          <w:sz w:val="20"/>
          <w:szCs w:val="20"/>
          <w:bdr w:val="none" w:sz="0" w:space="0" w:color="auto" w:frame="1"/>
          <w:lang w:eastAsia="en-IN"/>
          <w14:ligatures w14:val="none"/>
        </w:rPr>
        <w:t xml:space="preserve">([HttpTrigger(AuthorizationLevel.Function, </w:t>
      </w:r>
      <w:r w:rsidRPr="00172208">
        <w:rPr>
          <w:rFonts w:ascii="Consolas" w:eastAsia="Times New Roman" w:hAnsi="Consolas" w:cs="Courier New"/>
          <w:color w:val="A31515"/>
          <w:kern w:val="0"/>
          <w:sz w:val="20"/>
          <w:szCs w:val="20"/>
          <w:bdr w:val="none" w:sz="0" w:space="0" w:color="auto" w:frame="1"/>
          <w:lang w:eastAsia="en-IN"/>
          <w14:ligatures w14:val="none"/>
        </w:rPr>
        <w:t>"get"</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A31515"/>
          <w:kern w:val="0"/>
          <w:sz w:val="20"/>
          <w:szCs w:val="20"/>
          <w:bdr w:val="none" w:sz="0" w:space="0" w:color="auto" w:frame="1"/>
          <w:lang w:eastAsia="en-IN"/>
          <w14:ligatures w14:val="none"/>
        </w:rPr>
        <w:t>"post"</w:t>
      </w:r>
      <w:r w:rsidRPr="00172208">
        <w:rPr>
          <w:rFonts w:ascii="Consolas" w:eastAsia="Times New Roman" w:hAnsi="Consolas" w:cs="Courier New"/>
          <w:color w:val="161616"/>
          <w:kern w:val="0"/>
          <w:sz w:val="20"/>
          <w:szCs w:val="20"/>
          <w:bdr w:val="none" w:sz="0" w:space="0" w:color="auto" w:frame="1"/>
          <w:lang w:eastAsia="en-IN"/>
          <w14:ligatures w14:val="none"/>
        </w:rPr>
        <w:t>)] HttpRequestData req,</w:t>
      </w:r>
    </w:p>
    <w:p w14:paraId="3AC95108"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FunctionContext executionContext)</w:t>
      </w:r>
    </w:p>
    <w:p w14:paraId="583664B0"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
    <w:p w14:paraId="39C1AA66"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var</w:t>
      </w:r>
      <w:r w:rsidRPr="00172208">
        <w:rPr>
          <w:rFonts w:ascii="Consolas" w:eastAsia="Times New Roman" w:hAnsi="Consolas" w:cs="Courier New"/>
          <w:color w:val="161616"/>
          <w:kern w:val="0"/>
          <w:sz w:val="20"/>
          <w:szCs w:val="20"/>
          <w:bdr w:val="none" w:sz="0" w:space="0" w:color="auto" w:frame="1"/>
          <w:lang w:eastAsia="en-IN"/>
          <w14:ligatures w14:val="none"/>
        </w:rPr>
        <w:t xml:space="preserve"> logger = executionContext.GetLogger(</w:t>
      </w:r>
      <w:r w:rsidRPr="00172208">
        <w:rPr>
          <w:rFonts w:ascii="Consolas" w:eastAsia="Times New Roman" w:hAnsi="Consolas" w:cs="Courier New"/>
          <w:color w:val="A31515"/>
          <w:kern w:val="0"/>
          <w:sz w:val="20"/>
          <w:szCs w:val="20"/>
          <w:bdr w:val="none" w:sz="0" w:space="0" w:color="auto" w:frame="1"/>
          <w:lang w:eastAsia="en-IN"/>
          <w14:ligatures w14:val="none"/>
        </w:rPr>
        <w:t>"HttpExample"</w:t>
      </w:r>
      <w:r w:rsidRPr="00172208">
        <w:rPr>
          <w:rFonts w:ascii="Consolas" w:eastAsia="Times New Roman" w:hAnsi="Consolas" w:cs="Courier New"/>
          <w:color w:val="161616"/>
          <w:kern w:val="0"/>
          <w:sz w:val="20"/>
          <w:szCs w:val="20"/>
          <w:bdr w:val="none" w:sz="0" w:space="0" w:color="auto" w:frame="1"/>
          <w:lang w:eastAsia="en-IN"/>
          <w14:ligatures w14:val="none"/>
        </w:rPr>
        <w:t>);</w:t>
      </w:r>
    </w:p>
    <w:p w14:paraId="55B2EB90"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logger.LogInformation(</w:t>
      </w:r>
      <w:r w:rsidRPr="00172208">
        <w:rPr>
          <w:rFonts w:ascii="Consolas" w:eastAsia="Times New Roman" w:hAnsi="Consolas" w:cs="Courier New"/>
          <w:color w:val="A31515"/>
          <w:kern w:val="0"/>
          <w:sz w:val="20"/>
          <w:szCs w:val="20"/>
          <w:bdr w:val="none" w:sz="0" w:space="0" w:color="auto" w:frame="1"/>
          <w:lang w:eastAsia="en-IN"/>
          <w14:ligatures w14:val="none"/>
        </w:rPr>
        <w:t>"C# HTTP trigger function processed a request."</w:t>
      </w:r>
      <w:r w:rsidRPr="00172208">
        <w:rPr>
          <w:rFonts w:ascii="Consolas" w:eastAsia="Times New Roman" w:hAnsi="Consolas" w:cs="Courier New"/>
          <w:color w:val="161616"/>
          <w:kern w:val="0"/>
          <w:sz w:val="20"/>
          <w:szCs w:val="20"/>
          <w:bdr w:val="none" w:sz="0" w:space="0" w:color="auto" w:frame="1"/>
          <w:lang w:eastAsia="en-IN"/>
          <w14:ligatures w14:val="none"/>
        </w:rPr>
        <w:t>);</w:t>
      </w:r>
    </w:p>
    <w:p w14:paraId="4C03CB5A"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p>
    <w:p w14:paraId="489D25F2"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var</w:t>
      </w:r>
      <w:r w:rsidRPr="00172208">
        <w:rPr>
          <w:rFonts w:ascii="Consolas" w:eastAsia="Times New Roman" w:hAnsi="Consolas" w:cs="Courier New"/>
          <w:color w:val="161616"/>
          <w:kern w:val="0"/>
          <w:sz w:val="20"/>
          <w:szCs w:val="20"/>
          <w:bdr w:val="none" w:sz="0" w:space="0" w:color="auto" w:frame="1"/>
          <w:lang w:eastAsia="en-IN"/>
          <w14:ligatures w14:val="none"/>
        </w:rPr>
        <w:t xml:space="preserve"> message = </w:t>
      </w:r>
      <w:r w:rsidRPr="00172208">
        <w:rPr>
          <w:rFonts w:ascii="Consolas" w:eastAsia="Times New Roman" w:hAnsi="Consolas" w:cs="Courier New"/>
          <w:color w:val="A31515"/>
          <w:kern w:val="0"/>
          <w:sz w:val="20"/>
          <w:szCs w:val="20"/>
          <w:bdr w:val="none" w:sz="0" w:space="0" w:color="auto" w:frame="1"/>
          <w:lang w:eastAsia="en-IN"/>
          <w14:ligatures w14:val="none"/>
        </w:rPr>
        <w:t>"Welcome to Azure Functions!"</w:t>
      </w:r>
      <w:r w:rsidRPr="00172208">
        <w:rPr>
          <w:rFonts w:ascii="Consolas" w:eastAsia="Times New Roman" w:hAnsi="Consolas" w:cs="Courier New"/>
          <w:color w:val="161616"/>
          <w:kern w:val="0"/>
          <w:sz w:val="20"/>
          <w:szCs w:val="20"/>
          <w:bdr w:val="none" w:sz="0" w:space="0" w:color="auto" w:frame="1"/>
          <w:lang w:eastAsia="en-IN"/>
          <w14:ligatures w14:val="none"/>
        </w:rPr>
        <w:t>;</w:t>
      </w:r>
    </w:p>
    <w:p w14:paraId="4FC57E1E"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p>
    <w:p w14:paraId="6684307E"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var</w:t>
      </w:r>
      <w:r w:rsidRPr="00172208">
        <w:rPr>
          <w:rFonts w:ascii="Consolas" w:eastAsia="Times New Roman" w:hAnsi="Consolas" w:cs="Courier New"/>
          <w:color w:val="161616"/>
          <w:kern w:val="0"/>
          <w:sz w:val="20"/>
          <w:szCs w:val="20"/>
          <w:bdr w:val="none" w:sz="0" w:space="0" w:color="auto" w:frame="1"/>
          <w:lang w:eastAsia="en-IN"/>
          <w14:ligatures w14:val="none"/>
        </w:rPr>
        <w:t xml:space="preserve"> response = req.CreateResponse(HttpStatusCode.OK);</w:t>
      </w:r>
    </w:p>
    <w:p w14:paraId="78454BAE"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response.Headers.Add(</w:t>
      </w:r>
      <w:r w:rsidRPr="00172208">
        <w:rPr>
          <w:rFonts w:ascii="Consolas" w:eastAsia="Times New Roman" w:hAnsi="Consolas" w:cs="Courier New"/>
          <w:color w:val="A31515"/>
          <w:kern w:val="0"/>
          <w:sz w:val="20"/>
          <w:szCs w:val="20"/>
          <w:bdr w:val="none" w:sz="0" w:space="0" w:color="auto" w:frame="1"/>
          <w:lang w:eastAsia="en-IN"/>
          <w14:ligatures w14:val="none"/>
        </w:rPr>
        <w:t>"Content-Type"</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A31515"/>
          <w:kern w:val="0"/>
          <w:sz w:val="20"/>
          <w:szCs w:val="20"/>
          <w:bdr w:val="none" w:sz="0" w:space="0" w:color="auto" w:frame="1"/>
          <w:lang w:eastAsia="en-IN"/>
          <w14:ligatures w14:val="none"/>
        </w:rPr>
        <w:t>"text/plain; charset=utf-8"</w:t>
      </w:r>
      <w:r w:rsidRPr="00172208">
        <w:rPr>
          <w:rFonts w:ascii="Consolas" w:eastAsia="Times New Roman" w:hAnsi="Consolas" w:cs="Courier New"/>
          <w:color w:val="161616"/>
          <w:kern w:val="0"/>
          <w:sz w:val="20"/>
          <w:szCs w:val="20"/>
          <w:bdr w:val="none" w:sz="0" w:space="0" w:color="auto" w:frame="1"/>
          <w:lang w:eastAsia="en-IN"/>
          <w14:ligatures w14:val="none"/>
        </w:rPr>
        <w:t>);</w:t>
      </w:r>
    </w:p>
    <w:p w14:paraId="1575405C"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response.WriteString(message);</w:t>
      </w:r>
    </w:p>
    <w:p w14:paraId="4E32BD7F"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p>
    <w:p w14:paraId="0B9C9432"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08000"/>
          <w:kern w:val="0"/>
          <w:sz w:val="20"/>
          <w:szCs w:val="20"/>
          <w:bdr w:val="none" w:sz="0" w:space="0" w:color="auto" w:frame="1"/>
          <w:lang w:eastAsia="en-IN"/>
          <w14:ligatures w14:val="none"/>
        </w:rPr>
        <w:t>// Return a response to both HTTP trigger and storage output binding.</w:t>
      </w:r>
    </w:p>
    <w:p w14:paraId="10EDFA97"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return</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new</w:t>
      </w:r>
      <w:r w:rsidRPr="00172208">
        <w:rPr>
          <w:rFonts w:ascii="Consolas" w:eastAsia="Times New Roman" w:hAnsi="Consolas" w:cs="Courier New"/>
          <w:color w:val="161616"/>
          <w:kern w:val="0"/>
          <w:sz w:val="20"/>
          <w:szCs w:val="20"/>
          <w:bdr w:val="none" w:sz="0" w:space="0" w:color="auto" w:frame="1"/>
          <w:lang w:eastAsia="en-IN"/>
          <w14:ligatures w14:val="none"/>
        </w:rPr>
        <w:t xml:space="preserve"> MultiResponse()</w:t>
      </w:r>
    </w:p>
    <w:p w14:paraId="14B31DB8"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
    <w:p w14:paraId="3687CB6D"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08000"/>
          <w:kern w:val="0"/>
          <w:sz w:val="20"/>
          <w:szCs w:val="20"/>
          <w:bdr w:val="none" w:sz="0" w:space="0" w:color="auto" w:frame="1"/>
          <w:lang w:eastAsia="en-IN"/>
          <w14:ligatures w14:val="none"/>
        </w:rPr>
        <w:t>// Write a single message.</w:t>
      </w:r>
    </w:p>
    <w:p w14:paraId="1293D530"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Messages = </w:t>
      </w:r>
      <w:r w:rsidRPr="00172208">
        <w:rPr>
          <w:rFonts w:ascii="Consolas" w:eastAsia="Times New Roman" w:hAnsi="Consolas" w:cs="Courier New"/>
          <w:color w:val="0101FD"/>
          <w:kern w:val="0"/>
          <w:sz w:val="20"/>
          <w:szCs w:val="20"/>
          <w:bdr w:val="none" w:sz="0" w:space="0" w:color="auto" w:frame="1"/>
          <w:lang w:eastAsia="en-IN"/>
          <w14:ligatures w14:val="none"/>
        </w:rPr>
        <w:t>new</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string</w:t>
      </w:r>
      <w:r w:rsidRPr="00172208">
        <w:rPr>
          <w:rFonts w:ascii="Consolas" w:eastAsia="Times New Roman" w:hAnsi="Consolas" w:cs="Courier New"/>
          <w:color w:val="161616"/>
          <w:kern w:val="0"/>
          <w:sz w:val="20"/>
          <w:szCs w:val="20"/>
          <w:bdr w:val="none" w:sz="0" w:space="0" w:color="auto" w:frame="1"/>
          <w:lang w:eastAsia="en-IN"/>
          <w14:ligatures w14:val="none"/>
        </w:rPr>
        <w:t>[] { message },</w:t>
      </w:r>
    </w:p>
    <w:p w14:paraId="4C665BF1"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HttpResponse = response</w:t>
      </w:r>
    </w:p>
    <w:p w14:paraId="0DE20DA9"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
    <w:p w14:paraId="3432CF75"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
    <w:p w14:paraId="1C4D84C9" w14:textId="77777777" w:rsid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w:t>
      </w:r>
    </w:p>
    <w:p w14:paraId="64EBDF38" w14:textId="77777777" w:rsidR="00172208" w:rsidRPr="00172208" w:rsidRDefault="00172208" w:rsidP="00172208">
      <w:pPr>
        <w:rPr>
          <w:lang w:eastAsia="en-IN"/>
        </w:rPr>
      </w:pPr>
    </w:p>
    <w:p w14:paraId="47DF5D22" w14:textId="77777777" w:rsidR="00172208" w:rsidRDefault="00172208" w:rsidP="00172208">
      <w:r w:rsidRPr="00FD4F79">
        <w:rPr>
          <w:b/>
          <w:bCs/>
        </w:rPr>
        <w:t>For In-Process</w:t>
      </w:r>
      <w:r>
        <w:t>:</w:t>
      </w:r>
    </w:p>
    <w:p w14:paraId="5F04A982" w14:textId="77777777" w:rsidR="00172208" w:rsidRPr="00172208" w:rsidRDefault="00172208" w:rsidP="00172208">
      <w:pPr>
        <w:rPr>
          <w:lang w:eastAsia="en-IN"/>
        </w:rPr>
      </w:pPr>
      <w:r w:rsidRPr="00172208">
        <w:rPr>
          <w:lang w:eastAsia="en-IN"/>
        </w:rPr>
        <w:t>Add code that uses the </w:t>
      </w:r>
      <w:r w:rsidRPr="00172208">
        <w:rPr>
          <w:rFonts w:ascii="Consolas" w:hAnsi="Consolas" w:cs="Courier New"/>
          <w:sz w:val="20"/>
          <w:szCs w:val="20"/>
          <w:lang w:eastAsia="en-IN"/>
        </w:rPr>
        <w:t>msg</w:t>
      </w:r>
      <w:r w:rsidRPr="00172208">
        <w:rPr>
          <w:lang w:eastAsia="en-IN"/>
        </w:rPr>
        <w:t> output binding object to create a queue message. Add this code before the method returns.</w:t>
      </w:r>
    </w:p>
    <w:p w14:paraId="50E7B6FE"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0101FD"/>
          <w:kern w:val="0"/>
          <w:sz w:val="20"/>
          <w:szCs w:val="20"/>
          <w:bdr w:val="none" w:sz="0" w:space="0" w:color="auto" w:frame="1"/>
          <w:lang w:eastAsia="en-IN"/>
          <w14:ligatures w14:val="none"/>
        </w:rPr>
        <w:lastRenderedPageBreak/>
        <w:t>if</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string</w:t>
      </w:r>
      <w:r w:rsidRPr="00172208">
        <w:rPr>
          <w:rFonts w:ascii="Consolas" w:eastAsia="Times New Roman" w:hAnsi="Consolas" w:cs="Courier New"/>
          <w:color w:val="161616"/>
          <w:kern w:val="0"/>
          <w:sz w:val="20"/>
          <w:szCs w:val="20"/>
          <w:bdr w:val="none" w:sz="0" w:space="0" w:color="auto" w:frame="1"/>
          <w:lang w:eastAsia="en-IN"/>
          <w14:ligatures w14:val="none"/>
        </w:rPr>
        <w:t>.IsNullOrEmpty(name))</w:t>
      </w:r>
    </w:p>
    <w:p w14:paraId="64641526"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w:t>
      </w:r>
    </w:p>
    <w:p w14:paraId="6E8C3BB4"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08000"/>
          <w:kern w:val="0"/>
          <w:sz w:val="20"/>
          <w:szCs w:val="20"/>
          <w:bdr w:val="none" w:sz="0" w:space="0" w:color="auto" w:frame="1"/>
          <w:lang w:eastAsia="en-IN"/>
          <w14:ligatures w14:val="none"/>
        </w:rPr>
        <w:t>// Add a message to the output collection.</w:t>
      </w:r>
    </w:p>
    <w:p w14:paraId="14DB4D9F"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msg.Add(name);</w:t>
      </w:r>
    </w:p>
    <w:p w14:paraId="3C3D8F86"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w:t>
      </w:r>
    </w:p>
    <w:p w14:paraId="20B7DB74" w14:textId="77777777" w:rsidR="00172208" w:rsidRPr="00172208" w:rsidRDefault="00172208" w:rsidP="00172208">
      <w:pPr>
        <w:rPr>
          <w:lang w:eastAsia="en-IN"/>
        </w:rPr>
      </w:pPr>
      <w:r w:rsidRPr="00172208">
        <w:rPr>
          <w:lang w:eastAsia="en-IN"/>
        </w:rPr>
        <w:t>At this point, your function must look as follows:</w:t>
      </w:r>
    </w:p>
    <w:p w14:paraId="486AA777"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w:t>
      </w:r>
      <w:r w:rsidRPr="00172208">
        <w:rPr>
          <w:rFonts w:ascii="Consolas" w:eastAsia="Times New Roman" w:hAnsi="Consolas" w:cs="Courier New"/>
          <w:color w:val="006881"/>
          <w:kern w:val="0"/>
          <w:sz w:val="20"/>
          <w:szCs w:val="20"/>
          <w:bdr w:val="none" w:sz="0" w:space="0" w:color="auto" w:frame="1"/>
          <w:lang w:eastAsia="en-IN"/>
          <w14:ligatures w14:val="none"/>
        </w:rPr>
        <w:t>FunctionName(</w:t>
      </w:r>
      <w:r w:rsidRPr="00172208">
        <w:rPr>
          <w:rFonts w:ascii="Consolas" w:eastAsia="Times New Roman" w:hAnsi="Consolas" w:cs="Courier New"/>
          <w:color w:val="A31515"/>
          <w:kern w:val="0"/>
          <w:sz w:val="20"/>
          <w:szCs w:val="20"/>
          <w:bdr w:val="none" w:sz="0" w:space="0" w:color="auto" w:frame="1"/>
          <w:lang w:eastAsia="en-IN"/>
          <w14:ligatures w14:val="none"/>
        </w:rPr>
        <w:t>"HttpExample"</w:t>
      </w:r>
      <w:r w:rsidRPr="00172208">
        <w:rPr>
          <w:rFonts w:ascii="Consolas" w:eastAsia="Times New Roman" w:hAnsi="Consolas" w:cs="Courier New"/>
          <w:color w:val="006881"/>
          <w:kern w:val="0"/>
          <w:sz w:val="20"/>
          <w:szCs w:val="20"/>
          <w:bdr w:val="none" w:sz="0" w:space="0" w:color="auto" w:frame="1"/>
          <w:lang w:eastAsia="en-IN"/>
          <w14:ligatures w14:val="none"/>
        </w:rPr>
        <w:t>)</w:t>
      </w:r>
      <w:r w:rsidRPr="00172208">
        <w:rPr>
          <w:rFonts w:ascii="Consolas" w:eastAsia="Times New Roman" w:hAnsi="Consolas" w:cs="Courier New"/>
          <w:color w:val="161616"/>
          <w:kern w:val="0"/>
          <w:sz w:val="20"/>
          <w:szCs w:val="20"/>
          <w:bdr w:val="none" w:sz="0" w:space="0" w:color="auto" w:frame="1"/>
          <w:lang w:eastAsia="en-IN"/>
          <w14:ligatures w14:val="none"/>
        </w:rPr>
        <w:t>]</w:t>
      </w:r>
    </w:p>
    <w:p w14:paraId="3EA74E28"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0101FD"/>
          <w:kern w:val="0"/>
          <w:sz w:val="20"/>
          <w:szCs w:val="20"/>
          <w:bdr w:val="none" w:sz="0" w:space="0" w:color="auto" w:frame="1"/>
          <w:lang w:eastAsia="en-IN"/>
          <w14:ligatures w14:val="none"/>
        </w:rPr>
        <w:t>public</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static</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async</w:t>
      </w:r>
      <w:r w:rsidRPr="00172208">
        <w:rPr>
          <w:rFonts w:ascii="Consolas" w:eastAsia="Times New Roman" w:hAnsi="Consolas" w:cs="Courier New"/>
          <w:color w:val="161616"/>
          <w:kern w:val="0"/>
          <w:sz w:val="20"/>
          <w:szCs w:val="20"/>
          <w:bdr w:val="none" w:sz="0" w:space="0" w:color="auto" w:frame="1"/>
          <w:lang w:eastAsia="en-IN"/>
          <w14:ligatures w14:val="none"/>
        </w:rPr>
        <w:t xml:space="preserve"> Task&lt;IActionResult&gt; </w:t>
      </w:r>
      <w:r w:rsidRPr="00172208">
        <w:rPr>
          <w:rFonts w:ascii="Consolas" w:eastAsia="Times New Roman" w:hAnsi="Consolas" w:cs="Courier New"/>
          <w:color w:val="006881"/>
          <w:kern w:val="0"/>
          <w:sz w:val="20"/>
          <w:szCs w:val="20"/>
          <w:bdr w:val="none" w:sz="0" w:space="0" w:color="auto" w:frame="1"/>
          <w:lang w:eastAsia="en-IN"/>
          <w14:ligatures w14:val="none"/>
        </w:rPr>
        <w:t>Run</w:t>
      </w:r>
      <w:r w:rsidRPr="00172208">
        <w:rPr>
          <w:rFonts w:ascii="Consolas" w:eastAsia="Times New Roman" w:hAnsi="Consolas" w:cs="Courier New"/>
          <w:color w:val="161616"/>
          <w:kern w:val="0"/>
          <w:sz w:val="20"/>
          <w:szCs w:val="20"/>
          <w:bdr w:val="none" w:sz="0" w:space="0" w:color="auto" w:frame="1"/>
          <w:lang w:eastAsia="en-IN"/>
          <w14:ligatures w14:val="none"/>
        </w:rPr>
        <w:t>(</w:t>
      </w:r>
    </w:p>
    <w:p w14:paraId="336E2AC6"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[HttpTrigger(AuthorizationLevel.Anonymous, </w:t>
      </w:r>
      <w:r w:rsidRPr="00172208">
        <w:rPr>
          <w:rFonts w:ascii="Consolas" w:eastAsia="Times New Roman" w:hAnsi="Consolas" w:cs="Courier New"/>
          <w:color w:val="A31515"/>
          <w:kern w:val="0"/>
          <w:sz w:val="20"/>
          <w:szCs w:val="20"/>
          <w:bdr w:val="none" w:sz="0" w:space="0" w:color="auto" w:frame="1"/>
          <w:lang w:eastAsia="en-IN"/>
          <w14:ligatures w14:val="none"/>
        </w:rPr>
        <w:t>"get"</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A31515"/>
          <w:kern w:val="0"/>
          <w:sz w:val="20"/>
          <w:szCs w:val="20"/>
          <w:bdr w:val="none" w:sz="0" w:space="0" w:color="auto" w:frame="1"/>
          <w:lang w:eastAsia="en-IN"/>
          <w14:ligatures w14:val="none"/>
        </w:rPr>
        <w:t>"post"</w:t>
      </w:r>
      <w:r w:rsidRPr="00172208">
        <w:rPr>
          <w:rFonts w:ascii="Consolas" w:eastAsia="Times New Roman" w:hAnsi="Consolas" w:cs="Courier New"/>
          <w:color w:val="161616"/>
          <w:kern w:val="0"/>
          <w:sz w:val="20"/>
          <w:szCs w:val="20"/>
          <w:bdr w:val="none" w:sz="0" w:space="0" w:color="auto" w:frame="1"/>
          <w:lang w:eastAsia="en-IN"/>
          <w14:ligatures w14:val="none"/>
        </w:rPr>
        <w:t xml:space="preserve">, Route = </w:t>
      </w:r>
      <w:r w:rsidRPr="00172208">
        <w:rPr>
          <w:rFonts w:ascii="Consolas" w:eastAsia="Times New Roman" w:hAnsi="Consolas" w:cs="Courier New"/>
          <w:color w:val="07704A"/>
          <w:kern w:val="0"/>
          <w:sz w:val="20"/>
          <w:szCs w:val="20"/>
          <w:bdr w:val="none" w:sz="0" w:space="0" w:color="auto" w:frame="1"/>
          <w:lang w:eastAsia="en-IN"/>
          <w14:ligatures w14:val="none"/>
        </w:rPr>
        <w:t>null</w:t>
      </w:r>
      <w:r w:rsidRPr="00172208">
        <w:rPr>
          <w:rFonts w:ascii="Consolas" w:eastAsia="Times New Roman" w:hAnsi="Consolas" w:cs="Courier New"/>
          <w:color w:val="161616"/>
          <w:kern w:val="0"/>
          <w:sz w:val="20"/>
          <w:szCs w:val="20"/>
          <w:bdr w:val="none" w:sz="0" w:space="0" w:color="auto" w:frame="1"/>
          <w:lang w:eastAsia="en-IN"/>
          <w14:ligatures w14:val="none"/>
        </w:rPr>
        <w:t xml:space="preserve">)] HttpRequest req, </w:t>
      </w:r>
    </w:p>
    <w:p w14:paraId="246BCA65"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06881"/>
          <w:kern w:val="0"/>
          <w:sz w:val="20"/>
          <w:szCs w:val="20"/>
          <w:bdr w:val="none" w:sz="0" w:space="0" w:color="auto" w:frame="1"/>
          <w:lang w:eastAsia="en-IN"/>
          <w14:ligatures w14:val="none"/>
        </w:rPr>
        <w:t>Queue</w:t>
      </w:r>
      <w:r w:rsidRPr="00172208">
        <w:rPr>
          <w:rFonts w:ascii="Consolas" w:eastAsia="Times New Roman" w:hAnsi="Consolas" w:cs="Courier New"/>
          <w:color w:val="161616"/>
          <w:kern w:val="0"/>
          <w:sz w:val="20"/>
          <w:szCs w:val="20"/>
          <w:bdr w:val="none" w:sz="0" w:space="0" w:color="auto" w:frame="1"/>
          <w:lang w:eastAsia="en-IN"/>
          <w14:ligatures w14:val="none"/>
        </w:rPr>
        <w:t>(</w:t>
      </w:r>
      <w:r w:rsidRPr="00172208">
        <w:rPr>
          <w:rFonts w:ascii="Consolas" w:eastAsia="Times New Roman" w:hAnsi="Consolas" w:cs="Courier New"/>
          <w:color w:val="A31515"/>
          <w:kern w:val="0"/>
          <w:sz w:val="20"/>
          <w:szCs w:val="20"/>
          <w:bdr w:val="none" w:sz="0" w:space="0" w:color="auto" w:frame="1"/>
          <w:lang w:eastAsia="en-IN"/>
          <w14:ligatures w14:val="none"/>
        </w:rPr>
        <w:t>"outqueue"</w:t>
      </w:r>
      <w:r w:rsidRPr="00172208">
        <w:rPr>
          <w:rFonts w:ascii="Consolas" w:eastAsia="Times New Roman" w:hAnsi="Consolas" w:cs="Courier New"/>
          <w:color w:val="161616"/>
          <w:kern w:val="0"/>
          <w:sz w:val="20"/>
          <w:szCs w:val="20"/>
          <w:bdr w:val="none" w:sz="0" w:space="0" w:color="auto" w:frame="1"/>
          <w:lang w:eastAsia="en-IN"/>
          <w14:ligatures w14:val="none"/>
        </w:rPr>
        <w:t>),</w:t>
      </w:r>
      <w:r w:rsidRPr="00172208">
        <w:rPr>
          <w:rFonts w:ascii="Consolas" w:eastAsia="Times New Roman" w:hAnsi="Consolas" w:cs="Courier New"/>
          <w:color w:val="006881"/>
          <w:kern w:val="0"/>
          <w:sz w:val="20"/>
          <w:szCs w:val="20"/>
          <w:bdr w:val="none" w:sz="0" w:space="0" w:color="auto" w:frame="1"/>
          <w:lang w:eastAsia="en-IN"/>
          <w14:ligatures w14:val="none"/>
        </w:rPr>
        <w:t>StorageAccount</w:t>
      </w:r>
      <w:r w:rsidRPr="00172208">
        <w:rPr>
          <w:rFonts w:ascii="Consolas" w:eastAsia="Times New Roman" w:hAnsi="Consolas" w:cs="Courier New"/>
          <w:color w:val="161616"/>
          <w:kern w:val="0"/>
          <w:sz w:val="20"/>
          <w:szCs w:val="20"/>
          <w:bdr w:val="none" w:sz="0" w:space="0" w:color="auto" w:frame="1"/>
          <w:lang w:eastAsia="en-IN"/>
          <w14:ligatures w14:val="none"/>
        </w:rPr>
        <w:t>(</w:t>
      </w:r>
      <w:r w:rsidRPr="00172208">
        <w:rPr>
          <w:rFonts w:ascii="Consolas" w:eastAsia="Times New Roman" w:hAnsi="Consolas" w:cs="Courier New"/>
          <w:color w:val="A31515"/>
          <w:kern w:val="0"/>
          <w:sz w:val="20"/>
          <w:szCs w:val="20"/>
          <w:bdr w:val="none" w:sz="0" w:space="0" w:color="auto" w:frame="1"/>
          <w:lang w:eastAsia="en-IN"/>
          <w14:ligatures w14:val="none"/>
        </w:rPr>
        <w:t>"AzureWebJobsStorage"</w:t>
      </w:r>
      <w:r w:rsidRPr="00172208">
        <w:rPr>
          <w:rFonts w:ascii="Consolas" w:eastAsia="Times New Roman" w:hAnsi="Consolas" w:cs="Courier New"/>
          <w:color w:val="161616"/>
          <w:kern w:val="0"/>
          <w:sz w:val="20"/>
          <w:szCs w:val="20"/>
          <w:bdr w:val="none" w:sz="0" w:space="0" w:color="auto" w:frame="1"/>
          <w:lang w:eastAsia="en-IN"/>
          <w14:ligatures w14:val="none"/>
        </w:rPr>
        <w:t>)] ICollector&lt;</w:t>
      </w:r>
      <w:r w:rsidRPr="00172208">
        <w:rPr>
          <w:rFonts w:ascii="Consolas" w:eastAsia="Times New Roman" w:hAnsi="Consolas" w:cs="Courier New"/>
          <w:color w:val="0101FD"/>
          <w:kern w:val="0"/>
          <w:sz w:val="20"/>
          <w:szCs w:val="20"/>
          <w:bdr w:val="none" w:sz="0" w:space="0" w:color="auto" w:frame="1"/>
          <w:lang w:eastAsia="en-IN"/>
          <w14:ligatures w14:val="none"/>
        </w:rPr>
        <w:t>string</w:t>
      </w:r>
      <w:r w:rsidRPr="00172208">
        <w:rPr>
          <w:rFonts w:ascii="Consolas" w:eastAsia="Times New Roman" w:hAnsi="Consolas" w:cs="Courier New"/>
          <w:color w:val="161616"/>
          <w:kern w:val="0"/>
          <w:sz w:val="20"/>
          <w:szCs w:val="20"/>
          <w:bdr w:val="none" w:sz="0" w:space="0" w:color="auto" w:frame="1"/>
          <w:lang w:eastAsia="en-IN"/>
          <w14:ligatures w14:val="none"/>
        </w:rPr>
        <w:t xml:space="preserve">&gt; msg, </w:t>
      </w:r>
    </w:p>
    <w:p w14:paraId="56403DB6"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ILogger log)</w:t>
      </w:r>
    </w:p>
    <w:p w14:paraId="798C51B8"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w:t>
      </w:r>
    </w:p>
    <w:p w14:paraId="1728018C"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log.LogInformation(</w:t>
      </w:r>
      <w:r w:rsidRPr="00172208">
        <w:rPr>
          <w:rFonts w:ascii="Consolas" w:eastAsia="Times New Roman" w:hAnsi="Consolas" w:cs="Courier New"/>
          <w:color w:val="A31515"/>
          <w:kern w:val="0"/>
          <w:sz w:val="20"/>
          <w:szCs w:val="20"/>
          <w:bdr w:val="none" w:sz="0" w:space="0" w:color="auto" w:frame="1"/>
          <w:lang w:eastAsia="en-IN"/>
          <w14:ligatures w14:val="none"/>
        </w:rPr>
        <w:t>"C# HTTP trigger function processed a request."</w:t>
      </w:r>
      <w:r w:rsidRPr="00172208">
        <w:rPr>
          <w:rFonts w:ascii="Consolas" w:eastAsia="Times New Roman" w:hAnsi="Consolas" w:cs="Courier New"/>
          <w:color w:val="161616"/>
          <w:kern w:val="0"/>
          <w:sz w:val="20"/>
          <w:szCs w:val="20"/>
          <w:bdr w:val="none" w:sz="0" w:space="0" w:color="auto" w:frame="1"/>
          <w:lang w:eastAsia="en-IN"/>
          <w14:ligatures w14:val="none"/>
        </w:rPr>
        <w:t>);</w:t>
      </w:r>
    </w:p>
    <w:p w14:paraId="74D01B84"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p>
    <w:p w14:paraId="6EBC97FA"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string</w:t>
      </w:r>
      <w:r w:rsidRPr="00172208">
        <w:rPr>
          <w:rFonts w:ascii="Consolas" w:eastAsia="Times New Roman" w:hAnsi="Consolas" w:cs="Courier New"/>
          <w:color w:val="161616"/>
          <w:kern w:val="0"/>
          <w:sz w:val="20"/>
          <w:szCs w:val="20"/>
          <w:bdr w:val="none" w:sz="0" w:space="0" w:color="auto" w:frame="1"/>
          <w:lang w:eastAsia="en-IN"/>
          <w14:ligatures w14:val="none"/>
        </w:rPr>
        <w:t xml:space="preserve"> name = req.Query[</w:t>
      </w:r>
      <w:r w:rsidRPr="00172208">
        <w:rPr>
          <w:rFonts w:ascii="Consolas" w:eastAsia="Times New Roman" w:hAnsi="Consolas" w:cs="Courier New"/>
          <w:color w:val="A31515"/>
          <w:kern w:val="0"/>
          <w:sz w:val="20"/>
          <w:szCs w:val="20"/>
          <w:bdr w:val="none" w:sz="0" w:space="0" w:color="auto" w:frame="1"/>
          <w:lang w:eastAsia="en-IN"/>
          <w14:ligatures w14:val="none"/>
        </w:rPr>
        <w:t>"name"</w:t>
      </w:r>
      <w:r w:rsidRPr="00172208">
        <w:rPr>
          <w:rFonts w:ascii="Consolas" w:eastAsia="Times New Roman" w:hAnsi="Consolas" w:cs="Courier New"/>
          <w:color w:val="161616"/>
          <w:kern w:val="0"/>
          <w:sz w:val="20"/>
          <w:szCs w:val="20"/>
          <w:bdr w:val="none" w:sz="0" w:space="0" w:color="auto" w:frame="1"/>
          <w:lang w:eastAsia="en-IN"/>
          <w14:ligatures w14:val="none"/>
        </w:rPr>
        <w:t>];</w:t>
      </w:r>
    </w:p>
    <w:p w14:paraId="541F49EE"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p>
    <w:p w14:paraId="4F640FE5"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string</w:t>
      </w:r>
      <w:r w:rsidRPr="00172208">
        <w:rPr>
          <w:rFonts w:ascii="Consolas" w:eastAsia="Times New Roman" w:hAnsi="Consolas" w:cs="Courier New"/>
          <w:color w:val="161616"/>
          <w:kern w:val="0"/>
          <w:sz w:val="20"/>
          <w:szCs w:val="20"/>
          <w:bdr w:val="none" w:sz="0" w:space="0" w:color="auto" w:frame="1"/>
          <w:lang w:eastAsia="en-IN"/>
          <w14:ligatures w14:val="none"/>
        </w:rPr>
        <w:t xml:space="preserve"> requestBody = </w:t>
      </w:r>
      <w:r w:rsidRPr="00172208">
        <w:rPr>
          <w:rFonts w:ascii="Consolas" w:eastAsia="Times New Roman" w:hAnsi="Consolas" w:cs="Courier New"/>
          <w:color w:val="0101FD"/>
          <w:kern w:val="0"/>
          <w:sz w:val="20"/>
          <w:szCs w:val="20"/>
          <w:bdr w:val="none" w:sz="0" w:space="0" w:color="auto" w:frame="1"/>
          <w:lang w:eastAsia="en-IN"/>
          <w14:ligatures w14:val="none"/>
        </w:rPr>
        <w:t>await</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new</w:t>
      </w:r>
      <w:r w:rsidRPr="00172208">
        <w:rPr>
          <w:rFonts w:ascii="Consolas" w:eastAsia="Times New Roman" w:hAnsi="Consolas" w:cs="Courier New"/>
          <w:color w:val="161616"/>
          <w:kern w:val="0"/>
          <w:sz w:val="20"/>
          <w:szCs w:val="20"/>
          <w:bdr w:val="none" w:sz="0" w:space="0" w:color="auto" w:frame="1"/>
          <w:lang w:eastAsia="en-IN"/>
          <w14:ligatures w14:val="none"/>
        </w:rPr>
        <w:t xml:space="preserve"> StreamReader(req.Body).ReadToEndAsync();</w:t>
      </w:r>
    </w:p>
    <w:p w14:paraId="4CC29543"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dynamic</w:t>
      </w:r>
      <w:r w:rsidRPr="00172208">
        <w:rPr>
          <w:rFonts w:ascii="Consolas" w:eastAsia="Times New Roman" w:hAnsi="Consolas" w:cs="Courier New"/>
          <w:color w:val="161616"/>
          <w:kern w:val="0"/>
          <w:sz w:val="20"/>
          <w:szCs w:val="20"/>
          <w:bdr w:val="none" w:sz="0" w:space="0" w:color="auto" w:frame="1"/>
          <w:lang w:eastAsia="en-IN"/>
          <w14:ligatures w14:val="none"/>
        </w:rPr>
        <w:t xml:space="preserve"> data = JsonConvert.DeserializeObject(requestBody);</w:t>
      </w:r>
    </w:p>
    <w:p w14:paraId="5FE519B5"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name = name ?? data?.name;</w:t>
      </w:r>
    </w:p>
    <w:p w14:paraId="731823F2"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p>
    <w:p w14:paraId="0027EA09"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if</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string</w:t>
      </w:r>
      <w:r w:rsidRPr="00172208">
        <w:rPr>
          <w:rFonts w:ascii="Consolas" w:eastAsia="Times New Roman" w:hAnsi="Consolas" w:cs="Courier New"/>
          <w:color w:val="161616"/>
          <w:kern w:val="0"/>
          <w:sz w:val="20"/>
          <w:szCs w:val="20"/>
          <w:bdr w:val="none" w:sz="0" w:space="0" w:color="auto" w:frame="1"/>
          <w:lang w:eastAsia="en-IN"/>
          <w14:ligatures w14:val="none"/>
        </w:rPr>
        <w:t>.IsNullOrEmpty(name))</w:t>
      </w:r>
    </w:p>
    <w:p w14:paraId="164A1D22"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
    <w:p w14:paraId="344C6E3B"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08000"/>
          <w:kern w:val="0"/>
          <w:sz w:val="20"/>
          <w:szCs w:val="20"/>
          <w:bdr w:val="none" w:sz="0" w:space="0" w:color="auto" w:frame="1"/>
          <w:lang w:eastAsia="en-IN"/>
          <w14:ligatures w14:val="none"/>
        </w:rPr>
        <w:t>// Add a message to the output collection.</w:t>
      </w:r>
    </w:p>
    <w:p w14:paraId="732D9D36"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msg.Add(name);</w:t>
      </w:r>
    </w:p>
    <w:p w14:paraId="37F5137C"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
    <w:p w14:paraId="4FF9410E"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return</w:t>
      </w:r>
      <w:r w:rsidRPr="00172208">
        <w:rPr>
          <w:rFonts w:ascii="Consolas" w:eastAsia="Times New Roman" w:hAnsi="Consolas" w:cs="Courier New"/>
          <w:color w:val="161616"/>
          <w:kern w:val="0"/>
          <w:sz w:val="20"/>
          <w:szCs w:val="20"/>
          <w:bdr w:val="none" w:sz="0" w:space="0" w:color="auto" w:frame="1"/>
          <w:lang w:eastAsia="en-IN"/>
          <w14:ligatures w14:val="none"/>
        </w:rPr>
        <w:t xml:space="preserve"> name != </w:t>
      </w:r>
      <w:r w:rsidRPr="00172208">
        <w:rPr>
          <w:rFonts w:ascii="Consolas" w:eastAsia="Times New Roman" w:hAnsi="Consolas" w:cs="Courier New"/>
          <w:color w:val="07704A"/>
          <w:kern w:val="0"/>
          <w:sz w:val="20"/>
          <w:szCs w:val="20"/>
          <w:bdr w:val="none" w:sz="0" w:space="0" w:color="auto" w:frame="1"/>
          <w:lang w:eastAsia="en-IN"/>
          <w14:ligatures w14:val="none"/>
        </w:rPr>
        <w:t>null</w:t>
      </w:r>
    </w:p>
    <w:p w14:paraId="28419B17"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 (ActionResult)</w:t>
      </w:r>
      <w:r w:rsidRPr="00172208">
        <w:rPr>
          <w:rFonts w:ascii="Consolas" w:eastAsia="Times New Roman" w:hAnsi="Consolas" w:cs="Courier New"/>
          <w:color w:val="0101FD"/>
          <w:kern w:val="0"/>
          <w:sz w:val="20"/>
          <w:szCs w:val="20"/>
          <w:bdr w:val="none" w:sz="0" w:space="0" w:color="auto" w:frame="1"/>
          <w:lang w:eastAsia="en-IN"/>
          <w14:ligatures w14:val="none"/>
        </w:rPr>
        <w:t>new</w:t>
      </w:r>
      <w:r w:rsidRPr="00172208">
        <w:rPr>
          <w:rFonts w:ascii="Consolas" w:eastAsia="Times New Roman" w:hAnsi="Consolas" w:cs="Courier New"/>
          <w:color w:val="161616"/>
          <w:kern w:val="0"/>
          <w:sz w:val="20"/>
          <w:szCs w:val="20"/>
          <w:bdr w:val="none" w:sz="0" w:space="0" w:color="auto" w:frame="1"/>
          <w:lang w:eastAsia="en-IN"/>
          <w14:ligatures w14:val="none"/>
        </w:rPr>
        <w:t xml:space="preserve"> OkObjectResult(</w:t>
      </w:r>
      <w:r w:rsidRPr="00172208">
        <w:rPr>
          <w:rFonts w:ascii="Consolas" w:eastAsia="Times New Roman" w:hAnsi="Consolas" w:cs="Courier New"/>
          <w:color w:val="A31515"/>
          <w:kern w:val="0"/>
          <w:sz w:val="20"/>
          <w:szCs w:val="20"/>
          <w:bdr w:val="none" w:sz="0" w:space="0" w:color="auto" w:frame="1"/>
          <w:lang w:eastAsia="en-IN"/>
          <w14:ligatures w14:val="none"/>
        </w:rPr>
        <w:t xml:space="preserve">$"Hello, </w:t>
      </w:r>
      <w:r w:rsidRPr="00172208">
        <w:rPr>
          <w:rFonts w:ascii="Consolas" w:eastAsia="Times New Roman" w:hAnsi="Consolas" w:cs="Courier New"/>
          <w:color w:val="0451A5"/>
          <w:kern w:val="0"/>
          <w:sz w:val="20"/>
          <w:szCs w:val="20"/>
          <w:bdr w:val="none" w:sz="0" w:space="0" w:color="auto" w:frame="1"/>
          <w:lang w:eastAsia="en-IN"/>
          <w14:ligatures w14:val="none"/>
        </w:rPr>
        <w:t>{name}</w:t>
      </w:r>
      <w:r w:rsidRPr="00172208">
        <w:rPr>
          <w:rFonts w:ascii="Consolas" w:eastAsia="Times New Roman" w:hAnsi="Consolas" w:cs="Courier New"/>
          <w:color w:val="A31515"/>
          <w:kern w:val="0"/>
          <w:sz w:val="20"/>
          <w:szCs w:val="20"/>
          <w:bdr w:val="none" w:sz="0" w:space="0" w:color="auto" w:frame="1"/>
          <w:lang w:eastAsia="en-IN"/>
          <w14:ligatures w14:val="none"/>
        </w:rPr>
        <w:t>"</w:t>
      </w:r>
      <w:r w:rsidRPr="00172208">
        <w:rPr>
          <w:rFonts w:ascii="Consolas" w:eastAsia="Times New Roman" w:hAnsi="Consolas" w:cs="Courier New"/>
          <w:color w:val="161616"/>
          <w:kern w:val="0"/>
          <w:sz w:val="20"/>
          <w:szCs w:val="20"/>
          <w:bdr w:val="none" w:sz="0" w:space="0" w:color="auto" w:frame="1"/>
          <w:lang w:eastAsia="en-IN"/>
          <w14:ligatures w14:val="none"/>
        </w:rPr>
        <w:t>)</w:t>
      </w:r>
    </w:p>
    <w:p w14:paraId="77E7957F"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 </w:t>
      </w:r>
      <w:r w:rsidRPr="00172208">
        <w:rPr>
          <w:rFonts w:ascii="Consolas" w:eastAsia="Times New Roman" w:hAnsi="Consolas" w:cs="Courier New"/>
          <w:color w:val="0101FD"/>
          <w:kern w:val="0"/>
          <w:sz w:val="20"/>
          <w:szCs w:val="20"/>
          <w:bdr w:val="none" w:sz="0" w:space="0" w:color="auto" w:frame="1"/>
          <w:lang w:eastAsia="en-IN"/>
          <w14:ligatures w14:val="none"/>
        </w:rPr>
        <w:t>new</w:t>
      </w:r>
      <w:r w:rsidRPr="00172208">
        <w:rPr>
          <w:rFonts w:ascii="Consolas" w:eastAsia="Times New Roman" w:hAnsi="Consolas" w:cs="Courier New"/>
          <w:color w:val="161616"/>
          <w:kern w:val="0"/>
          <w:sz w:val="20"/>
          <w:szCs w:val="20"/>
          <w:bdr w:val="none" w:sz="0" w:space="0" w:color="auto" w:frame="1"/>
          <w:lang w:eastAsia="en-IN"/>
          <w14:ligatures w14:val="none"/>
        </w:rPr>
        <w:t xml:space="preserve"> BadRequestObjectResult(</w:t>
      </w:r>
      <w:r w:rsidRPr="00172208">
        <w:rPr>
          <w:rFonts w:ascii="Consolas" w:eastAsia="Times New Roman" w:hAnsi="Consolas" w:cs="Courier New"/>
          <w:color w:val="A31515"/>
          <w:kern w:val="0"/>
          <w:sz w:val="20"/>
          <w:szCs w:val="20"/>
          <w:bdr w:val="none" w:sz="0" w:space="0" w:color="auto" w:frame="1"/>
          <w:lang w:eastAsia="en-IN"/>
          <w14:ligatures w14:val="none"/>
        </w:rPr>
        <w:t>"Please pass a name on the query string or in the request body"</w:t>
      </w:r>
      <w:r w:rsidRPr="00172208">
        <w:rPr>
          <w:rFonts w:ascii="Consolas" w:eastAsia="Times New Roman" w:hAnsi="Consolas" w:cs="Courier New"/>
          <w:color w:val="161616"/>
          <w:kern w:val="0"/>
          <w:sz w:val="20"/>
          <w:szCs w:val="20"/>
          <w:bdr w:val="none" w:sz="0" w:space="0" w:color="auto" w:frame="1"/>
          <w:lang w:eastAsia="en-IN"/>
          <w14:ligatures w14:val="none"/>
        </w:rPr>
        <w:t>);</w:t>
      </w:r>
    </w:p>
    <w:p w14:paraId="0A5F28AB"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w:t>
      </w:r>
    </w:p>
    <w:p w14:paraId="7FA7E196" w14:textId="77777777" w:rsidR="00172208" w:rsidRDefault="00172208" w:rsidP="00172208"/>
    <w:p w14:paraId="668643E8" w14:textId="77777777" w:rsidR="00A44AC9" w:rsidRDefault="00A44AC9" w:rsidP="00A44AC9">
      <w:pPr>
        <w:pStyle w:val="Heading3"/>
      </w:pPr>
      <w:bookmarkStart w:id="203" w:name="_Toc140949846"/>
      <w:r>
        <w:t xml:space="preserve">Run the </w:t>
      </w:r>
      <w:r w:rsidR="006C44F3">
        <w:t>F</w:t>
      </w:r>
      <w:r>
        <w:t xml:space="preserve">unction </w:t>
      </w:r>
      <w:r w:rsidR="006C44F3">
        <w:t>L</w:t>
      </w:r>
      <w:r>
        <w:t>ocally</w:t>
      </w:r>
      <w:bookmarkEnd w:id="203"/>
    </w:p>
    <w:p w14:paraId="47E80468" w14:textId="77777777" w:rsidR="00A44AC9" w:rsidRDefault="00A44AC9" w:rsidP="00A44AC9">
      <w:pPr>
        <w:pStyle w:val="ListParagraph"/>
        <w:numPr>
          <w:ilvl w:val="0"/>
          <w:numId w:val="655"/>
        </w:numPr>
      </w:pPr>
      <w:r>
        <w:t>To run your function, press </w:t>
      </w:r>
      <w:r w:rsidRPr="00A44AC9">
        <w:rPr>
          <w:rStyle w:val="HTMLKeyboard"/>
          <w:rFonts w:ascii="Consolas" w:eastAsiaTheme="minorHAnsi" w:hAnsi="Consolas"/>
          <w:color w:val="161616"/>
        </w:rPr>
        <w:t>F5</w:t>
      </w:r>
      <w:r>
        <w:t> in Visual Studio. You might need to enable a firewall exception so that the tools can handle HTTP requests. Authorization levels are never enforced when you run a function locally.</w:t>
      </w:r>
    </w:p>
    <w:p w14:paraId="2AFDDD8D" w14:textId="77777777" w:rsidR="00A44AC9" w:rsidRDefault="00A44AC9" w:rsidP="00A44AC9">
      <w:pPr>
        <w:pStyle w:val="ListParagraph"/>
        <w:numPr>
          <w:ilvl w:val="0"/>
          <w:numId w:val="655"/>
        </w:numPr>
      </w:pPr>
      <w:r>
        <w:t>Copy the URL of your function from the Azure Functions runtime output.</w:t>
      </w:r>
    </w:p>
    <w:p w14:paraId="682946E8" w14:textId="77777777" w:rsidR="00172208" w:rsidRPr="00A44AC9" w:rsidRDefault="00A44AC9" w:rsidP="00A44AC9">
      <w:pPr>
        <w:pStyle w:val="ListParagraph"/>
        <w:numPr>
          <w:ilvl w:val="0"/>
          <w:numId w:val="655"/>
        </w:numPr>
      </w:pPr>
      <w:r w:rsidRPr="00A44AC9">
        <w:rPr>
          <w:shd w:val="clear" w:color="auto" w:fill="FFFFFF"/>
        </w:rPr>
        <w:t>Paste the URL for the HTTP request into your browser's address bar. Append the query string </w:t>
      </w:r>
      <w:r w:rsidRPr="00A44AC9">
        <w:rPr>
          <w:rStyle w:val="HTMLCode"/>
          <w:rFonts w:ascii="Consolas" w:eastAsiaTheme="minorHAnsi" w:hAnsi="Consolas"/>
          <w:color w:val="161616"/>
        </w:rPr>
        <w:t>?name=&lt;YOUR_NAME&gt;</w:t>
      </w:r>
      <w:r w:rsidRPr="00A44AC9">
        <w:rPr>
          <w:shd w:val="clear" w:color="auto" w:fill="FFFFFF"/>
        </w:rPr>
        <w:t> to this URL and run the request.</w:t>
      </w:r>
      <w:r>
        <w:rPr>
          <w:shd w:val="clear" w:color="auto" w:fill="FFFFFF"/>
        </w:rPr>
        <w:t xml:space="preserve"> Should the result in the browser.</w:t>
      </w:r>
    </w:p>
    <w:p w14:paraId="12922693" w14:textId="77777777" w:rsidR="00A44AC9" w:rsidRDefault="00A44AC9" w:rsidP="00A44AC9">
      <w:pPr>
        <w:pStyle w:val="ListParagraph"/>
        <w:numPr>
          <w:ilvl w:val="0"/>
          <w:numId w:val="655"/>
        </w:numPr>
      </w:pPr>
      <w:r>
        <w:t>To stop debugging, press </w:t>
      </w:r>
      <w:r w:rsidRPr="00A44AC9">
        <w:rPr>
          <w:rStyle w:val="HTMLKeyboard"/>
          <w:rFonts w:ascii="Consolas" w:eastAsiaTheme="minorHAnsi" w:hAnsi="Consolas"/>
          <w:color w:val="161616"/>
        </w:rPr>
        <w:t>Shift</w:t>
      </w:r>
      <w:r>
        <w:t>+</w:t>
      </w:r>
      <w:r w:rsidRPr="00A44AC9">
        <w:rPr>
          <w:rStyle w:val="HTMLKeyboard"/>
          <w:rFonts w:ascii="Consolas" w:eastAsiaTheme="minorHAnsi" w:hAnsi="Consolas"/>
          <w:color w:val="161616"/>
        </w:rPr>
        <w:t>F5</w:t>
      </w:r>
      <w:r>
        <w:t> in Visual Studio.</w:t>
      </w:r>
    </w:p>
    <w:p w14:paraId="0BDE8549" w14:textId="77777777" w:rsidR="00A44AC9" w:rsidRDefault="00A44AC9" w:rsidP="00A44AC9">
      <w:pPr>
        <w:rPr>
          <w:shd w:val="clear" w:color="auto" w:fill="FFFFFF"/>
        </w:rPr>
      </w:pPr>
      <w:r>
        <w:rPr>
          <w:shd w:val="clear" w:color="auto" w:fill="FFFFFF"/>
        </w:rPr>
        <w:t>A new queue named </w:t>
      </w:r>
      <w:r>
        <w:rPr>
          <w:rStyle w:val="HTMLCode"/>
          <w:rFonts w:ascii="Consolas" w:eastAsiaTheme="minorHAnsi" w:hAnsi="Consolas"/>
          <w:color w:val="161616"/>
        </w:rPr>
        <w:t>outqueue</w:t>
      </w:r>
      <w:r>
        <w:rPr>
          <w:shd w:val="clear" w:color="auto" w:fill="FFFFFF"/>
        </w:rPr>
        <w:t> is created in your storage account by the Functions runtime when the output binding is first used. You'll use Storage Explorer to verify that the queue was created along with the new message.</w:t>
      </w:r>
    </w:p>
    <w:p w14:paraId="72ABF79D" w14:textId="77777777" w:rsidR="00A44AC9" w:rsidRPr="00A44AC9" w:rsidRDefault="00A44AC9" w:rsidP="00A44AC9">
      <w:pPr>
        <w:pStyle w:val="Heading3"/>
      </w:pPr>
      <w:bookmarkStart w:id="204" w:name="_Toc140949847"/>
      <w:r w:rsidRPr="00A44AC9">
        <w:t xml:space="preserve">Connect Storage Explorer to </w:t>
      </w:r>
      <w:r w:rsidR="006C44F3">
        <w:t>Y</w:t>
      </w:r>
      <w:r w:rsidRPr="00A44AC9">
        <w:t xml:space="preserve">our </w:t>
      </w:r>
      <w:r w:rsidR="006C44F3">
        <w:t>A</w:t>
      </w:r>
      <w:r w:rsidRPr="00A44AC9">
        <w:t>ccount</w:t>
      </w:r>
      <w:bookmarkEnd w:id="204"/>
    </w:p>
    <w:p w14:paraId="4A4747C8" w14:textId="77777777" w:rsidR="00A44AC9" w:rsidRDefault="00A44AC9" w:rsidP="00A44AC9">
      <w:r>
        <w:t>Skip this section if you've already installed Azure Storage Explorer and connected it to your Azure account.</w:t>
      </w:r>
    </w:p>
    <w:p w14:paraId="2B99A657" w14:textId="77777777" w:rsidR="00A44AC9" w:rsidRDefault="00A44AC9" w:rsidP="00A44AC9">
      <w:pPr>
        <w:pStyle w:val="ListParagraph"/>
        <w:numPr>
          <w:ilvl w:val="0"/>
          <w:numId w:val="658"/>
        </w:numPr>
      </w:pPr>
      <w:r>
        <w:t>Run the </w:t>
      </w:r>
      <w:hyperlink r:id="rId558" w:history="1">
        <w:r w:rsidRPr="00A44AC9">
          <w:rPr>
            <w:rStyle w:val="Hyperlink"/>
            <w:rFonts w:ascii="Segoe UI" w:hAnsi="Segoe UI" w:cs="Segoe UI"/>
          </w:rPr>
          <w:t>Azure Storage Explorer</w:t>
        </w:r>
      </w:hyperlink>
      <w:r>
        <w:t> tool, select the connect icon on the left, and select </w:t>
      </w:r>
      <w:r w:rsidRPr="00A44AC9">
        <w:rPr>
          <w:rStyle w:val="Strong"/>
          <w:rFonts w:ascii="Segoe UI" w:hAnsi="Segoe UI" w:cs="Segoe UI"/>
          <w:color w:val="161616"/>
        </w:rPr>
        <w:t>Add an account</w:t>
      </w:r>
      <w:r>
        <w:t>.</w:t>
      </w:r>
    </w:p>
    <w:p w14:paraId="408F138C" w14:textId="77777777" w:rsidR="00A44AC9" w:rsidRDefault="00A44AC9" w:rsidP="00A44AC9">
      <w:pPr>
        <w:pStyle w:val="ListParagraph"/>
        <w:numPr>
          <w:ilvl w:val="0"/>
          <w:numId w:val="658"/>
        </w:numPr>
      </w:pPr>
      <w:r w:rsidRPr="00A44AC9">
        <w:rPr>
          <w:shd w:val="clear" w:color="auto" w:fill="FFFFFF"/>
        </w:rPr>
        <w:t>In the </w:t>
      </w:r>
      <w:r w:rsidRPr="00A44AC9">
        <w:rPr>
          <w:rStyle w:val="Strong"/>
          <w:rFonts w:ascii="Segoe UI" w:hAnsi="Segoe UI" w:cs="Segoe UI"/>
          <w:color w:val="161616"/>
          <w:shd w:val="clear" w:color="auto" w:fill="FFFFFF"/>
        </w:rPr>
        <w:t>Connect</w:t>
      </w:r>
      <w:r w:rsidRPr="00A44AC9">
        <w:rPr>
          <w:shd w:val="clear" w:color="auto" w:fill="FFFFFF"/>
        </w:rPr>
        <w:t> dialog, choose </w:t>
      </w:r>
      <w:r w:rsidRPr="00A44AC9">
        <w:rPr>
          <w:rStyle w:val="Strong"/>
          <w:rFonts w:ascii="Segoe UI" w:hAnsi="Segoe UI" w:cs="Segoe UI"/>
          <w:color w:val="161616"/>
          <w:shd w:val="clear" w:color="auto" w:fill="FFFFFF"/>
        </w:rPr>
        <w:t>Add an Azure account</w:t>
      </w:r>
      <w:r w:rsidRPr="00A44AC9">
        <w:rPr>
          <w:shd w:val="clear" w:color="auto" w:fill="FFFFFF"/>
        </w:rPr>
        <w:t>, choose your </w:t>
      </w:r>
      <w:r w:rsidRPr="00A44AC9">
        <w:rPr>
          <w:rStyle w:val="Strong"/>
          <w:rFonts w:ascii="Segoe UI" w:hAnsi="Segoe UI" w:cs="Segoe UI"/>
          <w:color w:val="161616"/>
          <w:shd w:val="clear" w:color="auto" w:fill="FFFFFF"/>
        </w:rPr>
        <w:t>Azure environment</w:t>
      </w:r>
      <w:r w:rsidRPr="00A44AC9">
        <w:rPr>
          <w:shd w:val="clear" w:color="auto" w:fill="FFFFFF"/>
        </w:rPr>
        <w:t>, and then select </w:t>
      </w:r>
      <w:r w:rsidRPr="00A44AC9">
        <w:rPr>
          <w:rStyle w:val="Strong"/>
          <w:rFonts w:ascii="Segoe UI" w:hAnsi="Segoe UI" w:cs="Segoe UI"/>
          <w:color w:val="161616"/>
          <w:shd w:val="clear" w:color="auto" w:fill="FFFFFF"/>
        </w:rPr>
        <w:t>Sign in...</w:t>
      </w:r>
      <w:r w:rsidRPr="00A44AC9">
        <w:rPr>
          <w:shd w:val="clear" w:color="auto" w:fill="FFFFFF"/>
        </w:rPr>
        <w:t>.</w:t>
      </w:r>
    </w:p>
    <w:p w14:paraId="4BEDC7B0" w14:textId="77777777" w:rsidR="00FD4F79" w:rsidRDefault="00A44AC9" w:rsidP="00A44AC9">
      <w:pPr>
        <w:pStyle w:val="ListParagraph"/>
        <w:numPr>
          <w:ilvl w:val="0"/>
          <w:numId w:val="658"/>
        </w:numPr>
      </w:pPr>
      <w:r w:rsidRPr="00A44AC9">
        <w:rPr>
          <w:shd w:val="clear" w:color="auto" w:fill="FFFFFF"/>
        </w:rPr>
        <w:t>After you successfully sign in to your account, you see all of the Azure subscriptions associated with your account. Choose your subscription and select </w:t>
      </w:r>
      <w:r w:rsidRPr="00A44AC9">
        <w:rPr>
          <w:rStyle w:val="Strong"/>
          <w:rFonts w:ascii="Segoe UI" w:hAnsi="Segoe UI" w:cs="Segoe UI"/>
          <w:color w:val="161616"/>
          <w:shd w:val="clear" w:color="auto" w:fill="FFFFFF"/>
        </w:rPr>
        <w:t>Open Explorer</w:t>
      </w:r>
      <w:r w:rsidRPr="00A44AC9">
        <w:rPr>
          <w:shd w:val="clear" w:color="auto" w:fill="FFFFFF"/>
        </w:rPr>
        <w:t>.</w:t>
      </w:r>
    </w:p>
    <w:p w14:paraId="7C127F01" w14:textId="77777777" w:rsidR="00A44AC9" w:rsidRDefault="00A44AC9" w:rsidP="00A44AC9">
      <w:pPr>
        <w:pStyle w:val="Heading3"/>
      </w:pPr>
      <w:bookmarkStart w:id="205" w:name="_Toc140949848"/>
      <w:r>
        <w:t xml:space="preserve">Examine the </w:t>
      </w:r>
      <w:r w:rsidR="006C44F3">
        <w:t>O</w:t>
      </w:r>
      <w:r>
        <w:t xml:space="preserve">utput </w:t>
      </w:r>
      <w:r w:rsidR="006C44F3">
        <w:t>Q</w:t>
      </w:r>
      <w:r>
        <w:t>ueue</w:t>
      </w:r>
      <w:bookmarkEnd w:id="205"/>
    </w:p>
    <w:p w14:paraId="6C9F41EC" w14:textId="77777777" w:rsidR="00A44AC9" w:rsidRDefault="00A44AC9" w:rsidP="00A44AC9">
      <w:pPr>
        <w:pStyle w:val="ListParagraph"/>
        <w:numPr>
          <w:ilvl w:val="0"/>
          <w:numId w:val="660"/>
        </w:numPr>
      </w:pPr>
      <w:r>
        <w:t>In Storage Explorer, expand the </w:t>
      </w:r>
      <w:r w:rsidRPr="00A44AC9">
        <w:rPr>
          <w:rStyle w:val="Strong"/>
          <w:rFonts w:ascii="Segoe UI" w:hAnsi="Segoe UI" w:cs="Segoe UI"/>
          <w:color w:val="161616"/>
        </w:rPr>
        <w:t>Queues</w:t>
      </w:r>
      <w:r>
        <w:t> node, and then select the queue named </w:t>
      </w:r>
      <w:r w:rsidRPr="00A44AC9">
        <w:rPr>
          <w:rStyle w:val="Strong"/>
          <w:rFonts w:ascii="Segoe UI" w:hAnsi="Segoe UI" w:cs="Segoe UI"/>
          <w:color w:val="161616"/>
        </w:rPr>
        <w:t>outqueue</w:t>
      </w:r>
      <w:r>
        <w:t>.</w:t>
      </w:r>
    </w:p>
    <w:p w14:paraId="34B0DE9D" w14:textId="77777777" w:rsidR="00A44AC9" w:rsidRDefault="00A44AC9" w:rsidP="00A44AC9">
      <w:pPr>
        <w:ind w:left="720"/>
      </w:pPr>
      <w:r>
        <w:t>The queue contains the message that the queue output binding created when you ran the HTTP-triggered function. If you invoked the function with the default </w:t>
      </w:r>
      <w:r>
        <w:rPr>
          <w:rStyle w:val="HTMLCode"/>
          <w:rFonts w:ascii="Consolas" w:eastAsiaTheme="minorHAnsi" w:hAnsi="Consolas"/>
          <w:color w:val="161616"/>
        </w:rPr>
        <w:t>name</w:t>
      </w:r>
      <w:r>
        <w:t> value of </w:t>
      </w:r>
      <w:r>
        <w:rPr>
          <w:rStyle w:val="Emphasis"/>
          <w:rFonts w:ascii="Segoe UI" w:hAnsi="Segoe UI" w:cs="Segoe UI"/>
          <w:color w:val="161616"/>
        </w:rPr>
        <w:t>Azure</w:t>
      </w:r>
      <w:r>
        <w:t>, the queue message is </w:t>
      </w:r>
      <w:r>
        <w:rPr>
          <w:rStyle w:val="Emphasis"/>
          <w:rFonts w:ascii="Segoe UI" w:hAnsi="Segoe UI" w:cs="Segoe UI"/>
          <w:color w:val="161616"/>
        </w:rPr>
        <w:t>Name passed to the function: Azure</w:t>
      </w:r>
      <w:r>
        <w:t>.</w:t>
      </w:r>
    </w:p>
    <w:p w14:paraId="00590BD3" w14:textId="77777777" w:rsidR="00A44AC9" w:rsidRDefault="00A44AC9" w:rsidP="00A44AC9">
      <w:pPr>
        <w:pStyle w:val="ListParagraph"/>
        <w:numPr>
          <w:ilvl w:val="0"/>
          <w:numId w:val="660"/>
        </w:numPr>
      </w:pPr>
      <w:r>
        <w:t>Run the function again, send another request, and you see a new message in the queue.</w:t>
      </w:r>
    </w:p>
    <w:p w14:paraId="73274882" w14:textId="77777777" w:rsidR="00A44AC9" w:rsidRDefault="00A44AC9" w:rsidP="00A44AC9">
      <w:r>
        <w:t>Now, it's time to republish the updated function app to Azure.</w:t>
      </w:r>
    </w:p>
    <w:p w14:paraId="45159F89" w14:textId="77777777" w:rsidR="00A44AC9" w:rsidRDefault="00A44AC9" w:rsidP="00A44AC9">
      <w:pPr>
        <w:pStyle w:val="Heading3"/>
      </w:pPr>
      <w:bookmarkStart w:id="206" w:name="_Toc140949849"/>
      <w:r>
        <w:t xml:space="preserve">Redeploy and </w:t>
      </w:r>
      <w:r w:rsidR="006C44F3">
        <w:t>V</w:t>
      </w:r>
      <w:r>
        <w:t xml:space="preserve">erify the </w:t>
      </w:r>
      <w:r w:rsidR="006C44F3">
        <w:t>U</w:t>
      </w:r>
      <w:r>
        <w:t xml:space="preserve">pdated </w:t>
      </w:r>
      <w:r w:rsidR="006C44F3">
        <w:t>A</w:t>
      </w:r>
      <w:r>
        <w:t>pp</w:t>
      </w:r>
      <w:bookmarkEnd w:id="206"/>
    </w:p>
    <w:p w14:paraId="699619D1" w14:textId="77777777" w:rsidR="00A44AC9" w:rsidRDefault="00A44AC9" w:rsidP="00A44AC9">
      <w:pPr>
        <w:pStyle w:val="ListParagraph"/>
        <w:numPr>
          <w:ilvl w:val="0"/>
          <w:numId w:val="663"/>
        </w:numPr>
      </w:pPr>
      <w:r>
        <w:t>In </w:t>
      </w:r>
      <w:r w:rsidRPr="00A44AC9">
        <w:rPr>
          <w:rStyle w:val="Strong"/>
          <w:rFonts w:ascii="Segoe UI" w:hAnsi="Segoe UI" w:cs="Segoe UI"/>
          <w:color w:val="161616"/>
        </w:rPr>
        <w:t>Solution Explorer</w:t>
      </w:r>
      <w:r>
        <w:t>, right-click the project and select </w:t>
      </w:r>
      <w:r w:rsidRPr="00A44AC9">
        <w:rPr>
          <w:rStyle w:val="Strong"/>
          <w:rFonts w:ascii="Segoe UI" w:hAnsi="Segoe UI" w:cs="Segoe UI"/>
          <w:color w:val="161616"/>
        </w:rPr>
        <w:t>Publish</w:t>
      </w:r>
      <w:r>
        <w:t>, then choose </w:t>
      </w:r>
      <w:r w:rsidRPr="00A44AC9">
        <w:rPr>
          <w:rStyle w:val="Strong"/>
          <w:rFonts w:ascii="Segoe UI" w:hAnsi="Segoe UI" w:cs="Segoe UI"/>
          <w:color w:val="161616"/>
        </w:rPr>
        <w:t>Publish</w:t>
      </w:r>
      <w:r>
        <w:t> to republish the project to Azure.</w:t>
      </w:r>
    </w:p>
    <w:p w14:paraId="3E6958F8" w14:textId="77777777" w:rsidR="00A44AC9" w:rsidRDefault="00A44AC9" w:rsidP="00A44AC9">
      <w:pPr>
        <w:pStyle w:val="ListParagraph"/>
        <w:numPr>
          <w:ilvl w:val="0"/>
          <w:numId w:val="663"/>
        </w:numPr>
      </w:pPr>
      <w:r>
        <w:t>After deployment completes, you can again use the browser to test the redeployed function. As before, append the query string </w:t>
      </w:r>
      <w:r w:rsidRPr="00A44AC9">
        <w:rPr>
          <w:rStyle w:val="HTMLCode"/>
          <w:rFonts w:ascii="Consolas" w:eastAsiaTheme="minorHAnsi" w:hAnsi="Consolas"/>
          <w:color w:val="161616"/>
        </w:rPr>
        <w:t>&amp;name=&lt;yourname&gt;</w:t>
      </w:r>
      <w:r>
        <w:t> to the URL.</w:t>
      </w:r>
    </w:p>
    <w:p w14:paraId="6A86E71A" w14:textId="77777777" w:rsidR="00A44AC9" w:rsidRDefault="00C060E5" w:rsidP="00A44AC9">
      <w:pPr>
        <w:pStyle w:val="ListParagraph"/>
        <w:numPr>
          <w:ilvl w:val="0"/>
          <w:numId w:val="663"/>
        </w:numPr>
      </w:pPr>
      <w:r>
        <w:t>Again,</w:t>
      </w:r>
      <w:r w:rsidR="00A44AC9">
        <w:t> </w:t>
      </w:r>
      <w:r w:rsidR="00A44AC9" w:rsidRPr="00A44AC9">
        <w:rPr>
          <w:rFonts w:ascii="Segoe UI" w:hAnsi="Segoe UI" w:cs="Segoe UI"/>
        </w:rPr>
        <w:t>view the message in the storage queue</w:t>
      </w:r>
      <w:r w:rsidR="00A44AC9">
        <w:t> to verify that the output binding again generates a new message in the queue.</w:t>
      </w:r>
    </w:p>
    <w:p w14:paraId="545CB573" w14:textId="77777777" w:rsidR="00D833B3" w:rsidRDefault="00D833B3" w:rsidP="00D833B3">
      <w:pPr>
        <w:pStyle w:val="Heading2"/>
      </w:pPr>
      <w:bookmarkStart w:id="207" w:name="_Toc140949850"/>
      <w:r>
        <w:t>Create Azure Function with Queue Trigger using Visual Studio</w:t>
      </w:r>
      <w:bookmarkEnd w:id="207"/>
    </w:p>
    <w:p w14:paraId="03A9D0ED" w14:textId="77777777" w:rsidR="00FD4F79" w:rsidRDefault="00000000" w:rsidP="002F5A17">
      <w:hyperlink r:id="rId559" w:history="1">
        <w:r w:rsidR="00D833B3" w:rsidRPr="001C54C5">
          <w:rPr>
            <w:rStyle w:val="Hyperlink"/>
          </w:rPr>
          <w:t>https://learn.microsoft.com/en-us/azure/azure-functions/functions-develop-vs?tabs=isolated-process</w:t>
        </w:r>
      </w:hyperlink>
    </w:p>
    <w:p w14:paraId="24C0C6E7" w14:textId="77777777" w:rsidR="00D833B3" w:rsidRDefault="003B23E7" w:rsidP="002F5A17">
      <w:r>
        <w:t xml:space="preserve">In the same project created earlier in the section </w:t>
      </w:r>
      <w:hyperlink w:anchor="_Connect_functions_to" w:history="1">
        <w:r w:rsidRPr="003B23E7">
          <w:rPr>
            <w:rStyle w:val="Hyperlink"/>
          </w:rPr>
          <w:t xml:space="preserve">Connect </w:t>
        </w:r>
        <w:r>
          <w:rPr>
            <w:rStyle w:val="Hyperlink"/>
          </w:rPr>
          <w:t>F</w:t>
        </w:r>
        <w:r w:rsidRPr="003B23E7">
          <w:rPr>
            <w:rStyle w:val="Hyperlink"/>
          </w:rPr>
          <w:t>unctions to Azure Storage using Visual Studio</w:t>
        </w:r>
      </w:hyperlink>
      <w:r>
        <w:t>, create a new Function as follows:</w:t>
      </w:r>
    </w:p>
    <w:p w14:paraId="129B453E" w14:textId="77777777" w:rsidR="003B23E7" w:rsidRDefault="003B23E7" w:rsidP="003B23E7">
      <w:pPr>
        <w:pStyle w:val="ListParagraph"/>
        <w:numPr>
          <w:ilvl w:val="0"/>
          <w:numId w:val="664"/>
        </w:numPr>
      </w:pPr>
      <w:r>
        <w:t xml:space="preserve">Right-click on the project and select </w:t>
      </w:r>
      <w:r w:rsidRPr="003B23E7">
        <w:rPr>
          <w:b/>
          <w:bCs/>
        </w:rPr>
        <w:t>Add</w:t>
      </w:r>
      <w:r>
        <w:t xml:space="preserve"> -&gt; </w:t>
      </w:r>
      <w:r w:rsidRPr="003B23E7">
        <w:rPr>
          <w:b/>
          <w:bCs/>
        </w:rPr>
        <w:t>New Azure Function</w:t>
      </w:r>
      <w:r>
        <w:t>.</w:t>
      </w:r>
    </w:p>
    <w:p w14:paraId="69BC0D46" w14:textId="77777777" w:rsidR="003B23E7" w:rsidRDefault="003B23E7" w:rsidP="003B23E7">
      <w:pPr>
        <w:pStyle w:val="ListParagraph"/>
        <w:numPr>
          <w:ilvl w:val="0"/>
          <w:numId w:val="664"/>
        </w:numPr>
      </w:pPr>
      <w:r>
        <w:t xml:space="preserve">Enter the name of the function as </w:t>
      </w:r>
      <w:r w:rsidRPr="003B23E7">
        <w:rPr>
          <w:b/>
          <w:bCs/>
        </w:rPr>
        <w:t>FunctionQueueTrigger</w:t>
      </w:r>
      <w:r>
        <w:t xml:space="preserve"> and click on </w:t>
      </w:r>
      <w:r w:rsidRPr="003B23E7">
        <w:rPr>
          <w:b/>
          <w:bCs/>
        </w:rPr>
        <w:t>Add</w:t>
      </w:r>
      <w:r>
        <w:t>.</w:t>
      </w:r>
    </w:p>
    <w:p w14:paraId="6E5627A5" w14:textId="77777777" w:rsidR="003B23E7" w:rsidRDefault="003B23E7" w:rsidP="003B23E7">
      <w:pPr>
        <w:pStyle w:val="ListParagraph"/>
        <w:numPr>
          <w:ilvl w:val="0"/>
          <w:numId w:val="664"/>
        </w:numPr>
      </w:pPr>
      <w:r>
        <w:t xml:space="preserve">In the </w:t>
      </w:r>
      <w:r w:rsidRPr="003B23E7">
        <w:rPr>
          <w:b/>
          <w:bCs/>
        </w:rPr>
        <w:t>New Azure Function</w:t>
      </w:r>
      <w:r>
        <w:t xml:space="preserve"> window, select </w:t>
      </w:r>
      <w:r w:rsidRPr="003B23E7">
        <w:rPr>
          <w:b/>
          <w:bCs/>
        </w:rPr>
        <w:t>Queue Trigger</w:t>
      </w:r>
      <w:r>
        <w:t xml:space="preserve"> in the left pane.</w:t>
      </w:r>
    </w:p>
    <w:p w14:paraId="7A3BD063" w14:textId="77777777" w:rsidR="003B23E7" w:rsidRDefault="003B23E7" w:rsidP="003B23E7">
      <w:pPr>
        <w:pStyle w:val="ListParagraph"/>
        <w:numPr>
          <w:ilvl w:val="0"/>
          <w:numId w:val="664"/>
        </w:numPr>
      </w:pPr>
      <w:r>
        <w:t xml:space="preserve">In the right pane, enter a </w:t>
      </w:r>
      <w:r>
        <w:rPr>
          <w:b/>
          <w:bCs/>
        </w:rPr>
        <w:t>C</w:t>
      </w:r>
      <w:r w:rsidRPr="003B23E7">
        <w:rPr>
          <w:b/>
          <w:bCs/>
        </w:rPr>
        <w:t>onnection string setting name</w:t>
      </w:r>
      <w:r>
        <w:t xml:space="preserve"> like </w:t>
      </w:r>
      <w:r w:rsidRPr="003B23E7">
        <w:rPr>
          <w:b/>
          <w:bCs/>
        </w:rPr>
        <w:t>ajsQueueStorage</w:t>
      </w:r>
      <w:r>
        <w:rPr>
          <w:rFonts w:ascii="Cascadia Mono" w:hAnsi="Cascadia Mono" w:cs="Cascadia Mono"/>
          <w:color w:val="A31515"/>
          <w:kern w:val="0"/>
          <w:sz w:val="19"/>
          <w:szCs w:val="19"/>
        </w:rPr>
        <w:t xml:space="preserve"> </w:t>
      </w:r>
      <w:r>
        <w:t xml:space="preserve">and the </w:t>
      </w:r>
      <w:r w:rsidRPr="003B23E7">
        <w:rPr>
          <w:b/>
          <w:bCs/>
        </w:rPr>
        <w:t>Queue name</w:t>
      </w:r>
      <w:r>
        <w:t xml:space="preserve"> as </w:t>
      </w:r>
      <w:r w:rsidRPr="003B23E7">
        <w:rPr>
          <w:b/>
          <w:bCs/>
        </w:rPr>
        <w:t>ajs-queue-items</w:t>
      </w:r>
      <w:r>
        <w:t>.</w:t>
      </w:r>
    </w:p>
    <w:p w14:paraId="63B65216" w14:textId="77777777" w:rsidR="005D7C71" w:rsidRDefault="005D7C71" w:rsidP="003B23E7">
      <w:pPr>
        <w:pStyle w:val="ListParagraph"/>
        <w:numPr>
          <w:ilvl w:val="0"/>
          <w:numId w:val="664"/>
        </w:numPr>
      </w:pPr>
      <w:r>
        <w:t xml:space="preserve">Select the checkbox for </w:t>
      </w:r>
      <w:r w:rsidRPr="005D7C71">
        <w:rPr>
          <w:b/>
          <w:bCs/>
        </w:rPr>
        <w:t>Configure Queue trigger connection</w:t>
      </w:r>
      <w:r>
        <w:t>.</w:t>
      </w:r>
    </w:p>
    <w:p w14:paraId="6477F406" w14:textId="77777777" w:rsidR="003B23E7" w:rsidRDefault="003B23E7" w:rsidP="003B23E7">
      <w:pPr>
        <w:pStyle w:val="ListParagraph"/>
        <w:numPr>
          <w:ilvl w:val="0"/>
          <w:numId w:val="664"/>
        </w:numPr>
      </w:pPr>
      <w:r>
        <w:t xml:space="preserve">Then, click on </w:t>
      </w:r>
      <w:r w:rsidRPr="003B23E7">
        <w:rPr>
          <w:b/>
          <w:bCs/>
        </w:rPr>
        <w:t>Add</w:t>
      </w:r>
      <w:r>
        <w:t>.</w:t>
      </w:r>
    </w:p>
    <w:p w14:paraId="68D988CE" w14:textId="77777777" w:rsidR="0002286E" w:rsidRDefault="0002286E" w:rsidP="003B23E7">
      <w:pPr>
        <w:pStyle w:val="ListParagraph"/>
        <w:numPr>
          <w:ilvl w:val="0"/>
          <w:numId w:val="664"/>
        </w:numPr>
      </w:pPr>
      <w:r>
        <w:t xml:space="preserve">In the </w:t>
      </w:r>
      <w:r w:rsidRPr="0002286E">
        <w:rPr>
          <w:b/>
          <w:bCs/>
        </w:rPr>
        <w:t>Connect to dependency</w:t>
      </w:r>
      <w:r>
        <w:t xml:space="preserve"> window, select </w:t>
      </w:r>
      <w:r w:rsidRPr="0002286E">
        <w:rPr>
          <w:b/>
          <w:bCs/>
        </w:rPr>
        <w:t>Storage Azurite emulator (Local)</w:t>
      </w:r>
      <w:r>
        <w:t xml:space="preserve"> so that we can test this locally. Click </w:t>
      </w:r>
      <w:r w:rsidRPr="0002286E">
        <w:rPr>
          <w:b/>
          <w:bCs/>
        </w:rPr>
        <w:t>Next</w:t>
      </w:r>
      <w:r>
        <w:t>.</w:t>
      </w:r>
    </w:p>
    <w:p w14:paraId="7C6245FC" w14:textId="77777777" w:rsidR="0002286E" w:rsidRDefault="0002286E" w:rsidP="003B23E7">
      <w:pPr>
        <w:pStyle w:val="ListParagraph"/>
        <w:numPr>
          <w:ilvl w:val="0"/>
          <w:numId w:val="664"/>
        </w:numPr>
      </w:pPr>
      <w:r>
        <w:t xml:space="preserve">In the </w:t>
      </w:r>
      <w:r w:rsidRPr="0002286E">
        <w:rPr>
          <w:b/>
          <w:bCs/>
        </w:rPr>
        <w:t>Connect to Storage Azurite emulator (Local)</w:t>
      </w:r>
      <w:r>
        <w:t xml:space="preserve"> window, enter a Connection string name as </w:t>
      </w:r>
      <w:r w:rsidRPr="0002286E">
        <w:rPr>
          <w:b/>
          <w:bCs/>
        </w:rPr>
        <w:t>ajsTest</w:t>
      </w:r>
      <w:r>
        <w:t xml:space="preserve">, </w:t>
      </w:r>
      <w:r w:rsidRPr="0002286E">
        <w:rPr>
          <w:b/>
          <w:bCs/>
        </w:rPr>
        <w:t>Connection string value</w:t>
      </w:r>
      <w:r>
        <w:t xml:space="preserve"> as </w:t>
      </w:r>
      <w:r w:rsidRPr="0002286E">
        <w:rPr>
          <w:b/>
          <w:bCs/>
        </w:rPr>
        <w:t>UseDevelopmentServer=true</w:t>
      </w:r>
      <w:r>
        <w:t xml:space="preserve"> and select </w:t>
      </w:r>
      <w:r w:rsidRPr="0002286E">
        <w:rPr>
          <w:b/>
          <w:bCs/>
        </w:rPr>
        <w:t>Do not save value anywhere</w:t>
      </w:r>
      <w:r>
        <w:t>.</w:t>
      </w:r>
      <w:r w:rsidRPr="0002286E">
        <w:t xml:space="preserve"> </w:t>
      </w:r>
      <w:r>
        <w:t xml:space="preserve">Click </w:t>
      </w:r>
      <w:r w:rsidRPr="0002286E">
        <w:rPr>
          <w:b/>
          <w:bCs/>
        </w:rPr>
        <w:t>Next</w:t>
      </w:r>
      <w:r>
        <w:t>.</w:t>
      </w:r>
    </w:p>
    <w:p w14:paraId="6123DE1D" w14:textId="77777777" w:rsidR="0002286E" w:rsidRDefault="0002286E" w:rsidP="003B23E7">
      <w:pPr>
        <w:pStyle w:val="ListParagraph"/>
        <w:numPr>
          <w:ilvl w:val="0"/>
          <w:numId w:val="664"/>
        </w:numPr>
      </w:pPr>
      <w:r>
        <w:t xml:space="preserve">Click </w:t>
      </w:r>
      <w:r w:rsidRPr="0002286E">
        <w:rPr>
          <w:b/>
          <w:bCs/>
        </w:rPr>
        <w:t>Finish</w:t>
      </w:r>
      <w:r>
        <w:t>.</w:t>
      </w:r>
    </w:p>
    <w:p w14:paraId="380CEB42" w14:textId="77777777" w:rsidR="003B23E7" w:rsidRDefault="003B23E7" w:rsidP="003B23E7">
      <w:pPr>
        <w:pStyle w:val="ListParagraph"/>
        <w:numPr>
          <w:ilvl w:val="0"/>
          <w:numId w:val="664"/>
        </w:numPr>
      </w:pPr>
      <w:r>
        <w:lastRenderedPageBreak/>
        <w:t>Replace the Run function created with the following code:</w:t>
      </w:r>
    </w:p>
    <w:p w14:paraId="62AA0BF4"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[Function(</w:t>
      </w:r>
      <w:r>
        <w:rPr>
          <w:rFonts w:ascii="Cascadia Mono" w:hAnsi="Cascadia Mono" w:cs="Cascadia Mono"/>
          <w:color w:val="A31515"/>
          <w:kern w:val="0"/>
          <w:sz w:val="19"/>
          <w:szCs w:val="19"/>
        </w:rPr>
        <w:t>"FunctionQueueTrigger"</w:t>
      </w:r>
      <w:r>
        <w:rPr>
          <w:rFonts w:ascii="Cascadia Mono" w:hAnsi="Cascadia Mono" w:cs="Cascadia Mono"/>
          <w:color w:val="000000"/>
          <w:kern w:val="0"/>
          <w:sz w:val="19"/>
          <w:szCs w:val="19"/>
        </w:rPr>
        <w:t>)]</w:t>
      </w:r>
    </w:p>
    <w:p w14:paraId="30998CB2"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[QueueOutput(</w:t>
      </w:r>
      <w:r>
        <w:rPr>
          <w:rFonts w:ascii="Cascadia Mono" w:hAnsi="Cascadia Mono" w:cs="Cascadia Mono"/>
          <w:color w:val="A31515"/>
          <w:kern w:val="0"/>
          <w:sz w:val="19"/>
          <w:szCs w:val="19"/>
        </w:rPr>
        <w:t>"outqueue"</w:t>
      </w:r>
      <w:r>
        <w:rPr>
          <w:rFonts w:ascii="Cascadia Mono" w:hAnsi="Cascadia Mono" w:cs="Cascadia Mono"/>
          <w:color w:val="000000"/>
          <w:kern w:val="0"/>
          <w:sz w:val="19"/>
          <w:szCs w:val="19"/>
        </w:rPr>
        <w:t>)]</w:t>
      </w:r>
    </w:p>
    <w:p w14:paraId="0DB76893"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Run(</w:t>
      </w:r>
    </w:p>
    <w:p w14:paraId="5033960F"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[QueueTrigger(</w:t>
      </w:r>
      <w:r>
        <w:rPr>
          <w:rFonts w:ascii="Cascadia Mono" w:hAnsi="Cascadia Mono" w:cs="Cascadia Mono"/>
          <w:color w:val="A31515"/>
          <w:kern w:val="0"/>
          <w:sz w:val="19"/>
          <w:szCs w:val="19"/>
        </w:rPr>
        <w:t>"ajs-queue-items"</w:t>
      </w:r>
      <w:r>
        <w:rPr>
          <w:rFonts w:ascii="Cascadia Mono" w:hAnsi="Cascadia Mono" w:cs="Cascadia Mono"/>
          <w:color w:val="000000"/>
          <w:kern w:val="0"/>
          <w:sz w:val="19"/>
          <w:szCs w:val="19"/>
        </w:rPr>
        <w:t xml:space="preserve">, Connection = </w:t>
      </w:r>
      <w:r>
        <w:rPr>
          <w:rFonts w:ascii="Cascadia Mono" w:hAnsi="Cascadia Mono" w:cs="Cascadia Mono"/>
          <w:color w:val="A31515"/>
          <w:kern w:val="0"/>
          <w:sz w:val="19"/>
          <w:szCs w:val="19"/>
        </w:rPr>
        <w:t>"ajsQueueStorage"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myQueueItem,</w:t>
      </w:r>
    </w:p>
    <w:p w14:paraId="6610A24D"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FunctionContext executionContext)</w:t>
      </w:r>
    </w:p>
    <w:p w14:paraId="272F508C"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D31C5E7"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logger = executionContext.GetLogger(</w:t>
      </w:r>
      <w:r>
        <w:rPr>
          <w:rFonts w:ascii="Cascadia Mono" w:hAnsi="Cascadia Mono" w:cs="Cascadia Mono"/>
          <w:color w:val="A31515"/>
          <w:kern w:val="0"/>
          <w:sz w:val="19"/>
          <w:szCs w:val="19"/>
        </w:rPr>
        <w:t>"FunctionQueueTrigger"</w:t>
      </w:r>
      <w:r>
        <w:rPr>
          <w:rFonts w:ascii="Cascadia Mono" w:hAnsi="Cascadia Mono" w:cs="Cascadia Mono"/>
          <w:color w:val="000000"/>
          <w:kern w:val="0"/>
          <w:sz w:val="19"/>
          <w:szCs w:val="19"/>
        </w:rPr>
        <w:t>);</w:t>
      </w:r>
    </w:p>
    <w:p w14:paraId="59820DDA"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logger.LogInformation(</w:t>
      </w:r>
      <w:r>
        <w:rPr>
          <w:rFonts w:ascii="Cascadia Mono" w:hAnsi="Cascadia Mono" w:cs="Cascadia Mono"/>
          <w:color w:val="A31515"/>
          <w:kern w:val="0"/>
          <w:sz w:val="19"/>
          <w:szCs w:val="19"/>
        </w:rPr>
        <w:t xml:space="preserve">$"FunctionQueueTrigger function processed: </w:t>
      </w:r>
      <w:r>
        <w:rPr>
          <w:rFonts w:ascii="Cascadia Mono" w:hAnsi="Cascadia Mono" w:cs="Cascadia Mono"/>
          <w:color w:val="000000"/>
          <w:kern w:val="0"/>
          <w:sz w:val="19"/>
          <w:szCs w:val="19"/>
        </w:rPr>
        <w:t>{myQueueItem}</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6D5A435A"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3AD6C7C3"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message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{myQueueItem}</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5CBA4540"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message;</w:t>
      </w:r>
    </w:p>
    <w:p w14:paraId="70FF980A" w14:textId="77777777" w:rsidR="003A3A24" w:rsidRDefault="003A3A24" w:rsidP="003A3A24">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kern w:val="0"/>
          <w:sz w:val="19"/>
          <w:szCs w:val="19"/>
        </w:rPr>
        <w:t>}</w:t>
      </w:r>
    </w:p>
    <w:p w14:paraId="1878B823" w14:textId="77777777" w:rsidR="0002286E" w:rsidRDefault="0002286E" w:rsidP="0002286E">
      <w:pPr>
        <w:pStyle w:val="ListParagraph"/>
        <w:numPr>
          <w:ilvl w:val="0"/>
          <w:numId w:val="664"/>
        </w:numPr>
      </w:pPr>
      <w:r>
        <w:t xml:space="preserve">Make sure Azurite is running. You can find it here: </w:t>
      </w:r>
      <w:r w:rsidRPr="0002286E">
        <w:rPr>
          <w:b/>
          <w:bCs/>
        </w:rPr>
        <w:t>C:\Program Files\Microsoft Visual Studio\2022\Enterprise\Common7\IDE\Extensions\Microsoft\Azure Storage Emulator</w:t>
      </w:r>
      <w:r>
        <w:t>.</w:t>
      </w:r>
    </w:p>
    <w:p w14:paraId="6A3CDDF8" w14:textId="77777777" w:rsidR="0002286E" w:rsidRDefault="0002286E" w:rsidP="0002286E">
      <w:pPr>
        <w:pStyle w:val="ListParagraph"/>
        <w:numPr>
          <w:ilvl w:val="1"/>
          <w:numId w:val="664"/>
        </w:numPr>
      </w:pPr>
      <w:r>
        <w:t xml:space="preserve">If Azurite is not running, run </w:t>
      </w:r>
      <w:r w:rsidRPr="0002286E">
        <w:rPr>
          <w:b/>
          <w:bCs/>
        </w:rPr>
        <w:t>Azurite.exe</w:t>
      </w:r>
      <w:r>
        <w:t xml:space="preserve"> from this folder.</w:t>
      </w:r>
    </w:p>
    <w:p w14:paraId="3C1C6955" w14:textId="77777777" w:rsidR="0002286E" w:rsidRDefault="0002286E" w:rsidP="0002286E">
      <w:pPr>
        <w:pStyle w:val="ListParagraph"/>
        <w:numPr>
          <w:ilvl w:val="0"/>
          <w:numId w:val="664"/>
        </w:numPr>
      </w:pPr>
      <w:r>
        <w:t>Connect to Azurite local storage from Azure Storage Explorer:</w:t>
      </w:r>
    </w:p>
    <w:p w14:paraId="2901AD7C" w14:textId="77777777" w:rsidR="0002286E" w:rsidRDefault="0002286E" w:rsidP="0002286E">
      <w:pPr>
        <w:pStyle w:val="ListParagraph"/>
        <w:numPr>
          <w:ilvl w:val="1"/>
          <w:numId w:val="664"/>
        </w:numPr>
      </w:pPr>
      <w:r>
        <w:t xml:space="preserve">Click on the </w:t>
      </w:r>
      <w:r w:rsidRPr="0002286E">
        <w:rPr>
          <w:b/>
          <w:bCs/>
        </w:rPr>
        <w:t>Plug</w:t>
      </w:r>
      <w:r>
        <w:t xml:space="preserve"> icon (</w:t>
      </w:r>
      <w:r w:rsidRPr="0002286E">
        <w:rPr>
          <w:i/>
          <w:iCs/>
        </w:rPr>
        <w:t>Open Connect Dialog</w:t>
      </w:r>
      <w:r>
        <w:t>).</w:t>
      </w:r>
    </w:p>
    <w:p w14:paraId="40692C16" w14:textId="77777777" w:rsidR="0002286E" w:rsidRDefault="0002286E" w:rsidP="0002286E">
      <w:pPr>
        <w:pStyle w:val="ListParagraph"/>
        <w:numPr>
          <w:ilvl w:val="1"/>
          <w:numId w:val="664"/>
        </w:numPr>
      </w:pPr>
      <w:r>
        <w:t xml:space="preserve">Select </w:t>
      </w:r>
      <w:r w:rsidRPr="0002286E">
        <w:rPr>
          <w:b/>
          <w:bCs/>
        </w:rPr>
        <w:t>Local storage emulator</w:t>
      </w:r>
      <w:r>
        <w:t>.</w:t>
      </w:r>
    </w:p>
    <w:p w14:paraId="1DCD311E" w14:textId="77777777" w:rsidR="0002286E" w:rsidRDefault="0002286E" w:rsidP="0002286E">
      <w:pPr>
        <w:pStyle w:val="ListParagraph"/>
        <w:numPr>
          <w:ilvl w:val="1"/>
          <w:numId w:val="664"/>
        </w:numPr>
      </w:pPr>
      <w:r>
        <w:t xml:space="preserve">Give it a name as </w:t>
      </w:r>
      <w:r w:rsidRPr="0002286E">
        <w:rPr>
          <w:b/>
          <w:bCs/>
        </w:rPr>
        <w:t>Azurite</w:t>
      </w:r>
      <w:r>
        <w:t xml:space="preserve">. Leave all other options as-is and click on </w:t>
      </w:r>
      <w:r w:rsidRPr="0002286E">
        <w:rPr>
          <w:b/>
          <w:bCs/>
        </w:rPr>
        <w:t>Next</w:t>
      </w:r>
      <w:r>
        <w:t>.</w:t>
      </w:r>
    </w:p>
    <w:p w14:paraId="63E21FAB" w14:textId="77777777" w:rsidR="0002286E" w:rsidRDefault="0002286E" w:rsidP="0002286E">
      <w:pPr>
        <w:pStyle w:val="ListParagraph"/>
        <w:numPr>
          <w:ilvl w:val="1"/>
          <w:numId w:val="664"/>
        </w:numPr>
      </w:pPr>
      <w:r>
        <w:t xml:space="preserve">On the Summary page, click </w:t>
      </w:r>
      <w:r w:rsidRPr="0002286E">
        <w:rPr>
          <w:b/>
          <w:bCs/>
        </w:rPr>
        <w:t>Connect</w:t>
      </w:r>
      <w:r>
        <w:t>.</w:t>
      </w:r>
    </w:p>
    <w:p w14:paraId="74E5BFCE" w14:textId="77777777" w:rsidR="0002286E" w:rsidRDefault="0002286E" w:rsidP="0002286E">
      <w:pPr>
        <w:pStyle w:val="ListParagraph"/>
        <w:numPr>
          <w:ilvl w:val="0"/>
          <w:numId w:val="664"/>
        </w:numPr>
      </w:pPr>
      <w:r>
        <w:t xml:space="preserve">Expand </w:t>
      </w:r>
      <w:r w:rsidRPr="0002286E">
        <w:rPr>
          <w:b/>
          <w:bCs/>
        </w:rPr>
        <w:t>Azurite</w:t>
      </w:r>
      <w:r>
        <w:t>.</w:t>
      </w:r>
    </w:p>
    <w:p w14:paraId="2CFC3620" w14:textId="77777777" w:rsidR="0002286E" w:rsidRDefault="0002286E" w:rsidP="0002286E">
      <w:pPr>
        <w:pStyle w:val="ListParagraph"/>
        <w:numPr>
          <w:ilvl w:val="0"/>
          <w:numId w:val="664"/>
        </w:numPr>
      </w:pPr>
      <w:r>
        <w:t xml:space="preserve">Right-click on </w:t>
      </w:r>
      <w:r w:rsidRPr="0002286E">
        <w:rPr>
          <w:b/>
          <w:bCs/>
        </w:rPr>
        <w:t>Queues</w:t>
      </w:r>
      <w:r>
        <w:t xml:space="preserve"> and select </w:t>
      </w:r>
      <w:r w:rsidRPr="0002286E">
        <w:rPr>
          <w:b/>
          <w:bCs/>
        </w:rPr>
        <w:t>Create Queue</w:t>
      </w:r>
      <w:r>
        <w:t>.</w:t>
      </w:r>
    </w:p>
    <w:p w14:paraId="62B53FDE" w14:textId="77777777" w:rsidR="0002286E" w:rsidRDefault="0098036F" w:rsidP="0002286E">
      <w:pPr>
        <w:pStyle w:val="ListParagraph"/>
        <w:numPr>
          <w:ilvl w:val="0"/>
          <w:numId w:val="664"/>
        </w:numPr>
      </w:pPr>
      <w:r>
        <w:t xml:space="preserve">Give the Queue the name you selected earlier, </w:t>
      </w:r>
      <w:r w:rsidRPr="003B23E7">
        <w:rPr>
          <w:b/>
          <w:bCs/>
        </w:rPr>
        <w:t>ajs-queue-items</w:t>
      </w:r>
      <w:r>
        <w:t>.</w:t>
      </w:r>
    </w:p>
    <w:p w14:paraId="5E60041C" w14:textId="77777777" w:rsidR="0002286E" w:rsidRDefault="0002286E" w:rsidP="0002286E">
      <w:pPr>
        <w:pStyle w:val="ListParagraph"/>
        <w:numPr>
          <w:ilvl w:val="0"/>
          <w:numId w:val="664"/>
        </w:numPr>
      </w:pPr>
      <w:r>
        <w:t>Run your program</w:t>
      </w:r>
      <w:r w:rsidR="0098036F">
        <w:t xml:space="preserve"> from Visual Studio</w:t>
      </w:r>
      <w:r>
        <w:t>.</w:t>
      </w:r>
    </w:p>
    <w:p w14:paraId="248A858F" w14:textId="77777777" w:rsidR="0002286E" w:rsidRDefault="0098036F" w:rsidP="0002286E">
      <w:pPr>
        <w:pStyle w:val="ListParagraph"/>
        <w:numPr>
          <w:ilvl w:val="0"/>
          <w:numId w:val="664"/>
        </w:numPr>
      </w:pPr>
      <w:r>
        <w:t xml:space="preserve">In the storage explorer, select the queue </w:t>
      </w:r>
      <w:r w:rsidRPr="003B23E7">
        <w:rPr>
          <w:b/>
          <w:bCs/>
        </w:rPr>
        <w:t>ajs-queue-items</w:t>
      </w:r>
      <w:r>
        <w:t>.</w:t>
      </w:r>
    </w:p>
    <w:p w14:paraId="71327B30" w14:textId="77777777" w:rsidR="0098036F" w:rsidRDefault="0098036F" w:rsidP="0002286E">
      <w:pPr>
        <w:pStyle w:val="ListParagraph"/>
        <w:numPr>
          <w:ilvl w:val="0"/>
          <w:numId w:val="664"/>
        </w:numPr>
      </w:pPr>
      <w:r>
        <w:t xml:space="preserve">Click on </w:t>
      </w:r>
      <w:r w:rsidRPr="0098036F">
        <w:rPr>
          <w:b/>
          <w:bCs/>
        </w:rPr>
        <w:t>Add Message</w:t>
      </w:r>
      <w:r>
        <w:t xml:space="preserve">, enter some text and click on </w:t>
      </w:r>
      <w:r w:rsidRPr="0098036F">
        <w:rPr>
          <w:b/>
          <w:bCs/>
        </w:rPr>
        <w:t>Ok</w:t>
      </w:r>
      <w:r>
        <w:t>.</w:t>
      </w:r>
    </w:p>
    <w:p w14:paraId="38ACE224" w14:textId="77777777" w:rsidR="0098036F" w:rsidRDefault="0098036F" w:rsidP="0002286E">
      <w:pPr>
        <w:pStyle w:val="ListParagraph"/>
        <w:numPr>
          <w:ilvl w:val="0"/>
          <w:numId w:val="664"/>
        </w:numPr>
      </w:pPr>
      <w:r>
        <w:t xml:space="preserve">Switch to the Azure queue named </w:t>
      </w:r>
      <w:r w:rsidRPr="0098036F">
        <w:rPr>
          <w:b/>
          <w:bCs/>
        </w:rPr>
        <w:t>outqueue</w:t>
      </w:r>
      <w:r>
        <w:t xml:space="preserve"> (from the previous demo) and refresh.</w:t>
      </w:r>
    </w:p>
    <w:p w14:paraId="5B6C42BD" w14:textId="77777777" w:rsidR="0098036F" w:rsidRDefault="0098036F" w:rsidP="0002286E">
      <w:pPr>
        <w:pStyle w:val="ListParagraph"/>
        <w:numPr>
          <w:ilvl w:val="0"/>
          <w:numId w:val="664"/>
        </w:numPr>
      </w:pPr>
      <w:r>
        <w:t>You should see the message in this queue.</w:t>
      </w:r>
    </w:p>
    <w:p w14:paraId="63492752" w14:textId="77777777" w:rsidR="00605D4F" w:rsidRDefault="00605D4F" w:rsidP="0002286E">
      <w:pPr>
        <w:pStyle w:val="ListParagraph"/>
        <w:numPr>
          <w:ilvl w:val="0"/>
          <w:numId w:val="664"/>
        </w:numPr>
      </w:pPr>
      <w:r>
        <w:t xml:space="preserve">Also, the message from </w:t>
      </w:r>
      <w:r w:rsidRPr="003B23E7">
        <w:rPr>
          <w:b/>
          <w:bCs/>
        </w:rPr>
        <w:t>ajs-queue-items</w:t>
      </w:r>
      <w:r>
        <w:t xml:space="preserve"> is dequeued after a while.</w:t>
      </w:r>
    </w:p>
    <w:p w14:paraId="08766CC1" w14:textId="77777777" w:rsidR="00912D04" w:rsidRDefault="00912D04" w:rsidP="00912D04">
      <w:r w:rsidRPr="00912D04">
        <w:rPr>
          <w:b/>
          <w:bCs/>
        </w:rPr>
        <w:t>To test from Azure queue</w:t>
      </w:r>
      <w:r>
        <w:t>:</w:t>
      </w:r>
    </w:p>
    <w:p w14:paraId="4236D42C" w14:textId="77777777" w:rsidR="00912D04" w:rsidRDefault="00912D04" w:rsidP="00912D04">
      <w:pPr>
        <w:pStyle w:val="ListParagraph"/>
        <w:numPr>
          <w:ilvl w:val="0"/>
          <w:numId w:val="666"/>
        </w:numPr>
      </w:pPr>
      <w:r>
        <w:t xml:space="preserve">Change the </w:t>
      </w:r>
      <w:r w:rsidRPr="00912D04">
        <w:rPr>
          <w:b/>
          <w:bCs/>
        </w:rPr>
        <w:t>[QueueTrigger]</w:t>
      </w:r>
      <w:r>
        <w:t xml:space="preserve"> line to read as follows:</w:t>
      </w:r>
    </w:p>
    <w:p w14:paraId="4C766E55" w14:textId="77777777" w:rsidR="00912D04" w:rsidRDefault="00912D04" w:rsidP="00912D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[QueueTrigger(</w:t>
      </w:r>
      <w:r>
        <w:rPr>
          <w:rFonts w:ascii="Cascadia Mono" w:hAnsi="Cascadia Mono" w:cs="Cascadia Mono"/>
          <w:color w:val="A31515"/>
          <w:kern w:val="0"/>
          <w:sz w:val="19"/>
          <w:szCs w:val="19"/>
        </w:rPr>
        <w:t>"ajs-queue-items"</w:t>
      </w:r>
      <w:r>
        <w:rPr>
          <w:rFonts w:ascii="Cascadia Mono" w:hAnsi="Cascadia Mono" w:cs="Cascadia Mono"/>
          <w:color w:val="000000"/>
          <w:kern w:val="0"/>
          <w:sz w:val="19"/>
          <w:szCs w:val="19"/>
        </w:rPr>
        <w:t xml:space="preserve">, Connection = </w:t>
      </w:r>
      <w:r>
        <w:rPr>
          <w:rFonts w:ascii="Cascadia Mono" w:hAnsi="Cascadia Mono" w:cs="Cascadia Mono"/>
          <w:color w:val="A31515"/>
          <w:kern w:val="0"/>
          <w:sz w:val="19"/>
          <w:szCs w:val="19"/>
        </w:rPr>
        <w:t>"AzureWebJobsStorage"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myQueueItem,</w:t>
      </w:r>
    </w:p>
    <w:p w14:paraId="76737E41" w14:textId="77777777" w:rsidR="00912D04" w:rsidRDefault="00912D04" w:rsidP="00912D04">
      <w:pPr>
        <w:pStyle w:val="ListParagraph"/>
        <w:numPr>
          <w:ilvl w:val="0"/>
          <w:numId w:val="666"/>
        </w:numPr>
      </w:pPr>
      <w:r>
        <w:t xml:space="preserve">Create a queue named </w:t>
      </w:r>
      <w:r w:rsidRPr="00912D04">
        <w:rPr>
          <w:b/>
          <w:bCs/>
        </w:rPr>
        <w:t>ajs-queue-items</w:t>
      </w:r>
      <w:r>
        <w:t xml:space="preserve"> on Azure.</w:t>
      </w:r>
    </w:p>
    <w:p w14:paraId="47BF797A" w14:textId="77777777" w:rsidR="00912D04" w:rsidRDefault="00912D04" w:rsidP="00912D04">
      <w:pPr>
        <w:pStyle w:val="ListParagraph"/>
        <w:numPr>
          <w:ilvl w:val="0"/>
          <w:numId w:val="666"/>
        </w:numPr>
      </w:pPr>
      <w:r>
        <w:t>Run your app from Visual Studio.</w:t>
      </w:r>
    </w:p>
    <w:p w14:paraId="17A40C86" w14:textId="77777777" w:rsidR="00912D04" w:rsidRDefault="00912D04" w:rsidP="00912D04">
      <w:pPr>
        <w:pStyle w:val="ListParagraph"/>
        <w:numPr>
          <w:ilvl w:val="0"/>
          <w:numId w:val="666"/>
        </w:numPr>
      </w:pPr>
      <w:r>
        <w:t xml:space="preserve">Create a new message in the </w:t>
      </w:r>
      <w:r w:rsidRPr="00912D04">
        <w:rPr>
          <w:b/>
          <w:bCs/>
        </w:rPr>
        <w:t>ajs-queue-items</w:t>
      </w:r>
      <w:r>
        <w:t xml:space="preserve"> queue on Azure.</w:t>
      </w:r>
    </w:p>
    <w:p w14:paraId="0B8123EF" w14:textId="77777777" w:rsidR="00912D04" w:rsidRDefault="00912D04" w:rsidP="00912D04">
      <w:pPr>
        <w:pStyle w:val="ListParagraph"/>
        <w:numPr>
          <w:ilvl w:val="0"/>
          <w:numId w:val="666"/>
        </w:numPr>
      </w:pPr>
      <w:r>
        <w:t xml:space="preserve">The message should appear in the </w:t>
      </w:r>
      <w:r w:rsidRPr="00912D04">
        <w:rPr>
          <w:b/>
          <w:bCs/>
        </w:rPr>
        <w:t>outqueue</w:t>
      </w:r>
      <w:r>
        <w:t xml:space="preserve"> in Azure as well as your storage explorer.</w:t>
      </w:r>
    </w:p>
    <w:p w14:paraId="744C4497" w14:textId="77777777" w:rsidR="0002286E" w:rsidRDefault="003A3A24" w:rsidP="0002286E">
      <w:r>
        <w:t>The following code will also work:</w:t>
      </w:r>
    </w:p>
    <w:p w14:paraId="2CF03A9C"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[Function(</w:t>
      </w:r>
      <w:r w:rsidRPr="0002286E">
        <w:rPr>
          <w:rFonts w:ascii="Cascadia Mono" w:hAnsi="Cascadia Mono" w:cs="Cascadia Mono"/>
          <w:color w:val="A31515"/>
          <w:kern w:val="0"/>
          <w:sz w:val="19"/>
          <w:szCs w:val="19"/>
        </w:rPr>
        <w:t>"FunctionQueueTrigger"</w:t>
      </w:r>
      <w:r w:rsidRPr="0002286E">
        <w:rPr>
          <w:rFonts w:ascii="Cascadia Mono" w:hAnsi="Cascadia Mono" w:cs="Cascadia Mono"/>
          <w:color w:val="000000"/>
          <w:kern w:val="0"/>
          <w:sz w:val="19"/>
          <w:szCs w:val="19"/>
        </w:rPr>
        <w:t>)]</w:t>
      </w:r>
    </w:p>
    <w:p w14:paraId="17053FED"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FF"/>
          <w:kern w:val="0"/>
          <w:sz w:val="19"/>
          <w:szCs w:val="19"/>
        </w:rPr>
        <w:t>public</w:t>
      </w:r>
      <w:r w:rsidRPr="0002286E">
        <w:rPr>
          <w:rFonts w:ascii="Cascadia Mono" w:hAnsi="Cascadia Mono" w:cs="Cascadia Mono"/>
          <w:color w:val="000000"/>
          <w:kern w:val="0"/>
          <w:sz w:val="19"/>
          <w:szCs w:val="19"/>
        </w:rPr>
        <w:t xml:space="preserve"> </w:t>
      </w:r>
      <w:r w:rsidRPr="0002286E">
        <w:rPr>
          <w:rFonts w:ascii="Cascadia Mono" w:hAnsi="Cascadia Mono" w:cs="Cascadia Mono"/>
          <w:color w:val="0000FF"/>
          <w:kern w:val="0"/>
          <w:sz w:val="19"/>
          <w:szCs w:val="19"/>
        </w:rPr>
        <w:t>static</w:t>
      </w:r>
      <w:r w:rsidRPr="0002286E">
        <w:rPr>
          <w:rFonts w:ascii="Cascadia Mono" w:hAnsi="Cascadia Mono" w:cs="Cascadia Mono"/>
          <w:color w:val="000000"/>
          <w:kern w:val="0"/>
          <w:sz w:val="19"/>
          <w:szCs w:val="19"/>
        </w:rPr>
        <w:t xml:space="preserve"> MultiResponse Run(</w:t>
      </w:r>
    </w:p>
    <w:p w14:paraId="3F7224FD"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[QueueTrigger(</w:t>
      </w:r>
      <w:r w:rsidRPr="0002286E">
        <w:rPr>
          <w:rFonts w:ascii="Cascadia Mono" w:hAnsi="Cascadia Mono" w:cs="Cascadia Mono"/>
          <w:color w:val="A31515"/>
          <w:kern w:val="0"/>
          <w:sz w:val="19"/>
          <w:szCs w:val="19"/>
        </w:rPr>
        <w:t>"ajs-queue-items"</w:t>
      </w:r>
      <w:r w:rsidRPr="0002286E">
        <w:rPr>
          <w:rFonts w:ascii="Cascadia Mono" w:hAnsi="Cascadia Mono" w:cs="Cascadia Mono"/>
          <w:color w:val="000000"/>
          <w:kern w:val="0"/>
          <w:sz w:val="19"/>
          <w:szCs w:val="19"/>
        </w:rPr>
        <w:t xml:space="preserve">, Connection = </w:t>
      </w:r>
      <w:r w:rsidRPr="0002286E">
        <w:rPr>
          <w:rFonts w:ascii="Cascadia Mono" w:hAnsi="Cascadia Mono" w:cs="Cascadia Mono"/>
          <w:color w:val="A31515"/>
          <w:kern w:val="0"/>
          <w:sz w:val="19"/>
          <w:szCs w:val="19"/>
        </w:rPr>
        <w:t>"ajsQueueStorage"</w:t>
      </w:r>
      <w:r w:rsidRPr="0002286E">
        <w:rPr>
          <w:rFonts w:ascii="Cascadia Mono" w:hAnsi="Cascadia Mono" w:cs="Cascadia Mono"/>
          <w:color w:val="000000"/>
          <w:kern w:val="0"/>
          <w:sz w:val="19"/>
          <w:szCs w:val="19"/>
        </w:rPr>
        <w:t xml:space="preserve">)] </w:t>
      </w:r>
      <w:r w:rsidRPr="0002286E">
        <w:rPr>
          <w:rFonts w:ascii="Cascadia Mono" w:hAnsi="Cascadia Mono" w:cs="Cascadia Mono"/>
          <w:color w:val="0000FF"/>
          <w:kern w:val="0"/>
          <w:sz w:val="19"/>
          <w:szCs w:val="19"/>
        </w:rPr>
        <w:t>string</w:t>
      </w:r>
      <w:r w:rsidRPr="0002286E">
        <w:rPr>
          <w:rFonts w:ascii="Cascadia Mono" w:hAnsi="Cascadia Mono" w:cs="Cascadia Mono"/>
          <w:color w:val="000000"/>
          <w:kern w:val="0"/>
          <w:sz w:val="19"/>
          <w:szCs w:val="19"/>
        </w:rPr>
        <w:t xml:space="preserve"> myQueueItem,</w:t>
      </w:r>
    </w:p>
    <w:p w14:paraId="1901D91A"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lastRenderedPageBreak/>
        <w:t>FunctionContext executionContext)</w:t>
      </w:r>
    </w:p>
    <w:p w14:paraId="76F27017"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w:t>
      </w:r>
    </w:p>
    <w:p w14:paraId="4DC324A8"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 xml:space="preserve">    </w:t>
      </w:r>
      <w:r w:rsidRPr="0002286E">
        <w:rPr>
          <w:rFonts w:ascii="Cascadia Mono" w:hAnsi="Cascadia Mono" w:cs="Cascadia Mono"/>
          <w:color w:val="0000FF"/>
          <w:kern w:val="0"/>
          <w:sz w:val="19"/>
          <w:szCs w:val="19"/>
        </w:rPr>
        <w:t>var</w:t>
      </w:r>
      <w:r w:rsidRPr="0002286E">
        <w:rPr>
          <w:rFonts w:ascii="Cascadia Mono" w:hAnsi="Cascadia Mono" w:cs="Cascadia Mono"/>
          <w:color w:val="000000"/>
          <w:kern w:val="0"/>
          <w:sz w:val="19"/>
          <w:szCs w:val="19"/>
        </w:rPr>
        <w:t xml:space="preserve"> logger = executionContext.GetLogger(</w:t>
      </w:r>
      <w:r w:rsidRPr="0002286E">
        <w:rPr>
          <w:rFonts w:ascii="Cascadia Mono" w:hAnsi="Cascadia Mono" w:cs="Cascadia Mono"/>
          <w:color w:val="A31515"/>
          <w:kern w:val="0"/>
          <w:sz w:val="19"/>
          <w:szCs w:val="19"/>
        </w:rPr>
        <w:t>"FunctionQueueTrigger"</w:t>
      </w:r>
      <w:r w:rsidRPr="0002286E">
        <w:rPr>
          <w:rFonts w:ascii="Cascadia Mono" w:hAnsi="Cascadia Mono" w:cs="Cascadia Mono"/>
          <w:color w:val="000000"/>
          <w:kern w:val="0"/>
          <w:sz w:val="19"/>
          <w:szCs w:val="19"/>
        </w:rPr>
        <w:t>);</w:t>
      </w:r>
    </w:p>
    <w:p w14:paraId="52621613"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 xml:space="preserve">    logger.LogInformation(</w:t>
      </w:r>
      <w:r w:rsidRPr="0002286E">
        <w:rPr>
          <w:rFonts w:ascii="Cascadia Mono" w:hAnsi="Cascadia Mono" w:cs="Cascadia Mono"/>
          <w:color w:val="A31515"/>
          <w:kern w:val="0"/>
          <w:sz w:val="19"/>
          <w:szCs w:val="19"/>
        </w:rPr>
        <w:t xml:space="preserve">$"FunctionQueueTrigger function processed: </w:t>
      </w:r>
      <w:r w:rsidRPr="0002286E">
        <w:rPr>
          <w:rFonts w:ascii="Cascadia Mono" w:hAnsi="Cascadia Mono" w:cs="Cascadia Mono"/>
          <w:color w:val="000000"/>
          <w:kern w:val="0"/>
          <w:sz w:val="19"/>
          <w:szCs w:val="19"/>
        </w:rPr>
        <w:t>{myQueueItem}</w:t>
      </w:r>
      <w:r w:rsidRPr="0002286E">
        <w:rPr>
          <w:rFonts w:ascii="Cascadia Mono" w:hAnsi="Cascadia Mono" w:cs="Cascadia Mono"/>
          <w:color w:val="A31515"/>
          <w:kern w:val="0"/>
          <w:sz w:val="19"/>
          <w:szCs w:val="19"/>
        </w:rPr>
        <w:t>"</w:t>
      </w:r>
      <w:r w:rsidRPr="0002286E">
        <w:rPr>
          <w:rFonts w:ascii="Cascadia Mono" w:hAnsi="Cascadia Mono" w:cs="Cascadia Mono"/>
          <w:color w:val="000000"/>
          <w:kern w:val="0"/>
          <w:sz w:val="19"/>
          <w:szCs w:val="19"/>
        </w:rPr>
        <w:t>);</w:t>
      </w:r>
    </w:p>
    <w:p w14:paraId="17F5B6F7"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4878CFF6"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 xml:space="preserve">    </w:t>
      </w:r>
      <w:r w:rsidRPr="0002286E">
        <w:rPr>
          <w:rFonts w:ascii="Cascadia Mono" w:hAnsi="Cascadia Mono" w:cs="Cascadia Mono"/>
          <w:color w:val="0000FF"/>
          <w:kern w:val="0"/>
          <w:sz w:val="19"/>
          <w:szCs w:val="19"/>
        </w:rPr>
        <w:t>string</w:t>
      </w:r>
      <w:r w:rsidRPr="0002286E">
        <w:rPr>
          <w:rFonts w:ascii="Cascadia Mono" w:hAnsi="Cascadia Mono" w:cs="Cascadia Mono"/>
          <w:color w:val="000000"/>
          <w:kern w:val="0"/>
          <w:sz w:val="19"/>
          <w:szCs w:val="19"/>
        </w:rPr>
        <w:t xml:space="preserve"> message = </w:t>
      </w:r>
      <w:r w:rsidRPr="0002286E">
        <w:rPr>
          <w:rFonts w:ascii="Cascadia Mono" w:hAnsi="Cascadia Mono" w:cs="Cascadia Mono"/>
          <w:color w:val="A31515"/>
          <w:kern w:val="0"/>
          <w:sz w:val="19"/>
          <w:szCs w:val="19"/>
        </w:rPr>
        <w:t>$"</w:t>
      </w:r>
      <w:r w:rsidRPr="0002286E">
        <w:rPr>
          <w:rFonts w:ascii="Cascadia Mono" w:hAnsi="Cascadia Mono" w:cs="Cascadia Mono"/>
          <w:color w:val="000000"/>
          <w:kern w:val="0"/>
          <w:sz w:val="19"/>
          <w:szCs w:val="19"/>
        </w:rPr>
        <w:t>{myQueueItem}</w:t>
      </w:r>
      <w:r w:rsidRPr="0002286E">
        <w:rPr>
          <w:rFonts w:ascii="Cascadia Mono" w:hAnsi="Cascadia Mono" w:cs="Cascadia Mono"/>
          <w:color w:val="A31515"/>
          <w:kern w:val="0"/>
          <w:sz w:val="19"/>
          <w:szCs w:val="19"/>
        </w:rPr>
        <w:t>"</w:t>
      </w:r>
      <w:r w:rsidRPr="0002286E">
        <w:rPr>
          <w:rFonts w:ascii="Cascadia Mono" w:hAnsi="Cascadia Mono" w:cs="Cascadia Mono"/>
          <w:color w:val="000000"/>
          <w:kern w:val="0"/>
          <w:sz w:val="19"/>
          <w:szCs w:val="19"/>
        </w:rPr>
        <w:t>;</w:t>
      </w:r>
    </w:p>
    <w:p w14:paraId="5DCEECFA"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 xml:space="preserve">    </w:t>
      </w:r>
      <w:r w:rsidRPr="0002286E">
        <w:rPr>
          <w:rFonts w:ascii="Cascadia Mono" w:hAnsi="Cascadia Mono" w:cs="Cascadia Mono"/>
          <w:color w:val="008000"/>
          <w:kern w:val="0"/>
          <w:sz w:val="19"/>
          <w:szCs w:val="19"/>
        </w:rPr>
        <w:t>// Put the message recd. in the output queue.</w:t>
      </w:r>
    </w:p>
    <w:p w14:paraId="66662023"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 xml:space="preserve">    </w:t>
      </w:r>
      <w:r w:rsidRPr="0002286E">
        <w:rPr>
          <w:rFonts w:ascii="Cascadia Mono" w:hAnsi="Cascadia Mono" w:cs="Cascadia Mono"/>
          <w:color w:val="0000FF"/>
          <w:kern w:val="0"/>
          <w:sz w:val="19"/>
          <w:szCs w:val="19"/>
        </w:rPr>
        <w:t>return</w:t>
      </w:r>
      <w:r w:rsidRPr="0002286E">
        <w:rPr>
          <w:rFonts w:ascii="Cascadia Mono" w:hAnsi="Cascadia Mono" w:cs="Cascadia Mono"/>
          <w:color w:val="000000"/>
          <w:kern w:val="0"/>
          <w:sz w:val="19"/>
          <w:szCs w:val="19"/>
        </w:rPr>
        <w:t xml:space="preserve"> </w:t>
      </w:r>
      <w:r w:rsidRPr="0002286E">
        <w:rPr>
          <w:rFonts w:ascii="Cascadia Mono" w:hAnsi="Cascadia Mono" w:cs="Cascadia Mono"/>
          <w:color w:val="0000FF"/>
          <w:kern w:val="0"/>
          <w:sz w:val="19"/>
          <w:szCs w:val="19"/>
        </w:rPr>
        <w:t>new</w:t>
      </w:r>
      <w:r w:rsidRPr="0002286E">
        <w:rPr>
          <w:rFonts w:ascii="Cascadia Mono" w:hAnsi="Cascadia Mono" w:cs="Cascadia Mono"/>
          <w:color w:val="000000"/>
          <w:kern w:val="0"/>
          <w:sz w:val="19"/>
          <w:szCs w:val="19"/>
        </w:rPr>
        <w:t xml:space="preserve"> MultiResponse()</w:t>
      </w:r>
    </w:p>
    <w:p w14:paraId="76EBDF70"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 xml:space="preserve">    {</w:t>
      </w:r>
    </w:p>
    <w:p w14:paraId="51E7CE23"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 xml:space="preserve">        </w:t>
      </w:r>
      <w:r w:rsidRPr="0002286E">
        <w:rPr>
          <w:rFonts w:ascii="Cascadia Mono" w:hAnsi="Cascadia Mono" w:cs="Cascadia Mono"/>
          <w:color w:val="008000"/>
          <w:kern w:val="0"/>
          <w:sz w:val="19"/>
          <w:szCs w:val="19"/>
        </w:rPr>
        <w:t>// Write a single message.</w:t>
      </w:r>
    </w:p>
    <w:p w14:paraId="44DBF7B2"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 xml:space="preserve">        Messages = </w:t>
      </w:r>
      <w:r w:rsidRPr="0002286E">
        <w:rPr>
          <w:rFonts w:ascii="Cascadia Mono" w:hAnsi="Cascadia Mono" w:cs="Cascadia Mono"/>
          <w:color w:val="0000FF"/>
          <w:kern w:val="0"/>
          <w:sz w:val="19"/>
          <w:szCs w:val="19"/>
        </w:rPr>
        <w:t>new</w:t>
      </w:r>
      <w:r w:rsidRPr="0002286E">
        <w:rPr>
          <w:rFonts w:ascii="Cascadia Mono" w:hAnsi="Cascadia Mono" w:cs="Cascadia Mono"/>
          <w:color w:val="000000"/>
          <w:kern w:val="0"/>
          <w:sz w:val="19"/>
          <w:szCs w:val="19"/>
        </w:rPr>
        <w:t xml:space="preserve"> </w:t>
      </w:r>
      <w:r w:rsidRPr="0002286E">
        <w:rPr>
          <w:rFonts w:ascii="Cascadia Mono" w:hAnsi="Cascadia Mono" w:cs="Cascadia Mono"/>
          <w:color w:val="0000FF"/>
          <w:kern w:val="0"/>
          <w:sz w:val="19"/>
          <w:szCs w:val="19"/>
        </w:rPr>
        <w:t>string</w:t>
      </w:r>
      <w:r w:rsidRPr="0002286E">
        <w:rPr>
          <w:rFonts w:ascii="Cascadia Mono" w:hAnsi="Cascadia Mono" w:cs="Cascadia Mono"/>
          <w:color w:val="000000"/>
          <w:kern w:val="0"/>
          <w:sz w:val="19"/>
          <w:szCs w:val="19"/>
        </w:rPr>
        <w:t>[] { message }</w:t>
      </w:r>
    </w:p>
    <w:p w14:paraId="45BA3F7B"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 xml:space="preserve">    };</w:t>
      </w:r>
    </w:p>
    <w:p w14:paraId="15222708" w14:textId="77777777" w:rsidR="003A3A24" w:rsidRDefault="003A3A24" w:rsidP="003A3A24">
      <w:pPr>
        <w:pBdr>
          <w:top w:val="single" w:sz="4" w:space="1" w:color="auto"/>
          <w:left w:val="single" w:sz="4" w:space="4" w:color="auto"/>
          <w:bottom w:val="single" w:sz="4" w:space="1" w:color="auto"/>
          <w:right w:val="single" w:sz="4" w:space="4" w:color="auto"/>
        </w:pBdr>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w:t>
      </w:r>
    </w:p>
    <w:p w14:paraId="5A400D1C" w14:textId="77777777" w:rsidR="003A3A24" w:rsidRDefault="003A3A24" w:rsidP="0002286E"/>
    <w:p w14:paraId="6643D5A5" w14:textId="77777777" w:rsidR="002F5A17" w:rsidRDefault="002F5A17" w:rsidP="002F5A17">
      <w:pPr>
        <w:pStyle w:val="Heading2"/>
      </w:pPr>
      <w:bookmarkStart w:id="208" w:name="_Toc140949851"/>
      <w:r>
        <w:t>Connect Azure Functions to Azure SQL Database using Visual Studio</w:t>
      </w:r>
      <w:bookmarkEnd w:id="208"/>
    </w:p>
    <w:p w14:paraId="5367F90D" w14:textId="77777777" w:rsidR="002F5A17" w:rsidRDefault="00000000" w:rsidP="002F5A17">
      <w:pPr>
        <w:rPr>
          <w:rStyle w:val="Hyperlink"/>
        </w:rPr>
      </w:pPr>
      <w:hyperlink r:id="rId560" w:history="1">
        <w:r w:rsidR="002F5A17" w:rsidRPr="00C83BDB">
          <w:rPr>
            <w:rStyle w:val="Hyperlink"/>
          </w:rPr>
          <w:t>https://learn.microsoft.com/en-us/azure/azure-functions/functions-scenario-database-table-cleanup</w:t>
        </w:r>
      </w:hyperlink>
    </w:p>
    <w:p w14:paraId="56CA46F5" w14:textId="77777777" w:rsidR="00F23946" w:rsidRDefault="00F23946" w:rsidP="00F23946">
      <w:pPr>
        <w:rPr>
          <w:shd w:val="clear" w:color="auto" w:fill="FFFFFF"/>
        </w:rPr>
      </w:pPr>
      <w:r>
        <w:rPr>
          <w:shd w:val="clear" w:color="auto" w:fill="FFFFFF"/>
        </w:rPr>
        <w:t>This article shows you how to use Azure Functions to create a scheduled job that connects to an Azure SQL Database or Azure SQL Managed Instance. The function code cleans up rows in a table in the database. The new C# function is created based on a pre-defined timer trigger template in Visual Studio 2019. To support this scenario, you must also set a database connection string as an app setting in the function app. For Azure SQL Managed Instance you need to </w:t>
      </w:r>
      <w:hyperlink r:id="rId561" w:history="1">
        <w:r>
          <w:rPr>
            <w:rStyle w:val="Hyperlink"/>
            <w:rFonts w:ascii="Segoe UI" w:hAnsi="Segoe UI" w:cs="Segoe UI"/>
            <w:shd w:val="clear" w:color="auto" w:fill="FFFFFF"/>
          </w:rPr>
          <w:t>enable public endpoint</w:t>
        </w:r>
      </w:hyperlink>
      <w:r>
        <w:rPr>
          <w:shd w:val="clear" w:color="auto" w:fill="FFFFFF"/>
        </w:rPr>
        <w:t> to be able to connect from Azure Functions. This scenario uses a bulk operation against the database.</w:t>
      </w:r>
    </w:p>
    <w:p w14:paraId="2910F9AD" w14:textId="77777777" w:rsidR="00F23946" w:rsidRPr="00F23946" w:rsidRDefault="00F23946" w:rsidP="00F23946">
      <w:pPr>
        <w:pStyle w:val="Heading3"/>
      </w:pPr>
      <w:bookmarkStart w:id="209" w:name="_Toc140949852"/>
      <w:r w:rsidRPr="00F23946">
        <w:t>Prerequisites</w:t>
      </w:r>
      <w:bookmarkEnd w:id="209"/>
    </w:p>
    <w:p w14:paraId="0B471F11" w14:textId="77777777" w:rsidR="00F23946" w:rsidRDefault="00F23946" w:rsidP="00F23946">
      <w:pPr>
        <w:pStyle w:val="ListParagraph"/>
        <w:numPr>
          <w:ilvl w:val="0"/>
          <w:numId w:val="669"/>
        </w:numPr>
      </w:pPr>
      <w:r>
        <w:t>Complete the steps in the article </w:t>
      </w:r>
      <w:hyperlink r:id="rId562" w:history="1">
        <w:r w:rsidRPr="00F23946">
          <w:rPr>
            <w:rStyle w:val="Hyperlink"/>
            <w:rFonts w:ascii="Segoe UI" w:hAnsi="Segoe UI" w:cs="Segoe UI"/>
          </w:rPr>
          <w:t>Create your first function using Visual Studio</w:t>
        </w:r>
      </w:hyperlink>
      <w:r>
        <w:t> to create a local function app that targets version 2.x or a later version of the runtime. You must also have published your project to a function app in Azure.</w:t>
      </w:r>
    </w:p>
    <w:p w14:paraId="427F9203" w14:textId="77777777" w:rsidR="00F23946" w:rsidRDefault="00F23946" w:rsidP="00F23946">
      <w:pPr>
        <w:pStyle w:val="ListParagraph"/>
        <w:numPr>
          <w:ilvl w:val="0"/>
          <w:numId w:val="669"/>
        </w:numPr>
      </w:pPr>
      <w:r>
        <w:t>This article demonstrates a Transact-SQL command that executes a bulk cleanup operation in the </w:t>
      </w:r>
      <w:r w:rsidRPr="00F23946">
        <w:rPr>
          <w:rStyle w:val="Strong"/>
          <w:rFonts w:ascii="Segoe UI" w:hAnsi="Segoe UI" w:cs="Segoe UI"/>
          <w:color w:val="161616"/>
        </w:rPr>
        <w:t>SalesOrderHeader</w:t>
      </w:r>
      <w:r>
        <w:t> table in the AdventureWorksLT sample database. To create the AdventureWorksLT sample database, complete the steps in the article </w:t>
      </w:r>
      <w:hyperlink r:id="rId563" w:history="1">
        <w:r w:rsidRPr="00F23946">
          <w:rPr>
            <w:rStyle w:val="Hyperlink"/>
            <w:rFonts w:ascii="Segoe UI" w:hAnsi="Segoe UI" w:cs="Segoe UI"/>
          </w:rPr>
          <w:t>Create a database in Azure SQL Database using the Azure portal</w:t>
        </w:r>
      </w:hyperlink>
      <w:r>
        <w:t>.</w:t>
      </w:r>
    </w:p>
    <w:p w14:paraId="331157D4" w14:textId="77777777" w:rsidR="00F23946" w:rsidRDefault="00F23946" w:rsidP="00F23946">
      <w:pPr>
        <w:pStyle w:val="ListParagraph"/>
        <w:numPr>
          <w:ilvl w:val="0"/>
          <w:numId w:val="669"/>
        </w:numPr>
      </w:pPr>
      <w:r>
        <w:t>You must add a </w:t>
      </w:r>
      <w:hyperlink r:id="rId564" w:history="1">
        <w:r w:rsidRPr="00F23946">
          <w:rPr>
            <w:rStyle w:val="Hyperlink"/>
            <w:rFonts w:ascii="Segoe UI" w:hAnsi="Segoe UI" w:cs="Segoe UI"/>
          </w:rPr>
          <w:t>server-level firewall rule</w:t>
        </w:r>
      </w:hyperlink>
      <w:r>
        <w:t> </w:t>
      </w:r>
      <w:r w:rsidR="00D72AC5">
        <w:t>(</w:t>
      </w:r>
      <w:r w:rsidR="00D72AC5" w:rsidRPr="00D72AC5">
        <w:rPr>
          <w:i/>
          <w:iCs/>
        </w:rPr>
        <w:t>see below</w:t>
      </w:r>
      <w:r w:rsidR="00D72AC5">
        <w:t xml:space="preserve">) </w:t>
      </w:r>
      <w:r>
        <w:t>for the public IP address of the computer you use for this quickstart. This rule is required to be able access the SQL Database instance from your local computer.</w:t>
      </w:r>
    </w:p>
    <w:p w14:paraId="3B633895" w14:textId="77777777" w:rsidR="00F23946" w:rsidRDefault="00F23946" w:rsidP="00F23946">
      <w:pPr>
        <w:pStyle w:val="Heading3"/>
      </w:pPr>
      <w:bookmarkStart w:id="210" w:name="_Toc140949853"/>
      <w:r>
        <w:t>Create a Server-Level Firewall Rule in Azure Portal</w:t>
      </w:r>
      <w:bookmarkEnd w:id="210"/>
    </w:p>
    <w:p w14:paraId="687E7A6D" w14:textId="77777777" w:rsidR="005F575C" w:rsidRPr="005F575C" w:rsidRDefault="00000000" w:rsidP="005F575C">
      <w:hyperlink r:id="rId565" w:history="1">
        <w:r w:rsidR="005F575C" w:rsidRPr="00E96ECB">
          <w:rPr>
            <w:rStyle w:val="Hyperlink"/>
          </w:rPr>
          <w:t>https://learn.microsoft.com/en-us/azure/azure-sql/database/firewall-create-server-level-portal-quickstart?view=azuresql</w:t>
        </w:r>
      </w:hyperlink>
      <w:r w:rsidR="005F575C">
        <w:t xml:space="preserve"> </w:t>
      </w:r>
    </w:p>
    <w:p w14:paraId="572BA0AE" w14:textId="77777777" w:rsidR="00F23946" w:rsidRDefault="00F23946" w:rsidP="00F23946">
      <w:r>
        <w:t>This quickstart describes how to create a </w:t>
      </w:r>
      <w:hyperlink r:id="rId566" w:history="1">
        <w:r>
          <w:rPr>
            <w:rStyle w:val="Hyperlink"/>
            <w:rFonts w:ascii="Segoe UI" w:hAnsi="Segoe UI" w:cs="Segoe UI"/>
          </w:rPr>
          <w:t>server-level firewall rule</w:t>
        </w:r>
      </w:hyperlink>
      <w:r>
        <w:t> in Azure SQL Database. Firewall rules can give access to </w:t>
      </w:r>
      <w:hyperlink r:id="rId567" w:history="1">
        <w:r>
          <w:rPr>
            <w:rStyle w:val="Hyperlink"/>
            <w:rFonts w:ascii="Segoe UI" w:hAnsi="Segoe UI" w:cs="Segoe UI"/>
          </w:rPr>
          <w:t>logical SQL servers</w:t>
        </w:r>
      </w:hyperlink>
      <w:r>
        <w:t>, single databases, and elastic pools and their databases. Firewall rules are also needed to connect on-premises and other Azure resources to databases. Server-level firewall rules do not apply to Azure SQL Managed Instance.</w:t>
      </w:r>
    </w:p>
    <w:p w14:paraId="3FC0216E" w14:textId="77777777" w:rsidR="00F23946" w:rsidRDefault="00F23946" w:rsidP="00F23946">
      <w:pPr>
        <w:pStyle w:val="Heading4"/>
      </w:pPr>
      <w:r>
        <w:lastRenderedPageBreak/>
        <w:t>Prerequisites</w:t>
      </w:r>
    </w:p>
    <w:p w14:paraId="48CF5A38" w14:textId="77777777" w:rsidR="00F23946" w:rsidRDefault="00F23946" w:rsidP="00F23946">
      <w:r>
        <w:t>We will use the resources developed in </w:t>
      </w:r>
      <w:hyperlink r:id="rId568" w:history="1">
        <w:r>
          <w:rPr>
            <w:rStyle w:val="Hyperlink"/>
            <w:rFonts w:ascii="Segoe UI" w:hAnsi="Segoe UI" w:cs="Segoe UI"/>
          </w:rPr>
          <w:t>Create a single database using the Azure portal</w:t>
        </w:r>
      </w:hyperlink>
      <w:r>
        <w:t> as a starting point for this tutorial.</w:t>
      </w:r>
    </w:p>
    <w:p w14:paraId="55C4E757" w14:textId="77777777" w:rsidR="00F23946" w:rsidRDefault="00F23946" w:rsidP="00F23946">
      <w:pPr>
        <w:pStyle w:val="Heading4"/>
      </w:pPr>
      <w:r>
        <w:t>Create a server-level IP-based firewall rule</w:t>
      </w:r>
    </w:p>
    <w:p w14:paraId="7DEBDC01" w14:textId="77777777" w:rsidR="00F23946" w:rsidRDefault="00F23946" w:rsidP="00F23946">
      <w:r>
        <w:t>Azure SQL Database creates a firewall at the server level for single and pooled databases. This firewall blocks connections from IP addresses that do not have permission. To connect to an Azure SQL database from an IP address outside of Azure, you need to create a firewall rule. You can use rules to open a firewall for a specific IP address or for a range of IP addresses. For more information about server-level and database-level firewall rules, see </w:t>
      </w:r>
      <w:hyperlink r:id="rId569" w:history="1">
        <w:r>
          <w:rPr>
            <w:rStyle w:val="Hyperlink"/>
            <w:rFonts w:ascii="Segoe UI" w:hAnsi="Segoe UI" w:cs="Segoe UI"/>
          </w:rPr>
          <w:t>Server-level and database-level IP-based firewall rules</w:t>
        </w:r>
      </w:hyperlink>
      <w:r>
        <w:t>.</w:t>
      </w:r>
    </w:p>
    <w:p w14:paraId="5C6405AD" w14:textId="77777777" w:rsidR="00F23946" w:rsidRDefault="00F23946" w:rsidP="00F23946">
      <w:pPr>
        <w:pBdr>
          <w:top w:val="single" w:sz="4" w:space="1" w:color="auto"/>
          <w:left w:val="single" w:sz="4" w:space="4" w:color="auto"/>
          <w:bottom w:val="single" w:sz="4" w:space="1" w:color="auto"/>
          <w:right w:val="single" w:sz="4" w:space="4" w:color="auto"/>
        </w:pBdr>
      </w:pPr>
      <w:r>
        <w:rPr>
          <w:b/>
          <w:bCs/>
        </w:rPr>
        <w:t>Note</w:t>
      </w:r>
      <w:r>
        <w:t>: Azure SQL Database communicates over port 1433. When you connect from within a corporate network, outbound traffic over port 1433 may not be permitted by your network firewall. This means your IT department needs to open port 1433 for you to connect to your server.</w:t>
      </w:r>
    </w:p>
    <w:p w14:paraId="043AACAC" w14:textId="77777777" w:rsidR="00F23946" w:rsidRPr="00F23946" w:rsidRDefault="00F23946" w:rsidP="00F23946"/>
    <w:p w14:paraId="59FEE866" w14:textId="77777777" w:rsidR="00F23946" w:rsidRPr="00F23946" w:rsidRDefault="00F23946" w:rsidP="00F23946">
      <w:pPr>
        <w:pBdr>
          <w:top w:val="single" w:sz="4" w:space="1" w:color="auto"/>
          <w:left w:val="single" w:sz="4" w:space="4" w:color="auto"/>
          <w:bottom w:val="single" w:sz="4" w:space="1" w:color="auto"/>
          <w:right w:val="single" w:sz="4" w:space="4" w:color="auto"/>
        </w:pBdr>
        <w:rPr>
          <w:b/>
          <w:bCs/>
        </w:rPr>
      </w:pPr>
      <w:r>
        <w:rPr>
          <w:b/>
          <w:bCs/>
        </w:rPr>
        <w:t>Important</w:t>
      </w:r>
      <w:r>
        <w:t>: A firewall rule of 0.0.0.0 enables all Azure services to pass through the server-level firewall rule and attempt to connect to a database through the server.</w:t>
      </w:r>
    </w:p>
    <w:p w14:paraId="23266773" w14:textId="77777777" w:rsidR="00F23946" w:rsidRDefault="00F23946" w:rsidP="00F23946">
      <w:r>
        <w:t>We'll use the following steps to create a server-level IP-based, firewall rule for a specific, client IP address. This enables external connectivity for that IP address through the Azure SQL Database firewall.</w:t>
      </w:r>
    </w:p>
    <w:p w14:paraId="135B6AD1" w14:textId="77777777" w:rsidR="00F23946" w:rsidRDefault="00F23946" w:rsidP="00F23946">
      <w:r>
        <w:t>First, s</w:t>
      </w:r>
      <w:r w:rsidRPr="00F23946">
        <w:t>ign into Azure portal.</w:t>
      </w:r>
    </w:p>
    <w:p w14:paraId="351D84B5" w14:textId="77777777" w:rsidR="00F23946" w:rsidRDefault="00F23946" w:rsidP="00F23946">
      <w:pPr>
        <w:pStyle w:val="ListParagraph"/>
        <w:numPr>
          <w:ilvl w:val="0"/>
          <w:numId w:val="671"/>
        </w:numPr>
      </w:pPr>
      <w:r>
        <w:t>After the </w:t>
      </w:r>
      <w:hyperlink r:id="rId570" w:anchor="prerequisites" w:history="1">
        <w:r w:rsidRPr="00F23946">
          <w:rPr>
            <w:rStyle w:val="Hyperlink"/>
            <w:rFonts w:ascii="Segoe UI" w:hAnsi="Segoe UI" w:cs="Segoe UI"/>
          </w:rPr>
          <w:t>database</w:t>
        </w:r>
      </w:hyperlink>
      <w:r>
        <w:t> deployment completes, select </w:t>
      </w:r>
      <w:r w:rsidRPr="00F23946">
        <w:rPr>
          <w:rStyle w:val="Strong"/>
          <w:rFonts w:ascii="Segoe UI" w:hAnsi="Segoe UI" w:cs="Segoe UI"/>
          <w:color w:val="161616"/>
        </w:rPr>
        <w:t>SQL databases</w:t>
      </w:r>
      <w:r>
        <w:t> from the left-hand menu and then select </w:t>
      </w:r>
      <w:r w:rsidRPr="00F23946">
        <w:rPr>
          <w:rStyle w:val="Strong"/>
          <w:rFonts w:ascii="Segoe UI" w:hAnsi="Segoe UI" w:cs="Segoe UI"/>
          <w:color w:val="161616"/>
        </w:rPr>
        <w:t>mySampleDatabase</w:t>
      </w:r>
      <w:r>
        <w:t> on the </w:t>
      </w:r>
      <w:r w:rsidRPr="00F23946">
        <w:rPr>
          <w:rStyle w:val="Strong"/>
          <w:rFonts w:ascii="Segoe UI" w:hAnsi="Segoe UI" w:cs="Segoe UI"/>
          <w:color w:val="161616"/>
        </w:rPr>
        <w:t>SQL databases</w:t>
      </w:r>
      <w:r>
        <w:t> page. The overview page for your database opens. It displays the fully qualified server name (such as </w:t>
      </w:r>
      <w:r w:rsidRPr="00F23946">
        <w:rPr>
          <w:rStyle w:val="Strong"/>
          <w:rFonts w:ascii="Segoe UI" w:hAnsi="Segoe UI" w:cs="Segoe UI"/>
          <w:color w:val="161616"/>
        </w:rPr>
        <w:t>mydocssampleserver.database.windows.net</w:t>
      </w:r>
      <w:r>
        <w:t>) and provides options for further configuration. You can also find the firewall settings by navigating directly to your server, and selecting </w:t>
      </w:r>
      <w:r w:rsidRPr="00F23946">
        <w:rPr>
          <w:rStyle w:val="Strong"/>
          <w:rFonts w:ascii="Segoe UI" w:hAnsi="Segoe UI" w:cs="Segoe UI"/>
          <w:color w:val="161616"/>
        </w:rPr>
        <w:t>Networking</w:t>
      </w:r>
      <w:r>
        <w:t> under </w:t>
      </w:r>
      <w:r w:rsidRPr="00F23946">
        <w:rPr>
          <w:rStyle w:val="Strong"/>
          <w:rFonts w:ascii="Segoe UI" w:hAnsi="Segoe UI" w:cs="Segoe UI"/>
          <w:color w:val="161616"/>
        </w:rPr>
        <w:t>Security</w:t>
      </w:r>
      <w:r>
        <w:t>.</w:t>
      </w:r>
    </w:p>
    <w:p w14:paraId="4878D0BF" w14:textId="77777777" w:rsidR="00F23946" w:rsidRDefault="00F23946" w:rsidP="00F23946">
      <w:pPr>
        <w:pStyle w:val="ListParagraph"/>
        <w:numPr>
          <w:ilvl w:val="0"/>
          <w:numId w:val="671"/>
        </w:numPr>
      </w:pPr>
      <w:r>
        <w:t>Copy the fully qualified server name. You will use it when you connect to your server and its databases in other quickstarts. Select </w:t>
      </w:r>
      <w:r w:rsidRPr="00F23946">
        <w:rPr>
          <w:rStyle w:val="Strong"/>
          <w:rFonts w:ascii="Segoe UI" w:hAnsi="Segoe UI" w:cs="Segoe UI"/>
          <w:color w:val="161616"/>
        </w:rPr>
        <w:t>Set server firewall</w:t>
      </w:r>
      <w:r>
        <w:t> on the toolbar.</w:t>
      </w:r>
    </w:p>
    <w:p w14:paraId="5DED03AE" w14:textId="77777777" w:rsidR="00F23946" w:rsidRPr="00F23946" w:rsidRDefault="00F23946" w:rsidP="00F23946">
      <w:pPr>
        <w:pStyle w:val="ListParagraph"/>
        <w:numPr>
          <w:ilvl w:val="0"/>
          <w:numId w:val="671"/>
        </w:numPr>
      </w:pPr>
      <w:r w:rsidRPr="00F23946">
        <w:rPr>
          <w:shd w:val="clear" w:color="auto" w:fill="FFFFFF"/>
        </w:rPr>
        <w:t>Set </w:t>
      </w:r>
      <w:r w:rsidRPr="00F23946">
        <w:rPr>
          <w:rStyle w:val="Strong"/>
          <w:rFonts w:ascii="Segoe UI" w:hAnsi="Segoe UI" w:cs="Segoe UI"/>
          <w:color w:val="161616"/>
          <w:shd w:val="clear" w:color="auto" w:fill="FFFFFF"/>
        </w:rPr>
        <w:t>Public network access</w:t>
      </w:r>
      <w:r w:rsidRPr="00F23946">
        <w:rPr>
          <w:shd w:val="clear" w:color="auto" w:fill="FFFFFF"/>
        </w:rPr>
        <w:t> to </w:t>
      </w:r>
      <w:r w:rsidRPr="00F23946">
        <w:rPr>
          <w:rStyle w:val="Strong"/>
          <w:rFonts w:ascii="Segoe UI" w:hAnsi="Segoe UI" w:cs="Segoe UI"/>
          <w:color w:val="161616"/>
          <w:shd w:val="clear" w:color="auto" w:fill="FFFFFF"/>
        </w:rPr>
        <w:t>Selected networks</w:t>
      </w:r>
      <w:r w:rsidRPr="00F23946">
        <w:rPr>
          <w:shd w:val="clear" w:color="auto" w:fill="FFFFFF"/>
        </w:rPr>
        <w:t> to reveal the virtual networks and firewall rules. When set to </w:t>
      </w:r>
      <w:r w:rsidRPr="00F23946">
        <w:rPr>
          <w:rStyle w:val="Strong"/>
          <w:rFonts w:ascii="Segoe UI" w:hAnsi="Segoe UI" w:cs="Segoe UI"/>
          <w:color w:val="161616"/>
          <w:shd w:val="clear" w:color="auto" w:fill="FFFFFF"/>
        </w:rPr>
        <w:t>Disabled</w:t>
      </w:r>
      <w:r w:rsidRPr="00F23946">
        <w:rPr>
          <w:shd w:val="clear" w:color="auto" w:fill="FFFFFF"/>
        </w:rPr>
        <w:t>, virtual networks and firewall rule settings are hidden.</w:t>
      </w:r>
    </w:p>
    <w:p w14:paraId="68B3114F" w14:textId="77777777" w:rsidR="00F23946" w:rsidRDefault="00F23946" w:rsidP="00F23946">
      <w:pPr>
        <w:pStyle w:val="ListParagraph"/>
        <w:numPr>
          <w:ilvl w:val="0"/>
          <w:numId w:val="671"/>
        </w:numPr>
      </w:pPr>
      <w:r>
        <w:t>Choose </w:t>
      </w:r>
      <w:r w:rsidRPr="00F23946">
        <w:rPr>
          <w:rStyle w:val="Strong"/>
          <w:rFonts w:ascii="Segoe UI" w:hAnsi="Segoe UI" w:cs="Segoe UI"/>
          <w:color w:val="161616"/>
        </w:rPr>
        <w:t>Add your client IP</w:t>
      </w:r>
      <w:r>
        <w:t> to add your current IP address to a new, server-level, firewall rule. This rule can open Port 1433 for a single IP address or for a range of IP addresses. You can also configure firewall settings by choosing </w:t>
      </w:r>
      <w:r w:rsidRPr="00F23946">
        <w:rPr>
          <w:rStyle w:val="Strong"/>
          <w:rFonts w:ascii="Segoe UI" w:hAnsi="Segoe UI" w:cs="Segoe UI"/>
          <w:color w:val="161616"/>
        </w:rPr>
        <w:t>Add a firewall rule</w:t>
      </w:r>
      <w:r>
        <w:t>.</w:t>
      </w:r>
    </w:p>
    <w:p w14:paraId="38AC0181" w14:textId="77777777" w:rsidR="00F23946" w:rsidRPr="00F23946" w:rsidRDefault="00F23946" w:rsidP="00F23946">
      <w:pPr>
        <w:pBdr>
          <w:top w:val="single" w:sz="4" w:space="1" w:color="auto"/>
          <w:left w:val="single" w:sz="4" w:space="4" w:color="auto"/>
          <w:bottom w:val="single" w:sz="4" w:space="1" w:color="auto"/>
          <w:right w:val="single" w:sz="4" w:space="4" w:color="auto"/>
        </w:pBdr>
        <w:ind w:left="720"/>
        <w:rPr>
          <w:b/>
          <w:bCs/>
        </w:rPr>
      </w:pPr>
      <w:r>
        <w:rPr>
          <w:b/>
          <w:bCs/>
        </w:rPr>
        <w:t>Important</w:t>
      </w:r>
      <w:r>
        <w:t>: By default, access through the Azure SQL Database firewall is disabled for all Azure services. Choose </w:t>
      </w:r>
      <w:r>
        <w:rPr>
          <w:rStyle w:val="Strong"/>
          <w:rFonts w:ascii="Segoe UI" w:hAnsi="Segoe UI" w:cs="Segoe UI"/>
          <w:color w:val="161616"/>
        </w:rPr>
        <w:t>ON</w:t>
      </w:r>
      <w:r>
        <w:t> on this page to enable access for all Azure services.</w:t>
      </w:r>
    </w:p>
    <w:p w14:paraId="39C28ABB" w14:textId="77777777" w:rsidR="00F23946" w:rsidRDefault="00F23946" w:rsidP="00F23946">
      <w:pPr>
        <w:pStyle w:val="ListParagraph"/>
        <w:numPr>
          <w:ilvl w:val="0"/>
          <w:numId w:val="671"/>
        </w:numPr>
      </w:pPr>
      <w:r>
        <w:t>Select </w:t>
      </w:r>
      <w:r w:rsidRPr="00F23946">
        <w:rPr>
          <w:rStyle w:val="Strong"/>
          <w:rFonts w:ascii="Segoe UI" w:hAnsi="Segoe UI" w:cs="Segoe UI"/>
          <w:color w:val="161616"/>
        </w:rPr>
        <w:t>Save</w:t>
      </w:r>
      <w:r>
        <w:t>. Port 1433 is now open on the server and a server-level IP-based, firewall rule is created for your current IP address.</w:t>
      </w:r>
    </w:p>
    <w:p w14:paraId="7750EBBE" w14:textId="77777777" w:rsidR="00F23946" w:rsidRDefault="00F23946" w:rsidP="00F23946">
      <w:pPr>
        <w:pStyle w:val="ListParagraph"/>
        <w:numPr>
          <w:ilvl w:val="0"/>
          <w:numId w:val="671"/>
        </w:numPr>
      </w:pPr>
      <w:r>
        <w:lastRenderedPageBreak/>
        <w:t>Close the </w:t>
      </w:r>
      <w:r w:rsidRPr="00F23946">
        <w:rPr>
          <w:rStyle w:val="Strong"/>
          <w:rFonts w:ascii="Segoe UI" w:hAnsi="Segoe UI" w:cs="Segoe UI"/>
          <w:color w:val="161616"/>
        </w:rPr>
        <w:t>Networking</w:t>
      </w:r>
      <w:r>
        <w:t> page.</w:t>
      </w:r>
    </w:p>
    <w:p w14:paraId="7670C09F" w14:textId="77777777" w:rsidR="00F23946" w:rsidRDefault="00F23946" w:rsidP="00F23946">
      <w:pPr>
        <w:ind w:left="720"/>
      </w:pPr>
      <w:r>
        <w:t>Open SQL Server Management Studio or another tool of your choice. Use the server admin account you created earlier to connect to the server and its databases from your IP address.</w:t>
      </w:r>
    </w:p>
    <w:p w14:paraId="5E9A837A" w14:textId="77777777" w:rsidR="00F23946" w:rsidRDefault="00F23946" w:rsidP="00F23946">
      <w:pPr>
        <w:pStyle w:val="ListParagraph"/>
        <w:numPr>
          <w:ilvl w:val="0"/>
          <w:numId w:val="671"/>
        </w:numPr>
      </w:pPr>
      <w:r>
        <w:t>Save the resources from this quickstart to complete additional SQL database tutorials.</w:t>
      </w:r>
    </w:p>
    <w:p w14:paraId="68B2D8ED" w14:textId="77777777" w:rsidR="00DA51AF" w:rsidRDefault="00DA51AF" w:rsidP="00DA51AF">
      <w:pPr>
        <w:pStyle w:val="Heading3"/>
      </w:pPr>
      <w:bookmarkStart w:id="211" w:name="_Toc140949854"/>
      <w:r>
        <w:t>Get Connection Information</w:t>
      </w:r>
      <w:bookmarkEnd w:id="211"/>
    </w:p>
    <w:p w14:paraId="3038F4BC" w14:textId="77777777" w:rsidR="00DA51AF" w:rsidRDefault="00DA51AF" w:rsidP="00DA51AF">
      <w:r>
        <w:t>You need to get the connection string for the database you created when you completed </w:t>
      </w:r>
      <w:hyperlink r:id="rId571" w:history="1">
        <w:r>
          <w:rPr>
            <w:rStyle w:val="Hyperlink"/>
            <w:rFonts w:ascii="Segoe UI" w:hAnsi="Segoe UI" w:cs="Segoe UI"/>
          </w:rPr>
          <w:t>Create a database in Azure SQL Database using the Azure portal</w:t>
        </w:r>
      </w:hyperlink>
      <w:r>
        <w:t>.</w:t>
      </w:r>
    </w:p>
    <w:p w14:paraId="141194B6" w14:textId="77777777" w:rsidR="00DA51AF" w:rsidRDefault="00DA51AF" w:rsidP="00DA51AF">
      <w:pPr>
        <w:pStyle w:val="ListParagraph"/>
        <w:numPr>
          <w:ilvl w:val="0"/>
          <w:numId w:val="676"/>
        </w:numPr>
      </w:pPr>
      <w:r>
        <w:t>Sign in to the </w:t>
      </w:r>
      <w:hyperlink r:id="rId572" w:history="1">
        <w:r w:rsidRPr="00DA51AF">
          <w:rPr>
            <w:rStyle w:val="Hyperlink"/>
            <w:rFonts w:ascii="Segoe UI" w:hAnsi="Segoe UI" w:cs="Segoe UI"/>
          </w:rPr>
          <w:t>Azure portal</w:t>
        </w:r>
      </w:hyperlink>
      <w:r>
        <w:t>.</w:t>
      </w:r>
    </w:p>
    <w:p w14:paraId="0182B761" w14:textId="77777777" w:rsidR="00DA51AF" w:rsidRDefault="00DA51AF" w:rsidP="00DA51AF">
      <w:pPr>
        <w:pStyle w:val="ListParagraph"/>
        <w:numPr>
          <w:ilvl w:val="0"/>
          <w:numId w:val="676"/>
        </w:numPr>
      </w:pPr>
      <w:r>
        <w:t>Select </w:t>
      </w:r>
      <w:r w:rsidRPr="00DA51AF">
        <w:rPr>
          <w:rStyle w:val="Strong"/>
          <w:rFonts w:ascii="Segoe UI" w:hAnsi="Segoe UI" w:cs="Segoe UI"/>
          <w:color w:val="161616"/>
        </w:rPr>
        <w:t>SQL Databases</w:t>
      </w:r>
      <w:r>
        <w:t> from the left-hand menu, and select your database on the </w:t>
      </w:r>
      <w:r w:rsidRPr="00DA51AF">
        <w:rPr>
          <w:rStyle w:val="Strong"/>
          <w:rFonts w:ascii="Segoe UI" w:hAnsi="Segoe UI" w:cs="Segoe UI"/>
          <w:color w:val="161616"/>
        </w:rPr>
        <w:t>SQL databases</w:t>
      </w:r>
      <w:r>
        <w:t> page.</w:t>
      </w:r>
    </w:p>
    <w:p w14:paraId="0EC1ACA1" w14:textId="77777777" w:rsidR="00DA51AF" w:rsidRDefault="00DA51AF" w:rsidP="00DA51AF">
      <w:pPr>
        <w:pStyle w:val="ListParagraph"/>
        <w:numPr>
          <w:ilvl w:val="0"/>
          <w:numId w:val="676"/>
        </w:numPr>
      </w:pPr>
      <w:r>
        <w:t>Select </w:t>
      </w:r>
      <w:r w:rsidRPr="00DA51AF">
        <w:rPr>
          <w:rStyle w:val="Strong"/>
          <w:rFonts w:ascii="Segoe UI" w:hAnsi="Segoe UI" w:cs="Segoe UI"/>
          <w:color w:val="161616"/>
        </w:rPr>
        <w:t>Connection strings</w:t>
      </w:r>
      <w:r>
        <w:t> under </w:t>
      </w:r>
      <w:r w:rsidRPr="00DA51AF">
        <w:rPr>
          <w:rStyle w:val="Strong"/>
          <w:rFonts w:ascii="Segoe UI" w:hAnsi="Segoe UI" w:cs="Segoe UI"/>
          <w:color w:val="161616"/>
        </w:rPr>
        <w:t>Settings</w:t>
      </w:r>
      <w:r>
        <w:t> and copy the complete </w:t>
      </w:r>
      <w:r w:rsidRPr="00DA51AF">
        <w:rPr>
          <w:rStyle w:val="Strong"/>
          <w:rFonts w:ascii="Segoe UI" w:hAnsi="Segoe UI" w:cs="Segoe UI"/>
          <w:color w:val="161616"/>
        </w:rPr>
        <w:t>ADO.NET</w:t>
      </w:r>
      <w:r>
        <w:t> connection string. For Azure SQL Managed Instance copy connection string for public endpoint.</w:t>
      </w:r>
    </w:p>
    <w:p w14:paraId="37084C4B" w14:textId="77777777" w:rsidR="00DA51AF" w:rsidRDefault="00DA51AF" w:rsidP="00DA51AF">
      <w:pPr>
        <w:pStyle w:val="Heading3"/>
      </w:pPr>
      <w:bookmarkStart w:id="212" w:name="_Toc140949855"/>
      <w:r>
        <w:t>Set the Connection String</w:t>
      </w:r>
      <w:bookmarkEnd w:id="212"/>
    </w:p>
    <w:p w14:paraId="5463BA3D" w14:textId="77777777" w:rsidR="00DA51AF" w:rsidRDefault="00DA51AF" w:rsidP="00DA51AF">
      <w:r>
        <w:t>A function app hosts the execution of your functions in Azure. As a best security practice, store connection strings and other secrets in your function app settings. Using application settings prevents accidental disclosure of the connection string with your code. You can access app settings for your function app right from Visual Studio.</w:t>
      </w:r>
    </w:p>
    <w:p w14:paraId="10ECA85B" w14:textId="77777777" w:rsidR="00DA51AF" w:rsidRDefault="00DA51AF" w:rsidP="00DA51AF">
      <w:r>
        <w:t>You must have previously published your app to Azure. If you haven't already done so, </w:t>
      </w:r>
      <w:hyperlink r:id="rId573" w:anchor="publish-to-azure" w:history="1">
        <w:r>
          <w:rPr>
            <w:rStyle w:val="Hyperlink"/>
            <w:rFonts w:ascii="Segoe UI" w:hAnsi="Segoe UI" w:cs="Segoe UI"/>
          </w:rPr>
          <w:t>Publish your function app to Azure</w:t>
        </w:r>
      </w:hyperlink>
      <w:r>
        <w:t>.</w:t>
      </w:r>
    </w:p>
    <w:p w14:paraId="620357A4" w14:textId="77777777" w:rsidR="00DA51AF" w:rsidRDefault="00DA51AF" w:rsidP="00DA51AF">
      <w:pPr>
        <w:pStyle w:val="ListParagraph"/>
        <w:numPr>
          <w:ilvl w:val="0"/>
          <w:numId w:val="678"/>
        </w:numPr>
      </w:pPr>
      <w:r>
        <w:t>In Solution Explorer, right-click the function app project and choose </w:t>
      </w:r>
      <w:r w:rsidRPr="00DA51AF">
        <w:rPr>
          <w:rStyle w:val="Strong"/>
          <w:rFonts w:ascii="Segoe UI" w:hAnsi="Segoe UI" w:cs="Segoe UI"/>
          <w:color w:val="161616"/>
        </w:rPr>
        <w:t>Publish</w:t>
      </w:r>
      <w:r>
        <w:t>.</w:t>
      </w:r>
    </w:p>
    <w:p w14:paraId="35460B57" w14:textId="77777777" w:rsidR="00DA51AF" w:rsidRDefault="00DA51AF" w:rsidP="00DA51AF">
      <w:pPr>
        <w:pStyle w:val="ListParagraph"/>
        <w:numPr>
          <w:ilvl w:val="0"/>
          <w:numId w:val="678"/>
        </w:numPr>
      </w:pPr>
      <w:r>
        <w:t>On the </w:t>
      </w:r>
      <w:r w:rsidRPr="00DA51AF">
        <w:rPr>
          <w:rStyle w:val="Strong"/>
          <w:rFonts w:ascii="Segoe UI" w:hAnsi="Segoe UI" w:cs="Segoe UI"/>
          <w:color w:val="161616"/>
        </w:rPr>
        <w:t>Publish</w:t>
      </w:r>
      <w:r>
        <w:t> page, select the ellipses (</w:t>
      </w:r>
      <w:r w:rsidRPr="00DA51AF">
        <w:rPr>
          <w:rStyle w:val="HTMLCode"/>
          <w:rFonts w:ascii="Consolas" w:eastAsiaTheme="minorHAnsi" w:hAnsi="Consolas"/>
          <w:color w:val="161616"/>
        </w:rPr>
        <w:t>...</w:t>
      </w:r>
      <w:r>
        <w:t>) in the </w:t>
      </w:r>
      <w:r w:rsidRPr="00DA51AF">
        <w:rPr>
          <w:rStyle w:val="Strong"/>
          <w:rFonts w:ascii="Segoe UI" w:hAnsi="Segoe UI" w:cs="Segoe UI"/>
          <w:color w:val="161616"/>
        </w:rPr>
        <w:t>Hosting</w:t>
      </w:r>
      <w:r>
        <w:t> area, and choose </w:t>
      </w:r>
      <w:r w:rsidRPr="00DA51AF">
        <w:rPr>
          <w:rStyle w:val="Strong"/>
          <w:rFonts w:ascii="Segoe UI" w:hAnsi="Segoe UI" w:cs="Segoe UI"/>
          <w:color w:val="161616"/>
        </w:rPr>
        <w:t>Manage Azure App Service settings</w:t>
      </w:r>
      <w:r>
        <w:t>.</w:t>
      </w:r>
    </w:p>
    <w:p w14:paraId="5B2DDD7F" w14:textId="77777777" w:rsidR="00F23946" w:rsidRDefault="00DA51AF" w:rsidP="00DA51AF">
      <w:pPr>
        <w:jc w:val="center"/>
        <w:rPr>
          <w:shd w:val="clear" w:color="auto" w:fill="FFFFFF"/>
        </w:rPr>
      </w:pPr>
      <w:r>
        <w:rPr>
          <w:noProof/>
        </w:rPr>
        <w:drawing>
          <wp:inline distT="0" distB="0" distL="0" distR="0" wp14:anchorId="40304D6F" wp14:editId="39E0D975">
            <wp:extent cx="3385814" cy="2672715"/>
            <wp:effectExtent l="0" t="0" r="5715" b="0"/>
            <wp:docPr id="1711703653" name="Picture 1" descr="Manage App Service settings for the function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App Service settings for the function app."/>
                    <pic:cNvPicPr>
                      <a:picLocks noChangeAspect="1" noChangeArrowheads="1"/>
                    </pic:cNvPicPr>
                  </pic:nvPicPr>
                  <pic:blipFill>
                    <a:blip r:embed="rId574" cstate="print">
                      <a:extLst>
                        <a:ext uri="{28A0092B-C50C-407E-A947-70E740481C1C}">
                          <a14:useLocalDpi xmlns:a14="http://schemas.microsoft.com/office/drawing/2010/main" val="0"/>
                        </a:ext>
                      </a:extLst>
                    </a:blip>
                    <a:srcRect/>
                    <a:stretch>
                      <a:fillRect/>
                    </a:stretch>
                  </pic:blipFill>
                  <pic:spPr bwMode="auto">
                    <a:xfrm>
                      <a:off x="0" y="0"/>
                      <a:ext cx="3387708" cy="2674210"/>
                    </a:xfrm>
                    <a:prstGeom prst="rect">
                      <a:avLst/>
                    </a:prstGeom>
                    <a:noFill/>
                    <a:ln>
                      <a:noFill/>
                    </a:ln>
                  </pic:spPr>
                </pic:pic>
              </a:graphicData>
            </a:graphic>
          </wp:inline>
        </w:drawing>
      </w:r>
    </w:p>
    <w:p w14:paraId="099749A0" w14:textId="77777777" w:rsidR="00F23946" w:rsidRPr="00DA51AF" w:rsidRDefault="00DA51AF" w:rsidP="00DA51AF">
      <w:pPr>
        <w:pStyle w:val="ListParagraph"/>
        <w:numPr>
          <w:ilvl w:val="0"/>
          <w:numId w:val="678"/>
        </w:numPr>
        <w:rPr>
          <w:shd w:val="clear" w:color="auto" w:fill="FFFFFF"/>
        </w:rPr>
      </w:pPr>
      <w:r w:rsidRPr="00DA51AF">
        <w:rPr>
          <w:shd w:val="clear" w:color="auto" w:fill="FFFFFF"/>
        </w:rPr>
        <w:lastRenderedPageBreak/>
        <w:t>In </w:t>
      </w:r>
      <w:r w:rsidRPr="00DA51AF">
        <w:rPr>
          <w:rStyle w:val="Strong"/>
          <w:rFonts w:ascii="Segoe UI" w:hAnsi="Segoe UI" w:cs="Segoe UI"/>
          <w:color w:val="161616"/>
          <w:shd w:val="clear" w:color="auto" w:fill="FFFFFF"/>
        </w:rPr>
        <w:t>Application Settings</w:t>
      </w:r>
      <w:r w:rsidRPr="00DA51AF">
        <w:rPr>
          <w:shd w:val="clear" w:color="auto" w:fill="FFFFFF"/>
        </w:rPr>
        <w:t> select </w:t>
      </w:r>
      <w:r w:rsidRPr="00DA51AF">
        <w:rPr>
          <w:rStyle w:val="Strong"/>
          <w:rFonts w:ascii="Segoe UI" w:hAnsi="Segoe UI" w:cs="Segoe UI"/>
          <w:color w:val="161616"/>
          <w:shd w:val="clear" w:color="auto" w:fill="FFFFFF"/>
        </w:rPr>
        <w:t>Add setting</w:t>
      </w:r>
      <w:r w:rsidRPr="00DA51AF">
        <w:rPr>
          <w:shd w:val="clear" w:color="auto" w:fill="FFFFFF"/>
        </w:rPr>
        <w:t>, in </w:t>
      </w:r>
      <w:r w:rsidRPr="00DA51AF">
        <w:rPr>
          <w:rStyle w:val="Strong"/>
          <w:rFonts w:ascii="Segoe UI" w:hAnsi="Segoe UI" w:cs="Segoe UI"/>
          <w:color w:val="161616"/>
          <w:shd w:val="clear" w:color="auto" w:fill="FFFFFF"/>
        </w:rPr>
        <w:t>New app setting name</w:t>
      </w:r>
      <w:r w:rsidRPr="00DA51AF">
        <w:rPr>
          <w:shd w:val="clear" w:color="auto" w:fill="FFFFFF"/>
        </w:rPr>
        <w:t> type </w:t>
      </w:r>
      <w:r w:rsidRPr="00DA51AF">
        <w:rPr>
          <w:rStyle w:val="HTMLCode"/>
          <w:rFonts w:ascii="Consolas" w:eastAsiaTheme="minorHAnsi" w:hAnsi="Consolas"/>
          <w:color w:val="161616"/>
        </w:rPr>
        <w:t>sqldb_connection</w:t>
      </w:r>
      <w:r w:rsidRPr="00DA51AF">
        <w:rPr>
          <w:shd w:val="clear" w:color="auto" w:fill="FFFFFF"/>
        </w:rPr>
        <w:t>, and select </w:t>
      </w:r>
      <w:r w:rsidRPr="00DA51AF">
        <w:rPr>
          <w:rStyle w:val="Strong"/>
          <w:rFonts w:ascii="Segoe UI" w:hAnsi="Segoe UI" w:cs="Segoe UI"/>
          <w:color w:val="161616"/>
          <w:shd w:val="clear" w:color="auto" w:fill="FFFFFF"/>
        </w:rPr>
        <w:t>OK</w:t>
      </w:r>
      <w:r w:rsidRPr="00DA51AF">
        <w:rPr>
          <w:shd w:val="clear" w:color="auto" w:fill="FFFFFF"/>
        </w:rPr>
        <w:t>.</w:t>
      </w:r>
    </w:p>
    <w:p w14:paraId="0BF0359A" w14:textId="77777777" w:rsidR="00F23946" w:rsidRDefault="00DA51AF" w:rsidP="00DA51AF">
      <w:pPr>
        <w:jc w:val="center"/>
        <w:rPr>
          <w:shd w:val="clear" w:color="auto" w:fill="FFFFFF"/>
        </w:rPr>
      </w:pPr>
      <w:r>
        <w:rPr>
          <w:noProof/>
        </w:rPr>
        <w:drawing>
          <wp:inline distT="0" distB="0" distL="0" distR="0" wp14:anchorId="1817679B" wp14:editId="2AE5595E">
            <wp:extent cx="3282045" cy="2460625"/>
            <wp:effectExtent l="0" t="0" r="0" b="0"/>
            <wp:docPr id="694368084" name="Picture 2" descr="Add an app setting for the function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d an app setting for the function app."/>
                    <pic:cNvPicPr>
                      <a:picLocks noChangeAspect="1" noChangeArrowheads="1"/>
                    </pic:cNvPicPr>
                  </pic:nvPicPr>
                  <pic:blipFill>
                    <a:blip r:embed="rId575" cstate="print">
                      <a:extLst>
                        <a:ext uri="{28A0092B-C50C-407E-A947-70E740481C1C}">
                          <a14:useLocalDpi xmlns:a14="http://schemas.microsoft.com/office/drawing/2010/main" val="0"/>
                        </a:ext>
                      </a:extLst>
                    </a:blip>
                    <a:srcRect/>
                    <a:stretch>
                      <a:fillRect/>
                    </a:stretch>
                  </pic:blipFill>
                  <pic:spPr bwMode="auto">
                    <a:xfrm>
                      <a:off x="0" y="0"/>
                      <a:ext cx="3286568" cy="2464016"/>
                    </a:xfrm>
                    <a:prstGeom prst="rect">
                      <a:avLst/>
                    </a:prstGeom>
                    <a:noFill/>
                    <a:ln>
                      <a:noFill/>
                    </a:ln>
                  </pic:spPr>
                </pic:pic>
              </a:graphicData>
            </a:graphic>
          </wp:inline>
        </w:drawing>
      </w:r>
    </w:p>
    <w:p w14:paraId="19450A72" w14:textId="77777777" w:rsidR="00F23946" w:rsidRPr="00DA51AF" w:rsidRDefault="00DA51AF" w:rsidP="00DA51AF">
      <w:pPr>
        <w:pStyle w:val="ListParagraph"/>
        <w:numPr>
          <w:ilvl w:val="0"/>
          <w:numId w:val="678"/>
        </w:numPr>
        <w:rPr>
          <w:shd w:val="clear" w:color="auto" w:fill="FFFFFF"/>
        </w:rPr>
      </w:pPr>
      <w:r w:rsidRPr="00DA51AF">
        <w:rPr>
          <w:shd w:val="clear" w:color="auto" w:fill="FFFFFF"/>
        </w:rPr>
        <w:t>In the new </w:t>
      </w:r>
      <w:r w:rsidRPr="00DA51AF">
        <w:rPr>
          <w:rStyle w:val="Strong"/>
          <w:rFonts w:ascii="Segoe UI" w:hAnsi="Segoe UI" w:cs="Segoe UI"/>
          <w:color w:val="161616"/>
          <w:shd w:val="clear" w:color="auto" w:fill="FFFFFF"/>
        </w:rPr>
        <w:t>sqldb_connection</w:t>
      </w:r>
      <w:r w:rsidRPr="00DA51AF">
        <w:rPr>
          <w:shd w:val="clear" w:color="auto" w:fill="FFFFFF"/>
        </w:rPr>
        <w:t> setting, paste the connection string you copied in the previous section into the </w:t>
      </w:r>
      <w:r w:rsidRPr="00DA51AF">
        <w:rPr>
          <w:rStyle w:val="Strong"/>
          <w:rFonts w:ascii="Segoe UI" w:hAnsi="Segoe UI" w:cs="Segoe UI"/>
          <w:color w:val="161616"/>
          <w:shd w:val="clear" w:color="auto" w:fill="FFFFFF"/>
        </w:rPr>
        <w:t>Local</w:t>
      </w:r>
      <w:r w:rsidRPr="00DA51AF">
        <w:rPr>
          <w:shd w:val="clear" w:color="auto" w:fill="FFFFFF"/>
        </w:rPr>
        <w:t> field and replace </w:t>
      </w:r>
      <w:r w:rsidRPr="00DA51AF">
        <w:rPr>
          <w:rStyle w:val="HTMLCode"/>
          <w:rFonts w:ascii="Consolas" w:eastAsiaTheme="minorHAnsi" w:hAnsi="Consolas"/>
          <w:color w:val="161616"/>
        </w:rPr>
        <w:t>{your_username}</w:t>
      </w:r>
      <w:r w:rsidRPr="00DA51AF">
        <w:rPr>
          <w:shd w:val="clear" w:color="auto" w:fill="FFFFFF"/>
        </w:rPr>
        <w:t> and </w:t>
      </w:r>
      <w:r w:rsidRPr="00DA51AF">
        <w:rPr>
          <w:rStyle w:val="HTMLCode"/>
          <w:rFonts w:ascii="Consolas" w:eastAsiaTheme="minorHAnsi" w:hAnsi="Consolas"/>
          <w:color w:val="161616"/>
        </w:rPr>
        <w:t>{your_password}</w:t>
      </w:r>
      <w:r w:rsidRPr="00DA51AF">
        <w:rPr>
          <w:shd w:val="clear" w:color="auto" w:fill="FFFFFF"/>
        </w:rPr>
        <w:t> placeholders with real values. Select </w:t>
      </w:r>
      <w:r w:rsidRPr="00DA51AF">
        <w:rPr>
          <w:rStyle w:val="Strong"/>
          <w:rFonts w:ascii="Segoe UI" w:hAnsi="Segoe UI" w:cs="Segoe UI"/>
          <w:color w:val="161616"/>
          <w:shd w:val="clear" w:color="auto" w:fill="FFFFFF"/>
        </w:rPr>
        <w:t>Insert value from local</w:t>
      </w:r>
      <w:r w:rsidRPr="00DA51AF">
        <w:rPr>
          <w:shd w:val="clear" w:color="auto" w:fill="FFFFFF"/>
        </w:rPr>
        <w:t> to copy the updated value into the </w:t>
      </w:r>
      <w:r w:rsidRPr="00DA51AF">
        <w:rPr>
          <w:rStyle w:val="Strong"/>
          <w:rFonts w:ascii="Segoe UI" w:hAnsi="Segoe UI" w:cs="Segoe UI"/>
          <w:color w:val="161616"/>
          <w:shd w:val="clear" w:color="auto" w:fill="FFFFFF"/>
        </w:rPr>
        <w:t>Remote</w:t>
      </w:r>
      <w:r w:rsidRPr="00DA51AF">
        <w:rPr>
          <w:shd w:val="clear" w:color="auto" w:fill="FFFFFF"/>
        </w:rPr>
        <w:t> field, and then select </w:t>
      </w:r>
      <w:r w:rsidRPr="00DA51AF">
        <w:rPr>
          <w:rStyle w:val="Strong"/>
          <w:rFonts w:ascii="Segoe UI" w:hAnsi="Segoe UI" w:cs="Segoe UI"/>
          <w:color w:val="161616"/>
          <w:shd w:val="clear" w:color="auto" w:fill="FFFFFF"/>
        </w:rPr>
        <w:t>OK</w:t>
      </w:r>
      <w:r w:rsidRPr="00DA51AF">
        <w:rPr>
          <w:shd w:val="clear" w:color="auto" w:fill="FFFFFF"/>
        </w:rPr>
        <w:t>.</w:t>
      </w:r>
    </w:p>
    <w:p w14:paraId="08AE856B" w14:textId="77777777" w:rsidR="00F23946" w:rsidRDefault="00DA51AF" w:rsidP="00DA51AF">
      <w:pPr>
        <w:jc w:val="center"/>
      </w:pPr>
      <w:r>
        <w:rPr>
          <w:noProof/>
        </w:rPr>
        <w:drawing>
          <wp:inline distT="0" distB="0" distL="0" distR="0" wp14:anchorId="54EE5556" wp14:editId="64008469">
            <wp:extent cx="3156954" cy="2369820"/>
            <wp:effectExtent l="0" t="0" r="5715" b="0"/>
            <wp:docPr id="1089982630" name="Picture 3" descr="Add SQL connection string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d SQL connection string setting."/>
                    <pic:cNvPicPr>
                      <a:picLocks noChangeAspect="1" noChangeArrowheads="1"/>
                    </pic:cNvPicPr>
                  </pic:nvPicPr>
                  <pic:blipFill>
                    <a:blip r:embed="rId576">
                      <a:extLst>
                        <a:ext uri="{28A0092B-C50C-407E-A947-70E740481C1C}">
                          <a14:useLocalDpi xmlns:a14="http://schemas.microsoft.com/office/drawing/2010/main" val="0"/>
                        </a:ext>
                      </a:extLst>
                    </a:blip>
                    <a:srcRect/>
                    <a:stretch>
                      <a:fillRect/>
                    </a:stretch>
                  </pic:blipFill>
                  <pic:spPr bwMode="auto">
                    <a:xfrm>
                      <a:off x="0" y="0"/>
                      <a:ext cx="3161004" cy="2372861"/>
                    </a:xfrm>
                    <a:prstGeom prst="rect">
                      <a:avLst/>
                    </a:prstGeom>
                    <a:noFill/>
                    <a:ln>
                      <a:noFill/>
                    </a:ln>
                  </pic:spPr>
                </pic:pic>
              </a:graphicData>
            </a:graphic>
          </wp:inline>
        </w:drawing>
      </w:r>
    </w:p>
    <w:p w14:paraId="2A4110B8" w14:textId="77777777" w:rsidR="00DA51AF" w:rsidRDefault="00DA51AF" w:rsidP="00DA51AF">
      <w:pPr>
        <w:pStyle w:val="ListParagraph"/>
        <w:numPr>
          <w:ilvl w:val="0"/>
          <w:numId w:val="678"/>
        </w:numPr>
      </w:pPr>
      <w:r>
        <w:t>The connection strings are stored encrypted in Azure (</w:t>
      </w:r>
      <w:r w:rsidRPr="00DA51AF">
        <w:rPr>
          <w:rStyle w:val="Strong"/>
          <w:rFonts w:ascii="Segoe UI" w:hAnsi="Segoe UI" w:cs="Segoe UI"/>
          <w:color w:val="161616"/>
        </w:rPr>
        <w:t>Remote</w:t>
      </w:r>
      <w:r>
        <w:t>). To prevent leaking secrets, the local.settings.json project file (</w:t>
      </w:r>
      <w:r w:rsidRPr="00DA51AF">
        <w:rPr>
          <w:rStyle w:val="Strong"/>
          <w:rFonts w:ascii="Segoe UI" w:hAnsi="Segoe UI" w:cs="Segoe UI"/>
          <w:color w:val="161616"/>
        </w:rPr>
        <w:t>Local</w:t>
      </w:r>
      <w:r>
        <w:t>) should be excluded from source control, such as by using a .gitignore file.</w:t>
      </w:r>
    </w:p>
    <w:p w14:paraId="1D2B3B30" w14:textId="77777777" w:rsidR="00DA51AF" w:rsidRDefault="00DA51AF" w:rsidP="00DA51AF">
      <w:pPr>
        <w:pStyle w:val="Heading3"/>
      </w:pPr>
      <w:bookmarkStart w:id="213" w:name="_Toc140949856"/>
      <w:r>
        <w:t>Add the SqlClient package to the project</w:t>
      </w:r>
      <w:bookmarkEnd w:id="213"/>
    </w:p>
    <w:p w14:paraId="1E8A59D6" w14:textId="77777777" w:rsidR="00DA51AF" w:rsidRDefault="00DA51AF" w:rsidP="00DA51AF">
      <w:r>
        <w:t>You need to add the NuGet package that contains the SqlClient library. This data access library is needed to connect to SQL Database.</w:t>
      </w:r>
    </w:p>
    <w:p w14:paraId="3CA51F77" w14:textId="77777777" w:rsidR="00DA51AF" w:rsidRDefault="00DA51AF" w:rsidP="00DA51AF">
      <w:pPr>
        <w:pStyle w:val="ListParagraph"/>
        <w:numPr>
          <w:ilvl w:val="0"/>
          <w:numId w:val="683"/>
        </w:numPr>
      </w:pPr>
      <w:r>
        <w:t>Open your local function app project in Visual Studio 2022.</w:t>
      </w:r>
    </w:p>
    <w:p w14:paraId="25B4DEF7" w14:textId="77777777" w:rsidR="00DA51AF" w:rsidRDefault="00DA51AF" w:rsidP="00DA51AF">
      <w:pPr>
        <w:pStyle w:val="ListParagraph"/>
        <w:numPr>
          <w:ilvl w:val="0"/>
          <w:numId w:val="683"/>
        </w:numPr>
      </w:pPr>
      <w:r>
        <w:lastRenderedPageBreak/>
        <w:t>In Solution Explorer, right-click the function app project and choose </w:t>
      </w:r>
      <w:r w:rsidRPr="00DA51AF">
        <w:rPr>
          <w:rStyle w:val="Strong"/>
          <w:rFonts w:ascii="Segoe UI" w:hAnsi="Segoe UI" w:cs="Segoe UI"/>
          <w:color w:val="161616"/>
        </w:rPr>
        <w:t>Manage NuGet Packages</w:t>
      </w:r>
      <w:r>
        <w:t>.</w:t>
      </w:r>
    </w:p>
    <w:p w14:paraId="26DA6F31" w14:textId="77777777" w:rsidR="00DA51AF" w:rsidRDefault="00DA51AF" w:rsidP="00DA51AF">
      <w:pPr>
        <w:pStyle w:val="ListParagraph"/>
        <w:numPr>
          <w:ilvl w:val="0"/>
          <w:numId w:val="683"/>
        </w:numPr>
      </w:pPr>
      <w:r>
        <w:t>On the </w:t>
      </w:r>
      <w:r w:rsidRPr="00DA51AF">
        <w:rPr>
          <w:rStyle w:val="Strong"/>
          <w:rFonts w:ascii="Segoe UI" w:hAnsi="Segoe UI" w:cs="Segoe UI"/>
          <w:color w:val="161616"/>
        </w:rPr>
        <w:t>Browse</w:t>
      </w:r>
      <w:r>
        <w:t> tab, search for </w:t>
      </w:r>
      <w:r w:rsidRPr="00DA51AF">
        <w:rPr>
          <w:rStyle w:val="HTMLCode"/>
          <w:rFonts w:ascii="Consolas" w:eastAsiaTheme="minorHAnsi" w:hAnsi="Consolas"/>
          <w:color w:val="161616"/>
        </w:rPr>
        <w:t>Microsoft.Data.SqlClient</w:t>
      </w:r>
      <w:r>
        <w:t> and, when found, select it.</w:t>
      </w:r>
    </w:p>
    <w:p w14:paraId="24E86CE4" w14:textId="77777777" w:rsidR="00DA51AF" w:rsidRDefault="00DA51AF" w:rsidP="00DA51AF">
      <w:pPr>
        <w:pStyle w:val="ListParagraph"/>
        <w:numPr>
          <w:ilvl w:val="0"/>
          <w:numId w:val="683"/>
        </w:numPr>
      </w:pPr>
      <w:r>
        <w:t>In the </w:t>
      </w:r>
      <w:r w:rsidRPr="00DA51AF">
        <w:rPr>
          <w:rStyle w:val="Strong"/>
          <w:rFonts w:ascii="Segoe UI" w:hAnsi="Segoe UI" w:cs="Segoe UI"/>
          <w:color w:val="161616"/>
        </w:rPr>
        <w:t>Microsoft.Data.SqlClient</w:t>
      </w:r>
      <w:r>
        <w:t> page, select version </w:t>
      </w:r>
      <w:r w:rsidRPr="00DA51AF">
        <w:rPr>
          <w:rStyle w:val="HTMLCode"/>
          <w:rFonts w:ascii="Consolas" w:eastAsiaTheme="minorHAnsi" w:hAnsi="Consolas"/>
          <w:color w:val="161616"/>
        </w:rPr>
        <w:t>5.1.0</w:t>
      </w:r>
      <w:r>
        <w:t> and then click </w:t>
      </w:r>
      <w:r w:rsidRPr="00DA51AF">
        <w:rPr>
          <w:rStyle w:val="Strong"/>
          <w:rFonts w:ascii="Segoe UI" w:hAnsi="Segoe UI" w:cs="Segoe UI"/>
          <w:color w:val="161616"/>
        </w:rPr>
        <w:t>Install</w:t>
      </w:r>
      <w:r>
        <w:t>.</w:t>
      </w:r>
    </w:p>
    <w:p w14:paraId="03A62240" w14:textId="77777777" w:rsidR="00DA51AF" w:rsidRDefault="00DA51AF" w:rsidP="00DA51AF">
      <w:pPr>
        <w:pStyle w:val="ListParagraph"/>
        <w:numPr>
          <w:ilvl w:val="0"/>
          <w:numId w:val="683"/>
        </w:numPr>
      </w:pPr>
      <w:r>
        <w:t>When the install completes, review the changes and then click </w:t>
      </w:r>
      <w:r w:rsidRPr="00DA51AF">
        <w:rPr>
          <w:rStyle w:val="Strong"/>
          <w:rFonts w:ascii="Segoe UI" w:hAnsi="Segoe UI" w:cs="Segoe UI"/>
          <w:color w:val="161616"/>
        </w:rPr>
        <w:t>OK</w:t>
      </w:r>
      <w:r>
        <w:t> to close the </w:t>
      </w:r>
      <w:r w:rsidRPr="00DA51AF">
        <w:rPr>
          <w:rStyle w:val="Strong"/>
          <w:rFonts w:ascii="Segoe UI" w:hAnsi="Segoe UI" w:cs="Segoe UI"/>
          <w:color w:val="161616"/>
        </w:rPr>
        <w:t>Preview</w:t>
      </w:r>
      <w:r>
        <w:t> window.</w:t>
      </w:r>
    </w:p>
    <w:p w14:paraId="177CA64D" w14:textId="77777777" w:rsidR="00DA51AF" w:rsidRDefault="00DA51AF" w:rsidP="00DA51AF">
      <w:pPr>
        <w:pStyle w:val="ListParagraph"/>
        <w:numPr>
          <w:ilvl w:val="0"/>
          <w:numId w:val="683"/>
        </w:numPr>
      </w:pPr>
      <w:r>
        <w:t>If a </w:t>
      </w:r>
      <w:r w:rsidRPr="00DA51AF">
        <w:rPr>
          <w:rStyle w:val="Strong"/>
          <w:rFonts w:ascii="Segoe UI" w:hAnsi="Segoe UI" w:cs="Segoe UI"/>
          <w:color w:val="161616"/>
        </w:rPr>
        <w:t>License Acceptance</w:t>
      </w:r>
      <w:r>
        <w:t> window appears, click </w:t>
      </w:r>
      <w:r w:rsidRPr="00DA51AF">
        <w:rPr>
          <w:rStyle w:val="Strong"/>
          <w:rFonts w:ascii="Segoe UI" w:hAnsi="Segoe UI" w:cs="Segoe UI"/>
          <w:color w:val="161616"/>
        </w:rPr>
        <w:t>I Accept</w:t>
      </w:r>
      <w:r>
        <w:t>.</w:t>
      </w:r>
    </w:p>
    <w:p w14:paraId="2404A287" w14:textId="77777777" w:rsidR="00DA51AF" w:rsidRDefault="00DA51AF" w:rsidP="00DA51AF">
      <w:r>
        <w:t>Now, you can add the C# function code that connects to your SQL Database.</w:t>
      </w:r>
    </w:p>
    <w:p w14:paraId="60DBE49D" w14:textId="77777777" w:rsidR="00DA51AF" w:rsidRDefault="00DA51AF" w:rsidP="00DA51AF">
      <w:pPr>
        <w:pStyle w:val="Heading3"/>
      </w:pPr>
      <w:bookmarkStart w:id="214" w:name="_Toc140949857"/>
      <w:r>
        <w:t>Add a timer triggered function</w:t>
      </w:r>
      <w:bookmarkEnd w:id="214"/>
    </w:p>
    <w:p w14:paraId="6EDE577D" w14:textId="77777777" w:rsidR="00DA51AF" w:rsidRDefault="00DA51AF" w:rsidP="00DA51AF">
      <w:pPr>
        <w:pStyle w:val="ListParagraph"/>
        <w:numPr>
          <w:ilvl w:val="0"/>
          <w:numId w:val="684"/>
        </w:numPr>
      </w:pPr>
      <w:r>
        <w:t>In Solution Explorer, right-click the function app project and choose </w:t>
      </w:r>
      <w:r w:rsidRPr="00DA51AF">
        <w:rPr>
          <w:rStyle w:val="Strong"/>
          <w:rFonts w:ascii="Segoe UI" w:hAnsi="Segoe UI" w:cs="Segoe UI"/>
          <w:color w:val="161616"/>
        </w:rPr>
        <w:t>Add</w:t>
      </w:r>
      <w:r>
        <w:t> &gt; </w:t>
      </w:r>
      <w:r w:rsidRPr="00DA51AF">
        <w:rPr>
          <w:rStyle w:val="Strong"/>
          <w:rFonts w:ascii="Segoe UI" w:hAnsi="Segoe UI" w:cs="Segoe UI"/>
          <w:color w:val="161616"/>
        </w:rPr>
        <w:t>New Azure function</w:t>
      </w:r>
      <w:r>
        <w:t>.</w:t>
      </w:r>
    </w:p>
    <w:p w14:paraId="62CF4B4C" w14:textId="77777777" w:rsidR="00DA51AF" w:rsidRDefault="00DA51AF" w:rsidP="00DA51AF">
      <w:pPr>
        <w:pStyle w:val="ListParagraph"/>
        <w:numPr>
          <w:ilvl w:val="0"/>
          <w:numId w:val="684"/>
        </w:numPr>
      </w:pPr>
      <w:r>
        <w:t>With the </w:t>
      </w:r>
      <w:r w:rsidRPr="00DA51AF">
        <w:rPr>
          <w:rStyle w:val="Strong"/>
          <w:rFonts w:ascii="Segoe UI" w:hAnsi="Segoe UI" w:cs="Segoe UI"/>
          <w:color w:val="161616"/>
        </w:rPr>
        <w:t>Azure Functions</w:t>
      </w:r>
      <w:r>
        <w:t> template selected, name the new item something like </w:t>
      </w:r>
      <w:r w:rsidRPr="00DA51AF">
        <w:rPr>
          <w:rStyle w:val="HTMLCode"/>
          <w:rFonts w:ascii="Consolas" w:eastAsiaTheme="minorHAnsi" w:hAnsi="Consolas"/>
          <w:color w:val="161616"/>
        </w:rPr>
        <w:t>DatabaseCleanup.cs</w:t>
      </w:r>
      <w:r>
        <w:t> and select </w:t>
      </w:r>
      <w:r w:rsidRPr="00DA51AF">
        <w:rPr>
          <w:rStyle w:val="Strong"/>
          <w:rFonts w:ascii="Segoe UI" w:hAnsi="Segoe UI" w:cs="Segoe UI"/>
          <w:color w:val="161616"/>
        </w:rPr>
        <w:t>Add</w:t>
      </w:r>
      <w:r>
        <w:t>.</w:t>
      </w:r>
    </w:p>
    <w:p w14:paraId="45888A3C" w14:textId="77777777" w:rsidR="00DA51AF" w:rsidRDefault="00DA51AF" w:rsidP="00DA51AF">
      <w:pPr>
        <w:pStyle w:val="ListParagraph"/>
        <w:numPr>
          <w:ilvl w:val="0"/>
          <w:numId w:val="684"/>
        </w:numPr>
      </w:pPr>
      <w:r>
        <w:t>In the </w:t>
      </w:r>
      <w:r w:rsidRPr="00DA51AF">
        <w:rPr>
          <w:rStyle w:val="Strong"/>
          <w:rFonts w:ascii="Segoe UI" w:hAnsi="Segoe UI" w:cs="Segoe UI"/>
          <w:color w:val="161616"/>
        </w:rPr>
        <w:t>New Azure function</w:t>
      </w:r>
      <w:r>
        <w:t> dialog box, choose </w:t>
      </w:r>
      <w:r w:rsidRPr="00DA51AF">
        <w:rPr>
          <w:rStyle w:val="Strong"/>
          <w:rFonts w:ascii="Segoe UI" w:hAnsi="Segoe UI" w:cs="Segoe UI"/>
          <w:color w:val="161616"/>
        </w:rPr>
        <w:t>Timer trigger</w:t>
      </w:r>
      <w:r>
        <w:t> and then </w:t>
      </w:r>
      <w:r w:rsidRPr="00DA51AF">
        <w:rPr>
          <w:rStyle w:val="Strong"/>
          <w:rFonts w:ascii="Segoe UI" w:hAnsi="Segoe UI" w:cs="Segoe UI"/>
          <w:color w:val="161616"/>
        </w:rPr>
        <w:t>Add</w:t>
      </w:r>
      <w:r>
        <w:t>. This dialog creates a code file for the timer triggered function.</w:t>
      </w:r>
    </w:p>
    <w:p w14:paraId="222C01A8" w14:textId="77777777" w:rsidR="00DA51AF" w:rsidRDefault="00DA51AF" w:rsidP="00DA51AF">
      <w:pPr>
        <w:pStyle w:val="ListParagraph"/>
        <w:numPr>
          <w:ilvl w:val="0"/>
          <w:numId w:val="684"/>
        </w:numPr>
      </w:pPr>
      <w:r>
        <w:t>Open the new code file and add the following using statements at the top of the file:</w:t>
      </w:r>
    </w:p>
    <w:p w14:paraId="0D48460D" w14:textId="77777777" w:rsidR="00DA51AF" w:rsidRPr="00DA51AF" w:rsidRDefault="00DA51AF" w:rsidP="00DA51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DA51AF">
        <w:rPr>
          <w:rFonts w:ascii="Consolas" w:eastAsia="Times New Roman" w:hAnsi="Consolas" w:cs="Times New Roman"/>
          <w:color w:val="0101FD"/>
          <w:kern w:val="0"/>
          <w:sz w:val="21"/>
          <w:szCs w:val="21"/>
          <w:shd w:val="clear" w:color="auto" w:fill="F2F2F2"/>
          <w:lang w:eastAsia="en-IN"/>
          <w14:ligatures w14:val="none"/>
        </w:rPr>
        <w:t>using</w:t>
      </w:r>
      <w:r w:rsidRPr="00DA51AF">
        <w:rPr>
          <w:rFonts w:ascii="Consolas" w:eastAsia="Times New Roman" w:hAnsi="Consolas" w:cs="Times New Roman"/>
          <w:color w:val="161616"/>
          <w:kern w:val="0"/>
          <w:sz w:val="21"/>
          <w:szCs w:val="21"/>
          <w:shd w:val="clear" w:color="auto" w:fill="F2F2F2"/>
          <w:lang w:eastAsia="en-IN"/>
          <w14:ligatures w14:val="none"/>
        </w:rPr>
        <w:t xml:space="preserve"> Microsoft.Data.SqlClient;</w:t>
      </w:r>
    </w:p>
    <w:p w14:paraId="28B42728" w14:textId="77777777" w:rsidR="00DA51AF" w:rsidRDefault="00DA51AF" w:rsidP="00DA51AF">
      <w:pPr>
        <w:pBdr>
          <w:top w:val="single" w:sz="4" w:space="1" w:color="auto"/>
          <w:left w:val="single" w:sz="4" w:space="4" w:color="auto"/>
          <w:bottom w:val="single" w:sz="4" w:space="1" w:color="auto"/>
          <w:right w:val="single" w:sz="4" w:space="4" w:color="auto"/>
        </w:pBdr>
      </w:pPr>
      <w:r w:rsidRPr="00DA51AF">
        <w:rPr>
          <w:rFonts w:ascii="Consolas" w:eastAsia="Times New Roman" w:hAnsi="Consolas" w:cs="Times New Roman"/>
          <w:color w:val="0101FD"/>
          <w:kern w:val="0"/>
          <w:sz w:val="21"/>
          <w:szCs w:val="21"/>
          <w:shd w:val="clear" w:color="auto" w:fill="F2F2F2"/>
          <w:lang w:eastAsia="en-IN"/>
          <w14:ligatures w14:val="none"/>
        </w:rPr>
        <w:t>using</w:t>
      </w:r>
      <w:r w:rsidRPr="00DA51AF">
        <w:rPr>
          <w:rFonts w:ascii="Consolas" w:eastAsia="Times New Roman" w:hAnsi="Consolas" w:cs="Times New Roman"/>
          <w:color w:val="161616"/>
          <w:kern w:val="0"/>
          <w:sz w:val="21"/>
          <w:szCs w:val="21"/>
          <w:shd w:val="clear" w:color="auto" w:fill="F2F2F2"/>
          <w:lang w:eastAsia="en-IN"/>
          <w14:ligatures w14:val="none"/>
        </w:rPr>
        <w:t xml:space="preserve"> System.Threading.Tasks;</w:t>
      </w:r>
    </w:p>
    <w:p w14:paraId="224EF97B" w14:textId="77777777" w:rsidR="00DA51AF" w:rsidRDefault="00DA51AF" w:rsidP="00DA51AF">
      <w:pPr>
        <w:pStyle w:val="ListParagraph"/>
        <w:numPr>
          <w:ilvl w:val="0"/>
          <w:numId w:val="684"/>
        </w:numPr>
      </w:pPr>
      <w:r>
        <w:t>Replace the existing </w:t>
      </w:r>
      <w:r w:rsidRPr="00DA51AF">
        <w:rPr>
          <w:rStyle w:val="HTMLCode"/>
          <w:rFonts w:ascii="Consolas" w:eastAsiaTheme="minorHAnsi" w:hAnsi="Consolas"/>
          <w:color w:val="161616"/>
        </w:rPr>
        <w:t>Run</w:t>
      </w:r>
      <w:r>
        <w:t> function with the following code:</w:t>
      </w:r>
    </w:p>
    <w:p w14:paraId="4AC5B641"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r>
        <w:rPr>
          <w:rStyle w:val="hljs-meta"/>
          <w:rFonts w:ascii="Consolas" w:hAnsi="Consolas"/>
          <w:color w:val="006881"/>
          <w:bdr w:val="none" w:sz="0" w:space="0" w:color="auto" w:frame="1"/>
        </w:rPr>
        <w:t>FunctionName(</w:t>
      </w:r>
      <w:r>
        <w:rPr>
          <w:rStyle w:val="hljs-string"/>
          <w:rFonts w:ascii="Consolas" w:eastAsiaTheme="majorEastAsia" w:hAnsi="Consolas"/>
          <w:color w:val="A31515"/>
          <w:bdr w:val="none" w:sz="0" w:space="0" w:color="auto" w:frame="1"/>
        </w:rPr>
        <w:t>"DatabaseCleanup"</w:t>
      </w:r>
      <w:r>
        <w:rPr>
          <w:rStyle w:val="hljs-meta"/>
          <w:rFonts w:ascii="Consolas" w:hAnsi="Consolas"/>
          <w:color w:val="006881"/>
          <w:bdr w:val="none" w:sz="0" w:space="0" w:color="auto" w:frame="1"/>
        </w:rPr>
        <w:t>)</w:t>
      </w:r>
      <w:r>
        <w:rPr>
          <w:rStyle w:val="HTMLCode"/>
          <w:rFonts w:ascii="Consolas" w:hAnsi="Consolas"/>
          <w:color w:val="161616"/>
          <w:bdr w:val="none" w:sz="0" w:space="0" w:color="auto" w:frame="1"/>
        </w:rPr>
        <w:t>]</w:t>
      </w:r>
    </w:p>
    <w:p w14:paraId="1DEDBBE6"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public</w:t>
      </w:r>
      <w:r>
        <w:rPr>
          <w:rStyle w:val="hljs-function"/>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eastAsiaTheme="majorEastAsia" w:hAnsi="Consolas"/>
          <w:color w:val="161616"/>
          <w:bdr w:val="none" w:sz="0" w:space="0" w:color="auto" w:frame="1"/>
        </w:rPr>
        <w:t xml:space="preserve"> Task </w:t>
      </w:r>
      <w:r>
        <w:rPr>
          <w:rStyle w:val="hljs-title"/>
          <w:rFonts w:ascii="Consolas" w:hAnsi="Consolas"/>
          <w:color w:val="006881"/>
          <w:bdr w:val="none" w:sz="0" w:space="0" w:color="auto" w:frame="1"/>
        </w:rPr>
        <w:t>Run</w:t>
      </w:r>
      <w:r>
        <w:rPr>
          <w:rStyle w:val="hljs-function"/>
          <w:rFonts w:ascii="Consolas" w:eastAsiaTheme="majorEastAsia" w:hAnsi="Consolas"/>
          <w:color w:val="161616"/>
          <w:bdr w:val="none" w:sz="0" w:space="0" w:color="auto" w:frame="1"/>
        </w:rPr>
        <w:t>(</w:t>
      </w:r>
      <w:r>
        <w:rPr>
          <w:rStyle w:val="hljs-params"/>
          <w:rFonts w:ascii="Consolas" w:hAnsi="Consolas"/>
          <w:color w:val="161616"/>
          <w:bdr w:val="none" w:sz="0" w:space="0" w:color="auto" w:frame="1"/>
        </w:rPr>
        <w:t>[TimerTrigger(</w:t>
      </w:r>
      <w:r>
        <w:rPr>
          <w:rStyle w:val="hljs-string"/>
          <w:rFonts w:ascii="Consolas" w:eastAsiaTheme="majorEastAsia" w:hAnsi="Consolas"/>
          <w:color w:val="A31515"/>
          <w:bdr w:val="none" w:sz="0" w:space="0" w:color="auto" w:frame="1"/>
        </w:rPr>
        <w:t>"*/15 * * * * *"</w:t>
      </w:r>
      <w:r>
        <w:rPr>
          <w:rStyle w:val="hljs-function"/>
          <w:rFonts w:ascii="Consolas" w:eastAsiaTheme="majorEastAsia" w:hAnsi="Consolas"/>
          <w:color w:val="161616"/>
          <w:bdr w:val="none" w:sz="0" w:space="0" w:color="auto" w:frame="1"/>
        </w:rPr>
        <w:t>)]TimerInfo myTimer, ILogger log)</w:t>
      </w:r>
    </w:p>
    <w:p w14:paraId="444E29B1"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5A23B8E"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Get the connection string from app settings and use it to create a connection.</w:t>
      </w:r>
    </w:p>
    <w:p w14:paraId="3BD3584E"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61616"/>
          <w:bdr w:val="none" w:sz="0" w:space="0" w:color="auto" w:frame="1"/>
        </w:rPr>
        <w:t xml:space="preserve"> str = Environment.GetEnvironmentVariable(</w:t>
      </w:r>
      <w:r>
        <w:rPr>
          <w:rStyle w:val="hljs-string"/>
          <w:rFonts w:ascii="Consolas" w:eastAsiaTheme="majorEastAsia" w:hAnsi="Consolas"/>
          <w:color w:val="A31515"/>
          <w:bdr w:val="none" w:sz="0" w:space="0" w:color="auto" w:frame="1"/>
        </w:rPr>
        <w:t>"sqldb_connection"</w:t>
      </w:r>
      <w:r>
        <w:rPr>
          <w:rStyle w:val="HTMLCode"/>
          <w:rFonts w:ascii="Consolas" w:hAnsi="Consolas"/>
          <w:color w:val="161616"/>
          <w:bdr w:val="none" w:sz="0" w:space="0" w:color="auto" w:frame="1"/>
        </w:rPr>
        <w:t>);</w:t>
      </w:r>
    </w:p>
    <w:p w14:paraId="35EF7823"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(SqlConnection conn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SqlConnection(str))</w:t>
      </w:r>
    </w:p>
    <w:p w14:paraId="3EE09B59"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49B48DDB"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conn.Open();</w:t>
      </w:r>
    </w:p>
    <w:p w14:paraId="2EB2F34F"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61616"/>
          <w:bdr w:val="none" w:sz="0" w:space="0" w:color="auto" w:frame="1"/>
        </w:rPr>
        <w:t xml:space="preserve"> text = </w:t>
      </w:r>
      <w:r>
        <w:rPr>
          <w:rStyle w:val="hljs-string"/>
          <w:rFonts w:ascii="Consolas" w:eastAsiaTheme="majorEastAsia" w:hAnsi="Consolas"/>
          <w:color w:val="A31515"/>
          <w:bdr w:val="none" w:sz="0" w:space="0" w:color="auto" w:frame="1"/>
        </w:rPr>
        <w:t>"UPDATE SalesLT.SalesOrderHeader "</w:t>
      </w:r>
      <w:r>
        <w:rPr>
          <w:rStyle w:val="HTMLCode"/>
          <w:rFonts w:ascii="Consolas" w:hAnsi="Consolas"/>
          <w:color w:val="161616"/>
          <w:bdr w:val="none" w:sz="0" w:space="0" w:color="auto" w:frame="1"/>
        </w:rPr>
        <w:t xml:space="preserve"> +</w:t>
      </w:r>
    </w:p>
    <w:p w14:paraId="222CF4FE"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eastAsiaTheme="majorEastAsia" w:hAnsi="Consolas"/>
          <w:color w:val="A31515"/>
          <w:bdr w:val="none" w:sz="0" w:space="0" w:color="auto" w:frame="1"/>
        </w:rPr>
        <w:t>"SET [Status] = 5  WHERE ShipDate &lt; GetDate();"</w:t>
      </w:r>
      <w:r>
        <w:rPr>
          <w:rStyle w:val="HTMLCode"/>
          <w:rFonts w:ascii="Consolas" w:hAnsi="Consolas"/>
          <w:color w:val="161616"/>
          <w:bdr w:val="none" w:sz="0" w:space="0" w:color="auto" w:frame="1"/>
        </w:rPr>
        <w:t>;</w:t>
      </w:r>
    </w:p>
    <w:p w14:paraId="31BF7F34"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1A7FB9F2"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(SqlCommand cmd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SqlCommand(text, conn))</w:t>
      </w:r>
    </w:p>
    <w:p w14:paraId="310D3A67"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638651D0"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Execute the command and log the # rows affected.</w:t>
      </w:r>
    </w:p>
    <w:p w14:paraId="32FD94F2"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61616"/>
          <w:bdr w:val="none" w:sz="0" w:space="0" w:color="auto" w:frame="1"/>
        </w:rPr>
        <w:t xml:space="preserve"> rows =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cmd.ExecuteNonQueryAsync();</w:t>
      </w:r>
    </w:p>
    <w:p w14:paraId="4547CF78"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log.LogInformation(</w:t>
      </w:r>
      <w:r>
        <w:rPr>
          <w:rStyle w:val="hljs-string"/>
          <w:rFonts w:ascii="Consolas" w:eastAsiaTheme="majorEastAsia" w:hAnsi="Consolas"/>
          <w:color w:val="A31515"/>
          <w:bdr w:val="none" w:sz="0" w:space="0" w:color="auto" w:frame="1"/>
        </w:rPr>
        <w:t>$"</w:t>
      </w:r>
      <w:r>
        <w:rPr>
          <w:rStyle w:val="hljs-subst"/>
          <w:rFonts w:ascii="Consolas" w:eastAsiaTheme="majorEastAsia" w:hAnsi="Consolas"/>
          <w:color w:val="0451A5"/>
          <w:bdr w:val="none" w:sz="0" w:space="0" w:color="auto" w:frame="1"/>
        </w:rPr>
        <w:t>{rows}</w:t>
      </w:r>
      <w:r>
        <w:rPr>
          <w:rStyle w:val="hljs-string"/>
          <w:rFonts w:ascii="Consolas" w:eastAsiaTheme="majorEastAsia" w:hAnsi="Consolas"/>
          <w:color w:val="A31515"/>
          <w:bdr w:val="none" w:sz="0" w:space="0" w:color="auto" w:frame="1"/>
        </w:rPr>
        <w:t xml:space="preserve"> rows were updated"</w:t>
      </w:r>
      <w:r>
        <w:rPr>
          <w:rStyle w:val="HTMLCode"/>
          <w:rFonts w:ascii="Consolas" w:hAnsi="Consolas"/>
          <w:color w:val="161616"/>
          <w:bdr w:val="none" w:sz="0" w:space="0" w:color="auto" w:frame="1"/>
        </w:rPr>
        <w:t>);</w:t>
      </w:r>
    </w:p>
    <w:p w14:paraId="6EEF1A57"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65D25D16"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5249FAF8"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B2DDE19" w14:textId="77777777" w:rsidR="00DA51AF" w:rsidRDefault="00DA51AF" w:rsidP="00DA51AF">
      <w:pPr>
        <w:rPr>
          <w:rFonts w:ascii="Segoe UI" w:hAnsi="Segoe UI" w:cs="Segoe UI"/>
          <w:color w:val="161616"/>
        </w:rPr>
      </w:pPr>
      <w:r w:rsidRPr="00DA51AF">
        <w:t>This function runs every 15 seconds to update the Status column based on the ship date. To learn more about the Timer trigger, see </w:t>
      </w:r>
      <w:hyperlink r:id="rId577" w:history="1">
        <w:r w:rsidRPr="00DA51AF">
          <w:t>Timer trigger for Azure Functions</w:t>
        </w:r>
      </w:hyperlink>
      <w:r>
        <w:rPr>
          <w:rFonts w:ascii="Segoe UI" w:hAnsi="Segoe UI" w:cs="Segoe UI"/>
          <w:color w:val="161616"/>
        </w:rPr>
        <w:t>.</w:t>
      </w:r>
    </w:p>
    <w:p w14:paraId="29AE5567" w14:textId="77777777" w:rsidR="00DA51AF" w:rsidRDefault="00DA51AF" w:rsidP="00DA51AF">
      <w:pPr>
        <w:pStyle w:val="ListParagraph"/>
        <w:numPr>
          <w:ilvl w:val="0"/>
          <w:numId w:val="684"/>
        </w:numPr>
      </w:pPr>
      <w:r>
        <w:t>Press </w:t>
      </w:r>
      <w:r w:rsidRPr="00DA51AF">
        <w:rPr>
          <w:rStyle w:val="Strong"/>
          <w:rFonts w:ascii="Segoe UI" w:hAnsi="Segoe UI" w:cs="Segoe UI"/>
          <w:color w:val="161616"/>
        </w:rPr>
        <w:t>F5</w:t>
      </w:r>
      <w:r>
        <w:t> to start the function app. The </w:t>
      </w:r>
      <w:hyperlink r:id="rId578" w:history="1">
        <w:r w:rsidRPr="00DA51AF">
          <w:rPr>
            <w:rStyle w:val="Hyperlink"/>
            <w:rFonts w:ascii="Segoe UI" w:hAnsi="Segoe UI" w:cs="Segoe UI"/>
          </w:rPr>
          <w:t>Azure Functions Core Tools</w:t>
        </w:r>
      </w:hyperlink>
      <w:r>
        <w:t> execution window opens behind Visual Studio.</w:t>
      </w:r>
    </w:p>
    <w:p w14:paraId="200F0EB0" w14:textId="77777777" w:rsidR="00DA51AF" w:rsidRDefault="00DA51AF" w:rsidP="00DA51AF">
      <w:pPr>
        <w:pStyle w:val="ListParagraph"/>
        <w:numPr>
          <w:ilvl w:val="0"/>
          <w:numId w:val="684"/>
        </w:numPr>
      </w:pPr>
      <w:r>
        <w:lastRenderedPageBreak/>
        <w:t>At 15 seconds after startup, the function runs. Watch the output and note the number of rows updated in the </w:t>
      </w:r>
      <w:r w:rsidRPr="00DA51AF">
        <w:rPr>
          <w:rStyle w:val="Strong"/>
          <w:rFonts w:ascii="Segoe UI" w:hAnsi="Segoe UI" w:cs="Segoe UI"/>
          <w:color w:val="161616"/>
        </w:rPr>
        <w:t>SalesOrderHeader</w:t>
      </w:r>
      <w:r>
        <w:t> table.</w:t>
      </w:r>
    </w:p>
    <w:p w14:paraId="7CB3273D" w14:textId="77777777" w:rsidR="00DA51AF" w:rsidRDefault="00DA51AF" w:rsidP="00DA51AF">
      <w:pPr>
        <w:jc w:val="center"/>
      </w:pPr>
      <w:r>
        <w:rPr>
          <w:noProof/>
        </w:rPr>
        <w:drawing>
          <wp:inline distT="0" distB="0" distL="0" distR="0" wp14:anchorId="564CAEA4" wp14:editId="5D064F7C">
            <wp:extent cx="4305300" cy="2294316"/>
            <wp:effectExtent l="0" t="0" r="0" b="0"/>
            <wp:docPr id="1747766220" name="Picture 4" descr="View the function 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ew the function logs."/>
                    <pic:cNvPicPr>
                      <a:picLocks noChangeAspect="1" noChangeArrowheads="1"/>
                    </pic:cNvPicPr>
                  </pic:nvPicPr>
                  <pic:blipFill>
                    <a:blip r:embed="rId579">
                      <a:extLst>
                        <a:ext uri="{28A0092B-C50C-407E-A947-70E740481C1C}">
                          <a14:useLocalDpi xmlns:a14="http://schemas.microsoft.com/office/drawing/2010/main" val="0"/>
                        </a:ext>
                      </a:extLst>
                    </a:blip>
                    <a:srcRect/>
                    <a:stretch>
                      <a:fillRect/>
                    </a:stretch>
                  </pic:blipFill>
                  <pic:spPr bwMode="auto">
                    <a:xfrm>
                      <a:off x="0" y="0"/>
                      <a:ext cx="4307023" cy="2295234"/>
                    </a:xfrm>
                    <a:prstGeom prst="rect">
                      <a:avLst/>
                    </a:prstGeom>
                    <a:noFill/>
                    <a:ln>
                      <a:noFill/>
                    </a:ln>
                  </pic:spPr>
                </pic:pic>
              </a:graphicData>
            </a:graphic>
          </wp:inline>
        </w:drawing>
      </w:r>
    </w:p>
    <w:p w14:paraId="7FF53CED" w14:textId="77777777" w:rsidR="00DA51AF" w:rsidRDefault="00DA51AF" w:rsidP="00DA51AF">
      <w:r>
        <w:t>On the first execution, you should update 32 rows of data. Following runs update no data rows, unless you make changes to the SalesOrderHeader table data so that more rows are selected by the </w:t>
      </w:r>
      <w:r w:rsidRPr="00DA51AF">
        <w:rPr>
          <w:rStyle w:val="HTMLCode"/>
          <w:rFonts w:ascii="Consolas" w:eastAsiaTheme="minorHAnsi" w:hAnsi="Consolas"/>
          <w:color w:val="161616"/>
        </w:rPr>
        <w:t>UPDATE</w:t>
      </w:r>
      <w:r>
        <w:t> statement.</w:t>
      </w:r>
    </w:p>
    <w:p w14:paraId="7E2F5458" w14:textId="77777777" w:rsidR="00DA51AF" w:rsidRDefault="00DA51AF" w:rsidP="00DA51AF">
      <w:r>
        <w:t>If you plan to </w:t>
      </w:r>
      <w:hyperlink r:id="rId580" w:anchor="publish-to-azure" w:history="1">
        <w:r>
          <w:rPr>
            <w:rStyle w:val="Hyperlink"/>
            <w:rFonts w:ascii="Segoe UI" w:hAnsi="Segoe UI" w:cs="Segoe UI"/>
          </w:rPr>
          <w:t>publish this function</w:t>
        </w:r>
      </w:hyperlink>
      <w:r>
        <w:t>, remember to change the </w:t>
      </w:r>
      <w:r>
        <w:rPr>
          <w:rStyle w:val="HTMLCode"/>
          <w:rFonts w:ascii="Consolas" w:eastAsiaTheme="minorHAnsi" w:hAnsi="Consolas"/>
          <w:color w:val="161616"/>
        </w:rPr>
        <w:t>TimerTrigger</w:t>
      </w:r>
      <w:r>
        <w:t> attribute to a more reasonable </w:t>
      </w:r>
      <w:hyperlink r:id="rId581" w:anchor="ncrontab-expressions" w:history="1">
        <w:r>
          <w:rPr>
            <w:rStyle w:val="Hyperlink"/>
            <w:rFonts w:ascii="Segoe UI" w:hAnsi="Segoe UI" w:cs="Segoe UI"/>
          </w:rPr>
          <w:t>cron schedule</w:t>
        </w:r>
      </w:hyperlink>
      <w:r>
        <w:t> than every 15 seconds. You also need to make sure that your function app can access the Azure SQL Database or Azure SQL Managed Instance. For more information, see one of the following links based on your type of Azure SQL:</w:t>
      </w:r>
    </w:p>
    <w:p w14:paraId="78C3A4BC" w14:textId="77777777" w:rsidR="00DA51AF" w:rsidRDefault="00000000" w:rsidP="00DA51AF">
      <w:pPr>
        <w:pStyle w:val="ListParagraph"/>
        <w:numPr>
          <w:ilvl w:val="0"/>
          <w:numId w:val="690"/>
        </w:numPr>
      </w:pPr>
      <w:hyperlink r:id="rId582" w:anchor="connections-from-inside-azure." w:history="1">
        <w:r w:rsidR="00DA51AF" w:rsidRPr="00DA51AF">
          <w:rPr>
            <w:rStyle w:val="Hyperlink"/>
            <w:rFonts w:ascii="Segoe UI" w:hAnsi="Segoe UI" w:cs="Segoe UI"/>
          </w:rPr>
          <w:t>Azure SQL Database</w:t>
        </w:r>
      </w:hyperlink>
    </w:p>
    <w:p w14:paraId="0493A860" w14:textId="77777777" w:rsidR="00DA51AF" w:rsidRDefault="00000000" w:rsidP="00DA51AF">
      <w:pPr>
        <w:pStyle w:val="ListParagraph"/>
        <w:numPr>
          <w:ilvl w:val="0"/>
          <w:numId w:val="690"/>
        </w:numPr>
      </w:pPr>
      <w:hyperlink r:id="rId583" w:anchor="connect-azure-app-service" w:history="1">
        <w:r w:rsidR="00DA51AF" w:rsidRPr="00DA51AF">
          <w:rPr>
            <w:rStyle w:val="Hyperlink"/>
            <w:rFonts w:ascii="Segoe UI" w:hAnsi="Segoe UI" w:cs="Segoe UI"/>
          </w:rPr>
          <w:t>Azure SQL Managed Instance</w:t>
        </w:r>
      </w:hyperlink>
    </w:p>
    <w:p w14:paraId="2FAF29E4" w14:textId="77777777" w:rsidR="002F5A17" w:rsidRDefault="002F5A17" w:rsidP="002F5A17">
      <w:pPr>
        <w:pStyle w:val="Heading2"/>
      </w:pPr>
      <w:bookmarkStart w:id="215" w:name="_Toc140949858"/>
      <w:r>
        <w:t>Connect Azure Functions to Azure SQL Database using Visual Studio Code</w:t>
      </w:r>
      <w:bookmarkEnd w:id="215"/>
    </w:p>
    <w:p w14:paraId="6DE6E073" w14:textId="77777777" w:rsidR="002F5A17" w:rsidRDefault="00000000" w:rsidP="002F5A17">
      <w:hyperlink r:id="rId584" w:history="1">
        <w:r w:rsidR="002F5A17" w:rsidRPr="00C83BDB">
          <w:rPr>
            <w:rStyle w:val="Hyperlink"/>
          </w:rPr>
          <w:t>https://learn.microsoft.com/en-us/azure/azure-functions/functions-add-output-binding-azure-sql-vs-code?pivots=programming-language-csharp&amp;tabs=in-process%2Cv1</w:t>
        </w:r>
      </w:hyperlink>
    </w:p>
    <w:p w14:paraId="4D3D86B3" w14:textId="77777777" w:rsidR="002F5A17" w:rsidRDefault="002F5A17" w:rsidP="002F5A17"/>
    <w:p w14:paraId="4C6562A9" w14:textId="77777777" w:rsidR="007457DF" w:rsidRDefault="007457DF" w:rsidP="007457DF">
      <w:pPr>
        <w:pStyle w:val="Heading2"/>
      </w:pPr>
      <w:bookmarkStart w:id="216" w:name="_Toc140949859"/>
      <w:r>
        <w:t>Http Trigger with Blob Input</w:t>
      </w:r>
      <w:bookmarkEnd w:id="216"/>
    </w:p>
    <w:p w14:paraId="6886BADE" w14:textId="77777777" w:rsidR="002F5A17" w:rsidRDefault="00000000">
      <w:pPr>
        <w:jc w:val="left"/>
        <w:rPr>
          <w:rStyle w:val="Hyperlink"/>
        </w:rPr>
      </w:pPr>
      <w:hyperlink r:id="rId585" w:history="1">
        <w:r w:rsidR="0048422A" w:rsidRPr="001C54C5">
          <w:rPr>
            <w:rStyle w:val="Hyperlink"/>
          </w:rPr>
          <w:t>https://github.com/Azure/azure-functions-dotnet-worker/blob/main/samples/FunctionApp/HttpTriggerWithBlobInput/HttpTriggerWithBlobInput.cs</w:t>
        </w:r>
      </w:hyperlink>
    </w:p>
    <w:p w14:paraId="13BBCFCF"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color w:val="00B050"/>
          <w:sz w:val="20"/>
          <w:szCs w:val="20"/>
        </w:rPr>
      </w:pPr>
      <w:r w:rsidRPr="007457DF">
        <w:rPr>
          <w:rFonts w:ascii="Consolas" w:hAnsi="Consolas"/>
          <w:color w:val="00B050"/>
          <w:sz w:val="20"/>
          <w:szCs w:val="20"/>
        </w:rPr>
        <w:t>// HttpTriggerWithBlobInput.cs</w:t>
      </w:r>
    </w:p>
    <w:p w14:paraId="27200707"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using System.Net;</w:t>
      </w:r>
    </w:p>
    <w:p w14:paraId="12BA4E52"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using System.Text.Json;</w:t>
      </w:r>
    </w:p>
    <w:p w14:paraId="105B4ACD"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using Microsoft.Azure.Functions.Worker;</w:t>
      </w:r>
    </w:p>
    <w:p w14:paraId="195157FE"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using Microsoft.Azure.Functions.Worker.Http;</w:t>
      </w:r>
    </w:p>
    <w:p w14:paraId="60A9639E"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p>
    <w:p w14:paraId="5D5F9504"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namespace FunctionApp</w:t>
      </w:r>
    </w:p>
    <w:p w14:paraId="36E49485"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w:t>
      </w:r>
    </w:p>
    <w:p w14:paraId="7A227287"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public static class HttpTriggerWithBlobInput</w:t>
      </w:r>
    </w:p>
    <w:p w14:paraId="1690986F"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w:t>
      </w:r>
    </w:p>
    <w:p w14:paraId="4434A9AC"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[Function(nameof(HttpTriggerWithBlobInput))]</w:t>
      </w:r>
    </w:p>
    <w:p w14:paraId="335E1309"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lastRenderedPageBreak/>
        <w:t xml:space="preserve">        public static MyOutputType Run(</w:t>
      </w:r>
    </w:p>
    <w:p w14:paraId="3B0D1B28"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[HttpTrigger(AuthorizationLevel.Anonymous, "get", "post", Route = null)] HttpRequestData req,</w:t>
      </w:r>
    </w:p>
    <w:p w14:paraId="00D7B40A"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[BlobInput("test-samples/sample1.txt", Connection = "AzureWebJobsStorage")] string myBlob, FunctionContext context)</w:t>
      </w:r>
    </w:p>
    <w:p w14:paraId="6E228353"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w:t>
      </w:r>
    </w:p>
    <w:p w14:paraId="3D1500FD"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var bookVal = (Book)JsonSerializer.Deserialize(myBlob, typeof(Book));</w:t>
      </w:r>
    </w:p>
    <w:p w14:paraId="69D3B643"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p>
    <w:p w14:paraId="7A0405B3"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var response = req.CreateResponse(HttpStatusCode.OK);</w:t>
      </w:r>
    </w:p>
    <w:p w14:paraId="075B8A4F"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p>
    <w:p w14:paraId="5DD5A9ED"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response.Headers.Add("Date", "Mon, 18 Jul 2016 16:06:00 GMT");</w:t>
      </w:r>
    </w:p>
    <w:p w14:paraId="68E4CFE6"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response.Headers.Add("Content-Type", "text/html; charset=utf-8");</w:t>
      </w:r>
    </w:p>
    <w:p w14:paraId="2D088C7D"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response.WriteString("Book Sent to Queue!");</w:t>
      </w:r>
    </w:p>
    <w:p w14:paraId="3C025A66"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p>
    <w:p w14:paraId="4152BD5E"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return new MyOutputType()</w:t>
      </w:r>
    </w:p>
    <w:p w14:paraId="1E378F79"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w:t>
      </w:r>
    </w:p>
    <w:p w14:paraId="5487E401"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Book = bookVal,</w:t>
      </w:r>
    </w:p>
    <w:p w14:paraId="7C42EC67"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HttpResponse = response</w:t>
      </w:r>
    </w:p>
    <w:p w14:paraId="2E7416CB"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w:t>
      </w:r>
    </w:p>
    <w:p w14:paraId="369B2876"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w:t>
      </w:r>
    </w:p>
    <w:p w14:paraId="796C11FA"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p>
    <w:p w14:paraId="41FA9F3A"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public class MyOutputType</w:t>
      </w:r>
    </w:p>
    <w:p w14:paraId="46BB5434"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w:t>
      </w:r>
    </w:p>
    <w:p w14:paraId="1B9A2A75"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[QueueOutput("functionstesting2", Connection = "AzureWebJobsStorage")]</w:t>
      </w:r>
    </w:p>
    <w:p w14:paraId="045B7CA3"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public Book Book { get; set; }</w:t>
      </w:r>
    </w:p>
    <w:p w14:paraId="44C91A2F"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p>
    <w:p w14:paraId="71FE53EA"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public HttpResponseData HttpResponse { get; set; }</w:t>
      </w:r>
    </w:p>
    <w:p w14:paraId="44E625DA"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w:t>
      </w:r>
    </w:p>
    <w:p w14:paraId="4C470120"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p>
    <w:p w14:paraId="5B02F5CD"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public class Book</w:t>
      </w:r>
    </w:p>
    <w:p w14:paraId="1B9C96C3"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w:t>
      </w:r>
    </w:p>
    <w:p w14:paraId="61506FC9"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public string name { get; set; }</w:t>
      </w:r>
    </w:p>
    <w:p w14:paraId="65DD4DA8"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public string id { get; set; }</w:t>
      </w:r>
    </w:p>
    <w:p w14:paraId="75F9057D"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w:t>
      </w:r>
    </w:p>
    <w:p w14:paraId="6D5475FB"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w:t>
      </w:r>
    </w:p>
    <w:p w14:paraId="5C3F1BD6" w14:textId="77777777" w:rsid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w:t>
      </w:r>
    </w:p>
    <w:p w14:paraId="7C1BD21B" w14:textId="77777777" w:rsidR="007457DF" w:rsidRPr="007457DF" w:rsidRDefault="007457DF" w:rsidP="007457DF"/>
    <w:p w14:paraId="52584F31" w14:textId="77777777" w:rsidR="0048422A" w:rsidRDefault="00000000">
      <w:pPr>
        <w:jc w:val="left"/>
      </w:pPr>
      <w:hyperlink r:id="rId586" w:history="1">
        <w:r w:rsidR="00446B00" w:rsidRPr="001C54C5">
          <w:rPr>
            <w:rStyle w:val="Hyperlink"/>
          </w:rPr>
          <w:t>https://learn.microsoft.com/en-us/azure/azure-functions/functions-bindings-storage-queue-output?tabs=python-v2%2Cisolated-process%2Cextensionv5&amp;pivots=programming-language-csharp</w:t>
        </w:r>
      </w:hyperlink>
    </w:p>
    <w:p w14:paraId="20E2EE88" w14:textId="77777777" w:rsidR="00446B00" w:rsidRDefault="00446B00">
      <w:pPr>
        <w:jc w:val="left"/>
      </w:pPr>
    </w:p>
    <w:p w14:paraId="3CE5A82E" w14:textId="77777777" w:rsidR="002017D2" w:rsidRDefault="002017D2" w:rsidP="002017D2">
      <w:pPr>
        <w:pStyle w:val="Heading1"/>
      </w:pPr>
      <w:bookmarkStart w:id="217" w:name="_Toc140949860"/>
      <w:r>
        <w:lastRenderedPageBreak/>
        <w:t>Durable Functions</w:t>
      </w:r>
      <w:bookmarkEnd w:id="217"/>
    </w:p>
    <w:p w14:paraId="5171BF35" w14:textId="77777777" w:rsidR="002017D2" w:rsidRDefault="00000000" w:rsidP="002017D2">
      <w:hyperlink r:id="rId587" w:history="1">
        <w:r w:rsidR="002017D2" w:rsidRPr="00C83BDB">
          <w:rPr>
            <w:rStyle w:val="Hyperlink"/>
          </w:rPr>
          <w:t>https://learn.microsoft.com/en-us/azure/azure-functions/durable/durable-functions-overview?tabs=csharp-inproc</w:t>
        </w:r>
      </w:hyperlink>
    </w:p>
    <w:p w14:paraId="13C12D92" w14:textId="77777777" w:rsidR="002017D2" w:rsidRDefault="00000000" w:rsidP="002017D2">
      <w:pPr>
        <w:rPr>
          <w:rStyle w:val="Hyperlink"/>
        </w:rPr>
      </w:pPr>
      <w:hyperlink r:id="rId588" w:tgtFrame="_blank" w:history="1">
        <w:r w:rsidR="002017D2" w:rsidRPr="00D31AE9">
          <w:rPr>
            <w:rStyle w:val="Hyperlink"/>
          </w:rPr>
          <w:t>https://github.com/Azure-Samples/durablefunctions-apiscraping-dotnet</w:t>
        </w:r>
      </w:hyperlink>
    </w:p>
    <w:p w14:paraId="74FE014B" w14:textId="77777777" w:rsidR="002017D2" w:rsidRDefault="002017D2" w:rsidP="002017D2">
      <w:r>
        <w:rPr>
          <w:rStyle w:val="Emphasis"/>
          <w:rFonts w:ascii="Segoe UI" w:hAnsi="Segoe UI" w:cs="Segoe UI"/>
          <w:color w:val="161616"/>
        </w:rPr>
        <w:t>Durable Functions</w:t>
      </w:r>
      <w:r>
        <w:t> is an extension of </w:t>
      </w:r>
      <w:hyperlink r:id="rId589" w:history="1">
        <w:r>
          <w:rPr>
            <w:rStyle w:val="Hyperlink"/>
            <w:rFonts w:ascii="Segoe UI" w:hAnsi="Segoe UI" w:cs="Segoe UI"/>
          </w:rPr>
          <w:t>Azure Functions</w:t>
        </w:r>
      </w:hyperlink>
      <w:r>
        <w:t> that lets you write stateful functions in a serverless compute environment. The extension lets you define stateful workflows by writing </w:t>
      </w:r>
      <w:hyperlink r:id="rId590" w:history="1">
        <w:r>
          <w:rPr>
            <w:rStyle w:val="Emphasis"/>
            <w:rFonts w:ascii="Segoe UI" w:hAnsi="Segoe UI" w:cs="Segoe UI"/>
            <w:color w:val="0000FF"/>
          </w:rPr>
          <w:t>orchestrator functions</w:t>
        </w:r>
      </w:hyperlink>
      <w:r>
        <w:t> and stateful entities by writing </w:t>
      </w:r>
      <w:hyperlink r:id="rId591" w:history="1">
        <w:r>
          <w:rPr>
            <w:rStyle w:val="Emphasis"/>
            <w:rFonts w:ascii="Segoe UI" w:hAnsi="Segoe UI" w:cs="Segoe UI"/>
            <w:color w:val="0000FF"/>
          </w:rPr>
          <w:t>entity functions</w:t>
        </w:r>
      </w:hyperlink>
      <w:r>
        <w:t> using the Azure Functions programming model. Behind the scenes, the extension manages state, checkpoints, and restarts for you, allowing you to focus on your business logic.</w:t>
      </w:r>
    </w:p>
    <w:p w14:paraId="4F84907B" w14:textId="77777777" w:rsidR="002017D2" w:rsidRPr="004F510B" w:rsidRDefault="002017D2" w:rsidP="002017D2">
      <w:pPr>
        <w:pStyle w:val="Heading2"/>
      </w:pPr>
      <w:bookmarkStart w:id="218" w:name="_Toc140949861"/>
      <w:r w:rsidRPr="004F510B">
        <w:t>Supported languages</w:t>
      </w:r>
      <w:bookmarkEnd w:id="218"/>
    </w:p>
    <w:p w14:paraId="2BA7B0CD" w14:textId="77777777" w:rsidR="002017D2" w:rsidRDefault="002017D2" w:rsidP="002017D2">
      <w:r>
        <w:t>Durable Functions is designed to work with all Azure Functions programming languages but may have different minimum requirements for each language. The following table shows the minimum supported app configurations: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63"/>
        <w:gridCol w:w="2552"/>
        <w:gridCol w:w="2268"/>
        <w:gridCol w:w="1984"/>
      </w:tblGrid>
      <w:tr w:rsidR="002017D2" w:rsidRPr="004F510B" w14:paraId="2E073EBF" w14:textId="77777777" w:rsidTr="008E4743">
        <w:trPr>
          <w:tblHeader/>
        </w:trPr>
        <w:tc>
          <w:tcPr>
            <w:tcW w:w="2263" w:type="dxa"/>
            <w:hideMark/>
          </w:tcPr>
          <w:p w14:paraId="5B367473" w14:textId="77777777" w:rsidR="002017D2" w:rsidRPr="004F510B" w:rsidRDefault="002017D2" w:rsidP="008E4743">
            <w:pPr>
              <w:spacing w:after="0" w:line="240" w:lineRule="auto"/>
              <w:jc w:val="center"/>
              <w:rPr>
                <w:rFonts w:ascii="Times New Roman" w:hAnsi="Times New Roman" w:cs="Times New Roman"/>
                <w:b/>
                <w:bCs/>
              </w:rPr>
            </w:pPr>
            <w:r w:rsidRPr="004F510B">
              <w:rPr>
                <w:b/>
                <w:bCs/>
              </w:rPr>
              <w:t>Language stack</w:t>
            </w:r>
          </w:p>
        </w:tc>
        <w:tc>
          <w:tcPr>
            <w:tcW w:w="2552" w:type="dxa"/>
            <w:hideMark/>
          </w:tcPr>
          <w:p w14:paraId="531E40A9" w14:textId="77777777" w:rsidR="002017D2" w:rsidRPr="004F510B" w:rsidRDefault="002017D2" w:rsidP="008E4743">
            <w:pPr>
              <w:spacing w:after="0" w:line="240" w:lineRule="auto"/>
              <w:jc w:val="center"/>
              <w:rPr>
                <w:b/>
                <w:bCs/>
              </w:rPr>
            </w:pPr>
            <w:r w:rsidRPr="004F510B">
              <w:rPr>
                <w:b/>
                <w:bCs/>
              </w:rPr>
              <w:t>Azure Functions Runtime versions</w:t>
            </w:r>
          </w:p>
        </w:tc>
        <w:tc>
          <w:tcPr>
            <w:tcW w:w="2268" w:type="dxa"/>
            <w:hideMark/>
          </w:tcPr>
          <w:p w14:paraId="4AA367EA" w14:textId="77777777" w:rsidR="002017D2" w:rsidRPr="004F510B" w:rsidRDefault="002017D2" w:rsidP="008E4743">
            <w:pPr>
              <w:spacing w:after="0" w:line="240" w:lineRule="auto"/>
              <w:jc w:val="center"/>
              <w:rPr>
                <w:b/>
                <w:bCs/>
              </w:rPr>
            </w:pPr>
            <w:r w:rsidRPr="004F510B">
              <w:rPr>
                <w:b/>
                <w:bCs/>
              </w:rPr>
              <w:t>Language worker version</w:t>
            </w:r>
          </w:p>
        </w:tc>
        <w:tc>
          <w:tcPr>
            <w:tcW w:w="1984" w:type="dxa"/>
            <w:hideMark/>
          </w:tcPr>
          <w:p w14:paraId="79D651A6" w14:textId="77777777" w:rsidR="002017D2" w:rsidRPr="004F510B" w:rsidRDefault="002017D2" w:rsidP="008E4743">
            <w:pPr>
              <w:spacing w:after="0" w:line="240" w:lineRule="auto"/>
              <w:jc w:val="center"/>
              <w:rPr>
                <w:b/>
                <w:bCs/>
              </w:rPr>
            </w:pPr>
            <w:r w:rsidRPr="004F510B">
              <w:rPr>
                <w:b/>
                <w:bCs/>
              </w:rPr>
              <w:t>Minimum bundles version</w:t>
            </w:r>
          </w:p>
        </w:tc>
      </w:tr>
      <w:tr w:rsidR="002017D2" w14:paraId="5DF66086" w14:textId="77777777" w:rsidTr="008E4743">
        <w:tc>
          <w:tcPr>
            <w:tcW w:w="2263" w:type="dxa"/>
            <w:hideMark/>
          </w:tcPr>
          <w:p w14:paraId="66FEFF86" w14:textId="77777777" w:rsidR="002017D2" w:rsidRDefault="002017D2" w:rsidP="008E4743">
            <w:pPr>
              <w:spacing w:after="0" w:line="240" w:lineRule="auto"/>
            </w:pPr>
            <w:r>
              <w:t>.NET / C# / F#</w:t>
            </w:r>
          </w:p>
        </w:tc>
        <w:tc>
          <w:tcPr>
            <w:tcW w:w="2552" w:type="dxa"/>
            <w:hideMark/>
          </w:tcPr>
          <w:p w14:paraId="5F9DA539" w14:textId="77777777" w:rsidR="002017D2" w:rsidRDefault="002017D2" w:rsidP="008E4743">
            <w:pPr>
              <w:spacing w:after="0" w:line="240" w:lineRule="auto"/>
            </w:pPr>
            <w:r>
              <w:t>Functions 1.0+</w:t>
            </w:r>
          </w:p>
        </w:tc>
        <w:tc>
          <w:tcPr>
            <w:tcW w:w="2268" w:type="dxa"/>
            <w:hideMark/>
          </w:tcPr>
          <w:p w14:paraId="3DD86AFA" w14:textId="77777777" w:rsidR="002017D2" w:rsidRDefault="002017D2" w:rsidP="008E4743">
            <w:pPr>
              <w:spacing w:after="0" w:line="240" w:lineRule="auto"/>
            </w:pPr>
            <w:r>
              <w:t>In-process</w:t>
            </w:r>
            <w:r>
              <w:br/>
              <w:t>Out-of-process</w:t>
            </w:r>
          </w:p>
        </w:tc>
        <w:tc>
          <w:tcPr>
            <w:tcW w:w="1984" w:type="dxa"/>
            <w:hideMark/>
          </w:tcPr>
          <w:p w14:paraId="328CC88C" w14:textId="77777777" w:rsidR="002017D2" w:rsidRDefault="002017D2" w:rsidP="008E4743">
            <w:pPr>
              <w:spacing w:after="0" w:line="240" w:lineRule="auto"/>
            </w:pPr>
            <w:r>
              <w:t>n/a</w:t>
            </w:r>
          </w:p>
        </w:tc>
      </w:tr>
      <w:tr w:rsidR="002017D2" w14:paraId="3C9895E6" w14:textId="77777777" w:rsidTr="008E4743">
        <w:tc>
          <w:tcPr>
            <w:tcW w:w="2263" w:type="dxa"/>
            <w:hideMark/>
          </w:tcPr>
          <w:p w14:paraId="4FE1E153" w14:textId="77777777" w:rsidR="002017D2" w:rsidRDefault="002017D2" w:rsidP="008E4743">
            <w:pPr>
              <w:spacing w:after="0" w:line="240" w:lineRule="auto"/>
            </w:pPr>
            <w:r>
              <w:t>JavaScript/TypeScript (V3 prog. model)</w:t>
            </w:r>
          </w:p>
        </w:tc>
        <w:tc>
          <w:tcPr>
            <w:tcW w:w="2552" w:type="dxa"/>
            <w:hideMark/>
          </w:tcPr>
          <w:p w14:paraId="278E1587" w14:textId="77777777" w:rsidR="002017D2" w:rsidRDefault="002017D2" w:rsidP="008E4743">
            <w:pPr>
              <w:spacing w:after="0" w:line="240" w:lineRule="auto"/>
            </w:pPr>
            <w:r>
              <w:t>Functions 2.0+</w:t>
            </w:r>
          </w:p>
        </w:tc>
        <w:tc>
          <w:tcPr>
            <w:tcW w:w="2268" w:type="dxa"/>
            <w:hideMark/>
          </w:tcPr>
          <w:p w14:paraId="10DCB6DC" w14:textId="77777777" w:rsidR="002017D2" w:rsidRDefault="002017D2" w:rsidP="008E4743">
            <w:pPr>
              <w:spacing w:after="0" w:line="240" w:lineRule="auto"/>
            </w:pPr>
            <w:r>
              <w:t>Node 8+</w:t>
            </w:r>
          </w:p>
        </w:tc>
        <w:tc>
          <w:tcPr>
            <w:tcW w:w="1984" w:type="dxa"/>
            <w:hideMark/>
          </w:tcPr>
          <w:p w14:paraId="7E5FCF17" w14:textId="77777777" w:rsidR="002017D2" w:rsidRDefault="002017D2" w:rsidP="008E4743">
            <w:pPr>
              <w:spacing w:after="0" w:line="240" w:lineRule="auto"/>
            </w:pPr>
            <w:r>
              <w:t>2.x bundles</w:t>
            </w:r>
          </w:p>
        </w:tc>
      </w:tr>
      <w:tr w:rsidR="002017D2" w14:paraId="58394DAF" w14:textId="77777777" w:rsidTr="008E4743">
        <w:tc>
          <w:tcPr>
            <w:tcW w:w="2263" w:type="dxa"/>
            <w:hideMark/>
          </w:tcPr>
          <w:p w14:paraId="44BB6BCD" w14:textId="77777777" w:rsidR="002017D2" w:rsidRDefault="002017D2" w:rsidP="008E4743">
            <w:pPr>
              <w:spacing w:after="0" w:line="240" w:lineRule="auto"/>
            </w:pPr>
            <w:r>
              <w:t>JavaScript/TypeScript (V4 prog. model)</w:t>
            </w:r>
          </w:p>
        </w:tc>
        <w:tc>
          <w:tcPr>
            <w:tcW w:w="2552" w:type="dxa"/>
            <w:hideMark/>
          </w:tcPr>
          <w:p w14:paraId="652369BE" w14:textId="77777777" w:rsidR="002017D2" w:rsidRDefault="002017D2" w:rsidP="008E4743">
            <w:pPr>
              <w:spacing w:after="0" w:line="240" w:lineRule="auto"/>
            </w:pPr>
            <w:r>
              <w:t>Functions 4.16.5+</w:t>
            </w:r>
          </w:p>
        </w:tc>
        <w:tc>
          <w:tcPr>
            <w:tcW w:w="2268" w:type="dxa"/>
            <w:hideMark/>
          </w:tcPr>
          <w:p w14:paraId="1A9C88CD" w14:textId="77777777" w:rsidR="002017D2" w:rsidRDefault="002017D2" w:rsidP="008E4743">
            <w:pPr>
              <w:spacing w:after="0" w:line="240" w:lineRule="auto"/>
            </w:pPr>
            <w:r>
              <w:t>Node 18+</w:t>
            </w:r>
          </w:p>
        </w:tc>
        <w:tc>
          <w:tcPr>
            <w:tcW w:w="1984" w:type="dxa"/>
            <w:hideMark/>
          </w:tcPr>
          <w:p w14:paraId="0238CDBC" w14:textId="77777777" w:rsidR="002017D2" w:rsidRDefault="002017D2" w:rsidP="008E4743">
            <w:pPr>
              <w:spacing w:after="0" w:line="240" w:lineRule="auto"/>
            </w:pPr>
            <w:r>
              <w:t>3.15+ bundles</w:t>
            </w:r>
          </w:p>
        </w:tc>
      </w:tr>
      <w:tr w:rsidR="002017D2" w14:paraId="5D9E0C8E" w14:textId="77777777" w:rsidTr="008E4743">
        <w:tc>
          <w:tcPr>
            <w:tcW w:w="2263" w:type="dxa"/>
            <w:hideMark/>
          </w:tcPr>
          <w:p w14:paraId="296608BF" w14:textId="77777777" w:rsidR="002017D2" w:rsidRDefault="002017D2" w:rsidP="008E4743">
            <w:pPr>
              <w:spacing w:after="0" w:line="240" w:lineRule="auto"/>
            </w:pPr>
            <w:r>
              <w:t>Python</w:t>
            </w:r>
          </w:p>
        </w:tc>
        <w:tc>
          <w:tcPr>
            <w:tcW w:w="2552" w:type="dxa"/>
            <w:hideMark/>
          </w:tcPr>
          <w:p w14:paraId="4A6A4D85" w14:textId="77777777" w:rsidR="002017D2" w:rsidRDefault="002017D2" w:rsidP="008E4743">
            <w:pPr>
              <w:spacing w:after="0" w:line="240" w:lineRule="auto"/>
            </w:pPr>
            <w:r>
              <w:t>Functions 2.0+</w:t>
            </w:r>
          </w:p>
        </w:tc>
        <w:tc>
          <w:tcPr>
            <w:tcW w:w="2268" w:type="dxa"/>
            <w:hideMark/>
          </w:tcPr>
          <w:p w14:paraId="6B2CC1C1" w14:textId="77777777" w:rsidR="002017D2" w:rsidRDefault="002017D2" w:rsidP="008E4743">
            <w:pPr>
              <w:spacing w:after="0" w:line="240" w:lineRule="auto"/>
            </w:pPr>
            <w:r>
              <w:t>Python 3.7+</w:t>
            </w:r>
          </w:p>
        </w:tc>
        <w:tc>
          <w:tcPr>
            <w:tcW w:w="1984" w:type="dxa"/>
            <w:hideMark/>
          </w:tcPr>
          <w:p w14:paraId="2F11EC2B" w14:textId="77777777" w:rsidR="002017D2" w:rsidRDefault="002017D2" w:rsidP="008E4743">
            <w:pPr>
              <w:spacing w:after="0" w:line="240" w:lineRule="auto"/>
            </w:pPr>
            <w:r>
              <w:t>2.x bundles</w:t>
            </w:r>
          </w:p>
        </w:tc>
      </w:tr>
      <w:tr w:rsidR="002017D2" w14:paraId="59814AE2" w14:textId="77777777" w:rsidTr="008E4743">
        <w:tc>
          <w:tcPr>
            <w:tcW w:w="2263" w:type="dxa"/>
            <w:hideMark/>
          </w:tcPr>
          <w:p w14:paraId="135482BF" w14:textId="77777777" w:rsidR="002017D2" w:rsidRDefault="002017D2" w:rsidP="008E4743">
            <w:pPr>
              <w:spacing w:after="0" w:line="240" w:lineRule="auto"/>
            </w:pPr>
            <w:r>
              <w:t>Python (V2 prog. model)</w:t>
            </w:r>
          </w:p>
        </w:tc>
        <w:tc>
          <w:tcPr>
            <w:tcW w:w="2552" w:type="dxa"/>
            <w:hideMark/>
          </w:tcPr>
          <w:p w14:paraId="2C28A717" w14:textId="77777777" w:rsidR="002017D2" w:rsidRDefault="002017D2" w:rsidP="008E4743">
            <w:pPr>
              <w:spacing w:after="0" w:line="240" w:lineRule="auto"/>
            </w:pPr>
            <w:r>
              <w:t>Functions 4.0+</w:t>
            </w:r>
          </w:p>
        </w:tc>
        <w:tc>
          <w:tcPr>
            <w:tcW w:w="2268" w:type="dxa"/>
            <w:hideMark/>
          </w:tcPr>
          <w:p w14:paraId="2E9EDEB2" w14:textId="77777777" w:rsidR="002017D2" w:rsidRDefault="002017D2" w:rsidP="008E4743">
            <w:pPr>
              <w:spacing w:after="0" w:line="240" w:lineRule="auto"/>
            </w:pPr>
            <w:r>
              <w:t>Python 3.7+</w:t>
            </w:r>
          </w:p>
        </w:tc>
        <w:tc>
          <w:tcPr>
            <w:tcW w:w="1984" w:type="dxa"/>
            <w:hideMark/>
          </w:tcPr>
          <w:p w14:paraId="1FD21521" w14:textId="77777777" w:rsidR="002017D2" w:rsidRDefault="002017D2" w:rsidP="008E4743">
            <w:pPr>
              <w:spacing w:after="0" w:line="240" w:lineRule="auto"/>
            </w:pPr>
            <w:r>
              <w:t>3.15+ bundles</w:t>
            </w:r>
          </w:p>
        </w:tc>
      </w:tr>
      <w:tr w:rsidR="002017D2" w14:paraId="753D00CD" w14:textId="77777777" w:rsidTr="008E4743">
        <w:tc>
          <w:tcPr>
            <w:tcW w:w="2263" w:type="dxa"/>
            <w:hideMark/>
          </w:tcPr>
          <w:p w14:paraId="5022AD45" w14:textId="77777777" w:rsidR="002017D2" w:rsidRDefault="002017D2" w:rsidP="008E4743">
            <w:pPr>
              <w:spacing w:after="0" w:line="240" w:lineRule="auto"/>
            </w:pPr>
            <w:r>
              <w:t>PowerShell</w:t>
            </w:r>
          </w:p>
        </w:tc>
        <w:tc>
          <w:tcPr>
            <w:tcW w:w="2552" w:type="dxa"/>
            <w:hideMark/>
          </w:tcPr>
          <w:p w14:paraId="5D5E22DB" w14:textId="77777777" w:rsidR="002017D2" w:rsidRDefault="002017D2" w:rsidP="008E4743">
            <w:pPr>
              <w:spacing w:after="0" w:line="240" w:lineRule="auto"/>
            </w:pPr>
            <w:r>
              <w:t>Functions 3.0+</w:t>
            </w:r>
          </w:p>
        </w:tc>
        <w:tc>
          <w:tcPr>
            <w:tcW w:w="2268" w:type="dxa"/>
            <w:hideMark/>
          </w:tcPr>
          <w:p w14:paraId="7F6C0FE2" w14:textId="77777777" w:rsidR="002017D2" w:rsidRDefault="002017D2" w:rsidP="008E4743">
            <w:pPr>
              <w:spacing w:after="0" w:line="240" w:lineRule="auto"/>
            </w:pPr>
            <w:r>
              <w:t>PowerShell 7+</w:t>
            </w:r>
          </w:p>
        </w:tc>
        <w:tc>
          <w:tcPr>
            <w:tcW w:w="1984" w:type="dxa"/>
            <w:hideMark/>
          </w:tcPr>
          <w:p w14:paraId="6FAA599E" w14:textId="77777777" w:rsidR="002017D2" w:rsidRDefault="002017D2" w:rsidP="008E4743">
            <w:pPr>
              <w:spacing w:after="0" w:line="240" w:lineRule="auto"/>
            </w:pPr>
            <w:r>
              <w:t>2.x bundles</w:t>
            </w:r>
          </w:p>
        </w:tc>
      </w:tr>
      <w:tr w:rsidR="002017D2" w14:paraId="53C35764" w14:textId="77777777" w:rsidTr="008E4743">
        <w:tc>
          <w:tcPr>
            <w:tcW w:w="2263" w:type="dxa"/>
            <w:hideMark/>
          </w:tcPr>
          <w:p w14:paraId="4054A2CC" w14:textId="77777777" w:rsidR="002017D2" w:rsidRDefault="002017D2" w:rsidP="008E4743">
            <w:pPr>
              <w:spacing w:after="0" w:line="240" w:lineRule="auto"/>
            </w:pPr>
            <w:r>
              <w:t>Java</w:t>
            </w:r>
          </w:p>
        </w:tc>
        <w:tc>
          <w:tcPr>
            <w:tcW w:w="2552" w:type="dxa"/>
            <w:hideMark/>
          </w:tcPr>
          <w:p w14:paraId="09F63C5C" w14:textId="77777777" w:rsidR="002017D2" w:rsidRDefault="002017D2" w:rsidP="008E4743">
            <w:pPr>
              <w:spacing w:after="0" w:line="240" w:lineRule="auto"/>
            </w:pPr>
            <w:r>
              <w:t>Functions 4.0+</w:t>
            </w:r>
          </w:p>
        </w:tc>
        <w:tc>
          <w:tcPr>
            <w:tcW w:w="2268" w:type="dxa"/>
            <w:hideMark/>
          </w:tcPr>
          <w:p w14:paraId="46765D81" w14:textId="77777777" w:rsidR="002017D2" w:rsidRDefault="002017D2" w:rsidP="008E4743">
            <w:pPr>
              <w:spacing w:after="0" w:line="240" w:lineRule="auto"/>
            </w:pPr>
            <w:r>
              <w:t>Java 8+</w:t>
            </w:r>
          </w:p>
        </w:tc>
        <w:tc>
          <w:tcPr>
            <w:tcW w:w="1984" w:type="dxa"/>
            <w:hideMark/>
          </w:tcPr>
          <w:p w14:paraId="45EDEDA9" w14:textId="77777777" w:rsidR="002017D2" w:rsidRDefault="002017D2" w:rsidP="008E4743">
            <w:pPr>
              <w:spacing w:after="0" w:line="240" w:lineRule="auto"/>
            </w:pPr>
            <w:r>
              <w:t>4.x bundles</w:t>
            </w:r>
          </w:p>
        </w:tc>
      </w:tr>
    </w:tbl>
    <w:p w14:paraId="07FC7FDB" w14:textId="77777777" w:rsidR="002017D2" w:rsidRPr="004F510B" w:rsidRDefault="002017D2" w:rsidP="002017D2">
      <w:pPr>
        <w:pBdr>
          <w:top w:val="single" w:sz="4" w:space="1" w:color="auto"/>
          <w:left w:val="single" w:sz="4" w:space="4" w:color="auto"/>
          <w:bottom w:val="single" w:sz="4" w:space="1" w:color="auto"/>
          <w:right w:val="single" w:sz="4" w:space="4" w:color="auto"/>
        </w:pBdr>
        <w:rPr>
          <w:b/>
          <w:bCs/>
        </w:rPr>
      </w:pPr>
      <w:r>
        <w:rPr>
          <w:b/>
          <w:bCs/>
        </w:rPr>
        <w:t>Note</w:t>
      </w:r>
      <w:r>
        <w:t>: The new programming models for authoring Functions in Python (V2) and Node.js (V4) are currently in preview. Compared to the current models, the new experiences are designed to be more flexible and intuitive for Python and JavaScript/TypeScript developers. Learn more about the differences between the models in the </w:t>
      </w:r>
      <w:hyperlink r:id="rId592" w:history="1">
        <w:r>
          <w:rPr>
            <w:rStyle w:val="Hyperlink"/>
            <w:rFonts w:ascii="Segoe UI" w:hAnsi="Segoe UI" w:cs="Segoe UI"/>
            <w:b/>
            <w:bCs/>
          </w:rPr>
          <w:t>Python developer guide</w:t>
        </w:r>
      </w:hyperlink>
      <w:r>
        <w:t> and </w:t>
      </w:r>
      <w:hyperlink r:id="rId593" w:history="1">
        <w:r>
          <w:rPr>
            <w:rStyle w:val="Hyperlink"/>
            <w:rFonts w:ascii="Segoe UI" w:hAnsi="Segoe UI" w:cs="Segoe UI"/>
            <w:b/>
            <w:bCs/>
          </w:rPr>
          <w:t>Node.js upgrade guide</w:t>
        </w:r>
      </w:hyperlink>
      <w:r>
        <w:t>.</w:t>
      </w:r>
    </w:p>
    <w:p w14:paraId="7CC1B6F1" w14:textId="77777777" w:rsidR="002017D2" w:rsidRDefault="002017D2" w:rsidP="002017D2">
      <w:pPr>
        <w:pBdr>
          <w:top w:val="single" w:sz="4" w:space="1" w:color="auto"/>
          <w:left w:val="single" w:sz="4" w:space="4" w:color="auto"/>
          <w:bottom w:val="single" w:sz="4" w:space="1" w:color="auto"/>
          <w:right w:val="single" w:sz="4" w:space="4" w:color="auto"/>
        </w:pBdr>
      </w:pPr>
      <w:r>
        <w:t>In the following code snippets, Python (PM2) denotes programming model V2, and JavaScript (PM4) denotes programming model V4, the new experiences.</w:t>
      </w:r>
    </w:p>
    <w:p w14:paraId="2E943935" w14:textId="77777777" w:rsidR="002017D2" w:rsidRDefault="002017D2" w:rsidP="002017D2">
      <w:r>
        <w:t>Like Azure Functions, there are templates to help you develop Durable Functions using </w:t>
      </w:r>
      <w:hyperlink r:id="rId594" w:history="1">
        <w:r>
          <w:rPr>
            <w:rStyle w:val="Hyperlink"/>
            <w:rFonts w:ascii="Segoe UI" w:hAnsi="Segoe UI" w:cs="Segoe UI"/>
          </w:rPr>
          <w:t>Visual Studio</w:t>
        </w:r>
      </w:hyperlink>
      <w:r>
        <w:t>, </w:t>
      </w:r>
      <w:hyperlink r:id="rId595" w:history="1">
        <w:r>
          <w:rPr>
            <w:rStyle w:val="Hyperlink"/>
            <w:rFonts w:ascii="Segoe UI" w:hAnsi="Segoe UI" w:cs="Segoe UI"/>
          </w:rPr>
          <w:t>Visual Studio Code</w:t>
        </w:r>
      </w:hyperlink>
      <w:r>
        <w:t>, and the </w:t>
      </w:r>
      <w:hyperlink r:id="rId596" w:history="1">
        <w:r>
          <w:rPr>
            <w:rStyle w:val="Hyperlink"/>
            <w:rFonts w:ascii="Segoe UI" w:hAnsi="Segoe UI" w:cs="Segoe UI"/>
          </w:rPr>
          <w:t>Azure portal</w:t>
        </w:r>
      </w:hyperlink>
      <w:r>
        <w:t>.</w:t>
      </w:r>
    </w:p>
    <w:p w14:paraId="07637143" w14:textId="77777777" w:rsidR="002017D2" w:rsidRPr="002017D2" w:rsidRDefault="002017D2" w:rsidP="002017D2">
      <w:pPr>
        <w:pStyle w:val="Heading2"/>
      </w:pPr>
      <w:bookmarkStart w:id="219" w:name="_Toc140949862"/>
      <w:r w:rsidRPr="002017D2">
        <w:t>Application patterns</w:t>
      </w:r>
      <w:bookmarkEnd w:id="219"/>
    </w:p>
    <w:p w14:paraId="0CFCC400" w14:textId="77777777" w:rsidR="002017D2" w:rsidRDefault="002017D2" w:rsidP="002017D2">
      <w:r>
        <w:t>The primary use case for Durable Functions is simplifying complex, stateful coordination requirements in serverless applications. The following sections describe typical application patterns that can benefit from Durable Functions:</w:t>
      </w:r>
    </w:p>
    <w:p w14:paraId="57F7F15D" w14:textId="77777777" w:rsidR="002017D2" w:rsidRDefault="00000000" w:rsidP="002017D2">
      <w:pPr>
        <w:pStyle w:val="ListParagraph"/>
        <w:numPr>
          <w:ilvl w:val="0"/>
          <w:numId w:val="388"/>
        </w:numPr>
      </w:pPr>
      <w:hyperlink r:id="rId597" w:anchor="chaining" w:history="1">
        <w:r w:rsidR="002017D2" w:rsidRPr="002017D2">
          <w:rPr>
            <w:rStyle w:val="Hyperlink"/>
            <w:rFonts w:ascii="Segoe UI" w:hAnsi="Segoe UI" w:cs="Segoe UI"/>
          </w:rPr>
          <w:t>Function chaining</w:t>
        </w:r>
      </w:hyperlink>
    </w:p>
    <w:p w14:paraId="5DF373EB" w14:textId="77777777" w:rsidR="002017D2" w:rsidRDefault="00000000" w:rsidP="002017D2">
      <w:pPr>
        <w:pStyle w:val="ListParagraph"/>
        <w:numPr>
          <w:ilvl w:val="0"/>
          <w:numId w:val="388"/>
        </w:numPr>
      </w:pPr>
      <w:hyperlink r:id="rId598" w:anchor="fan-in-out" w:history="1">
        <w:r w:rsidR="002017D2" w:rsidRPr="002017D2">
          <w:rPr>
            <w:rStyle w:val="Hyperlink"/>
            <w:rFonts w:ascii="Segoe UI" w:hAnsi="Segoe UI" w:cs="Segoe UI"/>
          </w:rPr>
          <w:t>Fan-out/fan-in</w:t>
        </w:r>
      </w:hyperlink>
    </w:p>
    <w:p w14:paraId="5FB2F73B" w14:textId="77777777" w:rsidR="002017D2" w:rsidRDefault="00000000" w:rsidP="002017D2">
      <w:pPr>
        <w:pStyle w:val="ListParagraph"/>
        <w:numPr>
          <w:ilvl w:val="0"/>
          <w:numId w:val="388"/>
        </w:numPr>
      </w:pPr>
      <w:hyperlink r:id="rId599" w:anchor="async-http" w:history="1">
        <w:r w:rsidR="002017D2" w:rsidRPr="002017D2">
          <w:rPr>
            <w:rStyle w:val="Hyperlink"/>
            <w:rFonts w:ascii="Segoe UI" w:hAnsi="Segoe UI" w:cs="Segoe UI"/>
          </w:rPr>
          <w:t>Async HTTP APIs</w:t>
        </w:r>
      </w:hyperlink>
    </w:p>
    <w:p w14:paraId="6FC36BBF" w14:textId="77777777" w:rsidR="002017D2" w:rsidRDefault="00000000" w:rsidP="002017D2">
      <w:pPr>
        <w:pStyle w:val="ListParagraph"/>
        <w:numPr>
          <w:ilvl w:val="0"/>
          <w:numId w:val="388"/>
        </w:numPr>
      </w:pPr>
      <w:hyperlink r:id="rId600" w:anchor="monitoring" w:history="1">
        <w:r w:rsidR="002017D2" w:rsidRPr="002017D2">
          <w:rPr>
            <w:rStyle w:val="Hyperlink"/>
            <w:rFonts w:ascii="Segoe UI" w:hAnsi="Segoe UI" w:cs="Segoe UI"/>
          </w:rPr>
          <w:t>Monitoring</w:t>
        </w:r>
      </w:hyperlink>
    </w:p>
    <w:p w14:paraId="37096C02" w14:textId="77777777" w:rsidR="002017D2" w:rsidRDefault="00000000" w:rsidP="002017D2">
      <w:pPr>
        <w:pStyle w:val="ListParagraph"/>
        <w:numPr>
          <w:ilvl w:val="0"/>
          <w:numId w:val="388"/>
        </w:numPr>
      </w:pPr>
      <w:hyperlink r:id="rId601" w:anchor="human" w:history="1">
        <w:r w:rsidR="002017D2" w:rsidRPr="002017D2">
          <w:rPr>
            <w:rStyle w:val="Hyperlink"/>
            <w:rFonts w:ascii="Segoe UI" w:hAnsi="Segoe UI" w:cs="Segoe UI"/>
          </w:rPr>
          <w:t>Human interaction</w:t>
        </w:r>
      </w:hyperlink>
    </w:p>
    <w:p w14:paraId="7F8158AC" w14:textId="77777777" w:rsidR="002017D2" w:rsidRDefault="00000000" w:rsidP="002017D2">
      <w:pPr>
        <w:pStyle w:val="ListParagraph"/>
        <w:numPr>
          <w:ilvl w:val="0"/>
          <w:numId w:val="388"/>
        </w:numPr>
      </w:pPr>
      <w:hyperlink r:id="rId602" w:anchor="aggregator" w:history="1">
        <w:r w:rsidR="002017D2" w:rsidRPr="002017D2">
          <w:rPr>
            <w:rStyle w:val="Hyperlink"/>
            <w:rFonts w:ascii="Segoe UI" w:hAnsi="Segoe UI" w:cs="Segoe UI"/>
          </w:rPr>
          <w:t>Aggregator (stateful entities)</w:t>
        </w:r>
      </w:hyperlink>
    </w:p>
    <w:p w14:paraId="2033B76C" w14:textId="77777777" w:rsidR="002017D2" w:rsidRPr="002017D2" w:rsidRDefault="002017D2" w:rsidP="002017D2">
      <w:pPr>
        <w:pStyle w:val="Heading3"/>
      </w:pPr>
      <w:bookmarkStart w:id="220" w:name="_Toc140949863"/>
      <w:r w:rsidRPr="002017D2">
        <w:t>Pattern #1: Function chaining</w:t>
      </w:r>
      <w:bookmarkEnd w:id="220"/>
    </w:p>
    <w:p w14:paraId="7B10644D" w14:textId="77777777" w:rsidR="002017D2" w:rsidRDefault="002017D2" w:rsidP="002017D2">
      <w:r>
        <w:t>In the function chaining pattern, a sequence of functions executes in a specific order. In this pattern, the output of one function is applied to the input of another function. The use of queues between each function ensures that the system stays durable and scalable, even though there is a flow of control from one function to the next.</w:t>
      </w:r>
    </w:p>
    <w:p w14:paraId="3EE4D569" w14:textId="77777777" w:rsidR="002017D2" w:rsidRDefault="002017D2" w:rsidP="002017D2">
      <w:pPr>
        <w:jc w:val="center"/>
      </w:pPr>
      <w:r>
        <w:rPr>
          <w:noProof/>
        </w:rPr>
        <w:drawing>
          <wp:inline distT="0" distB="0" distL="0" distR="0" wp14:anchorId="56D4A0B8" wp14:editId="151168A9">
            <wp:extent cx="4987290" cy="890153"/>
            <wp:effectExtent l="19050" t="19050" r="22860" b="24765"/>
            <wp:docPr id="772957014" name="Picture 6" descr="A diagram of the function chaining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the function chaining pattern"/>
                    <pic:cNvPicPr>
                      <a:picLocks noChangeAspect="1" noChangeArrowheads="1"/>
                    </pic:cNvPicPr>
                  </pic:nvPicPr>
                  <pic:blipFill>
                    <a:blip r:embed="rId603">
                      <a:extLst>
                        <a:ext uri="{28A0092B-C50C-407E-A947-70E740481C1C}">
                          <a14:useLocalDpi xmlns:a14="http://schemas.microsoft.com/office/drawing/2010/main" val="0"/>
                        </a:ext>
                      </a:extLst>
                    </a:blip>
                    <a:srcRect/>
                    <a:stretch>
                      <a:fillRect/>
                    </a:stretch>
                  </pic:blipFill>
                  <pic:spPr bwMode="auto">
                    <a:xfrm>
                      <a:off x="0" y="0"/>
                      <a:ext cx="4998872" cy="892220"/>
                    </a:xfrm>
                    <a:prstGeom prst="rect">
                      <a:avLst/>
                    </a:prstGeom>
                    <a:noFill/>
                    <a:ln>
                      <a:solidFill>
                        <a:schemeClr val="accent1"/>
                      </a:solidFill>
                    </a:ln>
                  </pic:spPr>
                </pic:pic>
              </a:graphicData>
            </a:graphic>
          </wp:inline>
        </w:drawing>
      </w:r>
    </w:p>
    <w:p w14:paraId="6BDBE54C" w14:textId="77777777" w:rsidR="002017D2" w:rsidRDefault="002017D2" w:rsidP="002017D2">
      <w:r>
        <w:t>You can use Durable Functions to implement the function chaining pattern concisely as shown in the following example.</w:t>
      </w:r>
    </w:p>
    <w:p w14:paraId="6DF891BD" w14:textId="77777777" w:rsidR="002017D2" w:rsidRDefault="002017D2" w:rsidP="002017D2">
      <w:r>
        <w:t>In this example, the values </w:t>
      </w:r>
      <w:r>
        <w:rPr>
          <w:rStyle w:val="HTMLCode"/>
          <w:rFonts w:ascii="Consolas" w:eastAsiaTheme="minorHAnsi" w:hAnsi="Consolas"/>
          <w:color w:val="161616"/>
        </w:rPr>
        <w:t>F1</w:t>
      </w:r>
      <w:r>
        <w:t>, </w:t>
      </w:r>
      <w:r>
        <w:rPr>
          <w:rStyle w:val="HTMLCode"/>
          <w:rFonts w:ascii="Consolas" w:eastAsiaTheme="minorHAnsi" w:hAnsi="Consolas"/>
          <w:color w:val="161616"/>
        </w:rPr>
        <w:t>F2</w:t>
      </w:r>
      <w:r>
        <w:t>, </w:t>
      </w:r>
      <w:r>
        <w:rPr>
          <w:rStyle w:val="HTMLCode"/>
          <w:rFonts w:ascii="Consolas" w:eastAsiaTheme="minorHAnsi" w:hAnsi="Consolas"/>
          <w:color w:val="161616"/>
        </w:rPr>
        <w:t>F3</w:t>
      </w:r>
      <w:r>
        <w:t>, and </w:t>
      </w:r>
      <w:r>
        <w:rPr>
          <w:rStyle w:val="HTMLCode"/>
          <w:rFonts w:ascii="Consolas" w:eastAsiaTheme="minorHAnsi" w:hAnsi="Consolas"/>
          <w:color w:val="161616"/>
        </w:rPr>
        <w:t>F4</w:t>
      </w:r>
      <w:r>
        <w:t> are the names of other functions in the same function app. You can implement control flow by using normal imperative coding constructs. Code executes from the top down. The code can involve existing language control flow semantics, like conditionals and loops. You can include error handling logic in </w:t>
      </w:r>
      <w:r>
        <w:rPr>
          <w:rStyle w:val="HTMLCode"/>
          <w:rFonts w:ascii="Consolas" w:eastAsiaTheme="minorHAnsi" w:hAnsi="Consolas"/>
          <w:color w:val="161616"/>
        </w:rPr>
        <w:t>try</w:t>
      </w:r>
      <w:r>
        <w:t>/</w:t>
      </w:r>
      <w:r>
        <w:rPr>
          <w:rStyle w:val="HTMLCode"/>
          <w:rFonts w:ascii="Consolas" w:eastAsiaTheme="minorHAnsi" w:hAnsi="Consolas"/>
          <w:color w:val="161616"/>
        </w:rPr>
        <w:t>catch</w:t>
      </w:r>
      <w:r>
        <w:t>/</w:t>
      </w:r>
      <w:r>
        <w:rPr>
          <w:rStyle w:val="HTMLCode"/>
          <w:rFonts w:ascii="Consolas" w:eastAsiaTheme="minorHAnsi" w:hAnsi="Consolas"/>
          <w:color w:val="161616"/>
        </w:rPr>
        <w:t>finally</w:t>
      </w:r>
      <w:r>
        <w:t> blocks.</w:t>
      </w:r>
    </w:p>
    <w:p w14:paraId="73FBE6A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r>
        <w:rPr>
          <w:rStyle w:val="hljs-meta"/>
          <w:rFonts w:ascii="Consolas" w:hAnsi="Consolas"/>
          <w:color w:val="006881"/>
          <w:bdr w:val="none" w:sz="0" w:space="0" w:color="auto" w:frame="1"/>
        </w:rPr>
        <w:t>FunctionName(</w:t>
      </w:r>
      <w:r>
        <w:rPr>
          <w:rStyle w:val="hljs-string"/>
          <w:rFonts w:ascii="Consolas" w:hAnsi="Consolas"/>
          <w:color w:val="A31515"/>
          <w:bdr w:val="none" w:sz="0" w:space="0" w:color="auto" w:frame="1"/>
        </w:rPr>
        <w:t>"Chaining"</w:t>
      </w:r>
      <w:r>
        <w:rPr>
          <w:rStyle w:val="hljs-meta"/>
          <w:rFonts w:ascii="Consolas" w:hAnsi="Consolas"/>
          <w:color w:val="006881"/>
          <w:bdr w:val="none" w:sz="0" w:space="0" w:color="auto" w:frame="1"/>
        </w:rPr>
        <w:t>)</w:t>
      </w:r>
      <w:r>
        <w:rPr>
          <w:rStyle w:val="HTMLCode"/>
          <w:rFonts w:ascii="Consolas" w:hAnsi="Consolas"/>
          <w:color w:val="161616"/>
          <w:bdr w:val="none" w:sz="0" w:space="0" w:color="auto" w:frame="1"/>
        </w:rPr>
        <w:t>]</w:t>
      </w:r>
    </w:p>
    <w:p w14:paraId="21CDBE7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ljs-params"/>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static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async</w:t>
      </w:r>
      <w:r>
        <w:rPr>
          <w:rStyle w:val="hljs-function"/>
          <w:rFonts w:ascii="Consolas" w:hAnsi="Consolas"/>
          <w:color w:val="161616"/>
          <w:bdr w:val="none" w:sz="0" w:space="0" w:color="auto" w:frame="1"/>
        </w:rPr>
        <w:t xml:space="preserve"> Task&lt;</w:t>
      </w:r>
      <w:r>
        <w:rPr>
          <w:rStyle w:val="hljs-builtin"/>
          <w:rFonts w:ascii="Consolas" w:hAnsi="Consolas"/>
          <w:color w:val="0101FD"/>
          <w:bdr w:val="none" w:sz="0" w:space="0" w:color="auto" w:frame="1"/>
        </w:rPr>
        <w:t>object</w:t>
      </w:r>
      <w:r>
        <w:rPr>
          <w:rStyle w:val="hljs-function"/>
          <w:rFonts w:ascii="Consolas" w:hAnsi="Consolas"/>
          <w:color w:val="161616"/>
          <w:bdr w:val="none" w:sz="0" w:space="0" w:color="auto" w:frame="1"/>
        </w:rPr>
        <w:t xml:space="preserve">&gt; </w:t>
      </w:r>
      <w:r>
        <w:rPr>
          <w:rStyle w:val="hljs-title"/>
          <w:rFonts w:ascii="Consolas" w:hAnsi="Consolas"/>
          <w:color w:val="006881"/>
          <w:bdr w:val="none" w:sz="0" w:space="0" w:color="auto" w:frame="1"/>
        </w:rPr>
        <w:t>Run</w:t>
      </w:r>
      <w:r>
        <w:rPr>
          <w:rStyle w:val="hljs-function"/>
          <w:rFonts w:ascii="Consolas" w:hAnsi="Consolas"/>
          <w:color w:val="161616"/>
          <w:bdr w:val="none" w:sz="0" w:space="0" w:color="auto" w:frame="1"/>
        </w:rPr>
        <w:t>(</w:t>
      </w:r>
    </w:p>
    <w:p w14:paraId="6D117F1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arams"/>
          <w:rFonts w:ascii="Consolas" w:hAnsi="Consolas"/>
          <w:color w:val="161616"/>
          <w:bdr w:val="none" w:sz="0" w:space="0" w:color="auto" w:frame="1"/>
        </w:rPr>
        <w:t xml:space="preserve">    [OrchestrationTrigger] IDurableOrchestrationContext context</w:t>
      </w:r>
      <w:r>
        <w:rPr>
          <w:rStyle w:val="hljs-function"/>
          <w:rFonts w:ascii="Consolas" w:hAnsi="Consolas"/>
          <w:color w:val="161616"/>
          <w:bdr w:val="none" w:sz="0" w:space="0" w:color="auto" w:frame="1"/>
        </w:rPr>
        <w:t>)</w:t>
      </w:r>
    </w:p>
    <w:p w14:paraId="5344E88C"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59A2B6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try</w:t>
      </w:r>
    </w:p>
    <w:p w14:paraId="567F375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697B4EFC"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x =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context.CallActivityAsync&lt;</w:t>
      </w:r>
      <w:r>
        <w:rPr>
          <w:rStyle w:val="hljs-builtin"/>
          <w:rFonts w:ascii="Consolas" w:hAnsi="Consolas"/>
          <w:color w:val="0101FD"/>
          <w:bdr w:val="none" w:sz="0" w:space="0" w:color="auto" w:frame="1"/>
        </w:rPr>
        <w:t>object</w:t>
      </w:r>
      <w:r>
        <w:rPr>
          <w:rStyle w:val="HTMLCode"/>
          <w:rFonts w:ascii="Consolas" w:hAnsi="Consolas"/>
          <w:color w:val="161616"/>
          <w:bdr w:val="none" w:sz="0" w:space="0" w:color="auto" w:frame="1"/>
        </w:rPr>
        <w:t>&gt;(</w:t>
      </w:r>
      <w:r>
        <w:rPr>
          <w:rStyle w:val="hljs-string"/>
          <w:rFonts w:ascii="Consolas" w:hAnsi="Consolas"/>
          <w:color w:val="A31515"/>
          <w:bdr w:val="none" w:sz="0" w:space="0" w:color="auto" w:frame="1"/>
        </w:rPr>
        <w:t>"F1"</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3A920AD7"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y =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context.CallActivityAsync&lt;</w:t>
      </w:r>
      <w:r>
        <w:rPr>
          <w:rStyle w:val="hljs-builtin"/>
          <w:rFonts w:ascii="Consolas" w:hAnsi="Consolas"/>
          <w:color w:val="0101FD"/>
          <w:bdr w:val="none" w:sz="0" w:space="0" w:color="auto" w:frame="1"/>
        </w:rPr>
        <w:t>object</w:t>
      </w:r>
      <w:r>
        <w:rPr>
          <w:rStyle w:val="HTMLCode"/>
          <w:rFonts w:ascii="Consolas" w:hAnsi="Consolas"/>
          <w:color w:val="161616"/>
          <w:bdr w:val="none" w:sz="0" w:space="0" w:color="auto" w:frame="1"/>
        </w:rPr>
        <w:t>&gt;(</w:t>
      </w:r>
      <w:r>
        <w:rPr>
          <w:rStyle w:val="hljs-string"/>
          <w:rFonts w:ascii="Consolas" w:hAnsi="Consolas"/>
          <w:color w:val="A31515"/>
          <w:bdr w:val="none" w:sz="0" w:space="0" w:color="auto" w:frame="1"/>
        </w:rPr>
        <w:t>"F2"</w:t>
      </w:r>
      <w:r>
        <w:rPr>
          <w:rStyle w:val="HTMLCode"/>
          <w:rFonts w:ascii="Consolas" w:hAnsi="Consolas"/>
          <w:color w:val="161616"/>
          <w:bdr w:val="none" w:sz="0" w:space="0" w:color="auto" w:frame="1"/>
        </w:rPr>
        <w:t>, x);</w:t>
      </w:r>
    </w:p>
    <w:p w14:paraId="0FB6A62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z =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context.CallActivityAsync&lt;</w:t>
      </w:r>
      <w:r>
        <w:rPr>
          <w:rStyle w:val="hljs-builtin"/>
          <w:rFonts w:ascii="Consolas" w:hAnsi="Consolas"/>
          <w:color w:val="0101FD"/>
          <w:bdr w:val="none" w:sz="0" w:space="0" w:color="auto" w:frame="1"/>
        </w:rPr>
        <w:t>object</w:t>
      </w:r>
      <w:r>
        <w:rPr>
          <w:rStyle w:val="HTMLCode"/>
          <w:rFonts w:ascii="Consolas" w:hAnsi="Consolas"/>
          <w:color w:val="161616"/>
          <w:bdr w:val="none" w:sz="0" w:space="0" w:color="auto" w:frame="1"/>
        </w:rPr>
        <w:t>&gt;(</w:t>
      </w:r>
      <w:r>
        <w:rPr>
          <w:rStyle w:val="hljs-string"/>
          <w:rFonts w:ascii="Consolas" w:hAnsi="Consolas"/>
          <w:color w:val="A31515"/>
          <w:bdr w:val="none" w:sz="0" w:space="0" w:color="auto" w:frame="1"/>
        </w:rPr>
        <w:t>"F3"</w:t>
      </w:r>
      <w:r>
        <w:rPr>
          <w:rStyle w:val="HTMLCode"/>
          <w:rFonts w:ascii="Consolas" w:hAnsi="Consolas"/>
          <w:color w:val="161616"/>
          <w:bdr w:val="none" w:sz="0" w:space="0" w:color="auto" w:frame="1"/>
        </w:rPr>
        <w:t>, y);</w:t>
      </w:r>
    </w:p>
    <w:p w14:paraId="6D11346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return</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context.CallActivityAsync&lt;</w:t>
      </w:r>
      <w:r>
        <w:rPr>
          <w:rStyle w:val="hljs-builtin"/>
          <w:rFonts w:ascii="Consolas" w:hAnsi="Consolas"/>
          <w:color w:val="0101FD"/>
          <w:bdr w:val="none" w:sz="0" w:space="0" w:color="auto" w:frame="1"/>
        </w:rPr>
        <w:t>object</w:t>
      </w:r>
      <w:r>
        <w:rPr>
          <w:rStyle w:val="HTMLCode"/>
          <w:rFonts w:ascii="Consolas" w:hAnsi="Consolas"/>
          <w:color w:val="161616"/>
          <w:bdr w:val="none" w:sz="0" w:space="0" w:color="auto" w:frame="1"/>
        </w:rPr>
        <w:t>&gt;(</w:t>
      </w:r>
      <w:r>
        <w:rPr>
          <w:rStyle w:val="hljs-string"/>
          <w:rFonts w:ascii="Consolas" w:hAnsi="Consolas"/>
          <w:color w:val="A31515"/>
          <w:bdr w:val="none" w:sz="0" w:space="0" w:color="auto" w:frame="1"/>
        </w:rPr>
        <w:t>"F4"</w:t>
      </w:r>
      <w:r>
        <w:rPr>
          <w:rStyle w:val="HTMLCode"/>
          <w:rFonts w:ascii="Consolas" w:hAnsi="Consolas"/>
          <w:color w:val="161616"/>
          <w:bdr w:val="none" w:sz="0" w:space="0" w:color="auto" w:frame="1"/>
        </w:rPr>
        <w:t>, z);</w:t>
      </w:r>
    </w:p>
    <w:p w14:paraId="48136400"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2AF02A1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catch (Exception)</w:t>
      </w:r>
    </w:p>
    <w:p w14:paraId="5A8BA93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3AE8972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Error handling or compensation goes here.</w:t>
      </w:r>
    </w:p>
    <w:p w14:paraId="07FB6EA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53D12BC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A8937BA" w14:textId="77777777" w:rsidR="002017D2" w:rsidRDefault="002017D2" w:rsidP="002017D2">
      <w:r>
        <w:t>You can use the </w:t>
      </w:r>
      <w:r>
        <w:rPr>
          <w:rStyle w:val="HTMLCode"/>
          <w:rFonts w:ascii="Consolas" w:eastAsiaTheme="minorHAnsi" w:hAnsi="Consolas"/>
          <w:color w:val="161616"/>
        </w:rPr>
        <w:t>context</w:t>
      </w:r>
      <w:r>
        <w:t> parameter to invoke other functions by name, pass parameters, and return function output. Each time the code calls </w:t>
      </w:r>
      <w:r>
        <w:rPr>
          <w:rStyle w:val="HTMLCode"/>
          <w:rFonts w:ascii="Consolas" w:eastAsiaTheme="minorHAnsi" w:hAnsi="Consolas"/>
          <w:color w:val="161616"/>
        </w:rPr>
        <w:t>await</w:t>
      </w:r>
      <w:r>
        <w:t>, the Durable Functions framework checkpoints the progress of the current function instance. If the process or virtual machine recycles midway through the execution, the function instance resumes from the preceding </w:t>
      </w:r>
      <w:r>
        <w:rPr>
          <w:rStyle w:val="HTMLCode"/>
          <w:rFonts w:ascii="Consolas" w:eastAsiaTheme="minorHAnsi" w:hAnsi="Consolas"/>
          <w:color w:val="161616"/>
        </w:rPr>
        <w:t>await</w:t>
      </w:r>
      <w:r>
        <w:t> call. For more information, see the next section, Pattern #2: Fan out/fan in.</w:t>
      </w:r>
    </w:p>
    <w:p w14:paraId="1D2BAA85" w14:textId="77777777" w:rsidR="002017D2" w:rsidRPr="002017D2" w:rsidRDefault="002017D2" w:rsidP="002017D2">
      <w:pPr>
        <w:pStyle w:val="Heading3"/>
      </w:pPr>
      <w:bookmarkStart w:id="221" w:name="_Toc140949864"/>
      <w:r w:rsidRPr="002017D2">
        <w:lastRenderedPageBreak/>
        <w:t>Pattern #2: Fan out/fan in</w:t>
      </w:r>
      <w:bookmarkEnd w:id="221"/>
    </w:p>
    <w:p w14:paraId="2F3982E4" w14:textId="77777777" w:rsidR="002017D2" w:rsidRDefault="002017D2" w:rsidP="002017D2">
      <w:r>
        <w:t>In the fan out/fan in pattern, you execute multiple functions in parallel and then wait for all functions to finish. Often, some aggregation work is done on the results that are returned from the functions.</w:t>
      </w:r>
    </w:p>
    <w:p w14:paraId="4C5F1EBF" w14:textId="77777777" w:rsidR="002017D2" w:rsidRDefault="002017D2" w:rsidP="002017D2">
      <w:pPr>
        <w:jc w:val="center"/>
      </w:pPr>
      <w:r>
        <w:rPr>
          <w:noProof/>
        </w:rPr>
        <w:drawing>
          <wp:inline distT="0" distB="0" distL="0" distR="0" wp14:anchorId="36269633" wp14:editId="3110F65F">
            <wp:extent cx="3646170" cy="1805385"/>
            <wp:effectExtent l="19050" t="19050" r="11430" b="23495"/>
            <wp:docPr id="1198452027" name="Picture 5" descr="A diagram of the fan out/fa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diagram of the fan out/fan pattern"/>
                    <pic:cNvPicPr>
                      <a:picLocks noChangeAspect="1" noChangeArrowheads="1"/>
                    </pic:cNvPicPr>
                  </pic:nvPicPr>
                  <pic:blipFill>
                    <a:blip r:embed="rId604">
                      <a:extLst>
                        <a:ext uri="{28A0092B-C50C-407E-A947-70E740481C1C}">
                          <a14:useLocalDpi xmlns:a14="http://schemas.microsoft.com/office/drawing/2010/main" val="0"/>
                        </a:ext>
                      </a:extLst>
                    </a:blip>
                    <a:srcRect/>
                    <a:stretch>
                      <a:fillRect/>
                    </a:stretch>
                  </pic:blipFill>
                  <pic:spPr bwMode="auto">
                    <a:xfrm>
                      <a:off x="0" y="0"/>
                      <a:ext cx="3653655" cy="1809091"/>
                    </a:xfrm>
                    <a:prstGeom prst="rect">
                      <a:avLst/>
                    </a:prstGeom>
                    <a:noFill/>
                    <a:ln>
                      <a:solidFill>
                        <a:schemeClr val="accent1"/>
                      </a:solidFill>
                    </a:ln>
                  </pic:spPr>
                </pic:pic>
              </a:graphicData>
            </a:graphic>
          </wp:inline>
        </w:drawing>
      </w:r>
    </w:p>
    <w:p w14:paraId="782B6EE2" w14:textId="77777777" w:rsidR="002017D2" w:rsidRDefault="002017D2" w:rsidP="002017D2">
      <w:r>
        <w:t>With normal functions, you can fan out by having the function send multiple messages to a queue. Fanning back in is much more challenging. To fan in, in a normal function, you write code to track when the queue-triggered functions end, and then store function outputs.</w:t>
      </w:r>
    </w:p>
    <w:p w14:paraId="3549CAB7" w14:textId="77777777" w:rsidR="002017D2" w:rsidRDefault="002017D2" w:rsidP="002017D2">
      <w:r>
        <w:t>The Durable Functions extension handles this pattern with relatively simple code:</w:t>
      </w:r>
    </w:p>
    <w:p w14:paraId="6AF296A2" w14:textId="77777777" w:rsidR="00393A3D" w:rsidRDefault="00393A3D" w:rsidP="002017D2">
      <w:r w:rsidRPr="00393A3D">
        <w:rPr>
          <w:b/>
          <w:bCs/>
        </w:rPr>
        <w:t>C# InProcess</w:t>
      </w:r>
      <w:r>
        <w:t>:</w:t>
      </w:r>
    </w:p>
    <w:p w14:paraId="7789C1F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r>
        <w:rPr>
          <w:rStyle w:val="hljs-meta"/>
          <w:rFonts w:ascii="Consolas" w:hAnsi="Consolas"/>
          <w:color w:val="006881"/>
          <w:bdr w:val="none" w:sz="0" w:space="0" w:color="auto" w:frame="1"/>
        </w:rPr>
        <w:t>FunctionName(</w:t>
      </w:r>
      <w:r>
        <w:rPr>
          <w:rStyle w:val="hljs-string"/>
          <w:rFonts w:ascii="Consolas" w:hAnsi="Consolas"/>
          <w:color w:val="A31515"/>
          <w:bdr w:val="none" w:sz="0" w:space="0" w:color="auto" w:frame="1"/>
        </w:rPr>
        <w:t>"FanOutFanIn"</w:t>
      </w:r>
      <w:r>
        <w:rPr>
          <w:rStyle w:val="hljs-meta"/>
          <w:rFonts w:ascii="Consolas" w:hAnsi="Consolas"/>
          <w:color w:val="006881"/>
          <w:bdr w:val="none" w:sz="0" w:space="0" w:color="auto" w:frame="1"/>
        </w:rPr>
        <w:t>)</w:t>
      </w:r>
      <w:r>
        <w:rPr>
          <w:rStyle w:val="HTMLCode"/>
          <w:rFonts w:ascii="Consolas" w:hAnsi="Consolas"/>
          <w:color w:val="161616"/>
          <w:bdr w:val="none" w:sz="0" w:space="0" w:color="auto" w:frame="1"/>
        </w:rPr>
        <w:t>]</w:t>
      </w:r>
    </w:p>
    <w:p w14:paraId="7AE3A13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ljs-params"/>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static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async</w:t>
      </w:r>
      <w:r>
        <w:rPr>
          <w:rStyle w:val="hljs-function"/>
          <w:rFonts w:ascii="Consolas" w:hAnsi="Consolas"/>
          <w:color w:val="161616"/>
          <w:bdr w:val="none" w:sz="0" w:space="0" w:color="auto" w:frame="1"/>
        </w:rPr>
        <w:t xml:space="preserve"> Task </w:t>
      </w:r>
      <w:r>
        <w:rPr>
          <w:rStyle w:val="hljs-title"/>
          <w:rFonts w:ascii="Consolas" w:hAnsi="Consolas"/>
          <w:color w:val="006881"/>
          <w:bdr w:val="none" w:sz="0" w:space="0" w:color="auto" w:frame="1"/>
        </w:rPr>
        <w:t>Run</w:t>
      </w:r>
      <w:r>
        <w:rPr>
          <w:rStyle w:val="hljs-function"/>
          <w:rFonts w:ascii="Consolas" w:hAnsi="Consolas"/>
          <w:color w:val="161616"/>
          <w:bdr w:val="none" w:sz="0" w:space="0" w:color="auto" w:frame="1"/>
        </w:rPr>
        <w:t>(</w:t>
      </w:r>
    </w:p>
    <w:p w14:paraId="09AC652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arams"/>
          <w:rFonts w:ascii="Consolas" w:hAnsi="Consolas"/>
          <w:color w:val="161616"/>
          <w:bdr w:val="none" w:sz="0" w:space="0" w:color="auto" w:frame="1"/>
        </w:rPr>
        <w:t xml:space="preserve">    [OrchestrationTrigger] IDurableOrchestrationContext context</w:t>
      </w:r>
      <w:r>
        <w:rPr>
          <w:rStyle w:val="hljs-function"/>
          <w:rFonts w:ascii="Consolas" w:hAnsi="Consolas"/>
          <w:color w:val="161616"/>
          <w:bdr w:val="none" w:sz="0" w:space="0" w:color="auto" w:frame="1"/>
        </w:rPr>
        <w:t>)</w:t>
      </w:r>
    </w:p>
    <w:p w14:paraId="35B1E04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3F63D2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parallelTasks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List&lt;Task&lt;</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&gt;();</w:t>
      </w:r>
    </w:p>
    <w:p w14:paraId="18955CA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350F8DA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Get a list of N work items to process in parallel.</w:t>
      </w:r>
    </w:p>
    <w:p w14:paraId="30BA924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object</w:t>
      </w:r>
      <w:r>
        <w:rPr>
          <w:rStyle w:val="HTMLCode"/>
          <w:rFonts w:ascii="Consolas" w:hAnsi="Consolas"/>
          <w:color w:val="161616"/>
          <w:bdr w:val="none" w:sz="0" w:space="0" w:color="auto" w:frame="1"/>
        </w:rPr>
        <w:t xml:space="preserve">[] workBatch =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context.CallActivityAsync&lt;</w:t>
      </w:r>
      <w:r>
        <w:rPr>
          <w:rStyle w:val="hljs-builtin"/>
          <w:rFonts w:ascii="Consolas" w:hAnsi="Consolas"/>
          <w:color w:val="0101FD"/>
          <w:bdr w:val="none" w:sz="0" w:space="0" w:color="auto" w:frame="1"/>
        </w:rPr>
        <w:t>object</w:t>
      </w:r>
      <w:r>
        <w:rPr>
          <w:rStyle w:val="HTMLCode"/>
          <w:rFonts w:ascii="Consolas" w:hAnsi="Consolas"/>
          <w:color w:val="161616"/>
          <w:bdr w:val="none" w:sz="0" w:space="0" w:color="auto" w:frame="1"/>
        </w:rPr>
        <w:t>[]&gt;(</w:t>
      </w:r>
      <w:r>
        <w:rPr>
          <w:rStyle w:val="hljs-string"/>
          <w:rFonts w:ascii="Consolas" w:hAnsi="Consolas"/>
          <w:color w:val="A31515"/>
          <w:bdr w:val="none" w:sz="0" w:space="0" w:color="auto" w:frame="1"/>
        </w:rPr>
        <w:t>"F1"</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008B116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for</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i = </w:t>
      </w:r>
      <w:r>
        <w:rPr>
          <w:rStyle w:val="hljs-number"/>
          <w:rFonts w:ascii="Consolas" w:hAnsi="Consolas"/>
          <w:color w:val="161616"/>
          <w:bdr w:val="none" w:sz="0" w:space="0" w:color="auto" w:frame="1"/>
        </w:rPr>
        <w:t>0</w:t>
      </w:r>
      <w:r>
        <w:rPr>
          <w:rStyle w:val="HTMLCode"/>
          <w:rFonts w:ascii="Consolas" w:hAnsi="Consolas"/>
          <w:color w:val="161616"/>
          <w:bdr w:val="none" w:sz="0" w:space="0" w:color="auto" w:frame="1"/>
        </w:rPr>
        <w:t>; i &lt; workBatch.Length; i++)</w:t>
      </w:r>
    </w:p>
    <w:p w14:paraId="722855B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106C520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Task&lt;</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&gt; task = context.CallActivityAsync&lt;</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&gt;(</w:t>
      </w:r>
      <w:r>
        <w:rPr>
          <w:rStyle w:val="hljs-string"/>
          <w:rFonts w:ascii="Consolas" w:hAnsi="Consolas"/>
          <w:color w:val="A31515"/>
          <w:bdr w:val="none" w:sz="0" w:space="0" w:color="auto" w:frame="1"/>
        </w:rPr>
        <w:t>"F2"</w:t>
      </w:r>
      <w:r>
        <w:rPr>
          <w:rStyle w:val="HTMLCode"/>
          <w:rFonts w:ascii="Consolas" w:hAnsi="Consolas"/>
          <w:color w:val="161616"/>
          <w:bdr w:val="none" w:sz="0" w:space="0" w:color="auto" w:frame="1"/>
        </w:rPr>
        <w:t>, workBatch[i]);</w:t>
      </w:r>
    </w:p>
    <w:p w14:paraId="2692A23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parallelTasks.Add(task);</w:t>
      </w:r>
    </w:p>
    <w:p w14:paraId="6265039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5848D21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7CB0825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Task.WhenAll(parallelTasks);</w:t>
      </w:r>
    </w:p>
    <w:p w14:paraId="1A85101C"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7DC7C72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Aggregate all N outputs and send the result to F3.</w:t>
      </w:r>
    </w:p>
    <w:p w14:paraId="743114B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sum = parallelTasks.Sum(t =&gt; t.Result);</w:t>
      </w:r>
    </w:p>
    <w:p w14:paraId="19F484A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context.CallActivityAsync(</w:t>
      </w:r>
      <w:r>
        <w:rPr>
          <w:rStyle w:val="hljs-string"/>
          <w:rFonts w:ascii="Consolas" w:hAnsi="Consolas"/>
          <w:color w:val="A31515"/>
          <w:bdr w:val="none" w:sz="0" w:space="0" w:color="auto" w:frame="1"/>
        </w:rPr>
        <w:t>"F3"</w:t>
      </w:r>
      <w:r>
        <w:rPr>
          <w:rStyle w:val="HTMLCode"/>
          <w:rFonts w:ascii="Consolas" w:hAnsi="Consolas"/>
          <w:color w:val="161616"/>
          <w:bdr w:val="none" w:sz="0" w:space="0" w:color="auto" w:frame="1"/>
        </w:rPr>
        <w:t>, sum);</w:t>
      </w:r>
    </w:p>
    <w:p w14:paraId="5490C75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13D2170" w14:textId="77777777" w:rsidR="00393A3D" w:rsidRDefault="00393A3D" w:rsidP="00393A3D">
      <w:pPr>
        <w:rPr>
          <w:rStyle w:val="HTMLCode"/>
          <w:rFonts w:ascii="Consolas" w:eastAsiaTheme="minorHAnsi" w:hAnsi="Consolas"/>
          <w:color w:val="161616"/>
          <w:bdr w:val="none" w:sz="0" w:space="0" w:color="auto" w:frame="1"/>
        </w:rPr>
      </w:pPr>
    </w:p>
    <w:p w14:paraId="313899AF" w14:textId="77777777" w:rsidR="00393A3D" w:rsidRDefault="00393A3D" w:rsidP="00393A3D">
      <w:r w:rsidRPr="00393A3D">
        <w:rPr>
          <w:b/>
          <w:bCs/>
        </w:rPr>
        <w:t>C# Isolated</w:t>
      </w:r>
      <w:r>
        <w:t>:</w:t>
      </w:r>
    </w:p>
    <w:p w14:paraId="636C99CD"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93A3D">
        <w:rPr>
          <w:rFonts w:ascii="Consolas" w:eastAsia="Times New Roman" w:hAnsi="Consolas" w:cs="Times New Roman"/>
          <w:color w:val="161616"/>
          <w:kern w:val="0"/>
          <w:sz w:val="21"/>
          <w:szCs w:val="21"/>
          <w:shd w:val="clear" w:color="auto" w:fill="F2F2F2"/>
          <w:lang w:eastAsia="en-IN"/>
          <w14:ligatures w14:val="none"/>
        </w:rPr>
        <w:t>[</w:t>
      </w:r>
      <w:r w:rsidRPr="00393A3D">
        <w:rPr>
          <w:rFonts w:ascii="Consolas" w:eastAsia="Times New Roman" w:hAnsi="Consolas" w:cs="Times New Roman"/>
          <w:color w:val="006881"/>
          <w:kern w:val="0"/>
          <w:sz w:val="21"/>
          <w:szCs w:val="21"/>
          <w:shd w:val="clear" w:color="auto" w:fill="F2F2F2"/>
          <w:lang w:eastAsia="en-IN"/>
          <w14:ligatures w14:val="none"/>
        </w:rPr>
        <w:t>Function(</w:t>
      </w:r>
      <w:r w:rsidRPr="00393A3D">
        <w:rPr>
          <w:rFonts w:ascii="Consolas" w:eastAsia="Times New Roman" w:hAnsi="Consolas" w:cs="Times New Roman"/>
          <w:color w:val="A31515"/>
          <w:kern w:val="0"/>
          <w:sz w:val="21"/>
          <w:szCs w:val="21"/>
          <w:shd w:val="clear" w:color="auto" w:fill="F2F2F2"/>
          <w:lang w:eastAsia="en-IN"/>
          <w14:ligatures w14:val="none"/>
        </w:rPr>
        <w:t>"FanOutFanIn"</w:t>
      </w:r>
      <w:r w:rsidRPr="00393A3D">
        <w:rPr>
          <w:rFonts w:ascii="Consolas" w:eastAsia="Times New Roman" w:hAnsi="Consolas" w:cs="Times New Roman"/>
          <w:color w:val="006881"/>
          <w:kern w:val="0"/>
          <w:sz w:val="21"/>
          <w:szCs w:val="21"/>
          <w:shd w:val="clear" w:color="auto" w:fill="F2F2F2"/>
          <w:lang w:eastAsia="en-IN"/>
          <w14:ligatures w14:val="none"/>
        </w:rPr>
        <w:t>)</w:t>
      </w:r>
      <w:r w:rsidRPr="00393A3D">
        <w:rPr>
          <w:rFonts w:ascii="Consolas" w:eastAsia="Times New Roman" w:hAnsi="Consolas" w:cs="Times New Roman"/>
          <w:color w:val="161616"/>
          <w:kern w:val="0"/>
          <w:sz w:val="21"/>
          <w:szCs w:val="21"/>
          <w:shd w:val="clear" w:color="auto" w:fill="F2F2F2"/>
          <w:lang w:eastAsia="en-IN"/>
          <w14:ligatures w14:val="none"/>
        </w:rPr>
        <w:t>]</w:t>
      </w:r>
    </w:p>
    <w:p w14:paraId="58553566"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93A3D">
        <w:rPr>
          <w:rFonts w:ascii="Consolas" w:eastAsia="Times New Roman" w:hAnsi="Consolas" w:cs="Times New Roman"/>
          <w:color w:val="0101FD"/>
          <w:kern w:val="0"/>
          <w:sz w:val="21"/>
          <w:szCs w:val="21"/>
          <w:shd w:val="clear" w:color="auto" w:fill="F2F2F2"/>
          <w:lang w:eastAsia="en-IN"/>
          <w14:ligatures w14:val="none"/>
        </w:rPr>
        <w:t>public</w:t>
      </w:r>
      <w:r w:rsidRPr="00393A3D">
        <w:rPr>
          <w:rFonts w:ascii="Consolas" w:eastAsia="Times New Roman" w:hAnsi="Consolas" w:cs="Times New Roman"/>
          <w:color w:val="161616"/>
          <w:kern w:val="0"/>
          <w:sz w:val="21"/>
          <w:szCs w:val="21"/>
          <w:shd w:val="clear" w:color="auto" w:fill="F2F2F2"/>
          <w:lang w:eastAsia="en-IN"/>
          <w14:ligatures w14:val="none"/>
        </w:rPr>
        <w:t xml:space="preserve"> </w:t>
      </w:r>
      <w:r w:rsidRPr="00393A3D">
        <w:rPr>
          <w:rFonts w:ascii="Consolas" w:eastAsia="Times New Roman" w:hAnsi="Consolas" w:cs="Times New Roman"/>
          <w:color w:val="0101FD"/>
          <w:kern w:val="0"/>
          <w:sz w:val="21"/>
          <w:szCs w:val="21"/>
          <w:shd w:val="clear" w:color="auto" w:fill="F2F2F2"/>
          <w:lang w:eastAsia="en-IN"/>
          <w14:ligatures w14:val="none"/>
        </w:rPr>
        <w:t>static</w:t>
      </w:r>
      <w:r w:rsidRPr="00393A3D">
        <w:rPr>
          <w:rFonts w:ascii="Consolas" w:eastAsia="Times New Roman" w:hAnsi="Consolas" w:cs="Times New Roman"/>
          <w:color w:val="161616"/>
          <w:kern w:val="0"/>
          <w:sz w:val="21"/>
          <w:szCs w:val="21"/>
          <w:shd w:val="clear" w:color="auto" w:fill="F2F2F2"/>
          <w:lang w:eastAsia="en-IN"/>
          <w14:ligatures w14:val="none"/>
        </w:rPr>
        <w:t xml:space="preserve"> </w:t>
      </w:r>
      <w:r w:rsidRPr="00393A3D">
        <w:rPr>
          <w:rFonts w:ascii="Consolas" w:eastAsia="Times New Roman" w:hAnsi="Consolas" w:cs="Times New Roman"/>
          <w:color w:val="0101FD"/>
          <w:kern w:val="0"/>
          <w:sz w:val="21"/>
          <w:szCs w:val="21"/>
          <w:shd w:val="clear" w:color="auto" w:fill="F2F2F2"/>
          <w:lang w:eastAsia="en-IN"/>
          <w14:ligatures w14:val="none"/>
        </w:rPr>
        <w:t>async</w:t>
      </w:r>
      <w:r w:rsidRPr="00393A3D">
        <w:rPr>
          <w:rFonts w:ascii="Consolas" w:eastAsia="Times New Roman" w:hAnsi="Consolas" w:cs="Times New Roman"/>
          <w:color w:val="161616"/>
          <w:kern w:val="0"/>
          <w:sz w:val="21"/>
          <w:szCs w:val="21"/>
          <w:shd w:val="clear" w:color="auto" w:fill="F2F2F2"/>
          <w:lang w:eastAsia="en-IN"/>
          <w14:ligatures w14:val="none"/>
        </w:rPr>
        <w:t xml:space="preserve"> Task </w:t>
      </w:r>
      <w:r w:rsidRPr="00393A3D">
        <w:rPr>
          <w:rFonts w:ascii="Consolas" w:eastAsia="Times New Roman" w:hAnsi="Consolas" w:cs="Times New Roman"/>
          <w:color w:val="006881"/>
          <w:kern w:val="0"/>
          <w:sz w:val="21"/>
          <w:szCs w:val="21"/>
          <w:shd w:val="clear" w:color="auto" w:fill="F2F2F2"/>
          <w:lang w:eastAsia="en-IN"/>
          <w14:ligatures w14:val="none"/>
        </w:rPr>
        <w:t>Run</w:t>
      </w:r>
      <w:r w:rsidRPr="00393A3D">
        <w:rPr>
          <w:rFonts w:ascii="Consolas" w:eastAsia="Times New Roman" w:hAnsi="Consolas" w:cs="Times New Roman"/>
          <w:color w:val="161616"/>
          <w:kern w:val="0"/>
          <w:sz w:val="21"/>
          <w:szCs w:val="21"/>
          <w:shd w:val="clear" w:color="auto" w:fill="F2F2F2"/>
          <w:lang w:eastAsia="en-IN"/>
          <w14:ligatures w14:val="none"/>
        </w:rPr>
        <w:t>(</w:t>
      </w:r>
    </w:p>
    <w:p w14:paraId="57EE616C"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93A3D">
        <w:rPr>
          <w:rFonts w:ascii="Consolas" w:eastAsia="Times New Roman" w:hAnsi="Consolas" w:cs="Times New Roman"/>
          <w:color w:val="161616"/>
          <w:kern w:val="0"/>
          <w:sz w:val="21"/>
          <w:szCs w:val="21"/>
          <w:shd w:val="clear" w:color="auto" w:fill="F2F2F2"/>
          <w:lang w:eastAsia="en-IN"/>
          <w14:ligatures w14:val="none"/>
        </w:rPr>
        <w:t xml:space="preserve">    [OrchestrationTrigger] TaskOrchestrationContext context)</w:t>
      </w:r>
    </w:p>
    <w:p w14:paraId="6F1C3E21"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93A3D">
        <w:rPr>
          <w:rFonts w:ascii="Consolas" w:eastAsia="Times New Roman" w:hAnsi="Consolas" w:cs="Times New Roman"/>
          <w:color w:val="161616"/>
          <w:kern w:val="0"/>
          <w:sz w:val="21"/>
          <w:szCs w:val="21"/>
          <w:shd w:val="clear" w:color="auto" w:fill="F2F2F2"/>
          <w:lang w:eastAsia="en-IN"/>
          <w14:ligatures w14:val="none"/>
        </w:rPr>
        <w:t>{</w:t>
      </w:r>
    </w:p>
    <w:p w14:paraId="29886649"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93A3D">
        <w:rPr>
          <w:rFonts w:ascii="Consolas" w:eastAsia="Times New Roman" w:hAnsi="Consolas" w:cs="Times New Roman"/>
          <w:color w:val="161616"/>
          <w:kern w:val="0"/>
          <w:sz w:val="21"/>
          <w:szCs w:val="21"/>
          <w:shd w:val="clear" w:color="auto" w:fill="F2F2F2"/>
          <w:lang w:eastAsia="en-IN"/>
          <w14:ligatures w14:val="none"/>
        </w:rPr>
        <w:t xml:space="preserve">    </w:t>
      </w:r>
      <w:r w:rsidRPr="00393A3D">
        <w:rPr>
          <w:rFonts w:ascii="Consolas" w:eastAsia="Times New Roman" w:hAnsi="Consolas" w:cs="Times New Roman"/>
          <w:color w:val="0101FD"/>
          <w:kern w:val="0"/>
          <w:sz w:val="21"/>
          <w:szCs w:val="21"/>
          <w:shd w:val="clear" w:color="auto" w:fill="F2F2F2"/>
          <w:lang w:eastAsia="en-IN"/>
          <w14:ligatures w14:val="none"/>
        </w:rPr>
        <w:t>var</w:t>
      </w:r>
      <w:r w:rsidRPr="00393A3D">
        <w:rPr>
          <w:rFonts w:ascii="Consolas" w:eastAsia="Times New Roman" w:hAnsi="Consolas" w:cs="Times New Roman"/>
          <w:color w:val="161616"/>
          <w:kern w:val="0"/>
          <w:sz w:val="21"/>
          <w:szCs w:val="21"/>
          <w:shd w:val="clear" w:color="auto" w:fill="F2F2F2"/>
          <w:lang w:eastAsia="en-IN"/>
          <w14:ligatures w14:val="none"/>
        </w:rPr>
        <w:t xml:space="preserve"> parallelTasks = </w:t>
      </w:r>
      <w:r w:rsidRPr="00393A3D">
        <w:rPr>
          <w:rFonts w:ascii="Consolas" w:eastAsia="Times New Roman" w:hAnsi="Consolas" w:cs="Times New Roman"/>
          <w:color w:val="0101FD"/>
          <w:kern w:val="0"/>
          <w:sz w:val="21"/>
          <w:szCs w:val="21"/>
          <w:shd w:val="clear" w:color="auto" w:fill="F2F2F2"/>
          <w:lang w:eastAsia="en-IN"/>
          <w14:ligatures w14:val="none"/>
        </w:rPr>
        <w:t>new</w:t>
      </w:r>
      <w:r w:rsidRPr="00393A3D">
        <w:rPr>
          <w:rFonts w:ascii="Consolas" w:eastAsia="Times New Roman" w:hAnsi="Consolas" w:cs="Times New Roman"/>
          <w:color w:val="161616"/>
          <w:kern w:val="0"/>
          <w:sz w:val="21"/>
          <w:szCs w:val="21"/>
          <w:shd w:val="clear" w:color="auto" w:fill="F2F2F2"/>
          <w:lang w:eastAsia="en-IN"/>
          <w14:ligatures w14:val="none"/>
        </w:rPr>
        <w:t xml:space="preserve"> List&lt;Task&lt;</w:t>
      </w:r>
      <w:r w:rsidRPr="00393A3D">
        <w:rPr>
          <w:rFonts w:ascii="Consolas" w:eastAsia="Times New Roman" w:hAnsi="Consolas" w:cs="Times New Roman"/>
          <w:color w:val="0101FD"/>
          <w:kern w:val="0"/>
          <w:sz w:val="21"/>
          <w:szCs w:val="21"/>
          <w:shd w:val="clear" w:color="auto" w:fill="F2F2F2"/>
          <w:lang w:eastAsia="en-IN"/>
          <w14:ligatures w14:val="none"/>
        </w:rPr>
        <w:t>int</w:t>
      </w:r>
      <w:r w:rsidRPr="00393A3D">
        <w:rPr>
          <w:rFonts w:ascii="Consolas" w:eastAsia="Times New Roman" w:hAnsi="Consolas" w:cs="Times New Roman"/>
          <w:color w:val="161616"/>
          <w:kern w:val="0"/>
          <w:sz w:val="21"/>
          <w:szCs w:val="21"/>
          <w:shd w:val="clear" w:color="auto" w:fill="F2F2F2"/>
          <w:lang w:eastAsia="en-IN"/>
          <w14:ligatures w14:val="none"/>
        </w:rPr>
        <w:t>&gt;&gt;();</w:t>
      </w:r>
    </w:p>
    <w:p w14:paraId="70C8C061"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60893C7A"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93A3D">
        <w:rPr>
          <w:rFonts w:ascii="Consolas" w:eastAsia="Times New Roman" w:hAnsi="Consolas" w:cs="Times New Roman"/>
          <w:color w:val="161616"/>
          <w:kern w:val="0"/>
          <w:sz w:val="21"/>
          <w:szCs w:val="21"/>
          <w:shd w:val="clear" w:color="auto" w:fill="F2F2F2"/>
          <w:lang w:eastAsia="en-IN"/>
          <w14:ligatures w14:val="none"/>
        </w:rPr>
        <w:lastRenderedPageBreak/>
        <w:t xml:space="preserve">    </w:t>
      </w:r>
      <w:r w:rsidRPr="00393A3D">
        <w:rPr>
          <w:rFonts w:ascii="Consolas" w:eastAsia="Times New Roman" w:hAnsi="Consolas" w:cs="Times New Roman"/>
          <w:color w:val="008000"/>
          <w:kern w:val="0"/>
          <w:sz w:val="21"/>
          <w:szCs w:val="21"/>
          <w:shd w:val="clear" w:color="auto" w:fill="F2F2F2"/>
          <w:lang w:eastAsia="en-IN"/>
          <w14:ligatures w14:val="none"/>
        </w:rPr>
        <w:t>// Get a list of N work items to process in parallel.</w:t>
      </w:r>
    </w:p>
    <w:p w14:paraId="0BE1FC40"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93A3D">
        <w:rPr>
          <w:rFonts w:ascii="Consolas" w:eastAsia="Times New Roman" w:hAnsi="Consolas" w:cs="Times New Roman"/>
          <w:color w:val="161616"/>
          <w:kern w:val="0"/>
          <w:sz w:val="21"/>
          <w:szCs w:val="21"/>
          <w:shd w:val="clear" w:color="auto" w:fill="F2F2F2"/>
          <w:lang w:eastAsia="en-IN"/>
          <w14:ligatures w14:val="none"/>
        </w:rPr>
        <w:t xml:space="preserve">    </w:t>
      </w:r>
      <w:r w:rsidRPr="00393A3D">
        <w:rPr>
          <w:rFonts w:ascii="Consolas" w:eastAsia="Times New Roman" w:hAnsi="Consolas" w:cs="Times New Roman"/>
          <w:color w:val="0101FD"/>
          <w:kern w:val="0"/>
          <w:sz w:val="21"/>
          <w:szCs w:val="21"/>
          <w:shd w:val="clear" w:color="auto" w:fill="F2F2F2"/>
          <w:lang w:eastAsia="en-IN"/>
          <w14:ligatures w14:val="none"/>
        </w:rPr>
        <w:t>object</w:t>
      </w:r>
      <w:r w:rsidRPr="00393A3D">
        <w:rPr>
          <w:rFonts w:ascii="Consolas" w:eastAsia="Times New Roman" w:hAnsi="Consolas" w:cs="Times New Roman"/>
          <w:color w:val="161616"/>
          <w:kern w:val="0"/>
          <w:sz w:val="21"/>
          <w:szCs w:val="21"/>
          <w:shd w:val="clear" w:color="auto" w:fill="F2F2F2"/>
          <w:lang w:eastAsia="en-IN"/>
          <w14:ligatures w14:val="none"/>
        </w:rPr>
        <w:t xml:space="preserve">[] workBatch = </w:t>
      </w:r>
      <w:r w:rsidRPr="00393A3D">
        <w:rPr>
          <w:rFonts w:ascii="Consolas" w:eastAsia="Times New Roman" w:hAnsi="Consolas" w:cs="Times New Roman"/>
          <w:color w:val="0101FD"/>
          <w:kern w:val="0"/>
          <w:sz w:val="21"/>
          <w:szCs w:val="21"/>
          <w:shd w:val="clear" w:color="auto" w:fill="F2F2F2"/>
          <w:lang w:eastAsia="en-IN"/>
          <w14:ligatures w14:val="none"/>
        </w:rPr>
        <w:t>await</w:t>
      </w:r>
      <w:r w:rsidRPr="00393A3D">
        <w:rPr>
          <w:rFonts w:ascii="Consolas" w:eastAsia="Times New Roman" w:hAnsi="Consolas" w:cs="Times New Roman"/>
          <w:color w:val="161616"/>
          <w:kern w:val="0"/>
          <w:sz w:val="21"/>
          <w:szCs w:val="21"/>
          <w:shd w:val="clear" w:color="auto" w:fill="F2F2F2"/>
          <w:lang w:eastAsia="en-IN"/>
          <w14:ligatures w14:val="none"/>
        </w:rPr>
        <w:t xml:space="preserve"> context.CallActivityAsync&lt;</w:t>
      </w:r>
      <w:r w:rsidRPr="00393A3D">
        <w:rPr>
          <w:rFonts w:ascii="Consolas" w:eastAsia="Times New Roman" w:hAnsi="Consolas" w:cs="Times New Roman"/>
          <w:color w:val="0101FD"/>
          <w:kern w:val="0"/>
          <w:sz w:val="21"/>
          <w:szCs w:val="21"/>
          <w:shd w:val="clear" w:color="auto" w:fill="F2F2F2"/>
          <w:lang w:eastAsia="en-IN"/>
          <w14:ligatures w14:val="none"/>
        </w:rPr>
        <w:t>object</w:t>
      </w:r>
      <w:r w:rsidRPr="00393A3D">
        <w:rPr>
          <w:rFonts w:ascii="Consolas" w:eastAsia="Times New Roman" w:hAnsi="Consolas" w:cs="Times New Roman"/>
          <w:color w:val="161616"/>
          <w:kern w:val="0"/>
          <w:sz w:val="21"/>
          <w:szCs w:val="21"/>
          <w:shd w:val="clear" w:color="auto" w:fill="F2F2F2"/>
          <w:lang w:eastAsia="en-IN"/>
          <w14:ligatures w14:val="none"/>
        </w:rPr>
        <w:t>[]&gt;(</w:t>
      </w:r>
      <w:r w:rsidRPr="00393A3D">
        <w:rPr>
          <w:rFonts w:ascii="Consolas" w:eastAsia="Times New Roman" w:hAnsi="Consolas" w:cs="Times New Roman"/>
          <w:color w:val="A31515"/>
          <w:kern w:val="0"/>
          <w:sz w:val="21"/>
          <w:szCs w:val="21"/>
          <w:shd w:val="clear" w:color="auto" w:fill="F2F2F2"/>
          <w:lang w:eastAsia="en-IN"/>
          <w14:ligatures w14:val="none"/>
        </w:rPr>
        <w:t>"F1"</w:t>
      </w:r>
      <w:r w:rsidRPr="00393A3D">
        <w:rPr>
          <w:rFonts w:ascii="Consolas" w:eastAsia="Times New Roman" w:hAnsi="Consolas" w:cs="Times New Roman"/>
          <w:color w:val="161616"/>
          <w:kern w:val="0"/>
          <w:sz w:val="21"/>
          <w:szCs w:val="21"/>
          <w:shd w:val="clear" w:color="auto" w:fill="F2F2F2"/>
          <w:lang w:eastAsia="en-IN"/>
          <w14:ligatures w14:val="none"/>
        </w:rPr>
        <w:t xml:space="preserve">, </w:t>
      </w:r>
      <w:r w:rsidRPr="00393A3D">
        <w:rPr>
          <w:rFonts w:ascii="Consolas" w:eastAsia="Times New Roman" w:hAnsi="Consolas" w:cs="Times New Roman"/>
          <w:color w:val="07704A"/>
          <w:kern w:val="0"/>
          <w:sz w:val="21"/>
          <w:szCs w:val="21"/>
          <w:shd w:val="clear" w:color="auto" w:fill="F2F2F2"/>
          <w:lang w:eastAsia="en-IN"/>
          <w14:ligatures w14:val="none"/>
        </w:rPr>
        <w:t>null</w:t>
      </w:r>
      <w:r w:rsidRPr="00393A3D">
        <w:rPr>
          <w:rFonts w:ascii="Consolas" w:eastAsia="Times New Roman" w:hAnsi="Consolas" w:cs="Times New Roman"/>
          <w:color w:val="161616"/>
          <w:kern w:val="0"/>
          <w:sz w:val="21"/>
          <w:szCs w:val="21"/>
          <w:shd w:val="clear" w:color="auto" w:fill="F2F2F2"/>
          <w:lang w:eastAsia="en-IN"/>
          <w14:ligatures w14:val="none"/>
        </w:rPr>
        <w:t>);</w:t>
      </w:r>
    </w:p>
    <w:p w14:paraId="7796D440"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93A3D">
        <w:rPr>
          <w:rFonts w:ascii="Consolas" w:eastAsia="Times New Roman" w:hAnsi="Consolas" w:cs="Times New Roman"/>
          <w:color w:val="161616"/>
          <w:kern w:val="0"/>
          <w:sz w:val="21"/>
          <w:szCs w:val="21"/>
          <w:shd w:val="clear" w:color="auto" w:fill="F2F2F2"/>
          <w:lang w:eastAsia="en-IN"/>
          <w14:ligatures w14:val="none"/>
        </w:rPr>
        <w:t xml:space="preserve">    </w:t>
      </w:r>
      <w:r w:rsidRPr="00393A3D">
        <w:rPr>
          <w:rFonts w:ascii="Consolas" w:eastAsia="Times New Roman" w:hAnsi="Consolas" w:cs="Times New Roman"/>
          <w:color w:val="0101FD"/>
          <w:kern w:val="0"/>
          <w:sz w:val="21"/>
          <w:szCs w:val="21"/>
          <w:shd w:val="clear" w:color="auto" w:fill="F2F2F2"/>
          <w:lang w:eastAsia="en-IN"/>
          <w14:ligatures w14:val="none"/>
        </w:rPr>
        <w:t>for</w:t>
      </w:r>
      <w:r w:rsidRPr="00393A3D">
        <w:rPr>
          <w:rFonts w:ascii="Consolas" w:eastAsia="Times New Roman" w:hAnsi="Consolas" w:cs="Times New Roman"/>
          <w:color w:val="161616"/>
          <w:kern w:val="0"/>
          <w:sz w:val="21"/>
          <w:szCs w:val="21"/>
          <w:shd w:val="clear" w:color="auto" w:fill="F2F2F2"/>
          <w:lang w:eastAsia="en-IN"/>
          <w14:ligatures w14:val="none"/>
        </w:rPr>
        <w:t xml:space="preserve"> (</w:t>
      </w:r>
      <w:r w:rsidRPr="00393A3D">
        <w:rPr>
          <w:rFonts w:ascii="Consolas" w:eastAsia="Times New Roman" w:hAnsi="Consolas" w:cs="Times New Roman"/>
          <w:color w:val="0101FD"/>
          <w:kern w:val="0"/>
          <w:sz w:val="21"/>
          <w:szCs w:val="21"/>
          <w:shd w:val="clear" w:color="auto" w:fill="F2F2F2"/>
          <w:lang w:eastAsia="en-IN"/>
          <w14:ligatures w14:val="none"/>
        </w:rPr>
        <w:t>int</w:t>
      </w:r>
      <w:r w:rsidRPr="00393A3D">
        <w:rPr>
          <w:rFonts w:ascii="Consolas" w:eastAsia="Times New Roman" w:hAnsi="Consolas" w:cs="Times New Roman"/>
          <w:color w:val="161616"/>
          <w:kern w:val="0"/>
          <w:sz w:val="21"/>
          <w:szCs w:val="21"/>
          <w:shd w:val="clear" w:color="auto" w:fill="F2F2F2"/>
          <w:lang w:eastAsia="en-IN"/>
          <w14:ligatures w14:val="none"/>
        </w:rPr>
        <w:t xml:space="preserve"> i = 0; i &lt; workBatch.Length; i++)</w:t>
      </w:r>
    </w:p>
    <w:p w14:paraId="70599382"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93A3D">
        <w:rPr>
          <w:rFonts w:ascii="Consolas" w:eastAsia="Times New Roman" w:hAnsi="Consolas" w:cs="Times New Roman"/>
          <w:color w:val="161616"/>
          <w:kern w:val="0"/>
          <w:sz w:val="21"/>
          <w:szCs w:val="21"/>
          <w:shd w:val="clear" w:color="auto" w:fill="F2F2F2"/>
          <w:lang w:eastAsia="en-IN"/>
          <w14:ligatures w14:val="none"/>
        </w:rPr>
        <w:t xml:space="preserve">    {</w:t>
      </w:r>
    </w:p>
    <w:p w14:paraId="377CD099"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93A3D">
        <w:rPr>
          <w:rFonts w:ascii="Consolas" w:eastAsia="Times New Roman" w:hAnsi="Consolas" w:cs="Times New Roman"/>
          <w:color w:val="161616"/>
          <w:kern w:val="0"/>
          <w:sz w:val="21"/>
          <w:szCs w:val="21"/>
          <w:shd w:val="clear" w:color="auto" w:fill="F2F2F2"/>
          <w:lang w:eastAsia="en-IN"/>
          <w14:ligatures w14:val="none"/>
        </w:rPr>
        <w:t xml:space="preserve">        Task&lt;</w:t>
      </w:r>
      <w:r w:rsidRPr="00393A3D">
        <w:rPr>
          <w:rFonts w:ascii="Consolas" w:eastAsia="Times New Roman" w:hAnsi="Consolas" w:cs="Times New Roman"/>
          <w:color w:val="0101FD"/>
          <w:kern w:val="0"/>
          <w:sz w:val="21"/>
          <w:szCs w:val="21"/>
          <w:shd w:val="clear" w:color="auto" w:fill="F2F2F2"/>
          <w:lang w:eastAsia="en-IN"/>
          <w14:ligatures w14:val="none"/>
        </w:rPr>
        <w:t>int</w:t>
      </w:r>
      <w:r w:rsidRPr="00393A3D">
        <w:rPr>
          <w:rFonts w:ascii="Consolas" w:eastAsia="Times New Roman" w:hAnsi="Consolas" w:cs="Times New Roman"/>
          <w:color w:val="161616"/>
          <w:kern w:val="0"/>
          <w:sz w:val="21"/>
          <w:szCs w:val="21"/>
          <w:shd w:val="clear" w:color="auto" w:fill="F2F2F2"/>
          <w:lang w:eastAsia="en-IN"/>
          <w14:ligatures w14:val="none"/>
        </w:rPr>
        <w:t>&gt; task = context.CallActivityAsync&lt;</w:t>
      </w:r>
      <w:r w:rsidRPr="00393A3D">
        <w:rPr>
          <w:rFonts w:ascii="Consolas" w:eastAsia="Times New Roman" w:hAnsi="Consolas" w:cs="Times New Roman"/>
          <w:color w:val="0101FD"/>
          <w:kern w:val="0"/>
          <w:sz w:val="21"/>
          <w:szCs w:val="21"/>
          <w:shd w:val="clear" w:color="auto" w:fill="F2F2F2"/>
          <w:lang w:eastAsia="en-IN"/>
          <w14:ligatures w14:val="none"/>
        </w:rPr>
        <w:t>int</w:t>
      </w:r>
      <w:r w:rsidRPr="00393A3D">
        <w:rPr>
          <w:rFonts w:ascii="Consolas" w:eastAsia="Times New Roman" w:hAnsi="Consolas" w:cs="Times New Roman"/>
          <w:color w:val="161616"/>
          <w:kern w:val="0"/>
          <w:sz w:val="21"/>
          <w:szCs w:val="21"/>
          <w:shd w:val="clear" w:color="auto" w:fill="F2F2F2"/>
          <w:lang w:eastAsia="en-IN"/>
          <w14:ligatures w14:val="none"/>
        </w:rPr>
        <w:t>&gt;(</w:t>
      </w:r>
      <w:r w:rsidRPr="00393A3D">
        <w:rPr>
          <w:rFonts w:ascii="Consolas" w:eastAsia="Times New Roman" w:hAnsi="Consolas" w:cs="Times New Roman"/>
          <w:color w:val="A31515"/>
          <w:kern w:val="0"/>
          <w:sz w:val="21"/>
          <w:szCs w:val="21"/>
          <w:shd w:val="clear" w:color="auto" w:fill="F2F2F2"/>
          <w:lang w:eastAsia="en-IN"/>
          <w14:ligatures w14:val="none"/>
        </w:rPr>
        <w:t>"F2"</w:t>
      </w:r>
      <w:r w:rsidRPr="00393A3D">
        <w:rPr>
          <w:rFonts w:ascii="Consolas" w:eastAsia="Times New Roman" w:hAnsi="Consolas" w:cs="Times New Roman"/>
          <w:color w:val="161616"/>
          <w:kern w:val="0"/>
          <w:sz w:val="21"/>
          <w:szCs w:val="21"/>
          <w:shd w:val="clear" w:color="auto" w:fill="F2F2F2"/>
          <w:lang w:eastAsia="en-IN"/>
          <w14:ligatures w14:val="none"/>
        </w:rPr>
        <w:t>, workBatch[i]);</w:t>
      </w:r>
    </w:p>
    <w:p w14:paraId="4A5B467D"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93A3D">
        <w:rPr>
          <w:rFonts w:ascii="Consolas" w:eastAsia="Times New Roman" w:hAnsi="Consolas" w:cs="Times New Roman"/>
          <w:color w:val="161616"/>
          <w:kern w:val="0"/>
          <w:sz w:val="21"/>
          <w:szCs w:val="21"/>
          <w:shd w:val="clear" w:color="auto" w:fill="F2F2F2"/>
          <w:lang w:eastAsia="en-IN"/>
          <w14:ligatures w14:val="none"/>
        </w:rPr>
        <w:t xml:space="preserve">        parallelTasks.Add(task);</w:t>
      </w:r>
    </w:p>
    <w:p w14:paraId="2AABF923"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93A3D">
        <w:rPr>
          <w:rFonts w:ascii="Consolas" w:eastAsia="Times New Roman" w:hAnsi="Consolas" w:cs="Times New Roman"/>
          <w:color w:val="161616"/>
          <w:kern w:val="0"/>
          <w:sz w:val="21"/>
          <w:szCs w:val="21"/>
          <w:shd w:val="clear" w:color="auto" w:fill="F2F2F2"/>
          <w:lang w:eastAsia="en-IN"/>
          <w14:ligatures w14:val="none"/>
        </w:rPr>
        <w:t xml:space="preserve">    }</w:t>
      </w:r>
    </w:p>
    <w:p w14:paraId="22817162"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AE782E2"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93A3D">
        <w:rPr>
          <w:rFonts w:ascii="Consolas" w:eastAsia="Times New Roman" w:hAnsi="Consolas" w:cs="Times New Roman"/>
          <w:color w:val="161616"/>
          <w:kern w:val="0"/>
          <w:sz w:val="21"/>
          <w:szCs w:val="21"/>
          <w:shd w:val="clear" w:color="auto" w:fill="F2F2F2"/>
          <w:lang w:eastAsia="en-IN"/>
          <w14:ligatures w14:val="none"/>
        </w:rPr>
        <w:t xml:space="preserve">    </w:t>
      </w:r>
      <w:r w:rsidRPr="00393A3D">
        <w:rPr>
          <w:rFonts w:ascii="Consolas" w:eastAsia="Times New Roman" w:hAnsi="Consolas" w:cs="Times New Roman"/>
          <w:color w:val="0101FD"/>
          <w:kern w:val="0"/>
          <w:sz w:val="21"/>
          <w:szCs w:val="21"/>
          <w:shd w:val="clear" w:color="auto" w:fill="F2F2F2"/>
          <w:lang w:eastAsia="en-IN"/>
          <w14:ligatures w14:val="none"/>
        </w:rPr>
        <w:t>await</w:t>
      </w:r>
      <w:r w:rsidRPr="00393A3D">
        <w:rPr>
          <w:rFonts w:ascii="Consolas" w:eastAsia="Times New Roman" w:hAnsi="Consolas" w:cs="Times New Roman"/>
          <w:color w:val="161616"/>
          <w:kern w:val="0"/>
          <w:sz w:val="21"/>
          <w:szCs w:val="21"/>
          <w:shd w:val="clear" w:color="auto" w:fill="F2F2F2"/>
          <w:lang w:eastAsia="en-IN"/>
          <w14:ligatures w14:val="none"/>
        </w:rPr>
        <w:t xml:space="preserve"> Task.WhenAll(parallelTasks);</w:t>
      </w:r>
    </w:p>
    <w:p w14:paraId="7E950079"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5402322"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93A3D">
        <w:rPr>
          <w:rFonts w:ascii="Consolas" w:eastAsia="Times New Roman" w:hAnsi="Consolas" w:cs="Times New Roman"/>
          <w:color w:val="161616"/>
          <w:kern w:val="0"/>
          <w:sz w:val="21"/>
          <w:szCs w:val="21"/>
          <w:shd w:val="clear" w:color="auto" w:fill="F2F2F2"/>
          <w:lang w:eastAsia="en-IN"/>
          <w14:ligatures w14:val="none"/>
        </w:rPr>
        <w:t xml:space="preserve">    </w:t>
      </w:r>
      <w:r w:rsidRPr="00393A3D">
        <w:rPr>
          <w:rFonts w:ascii="Consolas" w:eastAsia="Times New Roman" w:hAnsi="Consolas" w:cs="Times New Roman"/>
          <w:color w:val="008000"/>
          <w:kern w:val="0"/>
          <w:sz w:val="21"/>
          <w:szCs w:val="21"/>
          <w:shd w:val="clear" w:color="auto" w:fill="F2F2F2"/>
          <w:lang w:eastAsia="en-IN"/>
          <w14:ligatures w14:val="none"/>
        </w:rPr>
        <w:t>// Aggregate all N outputs and send the result to F3.</w:t>
      </w:r>
    </w:p>
    <w:p w14:paraId="7890AEE2"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93A3D">
        <w:rPr>
          <w:rFonts w:ascii="Consolas" w:eastAsia="Times New Roman" w:hAnsi="Consolas" w:cs="Times New Roman"/>
          <w:color w:val="161616"/>
          <w:kern w:val="0"/>
          <w:sz w:val="21"/>
          <w:szCs w:val="21"/>
          <w:shd w:val="clear" w:color="auto" w:fill="F2F2F2"/>
          <w:lang w:eastAsia="en-IN"/>
          <w14:ligatures w14:val="none"/>
        </w:rPr>
        <w:t xml:space="preserve">    </w:t>
      </w:r>
      <w:r w:rsidRPr="00393A3D">
        <w:rPr>
          <w:rFonts w:ascii="Consolas" w:eastAsia="Times New Roman" w:hAnsi="Consolas" w:cs="Times New Roman"/>
          <w:color w:val="0101FD"/>
          <w:kern w:val="0"/>
          <w:sz w:val="21"/>
          <w:szCs w:val="21"/>
          <w:shd w:val="clear" w:color="auto" w:fill="F2F2F2"/>
          <w:lang w:eastAsia="en-IN"/>
          <w14:ligatures w14:val="none"/>
        </w:rPr>
        <w:t>int</w:t>
      </w:r>
      <w:r w:rsidRPr="00393A3D">
        <w:rPr>
          <w:rFonts w:ascii="Consolas" w:eastAsia="Times New Roman" w:hAnsi="Consolas" w:cs="Times New Roman"/>
          <w:color w:val="161616"/>
          <w:kern w:val="0"/>
          <w:sz w:val="21"/>
          <w:szCs w:val="21"/>
          <w:shd w:val="clear" w:color="auto" w:fill="F2F2F2"/>
          <w:lang w:eastAsia="en-IN"/>
          <w14:ligatures w14:val="none"/>
        </w:rPr>
        <w:t xml:space="preserve"> sum = parallelTasks.Sum(t =&gt; t.Result);</w:t>
      </w:r>
    </w:p>
    <w:p w14:paraId="619204A4"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93A3D">
        <w:rPr>
          <w:rFonts w:ascii="Consolas" w:eastAsia="Times New Roman" w:hAnsi="Consolas" w:cs="Times New Roman"/>
          <w:color w:val="161616"/>
          <w:kern w:val="0"/>
          <w:sz w:val="21"/>
          <w:szCs w:val="21"/>
          <w:shd w:val="clear" w:color="auto" w:fill="F2F2F2"/>
          <w:lang w:eastAsia="en-IN"/>
          <w14:ligatures w14:val="none"/>
        </w:rPr>
        <w:t xml:space="preserve">    </w:t>
      </w:r>
      <w:r w:rsidRPr="00393A3D">
        <w:rPr>
          <w:rFonts w:ascii="Consolas" w:eastAsia="Times New Roman" w:hAnsi="Consolas" w:cs="Times New Roman"/>
          <w:color w:val="0101FD"/>
          <w:kern w:val="0"/>
          <w:sz w:val="21"/>
          <w:szCs w:val="21"/>
          <w:shd w:val="clear" w:color="auto" w:fill="F2F2F2"/>
          <w:lang w:eastAsia="en-IN"/>
          <w14:ligatures w14:val="none"/>
        </w:rPr>
        <w:t>await</w:t>
      </w:r>
      <w:r w:rsidRPr="00393A3D">
        <w:rPr>
          <w:rFonts w:ascii="Consolas" w:eastAsia="Times New Roman" w:hAnsi="Consolas" w:cs="Times New Roman"/>
          <w:color w:val="161616"/>
          <w:kern w:val="0"/>
          <w:sz w:val="21"/>
          <w:szCs w:val="21"/>
          <w:shd w:val="clear" w:color="auto" w:fill="F2F2F2"/>
          <w:lang w:eastAsia="en-IN"/>
          <w14:ligatures w14:val="none"/>
        </w:rPr>
        <w:t xml:space="preserve"> context.CallActivityAsync(</w:t>
      </w:r>
      <w:r w:rsidRPr="00393A3D">
        <w:rPr>
          <w:rFonts w:ascii="Consolas" w:eastAsia="Times New Roman" w:hAnsi="Consolas" w:cs="Times New Roman"/>
          <w:color w:val="A31515"/>
          <w:kern w:val="0"/>
          <w:sz w:val="21"/>
          <w:szCs w:val="21"/>
          <w:shd w:val="clear" w:color="auto" w:fill="F2F2F2"/>
          <w:lang w:eastAsia="en-IN"/>
          <w14:ligatures w14:val="none"/>
        </w:rPr>
        <w:t>"F3"</w:t>
      </w:r>
      <w:r w:rsidRPr="00393A3D">
        <w:rPr>
          <w:rFonts w:ascii="Consolas" w:eastAsia="Times New Roman" w:hAnsi="Consolas" w:cs="Times New Roman"/>
          <w:color w:val="161616"/>
          <w:kern w:val="0"/>
          <w:sz w:val="21"/>
          <w:szCs w:val="21"/>
          <w:shd w:val="clear" w:color="auto" w:fill="F2F2F2"/>
          <w:lang w:eastAsia="en-IN"/>
          <w14:ligatures w14:val="none"/>
        </w:rPr>
        <w:t>, sum);</w:t>
      </w:r>
    </w:p>
    <w:p w14:paraId="39C90130" w14:textId="77777777" w:rsidR="00393A3D" w:rsidRPr="00393A3D" w:rsidRDefault="00393A3D" w:rsidP="00393A3D">
      <w:pPr>
        <w:pBdr>
          <w:top w:val="single" w:sz="4" w:space="1" w:color="auto"/>
          <w:left w:val="single" w:sz="4" w:space="1" w:color="auto"/>
          <w:bottom w:val="single" w:sz="4" w:space="1" w:color="auto"/>
          <w:right w:val="single" w:sz="4" w:space="1" w:color="auto"/>
        </w:pBdr>
      </w:pPr>
      <w:r w:rsidRPr="00393A3D">
        <w:rPr>
          <w:rFonts w:ascii="Consolas" w:eastAsia="Times New Roman" w:hAnsi="Consolas" w:cs="Times New Roman"/>
          <w:color w:val="161616"/>
          <w:kern w:val="0"/>
          <w:sz w:val="21"/>
          <w:szCs w:val="21"/>
          <w:shd w:val="clear" w:color="auto" w:fill="F2F2F2"/>
          <w:lang w:eastAsia="en-IN"/>
          <w14:ligatures w14:val="none"/>
        </w:rPr>
        <w:t>}</w:t>
      </w:r>
    </w:p>
    <w:p w14:paraId="6F3F60B5" w14:textId="77777777" w:rsidR="002017D2" w:rsidRDefault="002017D2" w:rsidP="002017D2">
      <w:r>
        <w:t>The fan-out work is distributed to multiple instances of the </w:t>
      </w:r>
      <w:r>
        <w:rPr>
          <w:rStyle w:val="HTMLCode"/>
          <w:rFonts w:ascii="Consolas" w:eastAsiaTheme="minorHAnsi" w:hAnsi="Consolas"/>
          <w:color w:val="161616"/>
        </w:rPr>
        <w:t>F2</w:t>
      </w:r>
      <w:r>
        <w:t> function. The work is tracked by using a dynamic list of tasks. </w:t>
      </w:r>
      <w:r>
        <w:rPr>
          <w:rStyle w:val="HTMLCode"/>
          <w:rFonts w:ascii="Consolas" w:eastAsiaTheme="minorHAnsi" w:hAnsi="Consolas"/>
          <w:color w:val="161616"/>
        </w:rPr>
        <w:t>Task.WhenAll</w:t>
      </w:r>
      <w:r>
        <w:t> is called to wait for all the called functions to finish. Then, the </w:t>
      </w:r>
      <w:r>
        <w:rPr>
          <w:rStyle w:val="HTMLCode"/>
          <w:rFonts w:ascii="Consolas" w:eastAsiaTheme="minorHAnsi" w:hAnsi="Consolas"/>
          <w:color w:val="161616"/>
        </w:rPr>
        <w:t>F2</w:t>
      </w:r>
      <w:r>
        <w:t> function outputs are aggregated from the dynamic task list and passed to the </w:t>
      </w:r>
      <w:r>
        <w:rPr>
          <w:rStyle w:val="HTMLCode"/>
          <w:rFonts w:ascii="Consolas" w:eastAsiaTheme="minorHAnsi" w:hAnsi="Consolas"/>
          <w:color w:val="161616"/>
        </w:rPr>
        <w:t>F3</w:t>
      </w:r>
      <w:r>
        <w:t> function.</w:t>
      </w:r>
    </w:p>
    <w:p w14:paraId="6D6DEA86" w14:textId="77777777" w:rsidR="002017D2" w:rsidRDefault="002017D2" w:rsidP="002017D2">
      <w:r>
        <w:t>The automatic checkpointing that happens at the </w:t>
      </w:r>
      <w:r>
        <w:rPr>
          <w:rStyle w:val="HTMLCode"/>
          <w:rFonts w:ascii="Consolas" w:eastAsiaTheme="minorHAnsi" w:hAnsi="Consolas"/>
          <w:color w:val="161616"/>
        </w:rPr>
        <w:t>await</w:t>
      </w:r>
      <w:r>
        <w:t> call on </w:t>
      </w:r>
      <w:r>
        <w:rPr>
          <w:rStyle w:val="HTMLCode"/>
          <w:rFonts w:ascii="Consolas" w:eastAsiaTheme="minorHAnsi" w:hAnsi="Consolas"/>
          <w:color w:val="161616"/>
        </w:rPr>
        <w:t>Task.WhenAll</w:t>
      </w:r>
      <w:r>
        <w:t> ensures that a potential midway crash or reboot doesn't require restarting an already completed task.</w:t>
      </w:r>
    </w:p>
    <w:p w14:paraId="2CCB10BD" w14:textId="77777777" w:rsidR="002017D2" w:rsidRPr="002017D2" w:rsidRDefault="002017D2" w:rsidP="002017D2">
      <w:pPr>
        <w:pBdr>
          <w:top w:val="single" w:sz="4" w:space="1" w:color="auto"/>
          <w:left w:val="single" w:sz="4" w:space="4" w:color="auto"/>
          <w:bottom w:val="single" w:sz="4" w:space="1" w:color="auto"/>
          <w:right w:val="single" w:sz="4" w:space="4" w:color="auto"/>
        </w:pBdr>
        <w:rPr>
          <w:b/>
          <w:bCs/>
        </w:rPr>
      </w:pPr>
      <w:r>
        <w:rPr>
          <w:b/>
          <w:bCs/>
        </w:rPr>
        <w:t>Note</w:t>
      </w:r>
      <w:r>
        <w:t>: In rare circumstances, it's possible that a crash could happen in the window after an activity function completes but before its completion is saved into the orchestration history. If this happens, the activity function would re-run from the beginning after the process recovers.</w:t>
      </w:r>
    </w:p>
    <w:p w14:paraId="054DF875" w14:textId="77777777" w:rsidR="002017D2" w:rsidRPr="002017D2" w:rsidRDefault="002017D2" w:rsidP="002017D2">
      <w:pPr>
        <w:pStyle w:val="Heading3"/>
      </w:pPr>
      <w:bookmarkStart w:id="222" w:name="_Toc140949865"/>
      <w:r w:rsidRPr="002017D2">
        <w:t>Pattern #3: Async HTTP APIs</w:t>
      </w:r>
      <w:bookmarkEnd w:id="222"/>
    </w:p>
    <w:p w14:paraId="1B415328" w14:textId="77777777" w:rsidR="002017D2" w:rsidRDefault="002017D2" w:rsidP="002017D2">
      <w:r>
        <w:t>The async HTTP API pattern addresses the problem of coordinating the state of long-running operations with external clients. A common way to implement this pattern is by having an HTTP endpoint trigger the long-running action. Then, redirect the client to a status endpoint that the client polls to learn when the operation is finished.</w:t>
      </w:r>
    </w:p>
    <w:p w14:paraId="341FF747" w14:textId="77777777" w:rsidR="002017D2" w:rsidRDefault="002017D2" w:rsidP="002017D2">
      <w:pPr>
        <w:jc w:val="center"/>
      </w:pPr>
      <w:r>
        <w:rPr>
          <w:noProof/>
        </w:rPr>
        <w:drawing>
          <wp:inline distT="0" distB="0" distL="0" distR="0" wp14:anchorId="015CF6D3" wp14:editId="21415B72">
            <wp:extent cx="2162080" cy="1626870"/>
            <wp:effectExtent l="19050" t="19050" r="10160" b="11430"/>
            <wp:docPr id="490524777" name="Picture 4" descr="A picture containing text, electric blu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24777" name="Picture 4" descr="A picture containing text, electric blue, diagram, screenshot&#10;&#10;Description automatically generated"/>
                    <pic:cNvPicPr>
                      <a:picLocks noChangeAspect="1" noChangeArrowheads="1"/>
                    </pic:cNvPicPr>
                  </pic:nvPicPr>
                  <pic:blipFill>
                    <a:blip r:embed="rId605">
                      <a:extLst>
                        <a:ext uri="{28A0092B-C50C-407E-A947-70E740481C1C}">
                          <a14:useLocalDpi xmlns:a14="http://schemas.microsoft.com/office/drawing/2010/main" val="0"/>
                        </a:ext>
                      </a:extLst>
                    </a:blip>
                    <a:srcRect/>
                    <a:stretch>
                      <a:fillRect/>
                    </a:stretch>
                  </pic:blipFill>
                  <pic:spPr bwMode="auto">
                    <a:xfrm>
                      <a:off x="0" y="0"/>
                      <a:ext cx="2166766" cy="1630396"/>
                    </a:xfrm>
                    <a:prstGeom prst="rect">
                      <a:avLst/>
                    </a:prstGeom>
                    <a:noFill/>
                    <a:ln>
                      <a:solidFill>
                        <a:schemeClr val="accent1"/>
                      </a:solidFill>
                    </a:ln>
                  </pic:spPr>
                </pic:pic>
              </a:graphicData>
            </a:graphic>
          </wp:inline>
        </w:drawing>
      </w:r>
    </w:p>
    <w:p w14:paraId="495E3F27" w14:textId="77777777" w:rsidR="002017D2" w:rsidRDefault="002017D2" w:rsidP="002017D2">
      <w:r>
        <w:t>Durable Functions provides </w:t>
      </w:r>
      <w:r>
        <w:rPr>
          <w:rStyle w:val="Strong"/>
          <w:rFonts w:ascii="Segoe UI" w:hAnsi="Segoe UI" w:cs="Segoe UI"/>
          <w:color w:val="161616"/>
        </w:rPr>
        <w:t>built-in support</w:t>
      </w:r>
      <w:r>
        <w:t> for this pattern, simplifying or even removing the code you need to write to interact with long-running function executions. For example, the Durable Functions quickstart samples (</w:t>
      </w:r>
      <w:hyperlink r:id="rId606" w:history="1">
        <w:r>
          <w:rPr>
            <w:rStyle w:val="Hyperlink"/>
            <w:rFonts w:ascii="Segoe UI" w:hAnsi="Segoe UI" w:cs="Segoe UI"/>
          </w:rPr>
          <w:t>C#</w:t>
        </w:r>
      </w:hyperlink>
      <w:r>
        <w:t>, </w:t>
      </w:r>
      <w:hyperlink r:id="rId607" w:history="1">
        <w:r>
          <w:rPr>
            <w:rStyle w:val="Hyperlink"/>
            <w:rFonts w:ascii="Segoe UI" w:hAnsi="Segoe UI" w:cs="Segoe UI"/>
          </w:rPr>
          <w:t>JavaScript</w:t>
        </w:r>
      </w:hyperlink>
      <w:r>
        <w:t>, </w:t>
      </w:r>
      <w:hyperlink r:id="rId608" w:history="1">
        <w:r>
          <w:rPr>
            <w:rStyle w:val="Hyperlink"/>
            <w:rFonts w:ascii="Segoe UI" w:hAnsi="Segoe UI" w:cs="Segoe UI"/>
          </w:rPr>
          <w:t>TypeScript</w:t>
        </w:r>
      </w:hyperlink>
      <w:r>
        <w:t>, </w:t>
      </w:r>
      <w:hyperlink r:id="rId609" w:history="1">
        <w:r>
          <w:rPr>
            <w:rStyle w:val="Hyperlink"/>
            <w:rFonts w:ascii="Segoe UI" w:hAnsi="Segoe UI" w:cs="Segoe UI"/>
          </w:rPr>
          <w:t>Python</w:t>
        </w:r>
      </w:hyperlink>
      <w:r>
        <w:t>, </w:t>
      </w:r>
      <w:hyperlink r:id="rId610" w:history="1">
        <w:r>
          <w:rPr>
            <w:rStyle w:val="Hyperlink"/>
            <w:rFonts w:ascii="Segoe UI" w:hAnsi="Segoe UI" w:cs="Segoe UI"/>
          </w:rPr>
          <w:t>PowerShell</w:t>
        </w:r>
      </w:hyperlink>
      <w:r>
        <w:t>, and </w:t>
      </w:r>
      <w:hyperlink r:id="rId611" w:history="1">
        <w:r>
          <w:rPr>
            <w:rStyle w:val="Hyperlink"/>
            <w:rFonts w:ascii="Segoe UI" w:hAnsi="Segoe UI" w:cs="Segoe UI"/>
          </w:rPr>
          <w:t>Java</w:t>
        </w:r>
      </w:hyperlink>
      <w:r>
        <w:t>) show a simple REST command that you can use to start new orchestrator function instances. After an instance starts, the extension exposes webhook HTTP APIs that query the orchestrator function status.</w:t>
      </w:r>
    </w:p>
    <w:p w14:paraId="3FA98546" w14:textId="77777777" w:rsidR="002017D2" w:rsidRDefault="002017D2" w:rsidP="002017D2">
      <w:r>
        <w:lastRenderedPageBreak/>
        <w:t>The following example shows REST commands that start an orchestrator and query its status. For clarity, some protocol details are omitted from the example.</w:t>
      </w:r>
    </w:p>
    <w:p w14:paraId="656A9A8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&gt; curl -X POST https://myfunc.azurewebsites.net/api/orchestrators/DoWork -H "Content-Length: 0" -i</w:t>
      </w:r>
    </w:p>
    <w:p w14:paraId="45B8286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HTTP/1.1 202 Accepted</w:t>
      </w:r>
    </w:p>
    <w:p w14:paraId="44F2EA0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Content-Type: application/json</w:t>
      </w:r>
    </w:p>
    <w:p w14:paraId="360A17D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Location: https://myfunc.azurewebsites.net/runtime/webhooks/durabletask/instances/b79baf67f717453ca9e86c5da21e03ec</w:t>
      </w:r>
    </w:p>
    <w:p w14:paraId="3C417D8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3778950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{"id":"b79baf67f717453ca9e86c5da21e03ec", ...}</w:t>
      </w:r>
    </w:p>
    <w:p w14:paraId="27F92AB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1CE8A92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&gt; curl https://myfunc.azurewebsites.net/runtime/webhooks/durabletask/instances/b79baf67f717453ca9e86c5da21e03ec -i</w:t>
      </w:r>
    </w:p>
    <w:p w14:paraId="24AD8AD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HTTP/1.1 202 Accepted</w:t>
      </w:r>
    </w:p>
    <w:p w14:paraId="30B34B5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Content-Type: application/json</w:t>
      </w:r>
    </w:p>
    <w:p w14:paraId="695F2E0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Location: https://myfunc.azurewebsites.net/runtime/webhooks/durabletask/instances/b79baf67f717453ca9e86c5da21e03ec</w:t>
      </w:r>
    </w:p>
    <w:p w14:paraId="0375134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3D70D9F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{"runtimeStatus":"Running","lastUpdatedTime":"2019-03-16T21:20:47Z", ...}</w:t>
      </w:r>
    </w:p>
    <w:p w14:paraId="2D65BBE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32E6867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&gt; curl https://myfunc.azurewebsites.net/runtime/webhooks/durabletask/instances/b79baf67f717453ca9e86c5da21e03ec -i</w:t>
      </w:r>
    </w:p>
    <w:p w14:paraId="50C0DB7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HTTP/1.1 200 OK</w:t>
      </w:r>
    </w:p>
    <w:p w14:paraId="11AF6CF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Content-Length: 175</w:t>
      </w:r>
    </w:p>
    <w:p w14:paraId="11F3532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Content-Type: application/json</w:t>
      </w:r>
    </w:p>
    <w:p w14:paraId="3ECA1E2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6AF41C07"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{"runtimeStatus":"Completed","lastUpdatedTime":"2019-03-16T21:20:57Z", ...}</w:t>
      </w:r>
    </w:p>
    <w:p w14:paraId="31E43287" w14:textId="77777777" w:rsidR="002017D2" w:rsidRDefault="002017D2" w:rsidP="002017D2">
      <w:r>
        <w:t>Because the Durable Functions runtime manages state for you, you don't need to implement your own status-tracking mechanism.</w:t>
      </w:r>
    </w:p>
    <w:p w14:paraId="1A7333CC" w14:textId="77777777" w:rsidR="002017D2" w:rsidRDefault="002017D2" w:rsidP="002017D2">
      <w:r>
        <w:t>The Durable Functions extension exposes built-in HTTP APIs that manage long-running orchestrations. You can alternatively implement this pattern yourself by using your own function triggers (such as HTTP, a queue, or Azure Event Hubs) and the </w:t>
      </w:r>
      <w:hyperlink r:id="rId612" w:anchor="orchestration-client" w:history="1">
        <w:r>
          <w:rPr>
            <w:rStyle w:val="Hyperlink"/>
            <w:rFonts w:ascii="Segoe UI" w:hAnsi="Segoe UI" w:cs="Segoe UI"/>
          </w:rPr>
          <w:t>durable client binding</w:t>
        </w:r>
      </w:hyperlink>
      <w:r>
        <w:t>. For example, you might use a queue message to trigger termination. Or, you might use an HTTP trigger that's protected by an Azure Active Directory authentication policy instead of the built-in HTTP APIs that use a generated key for authentication.</w:t>
      </w:r>
    </w:p>
    <w:p w14:paraId="5096C8EA" w14:textId="77777777" w:rsidR="002017D2" w:rsidRDefault="002017D2" w:rsidP="002017D2">
      <w:r>
        <w:t>For more information, see the </w:t>
      </w:r>
      <w:hyperlink r:id="rId613" w:history="1">
        <w:r>
          <w:rPr>
            <w:rStyle w:val="Hyperlink"/>
            <w:rFonts w:ascii="Segoe UI" w:hAnsi="Segoe UI" w:cs="Segoe UI"/>
          </w:rPr>
          <w:t>HTTP features</w:t>
        </w:r>
      </w:hyperlink>
      <w:r>
        <w:t> article, which explains how you can expose asynchronous, long-running processes over HTTP using the Durable Functions extension.</w:t>
      </w:r>
    </w:p>
    <w:p w14:paraId="43A68E80" w14:textId="77777777" w:rsidR="002017D2" w:rsidRPr="002017D2" w:rsidRDefault="002017D2" w:rsidP="002017D2">
      <w:pPr>
        <w:pStyle w:val="Heading3"/>
      </w:pPr>
      <w:bookmarkStart w:id="223" w:name="_Toc140949866"/>
      <w:r w:rsidRPr="002017D2">
        <w:t>Pattern #4: Monitor</w:t>
      </w:r>
      <w:bookmarkEnd w:id="223"/>
    </w:p>
    <w:p w14:paraId="67B5A801" w14:textId="77777777" w:rsidR="002017D2" w:rsidRDefault="002017D2" w:rsidP="002017D2">
      <w:r>
        <w:t>The monitor pattern refers to a flexible, recurring process in a workflow. An example is polling until specific conditions are met. You can use a regular </w:t>
      </w:r>
      <w:hyperlink r:id="rId614" w:history="1">
        <w:r>
          <w:rPr>
            <w:rStyle w:val="Hyperlink"/>
            <w:rFonts w:ascii="Segoe UI" w:hAnsi="Segoe UI" w:cs="Segoe UI"/>
          </w:rPr>
          <w:t>timer trigger</w:t>
        </w:r>
      </w:hyperlink>
      <w:r>
        <w:t> to address a basic scenario, such as a periodic cleanup job, but its interval is static and managing instance lifetimes becomes complex. You can use Durable Functions to create flexible recurrence intervals, manage task lifetimes, and create multiple monitor processes from a single orchestration.</w:t>
      </w:r>
    </w:p>
    <w:p w14:paraId="3EFB1098" w14:textId="77777777" w:rsidR="002017D2" w:rsidRDefault="002017D2" w:rsidP="002017D2">
      <w:r>
        <w:lastRenderedPageBreak/>
        <w:t>An example of the monitor pattern is to reverse the earlier async HTTP API scenario. Instead of exposing an endpoint for an external client to monitor a long-running operation, the long-running monitor consumes an external endpoint, and then waits for a state change.</w:t>
      </w:r>
    </w:p>
    <w:p w14:paraId="40B87614" w14:textId="77777777" w:rsidR="002017D2" w:rsidRDefault="002017D2" w:rsidP="002017D2">
      <w:pPr>
        <w:jc w:val="center"/>
      </w:pPr>
      <w:r>
        <w:rPr>
          <w:noProof/>
        </w:rPr>
        <w:drawing>
          <wp:inline distT="0" distB="0" distL="0" distR="0" wp14:anchorId="6675BD63" wp14:editId="54E87FF5">
            <wp:extent cx="2891790" cy="1941557"/>
            <wp:effectExtent l="19050" t="19050" r="22860" b="20955"/>
            <wp:docPr id="2103883712" name="Picture 3" descr="A diagram of the monito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iagram of the monitor pattern"/>
                    <pic:cNvPicPr>
                      <a:picLocks noChangeAspect="1" noChangeArrowheads="1"/>
                    </pic:cNvPicPr>
                  </pic:nvPicPr>
                  <pic:blipFill>
                    <a:blip r:embed="rId615">
                      <a:extLst>
                        <a:ext uri="{28A0092B-C50C-407E-A947-70E740481C1C}">
                          <a14:useLocalDpi xmlns:a14="http://schemas.microsoft.com/office/drawing/2010/main" val="0"/>
                        </a:ext>
                      </a:extLst>
                    </a:blip>
                    <a:srcRect/>
                    <a:stretch>
                      <a:fillRect/>
                    </a:stretch>
                  </pic:blipFill>
                  <pic:spPr bwMode="auto">
                    <a:xfrm>
                      <a:off x="0" y="0"/>
                      <a:ext cx="2894552" cy="1943411"/>
                    </a:xfrm>
                    <a:prstGeom prst="rect">
                      <a:avLst/>
                    </a:prstGeom>
                    <a:noFill/>
                    <a:ln>
                      <a:solidFill>
                        <a:schemeClr val="accent1"/>
                      </a:solidFill>
                    </a:ln>
                  </pic:spPr>
                </pic:pic>
              </a:graphicData>
            </a:graphic>
          </wp:inline>
        </w:drawing>
      </w:r>
    </w:p>
    <w:p w14:paraId="7F96B574" w14:textId="77777777" w:rsidR="002017D2" w:rsidRDefault="002017D2" w:rsidP="002017D2">
      <w:r>
        <w:t>In a few lines of code, you can use Durable Functions to create multiple monitors that observe arbitrary endpoints. The monitors can end execution when a condition is met, or another function can use the durable orchestration client to terminate the monitors. You can change a monitor's </w:t>
      </w:r>
      <w:r>
        <w:rPr>
          <w:rStyle w:val="HTMLCode"/>
          <w:rFonts w:ascii="Consolas" w:eastAsiaTheme="minorHAnsi" w:hAnsi="Consolas"/>
          <w:color w:val="161616"/>
        </w:rPr>
        <w:t>wait</w:t>
      </w:r>
      <w:r>
        <w:t> interval based on a specific condition (for example, exponential backoff.)</w:t>
      </w:r>
    </w:p>
    <w:p w14:paraId="53BC1B53" w14:textId="77777777" w:rsidR="002017D2" w:rsidRDefault="002017D2" w:rsidP="002017D2">
      <w:r>
        <w:t>The following code implements a basic monitor:</w:t>
      </w:r>
    </w:p>
    <w:p w14:paraId="7271267A" w14:textId="77777777" w:rsidR="005C4802" w:rsidRDefault="005C4802" w:rsidP="002017D2">
      <w:r w:rsidRPr="005C4802">
        <w:rPr>
          <w:b/>
          <w:bCs/>
        </w:rPr>
        <w:t>C# InProcess</w:t>
      </w:r>
      <w:r>
        <w:t>:</w:t>
      </w:r>
    </w:p>
    <w:p w14:paraId="79DE02A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r>
        <w:rPr>
          <w:rStyle w:val="hljs-meta"/>
          <w:rFonts w:ascii="Consolas" w:hAnsi="Consolas"/>
          <w:color w:val="006881"/>
          <w:bdr w:val="none" w:sz="0" w:space="0" w:color="auto" w:frame="1"/>
        </w:rPr>
        <w:t>FunctionName(</w:t>
      </w:r>
      <w:r>
        <w:rPr>
          <w:rStyle w:val="hljs-string"/>
          <w:rFonts w:ascii="Consolas" w:hAnsi="Consolas"/>
          <w:color w:val="A31515"/>
          <w:bdr w:val="none" w:sz="0" w:space="0" w:color="auto" w:frame="1"/>
        </w:rPr>
        <w:t>"MonitorJobStatus"</w:t>
      </w:r>
      <w:r>
        <w:rPr>
          <w:rStyle w:val="hljs-meta"/>
          <w:rFonts w:ascii="Consolas" w:hAnsi="Consolas"/>
          <w:color w:val="006881"/>
          <w:bdr w:val="none" w:sz="0" w:space="0" w:color="auto" w:frame="1"/>
        </w:rPr>
        <w:t>)</w:t>
      </w:r>
      <w:r>
        <w:rPr>
          <w:rStyle w:val="HTMLCode"/>
          <w:rFonts w:ascii="Consolas" w:hAnsi="Consolas"/>
          <w:color w:val="161616"/>
          <w:bdr w:val="none" w:sz="0" w:space="0" w:color="auto" w:frame="1"/>
        </w:rPr>
        <w:t>]</w:t>
      </w:r>
    </w:p>
    <w:p w14:paraId="551926C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ljs-params"/>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static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async</w:t>
      </w:r>
      <w:r>
        <w:rPr>
          <w:rStyle w:val="hljs-function"/>
          <w:rFonts w:ascii="Consolas" w:hAnsi="Consolas"/>
          <w:color w:val="161616"/>
          <w:bdr w:val="none" w:sz="0" w:space="0" w:color="auto" w:frame="1"/>
        </w:rPr>
        <w:t xml:space="preserve"> Task </w:t>
      </w:r>
      <w:r>
        <w:rPr>
          <w:rStyle w:val="hljs-title"/>
          <w:rFonts w:ascii="Consolas" w:hAnsi="Consolas"/>
          <w:color w:val="006881"/>
          <w:bdr w:val="none" w:sz="0" w:space="0" w:color="auto" w:frame="1"/>
        </w:rPr>
        <w:t>Run</w:t>
      </w:r>
      <w:r>
        <w:rPr>
          <w:rStyle w:val="hljs-function"/>
          <w:rFonts w:ascii="Consolas" w:hAnsi="Consolas"/>
          <w:color w:val="161616"/>
          <w:bdr w:val="none" w:sz="0" w:space="0" w:color="auto" w:frame="1"/>
        </w:rPr>
        <w:t>(</w:t>
      </w:r>
    </w:p>
    <w:p w14:paraId="40F14CE0"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arams"/>
          <w:rFonts w:ascii="Consolas" w:hAnsi="Consolas"/>
          <w:color w:val="161616"/>
          <w:bdr w:val="none" w:sz="0" w:space="0" w:color="auto" w:frame="1"/>
        </w:rPr>
        <w:t xml:space="preserve">    [OrchestrationTrigger] IDurableOrchestrationContext context</w:t>
      </w:r>
      <w:r>
        <w:rPr>
          <w:rStyle w:val="hljs-function"/>
          <w:rFonts w:ascii="Consolas" w:hAnsi="Consolas"/>
          <w:color w:val="161616"/>
          <w:bdr w:val="none" w:sz="0" w:space="0" w:color="auto" w:frame="1"/>
        </w:rPr>
        <w:t>)</w:t>
      </w:r>
    </w:p>
    <w:p w14:paraId="041F0A2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5D4B59C"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jobId = context.GetInput&lt;</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&gt;();</w:t>
      </w:r>
    </w:p>
    <w:p w14:paraId="3C47F3C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pollingInterval = GetPollingInterval();</w:t>
      </w:r>
    </w:p>
    <w:p w14:paraId="2F608F9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DateTime expiryTime = GetExpiryTime();</w:t>
      </w:r>
    </w:p>
    <w:p w14:paraId="267122F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5D58384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while</w:t>
      </w:r>
      <w:r>
        <w:rPr>
          <w:rStyle w:val="HTMLCode"/>
          <w:rFonts w:ascii="Consolas" w:hAnsi="Consolas"/>
          <w:color w:val="161616"/>
          <w:bdr w:val="none" w:sz="0" w:space="0" w:color="auto" w:frame="1"/>
        </w:rPr>
        <w:t xml:space="preserve"> (context.CurrentUtcDateTime &lt; expiryTime)</w:t>
      </w:r>
    </w:p>
    <w:p w14:paraId="1C73B2A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1D9915EC"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jobStatus =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context.CallActivityAsync&lt;</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&gt;(</w:t>
      </w:r>
      <w:r>
        <w:rPr>
          <w:rStyle w:val="hljs-string"/>
          <w:rFonts w:ascii="Consolas" w:hAnsi="Consolas"/>
          <w:color w:val="A31515"/>
          <w:bdr w:val="none" w:sz="0" w:space="0" w:color="auto" w:frame="1"/>
        </w:rPr>
        <w:t>"GetJobStatus"</w:t>
      </w:r>
      <w:r>
        <w:rPr>
          <w:rStyle w:val="HTMLCode"/>
          <w:rFonts w:ascii="Consolas" w:hAnsi="Consolas"/>
          <w:color w:val="161616"/>
          <w:bdr w:val="none" w:sz="0" w:space="0" w:color="auto" w:frame="1"/>
        </w:rPr>
        <w:t>, jobId);</w:t>
      </w:r>
    </w:p>
    <w:p w14:paraId="14EAB822"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if</w:t>
      </w:r>
      <w:r>
        <w:rPr>
          <w:rStyle w:val="HTMLCode"/>
          <w:rFonts w:ascii="Consolas" w:hAnsi="Consolas"/>
          <w:color w:val="161616"/>
          <w:bdr w:val="none" w:sz="0" w:space="0" w:color="auto" w:frame="1"/>
        </w:rPr>
        <w:t xml:space="preserve"> (jobStatus == </w:t>
      </w:r>
      <w:r>
        <w:rPr>
          <w:rStyle w:val="hljs-string"/>
          <w:rFonts w:ascii="Consolas" w:hAnsi="Consolas"/>
          <w:color w:val="A31515"/>
          <w:bdr w:val="none" w:sz="0" w:space="0" w:color="auto" w:frame="1"/>
        </w:rPr>
        <w:t>"Completed"</w:t>
      </w:r>
      <w:r>
        <w:rPr>
          <w:rStyle w:val="HTMLCode"/>
          <w:rFonts w:ascii="Consolas" w:hAnsi="Consolas"/>
          <w:color w:val="161616"/>
          <w:bdr w:val="none" w:sz="0" w:space="0" w:color="auto" w:frame="1"/>
        </w:rPr>
        <w:t>)</w:t>
      </w:r>
    </w:p>
    <w:p w14:paraId="0BA6A91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13B104A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Perform an action when a condition is met.</w:t>
      </w:r>
    </w:p>
    <w:p w14:paraId="090BA6A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context.CallActivityAsync(</w:t>
      </w:r>
      <w:r>
        <w:rPr>
          <w:rStyle w:val="hljs-string"/>
          <w:rFonts w:ascii="Consolas" w:hAnsi="Consolas"/>
          <w:color w:val="A31515"/>
          <w:bdr w:val="none" w:sz="0" w:space="0" w:color="auto" w:frame="1"/>
        </w:rPr>
        <w:t>"SendAlert"</w:t>
      </w:r>
      <w:r>
        <w:rPr>
          <w:rStyle w:val="HTMLCode"/>
          <w:rFonts w:ascii="Consolas" w:hAnsi="Consolas"/>
          <w:color w:val="161616"/>
          <w:bdr w:val="none" w:sz="0" w:space="0" w:color="auto" w:frame="1"/>
        </w:rPr>
        <w:t>, jobId);</w:t>
      </w:r>
    </w:p>
    <w:p w14:paraId="1F05FCF0"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break</w:t>
      </w:r>
      <w:r>
        <w:rPr>
          <w:rStyle w:val="HTMLCode"/>
          <w:rFonts w:ascii="Consolas" w:hAnsi="Consolas"/>
          <w:color w:val="161616"/>
          <w:bdr w:val="none" w:sz="0" w:space="0" w:color="auto" w:frame="1"/>
        </w:rPr>
        <w:t>;</w:t>
      </w:r>
    </w:p>
    <w:p w14:paraId="43C53E9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00FF9BB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6905D2C2"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Orchestration sleeps until this time.</w:t>
      </w:r>
    </w:p>
    <w:p w14:paraId="1F73526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nextCheck = context.CurrentUtcDateTime.AddSeconds(pollingInterval);</w:t>
      </w:r>
    </w:p>
    <w:p w14:paraId="262D8E1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context.CreateTimer(nextCheck, CancellationToken.None);</w:t>
      </w:r>
    </w:p>
    <w:p w14:paraId="3CAFE8A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437E587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6115A83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Perform more work here, or let the orchestration end.</w:t>
      </w:r>
    </w:p>
    <w:p w14:paraId="16E3735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ECD9CC4" w14:textId="77777777" w:rsidR="005C4802" w:rsidRDefault="005C4802" w:rsidP="002017D2"/>
    <w:p w14:paraId="2103C6D9" w14:textId="77777777" w:rsidR="005C4802" w:rsidRDefault="005C4802" w:rsidP="002017D2">
      <w:r w:rsidRPr="005C4802">
        <w:rPr>
          <w:b/>
          <w:bCs/>
        </w:rPr>
        <w:lastRenderedPageBreak/>
        <w:t>C# Isolated</w:t>
      </w:r>
      <w:r>
        <w:t>:</w:t>
      </w:r>
    </w:p>
    <w:p w14:paraId="28F03CCA"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w:t>
      </w:r>
      <w:r w:rsidRPr="005C4802">
        <w:rPr>
          <w:rFonts w:ascii="Consolas" w:eastAsia="Times New Roman" w:hAnsi="Consolas" w:cs="Times New Roman"/>
          <w:color w:val="006881"/>
          <w:kern w:val="0"/>
          <w:sz w:val="21"/>
          <w:szCs w:val="21"/>
          <w:shd w:val="clear" w:color="auto" w:fill="F2F2F2"/>
          <w:lang w:eastAsia="en-IN"/>
          <w14:ligatures w14:val="none"/>
        </w:rPr>
        <w:t>Function(</w:t>
      </w:r>
      <w:r w:rsidRPr="005C4802">
        <w:rPr>
          <w:rFonts w:ascii="Consolas" w:eastAsia="Times New Roman" w:hAnsi="Consolas" w:cs="Times New Roman"/>
          <w:color w:val="A31515"/>
          <w:kern w:val="0"/>
          <w:sz w:val="21"/>
          <w:szCs w:val="21"/>
          <w:shd w:val="clear" w:color="auto" w:fill="F2F2F2"/>
          <w:lang w:eastAsia="en-IN"/>
          <w14:ligatures w14:val="none"/>
        </w:rPr>
        <w:t>"MonitorJobStatus"</w:t>
      </w:r>
      <w:r w:rsidRPr="005C4802">
        <w:rPr>
          <w:rFonts w:ascii="Consolas" w:eastAsia="Times New Roman" w:hAnsi="Consolas" w:cs="Times New Roman"/>
          <w:color w:val="006881"/>
          <w:kern w:val="0"/>
          <w:sz w:val="21"/>
          <w:szCs w:val="21"/>
          <w:shd w:val="clear" w:color="auto" w:fill="F2F2F2"/>
          <w:lang w:eastAsia="en-IN"/>
          <w14:ligatures w14:val="none"/>
        </w:rPr>
        <w:t>)</w:t>
      </w:r>
      <w:r w:rsidRPr="005C4802">
        <w:rPr>
          <w:rFonts w:ascii="Consolas" w:eastAsia="Times New Roman" w:hAnsi="Consolas" w:cs="Times New Roman"/>
          <w:color w:val="161616"/>
          <w:kern w:val="0"/>
          <w:sz w:val="21"/>
          <w:szCs w:val="21"/>
          <w:shd w:val="clear" w:color="auto" w:fill="F2F2F2"/>
          <w:lang w:eastAsia="en-IN"/>
          <w14:ligatures w14:val="none"/>
        </w:rPr>
        <w:t>]</w:t>
      </w:r>
    </w:p>
    <w:p w14:paraId="2358CF93"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0101FD"/>
          <w:kern w:val="0"/>
          <w:sz w:val="21"/>
          <w:szCs w:val="21"/>
          <w:shd w:val="clear" w:color="auto" w:fill="F2F2F2"/>
          <w:lang w:eastAsia="en-IN"/>
          <w14:ligatures w14:val="none"/>
        </w:rPr>
        <w:t>public</w:t>
      </w:r>
      <w:r w:rsidRPr="005C4802">
        <w:rPr>
          <w:rFonts w:ascii="Consolas" w:eastAsia="Times New Roman" w:hAnsi="Consolas" w:cs="Times New Roman"/>
          <w:color w:val="161616"/>
          <w:kern w:val="0"/>
          <w:sz w:val="21"/>
          <w:szCs w:val="21"/>
          <w:shd w:val="clear" w:color="auto" w:fill="F2F2F2"/>
          <w:lang w:eastAsia="en-IN"/>
          <w14:ligatures w14:val="none"/>
        </w:rPr>
        <w:t xml:space="preserve"> </w:t>
      </w:r>
      <w:r w:rsidRPr="005C4802">
        <w:rPr>
          <w:rFonts w:ascii="Consolas" w:eastAsia="Times New Roman" w:hAnsi="Consolas" w:cs="Times New Roman"/>
          <w:color w:val="0101FD"/>
          <w:kern w:val="0"/>
          <w:sz w:val="21"/>
          <w:szCs w:val="21"/>
          <w:shd w:val="clear" w:color="auto" w:fill="F2F2F2"/>
          <w:lang w:eastAsia="en-IN"/>
          <w14:ligatures w14:val="none"/>
        </w:rPr>
        <w:t>static</w:t>
      </w:r>
      <w:r w:rsidRPr="005C4802">
        <w:rPr>
          <w:rFonts w:ascii="Consolas" w:eastAsia="Times New Roman" w:hAnsi="Consolas" w:cs="Times New Roman"/>
          <w:color w:val="161616"/>
          <w:kern w:val="0"/>
          <w:sz w:val="21"/>
          <w:szCs w:val="21"/>
          <w:shd w:val="clear" w:color="auto" w:fill="F2F2F2"/>
          <w:lang w:eastAsia="en-IN"/>
          <w14:ligatures w14:val="none"/>
        </w:rPr>
        <w:t xml:space="preserve"> </w:t>
      </w:r>
      <w:r w:rsidRPr="005C4802">
        <w:rPr>
          <w:rFonts w:ascii="Consolas" w:eastAsia="Times New Roman" w:hAnsi="Consolas" w:cs="Times New Roman"/>
          <w:color w:val="0101FD"/>
          <w:kern w:val="0"/>
          <w:sz w:val="21"/>
          <w:szCs w:val="21"/>
          <w:shd w:val="clear" w:color="auto" w:fill="F2F2F2"/>
          <w:lang w:eastAsia="en-IN"/>
          <w14:ligatures w14:val="none"/>
        </w:rPr>
        <w:t>async</w:t>
      </w:r>
      <w:r w:rsidRPr="005C4802">
        <w:rPr>
          <w:rFonts w:ascii="Consolas" w:eastAsia="Times New Roman" w:hAnsi="Consolas" w:cs="Times New Roman"/>
          <w:color w:val="161616"/>
          <w:kern w:val="0"/>
          <w:sz w:val="21"/>
          <w:szCs w:val="21"/>
          <w:shd w:val="clear" w:color="auto" w:fill="F2F2F2"/>
          <w:lang w:eastAsia="en-IN"/>
          <w14:ligatures w14:val="none"/>
        </w:rPr>
        <w:t xml:space="preserve"> Task </w:t>
      </w:r>
      <w:r w:rsidRPr="005C4802">
        <w:rPr>
          <w:rFonts w:ascii="Consolas" w:eastAsia="Times New Roman" w:hAnsi="Consolas" w:cs="Times New Roman"/>
          <w:color w:val="006881"/>
          <w:kern w:val="0"/>
          <w:sz w:val="21"/>
          <w:szCs w:val="21"/>
          <w:shd w:val="clear" w:color="auto" w:fill="F2F2F2"/>
          <w:lang w:eastAsia="en-IN"/>
          <w14:ligatures w14:val="none"/>
        </w:rPr>
        <w:t>Run</w:t>
      </w:r>
      <w:r w:rsidRPr="005C4802">
        <w:rPr>
          <w:rFonts w:ascii="Consolas" w:eastAsia="Times New Roman" w:hAnsi="Consolas" w:cs="Times New Roman"/>
          <w:color w:val="161616"/>
          <w:kern w:val="0"/>
          <w:sz w:val="21"/>
          <w:szCs w:val="21"/>
          <w:shd w:val="clear" w:color="auto" w:fill="F2F2F2"/>
          <w:lang w:eastAsia="en-IN"/>
          <w14:ligatures w14:val="none"/>
        </w:rPr>
        <w:t>(</w:t>
      </w:r>
    </w:p>
    <w:p w14:paraId="21200B1A"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 xml:space="preserve">    [OrchestrationTrigger] TaskOrchestrationContext context, </w:t>
      </w:r>
      <w:r w:rsidRPr="005C4802">
        <w:rPr>
          <w:rFonts w:ascii="Consolas" w:eastAsia="Times New Roman" w:hAnsi="Consolas" w:cs="Times New Roman"/>
          <w:color w:val="0101FD"/>
          <w:kern w:val="0"/>
          <w:sz w:val="21"/>
          <w:szCs w:val="21"/>
          <w:shd w:val="clear" w:color="auto" w:fill="F2F2F2"/>
          <w:lang w:eastAsia="en-IN"/>
          <w14:ligatures w14:val="none"/>
        </w:rPr>
        <w:t>int</w:t>
      </w:r>
      <w:r w:rsidRPr="005C4802">
        <w:rPr>
          <w:rFonts w:ascii="Consolas" w:eastAsia="Times New Roman" w:hAnsi="Consolas" w:cs="Times New Roman"/>
          <w:color w:val="161616"/>
          <w:kern w:val="0"/>
          <w:sz w:val="21"/>
          <w:szCs w:val="21"/>
          <w:shd w:val="clear" w:color="auto" w:fill="F2F2F2"/>
          <w:lang w:eastAsia="en-IN"/>
          <w14:ligatures w14:val="none"/>
        </w:rPr>
        <w:t xml:space="preserve"> jobId)</w:t>
      </w:r>
    </w:p>
    <w:p w14:paraId="6556AFF9"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w:t>
      </w:r>
    </w:p>
    <w:p w14:paraId="49A9C0E4"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 xml:space="preserve">    </w:t>
      </w:r>
      <w:r w:rsidRPr="005C4802">
        <w:rPr>
          <w:rFonts w:ascii="Consolas" w:eastAsia="Times New Roman" w:hAnsi="Consolas" w:cs="Times New Roman"/>
          <w:color w:val="0101FD"/>
          <w:kern w:val="0"/>
          <w:sz w:val="21"/>
          <w:szCs w:val="21"/>
          <w:shd w:val="clear" w:color="auto" w:fill="F2F2F2"/>
          <w:lang w:eastAsia="en-IN"/>
          <w14:ligatures w14:val="none"/>
        </w:rPr>
        <w:t>int</w:t>
      </w:r>
      <w:r w:rsidRPr="005C4802">
        <w:rPr>
          <w:rFonts w:ascii="Consolas" w:eastAsia="Times New Roman" w:hAnsi="Consolas" w:cs="Times New Roman"/>
          <w:color w:val="161616"/>
          <w:kern w:val="0"/>
          <w:sz w:val="21"/>
          <w:szCs w:val="21"/>
          <w:shd w:val="clear" w:color="auto" w:fill="F2F2F2"/>
          <w:lang w:eastAsia="en-IN"/>
          <w14:ligatures w14:val="none"/>
        </w:rPr>
        <w:t xml:space="preserve"> pollingInterval = GetPollingInterval();</w:t>
      </w:r>
    </w:p>
    <w:p w14:paraId="1059D814"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 xml:space="preserve">    DateTime expiryTime = GetExpiryTime();</w:t>
      </w:r>
    </w:p>
    <w:p w14:paraId="61C3244C"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165457D2"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 xml:space="preserve">    </w:t>
      </w:r>
      <w:r w:rsidRPr="005C4802">
        <w:rPr>
          <w:rFonts w:ascii="Consolas" w:eastAsia="Times New Roman" w:hAnsi="Consolas" w:cs="Times New Roman"/>
          <w:color w:val="0101FD"/>
          <w:kern w:val="0"/>
          <w:sz w:val="21"/>
          <w:szCs w:val="21"/>
          <w:shd w:val="clear" w:color="auto" w:fill="F2F2F2"/>
          <w:lang w:eastAsia="en-IN"/>
          <w14:ligatures w14:val="none"/>
        </w:rPr>
        <w:t>while</w:t>
      </w:r>
      <w:r w:rsidRPr="005C4802">
        <w:rPr>
          <w:rFonts w:ascii="Consolas" w:eastAsia="Times New Roman" w:hAnsi="Consolas" w:cs="Times New Roman"/>
          <w:color w:val="161616"/>
          <w:kern w:val="0"/>
          <w:sz w:val="21"/>
          <w:szCs w:val="21"/>
          <w:shd w:val="clear" w:color="auto" w:fill="F2F2F2"/>
          <w:lang w:eastAsia="en-IN"/>
          <w14:ligatures w14:val="none"/>
        </w:rPr>
        <w:t xml:space="preserve"> (context.CurrentUtcDateTime &lt; expiryTime)</w:t>
      </w:r>
    </w:p>
    <w:p w14:paraId="3CB9CF75"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 xml:space="preserve">    {</w:t>
      </w:r>
    </w:p>
    <w:p w14:paraId="3F588FE0"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 xml:space="preserve">        </w:t>
      </w:r>
      <w:r w:rsidRPr="005C4802">
        <w:rPr>
          <w:rFonts w:ascii="Consolas" w:eastAsia="Times New Roman" w:hAnsi="Consolas" w:cs="Times New Roman"/>
          <w:color w:val="0101FD"/>
          <w:kern w:val="0"/>
          <w:sz w:val="21"/>
          <w:szCs w:val="21"/>
          <w:shd w:val="clear" w:color="auto" w:fill="F2F2F2"/>
          <w:lang w:eastAsia="en-IN"/>
          <w14:ligatures w14:val="none"/>
        </w:rPr>
        <w:t>var</w:t>
      </w:r>
      <w:r w:rsidRPr="005C4802">
        <w:rPr>
          <w:rFonts w:ascii="Consolas" w:eastAsia="Times New Roman" w:hAnsi="Consolas" w:cs="Times New Roman"/>
          <w:color w:val="161616"/>
          <w:kern w:val="0"/>
          <w:sz w:val="21"/>
          <w:szCs w:val="21"/>
          <w:shd w:val="clear" w:color="auto" w:fill="F2F2F2"/>
          <w:lang w:eastAsia="en-IN"/>
          <w14:ligatures w14:val="none"/>
        </w:rPr>
        <w:t xml:space="preserve"> jobStatus = </w:t>
      </w:r>
      <w:r w:rsidRPr="005C4802">
        <w:rPr>
          <w:rFonts w:ascii="Consolas" w:eastAsia="Times New Roman" w:hAnsi="Consolas" w:cs="Times New Roman"/>
          <w:color w:val="0101FD"/>
          <w:kern w:val="0"/>
          <w:sz w:val="21"/>
          <w:szCs w:val="21"/>
          <w:shd w:val="clear" w:color="auto" w:fill="F2F2F2"/>
          <w:lang w:eastAsia="en-IN"/>
          <w14:ligatures w14:val="none"/>
        </w:rPr>
        <w:t>await</w:t>
      </w:r>
      <w:r w:rsidRPr="005C4802">
        <w:rPr>
          <w:rFonts w:ascii="Consolas" w:eastAsia="Times New Roman" w:hAnsi="Consolas" w:cs="Times New Roman"/>
          <w:color w:val="161616"/>
          <w:kern w:val="0"/>
          <w:sz w:val="21"/>
          <w:szCs w:val="21"/>
          <w:shd w:val="clear" w:color="auto" w:fill="F2F2F2"/>
          <w:lang w:eastAsia="en-IN"/>
          <w14:ligatures w14:val="none"/>
        </w:rPr>
        <w:t xml:space="preserve"> context.CallActivityAsync&lt;</w:t>
      </w:r>
      <w:r w:rsidRPr="005C4802">
        <w:rPr>
          <w:rFonts w:ascii="Consolas" w:eastAsia="Times New Roman" w:hAnsi="Consolas" w:cs="Times New Roman"/>
          <w:color w:val="0101FD"/>
          <w:kern w:val="0"/>
          <w:sz w:val="21"/>
          <w:szCs w:val="21"/>
          <w:shd w:val="clear" w:color="auto" w:fill="F2F2F2"/>
          <w:lang w:eastAsia="en-IN"/>
          <w14:ligatures w14:val="none"/>
        </w:rPr>
        <w:t>string</w:t>
      </w:r>
      <w:r w:rsidRPr="005C4802">
        <w:rPr>
          <w:rFonts w:ascii="Consolas" w:eastAsia="Times New Roman" w:hAnsi="Consolas" w:cs="Times New Roman"/>
          <w:color w:val="161616"/>
          <w:kern w:val="0"/>
          <w:sz w:val="21"/>
          <w:szCs w:val="21"/>
          <w:shd w:val="clear" w:color="auto" w:fill="F2F2F2"/>
          <w:lang w:eastAsia="en-IN"/>
          <w14:ligatures w14:val="none"/>
        </w:rPr>
        <w:t>&gt;(</w:t>
      </w:r>
      <w:r w:rsidRPr="005C4802">
        <w:rPr>
          <w:rFonts w:ascii="Consolas" w:eastAsia="Times New Roman" w:hAnsi="Consolas" w:cs="Times New Roman"/>
          <w:color w:val="A31515"/>
          <w:kern w:val="0"/>
          <w:sz w:val="21"/>
          <w:szCs w:val="21"/>
          <w:shd w:val="clear" w:color="auto" w:fill="F2F2F2"/>
          <w:lang w:eastAsia="en-IN"/>
          <w14:ligatures w14:val="none"/>
        </w:rPr>
        <w:t>"GetJobStatus"</w:t>
      </w:r>
      <w:r w:rsidRPr="005C4802">
        <w:rPr>
          <w:rFonts w:ascii="Consolas" w:eastAsia="Times New Roman" w:hAnsi="Consolas" w:cs="Times New Roman"/>
          <w:color w:val="161616"/>
          <w:kern w:val="0"/>
          <w:sz w:val="21"/>
          <w:szCs w:val="21"/>
          <w:shd w:val="clear" w:color="auto" w:fill="F2F2F2"/>
          <w:lang w:eastAsia="en-IN"/>
          <w14:ligatures w14:val="none"/>
        </w:rPr>
        <w:t>, jobId);</w:t>
      </w:r>
    </w:p>
    <w:p w14:paraId="43944C15"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 xml:space="preserve">        </w:t>
      </w:r>
      <w:r w:rsidRPr="005C4802">
        <w:rPr>
          <w:rFonts w:ascii="Consolas" w:eastAsia="Times New Roman" w:hAnsi="Consolas" w:cs="Times New Roman"/>
          <w:color w:val="0101FD"/>
          <w:kern w:val="0"/>
          <w:sz w:val="21"/>
          <w:szCs w:val="21"/>
          <w:shd w:val="clear" w:color="auto" w:fill="F2F2F2"/>
          <w:lang w:eastAsia="en-IN"/>
          <w14:ligatures w14:val="none"/>
        </w:rPr>
        <w:t>if</w:t>
      </w:r>
      <w:r w:rsidRPr="005C4802">
        <w:rPr>
          <w:rFonts w:ascii="Consolas" w:eastAsia="Times New Roman" w:hAnsi="Consolas" w:cs="Times New Roman"/>
          <w:color w:val="161616"/>
          <w:kern w:val="0"/>
          <w:sz w:val="21"/>
          <w:szCs w:val="21"/>
          <w:shd w:val="clear" w:color="auto" w:fill="F2F2F2"/>
          <w:lang w:eastAsia="en-IN"/>
          <w14:ligatures w14:val="none"/>
        </w:rPr>
        <w:t xml:space="preserve"> (jobStatus == </w:t>
      </w:r>
      <w:r w:rsidRPr="005C4802">
        <w:rPr>
          <w:rFonts w:ascii="Consolas" w:eastAsia="Times New Roman" w:hAnsi="Consolas" w:cs="Times New Roman"/>
          <w:color w:val="A31515"/>
          <w:kern w:val="0"/>
          <w:sz w:val="21"/>
          <w:szCs w:val="21"/>
          <w:shd w:val="clear" w:color="auto" w:fill="F2F2F2"/>
          <w:lang w:eastAsia="en-IN"/>
          <w14:ligatures w14:val="none"/>
        </w:rPr>
        <w:t>"Completed"</w:t>
      </w:r>
      <w:r w:rsidRPr="005C4802">
        <w:rPr>
          <w:rFonts w:ascii="Consolas" w:eastAsia="Times New Roman" w:hAnsi="Consolas" w:cs="Times New Roman"/>
          <w:color w:val="161616"/>
          <w:kern w:val="0"/>
          <w:sz w:val="21"/>
          <w:szCs w:val="21"/>
          <w:shd w:val="clear" w:color="auto" w:fill="F2F2F2"/>
          <w:lang w:eastAsia="en-IN"/>
          <w14:ligatures w14:val="none"/>
        </w:rPr>
        <w:t>)</w:t>
      </w:r>
    </w:p>
    <w:p w14:paraId="2B3794F3"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 xml:space="preserve">        {</w:t>
      </w:r>
    </w:p>
    <w:p w14:paraId="0E5A0785"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 xml:space="preserve">            </w:t>
      </w:r>
      <w:r w:rsidRPr="005C4802">
        <w:rPr>
          <w:rFonts w:ascii="Consolas" w:eastAsia="Times New Roman" w:hAnsi="Consolas" w:cs="Times New Roman"/>
          <w:color w:val="008000"/>
          <w:kern w:val="0"/>
          <w:sz w:val="21"/>
          <w:szCs w:val="21"/>
          <w:shd w:val="clear" w:color="auto" w:fill="F2F2F2"/>
          <w:lang w:eastAsia="en-IN"/>
          <w14:ligatures w14:val="none"/>
        </w:rPr>
        <w:t>// Perform an action when a condition is met.</w:t>
      </w:r>
    </w:p>
    <w:p w14:paraId="2EDF399B"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 xml:space="preserve">            </w:t>
      </w:r>
      <w:r w:rsidRPr="005C4802">
        <w:rPr>
          <w:rFonts w:ascii="Consolas" w:eastAsia="Times New Roman" w:hAnsi="Consolas" w:cs="Times New Roman"/>
          <w:color w:val="0101FD"/>
          <w:kern w:val="0"/>
          <w:sz w:val="21"/>
          <w:szCs w:val="21"/>
          <w:shd w:val="clear" w:color="auto" w:fill="F2F2F2"/>
          <w:lang w:eastAsia="en-IN"/>
          <w14:ligatures w14:val="none"/>
        </w:rPr>
        <w:t>await</w:t>
      </w:r>
      <w:r w:rsidRPr="005C4802">
        <w:rPr>
          <w:rFonts w:ascii="Consolas" w:eastAsia="Times New Roman" w:hAnsi="Consolas" w:cs="Times New Roman"/>
          <w:color w:val="161616"/>
          <w:kern w:val="0"/>
          <w:sz w:val="21"/>
          <w:szCs w:val="21"/>
          <w:shd w:val="clear" w:color="auto" w:fill="F2F2F2"/>
          <w:lang w:eastAsia="en-IN"/>
          <w14:ligatures w14:val="none"/>
        </w:rPr>
        <w:t xml:space="preserve"> context.CallActivityAsync(</w:t>
      </w:r>
      <w:r w:rsidRPr="005C4802">
        <w:rPr>
          <w:rFonts w:ascii="Consolas" w:eastAsia="Times New Roman" w:hAnsi="Consolas" w:cs="Times New Roman"/>
          <w:color w:val="A31515"/>
          <w:kern w:val="0"/>
          <w:sz w:val="21"/>
          <w:szCs w:val="21"/>
          <w:shd w:val="clear" w:color="auto" w:fill="F2F2F2"/>
          <w:lang w:eastAsia="en-IN"/>
          <w14:ligatures w14:val="none"/>
        </w:rPr>
        <w:t>"SendAlert"</w:t>
      </w:r>
      <w:r w:rsidRPr="005C4802">
        <w:rPr>
          <w:rFonts w:ascii="Consolas" w:eastAsia="Times New Roman" w:hAnsi="Consolas" w:cs="Times New Roman"/>
          <w:color w:val="161616"/>
          <w:kern w:val="0"/>
          <w:sz w:val="21"/>
          <w:szCs w:val="21"/>
          <w:shd w:val="clear" w:color="auto" w:fill="F2F2F2"/>
          <w:lang w:eastAsia="en-IN"/>
          <w14:ligatures w14:val="none"/>
        </w:rPr>
        <w:t>, jobId);</w:t>
      </w:r>
    </w:p>
    <w:p w14:paraId="44B1C34E"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 xml:space="preserve">            </w:t>
      </w:r>
      <w:r w:rsidRPr="005C4802">
        <w:rPr>
          <w:rFonts w:ascii="Consolas" w:eastAsia="Times New Roman" w:hAnsi="Consolas" w:cs="Times New Roman"/>
          <w:color w:val="0101FD"/>
          <w:kern w:val="0"/>
          <w:sz w:val="21"/>
          <w:szCs w:val="21"/>
          <w:shd w:val="clear" w:color="auto" w:fill="F2F2F2"/>
          <w:lang w:eastAsia="en-IN"/>
          <w14:ligatures w14:val="none"/>
        </w:rPr>
        <w:t>break</w:t>
      </w:r>
      <w:r w:rsidRPr="005C4802">
        <w:rPr>
          <w:rFonts w:ascii="Consolas" w:eastAsia="Times New Roman" w:hAnsi="Consolas" w:cs="Times New Roman"/>
          <w:color w:val="161616"/>
          <w:kern w:val="0"/>
          <w:sz w:val="21"/>
          <w:szCs w:val="21"/>
          <w:shd w:val="clear" w:color="auto" w:fill="F2F2F2"/>
          <w:lang w:eastAsia="en-IN"/>
          <w14:ligatures w14:val="none"/>
        </w:rPr>
        <w:t>;</w:t>
      </w:r>
    </w:p>
    <w:p w14:paraId="729E5290"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 xml:space="preserve">        }</w:t>
      </w:r>
    </w:p>
    <w:p w14:paraId="3ED2463D"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23DD699B"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 xml:space="preserve">        </w:t>
      </w:r>
      <w:r w:rsidRPr="005C4802">
        <w:rPr>
          <w:rFonts w:ascii="Consolas" w:eastAsia="Times New Roman" w:hAnsi="Consolas" w:cs="Times New Roman"/>
          <w:color w:val="008000"/>
          <w:kern w:val="0"/>
          <w:sz w:val="21"/>
          <w:szCs w:val="21"/>
          <w:shd w:val="clear" w:color="auto" w:fill="F2F2F2"/>
          <w:lang w:eastAsia="en-IN"/>
          <w14:ligatures w14:val="none"/>
        </w:rPr>
        <w:t>// Orchestration sleeps until this time.</w:t>
      </w:r>
    </w:p>
    <w:p w14:paraId="002911D1"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 xml:space="preserve">        </w:t>
      </w:r>
      <w:r w:rsidRPr="005C4802">
        <w:rPr>
          <w:rFonts w:ascii="Consolas" w:eastAsia="Times New Roman" w:hAnsi="Consolas" w:cs="Times New Roman"/>
          <w:color w:val="0101FD"/>
          <w:kern w:val="0"/>
          <w:sz w:val="21"/>
          <w:szCs w:val="21"/>
          <w:shd w:val="clear" w:color="auto" w:fill="F2F2F2"/>
          <w:lang w:eastAsia="en-IN"/>
          <w14:ligatures w14:val="none"/>
        </w:rPr>
        <w:t>var</w:t>
      </w:r>
      <w:r w:rsidRPr="005C4802">
        <w:rPr>
          <w:rFonts w:ascii="Consolas" w:eastAsia="Times New Roman" w:hAnsi="Consolas" w:cs="Times New Roman"/>
          <w:color w:val="161616"/>
          <w:kern w:val="0"/>
          <w:sz w:val="21"/>
          <w:szCs w:val="21"/>
          <w:shd w:val="clear" w:color="auto" w:fill="F2F2F2"/>
          <w:lang w:eastAsia="en-IN"/>
          <w14:ligatures w14:val="none"/>
        </w:rPr>
        <w:t xml:space="preserve"> nextCheck = context.CurrentUtcDateTime.AddSeconds(pollingInterval);</w:t>
      </w:r>
    </w:p>
    <w:p w14:paraId="429D1C5F"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 xml:space="preserve">        </w:t>
      </w:r>
      <w:r w:rsidRPr="005C4802">
        <w:rPr>
          <w:rFonts w:ascii="Consolas" w:eastAsia="Times New Roman" w:hAnsi="Consolas" w:cs="Times New Roman"/>
          <w:color w:val="0101FD"/>
          <w:kern w:val="0"/>
          <w:sz w:val="21"/>
          <w:szCs w:val="21"/>
          <w:shd w:val="clear" w:color="auto" w:fill="F2F2F2"/>
          <w:lang w:eastAsia="en-IN"/>
          <w14:ligatures w14:val="none"/>
        </w:rPr>
        <w:t>await</w:t>
      </w:r>
      <w:r w:rsidRPr="005C4802">
        <w:rPr>
          <w:rFonts w:ascii="Consolas" w:eastAsia="Times New Roman" w:hAnsi="Consolas" w:cs="Times New Roman"/>
          <w:color w:val="161616"/>
          <w:kern w:val="0"/>
          <w:sz w:val="21"/>
          <w:szCs w:val="21"/>
          <w:shd w:val="clear" w:color="auto" w:fill="F2F2F2"/>
          <w:lang w:eastAsia="en-IN"/>
          <w14:ligatures w14:val="none"/>
        </w:rPr>
        <w:t xml:space="preserve"> context.CreateTimer(nextCheck, CancellationToken.None);</w:t>
      </w:r>
    </w:p>
    <w:p w14:paraId="2056511E"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 xml:space="preserve">    }</w:t>
      </w:r>
    </w:p>
    <w:p w14:paraId="2A729D47"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0A087B2C"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 xml:space="preserve">    </w:t>
      </w:r>
      <w:r w:rsidRPr="005C4802">
        <w:rPr>
          <w:rFonts w:ascii="Consolas" w:eastAsia="Times New Roman" w:hAnsi="Consolas" w:cs="Times New Roman"/>
          <w:color w:val="008000"/>
          <w:kern w:val="0"/>
          <w:sz w:val="21"/>
          <w:szCs w:val="21"/>
          <w:shd w:val="clear" w:color="auto" w:fill="F2F2F2"/>
          <w:lang w:eastAsia="en-IN"/>
          <w14:ligatures w14:val="none"/>
        </w:rPr>
        <w:t>// Perform more work here, or let the orchestration end.</w:t>
      </w:r>
    </w:p>
    <w:p w14:paraId="0269FA50" w14:textId="77777777" w:rsidR="005C4802" w:rsidRDefault="005C4802" w:rsidP="005C4802">
      <w:pPr>
        <w:pBdr>
          <w:top w:val="single" w:sz="4" w:space="1" w:color="auto"/>
          <w:left w:val="single" w:sz="4" w:space="4" w:color="auto"/>
          <w:bottom w:val="single" w:sz="4" w:space="1" w:color="auto"/>
          <w:right w:val="single" w:sz="4" w:space="4" w:color="auto"/>
        </w:pBdr>
      </w:pPr>
      <w:r w:rsidRPr="005C4802">
        <w:rPr>
          <w:rFonts w:ascii="Consolas" w:eastAsia="Times New Roman" w:hAnsi="Consolas" w:cs="Times New Roman"/>
          <w:color w:val="161616"/>
          <w:kern w:val="0"/>
          <w:sz w:val="21"/>
          <w:szCs w:val="21"/>
          <w:shd w:val="clear" w:color="auto" w:fill="F2F2F2"/>
          <w:lang w:eastAsia="en-IN"/>
          <w14:ligatures w14:val="none"/>
        </w:rPr>
        <w:t>}</w:t>
      </w:r>
    </w:p>
    <w:p w14:paraId="36B492CC" w14:textId="77777777" w:rsidR="002017D2" w:rsidRDefault="002017D2" w:rsidP="002017D2">
      <w:r>
        <w:t>When a request is received, a new orchestration instance is created for that job ID. The instance polls a status until either a condition is met or until a timeout expires. A durable timer controls the polling interval. Then, more work can be performed, or the orchestration can end.</w:t>
      </w:r>
    </w:p>
    <w:p w14:paraId="48707DBE" w14:textId="77777777" w:rsidR="002017D2" w:rsidRPr="002017D2" w:rsidRDefault="002017D2" w:rsidP="002017D2">
      <w:pPr>
        <w:pStyle w:val="Heading3"/>
      </w:pPr>
      <w:bookmarkStart w:id="224" w:name="_Toc140949867"/>
      <w:r w:rsidRPr="002017D2">
        <w:t>Pattern #5: Human interaction</w:t>
      </w:r>
      <w:bookmarkEnd w:id="224"/>
    </w:p>
    <w:p w14:paraId="1E94C681" w14:textId="77777777" w:rsidR="002017D2" w:rsidRDefault="002017D2" w:rsidP="002017D2">
      <w:r>
        <w:t>Many automated processes involve some kind of human interaction. Involving humans in an automated process is tricky because people aren't as highly available and as responsive as cloud services. An automated process might allow for this interaction by using timeouts and compensation logic.</w:t>
      </w:r>
    </w:p>
    <w:p w14:paraId="4C900C98" w14:textId="77777777" w:rsidR="002017D2" w:rsidRDefault="002017D2" w:rsidP="002017D2">
      <w:r>
        <w:t>An approval process is an example of a business process that involves human interaction. Approval from a manager might be required for an expense report that exceeds a certain dollar amount. If the manager doesn't approve the expense report within 72 hours (maybe the manager went on vacation), an escalation process kicks in to get the approval from someone else (perhaps the manager's manager).</w:t>
      </w:r>
    </w:p>
    <w:p w14:paraId="4D3FF2DE" w14:textId="77777777" w:rsidR="002017D2" w:rsidRDefault="002017D2" w:rsidP="002017D2">
      <w:pPr>
        <w:jc w:val="center"/>
      </w:pPr>
      <w:r>
        <w:rPr>
          <w:noProof/>
        </w:rPr>
        <w:lastRenderedPageBreak/>
        <w:drawing>
          <wp:inline distT="0" distB="0" distL="0" distR="0" wp14:anchorId="4DEF7CC5" wp14:editId="3D8E1B41">
            <wp:extent cx="3348990" cy="1406882"/>
            <wp:effectExtent l="19050" t="19050" r="22860" b="22225"/>
            <wp:docPr id="504441648" name="Picture 2" descr="A diagram of the human interactio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diagram of the human interaction pattern"/>
                    <pic:cNvPicPr>
                      <a:picLocks noChangeAspect="1" noChangeArrowheads="1"/>
                    </pic:cNvPicPr>
                  </pic:nvPicPr>
                  <pic:blipFill>
                    <a:blip r:embed="rId616">
                      <a:extLst>
                        <a:ext uri="{28A0092B-C50C-407E-A947-70E740481C1C}">
                          <a14:useLocalDpi xmlns:a14="http://schemas.microsoft.com/office/drawing/2010/main" val="0"/>
                        </a:ext>
                      </a:extLst>
                    </a:blip>
                    <a:srcRect/>
                    <a:stretch>
                      <a:fillRect/>
                    </a:stretch>
                  </pic:blipFill>
                  <pic:spPr bwMode="auto">
                    <a:xfrm>
                      <a:off x="0" y="0"/>
                      <a:ext cx="3357700" cy="1410541"/>
                    </a:xfrm>
                    <a:prstGeom prst="rect">
                      <a:avLst/>
                    </a:prstGeom>
                    <a:noFill/>
                    <a:ln>
                      <a:solidFill>
                        <a:schemeClr val="accent1"/>
                      </a:solidFill>
                    </a:ln>
                  </pic:spPr>
                </pic:pic>
              </a:graphicData>
            </a:graphic>
          </wp:inline>
        </w:drawing>
      </w:r>
    </w:p>
    <w:p w14:paraId="29550BB6" w14:textId="77777777" w:rsidR="002017D2" w:rsidRDefault="002017D2" w:rsidP="002017D2">
      <w:r>
        <w:t>You can implement the pattern in this example by using an orchestrator function. The orchestrator uses a </w:t>
      </w:r>
      <w:hyperlink r:id="rId617" w:history="1">
        <w:r>
          <w:rPr>
            <w:rStyle w:val="Hyperlink"/>
            <w:rFonts w:ascii="Segoe UI" w:hAnsi="Segoe UI" w:cs="Segoe UI"/>
          </w:rPr>
          <w:t>durable timer</w:t>
        </w:r>
      </w:hyperlink>
      <w:r>
        <w:t> to request approval. The orchestrator escalates if timeout occurs. The orchestrator waits for an </w:t>
      </w:r>
      <w:hyperlink r:id="rId618" w:history="1">
        <w:r>
          <w:rPr>
            <w:rStyle w:val="Hyperlink"/>
            <w:rFonts w:ascii="Segoe UI" w:hAnsi="Segoe UI" w:cs="Segoe UI"/>
          </w:rPr>
          <w:t>external event</w:t>
        </w:r>
      </w:hyperlink>
      <w:r>
        <w:t>, such as a notification that's generated by a human interaction.</w:t>
      </w:r>
    </w:p>
    <w:p w14:paraId="3EAF0F85" w14:textId="77777777" w:rsidR="002017D2" w:rsidRDefault="002017D2" w:rsidP="002017D2">
      <w:r>
        <w:t>These examples create an approval process to demonstrate the human interaction pattern:</w:t>
      </w:r>
    </w:p>
    <w:p w14:paraId="5CF34951" w14:textId="77777777" w:rsidR="00322F0E" w:rsidRDefault="00322F0E" w:rsidP="00322F0E">
      <w:r w:rsidRPr="005C4802">
        <w:rPr>
          <w:b/>
          <w:bCs/>
        </w:rPr>
        <w:t xml:space="preserve">C# </w:t>
      </w:r>
      <w:r>
        <w:rPr>
          <w:b/>
          <w:bCs/>
        </w:rPr>
        <w:t>InProcess</w:t>
      </w:r>
      <w:r>
        <w:t>:</w:t>
      </w:r>
    </w:p>
    <w:p w14:paraId="7C5086C2"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r>
        <w:rPr>
          <w:rStyle w:val="hljs-meta"/>
          <w:rFonts w:ascii="Consolas" w:hAnsi="Consolas"/>
          <w:color w:val="006881"/>
          <w:bdr w:val="none" w:sz="0" w:space="0" w:color="auto" w:frame="1"/>
        </w:rPr>
        <w:t>FunctionName(</w:t>
      </w:r>
      <w:r>
        <w:rPr>
          <w:rStyle w:val="hljs-string"/>
          <w:rFonts w:ascii="Consolas" w:hAnsi="Consolas"/>
          <w:color w:val="A31515"/>
          <w:bdr w:val="none" w:sz="0" w:space="0" w:color="auto" w:frame="1"/>
        </w:rPr>
        <w:t>"ApprovalWorkflow"</w:t>
      </w:r>
      <w:r>
        <w:rPr>
          <w:rStyle w:val="hljs-meta"/>
          <w:rFonts w:ascii="Consolas" w:hAnsi="Consolas"/>
          <w:color w:val="006881"/>
          <w:bdr w:val="none" w:sz="0" w:space="0" w:color="auto" w:frame="1"/>
        </w:rPr>
        <w:t>)</w:t>
      </w:r>
      <w:r>
        <w:rPr>
          <w:rStyle w:val="HTMLCode"/>
          <w:rFonts w:ascii="Consolas" w:hAnsi="Consolas"/>
          <w:color w:val="161616"/>
          <w:bdr w:val="none" w:sz="0" w:space="0" w:color="auto" w:frame="1"/>
        </w:rPr>
        <w:t>]</w:t>
      </w:r>
    </w:p>
    <w:p w14:paraId="384EB49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ljs-params"/>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static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async</w:t>
      </w:r>
      <w:r>
        <w:rPr>
          <w:rStyle w:val="hljs-function"/>
          <w:rFonts w:ascii="Consolas" w:hAnsi="Consolas"/>
          <w:color w:val="161616"/>
          <w:bdr w:val="none" w:sz="0" w:space="0" w:color="auto" w:frame="1"/>
        </w:rPr>
        <w:t xml:space="preserve"> Task </w:t>
      </w:r>
      <w:r>
        <w:rPr>
          <w:rStyle w:val="hljs-title"/>
          <w:rFonts w:ascii="Consolas" w:hAnsi="Consolas"/>
          <w:color w:val="006881"/>
          <w:bdr w:val="none" w:sz="0" w:space="0" w:color="auto" w:frame="1"/>
        </w:rPr>
        <w:t>Run</w:t>
      </w:r>
      <w:r>
        <w:rPr>
          <w:rStyle w:val="hljs-function"/>
          <w:rFonts w:ascii="Consolas" w:hAnsi="Consolas"/>
          <w:color w:val="161616"/>
          <w:bdr w:val="none" w:sz="0" w:space="0" w:color="auto" w:frame="1"/>
        </w:rPr>
        <w:t>(</w:t>
      </w:r>
    </w:p>
    <w:p w14:paraId="3E73D9D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arams"/>
          <w:rFonts w:ascii="Consolas" w:hAnsi="Consolas"/>
          <w:color w:val="161616"/>
          <w:bdr w:val="none" w:sz="0" w:space="0" w:color="auto" w:frame="1"/>
        </w:rPr>
        <w:t xml:space="preserve">    [OrchestrationTrigger] IDurableOrchestrationContext context</w:t>
      </w:r>
      <w:r>
        <w:rPr>
          <w:rStyle w:val="hljs-function"/>
          <w:rFonts w:ascii="Consolas" w:hAnsi="Consolas"/>
          <w:color w:val="161616"/>
          <w:bdr w:val="none" w:sz="0" w:space="0" w:color="auto" w:frame="1"/>
        </w:rPr>
        <w:t>)</w:t>
      </w:r>
    </w:p>
    <w:p w14:paraId="7D7972D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737522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context.CallActivityAsync(</w:t>
      </w:r>
      <w:r>
        <w:rPr>
          <w:rStyle w:val="hljs-string"/>
          <w:rFonts w:ascii="Consolas" w:hAnsi="Consolas"/>
          <w:color w:val="A31515"/>
          <w:bdr w:val="none" w:sz="0" w:space="0" w:color="auto" w:frame="1"/>
        </w:rPr>
        <w:t>"RequestApproval"</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6056CCD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timeoutCts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CancellationTokenSource())</w:t>
      </w:r>
    </w:p>
    <w:p w14:paraId="7CFC98C2"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017D501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DateTime dueTime = context.CurrentUtcDateTime.AddHours(</w:t>
      </w:r>
      <w:r>
        <w:rPr>
          <w:rStyle w:val="hljs-number"/>
          <w:rFonts w:ascii="Consolas" w:hAnsi="Consolas"/>
          <w:color w:val="161616"/>
          <w:bdr w:val="none" w:sz="0" w:space="0" w:color="auto" w:frame="1"/>
        </w:rPr>
        <w:t>72</w:t>
      </w:r>
      <w:r>
        <w:rPr>
          <w:rStyle w:val="HTMLCode"/>
          <w:rFonts w:ascii="Consolas" w:hAnsi="Consolas"/>
          <w:color w:val="161616"/>
          <w:bdr w:val="none" w:sz="0" w:space="0" w:color="auto" w:frame="1"/>
        </w:rPr>
        <w:t>);</w:t>
      </w:r>
    </w:p>
    <w:p w14:paraId="3F75BDA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Task durableTimeout = context.CreateTimer(dueTime, timeoutCts.Token);</w:t>
      </w:r>
    </w:p>
    <w:p w14:paraId="22F94D7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511EA4F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Task&lt;</w:t>
      </w:r>
      <w:r>
        <w:rPr>
          <w:rStyle w:val="hljs-builtin"/>
          <w:rFonts w:ascii="Consolas" w:hAnsi="Consolas"/>
          <w:color w:val="0101FD"/>
          <w:bdr w:val="none" w:sz="0" w:space="0" w:color="auto" w:frame="1"/>
        </w:rPr>
        <w:t>bool</w:t>
      </w:r>
      <w:r>
        <w:rPr>
          <w:rStyle w:val="HTMLCode"/>
          <w:rFonts w:ascii="Consolas" w:hAnsi="Consolas"/>
          <w:color w:val="161616"/>
          <w:bdr w:val="none" w:sz="0" w:space="0" w:color="auto" w:frame="1"/>
        </w:rPr>
        <w:t>&gt; approvalEvent = context.WaitForExternalEvent&lt;</w:t>
      </w:r>
      <w:r>
        <w:rPr>
          <w:rStyle w:val="hljs-builtin"/>
          <w:rFonts w:ascii="Consolas" w:hAnsi="Consolas"/>
          <w:color w:val="0101FD"/>
          <w:bdr w:val="none" w:sz="0" w:space="0" w:color="auto" w:frame="1"/>
        </w:rPr>
        <w:t>bool</w:t>
      </w:r>
      <w:r>
        <w:rPr>
          <w:rStyle w:val="HTMLCode"/>
          <w:rFonts w:ascii="Consolas" w:hAnsi="Consolas"/>
          <w:color w:val="161616"/>
          <w:bdr w:val="none" w:sz="0" w:space="0" w:color="auto" w:frame="1"/>
        </w:rPr>
        <w:t>&gt;(</w:t>
      </w:r>
      <w:r>
        <w:rPr>
          <w:rStyle w:val="hljs-string"/>
          <w:rFonts w:ascii="Consolas" w:hAnsi="Consolas"/>
          <w:color w:val="A31515"/>
          <w:bdr w:val="none" w:sz="0" w:space="0" w:color="auto" w:frame="1"/>
        </w:rPr>
        <w:t>"ApprovalEvent"</w:t>
      </w:r>
      <w:r>
        <w:rPr>
          <w:rStyle w:val="HTMLCode"/>
          <w:rFonts w:ascii="Consolas" w:hAnsi="Consolas"/>
          <w:color w:val="161616"/>
          <w:bdr w:val="none" w:sz="0" w:space="0" w:color="auto" w:frame="1"/>
        </w:rPr>
        <w:t>);</w:t>
      </w:r>
    </w:p>
    <w:p w14:paraId="1FAAF7B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if</w:t>
      </w:r>
      <w:r>
        <w:rPr>
          <w:rStyle w:val="HTMLCode"/>
          <w:rFonts w:ascii="Consolas" w:hAnsi="Consolas"/>
          <w:color w:val="161616"/>
          <w:bdr w:val="none" w:sz="0" w:space="0" w:color="auto" w:frame="1"/>
        </w:rPr>
        <w:t xml:space="preserve"> (approvalEvent ==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Task.WhenAny(approvalEvent, durableTimeout))</w:t>
      </w:r>
    </w:p>
    <w:p w14:paraId="7CEED1F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70FAF04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timeoutCts.Cancel();</w:t>
      </w:r>
    </w:p>
    <w:p w14:paraId="65E119D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context.CallActivityAsync(</w:t>
      </w:r>
      <w:r>
        <w:rPr>
          <w:rStyle w:val="hljs-string"/>
          <w:rFonts w:ascii="Consolas" w:hAnsi="Consolas"/>
          <w:color w:val="A31515"/>
          <w:bdr w:val="none" w:sz="0" w:space="0" w:color="auto" w:frame="1"/>
        </w:rPr>
        <w:t>"ProcessApproval"</w:t>
      </w:r>
      <w:r>
        <w:rPr>
          <w:rStyle w:val="HTMLCode"/>
          <w:rFonts w:ascii="Consolas" w:hAnsi="Consolas"/>
          <w:color w:val="161616"/>
          <w:bdr w:val="none" w:sz="0" w:space="0" w:color="auto" w:frame="1"/>
        </w:rPr>
        <w:t>, approvalEvent.Result);</w:t>
      </w:r>
    </w:p>
    <w:p w14:paraId="07A8B6D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6E7BA50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else</w:t>
      </w:r>
    </w:p>
    <w:p w14:paraId="1877FE7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4E695F10"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context.CallActivityAsync(</w:t>
      </w:r>
      <w:r>
        <w:rPr>
          <w:rStyle w:val="hljs-string"/>
          <w:rFonts w:ascii="Consolas" w:hAnsi="Consolas"/>
          <w:color w:val="A31515"/>
          <w:bdr w:val="none" w:sz="0" w:space="0" w:color="auto" w:frame="1"/>
        </w:rPr>
        <w:t>"Escalate"</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3B70C81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70BA28E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30BFDF0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BDB5FD0" w14:textId="77777777" w:rsidR="00322F0E" w:rsidRDefault="00322F0E" w:rsidP="002017D2"/>
    <w:p w14:paraId="39F793B7" w14:textId="77777777" w:rsidR="00322F0E" w:rsidRDefault="00322F0E" w:rsidP="00322F0E">
      <w:r w:rsidRPr="005C4802">
        <w:rPr>
          <w:b/>
          <w:bCs/>
        </w:rPr>
        <w:t>C# Isolated</w:t>
      </w:r>
      <w:r>
        <w:t>:</w:t>
      </w:r>
    </w:p>
    <w:p w14:paraId="69EAB58F"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w:t>
      </w:r>
      <w:r w:rsidRPr="00322F0E">
        <w:rPr>
          <w:rFonts w:ascii="Consolas" w:eastAsia="Times New Roman" w:hAnsi="Consolas" w:cs="Times New Roman"/>
          <w:color w:val="006881"/>
          <w:kern w:val="0"/>
          <w:sz w:val="21"/>
          <w:szCs w:val="21"/>
          <w:shd w:val="clear" w:color="auto" w:fill="F2F2F2"/>
          <w:lang w:eastAsia="en-IN"/>
          <w14:ligatures w14:val="none"/>
        </w:rPr>
        <w:t>Function(</w:t>
      </w:r>
      <w:r w:rsidRPr="00322F0E">
        <w:rPr>
          <w:rFonts w:ascii="Consolas" w:eastAsia="Times New Roman" w:hAnsi="Consolas" w:cs="Times New Roman"/>
          <w:color w:val="A31515"/>
          <w:kern w:val="0"/>
          <w:sz w:val="21"/>
          <w:szCs w:val="21"/>
          <w:shd w:val="clear" w:color="auto" w:fill="F2F2F2"/>
          <w:lang w:eastAsia="en-IN"/>
          <w14:ligatures w14:val="none"/>
        </w:rPr>
        <w:t>"ApprovalWorkflow"</w:t>
      </w:r>
      <w:r w:rsidRPr="00322F0E">
        <w:rPr>
          <w:rFonts w:ascii="Consolas" w:eastAsia="Times New Roman" w:hAnsi="Consolas" w:cs="Times New Roman"/>
          <w:color w:val="006881"/>
          <w:kern w:val="0"/>
          <w:sz w:val="21"/>
          <w:szCs w:val="21"/>
          <w:shd w:val="clear" w:color="auto" w:fill="F2F2F2"/>
          <w:lang w:eastAsia="en-IN"/>
          <w14:ligatures w14:val="none"/>
        </w:rPr>
        <w:t>)</w:t>
      </w:r>
      <w:r w:rsidRPr="00322F0E">
        <w:rPr>
          <w:rFonts w:ascii="Consolas" w:eastAsia="Times New Roman" w:hAnsi="Consolas" w:cs="Times New Roman"/>
          <w:color w:val="161616"/>
          <w:kern w:val="0"/>
          <w:sz w:val="21"/>
          <w:szCs w:val="21"/>
          <w:shd w:val="clear" w:color="auto" w:fill="F2F2F2"/>
          <w:lang w:eastAsia="en-IN"/>
          <w14:ligatures w14:val="none"/>
        </w:rPr>
        <w:t>]</w:t>
      </w:r>
    </w:p>
    <w:p w14:paraId="6C44263C"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0101FD"/>
          <w:kern w:val="0"/>
          <w:sz w:val="21"/>
          <w:szCs w:val="21"/>
          <w:shd w:val="clear" w:color="auto" w:fill="F2F2F2"/>
          <w:lang w:eastAsia="en-IN"/>
          <w14:ligatures w14:val="none"/>
        </w:rPr>
        <w:t>public</w:t>
      </w:r>
      <w:r w:rsidRPr="00322F0E">
        <w:rPr>
          <w:rFonts w:ascii="Consolas" w:eastAsia="Times New Roman" w:hAnsi="Consolas" w:cs="Times New Roman"/>
          <w:color w:val="161616"/>
          <w:kern w:val="0"/>
          <w:sz w:val="21"/>
          <w:szCs w:val="21"/>
          <w:shd w:val="clear" w:color="auto" w:fill="F2F2F2"/>
          <w:lang w:eastAsia="en-IN"/>
          <w14:ligatures w14:val="none"/>
        </w:rPr>
        <w:t xml:space="preserve"> </w:t>
      </w:r>
      <w:r w:rsidRPr="00322F0E">
        <w:rPr>
          <w:rFonts w:ascii="Consolas" w:eastAsia="Times New Roman" w:hAnsi="Consolas" w:cs="Times New Roman"/>
          <w:color w:val="0101FD"/>
          <w:kern w:val="0"/>
          <w:sz w:val="21"/>
          <w:szCs w:val="21"/>
          <w:shd w:val="clear" w:color="auto" w:fill="F2F2F2"/>
          <w:lang w:eastAsia="en-IN"/>
          <w14:ligatures w14:val="none"/>
        </w:rPr>
        <w:t>static</w:t>
      </w:r>
      <w:r w:rsidRPr="00322F0E">
        <w:rPr>
          <w:rFonts w:ascii="Consolas" w:eastAsia="Times New Roman" w:hAnsi="Consolas" w:cs="Times New Roman"/>
          <w:color w:val="161616"/>
          <w:kern w:val="0"/>
          <w:sz w:val="21"/>
          <w:szCs w:val="21"/>
          <w:shd w:val="clear" w:color="auto" w:fill="F2F2F2"/>
          <w:lang w:eastAsia="en-IN"/>
          <w14:ligatures w14:val="none"/>
        </w:rPr>
        <w:t xml:space="preserve"> </w:t>
      </w:r>
      <w:r w:rsidRPr="00322F0E">
        <w:rPr>
          <w:rFonts w:ascii="Consolas" w:eastAsia="Times New Roman" w:hAnsi="Consolas" w:cs="Times New Roman"/>
          <w:color w:val="0101FD"/>
          <w:kern w:val="0"/>
          <w:sz w:val="21"/>
          <w:szCs w:val="21"/>
          <w:shd w:val="clear" w:color="auto" w:fill="F2F2F2"/>
          <w:lang w:eastAsia="en-IN"/>
          <w14:ligatures w14:val="none"/>
        </w:rPr>
        <w:t>async</w:t>
      </w:r>
      <w:r w:rsidRPr="00322F0E">
        <w:rPr>
          <w:rFonts w:ascii="Consolas" w:eastAsia="Times New Roman" w:hAnsi="Consolas" w:cs="Times New Roman"/>
          <w:color w:val="161616"/>
          <w:kern w:val="0"/>
          <w:sz w:val="21"/>
          <w:szCs w:val="21"/>
          <w:shd w:val="clear" w:color="auto" w:fill="F2F2F2"/>
          <w:lang w:eastAsia="en-IN"/>
          <w14:ligatures w14:val="none"/>
        </w:rPr>
        <w:t xml:space="preserve"> Task </w:t>
      </w:r>
      <w:r w:rsidRPr="00322F0E">
        <w:rPr>
          <w:rFonts w:ascii="Consolas" w:eastAsia="Times New Roman" w:hAnsi="Consolas" w:cs="Times New Roman"/>
          <w:color w:val="006881"/>
          <w:kern w:val="0"/>
          <w:sz w:val="21"/>
          <w:szCs w:val="21"/>
          <w:shd w:val="clear" w:color="auto" w:fill="F2F2F2"/>
          <w:lang w:eastAsia="en-IN"/>
          <w14:ligatures w14:val="none"/>
        </w:rPr>
        <w:t>Run</w:t>
      </w:r>
      <w:r w:rsidRPr="00322F0E">
        <w:rPr>
          <w:rFonts w:ascii="Consolas" w:eastAsia="Times New Roman" w:hAnsi="Consolas" w:cs="Times New Roman"/>
          <w:color w:val="161616"/>
          <w:kern w:val="0"/>
          <w:sz w:val="21"/>
          <w:szCs w:val="21"/>
          <w:shd w:val="clear" w:color="auto" w:fill="F2F2F2"/>
          <w:lang w:eastAsia="en-IN"/>
          <w14:ligatures w14:val="none"/>
        </w:rPr>
        <w:t>(</w:t>
      </w:r>
    </w:p>
    <w:p w14:paraId="0D7BAC3C"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[OrchestrationTrigger] TaskOrchestrationContext context)</w:t>
      </w:r>
    </w:p>
    <w:p w14:paraId="5C8B2494"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w:t>
      </w:r>
    </w:p>
    <w:p w14:paraId="6107371A"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w:t>
      </w:r>
      <w:r w:rsidRPr="00322F0E">
        <w:rPr>
          <w:rFonts w:ascii="Consolas" w:eastAsia="Times New Roman" w:hAnsi="Consolas" w:cs="Times New Roman"/>
          <w:color w:val="0101FD"/>
          <w:kern w:val="0"/>
          <w:sz w:val="21"/>
          <w:szCs w:val="21"/>
          <w:shd w:val="clear" w:color="auto" w:fill="F2F2F2"/>
          <w:lang w:eastAsia="en-IN"/>
          <w14:ligatures w14:val="none"/>
        </w:rPr>
        <w:t>await</w:t>
      </w:r>
      <w:r w:rsidRPr="00322F0E">
        <w:rPr>
          <w:rFonts w:ascii="Consolas" w:eastAsia="Times New Roman" w:hAnsi="Consolas" w:cs="Times New Roman"/>
          <w:color w:val="161616"/>
          <w:kern w:val="0"/>
          <w:sz w:val="21"/>
          <w:szCs w:val="21"/>
          <w:shd w:val="clear" w:color="auto" w:fill="F2F2F2"/>
          <w:lang w:eastAsia="en-IN"/>
          <w14:ligatures w14:val="none"/>
        </w:rPr>
        <w:t xml:space="preserve"> context.CallActivityAsync(</w:t>
      </w:r>
      <w:r w:rsidRPr="00322F0E">
        <w:rPr>
          <w:rFonts w:ascii="Consolas" w:eastAsia="Times New Roman" w:hAnsi="Consolas" w:cs="Times New Roman"/>
          <w:color w:val="A31515"/>
          <w:kern w:val="0"/>
          <w:sz w:val="21"/>
          <w:szCs w:val="21"/>
          <w:shd w:val="clear" w:color="auto" w:fill="F2F2F2"/>
          <w:lang w:eastAsia="en-IN"/>
          <w14:ligatures w14:val="none"/>
        </w:rPr>
        <w:t>"RequestApproval"</w:t>
      </w:r>
      <w:r w:rsidRPr="00322F0E">
        <w:rPr>
          <w:rFonts w:ascii="Consolas" w:eastAsia="Times New Roman" w:hAnsi="Consolas" w:cs="Times New Roman"/>
          <w:color w:val="161616"/>
          <w:kern w:val="0"/>
          <w:sz w:val="21"/>
          <w:szCs w:val="21"/>
          <w:shd w:val="clear" w:color="auto" w:fill="F2F2F2"/>
          <w:lang w:eastAsia="en-IN"/>
          <w14:ligatures w14:val="none"/>
        </w:rPr>
        <w:t xml:space="preserve">, </w:t>
      </w:r>
      <w:r w:rsidRPr="00322F0E">
        <w:rPr>
          <w:rFonts w:ascii="Consolas" w:eastAsia="Times New Roman" w:hAnsi="Consolas" w:cs="Times New Roman"/>
          <w:color w:val="07704A"/>
          <w:kern w:val="0"/>
          <w:sz w:val="21"/>
          <w:szCs w:val="21"/>
          <w:shd w:val="clear" w:color="auto" w:fill="F2F2F2"/>
          <w:lang w:eastAsia="en-IN"/>
          <w14:ligatures w14:val="none"/>
        </w:rPr>
        <w:t>null</w:t>
      </w:r>
      <w:r w:rsidRPr="00322F0E">
        <w:rPr>
          <w:rFonts w:ascii="Consolas" w:eastAsia="Times New Roman" w:hAnsi="Consolas" w:cs="Times New Roman"/>
          <w:color w:val="161616"/>
          <w:kern w:val="0"/>
          <w:sz w:val="21"/>
          <w:szCs w:val="21"/>
          <w:shd w:val="clear" w:color="auto" w:fill="F2F2F2"/>
          <w:lang w:eastAsia="en-IN"/>
          <w14:ligatures w14:val="none"/>
        </w:rPr>
        <w:t>);</w:t>
      </w:r>
    </w:p>
    <w:p w14:paraId="6CD9CB84"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w:t>
      </w:r>
      <w:r w:rsidRPr="00322F0E">
        <w:rPr>
          <w:rFonts w:ascii="Consolas" w:eastAsia="Times New Roman" w:hAnsi="Consolas" w:cs="Times New Roman"/>
          <w:color w:val="0101FD"/>
          <w:kern w:val="0"/>
          <w:sz w:val="21"/>
          <w:szCs w:val="21"/>
          <w:shd w:val="clear" w:color="auto" w:fill="F2F2F2"/>
          <w:lang w:eastAsia="en-IN"/>
          <w14:ligatures w14:val="none"/>
        </w:rPr>
        <w:t>using</w:t>
      </w:r>
      <w:r w:rsidRPr="00322F0E">
        <w:rPr>
          <w:rFonts w:ascii="Consolas" w:eastAsia="Times New Roman" w:hAnsi="Consolas" w:cs="Times New Roman"/>
          <w:color w:val="161616"/>
          <w:kern w:val="0"/>
          <w:sz w:val="21"/>
          <w:szCs w:val="21"/>
          <w:shd w:val="clear" w:color="auto" w:fill="F2F2F2"/>
          <w:lang w:eastAsia="en-IN"/>
          <w14:ligatures w14:val="none"/>
        </w:rPr>
        <w:t xml:space="preserve"> (</w:t>
      </w:r>
      <w:r w:rsidRPr="00322F0E">
        <w:rPr>
          <w:rFonts w:ascii="Consolas" w:eastAsia="Times New Roman" w:hAnsi="Consolas" w:cs="Times New Roman"/>
          <w:color w:val="0101FD"/>
          <w:kern w:val="0"/>
          <w:sz w:val="21"/>
          <w:szCs w:val="21"/>
          <w:shd w:val="clear" w:color="auto" w:fill="F2F2F2"/>
          <w:lang w:eastAsia="en-IN"/>
          <w14:ligatures w14:val="none"/>
        </w:rPr>
        <w:t>var</w:t>
      </w:r>
      <w:r w:rsidRPr="00322F0E">
        <w:rPr>
          <w:rFonts w:ascii="Consolas" w:eastAsia="Times New Roman" w:hAnsi="Consolas" w:cs="Times New Roman"/>
          <w:color w:val="161616"/>
          <w:kern w:val="0"/>
          <w:sz w:val="21"/>
          <w:szCs w:val="21"/>
          <w:shd w:val="clear" w:color="auto" w:fill="F2F2F2"/>
          <w:lang w:eastAsia="en-IN"/>
          <w14:ligatures w14:val="none"/>
        </w:rPr>
        <w:t xml:space="preserve"> timeoutCts = </w:t>
      </w:r>
      <w:r w:rsidRPr="00322F0E">
        <w:rPr>
          <w:rFonts w:ascii="Consolas" w:eastAsia="Times New Roman" w:hAnsi="Consolas" w:cs="Times New Roman"/>
          <w:color w:val="0101FD"/>
          <w:kern w:val="0"/>
          <w:sz w:val="21"/>
          <w:szCs w:val="21"/>
          <w:shd w:val="clear" w:color="auto" w:fill="F2F2F2"/>
          <w:lang w:eastAsia="en-IN"/>
          <w14:ligatures w14:val="none"/>
        </w:rPr>
        <w:t>new</w:t>
      </w:r>
      <w:r w:rsidRPr="00322F0E">
        <w:rPr>
          <w:rFonts w:ascii="Consolas" w:eastAsia="Times New Roman" w:hAnsi="Consolas" w:cs="Times New Roman"/>
          <w:color w:val="161616"/>
          <w:kern w:val="0"/>
          <w:sz w:val="21"/>
          <w:szCs w:val="21"/>
          <w:shd w:val="clear" w:color="auto" w:fill="F2F2F2"/>
          <w:lang w:eastAsia="en-IN"/>
          <w14:ligatures w14:val="none"/>
        </w:rPr>
        <w:t xml:space="preserve"> CancellationTokenSource())</w:t>
      </w:r>
    </w:p>
    <w:p w14:paraId="7A617671"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w:t>
      </w:r>
    </w:p>
    <w:p w14:paraId="0809D80C"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DateTime dueTime = context.CurrentUtcDateTime.AddHours(72);</w:t>
      </w:r>
    </w:p>
    <w:p w14:paraId="7CB1F5BC"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lastRenderedPageBreak/>
        <w:t xml:space="preserve">        Task durableTimeout = context.CreateTimer(dueTime, timeoutCts.Token);</w:t>
      </w:r>
    </w:p>
    <w:p w14:paraId="522D2209"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287F8D1C"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Task&lt;</w:t>
      </w:r>
      <w:r w:rsidRPr="00322F0E">
        <w:rPr>
          <w:rFonts w:ascii="Consolas" w:eastAsia="Times New Roman" w:hAnsi="Consolas" w:cs="Times New Roman"/>
          <w:color w:val="0101FD"/>
          <w:kern w:val="0"/>
          <w:sz w:val="21"/>
          <w:szCs w:val="21"/>
          <w:shd w:val="clear" w:color="auto" w:fill="F2F2F2"/>
          <w:lang w:eastAsia="en-IN"/>
          <w14:ligatures w14:val="none"/>
        </w:rPr>
        <w:t>bool</w:t>
      </w:r>
      <w:r w:rsidRPr="00322F0E">
        <w:rPr>
          <w:rFonts w:ascii="Consolas" w:eastAsia="Times New Roman" w:hAnsi="Consolas" w:cs="Times New Roman"/>
          <w:color w:val="161616"/>
          <w:kern w:val="0"/>
          <w:sz w:val="21"/>
          <w:szCs w:val="21"/>
          <w:shd w:val="clear" w:color="auto" w:fill="F2F2F2"/>
          <w:lang w:eastAsia="en-IN"/>
          <w14:ligatures w14:val="none"/>
        </w:rPr>
        <w:t>&gt; approvalEvent = context.WaitForExternalEvent&lt;</w:t>
      </w:r>
      <w:r w:rsidRPr="00322F0E">
        <w:rPr>
          <w:rFonts w:ascii="Consolas" w:eastAsia="Times New Roman" w:hAnsi="Consolas" w:cs="Times New Roman"/>
          <w:color w:val="0101FD"/>
          <w:kern w:val="0"/>
          <w:sz w:val="21"/>
          <w:szCs w:val="21"/>
          <w:shd w:val="clear" w:color="auto" w:fill="F2F2F2"/>
          <w:lang w:eastAsia="en-IN"/>
          <w14:ligatures w14:val="none"/>
        </w:rPr>
        <w:t>bool</w:t>
      </w:r>
      <w:r w:rsidRPr="00322F0E">
        <w:rPr>
          <w:rFonts w:ascii="Consolas" w:eastAsia="Times New Roman" w:hAnsi="Consolas" w:cs="Times New Roman"/>
          <w:color w:val="161616"/>
          <w:kern w:val="0"/>
          <w:sz w:val="21"/>
          <w:szCs w:val="21"/>
          <w:shd w:val="clear" w:color="auto" w:fill="F2F2F2"/>
          <w:lang w:eastAsia="en-IN"/>
          <w14:ligatures w14:val="none"/>
        </w:rPr>
        <w:t>&gt;(</w:t>
      </w:r>
      <w:r w:rsidRPr="00322F0E">
        <w:rPr>
          <w:rFonts w:ascii="Consolas" w:eastAsia="Times New Roman" w:hAnsi="Consolas" w:cs="Times New Roman"/>
          <w:color w:val="A31515"/>
          <w:kern w:val="0"/>
          <w:sz w:val="21"/>
          <w:szCs w:val="21"/>
          <w:shd w:val="clear" w:color="auto" w:fill="F2F2F2"/>
          <w:lang w:eastAsia="en-IN"/>
          <w14:ligatures w14:val="none"/>
        </w:rPr>
        <w:t>"ApprovalEvent"</w:t>
      </w:r>
      <w:r w:rsidRPr="00322F0E">
        <w:rPr>
          <w:rFonts w:ascii="Consolas" w:eastAsia="Times New Roman" w:hAnsi="Consolas" w:cs="Times New Roman"/>
          <w:color w:val="161616"/>
          <w:kern w:val="0"/>
          <w:sz w:val="21"/>
          <w:szCs w:val="21"/>
          <w:shd w:val="clear" w:color="auto" w:fill="F2F2F2"/>
          <w:lang w:eastAsia="en-IN"/>
          <w14:ligatures w14:val="none"/>
        </w:rPr>
        <w:t>);</w:t>
      </w:r>
    </w:p>
    <w:p w14:paraId="40553CD8"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w:t>
      </w:r>
      <w:r w:rsidRPr="00322F0E">
        <w:rPr>
          <w:rFonts w:ascii="Consolas" w:eastAsia="Times New Roman" w:hAnsi="Consolas" w:cs="Times New Roman"/>
          <w:color w:val="0101FD"/>
          <w:kern w:val="0"/>
          <w:sz w:val="21"/>
          <w:szCs w:val="21"/>
          <w:shd w:val="clear" w:color="auto" w:fill="F2F2F2"/>
          <w:lang w:eastAsia="en-IN"/>
          <w14:ligatures w14:val="none"/>
        </w:rPr>
        <w:t>if</w:t>
      </w:r>
      <w:r w:rsidRPr="00322F0E">
        <w:rPr>
          <w:rFonts w:ascii="Consolas" w:eastAsia="Times New Roman" w:hAnsi="Consolas" w:cs="Times New Roman"/>
          <w:color w:val="161616"/>
          <w:kern w:val="0"/>
          <w:sz w:val="21"/>
          <w:szCs w:val="21"/>
          <w:shd w:val="clear" w:color="auto" w:fill="F2F2F2"/>
          <w:lang w:eastAsia="en-IN"/>
          <w14:ligatures w14:val="none"/>
        </w:rPr>
        <w:t xml:space="preserve"> (approvalEvent == </w:t>
      </w:r>
      <w:r w:rsidRPr="00322F0E">
        <w:rPr>
          <w:rFonts w:ascii="Consolas" w:eastAsia="Times New Roman" w:hAnsi="Consolas" w:cs="Times New Roman"/>
          <w:color w:val="0101FD"/>
          <w:kern w:val="0"/>
          <w:sz w:val="21"/>
          <w:szCs w:val="21"/>
          <w:shd w:val="clear" w:color="auto" w:fill="F2F2F2"/>
          <w:lang w:eastAsia="en-IN"/>
          <w14:ligatures w14:val="none"/>
        </w:rPr>
        <w:t>await</w:t>
      </w:r>
      <w:r w:rsidRPr="00322F0E">
        <w:rPr>
          <w:rFonts w:ascii="Consolas" w:eastAsia="Times New Roman" w:hAnsi="Consolas" w:cs="Times New Roman"/>
          <w:color w:val="161616"/>
          <w:kern w:val="0"/>
          <w:sz w:val="21"/>
          <w:szCs w:val="21"/>
          <w:shd w:val="clear" w:color="auto" w:fill="F2F2F2"/>
          <w:lang w:eastAsia="en-IN"/>
          <w14:ligatures w14:val="none"/>
        </w:rPr>
        <w:t xml:space="preserve"> Task.WhenAny(approvalEvent, durableTimeout))</w:t>
      </w:r>
    </w:p>
    <w:p w14:paraId="210C03DC"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w:t>
      </w:r>
    </w:p>
    <w:p w14:paraId="64FCDD25"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timeoutCts.Cancel();</w:t>
      </w:r>
    </w:p>
    <w:p w14:paraId="53BCC68E"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w:t>
      </w:r>
      <w:r w:rsidRPr="00322F0E">
        <w:rPr>
          <w:rFonts w:ascii="Consolas" w:eastAsia="Times New Roman" w:hAnsi="Consolas" w:cs="Times New Roman"/>
          <w:color w:val="0101FD"/>
          <w:kern w:val="0"/>
          <w:sz w:val="21"/>
          <w:szCs w:val="21"/>
          <w:shd w:val="clear" w:color="auto" w:fill="F2F2F2"/>
          <w:lang w:eastAsia="en-IN"/>
          <w14:ligatures w14:val="none"/>
        </w:rPr>
        <w:t>await</w:t>
      </w:r>
      <w:r w:rsidRPr="00322F0E">
        <w:rPr>
          <w:rFonts w:ascii="Consolas" w:eastAsia="Times New Roman" w:hAnsi="Consolas" w:cs="Times New Roman"/>
          <w:color w:val="161616"/>
          <w:kern w:val="0"/>
          <w:sz w:val="21"/>
          <w:szCs w:val="21"/>
          <w:shd w:val="clear" w:color="auto" w:fill="F2F2F2"/>
          <w:lang w:eastAsia="en-IN"/>
          <w14:ligatures w14:val="none"/>
        </w:rPr>
        <w:t xml:space="preserve"> context.CallActivityAsync(</w:t>
      </w:r>
      <w:r w:rsidRPr="00322F0E">
        <w:rPr>
          <w:rFonts w:ascii="Consolas" w:eastAsia="Times New Roman" w:hAnsi="Consolas" w:cs="Times New Roman"/>
          <w:color w:val="A31515"/>
          <w:kern w:val="0"/>
          <w:sz w:val="21"/>
          <w:szCs w:val="21"/>
          <w:shd w:val="clear" w:color="auto" w:fill="F2F2F2"/>
          <w:lang w:eastAsia="en-IN"/>
          <w14:ligatures w14:val="none"/>
        </w:rPr>
        <w:t>"ProcessApproval"</w:t>
      </w:r>
      <w:r w:rsidRPr="00322F0E">
        <w:rPr>
          <w:rFonts w:ascii="Consolas" w:eastAsia="Times New Roman" w:hAnsi="Consolas" w:cs="Times New Roman"/>
          <w:color w:val="161616"/>
          <w:kern w:val="0"/>
          <w:sz w:val="21"/>
          <w:szCs w:val="21"/>
          <w:shd w:val="clear" w:color="auto" w:fill="F2F2F2"/>
          <w:lang w:eastAsia="en-IN"/>
          <w14:ligatures w14:val="none"/>
        </w:rPr>
        <w:t>, approvalEvent.Result);</w:t>
      </w:r>
    </w:p>
    <w:p w14:paraId="0C1A27EE"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w:t>
      </w:r>
    </w:p>
    <w:p w14:paraId="627A8FFA"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w:t>
      </w:r>
      <w:r w:rsidRPr="00322F0E">
        <w:rPr>
          <w:rFonts w:ascii="Consolas" w:eastAsia="Times New Roman" w:hAnsi="Consolas" w:cs="Times New Roman"/>
          <w:color w:val="0101FD"/>
          <w:kern w:val="0"/>
          <w:sz w:val="21"/>
          <w:szCs w:val="21"/>
          <w:shd w:val="clear" w:color="auto" w:fill="F2F2F2"/>
          <w:lang w:eastAsia="en-IN"/>
          <w14:ligatures w14:val="none"/>
        </w:rPr>
        <w:t>else</w:t>
      </w:r>
    </w:p>
    <w:p w14:paraId="12F264B5"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w:t>
      </w:r>
    </w:p>
    <w:p w14:paraId="780E2308"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w:t>
      </w:r>
      <w:r w:rsidRPr="00322F0E">
        <w:rPr>
          <w:rFonts w:ascii="Consolas" w:eastAsia="Times New Roman" w:hAnsi="Consolas" w:cs="Times New Roman"/>
          <w:color w:val="0101FD"/>
          <w:kern w:val="0"/>
          <w:sz w:val="21"/>
          <w:szCs w:val="21"/>
          <w:shd w:val="clear" w:color="auto" w:fill="F2F2F2"/>
          <w:lang w:eastAsia="en-IN"/>
          <w14:ligatures w14:val="none"/>
        </w:rPr>
        <w:t>await</w:t>
      </w:r>
      <w:r w:rsidRPr="00322F0E">
        <w:rPr>
          <w:rFonts w:ascii="Consolas" w:eastAsia="Times New Roman" w:hAnsi="Consolas" w:cs="Times New Roman"/>
          <w:color w:val="161616"/>
          <w:kern w:val="0"/>
          <w:sz w:val="21"/>
          <w:szCs w:val="21"/>
          <w:shd w:val="clear" w:color="auto" w:fill="F2F2F2"/>
          <w:lang w:eastAsia="en-IN"/>
          <w14:ligatures w14:val="none"/>
        </w:rPr>
        <w:t xml:space="preserve"> context.CallActivityAsync(</w:t>
      </w:r>
      <w:r w:rsidRPr="00322F0E">
        <w:rPr>
          <w:rFonts w:ascii="Consolas" w:eastAsia="Times New Roman" w:hAnsi="Consolas" w:cs="Times New Roman"/>
          <w:color w:val="A31515"/>
          <w:kern w:val="0"/>
          <w:sz w:val="21"/>
          <w:szCs w:val="21"/>
          <w:shd w:val="clear" w:color="auto" w:fill="F2F2F2"/>
          <w:lang w:eastAsia="en-IN"/>
          <w14:ligatures w14:val="none"/>
        </w:rPr>
        <w:t>"Escalate"</w:t>
      </w:r>
      <w:r w:rsidRPr="00322F0E">
        <w:rPr>
          <w:rFonts w:ascii="Consolas" w:eastAsia="Times New Roman" w:hAnsi="Consolas" w:cs="Times New Roman"/>
          <w:color w:val="161616"/>
          <w:kern w:val="0"/>
          <w:sz w:val="21"/>
          <w:szCs w:val="21"/>
          <w:shd w:val="clear" w:color="auto" w:fill="F2F2F2"/>
          <w:lang w:eastAsia="en-IN"/>
          <w14:ligatures w14:val="none"/>
        </w:rPr>
        <w:t xml:space="preserve">, </w:t>
      </w:r>
      <w:r w:rsidRPr="00322F0E">
        <w:rPr>
          <w:rFonts w:ascii="Consolas" w:eastAsia="Times New Roman" w:hAnsi="Consolas" w:cs="Times New Roman"/>
          <w:color w:val="07704A"/>
          <w:kern w:val="0"/>
          <w:sz w:val="21"/>
          <w:szCs w:val="21"/>
          <w:shd w:val="clear" w:color="auto" w:fill="F2F2F2"/>
          <w:lang w:eastAsia="en-IN"/>
          <w14:ligatures w14:val="none"/>
        </w:rPr>
        <w:t>null</w:t>
      </w:r>
      <w:r w:rsidRPr="00322F0E">
        <w:rPr>
          <w:rFonts w:ascii="Consolas" w:eastAsia="Times New Roman" w:hAnsi="Consolas" w:cs="Times New Roman"/>
          <w:color w:val="161616"/>
          <w:kern w:val="0"/>
          <w:sz w:val="21"/>
          <w:szCs w:val="21"/>
          <w:shd w:val="clear" w:color="auto" w:fill="F2F2F2"/>
          <w:lang w:eastAsia="en-IN"/>
          <w14:ligatures w14:val="none"/>
        </w:rPr>
        <w:t>);</w:t>
      </w:r>
    </w:p>
    <w:p w14:paraId="5162DB59"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w:t>
      </w:r>
    </w:p>
    <w:p w14:paraId="5885BF78"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w:t>
      </w:r>
    </w:p>
    <w:p w14:paraId="1E0F4C24" w14:textId="77777777" w:rsidR="00322F0E" w:rsidRDefault="00322F0E" w:rsidP="00322F0E">
      <w:pPr>
        <w:pBdr>
          <w:top w:val="single" w:sz="4" w:space="1" w:color="auto"/>
          <w:left w:val="single" w:sz="4" w:space="4" w:color="auto"/>
          <w:bottom w:val="single" w:sz="4" w:space="1" w:color="auto"/>
          <w:right w:val="single" w:sz="4" w:space="4" w:color="auto"/>
        </w:pBdr>
      </w:pPr>
      <w:r w:rsidRPr="00322F0E">
        <w:rPr>
          <w:rFonts w:ascii="Consolas" w:eastAsia="Times New Roman" w:hAnsi="Consolas" w:cs="Times New Roman"/>
          <w:color w:val="161616"/>
          <w:kern w:val="0"/>
          <w:sz w:val="21"/>
          <w:szCs w:val="21"/>
          <w:shd w:val="clear" w:color="auto" w:fill="F2F2F2"/>
          <w:lang w:eastAsia="en-IN"/>
          <w14:ligatures w14:val="none"/>
        </w:rPr>
        <w:t>}</w:t>
      </w:r>
    </w:p>
    <w:p w14:paraId="4BE8C9FC" w14:textId="77777777" w:rsidR="002017D2" w:rsidRDefault="002017D2" w:rsidP="002017D2">
      <w:r>
        <w:t>To create the durable timer, call </w:t>
      </w:r>
      <w:r>
        <w:rPr>
          <w:rStyle w:val="HTMLCode"/>
          <w:rFonts w:ascii="Consolas" w:eastAsiaTheme="minorHAnsi" w:hAnsi="Consolas"/>
          <w:color w:val="161616"/>
        </w:rPr>
        <w:t>context.CreateTimer</w:t>
      </w:r>
      <w:r>
        <w:t>. The notification is received by </w:t>
      </w:r>
      <w:r>
        <w:rPr>
          <w:rStyle w:val="HTMLCode"/>
          <w:rFonts w:ascii="Consolas" w:eastAsiaTheme="minorHAnsi" w:hAnsi="Consolas"/>
          <w:color w:val="161616"/>
        </w:rPr>
        <w:t>context.WaitForExternalEvent</w:t>
      </w:r>
      <w:r>
        <w:t>. Then, </w:t>
      </w:r>
      <w:r>
        <w:rPr>
          <w:rStyle w:val="HTMLCode"/>
          <w:rFonts w:ascii="Consolas" w:eastAsiaTheme="minorHAnsi" w:hAnsi="Consolas"/>
          <w:color w:val="161616"/>
        </w:rPr>
        <w:t>Task.WhenAny</w:t>
      </w:r>
      <w:r>
        <w:t> is called to decide whether to escalate (timeout happens first) or process the approval (the approval is received before timeout).</w:t>
      </w:r>
    </w:p>
    <w:p w14:paraId="3C999845" w14:textId="77777777" w:rsidR="002017D2" w:rsidRPr="002017D2" w:rsidRDefault="002017D2" w:rsidP="002017D2">
      <w:pPr>
        <w:pBdr>
          <w:top w:val="single" w:sz="4" w:space="1" w:color="auto"/>
          <w:left w:val="single" w:sz="4" w:space="4" w:color="auto"/>
          <w:bottom w:val="single" w:sz="4" w:space="1" w:color="auto"/>
          <w:right w:val="single" w:sz="4" w:space="4" w:color="auto"/>
        </w:pBdr>
        <w:rPr>
          <w:b/>
          <w:bCs/>
        </w:rPr>
      </w:pPr>
      <w:r>
        <w:rPr>
          <w:b/>
          <w:bCs/>
        </w:rPr>
        <w:t>Note</w:t>
      </w:r>
      <w:r>
        <w:t>: There is no charge for time spent waiting for external events when running in the Consumption plan.</w:t>
      </w:r>
    </w:p>
    <w:p w14:paraId="6B737318" w14:textId="77777777" w:rsidR="002017D2" w:rsidRDefault="002017D2" w:rsidP="002017D2">
      <w:r>
        <w:t>An external client can deliver the event notification to a waiting orchestrator function by using the </w:t>
      </w:r>
      <w:hyperlink r:id="rId619" w:anchor="raise-event" w:history="1">
        <w:r>
          <w:rPr>
            <w:rStyle w:val="Hyperlink"/>
            <w:rFonts w:ascii="Segoe UI" w:hAnsi="Segoe UI" w:cs="Segoe UI"/>
          </w:rPr>
          <w:t>built-in HTTP APIs</w:t>
        </w:r>
      </w:hyperlink>
      <w:r>
        <w:t>:</w:t>
      </w:r>
    </w:p>
    <w:p w14:paraId="47134C5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curl -d </w:t>
      </w:r>
      <w:r>
        <w:rPr>
          <w:rStyle w:val="hljs-string"/>
          <w:rFonts w:ascii="Consolas" w:hAnsi="Consolas"/>
          <w:color w:val="A31515"/>
          <w:bdr w:val="none" w:sz="0" w:space="0" w:color="auto" w:frame="1"/>
        </w:rPr>
        <w:t>"true"</w:t>
      </w:r>
      <w:r>
        <w:rPr>
          <w:rStyle w:val="HTMLCode"/>
          <w:rFonts w:ascii="Consolas" w:hAnsi="Consolas"/>
          <w:color w:val="161616"/>
          <w:bdr w:val="none" w:sz="0" w:space="0" w:color="auto" w:frame="1"/>
        </w:rPr>
        <w:t xml:space="preserve"> http://localhost:7071/runtime/webhooks/durabletask/instances/{instanceId}/raiseEvent/ApprovalEvent -H </w:t>
      </w:r>
      <w:r>
        <w:rPr>
          <w:rStyle w:val="hljs-string"/>
          <w:rFonts w:ascii="Consolas" w:hAnsi="Consolas"/>
          <w:color w:val="A31515"/>
          <w:bdr w:val="none" w:sz="0" w:space="0" w:color="auto" w:frame="1"/>
        </w:rPr>
        <w:t>"Content-Type: application/json"</w:t>
      </w:r>
    </w:p>
    <w:p w14:paraId="4A65744F" w14:textId="77777777" w:rsidR="002017D2" w:rsidRDefault="002017D2" w:rsidP="002017D2">
      <w:r>
        <w:t>An event can also be raised using the durable orchestration client from another function in the same function app:</w:t>
      </w:r>
    </w:p>
    <w:p w14:paraId="312BE373" w14:textId="77777777" w:rsidR="00322F0E" w:rsidRDefault="00322F0E" w:rsidP="002017D2">
      <w:r w:rsidRPr="00322F0E">
        <w:rPr>
          <w:b/>
          <w:bCs/>
        </w:rPr>
        <w:t>C# InProcess</w:t>
      </w:r>
      <w:r>
        <w:t>:</w:t>
      </w:r>
    </w:p>
    <w:p w14:paraId="7BC18A1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r>
        <w:rPr>
          <w:rStyle w:val="hljs-meta"/>
          <w:rFonts w:ascii="Consolas" w:hAnsi="Consolas"/>
          <w:color w:val="006881"/>
          <w:bdr w:val="none" w:sz="0" w:space="0" w:color="auto" w:frame="1"/>
        </w:rPr>
        <w:t>FunctionName(</w:t>
      </w:r>
      <w:r>
        <w:rPr>
          <w:rStyle w:val="hljs-string"/>
          <w:rFonts w:ascii="Consolas" w:hAnsi="Consolas"/>
          <w:color w:val="A31515"/>
          <w:bdr w:val="none" w:sz="0" w:space="0" w:color="auto" w:frame="1"/>
        </w:rPr>
        <w:t>"RaiseEventToOrchestration"</w:t>
      </w:r>
      <w:r>
        <w:rPr>
          <w:rStyle w:val="hljs-meta"/>
          <w:rFonts w:ascii="Consolas" w:hAnsi="Consolas"/>
          <w:color w:val="006881"/>
          <w:bdr w:val="none" w:sz="0" w:space="0" w:color="auto" w:frame="1"/>
        </w:rPr>
        <w:t>)</w:t>
      </w:r>
      <w:r>
        <w:rPr>
          <w:rStyle w:val="HTMLCode"/>
          <w:rFonts w:ascii="Consolas" w:hAnsi="Consolas"/>
          <w:color w:val="161616"/>
          <w:bdr w:val="none" w:sz="0" w:space="0" w:color="auto" w:frame="1"/>
        </w:rPr>
        <w:t>]</w:t>
      </w:r>
    </w:p>
    <w:p w14:paraId="4ADA9F7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ljs-params"/>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static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async</w:t>
      </w:r>
      <w:r>
        <w:rPr>
          <w:rStyle w:val="hljs-function"/>
          <w:rFonts w:ascii="Consolas" w:hAnsi="Consolas"/>
          <w:color w:val="161616"/>
          <w:bdr w:val="none" w:sz="0" w:space="0" w:color="auto" w:frame="1"/>
        </w:rPr>
        <w:t xml:space="preserve"> Task </w:t>
      </w:r>
      <w:r>
        <w:rPr>
          <w:rStyle w:val="hljs-title"/>
          <w:rFonts w:ascii="Consolas" w:hAnsi="Consolas"/>
          <w:color w:val="006881"/>
          <w:bdr w:val="none" w:sz="0" w:space="0" w:color="auto" w:frame="1"/>
        </w:rPr>
        <w:t>Run</w:t>
      </w:r>
      <w:r>
        <w:rPr>
          <w:rStyle w:val="hljs-function"/>
          <w:rFonts w:ascii="Consolas" w:hAnsi="Consolas"/>
          <w:color w:val="161616"/>
          <w:bdr w:val="none" w:sz="0" w:space="0" w:color="auto" w:frame="1"/>
        </w:rPr>
        <w:t>(</w:t>
      </w:r>
    </w:p>
    <w:p w14:paraId="40248AA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[HttpTrigger] </w:t>
      </w:r>
      <w:r>
        <w:rPr>
          <w:rStyle w:val="hljs-builtin"/>
          <w:rFonts w:ascii="Consolas" w:hAnsi="Consolas"/>
          <w:color w:val="0101FD"/>
          <w:bdr w:val="none" w:sz="0" w:space="0" w:color="auto" w:frame="1"/>
        </w:rPr>
        <w:t>string</w:t>
      </w:r>
      <w:r>
        <w:rPr>
          <w:rStyle w:val="hljs-params"/>
          <w:rFonts w:ascii="Consolas" w:hAnsi="Consolas"/>
          <w:color w:val="161616"/>
          <w:bdr w:val="none" w:sz="0" w:space="0" w:color="auto" w:frame="1"/>
        </w:rPr>
        <w:t xml:space="preserve"> instanceId,</w:t>
      </w:r>
    </w:p>
    <w:p w14:paraId="54E7C3C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arams"/>
          <w:rFonts w:ascii="Consolas" w:hAnsi="Consolas"/>
          <w:color w:val="161616"/>
          <w:bdr w:val="none" w:sz="0" w:space="0" w:color="auto" w:frame="1"/>
        </w:rPr>
        <w:t xml:space="preserve">    [DurableClient] IDurableOrchestrationClient client</w:t>
      </w:r>
      <w:r>
        <w:rPr>
          <w:rStyle w:val="hljs-function"/>
          <w:rFonts w:ascii="Consolas" w:hAnsi="Consolas"/>
          <w:color w:val="161616"/>
          <w:bdr w:val="none" w:sz="0" w:space="0" w:color="auto" w:frame="1"/>
        </w:rPr>
        <w:t>)</w:t>
      </w:r>
    </w:p>
    <w:p w14:paraId="5A4F132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69E487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hAnsi="Consolas"/>
          <w:color w:val="161616"/>
          <w:bdr w:val="none" w:sz="0" w:space="0" w:color="auto" w:frame="1"/>
        </w:rPr>
        <w:t xml:space="preserve"> isApproved = </w:t>
      </w:r>
      <w:r>
        <w:rPr>
          <w:rStyle w:val="hljs-literal"/>
          <w:rFonts w:ascii="Consolas" w:hAnsi="Consolas"/>
          <w:color w:val="07704A"/>
          <w:bdr w:val="none" w:sz="0" w:space="0" w:color="auto" w:frame="1"/>
        </w:rPr>
        <w:t>true</w:t>
      </w:r>
      <w:r>
        <w:rPr>
          <w:rStyle w:val="HTMLCode"/>
          <w:rFonts w:ascii="Consolas" w:hAnsi="Consolas"/>
          <w:color w:val="161616"/>
          <w:bdr w:val="none" w:sz="0" w:space="0" w:color="auto" w:frame="1"/>
        </w:rPr>
        <w:t>;</w:t>
      </w:r>
    </w:p>
    <w:p w14:paraId="214E9E6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client.RaiseEventAsync(instanceId, </w:t>
      </w:r>
      <w:r>
        <w:rPr>
          <w:rStyle w:val="hljs-string"/>
          <w:rFonts w:ascii="Consolas" w:hAnsi="Consolas"/>
          <w:color w:val="A31515"/>
          <w:bdr w:val="none" w:sz="0" w:space="0" w:color="auto" w:frame="1"/>
        </w:rPr>
        <w:t>"ApprovalEvent"</w:t>
      </w:r>
      <w:r>
        <w:rPr>
          <w:rStyle w:val="HTMLCode"/>
          <w:rFonts w:ascii="Consolas" w:hAnsi="Consolas"/>
          <w:color w:val="161616"/>
          <w:bdr w:val="none" w:sz="0" w:space="0" w:color="auto" w:frame="1"/>
        </w:rPr>
        <w:t>, isApproved);</w:t>
      </w:r>
    </w:p>
    <w:p w14:paraId="602080F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A00FEAA" w14:textId="77777777" w:rsidR="00322F0E" w:rsidRDefault="00322F0E" w:rsidP="00322F0E">
      <w:pPr>
        <w:rPr>
          <w:rStyle w:val="HTMLCode"/>
          <w:rFonts w:ascii="Consolas" w:eastAsiaTheme="minorHAnsi" w:hAnsi="Consolas"/>
          <w:color w:val="161616"/>
          <w:bdr w:val="none" w:sz="0" w:space="0" w:color="auto" w:frame="1"/>
        </w:rPr>
      </w:pPr>
    </w:p>
    <w:p w14:paraId="7336A5A8" w14:textId="77777777" w:rsidR="00322F0E" w:rsidRDefault="00322F0E" w:rsidP="00322F0E">
      <w:r w:rsidRPr="00322F0E">
        <w:rPr>
          <w:b/>
          <w:bCs/>
        </w:rPr>
        <w:t xml:space="preserve">C# </w:t>
      </w:r>
      <w:r>
        <w:rPr>
          <w:b/>
          <w:bCs/>
        </w:rPr>
        <w:t>Isolated</w:t>
      </w:r>
      <w:r>
        <w:t>:</w:t>
      </w:r>
    </w:p>
    <w:p w14:paraId="127E1F6F"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w:t>
      </w:r>
      <w:r w:rsidRPr="00322F0E">
        <w:rPr>
          <w:rFonts w:ascii="Consolas" w:eastAsia="Times New Roman" w:hAnsi="Consolas" w:cs="Times New Roman"/>
          <w:color w:val="006881"/>
          <w:kern w:val="0"/>
          <w:sz w:val="21"/>
          <w:szCs w:val="21"/>
          <w:shd w:val="clear" w:color="auto" w:fill="F2F2F2"/>
          <w:lang w:eastAsia="en-IN"/>
          <w14:ligatures w14:val="none"/>
        </w:rPr>
        <w:t>Function(</w:t>
      </w:r>
      <w:r w:rsidRPr="00322F0E">
        <w:rPr>
          <w:rFonts w:ascii="Consolas" w:eastAsia="Times New Roman" w:hAnsi="Consolas" w:cs="Times New Roman"/>
          <w:color w:val="A31515"/>
          <w:kern w:val="0"/>
          <w:sz w:val="21"/>
          <w:szCs w:val="21"/>
          <w:shd w:val="clear" w:color="auto" w:fill="F2F2F2"/>
          <w:lang w:eastAsia="en-IN"/>
          <w14:ligatures w14:val="none"/>
        </w:rPr>
        <w:t>"RaiseEventToOrchestration"</w:t>
      </w:r>
      <w:r w:rsidRPr="00322F0E">
        <w:rPr>
          <w:rFonts w:ascii="Consolas" w:eastAsia="Times New Roman" w:hAnsi="Consolas" w:cs="Times New Roman"/>
          <w:color w:val="006881"/>
          <w:kern w:val="0"/>
          <w:sz w:val="21"/>
          <w:szCs w:val="21"/>
          <w:shd w:val="clear" w:color="auto" w:fill="F2F2F2"/>
          <w:lang w:eastAsia="en-IN"/>
          <w14:ligatures w14:val="none"/>
        </w:rPr>
        <w:t>)</w:t>
      </w:r>
      <w:r w:rsidRPr="00322F0E">
        <w:rPr>
          <w:rFonts w:ascii="Consolas" w:eastAsia="Times New Roman" w:hAnsi="Consolas" w:cs="Times New Roman"/>
          <w:color w:val="161616"/>
          <w:kern w:val="0"/>
          <w:sz w:val="21"/>
          <w:szCs w:val="21"/>
          <w:shd w:val="clear" w:color="auto" w:fill="F2F2F2"/>
          <w:lang w:eastAsia="en-IN"/>
          <w14:ligatures w14:val="none"/>
        </w:rPr>
        <w:t>]</w:t>
      </w:r>
    </w:p>
    <w:p w14:paraId="0B88B37A"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0101FD"/>
          <w:kern w:val="0"/>
          <w:sz w:val="21"/>
          <w:szCs w:val="21"/>
          <w:shd w:val="clear" w:color="auto" w:fill="F2F2F2"/>
          <w:lang w:eastAsia="en-IN"/>
          <w14:ligatures w14:val="none"/>
        </w:rPr>
        <w:t>public</w:t>
      </w:r>
      <w:r w:rsidRPr="00322F0E">
        <w:rPr>
          <w:rFonts w:ascii="Consolas" w:eastAsia="Times New Roman" w:hAnsi="Consolas" w:cs="Times New Roman"/>
          <w:color w:val="161616"/>
          <w:kern w:val="0"/>
          <w:sz w:val="21"/>
          <w:szCs w:val="21"/>
          <w:shd w:val="clear" w:color="auto" w:fill="F2F2F2"/>
          <w:lang w:eastAsia="en-IN"/>
          <w14:ligatures w14:val="none"/>
        </w:rPr>
        <w:t xml:space="preserve"> </w:t>
      </w:r>
      <w:r w:rsidRPr="00322F0E">
        <w:rPr>
          <w:rFonts w:ascii="Consolas" w:eastAsia="Times New Roman" w:hAnsi="Consolas" w:cs="Times New Roman"/>
          <w:color w:val="0101FD"/>
          <w:kern w:val="0"/>
          <w:sz w:val="21"/>
          <w:szCs w:val="21"/>
          <w:shd w:val="clear" w:color="auto" w:fill="F2F2F2"/>
          <w:lang w:eastAsia="en-IN"/>
          <w14:ligatures w14:val="none"/>
        </w:rPr>
        <w:t>static</w:t>
      </w:r>
      <w:r w:rsidRPr="00322F0E">
        <w:rPr>
          <w:rFonts w:ascii="Consolas" w:eastAsia="Times New Roman" w:hAnsi="Consolas" w:cs="Times New Roman"/>
          <w:color w:val="161616"/>
          <w:kern w:val="0"/>
          <w:sz w:val="21"/>
          <w:szCs w:val="21"/>
          <w:shd w:val="clear" w:color="auto" w:fill="F2F2F2"/>
          <w:lang w:eastAsia="en-IN"/>
          <w14:ligatures w14:val="none"/>
        </w:rPr>
        <w:t xml:space="preserve"> </w:t>
      </w:r>
      <w:r w:rsidRPr="00322F0E">
        <w:rPr>
          <w:rFonts w:ascii="Consolas" w:eastAsia="Times New Roman" w:hAnsi="Consolas" w:cs="Times New Roman"/>
          <w:color w:val="0101FD"/>
          <w:kern w:val="0"/>
          <w:sz w:val="21"/>
          <w:szCs w:val="21"/>
          <w:shd w:val="clear" w:color="auto" w:fill="F2F2F2"/>
          <w:lang w:eastAsia="en-IN"/>
          <w14:ligatures w14:val="none"/>
        </w:rPr>
        <w:t>async</w:t>
      </w:r>
      <w:r w:rsidRPr="00322F0E">
        <w:rPr>
          <w:rFonts w:ascii="Consolas" w:eastAsia="Times New Roman" w:hAnsi="Consolas" w:cs="Times New Roman"/>
          <w:color w:val="161616"/>
          <w:kern w:val="0"/>
          <w:sz w:val="21"/>
          <w:szCs w:val="21"/>
          <w:shd w:val="clear" w:color="auto" w:fill="F2F2F2"/>
          <w:lang w:eastAsia="en-IN"/>
          <w14:ligatures w14:val="none"/>
        </w:rPr>
        <w:t xml:space="preserve"> Task </w:t>
      </w:r>
      <w:r w:rsidRPr="00322F0E">
        <w:rPr>
          <w:rFonts w:ascii="Consolas" w:eastAsia="Times New Roman" w:hAnsi="Consolas" w:cs="Times New Roman"/>
          <w:color w:val="006881"/>
          <w:kern w:val="0"/>
          <w:sz w:val="21"/>
          <w:szCs w:val="21"/>
          <w:shd w:val="clear" w:color="auto" w:fill="F2F2F2"/>
          <w:lang w:eastAsia="en-IN"/>
          <w14:ligatures w14:val="none"/>
        </w:rPr>
        <w:t>Run</w:t>
      </w:r>
      <w:r w:rsidRPr="00322F0E">
        <w:rPr>
          <w:rFonts w:ascii="Consolas" w:eastAsia="Times New Roman" w:hAnsi="Consolas" w:cs="Times New Roman"/>
          <w:color w:val="161616"/>
          <w:kern w:val="0"/>
          <w:sz w:val="21"/>
          <w:szCs w:val="21"/>
          <w:shd w:val="clear" w:color="auto" w:fill="F2F2F2"/>
          <w:lang w:eastAsia="en-IN"/>
          <w14:ligatures w14:val="none"/>
        </w:rPr>
        <w:t>(</w:t>
      </w:r>
    </w:p>
    <w:p w14:paraId="165A141B"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[HttpTrigger] </w:t>
      </w:r>
      <w:r w:rsidRPr="00322F0E">
        <w:rPr>
          <w:rFonts w:ascii="Consolas" w:eastAsia="Times New Roman" w:hAnsi="Consolas" w:cs="Times New Roman"/>
          <w:color w:val="0101FD"/>
          <w:kern w:val="0"/>
          <w:sz w:val="21"/>
          <w:szCs w:val="21"/>
          <w:shd w:val="clear" w:color="auto" w:fill="F2F2F2"/>
          <w:lang w:eastAsia="en-IN"/>
          <w14:ligatures w14:val="none"/>
        </w:rPr>
        <w:t>string</w:t>
      </w:r>
      <w:r w:rsidRPr="00322F0E">
        <w:rPr>
          <w:rFonts w:ascii="Consolas" w:eastAsia="Times New Roman" w:hAnsi="Consolas" w:cs="Times New Roman"/>
          <w:color w:val="161616"/>
          <w:kern w:val="0"/>
          <w:sz w:val="21"/>
          <w:szCs w:val="21"/>
          <w:shd w:val="clear" w:color="auto" w:fill="F2F2F2"/>
          <w:lang w:eastAsia="en-IN"/>
          <w14:ligatures w14:val="none"/>
        </w:rPr>
        <w:t xml:space="preserve"> instanceId,</w:t>
      </w:r>
    </w:p>
    <w:p w14:paraId="18C21FE9"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[DurableClient] DurableTaskClient client)</w:t>
      </w:r>
    </w:p>
    <w:p w14:paraId="6A4EE7C9"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w:t>
      </w:r>
    </w:p>
    <w:p w14:paraId="701F086C"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lastRenderedPageBreak/>
        <w:t xml:space="preserve">    </w:t>
      </w:r>
      <w:r w:rsidRPr="00322F0E">
        <w:rPr>
          <w:rFonts w:ascii="Consolas" w:eastAsia="Times New Roman" w:hAnsi="Consolas" w:cs="Times New Roman"/>
          <w:color w:val="0101FD"/>
          <w:kern w:val="0"/>
          <w:sz w:val="21"/>
          <w:szCs w:val="21"/>
          <w:shd w:val="clear" w:color="auto" w:fill="F2F2F2"/>
          <w:lang w:eastAsia="en-IN"/>
          <w14:ligatures w14:val="none"/>
        </w:rPr>
        <w:t>bool</w:t>
      </w:r>
      <w:r w:rsidRPr="00322F0E">
        <w:rPr>
          <w:rFonts w:ascii="Consolas" w:eastAsia="Times New Roman" w:hAnsi="Consolas" w:cs="Times New Roman"/>
          <w:color w:val="161616"/>
          <w:kern w:val="0"/>
          <w:sz w:val="21"/>
          <w:szCs w:val="21"/>
          <w:shd w:val="clear" w:color="auto" w:fill="F2F2F2"/>
          <w:lang w:eastAsia="en-IN"/>
          <w14:ligatures w14:val="none"/>
        </w:rPr>
        <w:t xml:space="preserve"> isApproved = </w:t>
      </w:r>
      <w:r w:rsidRPr="00322F0E">
        <w:rPr>
          <w:rFonts w:ascii="Consolas" w:eastAsia="Times New Roman" w:hAnsi="Consolas" w:cs="Times New Roman"/>
          <w:color w:val="07704A"/>
          <w:kern w:val="0"/>
          <w:sz w:val="21"/>
          <w:szCs w:val="21"/>
          <w:shd w:val="clear" w:color="auto" w:fill="F2F2F2"/>
          <w:lang w:eastAsia="en-IN"/>
          <w14:ligatures w14:val="none"/>
        </w:rPr>
        <w:t>true</w:t>
      </w:r>
      <w:r w:rsidRPr="00322F0E">
        <w:rPr>
          <w:rFonts w:ascii="Consolas" w:eastAsia="Times New Roman" w:hAnsi="Consolas" w:cs="Times New Roman"/>
          <w:color w:val="161616"/>
          <w:kern w:val="0"/>
          <w:sz w:val="21"/>
          <w:szCs w:val="21"/>
          <w:shd w:val="clear" w:color="auto" w:fill="F2F2F2"/>
          <w:lang w:eastAsia="en-IN"/>
          <w14:ligatures w14:val="none"/>
        </w:rPr>
        <w:t>;</w:t>
      </w:r>
    </w:p>
    <w:p w14:paraId="7193017B"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w:t>
      </w:r>
      <w:r w:rsidRPr="00322F0E">
        <w:rPr>
          <w:rFonts w:ascii="Consolas" w:eastAsia="Times New Roman" w:hAnsi="Consolas" w:cs="Times New Roman"/>
          <w:color w:val="0101FD"/>
          <w:kern w:val="0"/>
          <w:sz w:val="21"/>
          <w:szCs w:val="21"/>
          <w:shd w:val="clear" w:color="auto" w:fill="F2F2F2"/>
          <w:lang w:eastAsia="en-IN"/>
          <w14:ligatures w14:val="none"/>
        </w:rPr>
        <w:t>await</w:t>
      </w:r>
      <w:r w:rsidRPr="00322F0E">
        <w:rPr>
          <w:rFonts w:ascii="Consolas" w:eastAsia="Times New Roman" w:hAnsi="Consolas" w:cs="Times New Roman"/>
          <w:color w:val="161616"/>
          <w:kern w:val="0"/>
          <w:sz w:val="21"/>
          <w:szCs w:val="21"/>
          <w:shd w:val="clear" w:color="auto" w:fill="F2F2F2"/>
          <w:lang w:eastAsia="en-IN"/>
          <w14:ligatures w14:val="none"/>
        </w:rPr>
        <w:t xml:space="preserve"> client.RaiseEventAsync(instanceId, </w:t>
      </w:r>
      <w:r w:rsidRPr="00322F0E">
        <w:rPr>
          <w:rFonts w:ascii="Consolas" w:eastAsia="Times New Roman" w:hAnsi="Consolas" w:cs="Times New Roman"/>
          <w:color w:val="A31515"/>
          <w:kern w:val="0"/>
          <w:sz w:val="21"/>
          <w:szCs w:val="21"/>
          <w:shd w:val="clear" w:color="auto" w:fill="F2F2F2"/>
          <w:lang w:eastAsia="en-IN"/>
          <w14:ligatures w14:val="none"/>
        </w:rPr>
        <w:t>"ApprovalEvent"</w:t>
      </w:r>
      <w:r w:rsidRPr="00322F0E">
        <w:rPr>
          <w:rFonts w:ascii="Consolas" w:eastAsia="Times New Roman" w:hAnsi="Consolas" w:cs="Times New Roman"/>
          <w:color w:val="161616"/>
          <w:kern w:val="0"/>
          <w:sz w:val="21"/>
          <w:szCs w:val="21"/>
          <w:shd w:val="clear" w:color="auto" w:fill="F2F2F2"/>
          <w:lang w:eastAsia="en-IN"/>
          <w14:ligatures w14:val="none"/>
        </w:rPr>
        <w:t>, isApproved);</w:t>
      </w:r>
    </w:p>
    <w:p w14:paraId="2FACBB67" w14:textId="77777777" w:rsidR="00322F0E" w:rsidRDefault="00322F0E" w:rsidP="00322F0E">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161616"/>
          <w:bdr w:val="none" w:sz="0" w:space="0" w:color="auto" w:frame="1"/>
        </w:rPr>
      </w:pPr>
      <w:r w:rsidRPr="00322F0E">
        <w:rPr>
          <w:rFonts w:ascii="Consolas" w:eastAsia="Times New Roman" w:hAnsi="Consolas" w:cs="Times New Roman"/>
          <w:color w:val="161616"/>
          <w:kern w:val="0"/>
          <w:sz w:val="21"/>
          <w:szCs w:val="21"/>
          <w:shd w:val="clear" w:color="auto" w:fill="F2F2F2"/>
          <w:lang w:eastAsia="en-IN"/>
          <w14:ligatures w14:val="none"/>
        </w:rPr>
        <w:t>}</w:t>
      </w:r>
    </w:p>
    <w:p w14:paraId="109E31AB" w14:textId="77777777" w:rsidR="002017D2" w:rsidRPr="002017D2" w:rsidRDefault="002017D2" w:rsidP="002017D2">
      <w:pPr>
        <w:pStyle w:val="Heading3"/>
      </w:pPr>
      <w:bookmarkStart w:id="225" w:name="_Toc140949868"/>
      <w:r w:rsidRPr="002017D2">
        <w:t>Pattern #6: Aggregator (stateful entities)</w:t>
      </w:r>
      <w:bookmarkEnd w:id="225"/>
    </w:p>
    <w:p w14:paraId="1FE41908" w14:textId="77777777" w:rsidR="002017D2" w:rsidRDefault="002017D2" w:rsidP="002017D2">
      <w:r>
        <w:t>The sixth pattern is about aggregating event data over a period of time into a single, addressable </w:t>
      </w:r>
      <w:r>
        <w:rPr>
          <w:rStyle w:val="Emphasis"/>
          <w:rFonts w:ascii="Segoe UI" w:hAnsi="Segoe UI" w:cs="Segoe UI"/>
          <w:color w:val="161616"/>
        </w:rPr>
        <w:t>entity</w:t>
      </w:r>
      <w:r>
        <w:t>. In this pattern, the data being aggregated may come from multiple sources, may be delivered in batches, or may be scattered over long-periods of time. The aggregator might need to take action on event data as it arrives, and external clients may need to query the aggregated data.</w:t>
      </w:r>
    </w:p>
    <w:p w14:paraId="0CA10C52" w14:textId="77777777" w:rsidR="002017D2" w:rsidRDefault="002017D2" w:rsidP="002017D2">
      <w:pPr>
        <w:jc w:val="center"/>
      </w:pPr>
      <w:r>
        <w:rPr>
          <w:noProof/>
        </w:rPr>
        <w:drawing>
          <wp:inline distT="0" distB="0" distL="0" distR="0" wp14:anchorId="779275E4" wp14:editId="050A931C">
            <wp:extent cx="2663190" cy="1198653"/>
            <wp:effectExtent l="19050" t="19050" r="22860" b="20955"/>
            <wp:docPr id="843441670" name="Picture 1" descr="Aggregato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ggregator diagram"/>
                    <pic:cNvPicPr>
                      <a:picLocks noChangeAspect="1" noChangeArrowheads="1"/>
                    </pic:cNvPicPr>
                  </pic:nvPicPr>
                  <pic:blipFill>
                    <a:blip r:embed="rId620">
                      <a:extLst>
                        <a:ext uri="{28A0092B-C50C-407E-A947-70E740481C1C}">
                          <a14:useLocalDpi xmlns:a14="http://schemas.microsoft.com/office/drawing/2010/main" val="0"/>
                        </a:ext>
                      </a:extLst>
                    </a:blip>
                    <a:srcRect/>
                    <a:stretch>
                      <a:fillRect/>
                    </a:stretch>
                  </pic:blipFill>
                  <pic:spPr bwMode="auto">
                    <a:xfrm>
                      <a:off x="0" y="0"/>
                      <a:ext cx="2664888" cy="1199417"/>
                    </a:xfrm>
                    <a:prstGeom prst="rect">
                      <a:avLst/>
                    </a:prstGeom>
                    <a:noFill/>
                    <a:ln>
                      <a:solidFill>
                        <a:schemeClr val="accent1"/>
                      </a:solidFill>
                    </a:ln>
                  </pic:spPr>
                </pic:pic>
              </a:graphicData>
            </a:graphic>
          </wp:inline>
        </w:drawing>
      </w:r>
    </w:p>
    <w:p w14:paraId="1962530C" w14:textId="77777777" w:rsidR="002017D2" w:rsidRDefault="002017D2" w:rsidP="002017D2">
      <w:r>
        <w:t>The tricky thing about trying to implement this pattern with normal, stateless functions is that concurrency control becomes a huge challenge. Not only do you need to worry about multiple threads modifying the same data at the same time, you also need to worry about ensuring that the aggregator only runs on a single VM at a time.</w:t>
      </w:r>
    </w:p>
    <w:p w14:paraId="6C18C21B" w14:textId="77777777" w:rsidR="002017D2" w:rsidRDefault="002017D2" w:rsidP="002017D2">
      <w:r>
        <w:t>You can use </w:t>
      </w:r>
      <w:hyperlink r:id="rId621" w:history="1">
        <w:r>
          <w:rPr>
            <w:rStyle w:val="Hyperlink"/>
            <w:rFonts w:ascii="Segoe UI" w:hAnsi="Segoe UI" w:cs="Segoe UI"/>
          </w:rPr>
          <w:t>Durable entities</w:t>
        </w:r>
      </w:hyperlink>
      <w:r>
        <w:t> to easily implement this pattern as a single function.</w:t>
      </w:r>
    </w:p>
    <w:p w14:paraId="0CDB8258" w14:textId="77777777" w:rsidR="00322F0E" w:rsidRDefault="00322F0E" w:rsidP="00322F0E">
      <w:r w:rsidRPr="00322F0E">
        <w:rPr>
          <w:b/>
          <w:bCs/>
        </w:rPr>
        <w:t xml:space="preserve">C# </w:t>
      </w:r>
      <w:r>
        <w:rPr>
          <w:b/>
          <w:bCs/>
        </w:rPr>
        <w:t>InProcess</w:t>
      </w:r>
      <w:r>
        <w:t>:</w:t>
      </w:r>
    </w:p>
    <w:p w14:paraId="5C24193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r>
        <w:rPr>
          <w:rStyle w:val="hljs-meta"/>
          <w:rFonts w:ascii="Consolas" w:hAnsi="Consolas"/>
          <w:color w:val="006881"/>
          <w:bdr w:val="none" w:sz="0" w:space="0" w:color="auto" w:frame="1"/>
        </w:rPr>
        <w:t>FunctionName(</w:t>
      </w:r>
      <w:r>
        <w:rPr>
          <w:rStyle w:val="hljs-string"/>
          <w:rFonts w:ascii="Consolas" w:hAnsi="Consolas"/>
          <w:color w:val="A31515"/>
          <w:bdr w:val="none" w:sz="0" w:space="0" w:color="auto" w:frame="1"/>
        </w:rPr>
        <w:t>"Counter"</w:t>
      </w:r>
      <w:r>
        <w:rPr>
          <w:rStyle w:val="hljs-meta"/>
          <w:rFonts w:ascii="Consolas" w:hAnsi="Consolas"/>
          <w:color w:val="006881"/>
          <w:bdr w:val="none" w:sz="0" w:space="0" w:color="auto" w:frame="1"/>
        </w:rPr>
        <w:t>)</w:t>
      </w:r>
      <w:r>
        <w:rPr>
          <w:rStyle w:val="HTMLCode"/>
          <w:rFonts w:ascii="Consolas" w:hAnsi="Consolas"/>
          <w:color w:val="161616"/>
          <w:bdr w:val="none" w:sz="0" w:space="0" w:color="auto" w:frame="1"/>
        </w:rPr>
        <w:t>]</w:t>
      </w:r>
    </w:p>
    <w:p w14:paraId="6FE9775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static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void</w:t>
      </w:r>
      <w:r>
        <w:rPr>
          <w:rStyle w:val="hljs-function"/>
          <w:rFonts w:ascii="Consolas" w:hAnsi="Consolas"/>
          <w:color w:val="161616"/>
          <w:bdr w:val="none" w:sz="0" w:space="0" w:color="auto" w:frame="1"/>
        </w:rPr>
        <w:t xml:space="preserve"> </w:t>
      </w:r>
      <w:r>
        <w:rPr>
          <w:rStyle w:val="hljs-title"/>
          <w:rFonts w:ascii="Consolas" w:hAnsi="Consolas"/>
          <w:color w:val="006881"/>
          <w:bdr w:val="none" w:sz="0" w:space="0" w:color="auto" w:frame="1"/>
        </w:rPr>
        <w:t>Counter</w:t>
      </w:r>
      <w:r>
        <w:rPr>
          <w:rStyle w:val="hljs-function"/>
          <w:rFonts w:ascii="Consolas" w:hAnsi="Consolas"/>
          <w:color w:val="161616"/>
          <w:bdr w:val="none" w:sz="0" w:space="0" w:color="auto" w:frame="1"/>
        </w:rPr>
        <w:t>(</w:t>
      </w:r>
      <w:r>
        <w:rPr>
          <w:rStyle w:val="hljs-params"/>
          <w:rFonts w:ascii="Consolas" w:hAnsi="Consolas"/>
          <w:color w:val="161616"/>
          <w:bdr w:val="none" w:sz="0" w:space="0" w:color="auto" w:frame="1"/>
        </w:rPr>
        <w:t>[EntityTrigger] IDurableEntityContext ctx</w:t>
      </w:r>
      <w:r>
        <w:rPr>
          <w:rStyle w:val="hljs-function"/>
          <w:rFonts w:ascii="Consolas" w:hAnsi="Consolas"/>
          <w:color w:val="161616"/>
          <w:bdr w:val="none" w:sz="0" w:space="0" w:color="auto" w:frame="1"/>
        </w:rPr>
        <w:t>)</w:t>
      </w:r>
    </w:p>
    <w:p w14:paraId="6A93AB8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E27538C"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currentValue = ctx.GetState&lt;</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&gt;();</w:t>
      </w:r>
    </w:p>
    <w:p w14:paraId="05BCF9F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switch</w:t>
      </w:r>
      <w:r>
        <w:rPr>
          <w:rStyle w:val="HTMLCode"/>
          <w:rFonts w:ascii="Consolas" w:hAnsi="Consolas"/>
          <w:color w:val="161616"/>
          <w:bdr w:val="none" w:sz="0" w:space="0" w:color="auto" w:frame="1"/>
        </w:rPr>
        <w:t xml:space="preserve"> (ctx.OperationName.ToLowerInvariant())</w:t>
      </w:r>
    </w:p>
    <w:p w14:paraId="3DCEB6A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3E42CFE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case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"add"</w:t>
      </w:r>
      <w:r>
        <w:rPr>
          <w:rStyle w:val="HTMLCode"/>
          <w:rFonts w:ascii="Consolas" w:hAnsi="Consolas"/>
          <w:color w:val="161616"/>
          <w:bdr w:val="none" w:sz="0" w:space="0" w:color="auto" w:frame="1"/>
        </w:rPr>
        <w:t>:</w:t>
      </w:r>
    </w:p>
    <w:p w14:paraId="242FC96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amount = ctx.GetInput&lt;</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&gt;();</w:t>
      </w:r>
    </w:p>
    <w:p w14:paraId="584F775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ctx.SetState(currentValue + amount);</w:t>
      </w:r>
    </w:p>
    <w:p w14:paraId="7BA26AD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break</w:t>
      </w:r>
      <w:r>
        <w:rPr>
          <w:rStyle w:val="HTMLCode"/>
          <w:rFonts w:ascii="Consolas" w:hAnsi="Consolas"/>
          <w:color w:val="161616"/>
          <w:bdr w:val="none" w:sz="0" w:space="0" w:color="auto" w:frame="1"/>
        </w:rPr>
        <w:t>;</w:t>
      </w:r>
    </w:p>
    <w:p w14:paraId="20EAC92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case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"reset"</w:t>
      </w:r>
      <w:r>
        <w:rPr>
          <w:rStyle w:val="HTMLCode"/>
          <w:rFonts w:ascii="Consolas" w:hAnsi="Consolas"/>
          <w:color w:val="161616"/>
          <w:bdr w:val="none" w:sz="0" w:space="0" w:color="auto" w:frame="1"/>
        </w:rPr>
        <w:t>:</w:t>
      </w:r>
    </w:p>
    <w:p w14:paraId="6A34870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ctx.SetState(</w:t>
      </w:r>
      <w:r>
        <w:rPr>
          <w:rStyle w:val="hljs-number"/>
          <w:rFonts w:ascii="Consolas" w:hAnsi="Consolas"/>
          <w:color w:val="161616"/>
          <w:bdr w:val="none" w:sz="0" w:space="0" w:color="auto" w:frame="1"/>
        </w:rPr>
        <w:t>0</w:t>
      </w:r>
      <w:r>
        <w:rPr>
          <w:rStyle w:val="HTMLCode"/>
          <w:rFonts w:ascii="Consolas" w:hAnsi="Consolas"/>
          <w:color w:val="161616"/>
          <w:bdr w:val="none" w:sz="0" w:space="0" w:color="auto" w:frame="1"/>
        </w:rPr>
        <w:t>);</w:t>
      </w:r>
    </w:p>
    <w:p w14:paraId="7C2C326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break</w:t>
      </w:r>
      <w:r>
        <w:rPr>
          <w:rStyle w:val="HTMLCode"/>
          <w:rFonts w:ascii="Consolas" w:hAnsi="Consolas"/>
          <w:color w:val="161616"/>
          <w:bdr w:val="none" w:sz="0" w:space="0" w:color="auto" w:frame="1"/>
        </w:rPr>
        <w:t>;</w:t>
      </w:r>
    </w:p>
    <w:p w14:paraId="4695F7E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case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"get"</w:t>
      </w:r>
      <w:r>
        <w:rPr>
          <w:rStyle w:val="HTMLCode"/>
          <w:rFonts w:ascii="Consolas" w:hAnsi="Consolas"/>
          <w:color w:val="161616"/>
          <w:bdr w:val="none" w:sz="0" w:space="0" w:color="auto" w:frame="1"/>
        </w:rPr>
        <w:t>:</w:t>
      </w:r>
    </w:p>
    <w:p w14:paraId="0255119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ctx.Return(currentValue);</w:t>
      </w:r>
    </w:p>
    <w:p w14:paraId="1490CD8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break</w:t>
      </w:r>
      <w:r>
        <w:rPr>
          <w:rStyle w:val="HTMLCode"/>
          <w:rFonts w:ascii="Consolas" w:hAnsi="Consolas"/>
          <w:color w:val="161616"/>
          <w:bdr w:val="none" w:sz="0" w:space="0" w:color="auto" w:frame="1"/>
        </w:rPr>
        <w:t>;</w:t>
      </w:r>
    </w:p>
    <w:p w14:paraId="1229C80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67EB9B6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4B640C5" w14:textId="77777777" w:rsidR="00322F0E" w:rsidRDefault="00322F0E" w:rsidP="002017D2"/>
    <w:p w14:paraId="6EDFAACB" w14:textId="77777777" w:rsidR="00322F0E" w:rsidRDefault="00322F0E" w:rsidP="00322F0E">
      <w:r w:rsidRPr="00322F0E">
        <w:rPr>
          <w:b/>
          <w:bCs/>
        </w:rPr>
        <w:t xml:space="preserve">C# </w:t>
      </w:r>
      <w:r>
        <w:rPr>
          <w:b/>
          <w:bCs/>
        </w:rPr>
        <w:t>Isolated</w:t>
      </w:r>
      <w:r>
        <w:t>:</w:t>
      </w:r>
    </w:p>
    <w:p w14:paraId="15A816CC" w14:textId="77777777" w:rsidR="00322F0E" w:rsidRDefault="00322F0E" w:rsidP="00322F0E">
      <w:r>
        <w:rPr>
          <w:shd w:val="clear" w:color="auto" w:fill="FFFFFF"/>
        </w:rPr>
        <w:t>Durable entities are currently not supported in the .NET-isolated worker.</w:t>
      </w:r>
    </w:p>
    <w:p w14:paraId="6C7F5D0F" w14:textId="77777777" w:rsidR="002017D2" w:rsidRDefault="002017D2" w:rsidP="002017D2">
      <w:r>
        <w:lastRenderedPageBreak/>
        <w:t>Durable entities can also be modeled as classes in .NET. This model can be useful if the list of operations is fixed and becomes large. The following example is an equivalent implementation of the </w:t>
      </w:r>
      <w:r>
        <w:rPr>
          <w:rStyle w:val="HTMLCode"/>
          <w:rFonts w:ascii="Consolas" w:eastAsiaTheme="minorHAnsi" w:hAnsi="Consolas"/>
          <w:color w:val="161616"/>
        </w:rPr>
        <w:t>Counter</w:t>
      </w:r>
      <w:r>
        <w:t> entity using .NET classes and methods.</w:t>
      </w:r>
    </w:p>
    <w:p w14:paraId="6D21F73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class</w:t>
      </w:r>
      <w:r>
        <w:rPr>
          <w:rStyle w:val="HTMLCode"/>
          <w:rFonts w:ascii="Consolas" w:hAnsi="Consolas"/>
          <w:color w:val="161616"/>
          <w:bdr w:val="none" w:sz="0" w:space="0" w:color="auto" w:frame="1"/>
        </w:rPr>
        <w:t xml:space="preserve"> </w:t>
      </w:r>
      <w:r>
        <w:rPr>
          <w:rStyle w:val="hljs-title"/>
          <w:rFonts w:ascii="Consolas" w:hAnsi="Consolas"/>
          <w:color w:val="006881"/>
          <w:bdr w:val="none" w:sz="0" w:space="0" w:color="auto" w:frame="1"/>
        </w:rPr>
        <w:t>Counter</w:t>
      </w:r>
    </w:p>
    <w:p w14:paraId="4B14FE9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F79024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meta"/>
          <w:rFonts w:ascii="Consolas" w:hAnsi="Consolas"/>
          <w:color w:val="006881"/>
          <w:bdr w:val="none" w:sz="0" w:space="0" w:color="auto" w:frame="1"/>
        </w:rPr>
        <w:t>JsonProperty(</w:t>
      </w:r>
      <w:r>
        <w:rPr>
          <w:rStyle w:val="hljs-string"/>
          <w:rFonts w:ascii="Consolas" w:hAnsi="Consolas"/>
          <w:color w:val="A31515"/>
          <w:bdr w:val="none" w:sz="0" w:space="0" w:color="auto" w:frame="1"/>
        </w:rPr>
        <w:t>"value"</w:t>
      </w:r>
      <w:r>
        <w:rPr>
          <w:rStyle w:val="hljs-meta"/>
          <w:rFonts w:ascii="Consolas" w:hAnsi="Consolas"/>
          <w:color w:val="006881"/>
          <w:bdr w:val="none" w:sz="0" w:space="0" w:color="auto" w:frame="1"/>
        </w:rPr>
        <w:t>)</w:t>
      </w:r>
      <w:r>
        <w:rPr>
          <w:rStyle w:val="HTMLCode"/>
          <w:rFonts w:ascii="Consolas" w:hAnsi="Consolas"/>
          <w:color w:val="161616"/>
          <w:bdr w:val="none" w:sz="0" w:space="0" w:color="auto" w:frame="1"/>
        </w:rPr>
        <w:t>]</w:t>
      </w:r>
    </w:p>
    <w:p w14:paraId="6059934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CurrentValue { </w:t>
      </w:r>
      <w:r>
        <w:rPr>
          <w:rStyle w:val="hljs-keyword"/>
          <w:rFonts w:ascii="Consolas" w:eastAsiaTheme="majorEastAsia" w:hAnsi="Consolas"/>
          <w:color w:val="0101FD"/>
          <w:bdr w:val="none" w:sz="0" w:space="0" w:color="auto" w:frame="1"/>
        </w:rPr>
        <w:t>get</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set</w:t>
      </w:r>
      <w:r>
        <w:rPr>
          <w:rStyle w:val="HTMLCode"/>
          <w:rFonts w:ascii="Consolas" w:hAnsi="Consolas"/>
          <w:color w:val="161616"/>
          <w:bdr w:val="none" w:sz="0" w:space="0" w:color="auto" w:frame="1"/>
        </w:rPr>
        <w:t>; }</w:t>
      </w:r>
    </w:p>
    <w:p w14:paraId="6773958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583B7517"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void</w:t>
      </w:r>
      <w:r>
        <w:rPr>
          <w:rStyle w:val="hljs-function"/>
          <w:rFonts w:ascii="Consolas" w:hAnsi="Consolas"/>
          <w:color w:val="161616"/>
          <w:bdr w:val="none" w:sz="0" w:space="0" w:color="auto" w:frame="1"/>
        </w:rPr>
        <w:t xml:space="preserve"> </w:t>
      </w:r>
      <w:r>
        <w:rPr>
          <w:rStyle w:val="hljs-title"/>
          <w:rFonts w:ascii="Consolas" w:hAnsi="Consolas"/>
          <w:color w:val="006881"/>
          <w:bdr w:val="none" w:sz="0" w:space="0" w:color="auto" w:frame="1"/>
        </w:rPr>
        <w:t>Add</w:t>
      </w:r>
      <w:r>
        <w:rPr>
          <w:rStyle w:val="hljs-function"/>
          <w:rFonts w:ascii="Consolas" w:hAnsi="Consolas"/>
          <w:color w:val="161616"/>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61616"/>
          <w:bdr w:val="none" w:sz="0" w:space="0" w:color="auto" w:frame="1"/>
        </w:rPr>
        <w:t xml:space="preserve"> amount</w:t>
      </w:r>
      <w:r>
        <w:rPr>
          <w:rStyle w:val="hljs-function"/>
          <w:rFonts w:ascii="Consolas" w:hAnsi="Consolas"/>
          <w:color w:val="161616"/>
          <w:bdr w:val="none" w:sz="0" w:space="0" w:color="auto" w:frame="1"/>
        </w:rPr>
        <w:t>)</w:t>
      </w:r>
      <w:r>
        <w:rPr>
          <w:rStyle w:val="HTMLCode"/>
          <w:rFonts w:ascii="Consolas" w:hAnsi="Consolas"/>
          <w:color w:val="161616"/>
          <w:bdr w:val="none" w:sz="0" w:space="0" w:color="auto" w:frame="1"/>
        </w:rPr>
        <w:t xml:space="preserve"> =&gt; </w:t>
      </w:r>
      <w:r>
        <w:rPr>
          <w:rStyle w:val="hljs-keyword"/>
          <w:rFonts w:ascii="Consolas" w:eastAsiaTheme="majorEastAsia" w:hAnsi="Consolas"/>
          <w:color w:val="0101FD"/>
          <w:bdr w:val="none" w:sz="0" w:space="0" w:color="auto" w:frame="1"/>
        </w:rPr>
        <w:t>this</w:t>
      </w:r>
      <w:r>
        <w:rPr>
          <w:rStyle w:val="HTMLCode"/>
          <w:rFonts w:ascii="Consolas" w:hAnsi="Consolas"/>
          <w:color w:val="161616"/>
          <w:bdr w:val="none" w:sz="0" w:space="0" w:color="auto" w:frame="1"/>
        </w:rPr>
        <w:t>.CurrentValue += amount;</w:t>
      </w:r>
    </w:p>
    <w:p w14:paraId="7C07DD87"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54CA6CA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void</w:t>
      </w:r>
      <w:r>
        <w:rPr>
          <w:rStyle w:val="hljs-function"/>
          <w:rFonts w:ascii="Consolas" w:hAnsi="Consolas"/>
          <w:color w:val="161616"/>
          <w:bdr w:val="none" w:sz="0" w:space="0" w:color="auto" w:frame="1"/>
        </w:rPr>
        <w:t xml:space="preserve"> </w:t>
      </w:r>
      <w:r>
        <w:rPr>
          <w:rStyle w:val="hljs-title"/>
          <w:rFonts w:ascii="Consolas" w:hAnsi="Consolas"/>
          <w:color w:val="006881"/>
          <w:bdr w:val="none" w:sz="0" w:space="0" w:color="auto" w:frame="1"/>
        </w:rPr>
        <w:t>Reset</w:t>
      </w:r>
      <w:r>
        <w:rPr>
          <w:rStyle w:val="hljs-function"/>
          <w:rFonts w:ascii="Consolas" w:hAnsi="Consolas"/>
          <w:color w:val="161616"/>
          <w:bdr w:val="none" w:sz="0" w:space="0" w:color="auto" w:frame="1"/>
        </w:rPr>
        <w:t>()</w:t>
      </w:r>
      <w:r>
        <w:rPr>
          <w:rStyle w:val="HTMLCode"/>
          <w:rFonts w:ascii="Consolas" w:hAnsi="Consolas"/>
          <w:color w:val="161616"/>
          <w:bdr w:val="none" w:sz="0" w:space="0" w:color="auto" w:frame="1"/>
        </w:rPr>
        <w:t xml:space="preserve"> =&gt; </w:t>
      </w:r>
      <w:r>
        <w:rPr>
          <w:rStyle w:val="hljs-keyword"/>
          <w:rFonts w:ascii="Consolas" w:eastAsiaTheme="majorEastAsia" w:hAnsi="Consolas"/>
          <w:color w:val="0101FD"/>
          <w:bdr w:val="none" w:sz="0" w:space="0" w:color="auto" w:frame="1"/>
        </w:rPr>
        <w:t>this</w:t>
      </w:r>
      <w:r>
        <w:rPr>
          <w:rStyle w:val="HTMLCode"/>
          <w:rFonts w:ascii="Consolas" w:hAnsi="Consolas"/>
          <w:color w:val="161616"/>
          <w:bdr w:val="none" w:sz="0" w:space="0" w:color="auto" w:frame="1"/>
        </w:rPr>
        <w:t xml:space="preserve">.CurrentValue = </w:t>
      </w:r>
      <w:r>
        <w:rPr>
          <w:rStyle w:val="hljs-number"/>
          <w:rFonts w:ascii="Consolas" w:hAnsi="Consolas"/>
          <w:color w:val="161616"/>
          <w:bdr w:val="none" w:sz="0" w:space="0" w:color="auto" w:frame="1"/>
        </w:rPr>
        <w:t>0</w:t>
      </w:r>
      <w:r>
        <w:rPr>
          <w:rStyle w:val="HTMLCode"/>
          <w:rFonts w:ascii="Consolas" w:hAnsi="Consolas"/>
          <w:color w:val="161616"/>
          <w:bdr w:val="none" w:sz="0" w:space="0" w:color="auto" w:frame="1"/>
        </w:rPr>
        <w:t>;</w:t>
      </w:r>
    </w:p>
    <w:p w14:paraId="74B6BF4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21D599C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ljs-function"/>
          <w:rFonts w:ascii="Consolas" w:hAnsi="Consolas"/>
          <w:color w:val="161616"/>
          <w:bdr w:val="none" w:sz="0" w:space="0" w:color="auto" w:frame="1"/>
        </w:rPr>
        <w:t xml:space="preserve"> </w:t>
      </w:r>
      <w:r>
        <w:rPr>
          <w:rStyle w:val="hljs-title"/>
          <w:rFonts w:ascii="Consolas" w:hAnsi="Consolas"/>
          <w:color w:val="006881"/>
          <w:bdr w:val="none" w:sz="0" w:space="0" w:color="auto" w:frame="1"/>
        </w:rPr>
        <w:t>Get</w:t>
      </w:r>
      <w:r>
        <w:rPr>
          <w:rStyle w:val="hljs-function"/>
          <w:rFonts w:ascii="Consolas" w:hAnsi="Consolas"/>
          <w:color w:val="161616"/>
          <w:bdr w:val="none" w:sz="0" w:space="0" w:color="auto" w:frame="1"/>
        </w:rPr>
        <w:t>()</w:t>
      </w:r>
      <w:r>
        <w:rPr>
          <w:rStyle w:val="HTMLCode"/>
          <w:rFonts w:ascii="Consolas" w:hAnsi="Consolas"/>
          <w:color w:val="161616"/>
          <w:bdr w:val="none" w:sz="0" w:space="0" w:color="auto" w:frame="1"/>
        </w:rPr>
        <w:t xml:space="preserve"> =&gt; </w:t>
      </w:r>
      <w:r>
        <w:rPr>
          <w:rStyle w:val="hljs-keyword"/>
          <w:rFonts w:ascii="Consolas" w:eastAsiaTheme="majorEastAsia" w:hAnsi="Consolas"/>
          <w:color w:val="0101FD"/>
          <w:bdr w:val="none" w:sz="0" w:space="0" w:color="auto" w:frame="1"/>
        </w:rPr>
        <w:t>this</w:t>
      </w:r>
      <w:r>
        <w:rPr>
          <w:rStyle w:val="HTMLCode"/>
          <w:rFonts w:ascii="Consolas" w:hAnsi="Consolas"/>
          <w:color w:val="161616"/>
          <w:bdr w:val="none" w:sz="0" w:space="0" w:color="auto" w:frame="1"/>
        </w:rPr>
        <w:t>.CurrentValue;</w:t>
      </w:r>
    </w:p>
    <w:p w14:paraId="1A79591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3C5C5DA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meta"/>
          <w:rFonts w:ascii="Consolas" w:hAnsi="Consolas"/>
          <w:color w:val="006881"/>
          <w:bdr w:val="none" w:sz="0" w:space="0" w:color="auto" w:frame="1"/>
        </w:rPr>
        <w:t>FunctionName(nameof(Counter))</w:t>
      </w:r>
      <w:r>
        <w:rPr>
          <w:rStyle w:val="HTMLCode"/>
          <w:rFonts w:ascii="Consolas" w:hAnsi="Consolas"/>
          <w:color w:val="161616"/>
          <w:bdr w:val="none" w:sz="0" w:space="0" w:color="auto" w:frame="1"/>
        </w:rPr>
        <w:t>]</w:t>
      </w:r>
    </w:p>
    <w:p w14:paraId="3E81279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static</w:t>
      </w:r>
      <w:r>
        <w:rPr>
          <w:rStyle w:val="hljs-function"/>
          <w:rFonts w:ascii="Consolas" w:hAnsi="Consolas"/>
          <w:color w:val="161616"/>
          <w:bdr w:val="none" w:sz="0" w:space="0" w:color="auto" w:frame="1"/>
        </w:rPr>
        <w:t xml:space="preserve"> Task </w:t>
      </w:r>
      <w:r>
        <w:rPr>
          <w:rStyle w:val="hljs-title"/>
          <w:rFonts w:ascii="Consolas" w:hAnsi="Consolas"/>
          <w:color w:val="006881"/>
          <w:bdr w:val="none" w:sz="0" w:space="0" w:color="auto" w:frame="1"/>
        </w:rPr>
        <w:t>Run</w:t>
      </w:r>
      <w:r>
        <w:rPr>
          <w:rStyle w:val="hljs-function"/>
          <w:rFonts w:ascii="Consolas" w:hAnsi="Consolas"/>
          <w:color w:val="161616"/>
          <w:bdr w:val="none" w:sz="0" w:space="0" w:color="auto" w:frame="1"/>
        </w:rPr>
        <w:t>(</w:t>
      </w:r>
      <w:r>
        <w:rPr>
          <w:rStyle w:val="hljs-params"/>
          <w:rFonts w:ascii="Consolas" w:hAnsi="Consolas"/>
          <w:color w:val="161616"/>
          <w:bdr w:val="none" w:sz="0" w:space="0" w:color="auto" w:frame="1"/>
        </w:rPr>
        <w:t>[EntityTrigger] IDurableEntityContext ctx</w:t>
      </w:r>
      <w:r>
        <w:rPr>
          <w:rStyle w:val="hljs-function"/>
          <w:rFonts w:ascii="Consolas" w:hAnsi="Consolas"/>
          <w:color w:val="161616"/>
          <w:bdr w:val="none" w:sz="0" w:space="0" w:color="auto" w:frame="1"/>
        </w:rPr>
        <w:t>)</w:t>
      </w:r>
    </w:p>
    <w:p w14:paraId="7BD8522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=&gt; ctx.DispatchAsync&lt;Counter&gt;();</w:t>
      </w:r>
    </w:p>
    <w:p w14:paraId="34D45F8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261DB9E" w14:textId="77777777" w:rsidR="002017D2" w:rsidRDefault="002017D2" w:rsidP="002017D2">
      <w:r>
        <w:t>Clients can enqueue </w:t>
      </w:r>
      <w:r>
        <w:rPr>
          <w:rStyle w:val="Emphasis"/>
          <w:rFonts w:ascii="Segoe UI" w:hAnsi="Segoe UI" w:cs="Segoe UI"/>
          <w:color w:val="161616"/>
        </w:rPr>
        <w:t>operations</w:t>
      </w:r>
      <w:r>
        <w:t> for (also known as "signaling") an entity function using the </w:t>
      </w:r>
      <w:hyperlink r:id="rId622" w:anchor="entity-client" w:history="1">
        <w:r>
          <w:rPr>
            <w:rStyle w:val="Hyperlink"/>
            <w:rFonts w:ascii="Segoe UI" w:hAnsi="Segoe UI" w:cs="Segoe UI"/>
          </w:rPr>
          <w:t>entity client binding</w:t>
        </w:r>
      </w:hyperlink>
      <w:r>
        <w:t>.</w:t>
      </w:r>
    </w:p>
    <w:p w14:paraId="0F3315DE" w14:textId="77777777" w:rsidR="00322F0E" w:rsidRDefault="00322F0E" w:rsidP="00322F0E">
      <w:r w:rsidRPr="00322F0E">
        <w:rPr>
          <w:b/>
          <w:bCs/>
        </w:rPr>
        <w:t xml:space="preserve">C# </w:t>
      </w:r>
      <w:r>
        <w:rPr>
          <w:b/>
          <w:bCs/>
        </w:rPr>
        <w:t>InProcess</w:t>
      </w:r>
      <w:r>
        <w:t>:</w:t>
      </w:r>
    </w:p>
    <w:p w14:paraId="35DA947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r>
        <w:rPr>
          <w:rStyle w:val="hljs-meta"/>
          <w:rFonts w:ascii="Consolas" w:hAnsi="Consolas"/>
          <w:color w:val="006881"/>
          <w:bdr w:val="none" w:sz="0" w:space="0" w:color="auto" w:frame="1"/>
        </w:rPr>
        <w:t>FunctionName(</w:t>
      </w:r>
      <w:r>
        <w:rPr>
          <w:rStyle w:val="hljs-string"/>
          <w:rFonts w:ascii="Consolas" w:hAnsi="Consolas"/>
          <w:color w:val="A31515"/>
          <w:bdr w:val="none" w:sz="0" w:space="0" w:color="auto" w:frame="1"/>
        </w:rPr>
        <w:t>"EventHubTriggerCSharp"</w:t>
      </w:r>
      <w:r>
        <w:rPr>
          <w:rStyle w:val="hljs-meta"/>
          <w:rFonts w:ascii="Consolas" w:hAnsi="Consolas"/>
          <w:color w:val="006881"/>
          <w:bdr w:val="none" w:sz="0" w:space="0" w:color="auto" w:frame="1"/>
        </w:rPr>
        <w:t>)</w:t>
      </w:r>
      <w:r>
        <w:rPr>
          <w:rStyle w:val="HTMLCode"/>
          <w:rFonts w:ascii="Consolas" w:hAnsi="Consolas"/>
          <w:color w:val="161616"/>
          <w:bdr w:val="none" w:sz="0" w:space="0" w:color="auto" w:frame="1"/>
        </w:rPr>
        <w:t>]</w:t>
      </w:r>
    </w:p>
    <w:p w14:paraId="1D7EFA5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ljs-params"/>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static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async</w:t>
      </w:r>
      <w:r>
        <w:rPr>
          <w:rStyle w:val="hljs-function"/>
          <w:rFonts w:ascii="Consolas" w:hAnsi="Consolas"/>
          <w:color w:val="161616"/>
          <w:bdr w:val="none" w:sz="0" w:space="0" w:color="auto" w:frame="1"/>
        </w:rPr>
        <w:t xml:space="preserve"> Task </w:t>
      </w:r>
      <w:r>
        <w:rPr>
          <w:rStyle w:val="hljs-title"/>
          <w:rFonts w:ascii="Consolas" w:hAnsi="Consolas"/>
          <w:color w:val="006881"/>
          <w:bdr w:val="none" w:sz="0" w:space="0" w:color="auto" w:frame="1"/>
        </w:rPr>
        <w:t>Run</w:t>
      </w:r>
      <w:r>
        <w:rPr>
          <w:rStyle w:val="hljs-function"/>
          <w:rFonts w:ascii="Consolas" w:hAnsi="Consolas"/>
          <w:color w:val="161616"/>
          <w:bdr w:val="none" w:sz="0" w:space="0" w:color="auto" w:frame="1"/>
        </w:rPr>
        <w:t>(</w:t>
      </w:r>
    </w:p>
    <w:p w14:paraId="2B55C1C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ljs-function"/>
          <w:rFonts w:ascii="Consolas" w:hAnsi="Consolas"/>
          <w:color w:val="161616"/>
          <w:bdr w:val="none" w:sz="0" w:space="0" w:color="auto" w:frame="1"/>
        </w:rPr>
      </w:pPr>
      <w:r>
        <w:rPr>
          <w:rStyle w:val="hljs-params"/>
          <w:rFonts w:ascii="Consolas" w:hAnsi="Consolas"/>
          <w:color w:val="161616"/>
          <w:bdr w:val="none" w:sz="0" w:space="0" w:color="auto" w:frame="1"/>
        </w:rPr>
        <w:t xml:space="preserve">    [EventHubTrigger(</w:t>
      </w:r>
      <w:r>
        <w:rPr>
          <w:rStyle w:val="hljs-string"/>
          <w:rFonts w:ascii="Consolas" w:hAnsi="Consolas"/>
          <w:color w:val="A31515"/>
          <w:bdr w:val="none" w:sz="0" w:space="0" w:color="auto" w:frame="1"/>
        </w:rPr>
        <w:t>"device-sensor-events"</w:t>
      </w:r>
      <w:r>
        <w:rPr>
          <w:rStyle w:val="hljs-function"/>
          <w:rFonts w:ascii="Consolas" w:hAnsi="Consolas"/>
          <w:color w:val="161616"/>
          <w:bdr w:val="none" w:sz="0" w:space="0" w:color="auto" w:frame="1"/>
        </w:rPr>
        <w:t>)] EventData eventData,</w:t>
      </w:r>
    </w:p>
    <w:p w14:paraId="13F7CCA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function"/>
          <w:rFonts w:ascii="Consolas" w:hAnsi="Consolas"/>
          <w:color w:val="161616"/>
          <w:bdr w:val="none" w:sz="0" w:space="0" w:color="auto" w:frame="1"/>
        </w:rPr>
        <w:t xml:space="preserve">    [DurableClient] IDurableEntityClient entityClient)</w:t>
      </w:r>
    </w:p>
    <w:p w14:paraId="247308F2"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C2B036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metricType = (</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)eventData.Properties[</w:t>
      </w:r>
      <w:r>
        <w:rPr>
          <w:rStyle w:val="hljs-string"/>
          <w:rFonts w:ascii="Consolas" w:hAnsi="Consolas"/>
          <w:color w:val="A31515"/>
          <w:bdr w:val="none" w:sz="0" w:space="0" w:color="auto" w:frame="1"/>
        </w:rPr>
        <w:t>"metric"</w:t>
      </w:r>
      <w:r>
        <w:rPr>
          <w:rStyle w:val="HTMLCode"/>
          <w:rFonts w:ascii="Consolas" w:hAnsi="Consolas"/>
          <w:color w:val="161616"/>
          <w:bdr w:val="none" w:sz="0" w:space="0" w:color="auto" w:frame="1"/>
        </w:rPr>
        <w:t>];</w:t>
      </w:r>
    </w:p>
    <w:p w14:paraId="492F72C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delta = BitConverter.ToInt32(eventData.Body, eventData.Body.Offset);</w:t>
      </w:r>
    </w:p>
    <w:p w14:paraId="3C53BBE0"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735B49F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The "Counter/{metricType}" entity is created on-demand.</w:t>
      </w:r>
    </w:p>
    <w:p w14:paraId="1030FDB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entityId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EntityId(</w:t>
      </w:r>
      <w:r>
        <w:rPr>
          <w:rStyle w:val="hljs-string"/>
          <w:rFonts w:ascii="Consolas" w:hAnsi="Consolas"/>
          <w:color w:val="A31515"/>
          <w:bdr w:val="none" w:sz="0" w:space="0" w:color="auto" w:frame="1"/>
        </w:rPr>
        <w:t>"Counter"</w:t>
      </w:r>
      <w:r>
        <w:rPr>
          <w:rStyle w:val="HTMLCode"/>
          <w:rFonts w:ascii="Consolas" w:hAnsi="Consolas"/>
          <w:color w:val="161616"/>
          <w:bdr w:val="none" w:sz="0" w:space="0" w:color="auto" w:frame="1"/>
        </w:rPr>
        <w:t>, metricType);</w:t>
      </w:r>
    </w:p>
    <w:p w14:paraId="42823ADC"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entityClient.SignalEntityAsync(entityId, </w:t>
      </w:r>
      <w:r>
        <w:rPr>
          <w:rStyle w:val="hljs-string"/>
          <w:rFonts w:ascii="Consolas" w:hAnsi="Consolas"/>
          <w:color w:val="A31515"/>
          <w:bdr w:val="none" w:sz="0" w:space="0" w:color="auto" w:frame="1"/>
        </w:rPr>
        <w:t>"add"</w:t>
      </w:r>
      <w:r>
        <w:rPr>
          <w:rStyle w:val="HTMLCode"/>
          <w:rFonts w:ascii="Consolas" w:hAnsi="Consolas"/>
          <w:color w:val="161616"/>
          <w:bdr w:val="none" w:sz="0" w:space="0" w:color="auto" w:frame="1"/>
        </w:rPr>
        <w:t>, delta);</w:t>
      </w:r>
    </w:p>
    <w:p w14:paraId="1918DA8C"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984F16B" w14:textId="77777777" w:rsidR="002017D2" w:rsidRDefault="002017D2" w:rsidP="002017D2">
      <w:pPr>
        <w:rPr>
          <w:rStyle w:val="HTMLCode"/>
          <w:rFonts w:ascii="Consolas" w:eastAsiaTheme="minorHAnsi" w:hAnsi="Consolas"/>
          <w:color w:val="161616"/>
          <w:bdr w:val="none" w:sz="0" w:space="0" w:color="auto" w:frame="1"/>
        </w:rPr>
      </w:pPr>
    </w:p>
    <w:p w14:paraId="2C2E776E" w14:textId="77777777" w:rsidR="00322F0E" w:rsidRDefault="00322F0E" w:rsidP="00322F0E">
      <w:r w:rsidRPr="00322F0E">
        <w:rPr>
          <w:b/>
          <w:bCs/>
        </w:rPr>
        <w:t xml:space="preserve">C# </w:t>
      </w:r>
      <w:r>
        <w:rPr>
          <w:b/>
          <w:bCs/>
        </w:rPr>
        <w:t>Isolated</w:t>
      </w:r>
      <w:r>
        <w:t>:</w:t>
      </w:r>
    </w:p>
    <w:p w14:paraId="0DA87D79" w14:textId="77777777" w:rsidR="00322F0E" w:rsidRDefault="00322F0E" w:rsidP="00322F0E">
      <w:r>
        <w:rPr>
          <w:shd w:val="clear" w:color="auto" w:fill="FFFFFF"/>
        </w:rPr>
        <w:t>Durable entities are currently not supported in the .NET-isolated worker.</w:t>
      </w:r>
    </w:p>
    <w:p w14:paraId="13E23B83" w14:textId="77777777" w:rsidR="002017D2" w:rsidRDefault="002017D2" w:rsidP="002017D2">
      <w:pPr>
        <w:pBdr>
          <w:top w:val="single" w:sz="4" w:space="1" w:color="auto"/>
          <w:left w:val="single" w:sz="4" w:space="4" w:color="auto"/>
          <w:bottom w:val="single" w:sz="4" w:space="1" w:color="auto"/>
          <w:right w:val="single" w:sz="4" w:space="4" w:color="auto"/>
        </w:pBdr>
      </w:pPr>
      <w:r w:rsidRPr="002017D2">
        <w:rPr>
          <w:b/>
          <w:bCs/>
        </w:rPr>
        <w:t>Note</w:t>
      </w:r>
      <w:r>
        <w:t>: Dynamically generated proxies are also available in .NET for signaling entities in a type-safe way. And in addition to signaling, clients can also query for the state of an entity function using </w:t>
      </w:r>
      <w:hyperlink r:id="rId623" w:anchor="accessing-entities-through-interfaces" w:history="1">
        <w:r>
          <w:rPr>
            <w:rStyle w:val="Hyperlink"/>
            <w:rFonts w:ascii="Segoe UI" w:hAnsi="Segoe UI" w:cs="Segoe UI"/>
            <w:b/>
            <w:bCs/>
          </w:rPr>
          <w:t>type-safe methods</w:t>
        </w:r>
      </w:hyperlink>
      <w:r>
        <w:t> on the orchestration client binding.</w:t>
      </w:r>
    </w:p>
    <w:p w14:paraId="6911DF0A" w14:textId="77777777" w:rsidR="00987A5E" w:rsidRDefault="00987A5E" w:rsidP="00987A5E"/>
    <w:p w14:paraId="6DA6634A" w14:textId="77777777" w:rsidR="002017D2" w:rsidRPr="00987A5E" w:rsidRDefault="00987A5E" w:rsidP="00987A5E">
      <w:pPr>
        <w:pStyle w:val="Heading2"/>
      </w:pPr>
      <w:bookmarkStart w:id="226" w:name="_Toc140949869"/>
      <w:r w:rsidRPr="00987A5E">
        <w:t>C</w:t>
      </w:r>
      <w:r w:rsidRPr="00987A5E">
        <w:rPr>
          <w:rStyle w:val="Hyperlink"/>
          <w:color w:val="365F91" w:themeColor="accent1" w:themeShade="BF"/>
          <w:u w:val="none"/>
        </w:rPr>
        <w:t>reate</w:t>
      </w:r>
      <w:r w:rsidRPr="00987A5E">
        <w:t xml:space="preserve"> a Durable Function in C#</w:t>
      </w:r>
      <w:r>
        <w:t xml:space="preserve"> Using Visual Studio Code</w:t>
      </w:r>
      <w:bookmarkEnd w:id="226"/>
    </w:p>
    <w:p w14:paraId="233BF3DD" w14:textId="77777777" w:rsidR="00987A5E" w:rsidRDefault="00000000" w:rsidP="00987A5E">
      <w:hyperlink r:id="rId624" w:history="1">
        <w:r w:rsidR="00987A5E" w:rsidRPr="00932D4B">
          <w:rPr>
            <w:rStyle w:val="Hyperlink"/>
          </w:rPr>
          <w:t>https://learn.microsoft.com/en-us/azure/azure-functions/durable/durable-functions-create-first-csharp?pivots=code-editor-vscode</w:t>
        </w:r>
      </w:hyperlink>
    </w:p>
    <w:p w14:paraId="4E072101" w14:textId="77777777" w:rsidR="00987A5E" w:rsidRDefault="00987A5E" w:rsidP="00987A5E">
      <w:r>
        <w:lastRenderedPageBreak/>
        <w:t>Durable Functions is an extension of </w:t>
      </w:r>
      <w:hyperlink r:id="rId625" w:history="1">
        <w:r>
          <w:rPr>
            <w:rStyle w:val="Hyperlink"/>
            <w:rFonts w:ascii="Segoe UI" w:hAnsi="Segoe UI" w:cs="Segoe UI"/>
          </w:rPr>
          <w:t>Azure Functions</w:t>
        </w:r>
      </w:hyperlink>
      <w:r>
        <w:t> that lets you write stateful functions in a serverless environment. The extension manages state, checkpoints, and restarts for you.</w:t>
      </w:r>
    </w:p>
    <w:p w14:paraId="0289F44A" w14:textId="77777777" w:rsidR="00987A5E" w:rsidRDefault="00987A5E" w:rsidP="00987A5E">
      <w:r>
        <w:t>In this article, you learn how to use Visual Studio Code to locally create and test a "hello world" durable function. This function orchestrates and chains together calls to other functions. You can then publish the function code to Azure. These tools are available as part of the Visual Studio Code </w:t>
      </w:r>
      <w:hyperlink r:id="rId626" w:history="1">
        <w:r>
          <w:rPr>
            <w:rStyle w:val="Hyperlink"/>
            <w:rFonts w:ascii="Segoe UI" w:hAnsi="Segoe UI" w:cs="Segoe UI"/>
          </w:rPr>
          <w:t>Azure Functions extension</w:t>
        </w:r>
      </w:hyperlink>
      <w:r>
        <w:t>.</w:t>
      </w:r>
    </w:p>
    <w:p w14:paraId="016D74F5" w14:textId="77777777" w:rsidR="00987A5E" w:rsidRDefault="00987A5E" w:rsidP="00987A5E">
      <w:pPr>
        <w:pStyle w:val="Heading3"/>
      </w:pPr>
      <w:bookmarkStart w:id="227" w:name="_Toc140949870"/>
      <w:r w:rsidRPr="00987A5E">
        <w:t>Prerequisites</w:t>
      </w:r>
      <w:bookmarkEnd w:id="227"/>
    </w:p>
    <w:p w14:paraId="5F2C85B7" w14:textId="77777777" w:rsidR="00987A5E" w:rsidRDefault="00987A5E" w:rsidP="00987A5E">
      <w:r>
        <w:t>To complete this tutorial:</w:t>
      </w:r>
    </w:p>
    <w:p w14:paraId="4A129C7C" w14:textId="77777777" w:rsidR="00987A5E" w:rsidRDefault="00987A5E" w:rsidP="00987A5E">
      <w:pPr>
        <w:pStyle w:val="ListParagraph"/>
        <w:numPr>
          <w:ilvl w:val="0"/>
          <w:numId w:val="402"/>
        </w:numPr>
      </w:pPr>
      <w:r>
        <w:t>Install </w:t>
      </w:r>
      <w:hyperlink r:id="rId627" w:history="1">
        <w:r w:rsidRPr="00987A5E">
          <w:rPr>
            <w:rStyle w:val="Hyperlink"/>
            <w:rFonts w:ascii="Segoe UI" w:hAnsi="Segoe UI" w:cs="Segoe UI"/>
          </w:rPr>
          <w:t>Visual Studio Code</w:t>
        </w:r>
      </w:hyperlink>
      <w:r>
        <w:t>.</w:t>
      </w:r>
    </w:p>
    <w:p w14:paraId="470A1411" w14:textId="77777777" w:rsidR="00987A5E" w:rsidRDefault="00987A5E" w:rsidP="00987A5E">
      <w:pPr>
        <w:pStyle w:val="ListParagraph"/>
        <w:numPr>
          <w:ilvl w:val="0"/>
          <w:numId w:val="402"/>
        </w:numPr>
      </w:pPr>
      <w:r>
        <w:t>Install the following Visual Studio Code extensions:</w:t>
      </w:r>
    </w:p>
    <w:p w14:paraId="68B0B3E7" w14:textId="77777777" w:rsidR="00987A5E" w:rsidRDefault="00000000" w:rsidP="00987A5E">
      <w:pPr>
        <w:pStyle w:val="ListParagraph"/>
        <w:numPr>
          <w:ilvl w:val="1"/>
          <w:numId w:val="402"/>
        </w:numPr>
      </w:pPr>
      <w:hyperlink r:id="rId628" w:history="1">
        <w:r w:rsidR="00987A5E" w:rsidRPr="00987A5E">
          <w:rPr>
            <w:rStyle w:val="Hyperlink"/>
            <w:rFonts w:ascii="Segoe UI" w:hAnsi="Segoe UI" w:cs="Segoe UI"/>
          </w:rPr>
          <w:t>Azure Functions</w:t>
        </w:r>
      </w:hyperlink>
    </w:p>
    <w:p w14:paraId="5DF29C0D" w14:textId="77777777" w:rsidR="00987A5E" w:rsidRDefault="00000000" w:rsidP="00987A5E">
      <w:pPr>
        <w:pStyle w:val="ListParagraph"/>
        <w:numPr>
          <w:ilvl w:val="1"/>
          <w:numId w:val="402"/>
        </w:numPr>
      </w:pPr>
      <w:hyperlink r:id="rId629" w:history="1">
        <w:r w:rsidR="00987A5E" w:rsidRPr="00987A5E">
          <w:rPr>
            <w:rStyle w:val="Hyperlink"/>
            <w:rFonts w:ascii="Segoe UI" w:hAnsi="Segoe UI" w:cs="Segoe UI"/>
          </w:rPr>
          <w:t>C#</w:t>
        </w:r>
      </w:hyperlink>
    </w:p>
    <w:p w14:paraId="3F599795" w14:textId="77777777" w:rsidR="00987A5E" w:rsidRDefault="00987A5E" w:rsidP="00987A5E">
      <w:pPr>
        <w:pStyle w:val="ListParagraph"/>
        <w:numPr>
          <w:ilvl w:val="0"/>
          <w:numId w:val="402"/>
        </w:numPr>
      </w:pPr>
      <w:r>
        <w:t>Make sure that you have the latest version of the </w:t>
      </w:r>
      <w:hyperlink r:id="rId630" w:history="1">
        <w:r w:rsidRPr="00987A5E">
          <w:rPr>
            <w:rStyle w:val="Hyperlink"/>
            <w:rFonts w:ascii="Segoe UI" w:hAnsi="Segoe UI" w:cs="Segoe UI"/>
          </w:rPr>
          <w:t>Azure Functions Core Tools</w:t>
        </w:r>
      </w:hyperlink>
      <w:r>
        <w:t>.</w:t>
      </w:r>
    </w:p>
    <w:p w14:paraId="6B190871" w14:textId="77777777" w:rsidR="00987A5E" w:rsidRDefault="00987A5E" w:rsidP="00987A5E">
      <w:pPr>
        <w:pStyle w:val="ListParagraph"/>
        <w:numPr>
          <w:ilvl w:val="0"/>
          <w:numId w:val="402"/>
        </w:numPr>
      </w:pPr>
      <w:r>
        <w:t>Durable Functions require an Azure storage account. You need an Azure subscription.</w:t>
      </w:r>
    </w:p>
    <w:p w14:paraId="3A65C4AC" w14:textId="77777777" w:rsidR="00987A5E" w:rsidRDefault="00987A5E" w:rsidP="00987A5E">
      <w:pPr>
        <w:pStyle w:val="ListParagraph"/>
        <w:numPr>
          <w:ilvl w:val="0"/>
          <w:numId w:val="402"/>
        </w:numPr>
      </w:pPr>
      <w:r>
        <w:t>Make sure that you have version 3.1 or a later version of the </w:t>
      </w:r>
      <w:hyperlink r:id="rId631" w:history="1">
        <w:r w:rsidRPr="00987A5E">
          <w:rPr>
            <w:rStyle w:val="Hyperlink"/>
            <w:rFonts w:ascii="Segoe UI" w:hAnsi="Segoe UI" w:cs="Segoe UI"/>
          </w:rPr>
          <w:t>.NET Core SDK</w:t>
        </w:r>
      </w:hyperlink>
      <w:r>
        <w:t> installed.</w:t>
      </w:r>
    </w:p>
    <w:p w14:paraId="6D36CA6E" w14:textId="77777777" w:rsidR="00987A5E" w:rsidRDefault="00987A5E" w:rsidP="00987A5E">
      <w:r>
        <w:t>If you don't have an </w:t>
      </w:r>
      <w:hyperlink r:id="rId632" w:anchor="understanding-accounts-subscriptions-and-billing" w:history="1">
        <w:r>
          <w:rPr>
            <w:rStyle w:val="Hyperlink"/>
            <w:rFonts w:ascii="Segoe UI" w:hAnsi="Segoe UI" w:cs="Segoe UI"/>
          </w:rPr>
          <w:t>Azure subscription</w:t>
        </w:r>
      </w:hyperlink>
      <w:r>
        <w:t>, create an </w:t>
      </w:r>
      <w:hyperlink r:id="rId633" w:history="1">
        <w:r>
          <w:rPr>
            <w:rStyle w:val="Hyperlink"/>
            <w:rFonts w:ascii="Segoe UI" w:hAnsi="Segoe UI" w:cs="Segoe UI"/>
          </w:rPr>
          <w:t>Azure free account</w:t>
        </w:r>
      </w:hyperlink>
      <w:r>
        <w:t> before you begin.</w:t>
      </w:r>
    </w:p>
    <w:p w14:paraId="6A00D6E5" w14:textId="77777777" w:rsidR="00987A5E" w:rsidRPr="00987A5E" w:rsidRDefault="00987A5E" w:rsidP="00987A5E">
      <w:pPr>
        <w:pStyle w:val="Heading3"/>
      </w:pPr>
      <w:bookmarkStart w:id="228" w:name="_Toc140949871"/>
      <w:r w:rsidRPr="00987A5E">
        <w:t>Create your local project</w:t>
      </w:r>
      <w:bookmarkEnd w:id="228"/>
    </w:p>
    <w:p w14:paraId="3D40EFA0" w14:textId="77777777" w:rsidR="00987A5E" w:rsidRDefault="00987A5E" w:rsidP="00987A5E">
      <w:r>
        <w:t>In this section, you use Visual Studio Code to create a local Azure Functions project.</w:t>
      </w:r>
    </w:p>
    <w:p w14:paraId="7F359E32" w14:textId="77777777" w:rsidR="00987A5E" w:rsidRDefault="00987A5E" w:rsidP="00987A5E">
      <w:pPr>
        <w:pStyle w:val="ListParagraph"/>
        <w:numPr>
          <w:ilvl w:val="0"/>
          <w:numId w:val="403"/>
        </w:numPr>
      </w:pPr>
      <w:r>
        <w:t>In Visual Studio Code, press </w:t>
      </w:r>
      <w:r w:rsidRPr="00987A5E">
        <w:rPr>
          <w:rStyle w:val="HTMLKeyboard"/>
          <w:rFonts w:ascii="Consolas" w:eastAsiaTheme="minorHAnsi" w:hAnsi="Consolas"/>
          <w:color w:val="161616"/>
        </w:rPr>
        <w:t>F1</w:t>
      </w:r>
      <w:r>
        <w:t> (or </w:t>
      </w:r>
      <w:r w:rsidRPr="00987A5E">
        <w:rPr>
          <w:rStyle w:val="HTMLKeyboard"/>
          <w:rFonts w:ascii="Consolas" w:eastAsiaTheme="minorHAnsi" w:hAnsi="Consolas"/>
          <w:color w:val="161616"/>
        </w:rPr>
        <w:t>Ctrl/Cmd+Shift+P</w:t>
      </w:r>
      <w:r>
        <w:t>) to open the command palette. In the command palette, search for and select </w:t>
      </w:r>
      <w:r w:rsidRPr="00987A5E">
        <w:rPr>
          <w:rStyle w:val="HTMLCode"/>
          <w:rFonts w:ascii="Consolas" w:eastAsiaTheme="minorHAnsi" w:hAnsi="Consolas"/>
          <w:color w:val="161616"/>
        </w:rPr>
        <w:t>Azure Functions: Create New Project...</w:t>
      </w:r>
      <w:r>
        <w:t>.</w:t>
      </w:r>
    </w:p>
    <w:p w14:paraId="4702D289" w14:textId="77777777" w:rsidR="00987A5E" w:rsidRDefault="00987A5E" w:rsidP="00987A5E">
      <w:pPr>
        <w:ind w:firstLine="360"/>
      </w:pPr>
      <w:r>
        <w:rPr>
          <w:noProof/>
        </w:rPr>
        <w:drawing>
          <wp:inline distT="0" distB="0" distL="0" distR="0" wp14:anchorId="48C1B459" wp14:editId="04F75A38">
            <wp:extent cx="5731510" cy="1456690"/>
            <wp:effectExtent l="0" t="0" r="2540" b="0"/>
            <wp:docPr id="521044761" name="Picture 13" descr="Screenshot of create a function projec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of create a function project window."/>
                    <pic:cNvPicPr>
                      <a:picLocks noChangeAspect="1" noChangeArrowheads="1"/>
                    </pic:cNvPicPr>
                  </pic:nvPicPr>
                  <pic:blipFill>
                    <a:blip r:embed="rId634" cstate="print">
                      <a:extLst>
                        <a:ext uri="{28A0092B-C50C-407E-A947-70E740481C1C}">
                          <a14:useLocalDpi xmlns:a14="http://schemas.microsoft.com/office/drawing/2010/main" val="0"/>
                        </a:ext>
                      </a:extLst>
                    </a:blip>
                    <a:srcRect/>
                    <a:stretch>
                      <a:fillRect/>
                    </a:stretch>
                  </pic:blipFill>
                  <pic:spPr bwMode="auto">
                    <a:xfrm>
                      <a:off x="0" y="0"/>
                      <a:ext cx="5731510" cy="1456690"/>
                    </a:xfrm>
                    <a:prstGeom prst="rect">
                      <a:avLst/>
                    </a:prstGeom>
                    <a:noFill/>
                    <a:ln>
                      <a:noFill/>
                    </a:ln>
                  </pic:spPr>
                </pic:pic>
              </a:graphicData>
            </a:graphic>
          </wp:inline>
        </w:drawing>
      </w:r>
    </w:p>
    <w:p w14:paraId="52539AAD" w14:textId="77777777" w:rsidR="00987A5E" w:rsidRDefault="00987A5E" w:rsidP="00987A5E">
      <w:pPr>
        <w:pStyle w:val="ListParagraph"/>
        <w:numPr>
          <w:ilvl w:val="0"/>
          <w:numId w:val="403"/>
        </w:numPr>
      </w:pPr>
      <w:r>
        <w:t>Choose an empty folder location for your project and choose </w:t>
      </w:r>
      <w:r w:rsidRPr="00987A5E">
        <w:rPr>
          <w:rStyle w:val="Strong"/>
          <w:rFonts w:ascii="Segoe UI" w:hAnsi="Segoe UI" w:cs="Segoe UI"/>
          <w:color w:val="161616"/>
        </w:rPr>
        <w:t>Select</w:t>
      </w:r>
      <w:r>
        <w:t>.</w:t>
      </w:r>
    </w:p>
    <w:p w14:paraId="6C61AE92" w14:textId="77777777" w:rsidR="00987A5E" w:rsidRDefault="00987A5E" w:rsidP="00987A5E">
      <w:pPr>
        <w:pStyle w:val="ListParagraph"/>
        <w:numPr>
          <w:ilvl w:val="0"/>
          <w:numId w:val="403"/>
        </w:numPr>
      </w:pPr>
      <w:r>
        <w:t>Follow the prompts and provide the following information:</w:t>
      </w:r>
    </w:p>
    <w:tbl>
      <w:tblPr>
        <w:tblW w:w="8647"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85"/>
        <w:gridCol w:w="1507"/>
        <w:gridCol w:w="4655"/>
      </w:tblGrid>
      <w:tr w:rsidR="00987A5E" w:rsidRPr="00987A5E" w14:paraId="4AE29D55" w14:textId="77777777" w:rsidTr="00987A5E">
        <w:trPr>
          <w:tblHeader/>
        </w:trPr>
        <w:tc>
          <w:tcPr>
            <w:tcW w:w="0" w:type="auto"/>
            <w:hideMark/>
          </w:tcPr>
          <w:p w14:paraId="7A72FB11" w14:textId="77777777" w:rsidR="00987A5E" w:rsidRPr="00987A5E" w:rsidRDefault="00987A5E" w:rsidP="00987A5E">
            <w:pPr>
              <w:spacing w:after="0" w:line="240" w:lineRule="auto"/>
              <w:rPr>
                <w:rFonts w:ascii="Times New Roman" w:hAnsi="Times New Roman" w:cs="Times New Roman"/>
                <w:b/>
                <w:bCs/>
              </w:rPr>
            </w:pPr>
            <w:r w:rsidRPr="00987A5E">
              <w:rPr>
                <w:b/>
                <w:bCs/>
              </w:rPr>
              <w:t>Prompt</w:t>
            </w:r>
          </w:p>
        </w:tc>
        <w:tc>
          <w:tcPr>
            <w:tcW w:w="0" w:type="auto"/>
            <w:hideMark/>
          </w:tcPr>
          <w:p w14:paraId="2816A7E6" w14:textId="77777777" w:rsidR="00987A5E" w:rsidRPr="00987A5E" w:rsidRDefault="00987A5E" w:rsidP="00987A5E">
            <w:pPr>
              <w:spacing w:after="0" w:line="240" w:lineRule="auto"/>
              <w:rPr>
                <w:b/>
                <w:bCs/>
              </w:rPr>
            </w:pPr>
            <w:r w:rsidRPr="00987A5E">
              <w:rPr>
                <w:b/>
                <w:bCs/>
              </w:rPr>
              <w:t>Value</w:t>
            </w:r>
          </w:p>
        </w:tc>
        <w:tc>
          <w:tcPr>
            <w:tcW w:w="4655" w:type="dxa"/>
            <w:hideMark/>
          </w:tcPr>
          <w:p w14:paraId="0833EB9D" w14:textId="77777777" w:rsidR="00987A5E" w:rsidRPr="00987A5E" w:rsidRDefault="00987A5E" w:rsidP="00987A5E">
            <w:pPr>
              <w:spacing w:after="0" w:line="240" w:lineRule="auto"/>
              <w:rPr>
                <w:b/>
                <w:bCs/>
              </w:rPr>
            </w:pPr>
            <w:r w:rsidRPr="00987A5E">
              <w:rPr>
                <w:b/>
                <w:bCs/>
              </w:rPr>
              <w:t>Description</w:t>
            </w:r>
          </w:p>
        </w:tc>
      </w:tr>
      <w:tr w:rsidR="00987A5E" w14:paraId="7B023F8A" w14:textId="77777777" w:rsidTr="00987A5E">
        <w:tc>
          <w:tcPr>
            <w:tcW w:w="0" w:type="auto"/>
            <w:hideMark/>
          </w:tcPr>
          <w:p w14:paraId="72BAA1AA" w14:textId="77777777" w:rsidR="00987A5E" w:rsidRDefault="00987A5E" w:rsidP="00987A5E">
            <w:pPr>
              <w:spacing w:after="0" w:line="240" w:lineRule="auto"/>
            </w:pPr>
            <w:r>
              <w:t>Select a language for your function app project</w:t>
            </w:r>
          </w:p>
        </w:tc>
        <w:tc>
          <w:tcPr>
            <w:tcW w:w="0" w:type="auto"/>
            <w:hideMark/>
          </w:tcPr>
          <w:p w14:paraId="7CD8E426" w14:textId="77777777" w:rsidR="00987A5E" w:rsidRDefault="00987A5E" w:rsidP="00987A5E">
            <w:pPr>
              <w:spacing w:after="0" w:line="240" w:lineRule="auto"/>
            </w:pPr>
            <w:r>
              <w:t>C#</w:t>
            </w:r>
          </w:p>
        </w:tc>
        <w:tc>
          <w:tcPr>
            <w:tcW w:w="4655" w:type="dxa"/>
            <w:hideMark/>
          </w:tcPr>
          <w:p w14:paraId="27B58D80" w14:textId="77777777" w:rsidR="00987A5E" w:rsidRDefault="00987A5E" w:rsidP="00987A5E">
            <w:pPr>
              <w:spacing w:after="0" w:line="240" w:lineRule="auto"/>
            </w:pPr>
            <w:r>
              <w:t>Create a local C# Functions project.</w:t>
            </w:r>
          </w:p>
        </w:tc>
      </w:tr>
      <w:tr w:rsidR="00987A5E" w14:paraId="314E4AA7" w14:textId="77777777" w:rsidTr="00987A5E">
        <w:tc>
          <w:tcPr>
            <w:tcW w:w="0" w:type="auto"/>
            <w:hideMark/>
          </w:tcPr>
          <w:p w14:paraId="204C7B62" w14:textId="77777777" w:rsidR="00987A5E" w:rsidRDefault="00987A5E" w:rsidP="00987A5E">
            <w:pPr>
              <w:spacing w:after="0" w:line="240" w:lineRule="auto"/>
            </w:pPr>
            <w:r>
              <w:t>Select a version</w:t>
            </w:r>
          </w:p>
        </w:tc>
        <w:tc>
          <w:tcPr>
            <w:tcW w:w="0" w:type="auto"/>
            <w:hideMark/>
          </w:tcPr>
          <w:p w14:paraId="312627F5" w14:textId="77777777" w:rsidR="00987A5E" w:rsidRDefault="00987A5E" w:rsidP="00987A5E">
            <w:pPr>
              <w:spacing w:after="0" w:line="240" w:lineRule="auto"/>
            </w:pPr>
            <w:r>
              <w:t>Azure Functions v4</w:t>
            </w:r>
          </w:p>
        </w:tc>
        <w:tc>
          <w:tcPr>
            <w:tcW w:w="4655" w:type="dxa"/>
            <w:hideMark/>
          </w:tcPr>
          <w:p w14:paraId="1FD7B52D" w14:textId="77777777" w:rsidR="00987A5E" w:rsidRDefault="00987A5E" w:rsidP="00987A5E">
            <w:pPr>
              <w:spacing w:after="0" w:line="240" w:lineRule="auto"/>
            </w:pPr>
            <w:r>
              <w:t>You only see this option when the Core Tools aren't already installed. In this case, Core Tools are installed the first time you run the app.</w:t>
            </w:r>
          </w:p>
        </w:tc>
      </w:tr>
      <w:tr w:rsidR="00987A5E" w14:paraId="1F4A394D" w14:textId="77777777" w:rsidTr="00987A5E">
        <w:tc>
          <w:tcPr>
            <w:tcW w:w="0" w:type="auto"/>
            <w:hideMark/>
          </w:tcPr>
          <w:p w14:paraId="2392B133" w14:textId="77777777" w:rsidR="00987A5E" w:rsidRDefault="00987A5E" w:rsidP="00987A5E">
            <w:pPr>
              <w:spacing w:after="0" w:line="240" w:lineRule="auto"/>
            </w:pPr>
            <w:r>
              <w:t>Select a template for your project's first function</w:t>
            </w:r>
          </w:p>
        </w:tc>
        <w:tc>
          <w:tcPr>
            <w:tcW w:w="0" w:type="auto"/>
            <w:hideMark/>
          </w:tcPr>
          <w:p w14:paraId="4DA4C4C6" w14:textId="77777777" w:rsidR="00987A5E" w:rsidRDefault="00987A5E" w:rsidP="00987A5E">
            <w:pPr>
              <w:spacing w:after="0" w:line="240" w:lineRule="auto"/>
            </w:pPr>
            <w:r>
              <w:t>Skip for now</w:t>
            </w:r>
          </w:p>
        </w:tc>
        <w:tc>
          <w:tcPr>
            <w:tcW w:w="4655" w:type="dxa"/>
            <w:hideMark/>
          </w:tcPr>
          <w:p w14:paraId="451DB233" w14:textId="77777777" w:rsidR="00987A5E" w:rsidRDefault="00987A5E" w:rsidP="00987A5E">
            <w:pPr>
              <w:spacing w:after="0" w:line="240" w:lineRule="auto"/>
            </w:pPr>
          </w:p>
        </w:tc>
      </w:tr>
      <w:tr w:rsidR="00987A5E" w14:paraId="66DE16C7" w14:textId="77777777" w:rsidTr="00987A5E">
        <w:tc>
          <w:tcPr>
            <w:tcW w:w="0" w:type="auto"/>
            <w:hideMark/>
          </w:tcPr>
          <w:p w14:paraId="7D851297" w14:textId="77777777" w:rsidR="00987A5E" w:rsidRDefault="00987A5E" w:rsidP="00987A5E">
            <w:pPr>
              <w:spacing w:after="0" w:line="240" w:lineRule="auto"/>
              <w:rPr>
                <w:sz w:val="24"/>
                <w:szCs w:val="24"/>
              </w:rPr>
            </w:pPr>
            <w:r>
              <w:lastRenderedPageBreak/>
              <w:t>Select how you would like to open your project</w:t>
            </w:r>
          </w:p>
        </w:tc>
        <w:tc>
          <w:tcPr>
            <w:tcW w:w="0" w:type="auto"/>
            <w:hideMark/>
          </w:tcPr>
          <w:p w14:paraId="75271FF7" w14:textId="77777777" w:rsidR="00987A5E" w:rsidRDefault="00987A5E" w:rsidP="00987A5E">
            <w:pPr>
              <w:spacing w:after="0" w:line="240" w:lineRule="auto"/>
            </w:pPr>
            <w:r>
              <w:t>Open in current window</w:t>
            </w:r>
          </w:p>
        </w:tc>
        <w:tc>
          <w:tcPr>
            <w:tcW w:w="4655" w:type="dxa"/>
            <w:hideMark/>
          </w:tcPr>
          <w:p w14:paraId="79024355" w14:textId="77777777" w:rsidR="00987A5E" w:rsidRDefault="00987A5E" w:rsidP="00987A5E">
            <w:pPr>
              <w:spacing w:after="0" w:line="240" w:lineRule="auto"/>
            </w:pPr>
            <w:r>
              <w:t>Reopens Visual Studio Code in the folder you selected.</w:t>
            </w:r>
          </w:p>
        </w:tc>
      </w:tr>
    </w:tbl>
    <w:p w14:paraId="711CB6B8" w14:textId="77777777" w:rsidR="00987A5E" w:rsidRDefault="00987A5E" w:rsidP="00987A5E">
      <w:r>
        <w:t>Visual Studio Code installs the Azure Functions Core Tools if needed. It also creates a function app project in a folder. This project contains the </w:t>
      </w:r>
      <w:hyperlink r:id="rId635" w:history="1">
        <w:r>
          <w:rPr>
            <w:rStyle w:val="Hyperlink"/>
            <w:rFonts w:ascii="Segoe UI" w:hAnsi="Segoe UI" w:cs="Segoe UI"/>
          </w:rPr>
          <w:t>host.json</w:t>
        </w:r>
      </w:hyperlink>
      <w:r>
        <w:t> and </w:t>
      </w:r>
      <w:hyperlink r:id="rId636" w:anchor="local-settings-file" w:history="1">
        <w:r>
          <w:rPr>
            <w:rStyle w:val="Hyperlink"/>
            <w:rFonts w:ascii="Segoe UI" w:hAnsi="Segoe UI" w:cs="Segoe UI"/>
          </w:rPr>
          <w:t>local.settings.json</w:t>
        </w:r>
      </w:hyperlink>
      <w:r>
        <w:t> configuration files.</w:t>
      </w:r>
    </w:p>
    <w:p w14:paraId="759A964B" w14:textId="77777777" w:rsidR="00987A5E" w:rsidRDefault="00987A5E" w:rsidP="00987A5E">
      <w:pPr>
        <w:pStyle w:val="Heading3"/>
      </w:pPr>
      <w:bookmarkStart w:id="229" w:name="_Toc140949872"/>
      <w:r>
        <w:t>Add functions to the app</w:t>
      </w:r>
      <w:bookmarkEnd w:id="229"/>
    </w:p>
    <w:p w14:paraId="4684B95A" w14:textId="77777777" w:rsidR="00987A5E" w:rsidRDefault="00987A5E" w:rsidP="00987A5E">
      <w:r>
        <w:t>The following steps use a template to create the durable function code in your project.</w:t>
      </w:r>
    </w:p>
    <w:p w14:paraId="6CC78025" w14:textId="77777777" w:rsidR="00987A5E" w:rsidRDefault="00987A5E" w:rsidP="00987A5E">
      <w:pPr>
        <w:pStyle w:val="ListParagraph"/>
        <w:numPr>
          <w:ilvl w:val="0"/>
          <w:numId w:val="404"/>
        </w:numPr>
      </w:pPr>
      <w:r>
        <w:t>In the command palette, search for and select </w:t>
      </w:r>
      <w:r w:rsidRPr="00987A5E">
        <w:rPr>
          <w:rStyle w:val="HTMLCode"/>
          <w:rFonts w:ascii="Consolas" w:eastAsiaTheme="minorHAnsi" w:hAnsi="Consolas"/>
          <w:color w:val="161616"/>
        </w:rPr>
        <w:t>Azure Functions: Create Function...</w:t>
      </w:r>
      <w:r>
        <w:t>.</w:t>
      </w:r>
    </w:p>
    <w:p w14:paraId="3C8BEC19" w14:textId="77777777" w:rsidR="00987A5E" w:rsidRDefault="00987A5E" w:rsidP="00987A5E">
      <w:pPr>
        <w:pStyle w:val="ListParagraph"/>
        <w:numPr>
          <w:ilvl w:val="0"/>
          <w:numId w:val="404"/>
        </w:numPr>
      </w:pPr>
      <w:r>
        <w:t>Follow the prompts and provide the following information:</w:t>
      </w:r>
    </w:p>
    <w:tbl>
      <w:tblPr>
        <w:tblW w:w="8647"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98"/>
        <w:gridCol w:w="2824"/>
        <w:gridCol w:w="2725"/>
      </w:tblGrid>
      <w:tr w:rsidR="00987A5E" w14:paraId="468FA577" w14:textId="77777777" w:rsidTr="00987A5E">
        <w:trPr>
          <w:tblHeader/>
        </w:trPr>
        <w:tc>
          <w:tcPr>
            <w:tcW w:w="0" w:type="auto"/>
            <w:hideMark/>
          </w:tcPr>
          <w:p w14:paraId="5EED6135" w14:textId="77777777" w:rsidR="00987A5E" w:rsidRDefault="00987A5E" w:rsidP="00987A5E">
            <w:pPr>
              <w:spacing w:after="0" w:line="240" w:lineRule="auto"/>
              <w:rPr>
                <w:rFonts w:ascii="Times New Roman" w:hAnsi="Times New Roman" w:cs="Times New Roman"/>
                <w:b/>
                <w:bCs/>
              </w:rPr>
            </w:pPr>
            <w:r>
              <w:rPr>
                <w:b/>
                <w:bCs/>
              </w:rPr>
              <w:t>Prompt</w:t>
            </w:r>
          </w:p>
        </w:tc>
        <w:tc>
          <w:tcPr>
            <w:tcW w:w="0" w:type="auto"/>
            <w:hideMark/>
          </w:tcPr>
          <w:p w14:paraId="53B71E32" w14:textId="77777777" w:rsidR="00987A5E" w:rsidRDefault="00987A5E" w:rsidP="00987A5E">
            <w:pPr>
              <w:spacing w:after="0" w:line="240" w:lineRule="auto"/>
              <w:rPr>
                <w:b/>
                <w:bCs/>
              </w:rPr>
            </w:pPr>
            <w:r>
              <w:rPr>
                <w:b/>
                <w:bCs/>
              </w:rPr>
              <w:t>Value</w:t>
            </w:r>
          </w:p>
        </w:tc>
        <w:tc>
          <w:tcPr>
            <w:tcW w:w="2725" w:type="dxa"/>
            <w:hideMark/>
          </w:tcPr>
          <w:p w14:paraId="330E4C3E" w14:textId="77777777" w:rsidR="00987A5E" w:rsidRDefault="00987A5E" w:rsidP="00987A5E">
            <w:pPr>
              <w:spacing w:after="0" w:line="240" w:lineRule="auto"/>
              <w:rPr>
                <w:b/>
                <w:bCs/>
              </w:rPr>
            </w:pPr>
            <w:r>
              <w:rPr>
                <w:b/>
                <w:bCs/>
              </w:rPr>
              <w:t>Description</w:t>
            </w:r>
          </w:p>
        </w:tc>
      </w:tr>
      <w:tr w:rsidR="00987A5E" w14:paraId="38A7C028" w14:textId="77777777" w:rsidTr="00987A5E">
        <w:tc>
          <w:tcPr>
            <w:tcW w:w="0" w:type="auto"/>
            <w:hideMark/>
          </w:tcPr>
          <w:p w14:paraId="0FCB8FE3" w14:textId="77777777" w:rsidR="00987A5E" w:rsidRDefault="00987A5E" w:rsidP="00987A5E">
            <w:pPr>
              <w:spacing w:after="0" w:line="240" w:lineRule="auto"/>
            </w:pPr>
            <w:r>
              <w:t>Select a template for your function</w:t>
            </w:r>
          </w:p>
        </w:tc>
        <w:tc>
          <w:tcPr>
            <w:tcW w:w="0" w:type="auto"/>
            <w:hideMark/>
          </w:tcPr>
          <w:p w14:paraId="0F5BC026" w14:textId="77777777" w:rsidR="00987A5E" w:rsidRDefault="00987A5E" w:rsidP="00987A5E">
            <w:pPr>
              <w:spacing w:after="0" w:line="240" w:lineRule="auto"/>
            </w:pPr>
            <w:r>
              <w:t>DurableFunctionsOrchestration</w:t>
            </w:r>
          </w:p>
        </w:tc>
        <w:tc>
          <w:tcPr>
            <w:tcW w:w="2725" w:type="dxa"/>
            <w:hideMark/>
          </w:tcPr>
          <w:p w14:paraId="4DE72C9F" w14:textId="77777777" w:rsidR="00987A5E" w:rsidRDefault="00987A5E" w:rsidP="00987A5E">
            <w:pPr>
              <w:spacing w:after="0" w:line="240" w:lineRule="auto"/>
            </w:pPr>
            <w:r>
              <w:t>Create a Durable Functions orchestration</w:t>
            </w:r>
          </w:p>
        </w:tc>
      </w:tr>
      <w:tr w:rsidR="00987A5E" w14:paraId="11CFF57F" w14:textId="77777777" w:rsidTr="00987A5E">
        <w:tc>
          <w:tcPr>
            <w:tcW w:w="0" w:type="auto"/>
            <w:hideMark/>
          </w:tcPr>
          <w:p w14:paraId="168383B1" w14:textId="77777777" w:rsidR="00987A5E" w:rsidRDefault="00987A5E" w:rsidP="00987A5E">
            <w:pPr>
              <w:spacing w:after="0" w:line="240" w:lineRule="auto"/>
            </w:pPr>
            <w:r>
              <w:t>Provide a function name</w:t>
            </w:r>
          </w:p>
        </w:tc>
        <w:tc>
          <w:tcPr>
            <w:tcW w:w="0" w:type="auto"/>
            <w:hideMark/>
          </w:tcPr>
          <w:p w14:paraId="4E5FE9E0" w14:textId="77777777" w:rsidR="00987A5E" w:rsidRDefault="00987A5E" w:rsidP="00987A5E">
            <w:pPr>
              <w:spacing w:after="0" w:line="240" w:lineRule="auto"/>
            </w:pPr>
            <w:r>
              <w:t>HelloOrchestration</w:t>
            </w:r>
          </w:p>
        </w:tc>
        <w:tc>
          <w:tcPr>
            <w:tcW w:w="2725" w:type="dxa"/>
            <w:hideMark/>
          </w:tcPr>
          <w:p w14:paraId="509C28A4" w14:textId="77777777" w:rsidR="00987A5E" w:rsidRDefault="00987A5E" w:rsidP="00987A5E">
            <w:pPr>
              <w:spacing w:after="0" w:line="240" w:lineRule="auto"/>
            </w:pPr>
            <w:r>
              <w:t>Name of the class in which functions are created</w:t>
            </w:r>
          </w:p>
        </w:tc>
      </w:tr>
      <w:tr w:rsidR="00987A5E" w14:paraId="48604F3D" w14:textId="77777777" w:rsidTr="00987A5E">
        <w:tc>
          <w:tcPr>
            <w:tcW w:w="0" w:type="auto"/>
            <w:hideMark/>
          </w:tcPr>
          <w:p w14:paraId="7209BB69" w14:textId="77777777" w:rsidR="00987A5E" w:rsidRDefault="00987A5E" w:rsidP="00987A5E">
            <w:pPr>
              <w:spacing w:after="0" w:line="240" w:lineRule="auto"/>
            </w:pPr>
            <w:r>
              <w:t>Provide a namespace</w:t>
            </w:r>
          </w:p>
        </w:tc>
        <w:tc>
          <w:tcPr>
            <w:tcW w:w="0" w:type="auto"/>
            <w:hideMark/>
          </w:tcPr>
          <w:p w14:paraId="7A67A6C6" w14:textId="77777777" w:rsidR="00987A5E" w:rsidRDefault="00987A5E" w:rsidP="00987A5E">
            <w:pPr>
              <w:spacing w:after="0" w:line="240" w:lineRule="auto"/>
            </w:pPr>
            <w:r>
              <w:t>Company.Function</w:t>
            </w:r>
          </w:p>
        </w:tc>
        <w:tc>
          <w:tcPr>
            <w:tcW w:w="2725" w:type="dxa"/>
            <w:hideMark/>
          </w:tcPr>
          <w:p w14:paraId="7575EF0A" w14:textId="77777777" w:rsidR="00987A5E" w:rsidRDefault="00987A5E" w:rsidP="00987A5E">
            <w:pPr>
              <w:spacing w:after="0" w:line="240" w:lineRule="auto"/>
            </w:pPr>
            <w:r>
              <w:t>Namespace for the generated class</w:t>
            </w:r>
          </w:p>
        </w:tc>
      </w:tr>
    </w:tbl>
    <w:p w14:paraId="31CCB3B3" w14:textId="77777777" w:rsidR="00987A5E" w:rsidRDefault="00987A5E" w:rsidP="00987A5E">
      <w:pPr>
        <w:pStyle w:val="ListParagraph"/>
        <w:numPr>
          <w:ilvl w:val="0"/>
          <w:numId w:val="404"/>
        </w:numPr>
      </w:pPr>
      <w:r>
        <w:t>When Visual Studio Code prompts you to select a storage account, choose </w:t>
      </w:r>
      <w:r w:rsidRPr="00987A5E">
        <w:rPr>
          <w:rStyle w:val="Strong"/>
          <w:rFonts w:ascii="Segoe UI" w:hAnsi="Segoe UI" w:cs="Segoe UI"/>
          <w:color w:val="161616"/>
        </w:rPr>
        <w:t>Select storage account</w:t>
      </w:r>
      <w:r>
        <w:t>. Follow the prompts and provide the following information to create a new storage account in Azure:</w:t>
      </w:r>
    </w:p>
    <w:tbl>
      <w:tblPr>
        <w:tblW w:w="8363"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52"/>
        <w:gridCol w:w="2723"/>
        <w:gridCol w:w="3088"/>
      </w:tblGrid>
      <w:tr w:rsidR="00987A5E" w14:paraId="324618FC" w14:textId="77777777" w:rsidTr="00987A5E">
        <w:trPr>
          <w:tblHeader/>
        </w:trPr>
        <w:tc>
          <w:tcPr>
            <w:tcW w:w="2552" w:type="dxa"/>
            <w:hideMark/>
          </w:tcPr>
          <w:p w14:paraId="15169A05" w14:textId="77777777" w:rsidR="00987A5E" w:rsidRDefault="00987A5E" w:rsidP="00987A5E">
            <w:pPr>
              <w:spacing w:after="0" w:line="240" w:lineRule="auto"/>
              <w:rPr>
                <w:rFonts w:ascii="Times New Roman" w:hAnsi="Times New Roman" w:cs="Times New Roman"/>
                <w:b/>
                <w:bCs/>
              </w:rPr>
            </w:pPr>
            <w:r>
              <w:rPr>
                <w:b/>
                <w:bCs/>
              </w:rPr>
              <w:t>Prompt</w:t>
            </w:r>
          </w:p>
        </w:tc>
        <w:tc>
          <w:tcPr>
            <w:tcW w:w="0" w:type="auto"/>
            <w:hideMark/>
          </w:tcPr>
          <w:p w14:paraId="1F1F69F1" w14:textId="77777777" w:rsidR="00987A5E" w:rsidRDefault="00987A5E" w:rsidP="00987A5E">
            <w:pPr>
              <w:spacing w:after="0" w:line="240" w:lineRule="auto"/>
              <w:rPr>
                <w:b/>
                <w:bCs/>
              </w:rPr>
            </w:pPr>
            <w:r>
              <w:rPr>
                <w:b/>
                <w:bCs/>
              </w:rPr>
              <w:t>Value</w:t>
            </w:r>
          </w:p>
        </w:tc>
        <w:tc>
          <w:tcPr>
            <w:tcW w:w="3088" w:type="dxa"/>
            <w:hideMark/>
          </w:tcPr>
          <w:p w14:paraId="132FF7E7" w14:textId="77777777" w:rsidR="00987A5E" w:rsidRDefault="00987A5E" w:rsidP="00987A5E">
            <w:pPr>
              <w:spacing w:after="0" w:line="240" w:lineRule="auto"/>
              <w:rPr>
                <w:b/>
                <w:bCs/>
              </w:rPr>
            </w:pPr>
            <w:r>
              <w:rPr>
                <w:b/>
                <w:bCs/>
              </w:rPr>
              <w:t>Description</w:t>
            </w:r>
          </w:p>
        </w:tc>
      </w:tr>
      <w:tr w:rsidR="00987A5E" w14:paraId="6B2E6625" w14:textId="77777777" w:rsidTr="00987A5E">
        <w:tc>
          <w:tcPr>
            <w:tcW w:w="2552" w:type="dxa"/>
            <w:hideMark/>
          </w:tcPr>
          <w:p w14:paraId="46393AA3" w14:textId="77777777" w:rsidR="00987A5E" w:rsidRDefault="00987A5E" w:rsidP="00987A5E">
            <w:pPr>
              <w:spacing w:after="0" w:line="240" w:lineRule="auto"/>
            </w:pPr>
            <w:r>
              <w:t>Select subscription</w:t>
            </w:r>
          </w:p>
        </w:tc>
        <w:tc>
          <w:tcPr>
            <w:tcW w:w="0" w:type="auto"/>
            <w:hideMark/>
          </w:tcPr>
          <w:p w14:paraId="1C8B56CF" w14:textId="77777777" w:rsidR="00987A5E" w:rsidRDefault="00987A5E" w:rsidP="00987A5E">
            <w:pPr>
              <w:spacing w:after="0" w:line="240" w:lineRule="auto"/>
            </w:pPr>
            <w:r>
              <w:rPr>
                <w:rStyle w:val="Emphasis"/>
              </w:rPr>
              <w:t>name of your subscription</w:t>
            </w:r>
          </w:p>
        </w:tc>
        <w:tc>
          <w:tcPr>
            <w:tcW w:w="3088" w:type="dxa"/>
            <w:hideMark/>
          </w:tcPr>
          <w:p w14:paraId="288E03A4" w14:textId="77777777" w:rsidR="00987A5E" w:rsidRDefault="00987A5E" w:rsidP="00987A5E">
            <w:pPr>
              <w:spacing w:after="0" w:line="240" w:lineRule="auto"/>
            </w:pPr>
            <w:r>
              <w:t>Select your Azure subscription</w:t>
            </w:r>
          </w:p>
        </w:tc>
      </w:tr>
      <w:tr w:rsidR="00987A5E" w14:paraId="0A3149A2" w14:textId="77777777" w:rsidTr="00987A5E">
        <w:tc>
          <w:tcPr>
            <w:tcW w:w="2552" w:type="dxa"/>
            <w:hideMark/>
          </w:tcPr>
          <w:p w14:paraId="6E1182CA" w14:textId="77777777" w:rsidR="00987A5E" w:rsidRDefault="00987A5E" w:rsidP="00987A5E">
            <w:pPr>
              <w:spacing w:after="0" w:line="240" w:lineRule="auto"/>
            </w:pPr>
            <w:r>
              <w:t>Select a storage account</w:t>
            </w:r>
          </w:p>
        </w:tc>
        <w:tc>
          <w:tcPr>
            <w:tcW w:w="0" w:type="auto"/>
            <w:hideMark/>
          </w:tcPr>
          <w:p w14:paraId="30D36835" w14:textId="77777777" w:rsidR="00987A5E" w:rsidRDefault="00987A5E" w:rsidP="00987A5E">
            <w:pPr>
              <w:spacing w:after="0" w:line="240" w:lineRule="auto"/>
            </w:pPr>
            <w:r>
              <w:t>Create a new storage account</w:t>
            </w:r>
          </w:p>
        </w:tc>
        <w:tc>
          <w:tcPr>
            <w:tcW w:w="3088" w:type="dxa"/>
            <w:hideMark/>
          </w:tcPr>
          <w:p w14:paraId="39519797" w14:textId="77777777" w:rsidR="00987A5E" w:rsidRDefault="00987A5E" w:rsidP="00987A5E">
            <w:pPr>
              <w:spacing w:after="0" w:line="240" w:lineRule="auto"/>
            </w:pPr>
          </w:p>
        </w:tc>
      </w:tr>
      <w:tr w:rsidR="00987A5E" w14:paraId="602E709C" w14:textId="77777777" w:rsidTr="00987A5E">
        <w:tc>
          <w:tcPr>
            <w:tcW w:w="2552" w:type="dxa"/>
            <w:hideMark/>
          </w:tcPr>
          <w:p w14:paraId="1FE29429" w14:textId="77777777" w:rsidR="00987A5E" w:rsidRDefault="00987A5E" w:rsidP="00987A5E">
            <w:pPr>
              <w:spacing w:after="0" w:line="240" w:lineRule="auto"/>
              <w:rPr>
                <w:sz w:val="24"/>
                <w:szCs w:val="24"/>
              </w:rPr>
            </w:pPr>
            <w:r>
              <w:t>Enter the name of the new storage account</w:t>
            </w:r>
          </w:p>
        </w:tc>
        <w:tc>
          <w:tcPr>
            <w:tcW w:w="0" w:type="auto"/>
            <w:hideMark/>
          </w:tcPr>
          <w:p w14:paraId="525AA73C" w14:textId="77777777" w:rsidR="00987A5E" w:rsidRDefault="00987A5E" w:rsidP="00987A5E">
            <w:pPr>
              <w:spacing w:after="0" w:line="240" w:lineRule="auto"/>
            </w:pPr>
            <w:r>
              <w:rPr>
                <w:rStyle w:val="Emphasis"/>
              </w:rPr>
              <w:t>unique name</w:t>
            </w:r>
          </w:p>
        </w:tc>
        <w:tc>
          <w:tcPr>
            <w:tcW w:w="3088" w:type="dxa"/>
            <w:hideMark/>
          </w:tcPr>
          <w:p w14:paraId="7ACE876E" w14:textId="77777777" w:rsidR="00987A5E" w:rsidRDefault="00987A5E" w:rsidP="00987A5E">
            <w:pPr>
              <w:spacing w:after="0" w:line="240" w:lineRule="auto"/>
            </w:pPr>
            <w:r>
              <w:t>Name of the storage account to create</w:t>
            </w:r>
          </w:p>
        </w:tc>
      </w:tr>
      <w:tr w:rsidR="00987A5E" w14:paraId="0473B412" w14:textId="77777777" w:rsidTr="00987A5E">
        <w:tc>
          <w:tcPr>
            <w:tcW w:w="2552" w:type="dxa"/>
            <w:hideMark/>
          </w:tcPr>
          <w:p w14:paraId="70A2EF01" w14:textId="77777777" w:rsidR="00987A5E" w:rsidRDefault="00987A5E" w:rsidP="00987A5E">
            <w:pPr>
              <w:spacing w:after="0" w:line="240" w:lineRule="auto"/>
            </w:pPr>
            <w:r>
              <w:t>Select a resource group</w:t>
            </w:r>
          </w:p>
        </w:tc>
        <w:tc>
          <w:tcPr>
            <w:tcW w:w="0" w:type="auto"/>
            <w:hideMark/>
          </w:tcPr>
          <w:p w14:paraId="35B7ED81" w14:textId="77777777" w:rsidR="00987A5E" w:rsidRDefault="00987A5E" w:rsidP="00987A5E">
            <w:pPr>
              <w:spacing w:after="0" w:line="240" w:lineRule="auto"/>
            </w:pPr>
            <w:r>
              <w:rPr>
                <w:rStyle w:val="Emphasis"/>
              </w:rPr>
              <w:t>unique name</w:t>
            </w:r>
          </w:p>
        </w:tc>
        <w:tc>
          <w:tcPr>
            <w:tcW w:w="3088" w:type="dxa"/>
            <w:hideMark/>
          </w:tcPr>
          <w:p w14:paraId="6C1F3651" w14:textId="77777777" w:rsidR="00987A5E" w:rsidRDefault="00987A5E" w:rsidP="00987A5E">
            <w:pPr>
              <w:spacing w:after="0" w:line="240" w:lineRule="auto"/>
            </w:pPr>
            <w:r>
              <w:t>Name of the resource group to create</w:t>
            </w:r>
          </w:p>
        </w:tc>
      </w:tr>
      <w:tr w:rsidR="00987A5E" w14:paraId="493D84D5" w14:textId="77777777" w:rsidTr="00987A5E">
        <w:tc>
          <w:tcPr>
            <w:tcW w:w="2552" w:type="dxa"/>
            <w:hideMark/>
          </w:tcPr>
          <w:p w14:paraId="65CFC6B7" w14:textId="77777777" w:rsidR="00987A5E" w:rsidRDefault="00987A5E" w:rsidP="00987A5E">
            <w:pPr>
              <w:spacing w:after="0" w:line="240" w:lineRule="auto"/>
            </w:pPr>
            <w:r>
              <w:t>Select a location</w:t>
            </w:r>
          </w:p>
        </w:tc>
        <w:tc>
          <w:tcPr>
            <w:tcW w:w="0" w:type="auto"/>
            <w:hideMark/>
          </w:tcPr>
          <w:p w14:paraId="6F0752D0" w14:textId="77777777" w:rsidR="00987A5E" w:rsidRDefault="00987A5E" w:rsidP="00987A5E">
            <w:pPr>
              <w:spacing w:after="0" w:line="240" w:lineRule="auto"/>
            </w:pPr>
            <w:r>
              <w:rPr>
                <w:rStyle w:val="Emphasis"/>
              </w:rPr>
              <w:t>region</w:t>
            </w:r>
          </w:p>
        </w:tc>
        <w:tc>
          <w:tcPr>
            <w:tcW w:w="3088" w:type="dxa"/>
            <w:hideMark/>
          </w:tcPr>
          <w:p w14:paraId="0700EAD4" w14:textId="77777777" w:rsidR="00987A5E" w:rsidRDefault="00987A5E" w:rsidP="00987A5E">
            <w:pPr>
              <w:spacing w:after="0" w:line="240" w:lineRule="auto"/>
            </w:pPr>
            <w:r>
              <w:t>Select a region close to you</w:t>
            </w:r>
          </w:p>
        </w:tc>
      </w:tr>
    </w:tbl>
    <w:p w14:paraId="581DB399" w14:textId="77777777" w:rsidR="00987A5E" w:rsidRPr="00987A5E" w:rsidRDefault="00987A5E" w:rsidP="00987A5E">
      <w:r w:rsidRPr="00987A5E">
        <w:t>A class containing the new functions is added to the project. Visual Studio Code also adds the storage account connection string to </w:t>
      </w:r>
      <w:r w:rsidRPr="00987A5E">
        <w:rPr>
          <w:rStyle w:val="Emphasis"/>
          <w:rFonts w:ascii="Segoe UI" w:hAnsi="Segoe UI" w:cs="Segoe UI"/>
          <w:color w:val="161616"/>
        </w:rPr>
        <w:t>local.settings.json</w:t>
      </w:r>
      <w:r w:rsidRPr="00987A5E">
        <w:t> and a reference to the </w:t>
      </w:r>
      <w:hyperlink r:id="rId637" w:history="1">
        <w:r w:rsidRPr="00987A5E">
          <w:rPr>
            <w:rStyle w:val="HTMLCode"/>
            <w:rFonts w:ascii="Segoe UI" w:eastAsiaTheme="minorHAnsi" w:hAnsi="Segoe UI" w:cs="Segoe UI"/>
            <w:color w:val="0000FF"/>
            <w:sz w:val="22"/>
            <w:szCs w:val="22"/>
          </w:rPr>
          <w:t>Microsoft.Azure.WebJobs.Extensions.DurableTask</w:t>
        </w:r>
      </w:hyperlink>
      <w:r w:rsidRPr="00987A5E">
        <w:t> NuGet package to the </w:t>
      </w:r>
      <w:r w:rsidRPr="00987A5E">
        <w:rPr>
          <w:rStyle w:val="Emphasis"/>
          <w:rFonts w:ascii="Segoe UI" w:hAnsi="Segoe UI" w:cs="Segoe UI"/>
          <w:color w:val="161616"/>
        </w:rPr>
        <w:t>.csproj</w:t>
      </w:r>
      <w:r w:rsidRPr="00987A5E">
        <w:t> project file.</w:t>
      </w:r>
    </w:p>
    <w:p w14:paraId="067FD4B8" w14:textId="77777777" w:rsidR="00987A5E" w:rsidRPr="00987A5E" w:rsidRDefault="00987A5E" w:rsidP="00987A5E">
      <w:r w:rsidRPr="00987A5E">
        <w:t>Open the new </w:t>
      </w:r>
      <w:r w:rsidRPr="00987A5E">
        <w:rPr>
          <w:rStyle w:val="Emphasis"/>
          <w:rFonts w:ascii="Segoe UI" w:hAnsi="Segoe UI" w:cs="Segoe UI"/>
          <w:color w:val="161616"/>
        </w:rPr>
        <w:t>HelloOrchestration.cs</w:t>
      </w:r>
      <w:r w:rsidRPr="00987A5E">
        <w:t> file to view the contents. This durable function is a simple function chaining example with the following methods: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15"/>
        <w:gridCol w:w="2802"/>
        <w:gridCol w:w="4750"/>
      </w:tblGrid>
      <w:tr w:rsidR="00987A5E" w14:paraId="2B02D3BD" w14:textId="77777777" w:rsidTr="008577EE">
        <w:trPr>
          <w:tblHeader/>
        </w:trPr>
        <w:tc>
          <w:tcPr>
            <w:tcW w:w="0" w:type="auto"/>
            <w:hideMark/>
          </w:tcPr>
          <w:p w14:paraId="71104C0A" w14:textId="77777777" w:rsidR="00987A5E" w:rsidRDefault="00987A5E" w:rsidP="008577EE">
            <w:pPr>
              <w:spacing w:after="0" w:line="240" w:lineRule="auto"/>
              <w:rPr>
                <w:rFonts w:ascii="Times New Roman" w:hAnsi="Times New Roman" w:cs="Times New Roman"/>
                <w:b/>
                <w:bCs/>
              </w:rPr>
            </w:pPr>
            <w:r>
              <w:rPr>
                <w:b/>
                <w:bCs/>
              </w:rPr>
              <w:t>Method</w:t>
            </w:r>
          </w:p>
        </w:tc>
        <w:tc>
          <w:tcPr>
            <w:tcW w:w="0" w:type="auto"/>
            <w:hideMark/>
          </w:tcPr>
          <w:p w14:paraId="19421A7D" w14:textId="77777777" w:rsidR="00987A5E" w:rsidRDefault="00987A5E" w:rsidP="008577EE">
            <w:pPr>
              <w:spacing w:after="0" w:line="240" w:lineRule="auto"/>
              <w:rPr>
                <w:b/>
                <w:bCs/>
              </w:rPr>
            </w:pPr>
            <w:r>
              <w:rPr>
                <w:b/>
                <w:bCs/>
              </w:rPr>
              <w:t>FunctionName</w:t>
            </w:r>
          </w:p>
        </w:tc>
        <w:tc>
          <w:tcPr>
            <w:tcW w:w="4750" w:type="dxa"/>
            <w:hideMark/>
          </w:tcPr>
          <w:p w14:paraId="17FEF4D2" w14:textId="77777777" w:rsidR="00987A5E" w:rsidRDefault="00987A5E" w:rsidP="008577EE">
            <w:pPr>
              <w:spacing w:after="0" w:line="240" w:lineRule="auto"/>
              <w:rPr>
                <w:b/>
                <w:bCs/>
              </w:rPr>
            </w:pPr>
            <w:r>
              <w:rPr>
                <w:b/>
                <w:bCs/>
              </w:rPr>
              <w:t>Description</w:t>
            </w:r>
          </w:p>
        </w:tc>
      </w:tr>
      <w:tr w:rsidR="00987A5E" w14:paraId="79046044" w14:textId="77777777" w:rsidTr="008577EE">
        <w:tc>
          <w:tcPr>
            <w:tcW w:w="0" w:type="auto"/>
            <w:hideMark/>
          </w:tcPr>
          <w:p w14:paraId="2681BD06" w14:textId="77777777" w:rsidR="00987A5E" w:rsidRDefault="00987A5E" w:rsidP="008577EE">
            <w:pPr>
              <w:spacing w:after="0" w:line="240" w:lineRule="auto"/>
            </w:pPr>
            <w:r>
              <w:rPr>
                <w:rStyle w:val="HTMLCode"/>
                <w:rFonts w:ascii="Consolas" w:eastAsiaTheme="minorHAnsi" w:hAnsi="Consolas"/>
                <w:b/>
                <w:bCs/>
                <w:sz w:val="18"/>
                <w:szCs w:val="18"/>
              </w:rPr>
              <w:t>RunOrchestrator</w:t>
            </w:r>
          </w:p>
        </w:tc>
        <w:tc>
          <w:tcPr>
            <w:tcW w:w="0" w:type="auto"/>
            <w:hideMark/>
          </w:tcPr>
          <w:p w14:paraId="5A3D4DF8" w14:textId="77777777" w:rsidR="00987A5E" w:rsidRDefault="00987A5E" w:rsidP="008577EE">
            <w:pPr>
              <w:spacing w:after="0" w:line="240" w:lineRule="auto"/>
            </w:pPr>
            <w:r>
              <w:rPr>
                <w:rStyle w:val="HTMLCode"/>
                <w:rFonts w:ascii="Consolas" w:eastAsiaTheme="minorHAnsi" w:hAnsi="Consolas"/>
                <w:sz w:val="18"/>
                <w:szCs w:val="18"/>
              </w:rPr>
              <w:t>HelloOrchestration</w:t>
            </w:r>
          </w:p>
        </w:tc>
        <w:tc>
          <w:tcPr>
            <w:tcW w:w="4750" w:type="dxa"/>
            <w:hideMark/>
          </w:tcPr>
          <w:p w14:paraId="7CE5052C" w14:textId="77777777" w:rsidR="00987A5E" w:rsidRDefault="00987A5E" w:rsidP="008577EE">
            <w:pPr>
              <w:spacing w:after="0" w:line="240" w:lineRule="auto"/>
            </w:pPr>
            <w:r>
              <w:t>Manages the durable orchestration. In this case, the orchestration starts, creates a list, and adds the result of three functions calls to the list. When the three function calls are complete, it returns the list.</w:t>
            </w:r>
          </w:p>
        </w:tc>
      </w:tr>
      <w:tr w:rsidR="00987A5E" w14:paraId="4AC2CBDD" w14:textId="77777777" w:rsidTr="008577EE">
        <w:tc>
          <w:tcPr>
            <w:tcW w:w="0" w:type="auto"/>
            <w:hideMark/>
          </w:tcPr>
          <w:p w14:paraId="37EE1780" w14:textId="77777777" w:rsidR="00987A5E" w:rsidRDefault="00987A5E" w:rsidP="008577EE">
            <w:pPr>
              <w:spacing w:after="0" w:line="240" w:lineRule="auto"/>
            </w:pPr>
            <w:r>
              <w:rPr>
                <w:rStyle w:val="HTMLCode"/>
                <w:rFonts w:ascii="Consolas" w:eastAsiaTheme="minorHAnsi" w:hAnsi="Consolas"/>
                <w:b/>
                <w:bCs/>
                <w:sz w:val="18"/>
                <w:szCs w:val="18"/>
              </w:rPr>
              <w:t>SayHello</w:t>
            </w:r>
          </w:p>
        </w:tc>
        <w:tc>
          <w:tcPr>
            <w:tcW w:w="0" w:type="auto"/>
            <w:hideMark/>
          </w:tcPr>
          <w:p w14:paraId="44085AA6" w14:textId="77777777" w:rsidR="00987A5E" w:rsidRDefault="00987A5E" w:rsidP="008577EE">
            <w:pPr>
              <w:spacing w:after="0" w:line="240" w:lineRule="auto"/>
            </w:pPr>
            <w:r>
              <w:rPr>
                <w:rStyle w:val="HTMLCode"/>
                <w:rFonts w:ascii="Consolas" w:eastAsiaTheme="minorHAnsi" w:hAnsi="Consolas"/>
                <w:sz w:val="18"/>
                <w:szCs w:val="18"/>
              </w:rPr>
              <w:t>HelloOrchestration_Hello</w:t>
            </w:r>
          </w:p>
        </w:tc>
        <w:tc>
          <w:tcPr>
            <w:tcW w:w="4750" w:type="dxa"/>
            <w:hideMark/>
          </w:tcPr>
          <w:p w14:paraId="0F8A6148" w14:textId="77777777" w:rsidR="00987A5E" w:rsidRDefault="00987A5E" w:rsidP="008577EE">
            <w:pPr>
              <w:spacing w:after="0" w:line="240" w:lineRule="auto"/>
            </w:pPr>
            <w:r>
              <w:t>The function returns a hello. It's the function that contains the business logic that is being orchestrated.</w:t>
            </w:r>
          </w:p>
        </w:tc>
      </w:tr>
      <w:tr w:rsidR="00987A5E" w14:paraId="4C2759D3" w14:textId="77777777" w:rsidTr="008577EE">
        <w:tc>
          <w:tcPr>
            <w:tcW w:w="0" w:type="auto"/>
            <w:hideMark/>
          </w:tcPr>
          <w:p w14:paraId="2E13CCC8" w14:textId="77777777" w:rsidR="00987A5E" w:rsidRDefault="00987A5E" w:rsidP="008577EE">
            <w:pPr>
              <w:spacing w:after="0" w:line="240" w:lineRule="auto"/>
            </w:pPr>
            <w:r>
              <w:rPr>
                <w:rStyle w:val="HTMLCode"/>
                <w:rFonts w:ascii="Consolas" w:eastAsiaTheme="minorHAnsi" w:hAnsi="Consolas"/>
                <w:b/>
                <w:bCs/>
                <w:sz w:val="18"/>
                <w:szCs w:val="18"/>
              </w:rPr>
              <w:lastRenderedPageBreak/>
              <w:t>HttpStart</w:t>
            </w:r>
          </w:p>
        </w:tc>
        <w:tc>
          <w:tcPr>
            <w:tcW w:w="0" w:type="auto"/>
            <w:hideMark/>
          </w:tcPr>
          <w:p w14:paraId="48A3D2EC" w14:textId="77777777" w:rsidR="00987A5E" w:rsidRDefault="00987A5E" w:rsidP="008577EE">
            <w:pPr>
              <w:spacing w:after="0" w:line="240" w:lineRule="auto"/>
            </w:pPr>
            <w:r>
              <w:rPr>
                <w:rStyle w:val="HTMLCode"/>
                <w:rFonts w:ascii="Consolas" w:eastAsiaTheme="minorHAnsi" w:hAnsi="Consolas"/>
                <w:sz w:val="18"/>
                <w:szCs w:val="18"/>
              </w:rPr>
              <w:t>HelloOrchestration_HttpStart</w:t>
            </w:r>
          </w:p>
        </w:tc>
        <w:tc>
          <w:tcPr>
            <w:tcW w:w="4750" w:type="dxa"/>
            <w:hideMark/>
          </w:tcPr>
          <w:p w14:paraId="4FDF7F66" w14:textId="77777777" w:rsidR="00987A5E" w:rsidRDefault="00987A5E" w:rsidP="008577EE">
            <w:pPr>
              <w:spacing w:after="0" w:line="240" w:lineRule="auto"/>
            </w:pPr>
            <w:r>
              <w:t>An </w:t>
            </w:r>
            <w:hyperlink r:id="rId638" w:history="1">
              <w:r>
                <w:rPr>
                  <w:rStyle w:val="Hyperlink"/>
                </w:rPr>
                <w:t>HTTP-triggered function</w:t>
              </w:r>
            </w:hyperlink>
            <w:r>
              <w:t> that starts an instance of the orchestration and returns a check status response.</w:t>
            </w:r>
          </w:p>
        </w:tc>
      </w:tr>
    </w:tbl>
    <w:p w14:paraId="1CADD177" w14:textId="77777777" w:rsidR="00987A5E" w:rsidRDefault="00987A5E" w:rsidP="008577EE">
      <w:r>
        <w:t>Now that you've created your function project and a durable function, you can test it on your local computer.</w:t>
      </w:r>
    </w:p>
    <w:p w14:paraId="53498597" w14:textId="77777777" w:rsidR="00987A5E" w:rsidRDefault="00987A5E" w:rsidP="008577EE">
      <w:pPr>
        <w:pStyle w:val="Heading3"/>
      </w:pPr>
      <w:bookmarkStart w:id="230" w:name="_Toc140949873"/>
      <w:r>
        <w:t>Test the function locally</w:t>
      </w:r>
      <w:bookmarkEnd w:id="230"/>
    </w:p>
    <w:p w14:paraId="4696D702" w14:textId="77777777" w:rsidR="00987A5E" w:rsidRDefault="00987A5E" w:rsidP="008577EE">
      <w:r>
        <w:t>Azure Functions Core Tools lets you run an Azure Functions project on your local development computer. You're prompted to install these tools the first time you start a function from Visual Studio Code.</w:t>
      </w:r>
    </w:p>
    <w:p w14:paraId="23C349CF" w14:textId="77777777" w:rsidR="00987A5E" w:rsidRDefault="00987A5E" w:rsidP="008577EE">
      <w:pPr>
        <w:pStyle w:val="ListParagraph"/>
        <w:numPr>
          <w:ilvl w:val="0"/>
          <w:numId w:val="406"/>
        </w:numPr>
      </w:pPr>
      <w:r>
        <w:t>To test your function, set a breakpoint in the </w:t>
      </w:r>
      <w:r w:rsidRPr="008577EE">
        <w:rPr>
          <w:rStyle w:val="HTMLCode"/>
          <w:rFonts w:ascii="Consolas" w:eastAsiaTheme="minorHAnsi" w:hAnsi="Consolas"/>
          <w:color w:val="161616"/>
        </w:rPr>
        <w:t>SayHello</w:t>
      </w:r>
      <w:r>
        <w:t> activity function code and press </w:t>
      </w:r>
      <w:r w:rsidRPr="008577EE">
        <w:rPr>
          <w:rStyle w:val="HTMLKeyboard"/>
          <w:rFonts w:ascii="Consolas" w:eastAsiaTheme="minorHAnsi" w:hAnsi="Consolas"/>
          <w:color w:val="161616"/>
        </w:rPr>
        <w:t>F5</w:t>
      </w:r>
      <w:r>
        <w:t> to start the function app project. Output from Core Tools is displayed in the </w:t>
      </w:r>
      <w:r w:rsidRPr="008577EE">
        <w:rPr>
          <w:rStyle w:val="Strong"/>
          <w:rFonts w:ascii="Segoe UI" w:hAnsi="Segoe UI" w:cs="Segoe UI"/>
          <w:color w:val="161616"/>
        </w:rPr>
        <w:t>Terminal</w:t>
      </w:r>
      <w:r>
        <w:t> panel.</w:t>
      </w:r>
    </w:p>
    <w:p w14:paraId="15F35B20" w14:textId="77777777" w:rsidR="00987A5E" w:rsidRPr="008577EE" w:rsidRDefault="00987A5E" w:rsidP="008577EE">
      <w:pPr>
        <w:pStyle w:val="alert-title"/>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720"/>
        <w:rPr>
          <w:rFonts w:asciiTheme="minorHAnsi" w:hAnsiTheme="minorHAnsi" w:cstheme="minorHAnsi"/>
          <w:b/>
          <w:bCs/>
          <w:color w:val="161616"/>
          <w:sz w:val="22"/>
          <w:szCs w:val="22"/>
        </w:rPr>
      </w:pPr>
      <w:r w:rsidRPr="008577EE">
        <w:rPr>
          <w:rFonts w:asciiTheme="minorHAnsi" w:hAnsiTheme="minorHAnsi" w:cstheme="minorHAnsi"/>
          <w:sz w:val="22"/>
          <w:szCs w:val="22"/>
        </w:rPr>
        <w:t>Note</w:t>
      </w:r>
      <w:r w:rsidR="008577EE" w:rsidRPr="008577EE">
        <w:rPr>
          <w:rFonts w:asciiTheme="minorHAnsi" w:hAnsiTheme="minorHAnsi" w:cstheme="minorHAnsi"/>
          <w:sz w:val="22"/>
          <w:szCs w:val="22"/>
        </w:rPr>
        <w:t xml:space="preserve">: </w:t>
      </w:r>
      <w:r w:rsidRPr="008577EE">
        <w:rPr>
          <w:rFonts w:asciiTheme="minorHAnsi" w:hAnsiTheme="minorHAnsi" w:cstheme="minorHAnsi"/>
          <w:sz w:val="22"/>
          <w:szCs w:val="22"/>
        </w:rPr>
        <w:t>For more information on debugging, see </w:t>
      </w:r>
      <w:hyperlink r:id="rId639" w:anchor="debugging" w:history="1">
        <w:r w:rsidRPr="008577EE">
          <w:rPr>
            <w:rFonts w:asciiTheme="minorHAnsi" w:hAnsiTheme="minorHAnsi" w:cstheme="minorHAnsi"/>
            <w:sz w:val="22"/>
            <w:szCs w:val="22"/>
          </w:rPr>
          <w:t>Durable Functions Diagnostics</w:t>
        </w:r>
      </w:hyperlink>
      <w:r w:rsidRPr="008577EE">
        <w:rPr>
          <w:rFonts w:asciiTheme="minorHAnsi" w:hAnsiTheme="minorHAnsi" w:cstheme="minorHAnsi"/>
          <w:color w:val="161616"/>
          <w:sz w:val="22"/>
          <w:szCs w:val="22"/>
        </w:rPr>
        <w:t>.</w:t>
      </w:r>
    </w:p>
    <w:p w14:paraId="33FB94B2" w14:textId="77777777" w:rsidR="00987A5E" w:rsidRDefault="00987A5E" w:rsidP="008577EE">
      <w:pPr>
        <w:pStyle w:val="ListParagraph"/>
        <w:numPr>
          <w:ilvl w:val="0"/>
          <w:numId w:val="406"/>
        </w:numPr>
      </w:pPr>
      <w:r>
        <w:t>In the </w:t>
      </w:r>
      <w:r w:rsidRPr="008577EE">
        <w:rPr>
          <w:rStyle w:val="Strong"/>
          <w:rFonts w:ascii="Segoe UI" w:hAnsi="Segoe UI" w:cs="Segoe UI"/>
          <w:color w:val="161616"/>
        </w:rPr>
        <w:t>Terminal</w:t>
      </w:r>
      <w:r>
        <w:t> panel, copy the URL endpoint of your HTTP-triggered function.</w:t>
      </w:r>
    </w:p>
    <w:p w14:paraId="558441BC" w14:textId="77777777" w:rsidR="00987A5E" w:rsidRDefault="00987A5E" w:rsidP="008577EE">
      <w:pPr>
        <w:jc w:val="center"/>
      </w:pPr>
      <w:r>
        <w:rPr>
          <w:noProof/>
        </w:rPr>
        <w:drawing>
          <wp:inline distT="0" distB="0" distL="0" distR="0" wp14:anchorId="4A30925F" wp14:editId="376D3C0B">
            <wp:extent cx="5731510" cy="1047115"/>
            <wp:effectExtent l="0" t="0" r="2540" b="635"/>
            <wp:docPr id="922267291" name="Picture 12" descr="Screenshot of Azure local outpu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of Azure local output window."/>
                    <pic:cNvPicPr>
                      <a:picLocks noChangeAspect="1" noChangeArrowheads="1"/>
                    </pic:cNvPicPr>
                  </pic:nvPicPr>
                  <pic:blipFill>
                    <a:blip r:embed="rId640" cstate="print">
                      <a:extLst>
                        <a:ext uri="{28A0092B-C50C-407E-A947-70E740481C1C}">
                          <a14:useLocalDpi xmlns:a14="http://schemas.microsoft.com/office/drawing/2010/main" val="0"/>
                        </a:ext>
                      </a:extLst>
                    </a:blip>
                    <a:srcRect/>
                    <a:stretch>
                      <a:fillRect/>
                    </a:stretch>
                  </pic:blipFill>
                  <pic:spPr bwMode="auto">
                    <a:xfrm>
                      <a:off x="0" y="0"/>
                      <a:ext cx="5731510" cy="1047115"/>
                    </a:xfrm>
                    <a:prstGeom prst="rect">
                      <a:avLst/>
                    </a:prstGeom>
                    <a:noFill/>
                    <a:ln>
                      <a:noFill/>
                    </a:ln>
                  </pic:spPr>
                </pic:pic>
              </a:graphicData>
            </a:graphic>
          </wp:inline>
        </w:drawing>
      </w:r>
    </w:p>
    <w:p w14:paraId="4DDAB7AA" w14:textId="77777777" w:rsidR="00987A5E" w:rsidRDefault="00987A5E" w:rsidP="008577EE">
      <w:pPr>
        <w:pStyle w:val="ListParagraph"/>
        <w:numPr>
          <w:ilvl w:val="0"/>
          <w:numId w:val="406"/>
        </w:numPr>
      </w:pPr>
      <w:r>
        <w:t>Use a tool like </w:t>
      </w:r>
      <w:hyperlink r:id="rId641" w:history="1">
        <w:r w:rsidRPr="008577EE">
          <w:rPr>
            <w:rStyle w:val="Hyperlink"/>
            <w:rFonts w:ascii="Segoe UI" w:hAnsi="Segoe UI" w:cs="Segoe UI"/>
          </w:rPr>
          <w:t>Postman</w:t>
        </w:r>
      </w:hyperlink>
      <w:r>
        <w:t> or </w:t>
      </w:r>
      <w:hyperlink r:id="rId642" w:history="1">
        <w:r w:rsidRPr="008577EE">
          <w:rPr>
            <w:rStyle w:val="Hyperlink"/>
            <w:rFonts w:ascii="Segoe UI" w:hAnsi="Segoe UI" w:cs="Segoe UI"/>
          </w:rPr>
          <w:t>cURL</w:t>
        </w:r>
      </w:hyperlink>
      <w:r>
        <w:t>, and then send an HTTP POST request to the URL endpoint.</w:t>
      </w:r>
    </w:p>
    <w:p w14:paraId="5AC4E3F3" w14:textId="77777777" w:rsidR="00987A5E" w:rsidRDefault="00987A5E" w:rsidP="008577EE">
      <w:pPr>
        <w:ind w:left="720"/>
      </w:pPr>
      <w:r>
        <w:t>The response is the HTTP function's initial result, letting us know that the durable orchestration has started successfully. It isn't yet the end result of the orchestration. The response includes a few useful URLs. For now, let's query the status of the orchestration.</w:t>
      </w:r>
    </w:p>
    <w:p w14:paraId="4E69D065" w14:textId="77777777" w:rsidR="00987A5E" w:rsidRDefault="00987A5E" w:rsidP="008577EE">
      <w:pPr>
        <w:pStyle w:val="ListParagraph"/>
        <w:numPr>
          <w:ilvl w:val="0"/>
          <w:numId w:val="406"/>
        </w:numPr>
      </w:pPr>
      <w:r>
        <w:t>Copy the URL value for </w:t>
      </w:r>
      <w:r w:rsidRPr="008577EE">
        <w:rPr>
          <w:rStyle w:val="HTMLCode"/>
          <w:rFonts w:ascii="Consolas" w:eastAsiaTheme="minorHAnsi" w:hAnsi="Consolas"/>
          <w:color w:val="161616"/>
        </w:rPr>
        <w:t>statusQueryGetUri</w:t>
      </w:r>
      <w:r>
        <w:t>, paste it into the browser's address bar, and execute the request. Alternatively, you can also continue to use Postman to issue the GET request.</w:t>
      </w:r>
    </w:p>
    <w:p w14:paraId="4C6C9AD7" w14:textId="77777777" w:rsidR="00987A5E" w:rsidRDefault="00987A5E" w:rsidP="008577EE">
      <w:pPr>
        <w:ind w:left="720"/>
      </w:pPr>
      <w:r>
        <w:t>The request will query the orchestration instance for the status. You must get an eventual response, which shows us that the instance has completed and includes the outputs or results of the durable function. It looks like:</w:t>
      </w:r>
    </w:p>
    <w:p w14:paraId="7D7D1660"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2D04CC6"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"HelloOrchestration"</w:t>
      </w:r>
      <w:r>
        <w:rPr>
          <w:rStyle w:val="HTMLCode"/>
          <w:rFonts w:ascii="Consolas" w:hAnsi="Consolas"/>
          <w:color w:val="161616"/>
          <w:bdr w:val="none" w:sz="0" w:space="0" w:color="auto" w:frame="1"/>
        </w:rPr>
        <w:t>,</w:t>
      </w:r>
    </w:p>
    <w:p w14:paraId="4C1E10FC"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"instanceId"</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"9a528a9e926f4b46b7d3deaa134b7e8a"</w:t>
      </w:r>
      <w:r>
        <w:rPr>
          <w:rStyle w:val="HTMLCode"/>
          <w:rFonts w:ascii="Consolas" w:hAnsi="Consolas"/>
          <w:color w:val="161616"/>
          <w:bdr w:val="none" w:sz="0" w:space="0" w:color="auto" w:frame="1"/>
        </w:rPr>
        <w:t>,</w:t>
      </w:r>
    </w:p>
    <w:p w14:paraId="387E7135"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"runtimeStatus"</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"Completed"</w:t>
      </w:r>
      <w:r>
        <w:rPr>
          <w:rStyle w:val="HTMLCode"/>
          <w:rFonts w:ascii="Consolas" w:hAnsi="Consolas"/>
          <w:color w:val="161616"/>
          <w:bdr w:val="none" w:sz="0" w:space="0" w:color="auto" w:frame="1"/>
        </w:rPr>
        <w:t>,</w:t>
      </w:r>
    </w:p>
    <w:p w14:paraId="65C9DA0A"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"input"</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0BBE9F08"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"customStatus"</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2AE7B0E0"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"output"</w:t>
      </w:r>
      <w:r>
        <w:rPr>
          <w:rStyle w:val="HTMLCode"/>
          <w:rFonts w:ascii="Consolas" w:hAnsi="Consolas"/>
          <w:color w:val="161616"/>
          <w:bdr w:val="none" w:sz="0" w:space="0" w:color="auto" w:frame="1"/>
        </w:rPr>
        <w:t>: [</w:t>
      </w:r>
    </w:p>
    <w:p w14:paraId="15795958"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"Hello Tokyo!"</w:t>
      </w:r>
      <w:r>
        <w:rPr>
          <w:rStyle w:val="HTMLCode"/>
          <w:rFonts w:ascii="Consolas" w:hAnsi="Consolas"/>
          <w:color w:val="161616"/>
          <w:bdr w:val="none" w:sz="0" w:space="0" w:color="auto" w:frame="1"/>
        </w:rPr>
        <w:t>,</w:t>
      </w:r>
    </w:p>
    <w:p w14:paraId="6B6541E2"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"Hello Seattle!"</w:t>
      </w:r>
      <w:r>
        <w:rPr>
          <w:rStyle w:val="HTMLCode"/>
          <w:rFonts w:ascii="Consolas" w:hAnsi="Consolas"/>
          <w:color w:val="161616"/>
          <w:bdr w:val="none" w:sz="0" w:space="0" w:color="auto" w:frame="1"/>
        </w:rPr>
        <w:t>,</w:t>
      </w:r>
    </w:p>
    <w:p w14:paraId="269D6ECB"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"Hello London!"</w:t>
      </w:r>
    </w:p>
    <w:p w14:paraId="00B0269C"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00C5DF61"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 xml:space="preserve">    </w:t>
      </w:r>
      <w:r>
        <w:rPr>
          <w:rStyle w:val="hljs-attr"/>
          <w:rFonts w:ascii="Consolas" w:hAnsi="Consolas"/>
          <w:color w:val="0451A5"/>
          <w:bdr w:val="none" w:sz="0" w:space="0" w:color="auto" w:frame="1"/>
        </w:rPr>
        <w:t>"createdTime"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"2020-03-18T21:54:49Z"</w:t>
      </w:r>
      <w:r>
        <w:rPr>
          <w:rStyle w:val="HTMLCode"/>
          <w:rFonts w:ascii="Consolas" w:hAnsi="Consolas"/>
          <w:color w:val="161616"/>
          <w:bdr w:val="none" w:sz="0" w:space="0" w:color="auto" w:frame="1"/>
        </w:rPr>
        <w:t>,</w:t>
      </w:r>
    </w:p>
    <w:p w14:paraId="42174243"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"lastUpdatedTime"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"2020-03-18T21:54:54Z"</w:t>
      </w:r>
    </w:p>
    <w:p w14:paraId="1155E842"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7BBE406" w14:textId="77777777" w:rsidR="00987A5E" w:rsidRDefault="00987A5E" w:rsidP="008577EE">
      <w:pPr>
        <w:pStyle w:val="ListParagraph"/>
        <w:numPr>
          <w:ilvl w:val="0"/>
          <w:numId w:val="406"/>
        </w:numPr>
      </w:pPr>
      <w:r>
        <w:t>To stop debugging, press </w:t>
      </w:r>
      <w:r w:rsidRPr="008577EE">
        <w:rPr>
          <w:rStyle w:val="HTMLKeyboard"/>
          <w:rFonts w:ascii="Consolas" w:eastAsiaTheme="minorHAnsi" w:hAnsi="Consolas"/>
          <w:color w:val="161616"/>
        </w:rPr>
        <w:t>Shift + F5</w:t>
      </w:r>
      <w:r>
        <w:t> in Visual Studio Code.</w:t>
      </w:r>
    </w:p>
    <w:p w14:paraId="6E278EEC" w14:textId="77777777" w:rsidR="00987A5E" w:rsidRDefault="00987A5E" w:rsidP="008577EE">
      <w:r>
        <w:t>After you've verified that the function runs correctly on your local computer, it's time to publish the project to Azure.</w:t>
      </w:r>
    </w:p>
    <w:p w14:paraId="7EA2DE47" w14:textId="77777777" w:rsidR="00987A5E" w:rsidRDefault="00987A5E" w:rsidP="008577EE">
      <w:pPr>
        <w:pStyle w:val="Heading3"/>
      </w:pPr>
      <w:bookmarkStart w:id="231" w:name="_Toc140949874"/>
      <w:r>
        <w:t>Sign in to Azure</w:t>
      </w:r>
      <w:bookmarkEnd w:id="231"/>
    </w:p>
    <w:p w14:paraId="49365562" w14:textId="77777777" w:rsidR="00987A5E" w:rsidRDefault="00987A5E" w:rsidP="008577EE">
      <w:r>
        <w:t>Before you can publish your app, you must sign in to Azure.</w:t>
      </w:r>
    </w:p>
    <w:p w14:paraId="447679BA" w14:textId="77777777" w:rsidR="00987A5E" w:rsidRDefault="00987A5E" w:rsidP="008577EE">
      <w:pPr>
        <w:pStyle w:val="ListParagraph"/>
        <w:numPr>
          <w:ilvl w:val="0"/>
          <w:numId w:val="407"/>
        </w:numPr>
      </w:pPr>
      <w:r>
        <w:t>If you aren't already signed in, choose the Azure icon in the Activity bar. Then in the </w:t>
      </w:r>
      <w:r w:rsidRPr="008577EE">
        <w:rPr>
          <w:rStyle w:val="Strong"/>
          <w:rFonts w:ascii="Segoe UI" w:hAnsi="Segoe UI" w:cs="Segoe UI"/>
          <w:color w:val="161616"/>
        </w:rPr>
        <w:t>Resources</w:t>
      </w:r>
      <w:r>
        <w:t> area, choose </w:t>
      </w:r>
      <w:r w:rsidRPr="008577EE">
        <w:rPr>
          <w:rStyle w:val="Strong"/>
          <w:rFonts w:ascii="Segoe UI" w:hAnsi="Segoe UI" w:cs="Segoe UI"/>
          <w:color w:val="161616"/>
        </w:rPr>
        <w:t>Sign in to Azure...</w:t>
      </w:r>
      <w:r>
        <w:t>.</w:t>
      </w:r>
    </w:p>
    <w:p w14:paraId="1028A858" w14:textId="77777777" w:rsidR="00987A5E" w:rsidRDefault="00987A5E" w:rsidP="008577EE">
      <w:pPr>
        <w:jc w:val="center"/>
      </w:pPr>
      <w:r>
        <w:rPr>
          <w:noProof/>
        </w:rPr>
        <w:drawing>
          <wp:inline distT="0" distB="0" distL="0" distR="0" wp14:anchorId="446C30C3" wp14:editId="1B324C33">
            <wp:extent cx="3855720" cy="1617301"/>
            <wp:effectExtent l="0" t="0" r="0" b="2540"/>
            <wp:docPr id="1716326580" name="Picture 11" descr="Screenshot of the sign-in to Azure window within VS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of the sign-in to Azure window within VS Code."/>
                    <pic:cNvPicPr>
                      <a:picLocks noChangeAspect="1" noChangeArrowheads="1"/>
                    </pic:cNvPicPr>
                  </pic:nvPicPr>
                  <pic:blipFill>
                    <a:blip r:embed="rId643" cstate="print">
                      <a:extLst>
                        <a:ext uri="{28A0092B-C50C-407E-A947-70E740481C1C}">
                          <a14:useLocalDpi xmlns:a14="http://schemas.microsoft.com/office/drawing/2010/main" val="0"/>
                        </a:ext>
                      </a:extLst>
                    </a:blip>
                    <a:srcRect/>
                    <a:stretch>
                      <a:fillRect/>
                    </a:stretch>
                  </pic:blipFill>
                  <pic:spPr bwMode="auto">
                    <a:xfrm>
                      <a:off x="0" y="0"/>
                      <a:ext cx="3862934" cy="1620327"/>
                    </a:xfrm>
                    <a:prstGeom prst="rect">
                      <a:avLst/>
                    </a:prstGeom>
                    <a:noFill/>
                    <a:ln>
                      <a:noFill/>
                    </a:ln>
                  </pic:spPr>
                </pic:pic>
              </a:graphicData>
            </a:graphic>
          </wp:inline>
        </w:drawing>
      </w:r>
    </w:p>
    <w:p w14:paraId="02CEEE4C" w14:textId="77777777" w:rsidR="00987A5E" w:rsidRDefault="00987A5E" w:rsidP="008577EE">
      <w:pPr>
        <w:ind w:left="720"/>
      </w:pPr>
      <w:r>
        <w:t>If you're already signed in and can see your existing subscriptions, go to the next section. If you don't yet have an Azure account, choose </w:t>
      </w:r>
      <w:r>
        <w:rPr>
          <w:rStyle w:val="Strong"/>
          <w:rFonts w:ascii="Segoe UI" w:hAnsi="Segoe UI" w:cs="Segoe UI"/>
          <w:color w:val="161616"/>
        </w:rPr>
        <w:t>Create an Azure Account...</w:t>
      </w:r>
      <w:r>
        <w:t>. Students can choose </w:t>
      </w:r>
      <w:r>
        <w:rPr>
          <w:rStyle w:val="Strong"/>
          <w:rFonts w:ascii="Segoe UI" w:hAnsi="Segoe UI" w:cs="Segoe UI"/>
          <w:color w:val="161616"/>
        </w:rPr>
        <w:t>Create an Azure for Students Account...</w:t>
      </w:r>
      <w:r>
        <w:t>.</w:t>
      </w:r>
    </w:p>
    <w:p w14:paraId="5798812C" w14:textId="77777777" w:rsidR="00987A5E" w:rsidRDefault="00987A5E" w:rsidP="008577EE">
      <w:pPr>
        <w:pStyle w:val="ListParagraph"/>
        <w:numPr>
          <w:ilvl w:val="0"/>
          <w:numId w:val="407"/>
        </w:numPr>
      </w:pPr>
      <w:r>
        <w:t>When prompted in the browser, choose your Azure account and sign in using your Azure account credentials. If you create a new account, you can sign in after your account is created.</w:t>
      </w:r>
    </w:p>
    <w:p w14:paraId="10A04B3B" w14:textId="77777777" w:rsidR="00987A5E" w:rsidRDefault="00987A5E" w:rsidP="008577EE">
      <w:pPr>
        <w:pStyle w:val="ListParagraph"/>
        <w:numPr>
          <w:ilvl w:val="0"/>
          <w:numId w:val="407"/>
        </w:numPr>
      </w:pPr>
      <w:r>
        <w:t>After you've successfully signed in, you can close the new browser window. The subscriptions that belong to your Azure account are displayed in the sidebar.</w:t>
      </w:r>
    </w:p>
    <w:p w14:paraId="7072E388" w14:textId="77777777" w:rsidR="00987A5E" w:rsidRPr="008577EE" w:rsidRDefault="00987A5E" w:rsidP="008577EE">
      <w:pPr>
        <w:pStyle w:val="Heading3"/>
      </w:pPr>
      <w:bookmarkStart w:id="232" w:name="_Toc140949875"/>
      <w:r w:rsidRPr="008577EE">
        <w:t>Create the function app in Azure</w:t>
      </w:r>
      <w:bookmarkEnd w:id="232"/>
    </w:p>
    <w:p w14:paraId="028FD517" w14:textId="77777777" w:rsidR="00987A5E" w:rsidRDefault="00987A5E" w:rsidP="008577EE">
      <w:r>
        <w:t>In this section, you create a function app and related resources in your Azure subscription.</w:t>
      </w:r>
    </w:p>
    <w:p w14:paraId="62EE906C" w14:textId="77777777" w:rsidR="00987A5E" w:rsidRDefault="00987A5E" w:rsidP="008577EE">
      <w:pPr>
        <w:pStyle w:val="ListParagraph"/>
        <w:numPr>
          <w:ilvl w:val="0"/>
          <w:numId w:val="408"/>
        </w:numPr>
      </w:pPr>
      <w:r>
        <w:t>Choose the Azure icon in the Activity bar. Then in the </w:t>
      </w:r>
      <w:r w:rsidRPr="008577EE">
        <w:rPr>
          <w:rStyle w:val="Strong"/>
          <w:rFonts w:ascii="Segoe UI" w:hAnsi="Segoe UI" w:cs="Segoe UI"/>
          <w:color w:val="161616"/>
        </w:rPr>
        <w:t>Resources</w:t>
      </w:r>
      <w:r>
        <w:t> area, select the </w:t>
      </w:r>
      <w:r w:rsidRPr="008577EE">
        <w:rPr>
          <w:rStyle w:val="Strong"/>
          <w:rFonts w:ascii="Segoe UI" w:hAnsi="Segoe UI" w:cs="Segoe UI"/>
          <w:color w:val="161616"/>
        </w:rPr>
        <w:t>+</w:t>
      </w:r>
      <w:r>
        <w:t> icon and choose the </w:t>
      </w:r>
      <w:r w:rsidRPr="008577EE">
        <w:rPr>
          <w:rStyle w:val="Strong"/>
          <w:rFonts w:ascii="Segoe UI" w:hAnsi="Segoe UI" w:cs="Segoe UI"/>
          <w:color w:val="161616"/>
        </w:rPr>
        <w:t>Create Function App in Azure</w:t>
      </w:r>
      <w:r>
        <w:t> option.</w:t>
      </w:r>
    </w:p>
    <w:p w14:paraId="75275A7F" w14:textId="77777777" w:rsidR="00987A5E" w:rsidRDefault="00987A5E" w:rsidP="008577EE">
      <w:pPr>
        <w:jc w:val="center"/>
      </w:pPr>
      <w:r>
        <w:rPr>
          <w:noProof/>
        </w:rPr>
        <w:drawing>
          <wp:inline distT="0" distB="0" distL="0" distR="0" wp14:anchorId="0597720C" wp14:editId="1AE3A1F6">
            <wp:extent cx="3954780" cy="1565087"/>
            <wp:effectExtent l="0" t="0" r="7620" b="0"/>
            <wp:docPr id="1655227597" name="Picture 10" descr="Create a resource in your Azure sub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eate a resource in your Azure subscription"/>
                    <pic:cNvPicPr>
                      <a:picLocks noChangeAspect="1" noChangeArrowheads="1"/>
                    </pic:cNvPicPr>
                  </pic:nvPicPr>
                  <pic:blipFill>
                    <a:blip r:embed="rId644">
                      <a:extLst>
                        <a:ext uri="{28A0092B-C50C-407E-A947-70E740481C1C}">
                          <a14:useLocalDpi xmlns:a14="http://schemas.microsoft.com/office/drawing/2010/main" val="0"/>
                        </a:ext>
                      </a:extLst>
                    </a:blip>
                    <a:srcRect/>
                    <a:stretch>
                      <a:fillRect/>
                    </a:stretch>
                  </pic:blipFill>
                  <pic:spPr bwMode="auto">
                    <a:xfrm>
                      <a:off x="0" y="0"/>
                      <a:ext cx="3970610" cy="1571352"/>
                    </a:xfrm>
                    <a:prstGeom prst="rect">
                      <a:avLst/>
                    </a:prstGeom>
                    <a:noFill/>
                    <a:ln>
                      <a:noFill/>
                    </a:ln>
                  </pic:spPr>
                </pic:pic>
              </a:graphicData>
            </a:graphic>
          </wp:inline>
        </w:drawing>
      </w:r>
    </w:p>
    <w:p w14:paraId="01C7B420" w14:textId="77777777" w:rsidR="00987A5E" w:rsidRDefault="00987A5E" w:rsidP="008577EE">
      <w:pPr>
        <w:pStyle w:val="ListParagraph"/>
        <w:numPr>
          <w:ilvl w:val="0"/>
          <w:numId w:val="408"/>
        </w:numPr>
      </w:pPr>
      <w:r>
        <w:lastRenderedPageBreak/>
        <w:t>Provide the following information at the prompts:</w:t>
      </w:r>
    </w:p>
    <w:tbl>
      <w:tblPr>
        <w:tblW w:w="8217"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75"/>
        <w:gridCol w:w="5042"/>
      </w:tblGrid>
      <w:tr w:rsidR="00987A5E" w14:paraId="009EED7A" w14:textId="77777777" w:rsidTr="008577EE">
        <w:trPr>
          <w:tblHeader/>
        </w:trPr>
        <w:tc>
          <w:tcPr>
            <w:tcW w:w="0" w:type="auto"/>
            <w:hideMark/>
          </w:tcPr>
          <w:p w14:paraId="6555D802" w14:textId="77777777" w:rsidR="00987A5E" w:rsidRDefault="00987A5E" w:rsidP="008577EE">
            <w:pPr>
              <w:spacing w:after="0" w:line="240" w:lineRule="auto"/>
              <w:rPr>
                <w:rFonts w:ascii="Times New Roman" w:hAnsi="Times New Roman" w:cs="Times New Roman"/>
                <w:b/>
                <w:bCs/>
              </w:rPr>
            </w:pPr>
            <w:r>
              <w:rPr>
                <w:b/>
                <w:bCs/>
              </w:rPr>
              <w:t>Prompt</w:t>
            </w:r>
          </w:p>
        </w:tc>
        <w:tc>
          <w:tcPr>
            <w:tcW w:w="5042" w:type="dxa"/>
            <w:hideMark/>
          </w:tcPr>
          <w:p w14:paraId="294CC143" w14:textId="77777777" w:rsidR="00987A5E" w:rsidRDefault="00987A5E" w:rsidP="008577EE">
            <w:pPr>
              <w:spacing w:after="0" w:line="240" w:lineRule="auto"/>
              <w:rPr>
                <w:b/>
                <w:bCs/>
              </w:rPr>
            </w:pPr>
            <w:r>
              <w:rPr>
                <w:b/>
                <w:bCs/>
              </w:rPr>
              <w:t>Selection</w:t>
            </w:r>
          </w:p>
        </w:tc>
      </w:tr>
      <w:tr w:rsidR="00987A5E" w14:paraId="4FB7D7B6" w14:textId="77777777" w:rsidTr="008577EE">
        <w:tc>
          <w:tcPr>
            <w:tcW w:w="0" w:type="auto"/>
            <w:hideMark/>
          </w:tcPr>
          <w:p w14:paraId="6C091565" w14:textId="77777777" w:rsidR="00987A5E" w:rsidRDefault="00987A5E" w:rsidP="008577EE">
            <w:pPr>
              <w:spacing w:after="0" w:line="240" w:lineRule="auto"/>
            </w:pPr>
            <w:r>
              <w:rPr>
                <w:rStyle w:val="Strong"/>
              </w:rPr>
              <w:t>Select subscription</w:t>
            </w:r>
          </w:p>
        </w:tc>
        <w:tc>
          <w:tcPr>
            <w:tcW w:w="5042" w:type="dxa"/>
            <w:hideMark/>
          </w:tcPr>
          <w:p w14:paraId="3386A6C0" w14:textId="77777777" w:rsidR="00987A5E" w:rsidRDefault="00987A5E" w:rsidP="008577EE">
            <w:pPr>
              <w:spacing w:after="0" w:line="240" w:lineRule="auto"/>
            </w:pPr>
            <w:r>
              <w:t>Choose the subscription to use. You won't see this prompt when you have only one subscription visible under </w:t>
            </w:r>
            <w:r>
              <w:rPr>
                <w:rStyle w:val="Strong"/>
              </w:rPr>
              <w:t>Resources</w:t>
            </w:r>
            <w:r>
              <w:t>.</w:t>
            </w:r>
          </w:p>
        </w:tc>
      </w:tr>
      <w:tr w:rsidR="00987A5E" w14:paraId="3ACC5C58" w14:textId="77777777" w:rsidTr="008577EE">
        <w:tc>
          <w:tcPr>
            <w:tcW w:w="0" w:type="auto"/>
            <w:hideMark/>
          </w:tcPr>
          <w:p w14:paraId="5ADB314A" w14:textId="77777777" w:rsidR="00987A5E" w:rsidRDefault="00987A5E" w:rsidP="008577EE">
            <w:pPr>
              <w:spacing w:after="0" w:line="240" w:lineRule="auto"/>
            </w:pPr>
            <w:r>
              <w:rPr>
                <w:rStyle w:val="Strong"/>
              </w:rPr>
              <w:t>Enter a globally unique name for the function app</w:t>
            </w:r>
          </w:p>
        </w:tc>
        <w:tc>
          <w:tcPr>
            <w:tcW w:w="5042" w:type="dxa"/>
            <w:hideMark/>
          </w:tcPr>
          <w:p w14:paraId="25FECB5C" w14:textId="77777777" w:rsidR="00987A5E" w:rsidRDefault="00987A5E" w:rsidP="008577EE">
            <w:pPr>
              <w:spacing w:after="0" w:line="240" w:lineRule="auto"/>
            </w:pPr>
            <w:r>
              <w:t>Type a name that is valid in a URL path. The name you type is validated to make sure that it's unique in Azure Functions.</w:t>
            </w:r>
          </w:p>
        </w:tc>
      </w:tr>
      <w:tr w:rsidR="00987A5E" w14:paraId="459BBEE4" w14:textId="77777777" w:rsidTr="008577EE">
        <w:tc>
          <w:tcPr>
            <w:tcW w:w="0" w:type="auto"/>
            <w:hideMark/>
          </w:tcPr>
          <w:p w14:paraId="4CFF603A" w14:textId="77777777" w:rsidR="00987A5E" w:rsidRDefault="00987A5E" w:rsidP="008577EE">
            <w:pPr>
              <w:spacing w:after="0" w:line="240" w:lineRule="auto"/>
            </w:pPr>
            <w:r>
              <w:rPr>
                <w:rStyle w:val="Strong"/>
              </w:rPr>
              <w:t>Select a runtime stack</w:t>
            </w:r>
          </w:p>
        </w:tc>
        <w:tc>
          <w:tcPr>
            <w:tcW w:w="5042" w:type="dxa"/>
            <w:hideMark/>
          </w:tcPr>
          <w:p w14:paraId="7C1B7D1D" w14:textId="77777777" w:rsidR="00987A5E" w:rsidRDefault="00987A5E" w:rsidP="008577EE">
            <w:pPr>
              <w:spacing w:after="0" w:line="240" w:lineRule="auto"/>
            </w:pPr>
            <w:r>
              <w:t>Choose the language version on which you've been running locally.</w:t>
            </w:r>
          </w:p>
        </w:tc>
      </w:tr>
      <w:tr w:rsidR="00987A5E" w14:paraId="5D4D2E7A" w14:textId="77777777" w:rsidTr="008577EE">
        <w:tc>
          <w:tcPr>
            <w:tcW w:w="0" w:type="auto"/>
            <w:hideMark/>
          </w:tcPr>
          <w:p w14:paraId="02F70653" w14:textId="77777777" w:rsidR="00987A5E" w:rsidRDefault="00987A5E" w:rsidP="008577EE">
            <w:pPr>
              <w:spacing w:after="0" w:line="240" w:lineRule="auto"/>
            </w:pPr>
            <w:r>
              <w:rPr>
                <w:rStyle w:val="Strong"/>
              </w:rPr>
              <w:t>Select a location for new resources</w:t>
            </w:r>
          </w:p>
        </w:tc>
        <w:tc>
          <w:tcPr>
            <w:tcW w:w="5042" w:type="dxa"/>
            <w:hideMark/>
          </w:tcPr>
          <w:p w14:paraId="59BA5B4B" w14:textId="77777777" w:rsidR="00987A5E" w:rsidRDefault="00987A5E" w:rsidP="008577EE">
            <w:pPr>
              <w:spacing w:after="0" w:line="240" w:lineRule="auto"/>
            </w:pPr>
            <w:r>
              <w:t>For better performance, choose a </w:t>
            </w:r>
            <w:hyperlink r:id="rId645" w:history="1">
              <w:r>
                <w:rPr>
                  <w:rStyle w:val="Hyperlink"/>
                </w:rPr>
                <w:t>region</w:t>
              </w:r>
            </w:hyperlink>
            <w:r>
              <w:t> near you.</w:t>
            </w:r>
          </w:p>
        </w:tc>
      </w:tr>
    </w:tbl>
    <w:p w14:paraId="74FCF42E" w14:textId="77777777" w:rsidR="00987A5E" w:rsidRDefault="00987A5E" w:rsidP="008577EE">
      <w:pPr>
        <w:ind w:left="720"/>
      </w:pPr>
      <w:r>
        <w:t>The extension shows the status of individual resources as they're being created in Azure in the </w:t>
      </w:r>
      <w:r w:rsidRPr="008577EE">
        <w:rPr>
          <w:rStyle w:val="Strong"/>
          <w:rFonts w:ascii="Segoe UI" w:hAnsi="Segoe UI" w:cs="Segoe UI"/>
          <w:color w:val="161616"/>
        </w:rPr>
        <w:t>Azure: Activity Log</w:t>
      </w:r>
      <w:r>
        <w:t> panel.</w:t>
      </w:r>
    </w:p>
    <w:p w14:paraId="27307E33" w14:textId="77777777" w:rsidR="00987A5E" w:rsidRDefault="00987A5E" w:rsidP="008577EE">
      <w:pPr>
        <w:jc w:val="center"/>
      </w:pPr>
      <w:r>
        <w:rPr>
          <w:noProof/>
        </w:rPr>
        <w:drawing>
          <wp:inline distT="0" distB="0" distL="0" distR="0" wp14:anchorId="1DFEFB98" wp14:editId="612553BE">
            <wp:extent cx="4655820" cy="653032"/>
            <wp:effectExtent l="0" t="0" r="0" b="0"/>
            <wp:docPr id="1149916656" name="Picture 9" descr="Log of Azure resource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 of Azure resource creation"/>
                    <pic:cNvPicPr>
                      <a:picLocks noChangeAspect="1" noChangeArrowheads="1"/>
                    </pic:cNvPicPr>
                  </pic:nvPicPr>
                  <pic:blipFill>
                    <a:blip r:embed="rId646" cstate="print">
                      <a:extLst>
                        <a:ext uri="{28A0092B-C50C-407E-A947-70E740481C1C}">
                          <a14:useLocalDpi xmlns:a14="http://schemas.microsoft.com/office/drawing/2010/main" val="0"/>
                        </a:ext>
                      </a:extLst>
                    </a:blip>
                    <a:srcRect/>
                    <a:stretch>
                      <a:fillRect/>
                    </a:stretch>
                  </pic:blipFill>
                  <pic:spPr bwMode="auto">
                    <a:xfrm>
                      <a:off x="0" y="0"/>
                      <a:ext cx="4669386" cy="654935"/>
                    </a:xfrm>
                    <a:prstGeom prst="rect">
                      <a:avLst/>
                    </a:prstGeom>
                    <a:noFill/>
                    <a:ln>
                      <a:noFill/>
                    </a:ln>
                  </pic:spPr>
                </pic:pic>
              </a:graphicData>
            </a:graphic>
          </wp:inline>
        </w:drawing>
      </w:r>
    </w:p>
    <w:p w14:paraId="0A663D2D" w14:textId="77777777" w:rsidR="00987A5E" w:rsidRDefault="00987A5E" w:rsidP="008577EE">
      <w:pPr>
        <w:pStyle w:val="ListParagraph"/>
        <w:numPr>
          <w:ilvl w:val="0"/>
          <w:numId w:val="408"/>
        </w:numPr>
      </w:pPr>
      <w:r>
        <w:t>When the creation is complete, the following Azure resources are created in your subscription. The resources are named based on your function app name:</w:t>
      </w:r>
    </w:p>
    <w:p w14:paraId="0F45A83D" w14:textId="77777777" w:rsidR="00987A5E" w:rsidRDefault="00987A5E" w:rsidP="008577EE">
      <w:pPr>
        <w:pStyle w:val="ListParagraph"/>
        <w:numPr>
          <w:ilvl w:val="0"/>
          <w:numId w:val="409"/>
        </w:numPr>
      </w:pPr>
      <w:r>
        <w:t>A </w:t>
      </w:r>
      <w:hyperlink r:id="rId647" w:history="1">
        <w:r w:rsidRPr="008577EE">
          <w:rPr>
            <w:rStyle w:val="Hyperlink"/>
            <w:rFonts w:ascii="Segoe UI" w:hAnsi="Segoe UI" w:cs="Segoe UI"/>
          </w:rPr>
          <w:t>resource group</w:t>
        </w:r>
      </w:hyperlink>
      <w:r>
        <w:t>, which is a logical container for related resources.</w:t>
      </w:r>
    </w:p>
    <w:p w14:paraId="7E53EB2C" w14:textId="77777777" w:rsidR="00987A5E" w:rsidRDefault="00987A5E" w:rsidP="008577EE">
      <w:pPr>
        <w:pStyle w:val="ListParagraph"/>
        <w:numPr>
          <w:ilvl w:val="0"/>
          <w:numId w:val="409"/>
        </w:numPr>
      </w:pPr>
      <w:r>
        <w:t>A standard </w:t>
      </w:r>
      <w:hyperlink r:id="rId648" w:history="1">
        <w:r w:rsidRPr="008577EE">
          <w:rPr>
            <w:rStyle w:val="Hyperlink"/>
            <w:rFonts w:ascii="Segoe UI" w:hAnsi="Segoe UI" w:cs="Segoe UI"/>
          </w:rPr>
          <w:t>Azure Storage account</w:t>
        </w:r>
      </w:hyperlink>
      <w:r>
        <w:t>, which maintains state and other information about your projects.</w:t>
      </w:r>
    </w:p>
    <w:p w14:paraId="7471EDF8" w14:textId="77777777" w:rsidR="00987A5E" w:rsidRDefault="00987A5E" w:rsidP="008577EE">
      <w:pPr>
        <w:pStyle w:val="ListParagraph"/>
        <w:numPr>
          <w:ilvl w:val="0"/>
          <w:numId w:val="409"/>
        </w:numPr>
      </w:pPr>
      <w:r>
        <w:t>A function app, which provides the environment for executing your function code. A function app lets you group functions as a logical unit for easier management, deployment, and sharing of resources within the same hosting plan.</w:t>
      </w:r>
    </w:p>
    <w:p w14:paraId="51C32E04" w14:textId="77777777" w:rsidR="00987A5E" w:rsidRDefault="00987A5E" w:rsidP="008577EE">
      <w:pPr>
        <w:pStyle w:val="ListParagraph"/>
        <w:numPr>
          <w:ilvl w:val="0"/>
          <w:numId w:val="409"/>
        </w:numPr>
      </w:pPr>
      <w:r>
        <w:t>An App Service plan, which defines the underlying host for your function app.</w:t>
      </w:r>
    </w:p>
    <w:p w14:paraId="47C93116" w14:textId="77777777" w:rsidR="00987A5E" w:rsidRDefault="00987A5E" w:rsidP="008577EE">
      <w:pPr>
        <w:pStyle w:val="ListParagraph"/>
        <w:numPr>
          <w:ilvl w:val="0"/>
          <w:numId w:val="409"/>
        </w:numPr>
      </w:pPr>
      <w:r>
        <w:t>An Application Insights instance connected to the function app, which tracks usage of your functions in the app.</w:t>
      </w:r>
    </w:p>
    <w:p w14:paraId="0C6CE679" w14:textId="77777777" w:rsidR="00987A5E" w:rsidRDefault="00987A5E" w:rsidP="003F4531">
      <w:pPr>
        <w:ind w:left="720"/>
      </w:pPr>
      <w:r>
        <w:t>A notification is displayed after your function app is created and the deployment package is applied.</w:t>
      </w:r>
    </w:p>
    <w:p w14:paraId="48D25C64" w14:textId="77777777" w:rsidR="00987A5E" w:rsidRPr="003F4531" w:rsidRDefault="00987A5E" w:rsidP="003F4531">
      <w:pPr>
        <w:pBdr>
          <w:top w:val="single" w:sz="4" w:space="1" w:color="auto"/>
          <w:left w:val="single" w:sz="4" w:space="4" w:color="auto"/>
          <w:bottom w:val="single" w:sz="4" w:space="1" w:color="auto"/>
          <w:right w:val="single" w:sz="4" w:space="4" w:color="auto"/>
        </w:pBdr>
        <w:ind w:left="720"/>
        <w:rPr>
          <w:b/>
          <w:bCs/>
        </w:rPr>
      </w:pPr>
      <w:r>
        <w:rPr>
          <w:b/>
          <w:bCs/>
        </w:rPr>
        <w:t>Tip</w:t>
      </w:r>
      <w:r w:rsidR="003F4531">
        <w:t xml:space="preserve">: </w:t>
      </w:r>
      <w:r>
        <w:t>By default, the Azure resources required by your function app are created based on the function app name you provide. By default, they're also created in the same new resource group with the function app. If you want to either customize the names of these resources or reuse existing resources, you need to </w:t>
      </w:r>
      <w:hyperlink r:id="rId649" w:anchor="enable-publishing-with-advanced-create-options" w:history="1">
        <w:r>
          <w:rPr>
            <w:rStyle w:val="Hyperlink"/>
            <w:rFonts w:ascii="Segoe UI" w:hAnsi="Segoe UI" w:cs="Segoe UI"/>
            <w:b/>
            <w:bCs/>
          </w:rPr>
          <w:t>publish the project with advanced create options</w:t>
        </w:r>
      </w:hyperlink>
      <w:r>
        <w:t> instead.</w:t>
      </w:r>
    </w:p>
    <w:p w14:paraId="492F3727" w14:textId="77777777" w:rsidR="00987A5E" w:rsidRDefault="00987A5E" w:rsidP="003F4531">
      <w:pPr>
        <w:pStyle w:val="Heading3"/>
      </w:pPr>
      <w:bookmarkStart w:id="233" w:name="_Toc140949876"/>
      <w:r>
        <w:t>Deploy the project to Azure</w:t>
      </w:r>
      <w:bookmarkEnd w:id="233"/>
    </w:p>
    <w:p w14:paraId="3363B04E" w14:textId="77777777" w:rsidR="00987A5E" w:rsidRPr="003F4531" w:rsidRDefault="00987A5E" w:rsidP="003F4531">
      <w:pPr>
        <w:pBdr>
          <w:top w:val="single" w:sz="4" w:space="1" w:color="auto"/>
          <w:left w:val="single" w:sz="4" w:space="4" w:color="auto"/>
          <w:bottom w:val="single" w:sz="4" w:space="1" w:color="auto"/>
          <w:right w:val="single" w:sz="4" w:space="4" w:color="auto"/>
        </w:pBdr>
        <w:rPr>
          <w:b/>
          <w:bCs/>
        </w:rPr>
      </w:pPr>
      <w:r>
        <w:rPr>
          <w:b/>
          <w:bCs/>
        </w:rPr>
        <w:t>Important</w:t>
      </w:r>
      <w:r w:rsidR="003F4531">
        <w:t xml:space="preserve">: </w:t>
      </w:r>
      <w:r>
        <w:t>Deploying to an existing function app always overwrites the contents of that app in Azure.</w:t>
      </w:r>
    </w:p>
    <w:p w14:paraId="126F71B6" w14:textId="77777777" w:rsidR="00987A5E" w:rsidRDefault="00987A5E" w:rsidP="003F4531">
      <w:pPr>
        <w:pStyle w:val="ListParagraph"/>
        <w:numPr>
          <w:ilvl w:val="0"/>
          <w:numId w:val="410"/>
        </w:numPr>
      </w:pPr>
      <w:r>
        <w:t>Choose the Azure icon in the Activity bar, then in the </w:t>
      </w:r>
      <w:r w:rsidRPr="003F4531">
        <w:rPr>
          <w:rStyle w:val="Strong"/>
          <w:rFonts w:ascii="Segoe UI" w:hAnsi="Segoe UI" w:cs="Segoe UI"/>
          <w:color w:val="161616"/>
        </w:rPr>
        <w:t>Workspace</w:t>
      </w:r>
      <w:r>
        <w:t> area, select your project folder and select the </w:t>
      </w:r>
      <w:r w:rsidRPr="003F4531">
        <w:rPr>
          <w:rStyle w:val="Strong"/>
          <w:rFonts w:ascii="Segoe UI" w:hAnsi="Segoe UI" w:cs="Segoe UI"/>
          <w:color w:val="161616"/>
        </w:rPr>
        <w:t>Deploy...</w:t>
      </w:r>
      <w:r>
        <w:t> button.</w:t>
      </w:r>
    </w:p>
    <w:p w14:paraId="586A10A2" w14:textId="77777777" w:rsidR="00987A5E" w:rsidRDefault="00987A5E" w:rsidP="003F4531">
      <w:pPr>
        <w:jc w:val="center"/>
      </w:pPr>
      <w:r>
        <w:rPr>
          <w:noProof/>
        </w:rPr>
        <w:lastRenderedPageBreak/>
        <w:drawing>
          <wp:inline distT="0" distB="0" distL="0" distR="0" wp14:anchorId="5A06C9C3" wp14:editId="4734885F">
            <wp:extent cx="3613063" cy="2313305"/>
            <wp:effectExtent l="0" t="0" r="6985" b="0"/>
            <wp:docPr id="1121446628" name="Picture 8" descr="Deploy project from the Visual Studio Code 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ploy project from the Visual Studio Code workspace"/>
                    <pic:cNvPicPr>
                      <a:picLocks noChangeAspect="1" noChangeArrowheads="1"/>
                    </pic:cNvPicPr>
                  </pic:nvPicPr>
                  <pic:blipFill>
                    <a:blip r:embed="rId650">
                      <a:extLst>
                        <a:ext uri="{28A0092B-C50C-407E-A947-70E740481C1C}">
                          <a14:useLocalDpi xmlns:a14="http://schemas.microsoft.com/office/drawing/2010/main" val="0"/>
                        </a:ext>
                      </a:extLst>
                    </a:blip>
                    <a:srcRect/>
                    <a:stretch>
                      <a:fillRect/>
                    </a:stretch>
                  </pic:blipFill>
                  <pic:spPr bwMode="auto">
                    <a:xfrm>
                      <a:off x="0" y="0"/>
                      <a:ext cx="3616649" cy="2315601"/>
                    </a:xfrm>
                    <a:prstGeom prst="rect">
                      <a:avLst/>
                    </a:prstGeom>
                    <a:noFill/>
                    <a:ln>
                      <a:noFill/>
                    </a:ln>
                  </pic:spPr>
                </pic:pic>
              </a:graphicData>
            </a:graphic>
          </wp:inline>
        </w:drawing>
      </w:r>
    </w:p>
    <w:p w14:paraId="780CF58F" w14:textId="77777777" w:rsidR="00987A5E" w:rsidRDefault="00987A5E" w:rsidP="003F4531">
      <w:pPr>
        <w:pStyle w:val="ListParagraph"/>
        <w:numPr>
          <w:ilvl w:val="0"/>
          <w:numId w:val="410"/>
        </w:numPr>
      </w:pPr>
      <w:r>
        <w:t>Select </w:t>
      </w:r>
      <w:r w:rsidRPr="003F4531">
        <w:rPr>
          <w:rStyle w:val="Strong"/>
          <w:rFonts w:ascii="Segoe UI" w:hAnsi="Segoe UI" w:cs="Segoe UI"/>
          <w:color w:val="161616"/>
        </w:rPr>
        <w:t>Deploy to Function App...</w:t>
      </w:r>
      <w:r>
        <w:t>, choose the function app you just created, and select </w:t>
      </w:r>
      <w:r w:rsidRPr="003F4531">
        <w:rPr>
          <w:rStyle w:val="Strong"/>
          <w:rFonts w:ascii="Segoe UI" w:hAnsi="Segoe UI" w:cs="Segoe UI"/>
          <w:color w:val="161616"/>
        </w:rPr>
        <w:t>Deploy</w:t>
      </w:r>
      <w:r>
        <w:t>.</w:t>
      </w:r>
    </w:p>
    <w:p w14:paraId="24355F92" w14:textId="77777777" w:rsidR="00987A5E" w:rsidRDefault="00987A5E" w:rsidP="003F4531">
      <w:pPr>
        <w:pStyle w:val="ListParagraph"/>
        <w:numPr>
          <w:ilvl w:val="0"/>
          <w:numId w:val="410"/>
        </w:numPr>
      </w:pPr>
      <w:r>
        <w:t>After deployment completes, select </w:t>
      </w:r>
      <w:r w:rsidRPr="003F4531">
        <w:rPr>
          <w:rStyle w:val="Strong"/>
          <w:rFonts w:ascii="Segoe UI" w:hAnsi="Segoe UI" w:cs="Segoe UI"/>
          <w:color w:val="161616"/>
        </w:rPr>
        <w:t>View Output</w:t>
      </w:r>
      <w:r>
        <w:t> to view the creation and deployment results, including the Azure resources that you created. If you miss the notification, select the bell icon in the lower right corner to see it again.</w:t>
      </w:r>
    </w:p>
    <w:p w14:paraId="2EA017D1" w14:textId="77777777" w:rsidR="00987A5E" w:rsidRDefault="00987A5E" w:rsidP="003F4531">
      <w:pPr>
        <w:jc w:val="center"/>
      </w:pPr>
      <w:r>
        <w:rPr>
          <w:noProof/>
        </w:rPr>
        <w:drawing>
          <wp:inline distT="0" distB="0" distL="0" distR="0" wp14:anchorId="51772BFC" wp14:editId="66CA976A">
            <wp:extent cx="3482340" cy="961125"/>
            <wp:effectExtent l="0" t="0" r="3810" b="0"/>
            <wp:docPr id="1042066948" name="Picture 7" descr="Screenshot of the View Outpu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of the View Output window."/>
                    <pic:cNvPicPr>
                      <a:picLocks noChangeAspect="1" noChangeArrowheads="1"/>
                    </pic:cNvPicPr>
                  </pic:nvPicPr>
                  <pic:blipFill>
                    <a:blip r:embed="rId651">
                      <a:extLst>
                        <a:ext uri="{28A0092B-C50C-407E-A947-70E740481C1C}">
                          <a14:useLocalDpi xmlns:a14="http://schemas.microsoft.com/office/drawing/2010/main" val="0"/>
                        </a:ext>
                      </a:extLst>
                    </a:blip>
                    <a:srcRect/>
                    <a:stretch>
                      <a:fillRect/>
                    </a:stretch>
                  </pic:blipFill>
                  <pic:spPr bwMode="auto">
                    <a:xfrm>
                      <a:off x="0" y="0"/>
                      <a:ext cx="3507469" cy="968061"/>
                    </a:xfrm>
                    <a:prstGeom prst="rect">
                      <a:avLst/>
                    </a:prstGeom>
                    <a:noFill/>
                    <a:ln>
                      <a:noFill/>
                    </a:ln>
                  </pic:spPr>
                </pic:pic>
              </a:graphicData>
            </a:graphic>
          </wp:inline>
        </w:drawing>
      </w:r>
    </w:p>
    <w:p w14:paraId="4EBE741B" w14:textId="77777777" w:rsidR="00987A5E" w:rsidRDefault="00987A5E" w:rsidP="003F4531">
      <w:pPr>
        <w:pStyle w:val="Heading3"/>
      </w:pPr>
      <w:bookmarkStart w:id="234" w:name="_Toc140949877"/>
      <w:r>
        <w:t>Test your function in Azure</w:t>
      </w:r>
      <w:bookmarkEnd w:id="234"/>
    </w:p>
    <w:p w14:paraId="7B791F13" w14:textId="77777777" w:rsidR="00987A5E" w:rsidRDefault="00987A5E" w:rsidP="003F4531">
      <w:pPr>
        <w:pStyle w:val="ListParagraph"/>
        <w:numPr>
          <w:ilvl w:val="0"/>
          <w:numId w:val="411"/>
        </w:numPr>
      </w:pPr>
      <w:r>
        <w:t>Copy the URL of the HTTP trigger from the </w:t>
      </w:r>
      <w:r w:rsidRPr="003F4531">
        <w:rPr>
          <w:rStyle w:val="Strong"/>
          <w:rFonts w:ascii="Segoe UI" w:hAnsi="Segoe UI" w:cs="Segoe UI"/>
          <w:color w:val="161616"/>
        </w:rPr>
        <w:t>Output</w:t>
      </w:r>
      <w:r>
        <w:t> panel. The URL that calls your HTTP-triggered function must be in the following format:</w:t>
      </w:r>
    </w:p>
    <w:p w14:paraId="70AA11FD" w14:textId="77777777" w:rsidR="00987A5E" w:rsidRDefault="00987A5E" w:rsidP="003F4531">
      <w:pPr>
        <w:pStyle w:val="NormalWeb"/>
        <w:pBdr>
          <w:top w:val="single" w:sz="4" w:space="1" w:color="auto"/>
          <w:left w:val="single" w:sz="4" w:space="4" w:color="auto"/>
          <w:bottom w:val="single" w:sz="4" w:space="1" w:color="auto"/>
          <w:right w:val="single" w:sz="4" w:space="4" w:color="auto"/>
        </w:pBdr>
        <w:shd w:val="clear" w:color="auto" w:fill="FFFFFF"/>
        <w:ind w:left="360"/>
        <w:rPr>
          <w:rFonts w:ascii="Segoe UI" w:hAnsi="Segoe UI" w:cs="Segoe UI"/>
          <w:color w:val="161616"/>
        </w:rPr>
      </w:pPr>
      <w:r>
        <w:rPr>
          <w:rStyle w:val="HTMLCode"/>
          <w:rFonts w:ascii="Consolas" w:hAnsi="Consolas"/>
          <w:color w:val="161616"/>
        </w:rPr>
        <w:t>https://&lt;functionappname&gt;.azurewebsites.net/api/HelloOrchestration_HttpStart</w:t>
      </w:r>
    </w:p>
    <w:p w14:paraId="4780FAF0" w14:textId="77777777" w:rsidR="00987A5E" w:rsidRDefault="00987A5E" w:rsidP="003F4531">
      <w:pPr>
        <w:pStyle w:val="ListParagraph"/>
        <w:numPr>
          <w:ilvl w:val="0"/>
          <w:numId w:val="411"/>
        </w:numPr>
      </w:pPr>
      <w:r>
        <w:t>Paste this new URL for the HTTP request into your browser's address bar. You must get the same status response as before when using the published app.</w:t>
      </w:r>
    </w:p>
    <w:p w14:paraId="3A27B5E9" w14:textId="77777777" w:rsidR="00987A5E" w:rsidRDefault="00987A5E" w:rsidP="00987A5E"/>
    <w:p w14:paraId="207A74A0" w14:textId="77777777" w:rsidR="00853D1F" w:rsidRDefault="00853D1F" w:rsidP="00853D1F">
      <w:pPr>
        <w:pStyle w:val="Heading2"/>
      </w:pPr>
      <w:bookmarkStart w:id="235" w:name="_Toc140949878"/>
      <w:r>
        <w:t>Function chaining in Durable Functions - Hello sequence sample</w:t>
      </w:r>
      <w:bookmarkEnd w:id="235"/>
    </w:p>
    <w:p w14:paraId="14D8F4D2" w14:textId="77777777" w:rsidR="00987A5E" w:rsidRDefault="00000000" w:rsidP="00987A5E">
      <w:hyperlink r:id="rId652" w:history="1">
        <w:r w:rsidR="00853D1F" w:rsidRPr="00932D4B">
          <w:rPr>
            <w:rStyle w:val="Hyperlink"/>
          </w:rPr>
          <w:t>https://learn.microsoft.com/en-us/azure/azure-functions/durable/durable-functions-sequence?tabs=csharp</w:t>
        </w:r>
      </w:hyperlink>
    </w:p>
    <w:p w14:paraId="6234D5D5" w14:textId="77777777" w:rsidR="00853D1F" w:rsidRDefault="00853D1F" w:rsidP="00987A5E"/>
    <w:p w14:paraId="1FFC3967" w14:textId="77777777" w:rsidR="00853D1F" w:rsidRDefault="00853D1F" w:rsidP="00853D1F">
      <w:pPr>
        <w:pStyle w:val="Heading2"/>
      </w:pPr>
      <w:bookmarkStart w:id="236" w:name="_Toc140949879"/>
      <w:r>
        <w:t>Fan-out/fan-in scenario in Durable Functions - Cloud backup example</w:t>
      </w:r>
      <w:bookmarkEnd w:id="236"/>
    </w:p>
    <w:p w14:paraId="2A32E2E9" w14:textId="77777777" w:rsidR="00853D1F" w:rsidRDefault="00000000" w:rsidP="00987A5E">
      <w:hyperlink r:id="rId653" w:history="1">
        <w:r w:rsidR="00853D1F" w:rsidRPr="00932D4B">
          <w:rPr>
            <w:rStyle w:val="Hyperlink"/>
          </w:rPr>
          <w:t>https://learn.microsoft.com/en-us/azure/azure-functions/durable/durable-functions-cloud-backup?tabs=csharp</w:t>
        </w:r>
      </w:hyperlink>
    </w:p>
    <w:p w14:paraId="7D37CAD9" w14:textId="77777777" w:rsidR="00853D1F" w:rsidRPr="00987A5E" w:rsidRDefault="00853D1F" w:rsidP="00987A5E"/>
    <w:p w14:paraId="606DEE9A" w14:textId="77777777" w:rsidR="002F5A17" w:rsidRDefault="002F5A17" w:rsidP="002F5A17">
      <w:pPr>
        <w:pStyle w:val="Heading1"/>
      </w:pPr>
      <w:bookmarkStart w:id="237" w:name="_Toc140949880"/>
      <w:r>
        <w:lastRenderedPageBreak/>
        <w:t>Azure Logic Apps</w:t>
      </w:r>
      <w:bookmarkEnd w:id="237"/>
    </w:p>
    <w:p w14:paraId="746768E0" w14:textId="77777777" w:rsidR="002F5A17" w:rsidRDefault="00000000" w:rsidP="002F5A17">
      <w:hyperlink r:id="rId654" w:history="1">
        <w:r w:rsidR="002F5A17" w:rsidRPr="00C83BDB">
          <w:rPr>
            <w:rStyle w:val="Hyperlink"/>
          </w:rPr>
          <w:t>https://learn.microsoft.com/en-us/azure/logic-apps/logic-apps-overview</w:t>
        </w:r>
      </w:hyperlink>
    </w:p>
    <w:p w14:paraId="3E2F5EE6" w14:textId="77777777" w:rsidR="002F5A17" w:rsidRDefault="002F5A17" w:rsidP="002F5A17">
      <w:pPr>
        <w:pStyle w:val="Heading2"/>
      </w:pPr>
      <w:bookmarkStart w:id="238" w:name="_Toc140949881"/>
      <w:r>
        <w:t>Create an example Consumption workflow in multi-tenant Azure Logic Apps with the Azure portal</w:t>
      </w:r>
      <w:bookmarkEnd w:id="238"/>
    </w:p>
    <w:p w14:paraId="3A586B68" w14:textId="77777777" w:rsidR="002F5A17" w:rsidRDefault="00000000" w:rsidP="002F5A17">
      <w:hyperlink r:id="rId655" w:history="1">
        <w:r w:rsidR="002F5A17" w:rsidRPr="00C83BDB">
          <w:rPr>
            <w:rStyle w:val="Hyperlink"/>
          </w:rPr>
          <w:t>https://learn.microsoft.com/en-us/azure/logic-apps/quickstart-create-example-consumption-workflow</w:t>
        </w:r>
      </w:hyperlink>
    </w:p>
    <w:p w14:paraId="6D1D440E" w14:textId="77777777" w:rsidR="002F5A17" w:rsidRDefault="002F5A17" w:rsidP="002F5A17"/>
    <w:p w14:paraId="16C8ADAC" w14:textId="77777777" w:rsidR="002F5A17" w:rsidRDefault="002F5A17" w:rsidP="002F5A17">
      <w:pPr>
        <w:pStyle w:val="Heading2"/>
      </w:pPr>
      <w:bookmarkStart w:id="239" w:name="_Toc140949882"/>
      <w:r>
        <w:t>Create automated integration workflows with multi-tenant Azure Logic Apps and Visual Studio</w:t>
      </w:r>
      <w:bookmarkEnd w:id="239"/>
    </w:p>
    <w:p w14:paraId="2BBB5835" w14:textId="77777777" w:rsidR="002F5A17" w:rsidRDefault="00000000" w:rsidP="002F5A17">
      <w:hyperlink r:id="rId656" w:history="1">
        <w:r w:rsidR="002F5A17" w:rsidRPr="00C83BDB">
          <w:rPr>
            <w:rStyle w:val="Hyperlink"/>
          </w:rPr>
          <w:t>https://learn.microsoft.com/en-us/azure/logic-apps/quickstart-create-logic-apps-with-visual-studio</w:t>
        </w:r>
      </w:hyperlink>
    </w:p>
    <w:p w14:paraId="4D33AFFC" w14:textId="77777777" w:rsidR="002F5A17" w:rsidRDefault="002F5A17" w:rsidP="002F5A17"/>
    <w:p w14:paraId="52F3425E" w14:textId="77777777" w:rsidR="002F5A17" w:rsidRDefault="002F5A17" w:rsidP="002F5A17">
      <w:pPr>
        <w:pStyle w:val="Heading2"/>
      </w:pPr>
      <w:bookmarkStart w:id="240" w:name="_Toc140949883"/>
      <w:r>
        <w:t>Create an example Standard workflow in single-tenant Azure Logic Apps with the Azure portal</w:t>
      </w:r>
      <w:bookmarkEnd w:id="240"/>
    </w:p>
    <w:p w14:paraId="5945F899" w14:textId="77777777" w:rsidR="002F5A17" w:rsidRDefault="00000000" w:rsidP="002F5A17">
      <w:hyperlink r:id="rId657" w:history="1">
        <w:r w:rsidR="002F5A17" w:rsidRPr="00C83BDB">
          <w:rPr>
            <w:rStyle w:val="Hyperlink"/>
          </w:rPr>
          <w:t>https://learn.microsoft.com/en-us/azure/logic-apps/create-single-tenant-workflows-azure-portal?tabs=standard</w:t>
        </w:r>
      </w:hyperlink>
    </w:p>
    <w:p w14:paraId="6C5EE75C" w14:textId="77777777" w:rsidR="002F5A17" w:rsidRDefault="002F5A17" w:rsidP="002F5A17"/>
    <w:p w14:paraId="0FDEB633" w14:textId="77777777" w:rsidR="002F5A17" w:rsidRPr="00041BEA" w:rsidRDefault="002F5A17" w:rsidP="002F5A17">
      <w:pPr>
        <w:pStyle w:val="Heading2"/>
      </w:pPr>
      <w:bookmarkStart w:id="241" w:name="_Toc140949884"/>
      <w:r>
        <w:t>Create a Standard logic app workflow for single-tenant Azure Logic Apps using Visual Studio Code</w:t>
      </w:r>
      <w:bookmarkEnd w:id="241"/>
    </w:p>
    <w:p w14:paraId="6E008D14" w14:textId="77777777" w:rsidR="002F5A17" w:rsidRDefault="00000000" w:rsidP="002F5A17">
      <w:hyperlink r:id="rId658" w:history="1">
        <w:r w:rsidR="002F5A17" w:rsidRPr="00C83BDB">
          <w:rPr>
            <w:rStyle w:val="Hyperlink"/>
          </w:rPr>
          <w:t>https://learn.microsoft.com/en-us/azure/logic-apps/create-single-tenant-workflows-visual-studio-code</w:t>
        </w:r>
      </w:hyperlink>
    </w:p>
    <w:p w14:paraId="26312E34" w14:textId="77777777" w:rsidR="002F5A17" w:rsidRDefault="002F5A17" w:rsidP="002F5A17"/>
    <w:p w14:paraId="47C65722" w14:textId="77777777" w:rsidR="002D6D8C" w:rsidRDefault="002D6D8C" w:rsidP="002D6D8C">
      <w:pPr>
        <w:pStyle w:val="Heading1"/>
      </w:pPr>
      <w:bookmarkStart w:id="242" w:name="_Toc140949885"/>
      <w:r>
        <w:lastRenderedPageBreak/>
        <w:t>Azure Event Grid</w:t>
      </w:r>
      <w:bookmarkEnd w:id="242"/>
    </w:p>
    <w:p w14:paraId="1F098FD1" w14:textId="77777777" w:rsidR="002D6D8C" w:rsidRDefault="00000000" w:rsidP="002F5A17">
      <w:hyperlink r:id="rId659" w:history="1">
        <w:r w:rsidR="002D6D8C" w:rsidRPr="00CE5FA2">
          <w:rPr>
            <w:rStyle w:val="Hyperlink"/>
          </w:rPr>
          <w:t>https://learn.microsoft.com/en-us/azure/event-grid/overview</w:t>
        </w:r>
      </w:hyperlink>
    </w:p>
    <w:p w14:paraId="4CDEFDF2" w14:textId="77777777" w:rsidR="002D6D8C" w:rsidRDefault="002D6D8C" w:rsidP="002F5A17"/>
    <w:p w14:paraId="21C10F86" w14:textId="77777777" w:rsidR="002D6D8C" w:rsidRDefault="002D6D8C" w:rsidP="002D6D8C">
      <w:pPr>
        <w:pStyle w:val="Heading2"/>
      </w:pPr>
      <w:bookmarkStart w:id="243" w:name="_Toc140949886"/>
      <w:r>
        <w:t>Subscribe to Storage Events</w:t>
      </w:r>
      <w:bookmarkEnd w:id="243"/>
    </w:p>
    <w:p w14:paraId="067D3CA8" w14:textId="77777777" w:rsidR="002D6D8C" w:rsidRDefault="002D6D8C" w:rsidP="002D6D8C">
      <w:pPr>
        <w:pStyle w:val="Heading3"/>
        <w:rPr>
          <w:rStyle w:val="Heading3Char"/>
        </w:rPr>
      </w:pPr>
      <w:bookmarkStart w:id="244" w:name="_Toc140949887"/>
      <w:r>
        <w:t xml:space="preserve">Use Azure Event Grid to </w:t>
      </w:r>
      <w:r w:rsidR="007F6666">
        <w:t>R</w:t>
      </w:r>
      <w:r>
        <w:t xml:space="preserve">oute Blob </w:t>
      </w:r>
      <w:r w:rsidR="007F6666">
        <w:t>S</w:t>
      </w:r>
      <w:r>
        <w:t xml:space="preserve">torage </w:t>
      </w:r>
      <w:r w:rsidR="007F6666">
        <w:t>E</w:t>
      </w:r>
      <w:r>
        <w:t xml:space="preserve">vents to </w:t>
      </w:r>
      <w:r w:rsidR="007F6666">
        <w:t>W</w:t>
      </w:r>
      <w:r>
        <w:t xml:space="preserve">eb </w:t>
      </w:r>
      <w:r w:rsidR="007F6666">
        <w:t>E</w:t>
      </w:r>
      <w:r w:rsidRPr="002D6D8C">
        <w:rPr>
          <w:rStyle w:val="Heading3Char"/>
        </w:rPr>
        <w:t>ndpoint (Azure portal)</w:t>
      </w:r>
      <w:bookmarkEnd w:id="244"/>
    </w:p>
    <w:p w14:paraId="0D8CBC9F" w14:textId="77777777" w:rsidR="002D6D8C" w:rsidRDefault="00000000" w:rsidP="002D6D8C">
      <w:hyperlink r:id="rId660" w:history="1">
        <w:r w:rsidR="002D6D8C" w:rsidRPr="00CE5FA2">
          <w:rPr>
            <w:rStyle w:val="Hyperlink"/>
          </w:rPr>
          <w:t>https://learn.microsoft.com/en-us/azure/event-grid/blob-event-quickstart-portal</w:t>
        </w:r>
      </w:hyperlink>
    </w:p>
    <w:p w14:paraId="6B2CCD17" w14:textId="77777777" w:rsidR="002D6D8C" w:rsidRDefault="002D6D8C" w:rsidP="002D6D8C">
      <w:r>
        <w:t xml:space="preserve">Sample web app: </w:t>
      </w:r>
      <w:hyperlink r:id="rId661" w:history="1">
        <w:r w:rsidRPr="00CE5FA2">
          <w:rPr>
            <w:rStyle w:val="Hyperlink"/>
          </w:rPr>
          <w:t>https://github.com/Azure-Samples/azure-event-grid-viewer</w:t>
        </w:r>
      </w:hyperlink>
    </w:p>
    <w:p w14:paraId="30C4E770" w14:textId="77777777" w:rsidR="00D96E25" w:rsidRDefault="00D96E25" w:rsidP="00D96E25">
      <w:pPr>
        <w:pStyle w:val="Heading3"/>
      </w:pPr>
      <w:bookmarkStart w:id="245" w:name="_Toc140949888"/>
      <w:r>
        <w:t>Publish and Subscribe using Custom Topics</w:t>
      </w:r>
      <w:bookmarkEnd w:id="245"/>
    </w:p>
    <w:p w14:paraId="0CEF85BD" w14:textId="77777777" w:rsidR="002D6D8C" w:rsidRDefault="00D96E25" w:rsidP="00D96E25">
      <w:pPr>
        <w:pStyle w:val="Heading3"/>
      </w:pPr>
      <w:bookmarkStart w:id="246" w:name="_Toc140949889"/>
      <w:r>
        <w:t>Custom Events to Event Grid Viewer App</w:t>
      </w:r>
      <w:bookmarkEnd w:id="246"/>
    </w:p>
    <w:p w14:paraId="5BEA532A" w14:textId="77777777" w:rsidR="00D96E25" w:rsidRDefault="00D96E25" w:rsidP="00D96E25">
      <w:pPr>
        <w:pStyle w:val="Heading4"/>
      </w:pPr>
      <w:r>
        <w:t>Route custom events to web endpoint with the Azure portal and Azure Event Grid</w:t>
      </w:r>
    </w:p>
    <w:p w14:paraId="4785523E" w14:textId="77777777" w:rsidR="00D96E25" w:rsidRDefault="00000000" w:rsidP="002D6D8C">
      <w:hyperlink r:id="rId662" w:history="1">
        <w:r w:rsidR="00D96E25" w:rsidRPr="00CE5FA2">
          <w:rPr>
            <w:rStyle w:val="Hyperlink"/>
          </w:rPr>
          <w:t>https://learn.microsoft.com/en-us/azure/event-grid/custom-event-quickstart-portal</w:t>
        </w:r>
      </w:hyperlink>
    </w:p>
    <w:p w14:paraId="60B0E226" w14:textId="77777777" w:rsidR="00D96E25" w:rsidRDefault="00D96E25" w:rsidP="002D6D8C"/>
    <w:p w14:paraId="7CE0AC89" w14:textId="77777777" w:rsidR="00D96E25" w:rsidRDefault="00D96E25" w:rsidP="00D96E25">
      <w:pPr>
        <w:pStyle w:val="Heading4"/>
      </w:pPr>
      <w:r>
        <w:t xml:space="preserve">Route </w:t>
      </w:r>
      <w:r w:rsidR="00B8537B">
        <w:t>C</w:t>
      </w:r>
      <w:r>
        <w:t xml:space="preserve">ustom </w:t>
      </w:r>
      <w:r w:rsidR="00B8537B">
        <w:t>E</w:t>
      </w:r>
      <w:r>
        <w:t>vents to an Azure Function with Event Grid</w:t>
      </w:r>
    </w:p>
    <w:p w14:paraId="5247F0B7" w14:textId="77777777" w:rsidR="00D96E25" w:rsidRDefault="00000000" w:rsidP="002D6D8C">
      <w:hyperlink r:id="rId663" w:history="1">
        <w:r w:rsidR="00D96E25" w:rsidRPr="00CE5FA2">
          <w:rPr>
            <w:rStyle w:val="Hyperlink"/>
          </w:rPr>
          <w:t>https://learn.microsoft.com/en-us/azure/event-grid/custom-event-to-function</w:t>
        </w:r>
      </w:hyperlink>
    </w:p>
    <w:p w14:paraId="2CEA7A84" w14:textId="77777777" w:rsidR="00D96E25" w:rsidRDefault="00D96E25" w:rsidP="002D6D8C"/>
    <w:p w14:paraId="3A6AF238" w14:textId="77777777" w:rsidR="00D96E25" w:rsidRDefault="00D96E25" w:rsidP="00D96E25">
      <w:pPr>
        <w:pStyle w:val="Heading4"/>
      </w:pPr>
      <w:r>
        <w:t xml:space="preserve">Route </w:t>
      </w:r>
      <w:r w:rsidR="00B8537B">
        <w:t>C</w:t>
      </w:r>
      <w:r>
        <w:t xml:space="preserve">ustom </w:t>
      </w:r>
      <w:r w:rsidR="00B8537B">
        <w:t>E</w:t>
      </w:r>
      <w:r>
        <w:t>vents to Azure Queue storage via Event Grid using Azure CLI</w:t>
      </w:r>
    </w:p>
    <w:p w14:paraId="33DB2723" w14:textId="77777777" w:rsidR="00D96E25" w:rsidRDefault="00000000" w:rsidP="002D6D8C">
      <w:hyperlink r:id="rId664" w:history="1">
        <w:r w:rsidR="00D96E25" w:rsidRPr="00CE5FA2">
          <w:rPr>
            <w:rStyle w:val="Hyperlink"/>
          </w:rPr>
          <w:t>https://learn.microsoft.com/en-us/azure/event-grid/custom-event-to-queue-storage</w:t>
        </w:r>
      </w:hyperlink>
    </w:p>
    <w:p w14:paraId="7979268E" w14:textId="77777777" w:rsidR="00D96E25" w:rsidRDefault="00D96E25" w:rsidP="002D6D8C"/>
    <w:p w14:paraId="37C9024F" w14:textId="77777777" w:rsidR="00D96E25" w:rsidRDefault="00D96E25" w:rsidP="00D96E25">
      <w:pPr>
        <w:pStyle w:val="Heading4"/>
      </w:pPr>
      <w:r>
        <w:t xml:space="preserve">Route </w:t>
      </w:r>
      <w:r w:rsidR="00B8537B">
        <w:t>C</w:t>
      </w:r>
      <w:r>
        <w:t xml:space="preserve">ustom </w:t>
      </w:r>
      <w:r w:rsidR="00B8537B">
        <w:t>E</w:t>
      </w:r>
      <w:r>
        <w:t>vents to Azure Event Hubs with Azure CLI and Event Grid</w:t>
      </w:r>
    </w:p>
    <w:p w14:paraId="356A59C1" w14:textId="77777777" w:rsidR="00D96E25" w:rsidRDefault="00000000" w:rsidP="002D6D8C">
      <w:hyperlink r:id="rId665" w:history="1">
        <w:r w:rsidR="00D96E25" w:rsidRPr="00CE5FA2">
          <w:rPr>
            <w:rStyle w:val="Hyperlink"/>
          </w:rPr>
          <w:t>https://learn.microsoft.com/en-us/azure/event-grid/custom-event-to-eventhub</w:t>
        </w:r>
      </w:hyperlink>
    </w:p>
    <w:p w14:paraId="4C021EC6" w14:textId="77777777" w:rsidR="00D96E25" w:rsidRDefault="00D96E25" w:rsidP="002D6D8C"/>
    <w:p w14:paraId="08636DB8" w14:textId="77777777" w:rsidR="00ED2283" w:rsidRDefault="00ED2283" w:rsidP="00ED2283">
      <w:pPr>
        <w:pStyle w:val="Heading2"/>
      </w:pPr>
      <w:bookmarkStart w:id="247" w:name="_Toc140949890"/>
      <w:r>
        <w:t>Email when VM Changes</w:t>
      </w:r>
      <w:bookmarkEnd w:id="247"/>
    </w:p>
    <w:p w14:paraId="6974F2E0" w14:textId="77777777" w:rsidR="00ED2283" w:rsidRDefault="00000000" w:rsidP="002D6D8C">
      <w:hyperlink r:id="rId666" w:history="1">
        <w:r w:rsidR="00ED2283" w:rsidRPr="00CE5FA2">
          <w:rPr>
            <w:rStyle w:val="Hyperlink"/>
          </w:rPr>
          <w:t>https://learn.microsoft.com/en-us/azure/event-grid/monitor-virtual-machine-changes-logic-app</w:t>
        </w:r>
      </w:hyperlink>
    </w:p>
    <w:p w14:paraId="46965CB5" w14:textId="77777777" w:rsidR="00ED2283" w:rsidRDefault="00ED2283" w:rsidP="002D6D8C"/>
    <w:p w14:paraId="116F63B9" w14:textId="77777777" w:rsidR="00ED2283" w:rsidRDefault="00ED2283" w:rsidP="00ED2283">
      <w:pPr>
        <w:pStyle w:val="Heading2"/>
      </w:pPr>
      <w:bookmarkStart w:id="248" w:name="_Toc140949891"/>
      <w:r>
        <w:t>Resize Uploaded Images</w:t>
      </w:r>
      <w:bookmarkEnd w:id="248"/>
    </w:p>
    <w:p w14:paraId="79516D1F" w14:textId="77777777" w:rsidR="00ED2283" w:rsidRDefault="00ED2283" w:rsidP="00ED2283">
      <w:pPr>
        <w:pStyle w:val="Heading3"/>
      </w:pPr>
      <w:bookmarkStart w:id="249" w:name="_Toc140949892"/>
      <w:r>
        <w:t>Step 1: Upload image data in the cloud with Azure Storage</w:t>
      </w:r>
      <w:bookmarkEnd w:id="249"/>
    </w:p>
    <w:p w14:paraId="43D431F3" w14:textId="77777777" w:rsidR="00ED2283" w:rsidRDefault="00000000" w:rsidP="002D6D8C">
      <w:hyperlink r:id="rId667" w:history="1">
        <w:r w:rsidR="00ED2283" w:rsidRPr="00CE5FA2">
          <w:rPr>
            <w:rStyle w:val="Hyperlink"/>
          </w:rPr>
          <w:t>https://learn.microsoft.com/en-us/azure/event-grid/storage-upload-process-images?tabs=dotnet%2Cazure-powershell</w:t>
        </w:r>
      </w:hyperlink>
    </w:p>
    <w:p w14:paraId="3E8D2280" w14:textId="77777777" w:rsidR="00ED2283" w:rsidRDefault="00ED2283" w:rsidP="002D6D8C">
      <w:r>
        <w:t xml:space="preserve">Sample web app: </w:t>
      </w:r>
      <w:hyperlink r:id="rId668" w:history="1">
        <w:r w:rsidRPr="00CE5FA2">
          <w:rPr>
            <w:rStyle w:val="Hyperlink"/>
          </w:rPr>
          <w:t>https://github.com/Azure-Samples/storage-blob-upload-from-webapp</w:t>
        </w:r>
      </w:hyperlink>
      <w:r>
        <w:t xml:space="preserve"> </w:t>
      </w:r>
    </w:p>
    <w:p w14:paraId="47715F91" w14:textId="77777777" w:rsidR="00ED2283" w:rsidRDefault="00ED2283" w:rsidP="002D6D8C"/>
    <w:p w14:paraId="636C1A0F" w14:textId="77777777" w:rsidR="002F25FD" w:rsidRDefault="002F25FD" w:rsidP="002F25FD">
      <w:pPr>
        <w:pStyle w:val="Heading3"/>
      </w:pPr>
      <w:bookmarkStart w:id="250" w:name="_Toc140949893"/>
      <w:r>
        <w:lastRenderedPageBreak/>
        <w:t>Step 2: Automate resizing uploaded images using Event Grid</w:t>
      </w:r>
      <w:bookmarkEnd w:id="250"/>
    </w:p>
    <w:p w14:paraId="4530B03A" w14:textId="77777777" w:rsidR="002D6D8C" w:rsidRDefault="00000000" w:rsidP="002F5A17">
      <w:hyperlink r:id="rId669" w:history="1">
        <w:r w:rsidR="002F25FD" w:rsidRPr="00CE5FA2">
          <w:rPr>
            <w:rStyle w:val="Hyperlink"/>
          </w:rPr>
          <w:t>https://learn.microsoft.com/en-us/azure/event-grid/resize-images-on-storage-blob-upload-event?tabs=dotnet%2Cazure-powershell</w:t>
        </w:r>
      </w:hyperlink>
    </w:p>
    <w:p w14:paraId="77E587CB" w14:textId="77777777" w:rsidR="002F25FD" w:rsidRDefault="002F25FD" w:rsidP="002F5A17"/>
    <w:p w14:paraId="3B977813" w14:textId="77777777" w:rsidR="002D6D8C" w:rsidRDefault="002D6D8C" w:rsidP="002F5A17"/>
    <w:p w14:paraId="3CE63829" w14:textId="77777777" w:rsidR="002F5A17" w:rsidRDefault="00605E80" w:rsidP="00605E80">
      <w:pPr>
        <w:pStyle w:val="Heading1"/>
      </w:pPr>
      <w:bookmarkStart w:id="251" w:name="_Toc140949894"/>
      <w:r>
        <w:lastRenderedPageBreak/>
        <w:t>Azure API Management</w:t>
      </w:r>
      <w:bookmarkEnd w:id="251"/>
    </w:p>
    <w:p w14:paraId="67054CC4" w14:textId="77777777" w:rsidR="00605E80" w:rsidRDefault="00000000">
      <w:pPr>
        <w:jc w:val="left"/>
      </w:pPr>
      <w:hyperlink r:id="rId670" w:history="1">
        <w:r w:rsidR="00605E80" w:rsidRPr="00CE5FA2">
          <w:rPr>
            <w:rStyle w:val="Hyperlink"/>
          </w:rPr>
          <w:t>https://learn.microsoft.com/en-us/azure/api-management/api-management-key-concepts</w:t>
        </w:r>
      </w:hyperlink>
    </w:p>
    <w:p w14:paraId="515EED2B" w14:textId="77777777" w:rsidR="00605E80" w:rsidRDefault="00605E80">
      <w:pPr>
        <w:jc w:val="left"/>
      </w:pPr>
    </w:p>
    <w:p w14:paraId="41BD6F06" w14:textId="77777777" w:rsidR="00605E80" w:rsidRDefault="00605E80" w:rsidP="00605E80">
      <w:pPr>
        <w:pStyle w:val="Heading2"/>
      </w:pPr>
      <w:bookmarkStart w:id="252" w:name="_Toc140949895"/>
      <w:r>
        <w:t>Create a new Azure API Management service instance by using the Azure portal</w:t>
      </w:r>
      <w:bookmarkEnd w:id="252"/>
    </w:p>
    <w:p w14:paraId="1B59224F" w14:textId="77777777" w:rsidR="00605E80" w:rsidRDefault="00000000">
      <w:pPr>
        <w:jc w:val="left"/>
      </w:pPr>
      <w:hyperlink r:id="rId671" w:history="1">
        <w:r w:rsidR="00605E80" w:rsidRPr="00CE5FA2">
          <w:rPr>
            <w:rStyle w:val="Hyperlink"/>
          </w:rPr>
          <w:t>https://learn.microsoft.com/en-us/azure/api-management/get-started-create-service-instance</w:t>
        </w:r>
      </w:hyperlink>
    </w:p>
    <w:p w14:paraId="4585DE1B" w14:textId="77777777" w:rsidR="00605E80" w:rsidRDefault="00605E80">
      <w:pPr>
        <w:jc w:val="left"/>
      </w:pPr>
    </w:p>
    <w:p w14:paraId="3BA68E7F" w14:textId="77777777" w:rsidR="00AD4293" w:rsidRDefault="00AD4293" w:rsidP="00ED029F">
      <w:pPr>
        <w:pStyle w:val="Heading2"/>
        <w:numPr>
          <w:ilvl w:val="0"/>
          <w:numId w:val="1"/>
        </w:numPr>
      </w:pPr>
      <w:bookmarkStart w:id="253" w:name="_Toc140949896"/>
      <w:r>
        <w:t xml:space="preserve">Import and </w:t>
      </w:r>
      <w:r w:rsidR="00EC4576">
        <w:t>P</w:t>
      </w:r>
      <w:r>
        <w:t xml:space="preserve">ublish your </w:t>
      </w:r>
      <w:r w:rsidR="00EC4576">
        <w:t>F</w:t>
      </w:r>
      <w:r>
        <w:t>irst API</w:t>
      </w:r>
      <w:bookmarkEnd w:id="253"/>
    </w:p>
    <w:p w14:paraId="7FB56C0F" w14:textId="77777777" w:rsidR="00AD4293" w:rsidRDefault="00000000">
      <w:pPr>
        <w:jc w:val="left"/>
      </w:pPr>
      <w:hyperlink r:id="rId672" w:history="1">
        <w:r w:rsidR="00AD4293" w:rsidRPr="00CE5FA2">
          <w:rPr>
            <w:rStyle w:val="Hyperlink"/>
          </w:rPr>
          <w:t>https://learn.microsoft.com/en-us/azure/api-management/import-and-publish</w:t>
        </w:r>
      </w:hyperlink>
    </w:p>
    <w:p w14:paraId="6DFF780D" w14:textId="77777777" w:rsidR="003E5A1F" w:rsidRDefault="003E5A1F">
      <w:pPr>
        <w:jc w:val="left"/>
      </w:pPr>
      <w:r>
        <w:t xml:space="preserve">API used: </w:t>
      </w:r>
      <w:hyperlink r:id="rId673" w:history="1">
        <w:r w:rsidRPr="00CE5FA2">
          <w:rPr>
            <w:rStyle w:val="Hyperlink"/>
          </w:rPr>
          <w:t>https://conferenceapi.azurewebsites.net/?format=json</w:t>
        </w:r>
      </w:hyperlink>
      <w:r>
        <w:t xml:space="preserve"> </w:t>
      </w:r>
    </w:p>
    <w:p w14:paraId="7CAD8D9E" w14:textId="77777777" w:rsidR="00AD4293" w:rsidRDefault="00AD4293">
      <w:pPr>
        <w:jc w:val="left"/>
      </w:pPr>
    </w:p>
    <w:p w14:paraId="291EF331" w14:textId="77777777" w:rsidR="00ED029F" w:rsidRDefault="00ED029F" w:rsidP="00ED029F">
      <w:pPr>
        <w:pStyle w:val="Heading2"/>
        <w:numPr>
          <w:ilvl w:val="0"/>
          <w:numId w:val="1"/>
        </w:numPr>
      </w:pPr>
      <w:bookmarkStart w:id="254" w:name="_Toc140949897"/>
      <w:r>
        <w:t xml:space="preserve">Create and </w:t>
      </w:r>
      <w:r w:rsidR="00EC4576">
        <w:t>P</w:t>
      </w:r>
      <w:r>
        <w:t xml:space="preserve">ublish a </w:t>
      </w:r>
      <w:r w:rsidR="00EC4576">
        <w:t>P</w:t>
      </w:r>
      <w:r>
        <w:t>roduct</w:t>
      </w:r>
      <w:bookmarkEnd w:id="254"/>
    </w:p>
    <w:p w14:paraId="23645DF8" w14:textId="77777777" w:rsidR="00ED029F" w:rsidRDefault="00000000" w:rsidP="00ED029F">
      <w:hyperlink r:id="rId674" w:history="1">
        <w:r w:rsidR="00ED029F" w:rsidRPr="00CE5FA2">
          <w:rPr>
            <w:rStyle w:val="Hyperlink"/>
          </w:rPr>
          <w:t>https://learn.microsoft.com/en-us/azure/api-management/api-management-howto-add-products?tabs=azure-portal</w:t>
        </w:r>
      </w:hyperlink>
    </w:p>
    <w:p w14:paraId="5C75AB4A" w14:textId="77777777" w:rsidR="00ED029F" w:rsidRDefault="00ED029F" w:rsidP="00ED029F"/>
    <w:p w14:paraId="29391891" w14:textId="77777777" w:rsidR="00ED029F" w:rsidRDefault="00ED029F" w:rsidP="00ED029F">
      <w:pPr>
        <w:pStyle w:val="Heading2"/>
        <w:numPr>
          <w:ilvl w:val="0"/>
          <w:numId w:val="1"/>
        </w:numPr>
      </w:pPr>
      <w:bookmarkStart w:id="255" w:name="_Toc140949898"/>
      <w:r>
        <w:t xml:space="preserve">Mock API </w:t>
      </w:r>
      <w:r w:rsidR="00EC4576">
        <w:t>R</w:t>
      </w:r>
      <w:r>
        <w:t>esponses</w:t>
      </w:r>
      <w:bookmarkEnd w:id="255"/>
    </w:p>
    <w:p w14:paraId="0E702E9F" w14:textId="77777777" w:rsidR="00ED029F" w:rsidRDefault="00000000" w:rsidP="00ED029F">
      <w:hyperlink r:id="rId675" w:history="1">
        <w:r w:rsidR="00ED029F" w:rsidRPr="00CE5FA2">
          <w:rPr>
            <w:rStyle w:val="Hyperlink"/>
          </w:rPr>
          <w:t>https://learn.microsoft.com/en-us/azure/api-management/mock-api-responses?tabs=azure-portal</w:t>
        </w:r>
      </w:hyperlink>
    </w:p>
    <w:p w14:paraId="00B9493B" w14:textId="77777777" w:rsidR="00ED029F" w:rsidRDefault="00ED029F" w:rsidP="00ED029F"/>
    <w:p w14:paraId="5F3B0A23" w14:textId="77777777" w:rsidR="00ED029F" w:rsidRDefault="00ED029F" w:rsidP="00ED029F">
      <w:pPr>
        <w:pStyle w:val="Heading2"/>
        <w:numPr>
          <w:ilvl w:val="0"/>
          <w:numId w:val="1"/>
        </w:numPr>
      </w:pPr>
      <w:bookmarkStart w:id="256" w:name="_Toc140949899"/>
      <w:r>
        <w:t xml:space="preserve">Transform and </w:t>
      </w:r>
      <w:r w:rsidR="00EC4576">
        <w:t>P</w:t>
      </w:r>
      <w:r>
        <w:t>rotect your API</w:t>
      </w:r>
      <w:bookmarkEnd w:id="256"/>
    </w:p>
    <w:p w14:paraId="7700D946" w14:textId="77777777" w:rsidR="00ED029F" w:rsidRDefault="00000000" w:rsidP="00ED029F">
      <w:hyperlink r:id="rId676" w:history="1">
        <w:r w:rsidR="00ED029F" w:rsidRPr="00CE5FA2">
          <w:rPr>
            <w:rStyle w:val="Hyperlink"/>
          </w:rPr>
          <w:t>https://learn.microsoft.com/en-us/azure/api-management/transform-api</w:t>
        </w:r>
      </w:hyperlink>
    </w:p>
    <w:p w14:paraId="769C41B2" w14:textId="77777777" w:rsidR="00ED029F" w:rsidRDefault="00ED029F" w:rsidP="00ED029F"/>
    <w:p w14:paraId="63913FD3" w14:textId="77777777" w:rsidR="00ED029F" w:rsidRDefault="00ED029F" w:rsidP="00ED029F">
      <w:pPr>
        <w:pStyle w:val="Heading2"/>
        <w:numPr>
          <w:ilvl w:val="0"/>
          <w:numId w:val="1"/>
        </w:numPr>
      </w:pPr>
      <w:bookmarkStart w:id="257" w:name="_Toc140949900"/>
      <w:r>
        <w:t xml:space="preserve">Monitor </w:t>
      </w:r>
      <w:r w:rsidR="00EC4576">
        <w:t>P</w:t>
      </w:r>
      <w:r>
        <w:t>ublished APIs</w:t>
      </w:r>
      <w:bookmarkEnd w:id="257"/>
    </w:p>
    <w:p w14:paraId="564A6CB9" w14:textId="77777777" w:rsidR="00ED029F" w:rsidRDefault="00000000" w:rsidP="00ED029F">
      <w:hyperlink r:id="rId677" w:history="1">
        <w:r w:rsidR="00ED029F" w:rsidRPr="00CE5FA2">
          <w:rPr>
            <w:rStyle w:val="Hyperlink"/>
          </w:rPr>
          <w:t>https://learn.microsoft.com/en-us/azure/api-management/api-management-howto-use-azure-monitor</w:t>
        </w:r>
      </w:hyperlink>
    </w:p>
    <w:p w14:paraId="0039E4B4" w14:textId="77777777" w:rsidR="00ED029F" w:rsidRDefault="00ED029F" w:rsidP="00ED029F"/>
    <w:p w14:paraId="48078BA8" w14:textId="77777777" w:rsidR="00ED029F" w:rsidRDefault="00ED029F" w:rsidP="00ED029F">
      <w:pPr>
        <w:pStyle w:val="Heading2"/>
        <w:numPr>
          <w:ilvl w:val="0"/>
          <w:numId w:val="1"/>
        </w:numPr>
      </w:pPr>
      <w:bookmarkStart w:id="258" w:name="_Toc140949901"/>
      <w:r>
        <w:t xml:space="preserve">Debug your APIs using </w:t>
      </w:r>
      <w:r w:rsidR="00EC4576">
        <w:t>R</w:t>
      </w:r>
      <w:r>
        <w:t xml:space="preserve">equest </w:t>
      </w:r>
      <w:r w:rsidR="00EC4576">
        <w:t>T</w:t>
      </w:r>
      <w:r>
        <w:t>racing</w:t>
      </w:r>
      <w:bookmarkEnd w:id="258"/>
    </w:p>
    <w:p w14:paraId="648583B2" w14:textId="77777777" w:rsidR="00ED029F" w:rsidRDefault="00000000" w:rsidP="00ED029F">
      <w:hyperlink r:id="rId678" w:history="1">
        <w:r w:rsidR="00ED029F" w:rsidRPr="00CE5FA2">
          <w:rPr>
            <w:rStyle w:val="Hyperlink"/>
          </w:rPr>
          <w:t>https://learn.microsoft.com/en-us/azure/api-management/api-management-howto-api-inspector</w:t>
        </w:r>
      </w:hyperlink>
    </w:p>
    <w:p w14:paraId="711A3FD1" w14:textId="77777777" w:rsidR="00ED029F" w:rsidRDefault="00ED029F" w:rsidP="00ED029F"/>
    <w:p w14:paraId="170F344F" w14:textId="77777777" w:rsidR="00EC4576" w:rsidRDefault="00EC4576" w:rsidP="00EC4576">
      <w:pPr>
        <w:pStyle w:val="Heading2"/>
        <w:numPr>
          <w:ilvl w:val="0"/>
          <w:numId w:val="1"/>
        </w:numPr>
      </w:pPr>
      <w:bookmarkStart w:id="259" w:name="_Toc140949902"/>
      <w:r>
        <w:t>Add Revisions – Use Revisions to make Non-Breaking API changes safely</w:t>
      </w:r>
      <w:bookmarkEnd w:id="259"/>
    </w:p>
    <w:p w14:paraId="3D566615" w14:textId="77777777" w:rsidR="00EC4576" w:rsidRDefault="00000000" w:rsidP="00ED029F">
      <w:hyperlink r:id="rId679" w:history="1">
        <w:r w:rsidR="00EC4576" w:rsidRPr="00CE5FA2">
          <w:rPr>
            <w:rStyle w:val="Hyperlink"/>
          </w:rPr>
          <w:t>https://learn.microsoft.com/en-us/azure/api-management/api-management-get-started-revise-api?tabs=azure-portal</w:t>
        </w:r>
      </w:hyperlink>
    </w:p>
    <w:p w14:paraId="369713FD" w14:textId="77777777" w:rsidR="00EC4576" w:rsidRDefault="00EC4576" w:rsidP="00ED029F"/>
    <w:p w14:paraId="5CE69B03" w14:textId="77777777" w:rsidR="00EC4576" w:rsidRDefault="00EC4576" w:rsidP="00EC4576">
      <w:pPr>
        <w:pStyle w:val="Heading2"/>
        <w:numPr>
          <w:ilvl w:val="0"/>
          <w:numId w:val="1"/>
        </w:numPr>
      </w:pPr>
      <w:bookmarkStart w:id="260" w:name="_Toc140949903"/>
      <w:r>
        <w:lastRenderedPageBreak/>
        <w:t>Add Multiple Versions – Publish Multiple Versions of your API</w:t>
      </w:r>
      <w:bookmarkEnd w:id="260"/>
    </w:p>
    <w:p w14:paraId="15D5B495" w14:textId="77777777" w:rsidR="00EC4576" w:rsidRDefault="00000000" w:rsidP="00ED029F">
      <w:hyperlink r:id="rId680" w:history="1">
        <w:r w:rsidR="00EC4576" w:rsidRPr="00CE5FA2">
          <w:rPr>
            <w:rStyle w:val="Hyperlink"/>
          </w:rPr>
          <w:t>https://learn.microsoft.com/en-us/azure/api-management/api-management-get-started-publish-versions</w:t>
        </w:r>
      </w:hyperlink>
    </w:p>
    <w:p w14:paraId="427D8096" w14:textId="77777777" w:rsidR="00EC4576" w:rsidRDefault="00EC4576" w:rsidP="00ED029F"/>
    <w:p w14:paraId="63BAC6C4" w14:textId="77777777" w:rsidR="00EC4576" w:rsidRDefault="00EC4576" w:rsidP="00EC4576">
      <w:pPr>
        <w:pStyle w:val="Heading2"/>
        <w:numPr>
          <w:ilvl w:val="0"/>
          <w:numId w:val="1"/>
        </w:numPr>
      </w:pPr>
      <w:bookmarkStart w:id="261" w:name="_Toc140949904"/>
      <w:r>
        <w:t>Access and Customize the Developer Portal</w:t>
      </w:r>
      <w:bookmarkEnd w:id="261"/>
    </w:p>
    <w:p w14:paraId="0F6849F6" w14:textId="77777777" w:rsidR="00EC4576" w:rsidRDefault="00000000" w:rsidP="00ED029F">
      <w:hyperlink r:id="rId681" w:history="1">
        <w:r w:rsidR="00EC4576" w:rsidRPr="00CE5FA2">
          <w:rPr>
            <w:rStyle w:val="Hyperlink"/>
          </w:rPr>
          <w:t>https://learn.microsoft.com/en-us/azure/api-management/api-management-howto-developer-portal-customize</w:t>
        </w:r>
      </w:hyperlink>
    </w:p>
    <w:p w14:paraId="2EEA2667" w14:textId="77777777" w:rsidR="00EC4576" w:rsidRDefault="00EC4576" w:rsidP="00ED029F"/>
    <w:p w14:paraId="67D0148F" w14:textId="77777777" w:rsidR="00EC4576" w:rsidRDefault="00EC4576" w:rsidP="00EC4576">
      <w:pPr>
        <w:pStyle w:val="Heading2"/>
        <w:numPr>
          <w:ilvl w:val="0"/>
          <w:numId w:val="1"/>
        </w:numPr>
      </w:pPr>
      <w:bookmarkStart w:id="262" w:name="_Toc140949905"/>
      <w:r>
        <w:t>Manage APIs in VS Code – Use the API Management Extension for Visual Studio Code to import and manage APIs</w:t>
      </w:r>
      <w:bookmarkEnd w:id="262"/>
    </w:p>
    <w:p w14:paraId="34B1954E" w14:textId="77777777" w:rsidR="00EC4576" w:rsidRDefault="00000000" w:rsidP="00ED029F">
      <w:hyperlink r:id="rId682" w:history="1">
        <w:r w:rsidR="00EC4576" w:rsidRPr="00CE5FA2">
          <w:rPr>
            <w:rStyle w:val="Hyperlink"/>
          </w:rPr>
          <w:t>https://learn.microsoft.com/en-us/azure/api-management/visual-studio-code-tutorial</w:t>
        </w:r>
      </w:hyperlink>
    </w:p>
    <w:p w14:paraId="1BB9A5A2" w14:textId="77777777" w:rsidR="00EC4576" w:rsidRDefault="00EC4576" w:rsidP="00ED029F"/>
    <w:p w14:paraId="3C13F897" w14:textId="77777777" w:rsidR="00ED029F" w:rsidRPr="00ED029F" w:rsidRDefault="00ED029F" w:rsidP="00ED029F"/>
    <w:p w14:paraId="6534904B" w14:textId="77777777" w:rsidR="00622DE0" w:rsidRDefault="00622DE0" w:rsidP="00622DE0">
      <w:pPr>
        <w:pStyle w:val="Heading2"/>
      </w:pPr>
      <w:bookmarkStart w:id="263" w:name="_Toc140949906"/>
      <w:r>
        <w:t>Create a new Azure API Management service instance using Visual Studio Code</w:t>
      </w:r>
      <w:bookmarkEnd w:id="263"/>
    </w:p>
    <w:p w14:paraId="2C908C7A" w14:textId="77777777" w:rsidR="00622DE0" w:rsidRDefault="00000000">
      <w:pPr>
        <w:jc w:val="left"/>
      </w:pPr>
      <w:hyperlink r:id="rId683" w:history="1">
        <w:r w:rsidR="00622DE0" w:rsidRPr="00CE5FA2">
          <w:rPr>
            <w:rStyle w:val="Hyperlink"/>
          </w:rPr>
          <w:t>https://learn.microsoft.com/en-us/azure/api-management/vscode-create-service-instance</w:t>
        </w:r>
      </w:hyperlink>
    </w:p>
    <w:p w14:paraId="4069E821" w14:textId="77777777" w:rsidR="00622DE0" w:rsidRDefault="00622DE0">
      <w:pPr>
        <w:jc w:val="left"/>
      </w:pPr>
    </w:p>
    <w:p w14:paraId="39FB2297" w14:textId="77777777" w:rsidR="00605E80" w:rsidRPr="00605E80" w:rsidRDefault="00605E80" w:rsidP="00605E80">
      <w:pPr>
        <w:pStyle w:val="Heading2"/>
      </w:pPr>
      <w:bookmarkStart w:id="264" w:name="_Toc140949907"/>
      <w:r>
        <w:t>Introduction to Azure API Management - Training</w:t>
      </w:r>
      <w:bookmarkEnd w:id="264"/>
    </w:p>
    <w:p w14:paraId="726AC435" w14:textId="77777777" w:rsidR="00605E80" w:rsidRDefault="00000000">
      <w:pPr>
        <w:jc w:val="left"/>
      </w:pPr>
      <w:hyperlink r:id="rId684" w:history="1">
        <w:r w:rsidR="00605E80" w:rsidRPr="00CE5FA2">
          <w:rPr>
            <w:rStyle w:val="Hyperlink"/>
          </w:rPr>
          <w:t>https://learn.microsoft.com/en-us/training/modules/introduction-to-azure-api-management/</w:t>
        </w:r>
      </w:hyperlink>
    </w:p>
    <w:p w14:paraId="04F61ECB" w14:textId="77777777" w:rsidR="00605E80" w:rsidRDefault="00605E80">
      <w:pPr>
        <w:jc w:val="left"/>
      </w:pPr>
    </w:p>
    <w:p w14:paraId="7107F6D5" w14:textId="77777777" w:rsidR="00C52EA7" w:rsidRDefault="00C52EA7">
      <w:pPr>
        <w:jc w:val="left"/>
      </w:pPr>
    </w:p>
    <w:p w14:paraId="59954635" w14:textId="77777777" w:rsidR="00C52EA7" w:rsidRDefault="00C52EA7" w:rsidP="00C52EA7">
      <w:pPr>
        <w:pStyle w:val="Heading1"/>
      </w:pPr>
      <w:bookmarkStart w:id="265" w:name="_Toc140949908"/>
      <w:r>
        <w:lastRenderedPageBreak/>
        <w:t>Azure Service Bus</w:t>
      </w:r>
      <w:bookmarkEnd w:id="265"/>
    </w:p>
    <w:p w14:paraId="4EB350C5" w14:textId="77777777" w:rsidR="00C52EA7" w:rsidRDefault="00000000">
      <w:pPr>
        <w:jc w:val="left"/>
      </w:pPr>
      <w:hyperlink r:id="rId685" w:history="1">
        <w:r w:rsidR="00C52EA7" w:rsidRPr="00CE5FA2">
          <w:rPr>
            <w:rStyle w:val="Hyperlink"/>
          </w:rPr>
          <w:t>https://learn.microsoft.com/en-us/azure/service-bus-messaging/service-bus-messaging-overview</w:t>
        </w:r>
      </w:hyperlink>
    </w:p>
    <w:p w14:paraId="502E7686" w14:textId="77777777" w:rsidR="00111797" w:rsidRDefault="00111797" w:rsidP="00111797">
      <w:r>
        <w:t>Azure Service Bus is a fully managed enterprise message broker with message queues and publish-subscribe topics (in a namespace). Service Bus is used to decouple applications and services from each other, providing the following benefits:</w:t>
      </w:r>
    </w:p>
    <w:p w14:paraId="2185CE2B" w14:textId="77777777" w:rsidR="00111797" w:rsidRDefault="00111797" w:rsidP="00111797">
      <w:pPr>
        <w:pStyle w:val="ListParagraph"/>
        <w:numPr>
          <w:ilvl w:val="0"/>
          <w:numId w:val="416"/>
        </w:numPr>
      </w:pPr>
      <w:r>
        <w:t>Load-balancing work across competing workers</w:t>
      </w:r>
    </w:p>
    <w:p w14:paraId="25431925" w14:textId="77777777" w:rsidR="00111797" w:rsidRDefault="00111797" w:rsidP="00111797">
      <w:pPr>
        <w:pStyle w:val="ListParagraph"/>
        <w:numPr>
          <w:ilvl w:val="0"/>
          <w:numId w:val="416"/>
        </w:numPr>
      </w:pPr>
      <w:r>
        <w:t>Safely routing and transferring data and control across service and application boundaries</w:t>
      </w:r>
    </w:p>
    <w:p w14:paraId="1A286BE6" w14:textId="77777777" w:rsidR="00111797" w:rsidRDefault="00111797" w:rsidP="00111797">
      <w:pPr>
        <w:pStyle w:val="ListParagraph"/>
        <w:numPr>
          <w:ilvl w:val="0"/>
          <w:numId w:val="416"/>
        </w:numPr>
      </w:pPr>
      <w:r>
        <w:t>Coordinating transactional work that requires a high-degree of reliability</w:t>
      </w:r>
    </w:p>
    <w:p w14:paraId="1BC006A9" w14:textId="77777777" w:rsidR="00111797" w:rsidRPr="00111797" w:rsidRDefault="00111797" w:rsidP="00111797">
      <w:pPr>
        <w:pStyle w:val="Heading2"/>
      </w:pPr>
      <w:bookmarkStart w:id="266" w:name="_Toc140949909"/>
      <w:r w:rsidRPr="00111797">
        <w:t>Overview</w:t>
      </w:r>
      <w:bookmarkEnd w:id="266"/>
    </w:p>
    <w:p w14:paraId="30CC4C66" w14:textId="77777777" w:rsidR="00111797" w:rsidRDefault="00111797" w:rsidP="00111797">
      <w:r>
        <w:t>Data is transferred between different applications and services using </w:t>
      </w:r>
      <w:r>
        <w:rPr>
          <w:rStyle w:val="Strong"/>
          <w:rFonts w:ascii="Segoe UI" w:hAnsi="Segoe UI" w:cs="Segoe UI"/>
          <w:color w:val="161616"/>
        </w:rPr>
        <w:t>messages</w:t>
      </w:r>
      <w:r>
        <w:t>. A message is a container decorated with metadata, and contains data. The data can be any kind of information, including structured data encoded with the common formats such as the following ones: JSON, XML, Apache Avro, Plain Text.</w:t>
      </w:r>
    </w:p>
    <w:p w14:paraId="289BB814" w14:textId="77777777" w:rsidR="00111797" w:rsidRDefault="00111797" w:rsidP="00111797">
      <w:r>
        <w:t>Some common messaging scenarios are:</w:t>
      </w:r>
    </w:p>
    <w:p w14:paraId="78F194A1" w14:textId="77777777" w:rsidR="00111797" w:rsidRDefault="00111797" w:rsidP="00111797">
      <w:pPr>
        <w:pStyle w:val="ListParagraph"/>
        <w:numPr>
          <w:ilvl w:val="0"/>
          <w:numId w:val="417"/>
        </w:numPr>
      </w:pPr>
      <w:r w:rsidRPr="00111797">
        <w:rPr>
          <w:rStyle w:val="Strong"/>
          <w:rFonts w:ascii="Segoe UI" w:hAnsi="Segoe UI" w:cs="Segoe UI"/>
          <w:color w:val="161616"/>
        </w:rPr>
        <w:t>Messaging</w:t>
      </w:r>
      <w:r>
        <w:t>. Transfer business data, such as sales or purchase orders, journals, or inventory movements.</w:t>
      </w:r>
    </w:p>
    <w:p w14:paraId="66DFDB9F" w14:textId="77777777" w:rsidR="00111797" w:rsidRDefault="00111797" w:rsidP="00111797">
      <w:pPr>
        <w:pStyle w:val="ListParagraph"/>
        <w:numPr>
          <w:ilvl w:val="0"/>
          <w:numId w:val="417"/>
        </w:numPr>
      </w:pPr>
      <w:r w:rsidRPr="00111797">
        <w:rPr>
          <w:rStyle w:val="Strong"/>
          <w:rFonts w:ascii="Segoe UI" w:hAnsi="Segoe UI" w:cs="Segoe UI"/>
          <w:color w:val="161616"/>
        </w:rPr>
        <w:t>Decouple applications</w:t>
      </w:r>
      <w:r>
        <w:t>. Improve reliability and scalability of applications and services. Producer and consumer don't have to be online or readily available at the same time. The </w:t>
      </w:r>
      <w:hyperlink r:id="rId686" w:history="1">
        <w:r w:rsidRPr="00111797">
          <w:rPr>
            <w:rStyle w:val="Hyperlink"/>
            <w:rFonts w:ascii="Segoe UI" w:hAnsi="Segoe UI" w:cs="Segoe UI"/>
          </w:rPr>
          <w:t>load is leveled</w:t>
        </w:r>
      </w:hyperlink>
      <w:r>
        <w:t> such that traffic spikes don't overtax a service.</w:t>
      </w:r>
    </w:p>
    <w:p w14:paraId="34F95BC6" w14:textId="77777777" w:rsidR="00111797" w:rsidRDefault="00111797" w:rsidP="00111797">
      <w:pPr>
        <w:pStyle w:val="ListParagraph"/>
        <w:numPr>
          <w:ilvl w:val="0"/>
          <w:numId w:val="417"/>
        </w:numPr>
      </w:pPr>
      <w:r w:rsidRPr="00111797">
        <w:rPr>
          <w:rStyle w:val="Strong"/>
          <w:rFonts w:ascii="Segoe UI" w:hAnsi="Segoe UI" w:cs="Segoe UI"/>
          <w:color w:val="161616"/>
        </w:rPr>
        <w:t>Load balancing</w:t>
      </w:r>
      <w:r>
        <w:t>. Allow for multiple </w:t>
      </w:r>
      <w:hyperlink r:id="rId687" w:history="1">
        <w:r w:rsidRPr="00111797">
          <w:rPr>
            <w:rStyle w:val="Hyperlink"/>
            <w:rFonts w:ascii="Segoe UI" w:hAnsi="Segoe UI" w:cs="Segoe UI"/>
          </w:rPr>
          <w:t>competing consumers</w:t>
        </w:r>
      </w:hyperlink>
      <w:r>
        <w:t> to read from a queue at the same time, each safely obtaining exclusive ownership to specific messages.</w:t>
      </w:r>
    </w:p>
    <w:p w14:paraId="5D427BD1" w14:textId="77777777" w:rsidR="00111797" w:rsidRDefault="00111797" w:rsidP="00111797">
      <w:pPr>
        <w:pStyle w:val="ListParagraph"/>
        <w:numPr>
          <w:ilvl w:val="0"/>
          <w:numId w:val="417"/>
        </w:numPr>
      </w:pPr>
      <w:r w:rsidRPr="00111797">
        <w:rPr>
          <w:rStyle w:val="Strong"/>
          <w:rFonts w:ascii="Segoe UI" w:hAnsi="Segoe UI" w:cs="Segoe UI"/>
          <w:color w:val="161616"/>
        </w:rPr>
        <w:t>Topics and subscriptions</w:t>
      </w:r>
      <w:r>
        <w:t>. Enable 1:</w:t>
      </w:r>
      <w:r w:rsidRPr="00111797">
        <w:rPr>
          <w:rStyle w:val="Emphasis"/>
          <w:rFonts w:ascii="Segoe UI" w:hAnsi="Segoe UI" w:cs="Segoe UI"/>
          <w:color w:val="161616"/>
        </w:rPr>
        <w:t>n</w:t>
      </w:r>
      <w:r>
        <w:t> relationships between </w:t>
      </w:r>
      <w:hyperlink r:id="rId688" w:history="1">
        <w:r w:rsidRPr="00111797">
          <w:rPr>
            <w:rStyle w:val="Hyperlink"/>
            <w:rFonts w:ascii="Segoe UI" w:hAnsi="Segoe UI" w:cs="Segoe UI"/>
          </w:rPr>
          <w:t>publishers and subscribers</w:t>
        </w:r>
      </w:hyperlink>
      <w:r>
        <w:t>, allowing subscribers to select particular messages from a published message stream.</w:t>
      </w:r>
    </w:p>
    <w:p w14:paraId="5A94E64D" w14:textId="77777777" w:rsidR="00111797" w:rsidRDefault="00111797" w:rsidP="00111797">
      <w:pPr>
        <w:pStyle w:val="ListParagraph"/>
        <w:numPr>
          <w:ilvl w:val="0"/>
          <w:numId w:val="417"/>
        </w:numPr>
      </w:pPr>
      <w:r w:rsidRPr="00111797">
        <w:rPr>
          <w:rStyle w:val="Strong"/>
          <w:rFonts w:ascii="Segoe UI" w:hAnsi="Segoe UI" w:cs="Segoe UI"/>
          <w:color w:val="161616"/>
        </w:rPr>
        <w:t>Transactions</w:t>
      </w:r>
      <w:r>
        <w:t>. Allows you to do several operations, all in the scope of an atomic transaction. For example, the following operations can be done in the scope of a transaction.</w:t>
      </w:r>
    </w:p>
    <w:p w14:paraId="1D540EF6" w14:textId="77777777" w:rsidR="00111797" w:rsidRDefault="00111797" w:rsidP="00111797">
      <w:pPr>
        <w:pStyle w:val="ListParagraph"/>
        <w:numPr>
          <w:ilvl w:val="0"/>
          <w:numId w:val="419"/>
        </w:numPr>
      </w:pPr>
      <w:r>
        <w:t>Obtain a message from one queue.</w:t>
      </w:r>
    </w:p>
    <w:p w14:paraId="3CCEB7ED" w14:textId="77777777" w:rsidR="00111797" w:rsidRDefault="00111797" w:rsidP="00111797">
      <w:pPr>
        <w:pStyle w:val="ListParagraph"/>
        <w:numPr>
          <w:ilvl w:val="0"/>
          <w:numId w:val="419"/>
        </w:numPr>
      </w:pPr>
      <w:r>
        <w:t>Post results of processing to one or more different queues.</w:t>
      </w:r>
    </w:p>
    <w:p w14:paraId="6172E0A7" w14:textId="77777777" w:rsidR="00111797" w:rsidRDefault="00111797" w:rsidP="00111797">
      <w:pPr>
        <w:pStyle w:val="ListParagraph"/>
        <w:numPr>
          <w:ilvl w:val="0"/>
          <w:numId w:val="419"/>
        </w:numPr>
      </w:pPr>
      <w:r>
        <w:t>Move the input message from the original queue.</w:t>
      </w:r>
    </w:p>
    <w:p w14:paraId="0F21538B" w14:textId="77777777" w:rsidR="00111797" w:rsidRDefault="00111797" w:rsidP="00111797">
      <w:pPr>
        <w:ind w:left="720"/>
      </w:pPr>
      <w:r>
        <w:t>The results become visible to downstream consumers only upon success, including the successful settlement of input message, allowing for once-only processing semantics. This transaction model is a robust foundation for the </w:t>
      </w:r>
      <w:hyperlink r:id="rId689" w:history="1">
        <w:r>
          <w:rPr>
            <w:rStyle w:val="Hyperlink"/>
            <w:rFonts w:ascii="Segoe UI" w:hAnsi="Segoe UI" w:cs="Segoe UI"/>
          </w:rPr>
          <w:t>compensating transactions</w:t>
        </w:r>
      </w:hyperlink>
      <w:r>
        <w:t> pattern in the greater solution context.</w:t>
      </w:r>
    </w:p>
    <w:p w14:paraId="0C8EAC0E" w14:textId="77777777" w:rsidR="00111797" w:rsidRDefault="00111797" w:rsidP="00111797">
      <w:pPr>
        <w:pStyle w:val="ListParagraph"/>
        <w:numPr>
          <w:ilvl w:val="0"/>
          <w:numId w:val="420"/>
        </w:numPr>
      </w:pPr>
      <w:r w:rsidRPr="00111797">
        <w:rPr>
          <w:rStyle w:val="Strong"/>
          <w:rFonts w:ascii="Segoe UI" w:hAnsi="Segoe UI" w:cs="Segoe UI"/>
          <w:color w:val="161616"/>
        </w:rPr>
        <w:t>Message sessions</w:t>
      </w:r>
      <w:r>
        <w:t>. Implement high-scale coordination of workflows and multiplexed transfers that require strict message ordering or message deferral.</w:t>
      </w:r>
    </w:p>
    <w:p w14:paraId="586B3D2C" w14:textId="77777777" w:rsidR="00111797" w:rsidRDefault="00111797" w:rsidP="00111797">
      <w:r>
        <w:t>If you're familiar with other message brokers like Apache ActiveMQ, Service Bus concepts are similar to what you know. As Service Bus is a platform-as-a-service (PaaS) offering, a key difference is that you don't need to worry about the following actions. Azure takes care of those chores for you.</w:t>
      </w:r>
    </w:p>
    <w:p w14:paraId="2516A1A5" w14:textId="77777777" w:rsidR="00111797" w:rsidRDefault="00111797" w:rsidP="00111797">
      <w:pPr>
        <w:pStyle w:val="ListParagraph"/>
        <w:numPr>
          <w:ilvl w:val="0"/>
          <w:numId w:val="420"/>
        </w:numPr>
      </w:pPr>
      <w:r>
        <w:lastRenderedPageBreak/>
        <w:t>Worrying about hardware failures</w:t>
      </w:r>
    </w:p>
    <w:p w14:paraId="7043F68E" w14:textId="77777777" w:rsidR="00111797" w:rsidRDefault="00111797" w:rsidP="00111797">
      <w:pPr>
        <w:pStyle w:val="ListParagraph"/>
        <w:numPr>
          <w:ilvl w:val="0"/>
          <w:numId w:val="420"/>
        </w:numPr>
      </w:pPr>
      <w:r>
        <w:t>Keeping the operating systems or the products patched</w:t>
      </w:r>
    </w:p>
    <w:p w14:paraId="7A568797" w14:textId="77777777" w:rsidR="00111797" w:rsidRDefault="00111797" w:rsidP="00111797">
      <w:pPr>
        <w:pStyle w:val="ListParagraph"/>
        <w:numPr>
          <w:ilvl w:val="0"/>
          <w:numId w:val="420"/>
        </w:numPr>
      </w:pPr>
      <w:r>
        <w:t>Placing logs and managing disk space</w:t>
      </w:r>
    </w:p>
    <w:p w14:paraId="649C9C2C" w14:textId="77777777" w:rsidR="00111797" w:rsidRDefault="00111797" w:rsidP="00111797">
      <w:pPr>
        <w:pStyle w:val="ListParagraph"/>
        <w:numPr>
          <w:ilvl w:val="0"/>
          <w:numId w:val="420"/>
        </w:numPr>
      </w:pPr>
      <w:r>
        <w:t>Handling backups</w:t>
      </w:r>
    </w:p>
    <w:p w14:paraId="6720289C" w14:textId="77777777" w:rsidR="00111797" w:rsidRDefault="00111797" w:rsidP="00111797">
      <w:pPr>
        <w:pStyle w:val="ListParagraph"/>
        <w:numPr>
          <w:ilvl w:val="0"/>
          <w:numId w:val="420"/>
        </w:numPr>
      </w:pPr>
      <w:r>
        <w:t>Failing over to a reserve machine</w:t>
      </w:r>
    </w:p>
    <w:p w14:paraId="57C2E6B3" w14:textId="77777777" w:rsidR="00111797" w:rsidRPr="00111797" w:rsidRDefault="00111797" w:rsidP="00111797">
      <w:pPr>
        <w:pStyle w:val="Heading2"/>
      </w:pPr>
      <w:bookmarkStart w:id="267" w:name="_Toc140949910"/>
      <w:r w:rsidRPr="00111797">
        <w:t>Concepts</w:t>
      </w:r>
      <w:bookmarkEnd w:id="267"/>
    </w:p>
    <w:p w14:paraId="6B194ECC" w14:textId="77777777" w:rsidR="00111797" w:rsidRDefault="00111797" w:rsidP="00111797">
      <w:r>
        <w:t>This section discusses basic concepts of Service Bus.</w:t>
      </w:r>
    </w:p>
    <w:p w14:paraId="44F0C5EB" w14:textId="77777777" w:rsidR="00111797" w:rsidRPr="00111797" w:rsidRDefault="00111797" w:rsidP="00111797">
      <w:pPr>
        <w:pStyle w:val="Heading3"/>
      </w:pPr>
      <w:bookmarkStart w:id="268" w:name="_Toc140949911"/>
      <w:r w:rsidRPr="00111797">
        <w:t>Queues</w:t>
      </w:r>
      <w:bookmarkEnd w:id="268"/>
    </w:p>
    <w:p w14:paraId="63E5B218" w14:textId="77777777" w:rsidR="00111797" w:rsidRDefault="00111797" w:rsidP="00111797">
      <w:r>
        <w:t>Messages are sent to and received from </w:t>
      </w:r>
      <w:r>
        <w:rPr>
          <w:rStyle w:val="Strong"/>
          <w:rFonts w:ascii="Segoe UI" w:hAnsi="Segoe UI" w:cs="Segoe UI"/>
          <w:color w:val="161616"/>
        </w:rPr>
        <w:t>queues</w:t>
      </w:r>
      <w:r>
        <w:t>. Queues store messages until the receiving application is available to receive and process them.</w:t>
      </w:r>
    </w:p>
    <w:p w14:paraId="7DEE27DE" w14:textId="77777777" w:rsidR="00111797" w:rsidRDefault="00111797" w:rsidP="00111797">
      <w:pPr>
        <w:jc w:val="center"/>
      </w:pPr>
      <w:r>
        <w:rPr>
          <w:noProof/>
        </w:rPr>
        <w:drawing>
          <wp:inline distT="0" distB="0" distL="0" distR="0" wp14:anchorId="63DF3CD5" wp14:editId="2E11E7E3">
            <wp:extent cx="3798570" cy="666202"/>
            <wp:effectExtent l="19050" t="19050" r="11430" b="19685"/>
            <wp:docPr id="961355857" name="Picture 15" descr="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Queue"/>
                    <pic:cNvPicPr>
                      <a:picLocks noChangeAspect="1" noChangeArrowheads="1"/>
                    </pic:cNvPicPr>
                  </pic:nvPicPr>
                  <pic:blipFill>
                    <a:blip r:embed="rId690">
                      <a:extLst>
                        <a:ext uri="{28A0092B-C50C-407E-A947-70E740481C1C}">
                          <a14:useLocalDpi xmlns:a14="http://schemas.microsoft.com/office/drawing/2010/main" val="0"/>
                        </a:ext>
                      </a:extLst>
                    </a:blip>
                    <a:srcRect/>
                    <a:stretch>
                      <a:fillRect/>
                    </a:stretch>
                  </pic:blipFill>
                  <pic:spPr bwMode="auto">
                    <a:xfrm>
                      <a:off x="0" y="0"/>
                      <a:ext cx="3815085" cy="669098"/>
                    </a:xfrm>
                    <a:prstGeom prst="rect">
                      <a:avLst/>
                    </a:prstGeom>
                    <a:noFill/>
                    <a:ln>
                      <a:solidFill>
                        <a:schemeClr val="accent1"/>
                      </a:solidFill>
                    </a:ln>
                  </pic:spPr>
                </pic:pic>
              </a:graphicData>
            </a:graphic>
          </wp:inline>
        </w:drawing>
      </w:r>
    </w:p>
    <w:p w14:paraId="347C7818" w14:textId="77777777" w:rsidR="00111797" w:rsidRDefault="00111797" w:rsidP="00111797">
      <w:r>
        <w:t>Messages in queues are ordered and timestamped on arrival. Once the broker accepts the message, the message is always held durably in triple-redundant storage, spread across availability zones if the namespace is zone-enabled. Service Bus keeps messages in memory or volatile storage until they've been reported by the client as accepted.</w:t>
      </w:r>
    </w:p>
    <w:p w14:paraId="261801B8" w14:textId="77777777" w:rsidR="00111797" w:rsidRDefault="00111797" w:rsidP="00111797">
      <w:r>
        <w:t>Messages are delivered in </w:t>
      </w:r>
      <w:r>
        <w:rPr>
          <w:rStyle w:val="Strong"/>
          <w:rFonts w:ascii="Segoe UI" w:hAnsi="Segoe UI" w:cs="Segoe UI"/>
          <w:color w:val="161616"/>
        </w:rPr>
        <w:t>pull</w:t>
      </w:r>
      <w:r>
        <w:t> mode, only delivering messages when requested. Unlike the busy-polling model of some other cloud queues, the pull operation can be long-lived and only complete once a message is available.</w:t>
      </w:r>
    </w:p>
    <w:p w14:paraId="0206B0E3" w14:textId="77777777" w:rsidR="00111797" w:rsidRPr="00111797" w:rsidRDefault="00111797" w:rsidP="00111797">
      <w:pPr>
        <w:pBdr>
          <w:top w:val="single" w:sz="4" w:space="1" w:color="auto"/>
          <w:left w:val="single" w:sz="4" w:space="4" w:color="auto"/>
          <w:bottom w:val="single" w:sz="4" w:space="1" w:color="auto"/>
          <w:right w:val="single" w:sz="4" w:space="4" w:color="auto"/>
        </w:pBdr>
        <w:rPr>
          <w:b/>
          <w:bCs/>
        </w:rPr>
      </w:pPr>
      <w:r>
        <w:rPr>
          <w:b/>
          <w:bCs/>
        </w:rPr>
        <w:t>Note</w:t>
      </w:r>
      <w:r>
        <w:t>: For a comparison of Service Bus queues with Storage queues, see </w:t>
      </w:r>
      <w:hyperlink r:id="rId691" w:history="1">
        <w:r>
          <w:rPr>
            <w:rStyle w:val="Hyperlink"/>
            <w:rFonts w:ascii="Segoe UI" w:hAnsi="Segoe UI" w:cs="Segoe UI"/>
            <w:b/>
            <w:bCs/>
          </w:rPr>
          <w:t>Storage queues and Service Bus queues - compared and contrasted</w:t>
        </w:r>
      </w:hyperlink>
      <w:r>
        <w:t>.</w:t>
      </w:r>
    </w:p>
    <w:p w14:paraId="55BC9B0D" w14:textId="77777777" w:rsidR="00111797" w:rsidRPr="00111797" w:rsidRDefault="00111797" w:rsidP="00111797">
      <w:pPr>
        <w:pStyle w:val="Heading3"/>
      </w:pPr>
      <w:bookmarkStart w:id="269" w:name="_Toc140949912"/>
      <w:r w:rsidRPr="00111797">
        <w:t>Topics</w:t>
      </w:r>
      <w:bookmarkEnd w:id="269"/>
    </w:p>
    <w:p w14:paraId="3F953078" w14:textId="77777777" w:rsidR="00111797" w:rsidRDefault="00111797" w:rsidP="00111797">
      <w:r>
        <w:t>You can also use </w:t>
      </w:r>
      <w:r>
        <w:rPr>
          <w:rStyle w:val="Strong"/>
          <w:rFonts w:ascii="Segoe UI" w:hAnsi="Segoe UI" w:cs="Segoe UI"/>
          <w:color w:val="161616"/>
        </w:rPr>
        <w:t>topics</w:t>
      </w:r>
      <w:r>
        <w:t> to send and receive messages. While a queue is often used for point-to-point communication, topics are useful in publish/subscribe scenarios.</w:t>
      </w:r>
    </w:p>
    <w:p w14:paraId="597147E7" w14:textId="77777777" w:rsidR="00111797" w:rsidRDefault="00111797" w:rsidP="00111797">
      <w:pPr>
        <w:jc w:val="center"/>
      </w:pPr>
      <w:r>
        <w:rPr>
          <w:noProof/>
        </w:rPr>
        <w:drawing>
          <wp:inline distT="0" distB="0" distL="0" distR="0" wp14:anchorId="062DB2DD" wp14:editId="6885217C">
            <wp:extent cx="3550920" cy="1212883"/>
            <wp:effectExtent l="19050" t="19050" r="11430" b="25400"/>
            <wp:docPr id="2095454283" name="Picture 14" descr="To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opic"/>
                    <pic:cNvPicPr>
                      <a:picLocks noChangeAspect="1" noChangeArrowheads="1"/>
                    </pic:cNvPicPr>
                  </pic:nvPicPr>
                  <pic:blipFill>
                    <a:blip r:embed="rId692">
                      <a:extLst>
                        <a:ext uri="{28A0092B-C50C-407E-A947-70E740481C1C}">
                          <a14:useLocalDpi xmlns:a14="http://schemas.microsoft.com/office/drawing/2010/main" val="0"/>
                        </a:ext>
                      </a:extLst>
                    </a:blip>
                    <a:srcRect/>
                    <a:stretch>
                      <a:fillRect/>
                    </a:stretch>
                  </pic:blipFill>
                  <pic:spPr bwMode="auto">
                    <a:xfrm>
                      <a:off x="0" y="0"/>
                      <a:ext cx="3558020" cy="1215308"/>
                    </a:xfrm>
                    <a:prstGeom prst="rect">
                      <a:avLst/>
                    </a:prstGeom>
                    <a:noFill/>
                    <a:ln>
                      <a:solidFill>
                        <a:schemeClr val="accent1"/>
                      </a:solidFill>
                    </a:ln>
                  </pic:spPr>
                </pic:pic>
              </a:graphicData>
            </a:graphic>
          </wp:inline>
        </w:drawing>
      </w:r>
    </w:p>
    <w:p w14:paraId="69E060BA" w14:textId="77777777" w:rsidR="00111797" w:rsidRDefault="00111797" w:rsidP="00111797">
      <w:r>
        <w:t xml:space="preserve">Topics can have multiple, independent subscriptions, which attach to the topic and otherwise work exactly like queues from the receiver side. A subscriber to a topic can receive a copy of each message sent to that topic. Subscriptions are named entities. Subscriptions are durable by default, but can be configured to expire and then be automatically deleted. Via the Java Message Service (JMS) API, </w:t>
      </w:r>
      <w:r>
        <w:lastRenderedPageBreak/>
        <w:t>Service Bus Premium also allows you to create volatile subscriptions that exist for the duration of the connection.</w:t>
      </w:r>
    </w:p>
    <w:p w14:paraId="5FEBAA6B" w14:textId="77777777" w:rsidR="00111797" w:rsidRDefault="00111797" w:rsidP="00111797">
      <w:r>
        <w:t>You can define rules on a subscription. A subscription rule has a </w:t>
      </w:r>
      <w:r>
        <w:rPr>
          <w:rStyle w:val="Strong"/>
          <w:rFonts w:ascii="Segoe UI" w:hAnsi="Segoe UI" w:cs="Segoe UI"/>
          <w:color w:val="161616"/>
        </w:rPr>
        <w:t>filter</w:t>
      </w:r>
      <w:r>
        <w:t> to define a condition for the message to be copied into the subscription and an optional </w:t>
      </w:r>
      <w:r>
        <w:rPr>
          <w:rStyle w:val="Strong"/>
          <w:rFonts w:ascii="Segoe UI" w:hAnsi="Segoe UI" w:cs="Segoe UI"/>
          <w:color w:val="161616"/>
        </w:rPr>
        <w:t>action</w:t>
      </w:r>
      <w:r>
        <w:t> that can modify message metadata. For more information, see </w:t>
      </w:r>
      <w:hyperlink r:id="rId693" w:history="1">
        <w:r>
          <w:rPr>
            <w:rStyle w:val="Hyperlink"/>
            <w:rFonts w:ascii="Segoe UI" w:hAnsi="Segoe UI" w:cs="Segoe UI"/>
          </w:rPr>
          <w:t>Topic filters and actions</w:t>
        </w:r>
      </w:hyperlink>
      <w:r>
        <w:t>. This feature is useful in the following scenarios:</w:t>
      </w:r>
    </w:p>
    <w:p w14:paraId="6EF5A575" w14:textId="77777777" w:rsidR="00111797" w:rsidRDefault="00111797" w:rsidP="00111797">
      <w:pPr>
        <w:pStyle w:val="ListParagraph"/>
        <w:numPr>
          <w:ilvl w:val="0"/>
          <w:numId w:val="421"/>
        </w:numPr>
      </w:pPr>
      <w:r>
        <w:t>You don't want a subscription to receive all messages sent to a topic.</w:t>
      </w:r>
    </w:p>
    <w:p w14:paraId="60D96A7E" w14:textId="77777777" w:rsidR="00111797" w:rsidRDefault="00111797" w:rsidP="00111797">
      <w:pPr>
        <w:pStyle w:val="ListParagraph"/>
        <w:numPr>
          <w:ilvl w:val="0"/>
          <w:numId w:val="421"/>
        </w:numPr>
      </w:pPr>
      <w:r>
        <w:t>You want to mark up messages with extra metadata when they pass through a subscription.</w:t>
      </w:r>
    </w:p>
    <w:p w14:paraId="0FD760AF" w14:textId="77777777" w:rsidR="00111797" w:rsidRDefault="00111797" w:rsidP="00111797">
      <w:pPr>
        <w:pStyle w:val="Heading3"/>
      </w:pPr>
      <w:bookmarkStart w:id="270" w:name="_Toc140949913"/>
      <w:r>
        <w:t>Namespaces</w:t>
      </w:r>
      <w:bookmarkEnd w:id="270"/>
    </w:p>
    <w:p w14:paraId="54A4C52E" w14:textId="77777777" w:rsidR="00111797" w:rsidRDefault="00111797" w:rsidP="00111797">
      <w:r>
        <w:t>A namespace is a container for all messaging components (queues and topics). Multiple queues and topics can be in a single namespace, and namespaces often serve as application containers.</w:t>
      </w:r>
    </w:p>
    <w:p w14:paraId="502D6AF9" w14:textId="77777777" w:rsidR="00111797" w:rsidRDefault="00111797" w:rsidP="00111797">
      <w:r>
        <w:t>A namespace can be compared to a server in the terminology of other brokers, but the concepts aren't directly equivalent. A Service Bus namespace is your own capacity slice of a large cluster made up of dozens of all-active virtual machines. It may optionally span three </w:t>
      </w:r>
      <w:hyperlink r:id="rId694" w:history="1">
        <w:r>
          <w:rPr>
            <w:rStyle w:val="Hyperlink"/>
            <w:rFonts w:ascii="Segoe UI" w:hAnsi="Segoe UI" w:cs="Segoe UI"/>
          </w:rPr>
          <w:t>Azure availability zones</w:t>
        </w:r>
      </w:hyperlink>
      <w:r>
        <w:t>. So, you get all the availability and robustness benefits of running the message broker at enormous scale. And, you don't need to worry about underlying complexities. Service Bus is serverless messaging.</w:t>
      </w:r>
    </w:p>
    <w:p w14:paraId="796DB68F" w14:textId="77777777" w:rsidR="00111797" w:rsidRPr="00111797" w:rsidRDefault="00111797" w:rsidP="00111797">
      <w:pPr>
        <w:pStyle w:val="Heading2"/>
      </w:pPr>
      <w:bookmarkStart w:id="271" w:name="_Toc140949914"/>
      <w:r w:rsidRPr="00111797">
        <w:t>Advanced features</w:t>
      </w:r>
      <w:bookmarkEnd w:id="271"/>
    </w:p>
    <w:p w14:paraId="01017F91" w14:textId="77777777" w:rsidR="00111797" w:rsidRDefault="00111797" w:rsidP="00111797">
      <w:r>
        <w:t>Service Bus also has advanced features that enable you to solve more complex messaging problems. The following sections describe these key features:</w:t>
      </w:r>
    </w:p>
    <w:p w14:paraId="31879BA5" w14:textId="77777777" w:rsidR="00111797" w:rsidRPr="00111797" w:rsidRDefault="00111797" w:rsidP="00111797">
      <w:pPr>
        <w:pStyle w:val="Heading3"/>
      </w:pPr>
      <w:bookmarkStart w:id="272" w:name="_Toc140949915"/>
      <w:r w:rsidRPr="00111797">
        <w:t>Message sessions</w:t>
      </w:r>
      <w:bookmarkEnd w:id="272"/>
    </w:p>
    <w:p w14:paraId="3A6AC4BC" w14:textId="77777777" w:rsidR="00111797" w:rsidRDefault="00111797" w:rsidP="00111797">
      <w:r>
        <w:t>To realize a first-in, first-out (</w:t>
      </w:r>
      <w:r>
        <w:rPr>
          <w:rStyle w:val="Strong"/>
          <w:rFonts w:ascii="Segoe UI" w:hAnsi="Segoe UI" w:cs="Segoe UI"/>
          <w:color w:val="161616"/>
        </w:rPr>
        <w:t>FIFO</w:t>
      </w:r>
      <w:r>
        <w:t>) guarantee in processing messages in Service Bus queue or subscriptions, use sessions. Sessions can also be used in implementing request-response patterns. The </w:t>
      </w:r>
      <w:r>
        <w:rPr>
          <w:rStyle w:val="Strong"/>
          <w:rFonts w:ascii="Segoe UI" w:hAnsi="Segoe UI" w:cs="Segoe UI"/>
          <w:color w:val="161616"/>
        </w:rPr>
        <w:t>request-response pattern</w:t>
      </w:r>
      <w:r>
        <w:t> enables the sender application to send a request and provides a way for the receiver to correctly send a response back to the sender application. For more information, see </w:t>
      </w:r>
      <w:hyperlink r:id="rId695" w:history="1">
        <w:r>
          <w:rPr>
            <w:rStyle w:val="Hyperlink"/>
            <w:rFonts w:ascii="Segoe UI" w:hAnsi="Segoe UI" w:cs="Segoe UI"/>
          </w:rPr>
          <w:t>Message sessions</w:t>
        </w:r>
      </w:hyperlink>
    </w:p>
    <w:p w14:paraId="2D0A43B1" w14:textId="77777777" w:rsidR="00111797" w:rsidRPr="00111797" w:rsidRDefault="00111797" w:rsidP="00111797">
      <w:pPr>
        <w:pStyle w:val="Heading3"/>
      </w:pPr>
      <w:bookmarkStart w:id="273" w:name="_Toc140949916"/>
      <w:r w:rsidRPr="00111797">
        <w:t>Auto-forwarding</w:t>
      </w:r>
      <w:bookmarkEnd w:id="273"/>
    </w:p>
    <w:p w14:paraId="7DD3A1EF" w14:textId="77777777" w:rsidR="00111797" w:rsidRDefault="00111797" w:rsidP="00111797">
      <w:r>
        <w:t>The </w:t>
      </w:r>
      <w:r>
        <w:rPr>
          <w:rStyle w:val="Strong"/>
          <w:rFonts w:ascii="Segoe UI" w:hAnsi="Segoe UI" w:cs="Segoe UI"/>
          <w:color w:val="161616"/>
        </w:rPr>
        <w:t>Auto-forwarding</w:t>
      </w:r>
      <w:r>
        <w:t> feature enables you to chain a queue or subscription to another queue or topic that is part of the same namespace. When auto-forwarding is enabled, Service Bus automatically removes messages that are placed in the first queue or subscription (source) and puts them in the second queue or topic (destination). For more information, see </w:t>
      </w:r>
      <w:hyperlink r:id="rId696" w:history="1">
        <w:r>
          <w:rPr>
            <w:rStyle w:val="Hyperlink"/>
            <w:rFonts w:ascii="Segoe UI" w:hAnsi="Segoe UI" w:cs="Segoe UI"/>
          </w:rPr>
          <w:t>Chaining Service Bus entities with auto-forwarding</w:t>
        </w:r>
      </w:hyperlink>
    </w:p>
    <w:p w14:paraId="3AF8365A" w14:textId="77777777" w:rsidR="00111797" w:rsidRPr="00111797" w:rsidRDefault="00111797" w:rsidP="00111797">
      <w:pPr>
        <w:pStyle w:val="Heading3"/>
      </w:pPr>
      <w:bookmarkStart w:id="274" w:name="_Toc140949917"/>
      <w:r w:rsidRPr="00111797">
        <w:t>Dead-lettering</w:t>
      </w:r>
      <w:bookmarkEnd w:id="274"/>
    </w:p>
    <w:p w14:paraId="5F49DD28" w14:textId="77777777" w:rsidR="00111797" w:rsidRDefault="00111797" w:rsidP="00111797">
      <w:r>
        <w:t>Service Bus queues and topic subscriptions provide a secondary subqueue, called a dead-letter queue (DLQ). The dead letter queue holds messages that can't be delivered to any receiver, or messages that can't be processed. You can then remove messages from the DLQ and inspect them. An application might, with help of an operator, correct issues and resubmit the message, log the fact that there was an error, and take a corrective action. For more information, see </w:t>
      </w:r>
      <w:hyperlink r:id="rId697" w:history="1">
        <w:r>
          <w:rPr>
            <w:rStyle w:val="Hyperlink"/>
            <w:rFonts w:ascii="Segoe UI" w:hAnsi="Segoe UI" w:cs="Segoe UI"/>
          </w:rPr>
          <w:t>Overview of Service Bus dead-letter queues</w:t>
        </w:r>
      </w:hyperlink>
      <w:r>
        <w:t>.</w:t>
      </w:r>
    </w:p>
    <w:p w14:paraId="2FB625CB" w14:textId="77777777" w:rsidR="00111797" w:rsidRPr="00111797" w:rsidRDefault="00111797" w:rsidP="00111797">
      <w:pPr>
        <w:pStyle w:val="Heading3"/>
      </w:pPr>
      <w:bookmarkStart w:id="275" w:name="_Toc140949918"/>
      <w:r w:rsidRPr="00111797">
        <w:lastRenderedPageBreak/>
        <w:t>Scheduled delivery</w:t>
      </w:r>
      <w:bookmarkEnd w:id="275"/>
    </w:p>
    <w:p w14:paraId="79D4A38D" w14:textId="77777777" w:rsidR="00111797" w:rsidRDefault="00111797" w:rsidP="00111797">
      <w:r>
        <w:t>You can submit messages to a queue or topic for delayed processing. For example, to schedule a job to become available for processing by a system at a certain time. For more information, see </w:t>
      </w:r>
      <w:hyperlink r:id="rId698" w:anchor="scheduled-messages" w:history="1">
        <w:r>
          <w:rPr>
            <w:rStyle w:val="Hyperlink"/>
            <w:rFonts w:ascii="Segoe UI" w:hAnsi="Segoe UI" w:cs="Segoe UI"/>
          </w:rPr>
          <w:t>Scheduled messages</w:t>
        </w:r>
      </w:hyperlink>
      <w:r>
        <w:t>.</w:t>
      </w:r>
    </w:p>
    <w:p w14:paraId="6D934B03" w14:textId="77777777" w:rsidR="00111797" w:rsidRPr="00111797" w:rsidRDefault="00111797" w:rsidP="00111797">
      <w:pPr>
        <w:pStyle w:val="Heading3"/>
      </w:pPr>
      <w:bookmarkStart w:id="276" w:name="_Toc140949919"/>
      <w:r w:rsidRPr="00111797">
        <w:t>Message deferral</w:t>
      </w:r>
      <w:bookmarkEnd w:id="276"/>
    </w:p>
    <w:p w14:paraId="46B1966B" w14:textId="77777777" w:rsidR="00111797" w:rsidRDefault="00111797" w:rsidP="00111797">
      <w:r>
        <w:t>When a queue or subscription client receives a message that it's willing to process, but for which processing isn't currently possible because of special circumstances within the application, the entity can defer retrieval of the message to a later point. The message remains in the queue or subscription, but it's set aside. For more information, see </w:t>
      </w:r>
      <w:hyperlink r:id="rId699" w:history="1">
        <w:r>
          <w:rPr>
            <w:rStyle w:val="Hyperlink"/>
            <w:rFonts w:ascii="Segoe UI" w:hAnsi="Segoe UI" w:cs="Segoe UI"/>
          </w:rPr>
          <w:t>Message deferral</w:t>
        </w:r>
      </w:hyperlink>
      <w:r>
        <w:t>.</w:t>
      </w:r>
    </w:p>
    <w:p w14:paraId="25E4691B" w14:textId="77777777" w:rsidR="00111797" w:rsidRPr="00111797" w:rsidRDefault="00111797" w:rsidP="00111797">
      <w:pPr>
        <w:pStyle w:val="Heading3"/>
      </w:pPr>
      <w:bookmarkStart w:id="277" w:name="_Toc140949920"/>
      <w:r w:rsidRPr="00111797">
        <w:t>Transactions</w:t>
      </w:r>
      <w:bookmarkEnd w:id="277"/>
    </w:p>
    <w:p w14:paraId="46A0E94E" w14:textId="77777777" w:rsidR="00111797" w:rsidRDefault="00111797" w:rsidP="00111797">
      <w:r>
        <w:t>A transaction groups two or more operations together into an execution scope. Service Bus supports grouping operations against a single messaging entity (queue, topic, subscription) within the scope of a transaction. For more information, see </w:t>
      </w:r>
      <w:hyperlink r:id="rId700" w:history="1">
        <w:r>
          <w:rPr>
            <w:rStyle w:val="Hyperlink"/>
            <w:rFonts w:ascii="Segoe UI" w:hAnsi="Segoe UI" w:cs="Segoe UI"/>
          </w:rPr>
          <w:t>Overview of Service Bus transaction processing</w:t>
        </w:r>
      </w:hyperlink>
      <w:r>
        <w:t>.</w:t>
      </w:r>
    </w:p>
    <w:p w14:paraId="26232D87" w14:textId="77777777" w:rsidR="00111797" w:rsidRPr="00111797" w:rsidRDefault="00111797" w:rsidP="00111797">
      <w:pPr>
        <w:pStyle w:val="Heading3"/>
      </w:pPr>
      <w:bookmarkStart w:id="278" w:name="_Toc140949921"/>
      <w:r w:rsidRPr="00111797">
        <w:t>Filters and actions</w:t>
      </w:r>
      <w:bookmarkEnd w:id="278"/>
    </w:p>
    <w:p w14:paraId="2E9665DE" w14:textId="77777777" w:rsidR="00111797" w:rsidRDefault="00111797" w:rsidP="00111797">
      <w:r>
        <w:t>Subscribers can define which messages they want to receive from a topic. These messages are specified in the form of one or more named subscription rules. Each rule consists of a </w:t>
      </w:r>
      <w:r>
        <w:rPr>
          <w:rStyle w:val="Strong"/>
          <w:rFonts w:ascii="Segoe UI" w:hAnsi="Segoe UI" w:cs="Segoe UI"/>
          <w:color w:val="161616"/>
        </w:rPr>
        <w:t>filter condition</w:t>
      </w:r>
      <w:r>
        <w:t> that selects particular messages, and </w:t>
      </w:r>
      <w:r>
        <w:rPr>
          <w:rStyle w:val="Strong"/>
          <w:rFonts w:ascii="Segoe UI" w:hAnsi="Segoe UI" w:cs="Segoe UI"/>
          <w:color w:val="161616"/>
        </w:rPr>
        <w:t>optionally</w:t>
      </w:r>
      <w:r>
        <w:t> contains an </w:t>
      </w:r>
      <w:r>
        <w:rPr>
          <w:rStyle w:val="Strong"/>
          <w:rFonts w:ascii="Segoe UI" w:hAnsi="Segoe UI" w:cs="Segoe UI"/>
          <w:color w:val="161616"/>
        </w:rPr>
        <w:t>action</w:t>
      </w:r>
      <w:r>
        <w:t> that annotates the selected message. For each matching rule condition, the subscription produces a copy of the message, which may be differently annotated for each matching rule. For more information, see </w:t>
      </w:r>
      <w:hyperlink r:id="rId701" w:history="1">
        <w:r>
          <w:rPr>
            <w:rStyle w:val="Hyperlink"/>
            <w:rFonts w:ascii="Segoe UI" w:hAnsi="Segoe UI" w:cs="Segoe UI"/>
          </w:rPr>
          <w:t>Topic filters and actions</w:t>
        </w:r>
      </w:hyperlink>
      <w:r>
        <w:t>.</w:t>
      </w:r>
    </w:p>
    <w:p w14:paraId="5ACEB69C" w14:textId="77777777" w:rsidR="00111797" w:rsidRPr="00111797" w:rsidRDefault="00111797" w:rsidP="00111797">
      <w:pPr>
        <w:pStyle w:val="Heading3"/>
      </w:pPr>
      <w:bookmarkStart w:id="279" w:name="_Toc140949922"/>
      <w:r w:rsidRPr="00111797">
        <w:t>Auto-delete on idle</w:t>
      </w:r>
      <w:bookmarkEnd w:id="279"/>
    </w:p>
    <w:p w14:paraId="47406B05" w14:textId="77777777" w:rsidR="00111797" w:rsidRDefault="00000000" w:rsidP="00111797">
      <w:hyperlink r:id="rId702" w:history="1">
        <w:r w:rsidR="00111797">
          <w:rPr>
            <w:rStyle w:val="Hyperlink"/>
            <w:rFonts w:ascii="Segoe UI" w:hAnsi="Segoe UI" w:cs="Segoe UI"/>
          </w:rPr>
          <w:t>Auto-delete on idle</w:t>
        </w:r>
      </w:hyperlink>
      <w:r w:rsidR="00111797">
        <w:t> enables you to specify an idle interval after which the queue is automatically deleted. The interval is reset when there's traffic on the queue. The minimum duration is 5 minutes.</w:t>
      </w:r>
    </w:p>
    <w:p w14:paraId="0D566B52" w14:textId="77777777" w:rsidR="00111797" w:rsidRPr="00111797" w:rsidRDefault="00111797" w:rsidP="00111797">
      <w:pPr>
        <w:pStyle w:val="Heading3"/>
      </w:pPr>
      <w:bookmarkStart w:id="280" w:name="_Toc140949923"/>
      <w:r w:rsidRPr="00111797">
        <w:t>Duplicate detection</w:t>
      </w:r>
      <w:bookmarkEnd w:id="280"/>
    </w:p>
    <w:p w14:paraId="475FEDB9" w14:textId="77777777" w:rsidR="00111797" w:rsidRDefault="00111797" w:rsidP="00111797">
      <w:r>
        <w:t>If an error occurs that causes the client to have any doubt about the outcome of a send operation, duplicate detection takes the doubt out of these situations by enabling the sender to resend the same message, and the queue or topic discards any duplicate copies. For more information, see </w:t>
      </w:r>
      <w:hyperlink r:id="rId703" w:history="1">
        <w:r>
          <w:rPr>
            <w:rStyle w:val="Hyperlink"/>
            <w:rFonts w:ascii="Segoe UI" w:hAnsi="Segoe UI" w:cs="Segoe UI"/>
          </w:rPr>
          <w:t>Duplicate detection</w:t>
        </w:r>
      </w:hyperlink>
      <w:r>
        <w:t>.</w:t>
      </w:r>
    </w:p>
    <w:p w14:paraId="462FB03E" w14:textId="77777777" w:rsidR="00111797" w:rsidRPr="00111797" w:rsidRDefault="00111797" w:rsidP="00111797">
      <w:pPr>
        <w:pStyle w:val="Heading3"/>
      </w:pPr>
      <w:bookmarkStart w:id="281" w:name="_Toc140949924"/>
      <w:r w:rsidRPr="00111797">
        <w:t>Security</w:t>
      </w:r>
      <w:bookmarkEnd w:id="281"/>
    </w:p>
    <w:p w14:paraId="2E8912CA" w14:textId="77777777" w:rsidR="00111797" w:rsidRDefault="00111797" w:rsidP="00111797">
      <w:r>
        <w:t>Service Bus supports security protocols such as </w:t>
      </w:r>
      <w:hyperlink r:id="rId704" w:history="1">
        <w:r>
          <w:rPr>
            <w:rStyle w:val="Hyperlink"/>
            <w:rFonts w:ascii="Segoe UI" w:hAnsi="Segoe UI" w:cs="Segoe UI"/>
          </w:rPr>
          <w:t>Shared Access Signatures</w:t>
        </w:r>
      </w:hyperlink>
      <w:r>
        <w:t> (SAS), </w:t>
      </w:r>
      <w:hyperlink r:id="rId705" w:history="1">
        <w:r>
          <w:rPr>
            <w:rStyle w:val="Hyperlink"/>
            <w:rFonts w:ascii="Segoe UI" w:hAnsi="Segoe UI" w:cs="Segoe UI"/>
          </w:rPr>
          <w:t>Role Based Access Control (RBAC)</w:t>
        </w:r>
      </w:hyperlink>
      <w:r>
        <w:t> (RBAC) and </w:t>
      </w:r>
      <w:hyperlink r:id="rId706" w:history="1">
        <w:r>
          <w:rPr>
            <w:rStyle w:val="Hyperlink"/>
            <w:rFonts w:ascii="Segoe UI" w:hAnsi="Segoe UI" w:cs="Segoe UI"/>
          </w:rPr>
          <w:t>Managed identities for Azure resources</w:t>
        </w:r>
      </w:hyperlink>
      <w:r>
        <w:t>.</w:t>
      </w:r>
    </w:p>
    <w:p w14:paraId="5BA2A82C" w14:textId="77777777" w:rsidR="00111797" w:rsidRDefault="00111797" w:rsidP="00111797">
      <w:r>
        <w:t>Service Bus supports standard </w:t>
      </w:r>
      <w:hyperlink r:id="rId707" w:history="1">
        <w:r>
          <w:rPr>
            <w:rStyle w:val="Hyperlink"/>
            <w:rFonts w:ascii="Segoe UI" w:hAnsi="Segoe UI" w:cs="Segoe UI"/>
          </w:rPr>
          <w:t>Advanced Message Queuing Protocol (AMQP) 1.0</w:t>
        </w:r>
      </w:hyperlink>
      <w:r>
        <w:t> and </w:t>
      </w:r>
      <w:hyperlink r:id="rId708" w:history="1">
        <w:r>
          <w:rPr>
            <w:rStyle w:val="Hyperlink"/>
            <w:rFonts w:ascii="Segoe UI" w:hAnsi="Segoe UI" w:cs="Segoe UI"/>
          </w:rPr>
          <w:t>HTTP/REST</w:t>
        </w:r>
      </w:hyperlink>
      <w:r>
        <w:t> protocols.</w:t>
      </w:r>
    </w:p>
    <w:p w14:paraId="0A1A8331" w14:textId="77777777" w:rsidR="00111797" w:rsidRPr="00111797" w:rsidRDefault="00111797" w:rsidP="00111797">
      <w:pPr>
        <w:pStyle w:val="Heading3"/>
      </w:pPr>
      <w:bookmarkStart w:id="282" w:name="_Toc140949925"/>
      <w:r w:rsidRPr="00111797">
        <w:t>Geo-disaster recovery</w:t>
      </w:r>
      <w:bookmarkEnd w:id="282"/>
    </w:p>
    <w:p w14:paraId="3627B529" w14:textId="77777777" w:rsidR="00111797" w:rsidRDefault="00111797" w:rsidP="00111797">
      <w:r>
        <w:t>When Azure regions or datacenters experience downtime, </w:t>
      </w:r>
      <w:hyperlink r:id="rId709" w:history="1">
        <w:r>
          <w:rPr>
            <w:rStyle w:val="Hyperlink"/>
            <w:rFonts w:ascii="Segoe UI" w:hAnsi="Segoe UI" w:cs="Segoe UI"/>
          </w:rPr>
          <w:t>Geo-disaster recovery</w:t>
        </w:r>
      </w:hyperlink>
      <w:r>
        <w:t> enables data processing to continue operating in a different region or datacenter.</w:t>
      </w:r>
    </w:p>
    <w:p w14:paraId="2C5DAEE0" w14:textId="77777777" w:rsidR="00AE4763" w:rsidRPr="00AE4763" w:rsidRDefault="00AE4763" w:rsidP="00AE4763">
      <w:pPr>
        <w:pStyle w:val="Heading2"/>
      </w:pPr>
      <w:bookmarkStart w:id="283" w:name="_Toc140949926"/>
      <w:r w:rsidRPr="00AE4763">
        <w:lastRenderedPageBreak/>
        <w:t>Integration</w:t>
      </w:r>
      <w:bookmarkEnd w:id="283"/>
    </w:p>
    <w:p w14:paraId="210A9E12" w14:textId="77777777" w:rsidR="00AE4763" w:rsidRDefault="00AE4763" w:rsidP="00AE4763">
      <w:r>
        <w:t>Service Bus fully integrates with many Microsoft and Azure services, for instance:</w:t>
      </w:r>
    </w:p>
    <w:p w14:paraId="2F5ED216" w14:textId="77777777" w:rsidR="00AE4763" w:rsidRDefault="00000000" w:rsidP="00AE4763">
      <w:pPr>
        <w:pStyle w:val="ListParagraph"/>
        <w:numPr>
          <w:ilvl w:val="0"/>
          <w:numId w:val="424"/>
        </w:numPr>
      </w:pPr>
      <w:hyperlink r:id="rId710" w:history="1">
        <w:r w:rsidR="00AE4763" w:rsidRPr="00AE4763">
          <w:rPr>
            <w:rStyle w:val="Hyperlink"/>
            <w:rFonts w:ascii="Segoe UI" w:hAnsi="Segoe UI" w:cs="Segoe UI"/>
          </w:rPr>
          <w:t>Event Grid</w:t>
        </w:r>
      </w:hyperlink>
    </w:p>
    <w:p w14:paraId="63AE5CA6" w14:textId="77777777" w:rsidR="00AE4763" w:rsidRDefault="00000000" w:rsidP="00AE4763">
      <w:pPr>
        <w:pStyle w:val="ListParagraph"/>
        <w:numPr>
          <w:ilvl w:val="0"/>
          <w:numId w:val="424"/>
        </w:numPr>
      </w:pPr>
      <w:hyperlink r:id="rId711" w:history="1">
        <w:r w:rsidR="00AE4763" w:rsidRPr="00AE4763">
          <w:rPr>
            <w:rStyle w:val="Hyperlink"/>
            <w:rFonts w:ascii="Segoe UI" w:hAnsi="Segoe UI" w:cs="Segoe UI"/>
          </w:rPr>
          <w:t>Logic Apps</w:t>
        </w:r>
      </w:hyperlink>
    </w:p>
    <w:p w14:paraId="33253129" w14:textId="77777777" w:rsidR="00AE4763" w:rsidRDefault="00000000" w:rsidP="00AE4763">
      <w:pPr>
        <w:pStyle w:val="ListParagraph"/>
        <w:numPr>
          <w:ilvl w:val="0"/>
          <w:numId w:val="424"/>
        </w:numPr>
      </w:pPr>
      <w:hyperlink r:id="rId712" w:history="1">
        <w:r w:rsidR="00AE4763" w:rsidRPr="00AE4763">
          <w:rPr>
            <w:rStyle w:val="Hyperlink"/>
            <w:rFonts w:ascii="Segoe UI" w:hAnsi="Segoe UI" w:cs="Segoe UI"/>
          </w:rPr>
          <w:t>Azure Functions</w:t>
        </w:r>
      </w:hyperlink>
    </w:p>
    <w:p w14:paraId="34DBB81A" w14:textId="77777777" w:rsidR="00AE4763" w:rsidRDefault="00000000" w:rsidP="00AE4763">
      <w:pPr>
        <w:pStyle w:val="ListParagraph"/>
        <w:numPr>
          <w:ilvl w:val="0"/>
          <w:numId w:val="424"/>
        </w:numPr>
      </w:pPr>
      <w:hyperlink r:id="rId713" w:history="1">
        <w:r w:rsidR="00AE4763" w:rsidRPr="00AE4763">
          <w:rPr>
            <w:rStyle w:val="Hyperlink"/>
            <w:rFonts w:ascii="Segoe UI" w:hAnsi="Segoe UI" w:cs="Segoe UI"/>
          </w:rPr>
          <w:t>Power Platform</w:t>
        </w:r>
      </w:hyperlink>
    </w:p>
    <w:p w14:paraId="6C329EDA" w14:textId="77777777" w:rsidR="00AE4763" w:rsidRDefault="00000000" w:rsidP="00AE4763">
      <w:pPr>
        <w:pStyle w:val="ListParagraph"/>
        <w:numPr>
          <w:ilvl w:val="0"/>
          <w:numId w:val="424"/>
        </w:numPr>
      </w:pPr>
      <w:hyperlink r:id="rId714" w:history="1">
        <w:r w:rsidR="00AE4763" w:rsidRPr="00AE4763">
          <w:rPr>
            <w:rStyle w:val="Hyperlink"/>
            <w:rFonts w:ascii="Segoe UI" w:hAnsi="Segoe UI" w:cs="Segoe UI"/>
          </w:rPr>
          <w:t>Dynamics 365</w:t>
        </w:r>
      </w:hyperlink>
    </w:p>
    <w:p w14:paraId="6D04F021" w14:textId="77777777" w:rsidR="00AE4763" w:rsidRDefault="00000000" w:rsidP="00AE4763">
      <w:pPr>
        <w:pStyle w:val="ListParagraph"/>
        <w:numPr>
          <w:ilvl w:val="0"/>
          <w:numId w:val="424"/>
        </w:numPr>
      </w:pPr>
      <w:hyperlink r:id="rId715" w:history="1">
        <w:r w:rsidR="00AE4763" w:rsidRPr="00AE4763">
          <w:rPr>
            <w:rStyle w:val="Hyperlink"/>
            <w:rFonts w:ascii="Segoe UI" w:hAnsi="Segoe UI" w:cs="Segoe UI"/>
          </w:rPr>
          <w:t>Azure Stream Analytics</w:t>
        </w:r>
      </w:hyperlink>
    </w:p>
    <w:p w14:paraId="717D0138" w14:textId="77777777" w:rsidR="00C52EA7" w:rsidRDefault="00BF076B" w:rsidP="00C52EA7">
      <w:pPr>
        <w:pStyle w:val="Heading2"/>
      </w:pPr>
      <w:bookmarkStart w:id="284" w:name="_Toc140949927"/>
      <w:r>
        <w:t xml:space="preserve">Azure </w:t>
      </w:r>
      <w:r w:rsidR="00C52EA7">
        <w:t>Service Bus Queues</w:t>
      </w:r>
      <w:bookmarkEnd w:id="284"/>
    </w:p>
    <w:p w14:paraId="63A4BC73" w14:textId="77777777" w:rsidR="00C52EA7" w:rsidRDefault="00C52EA7" w:rsidP="00C52EA7">
      <w:pPr>
        <w:pStyle w:val="Heading3"/>
      </w:pPr>
      <w:bookmarkStart w:id="285" w:name="_Toc140949928"/>
      <w:r>
        <w:t>Create a Service Bus Queue</w:t>
      </w:r>
      <w:r w:rsidR="00C92FB9">
        <w:t xml:space="preserve"> Namespace and Queue using the Azure Portal</w:t>
      </w:r>
      <w:bookmarkEnd w:id="285"/>
    </w:p>
    <w:p w14:paraId="41DE7267" w14:textId="77777777" w:rsidR="00C52EA7" w:rsidRDefault="00000000">
      <w:pPr>
        <w:jc w:val="left"/>
      </w:pPr>
      <w:hyperlink r:id="rId716" w:history="1">
        <w:r w:rsidR="00C52EA7" w:rsidRPr="00CE5FA2">
          <w:rPr>
            <w:rStyle w:val="Hyperlink"/>
          </w:rPr>
          <w:t>https://learn.microsoft.com/en-us/azure/service-bus-messaging/service-bus-quickstart-portal</w:t>
        </w:r>
      </w:hyperlink>
    </w:p>
    <w:p w14:paraId="0DD79F1B" w14:textId="77777777" w:rsidR="00DF4944" w:rsidRDefault="00DF4944" w:rsidP="00DF4944">
      <w:r>
        <w:t>This quickstart shows you how to create a Service Bus namespace and a queue using the </w:t>
      </w:r>
      <w:hyperlink r:id="rId717" w:history="1">
        <w:r>
          <w:rPr>
            <w:rStyle w:val="Hyperlink"/>
            <w:rFonts w:ascii="Segoe UI" w:hAnsi="Segoe UI" w:cs="Segoe UI"/>
          </w:rPr>
          <w:t>Azure portal</w:t>
        </w:r>
      </w:hyperlink>
      <w:r>
        <w:t>. It also shows you how to get authorization credentials that a client application can use to send/receive messages to/from the queue.</w:t>
      </w:r>
    </w:p>
    <w:p w14:paraId="23FF7F70" w14:textId="77777777" w:rsidR="00DF4944" w:rsidRDefault="00DF4944" w:rsidP="00DF4944">
      <w:pPr>
        <w:pStyle w:val="Heading4"/>
      </w:pPr>
      <w:r>
        <w:t>What are Service Bus queues?</w:t>
      </w:r>
    </w:p>
    <w:p w14:paraId="1BC8C11C" w14:textId="77777777" w:rsidR="00DF4944" w:rsidRDefault="00DF4944" w:rsidP="00DF4944">
      <w:r>
        <w:t>Service Bus queues support a </w:t>
      </w:r>
      <w:r>
        <w:rPr>
          <w:rStyle w:val="Strong"/>
          <w:rFonts w:ascii="Segoe UI" w:hAnsi="Segoe UI" w:cs="Segoe UI"/>
          <w:color w:val="161616"/>
        </w:rPr>
        <w:t>brokered messaging</w:t>
      </w:r>
      <w:r>
        <w:t> communication model. When using queues, components of a distributed application do not communicate directly with each other; instead they exchange messages via a queue, which acts as an intermediary (broker). A message producer (sender) hands off a message to the queue and then continues its processing. Asynchronously, a message consumer (receiver) pulls the message from the queue and processes it. The producer does not have to wait for a reply from the consumer in order to continue to process and send further messages. Queues offer </w:t>
      </w:r>
      <w:r>
        <w:rPr>
          <w:rStyle w:val="Strong"/>
          <w:rFonts w:ascii="Segoe UI" w:hAnsi="Segoe UI" w:cs="Segoe UI"/>
          <w:color w:val="161616"/>
        </w:rPr>
        <w:t>First In, First Out (FIFO)</w:t>
      </w:r>
      <w:r>
        <w:t> message delivery to one or more competing consumers. That is, messages are typically received and processed by the receivers in the order in which they were added to the queue, and each message is received and processed by only one message consumer.</w:t>
      </w:r>
    </w:p>
    <w:p w14:paraId="7FA50557" w14:textId="77777777" w:rsidR="00DF4944" w:rsidRDefault="00DF4944" w:rsidP="00DF4944">
      <w:pPr>
        <w:jc w:val="center"/>
      </w:pPr>
      <w:r>
        <w:rPr>
          <w:noProof/>
        </w:rPr>
        <w:drawing>
          <wp:inline distT="0" distB="0" distL="0" distR="0" wp14:anchorId="223388F3" wp14:editId="654C276A">
            <wp:extent cx="3249930" cy="1598966"/>
            <wp:effectExtent l="19050" t="19050" r="26670" b="20320"/>
            <wp:docPr id="759178761" name="Picture 16" descr="Queue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QueueConcepts"/>
                    <pic:cNvPicPr>
                      <a:picLocks noChangeAspect="1" noChangeArrowheads="1"/>
                    </pic:cNvPicPr>
                  </pic:nvPicPr>
                  <pic:blipFill>
                    <a:blip r:embed="rId718">
                      <a:extLst>
                        <a:ext uri="{28A0092B-C50C-407E-A947-70E740481C1C}">
                          <a14:useLocalDpi xmlns:a14="http://schemas.microsoft.com/office/drawing/2010/main" val="0"/>
                        </a:ext>
                      </a:extLst>
                    </a:blip>
                    <a:srcRect/>
                    <a:stretch>
                      <a:fillRect/>
                    </a:stretch>
                  </pic:blipFill>
                  <pic:spPr bwMode="auto">
                    <a:xfrm>
                      <a:off x="0" y="0"/>
                      <a:ext cx="3258827" cy="1603343"/>
                    </a:xfrm>
                    <a:prstGeom prst="rect">
                      <a:avLst/>
                    </a:prstGeom>
                    <a:noFill/>
                    <a:ln>
                      <a:solidFill>
                        <a:schemeClr val="accent1"/>
                      </a:solidFill>
                    </a:ln>
                  </pic:spPr>
                </pic:pic>
              </a:graphicData>
            </a:graphic>
          </wp:inline>
        </w:drawing>
      </w:r>
    </w:p>
    <w:p w14:paraId="78CAE751" w14:textId="77777777" w:rsidR="00DF4944" w:rsidRDefault="00DF4944" w:rsidP="00DF4944">
      <w:r>
        <w:t>Service Bus queues are a general-purpose technology that can be used for a wide variety of scenarios:</w:t>
      </w:r>
    </w:p>
    <w:p w14:paraId="1B19136D" w14:textId="77777777" w:rsidR="00DF4944" w:rsidRDefault="00DF4944" w:rsidP="00DF4944">
      <w:pPr>
        <w:pStyle w:val="ListParagraph"/>
        <w:numPr>
          <w:ilvl w:val="0"/>
          <w:numId w:val="426"/>
        </w:numPr>
      </w:pPr>
      <w:r>
        <w:t>Communication between web and worker roles in a multi-tier Azure application.</w:t>
      </w:r>
    </w:p>
    <w:p w14:paraId="2C0AFFF6" w14:textId="77777777" w:rsidR="00DF4944" w:rsidRDefault="00DF4944" w:rsidP="00DF4944">
      <w:pPr>
        <w:pStyle w:val="ListParagraph"/>
        <w:numPr>
          <w:ilvl w:val="0"/>
          <w:numId w:val="426"/>
        </w:numPr>
      </w:pPr>
      <w:r>
        <w:t>Communication between on-premises apps and Azure-hosted apps in a hybrid solution.</w:t>
      </w:r>
    </w:p>
    <w:p w14:paraId="3D0A3F28" w14:textId="77777777" w:rsidR="00DF4944" w:rsidRDefault="00DF4944" w:rsidP="00DF4944">
      <w:pPr>
        <w:pStyle w:val="ListParagraph"/>
        <w:numPr>
          <w:ilvl w:val="0"/>
          <w:numId w:val="426"/>
        </w:numPr>
      </w:pPr>
      <w:r>
        <w:t>Communication between components of a distributed application running on-premises in different organizations or departments of an organization.</w:t>
      </w:r>
    </w:p>
    <w:p w14:paraId="4D25C39D" w14:textId="77777777" w:rsidR="00DF4944" w:rsidRDefault="00DF4944" w:rsidP="00DF4944">
      <w:r>
        <w:lastRenderedPageBreak/>
        <w:t>Using queues enables you to scale your applications more easily, and enable more resiliency to your architecture.</w:t>
      </w:r>
    </w:p>
    <w:p w14:paraId="3CCE2EF5" w14:textId="77777777" w:rsidR="00DF4944" w:rsidRDefault="00DF4944" w:rsidP="00DF4944">
      <w:pPr>
        <w:pStyle w:val="Heading4"/>
      </w:pPr>
      <w:r>
        <w:t>Prerequisites</w:t>
      </w:r>
    </w:p>
    <w:p w14:paraId="4CEC4D70" w14:textId="77777777" w:rsidR="00DF4944" w:rsidRDefault="00DF4944" w:rsidP="00DF4944">
      <w:r>
        <w:t>To complete this quickstart, make sure you have an Azure subscription. If you don't have an Azure subscription, you can create a </w:t>
      </w:r>
      <w:hyperlink r:id="rId719" w:history="1">
        <w:r>
          <w:rPr>
            <w:rStyle w:val="Hyperlink"/>
            <w:rFonts w:ascii="Segoe UI" w:hAnsi="Segoe UI" w:cs="Segoe UI"/>
          </w:rPr>
          <w:t>free account</w:t>
        </w:r>
      </w:hyperlink>
      <w:r>
        <w:t> before you begin.</w:t>
      </w:r>
    </w:p>
    <w:p w14:paraId="206392C3" w14:textId="77777777" w:rsidR="00DF4944" w:rsidRPr="00DF4944" w:rsidRDefault="00DF4944" w:rsidP="00DF4944">
      <w:pPr>
        <w:pStyle w:val="Heading4"/>
      </w:pPr>
      <w:r w:rsidRPr="00DF4944">
        <w:t>Create a namespace in the Azure portal</w:t>
      </w:r>
    </w:p>
    <w:p w14:paraId="27020AD9" w14:textId="77777777" w:rsidR="00DF4944" w:rsidRDefault="00DF4944" w:rsidP="00DF4944">
      <w:r>
        <w:t>To begin using Service Bus messaging entities in Azure, you must first create a namespace with a name that is unique across Azure. A namespace provides a scoping container for Service Bus resources within your application.</w:t>
      </w:r>
    </w:p>
    <w:p w14:paraId="1466EFAA" w14:textId="77777777" w:rsidR="00DF4944" w:rsidRDefault="00DF4944" w:rsidP="00DF4944">
      <w:r>
        <w:t>To create a namespace:</w:t>
      </w:r>
    </w:p>
    <w:p w14:paraId="4C051583" w14:textId="77777777" w:rsidR="00DF4944" w:rsidRDefault="00DF4944" w:rsidP="00DF4944">
      <w:pPr>
        <w:pStyle w:val="ListParagraph"/>
        <w:numPr>
          <w:ilvl w:val="0"/>
          <w:numId w:val="428"/>
        </w:numPr>
      </w:pPr>
      <w:r>
        <w:t>Sign in to the </w:t>
      </w:r>
      <w:hyperlink r:id="rId720" w:history="1">
        <w:r w:rsidRPr="00DF4944">
          <w:rPr>
            <w:rStyle w:val="Hyperlink"/>
            <w:rFonts w:ascii="Segoe UI" w:hAnsi="Segoe UI" w:cs="Segoe UI"/>
          </w:rPr>
          <w:t>Azure portal</w:t>
        </w:r>
      </w:hyperlink>
    </w:p>
    <w:p w14:paraId="7A172ABD" w14:textId="77777777" w:rsidR="00DF4944" w:rsidRDefault="00DF4944" w:rsidP="00DF4944">
      <w:pPr>
        <w:pStyle w:val="ListParagraph"/>
        <w:numPr>
          <w:ilvl w:val="0"/>
          <w:numId w:val="428"/>
        </w:numPr>
      </w:pPr>
      <w:r>
        <w:t>In the left navigation pane of the portal, select </w:t>
      </w:r>
      <w:r w:rsidRPr="00DF4944">
        <w:rPr>
          <w:rStyle w:val="Strong"/>
          <w:rFonts w:ascii="Segoe UI" w:hAnsi="Segoe UI" w:cs="Segoe UI"/>
          <w:color w:val="161616"/>
        </w:rPr>
        <w:t>All services</w:t>
      </w:r>
      <w:r>
        <w:t>, select </w:t>
      </w:r>
      <w:r w:rsidRPr="00DF4944">
        <w:rPr>
          <w:rStyle w:val="Strong"/>
          <w:rFonts w:ascii="Segoe UI" w:hAnsi="Segoe UI" w:cs="Segoe UI"/>
          <w:color w:val="161616"/>
        </w:rPr>
        <w:t>Integration</w:t>
      </w:r>
      <w:r>
        <w:t> from the list of categories, hover the mouse over </w:t>
      </w:r>
      <w:r w:rsidRPr="00DF4944">
        <w:rPr>
          <w:rStyle w:val="Strong"/>
          <w:rFonts w:ascii="Segoe UI" w:hAnsi="Segoe UI" w:cs="Segoe UI"/>
          <w:color w:val="161616"/>
        </w:rPr>
        <w:t>Service Bus</w:t>
      </w:r>
      <w:r>
        <w:t>, and then select </w:t>
      </w:r>
      <w:r w:rsidRPr="00DF4944">
        <w:rPr>
          <w:rStyle w:val="Strong"/>
          <w:rFonts w:ascii="Segoe UI" w:hAnsi="Segoe UI" w:cs="Segoe UI"/>
          <w:color w:val="161616"/>
        </w:rPr>
        <w:t>Create</w:t>
      </w:r>
      <w:r>
        <w:t> on the Service Bus tile.</w:t>
      </w:r>
    </w:p>
    <w:p w14:paraId="65CF80EE" w14:textId="77777777" w:rsidR="00DF4944" w:rsidRDefault="00DF4944" w:rsidP="00DF4944">
      <w:pPr>
        <w:pStyle w:val="ListParagraph"/>
        <w:numPr>
          <w:ilvl w:val="0"/>
          <w:numId w:val="428"/>
        </w:numPr>
      </w:pPr>
      <w:r>
        <w:t>In the </w:t>
      </w:r>
      <w:r w:rsidRPr="00DF4944">
        <w:rPr>
          <w:rStyle w:val="Strong"/>
          <w:rFonts w:ascii="Segoe UI" w:hAnsi="Segoe UI" w:cs="Segoe UI"/>
          <w:color w:val="161616"/>
        </w:rPr>
        <w:t>Basics</w:t>
      </w:r>
      <w:r>
        <w:t> tag of the </w:t>
      </w:r>
      <w:r w:rsidRPr="00DF4944">
        <w:rPr>
          <w:rStyle w:val="Strong"/>
          <w:rFonts w:ascii="Segoe UI" w:hAnsi="Segoe UI" w:cs="Segoe UI"/>
          <w:color w:val="161616"/>
        </w:rPr>
        <w:t>Create namespace</w:t>
      </w:r>
      <w:r>
        <w:t> page, follow these steps:</w:t>
      </w:r>
    </w:p>
    <w:p w14:paraId="6492166E" w14:textId="77777777" w:rsidR="00DF4944" w:rsidRDefault="00DF4944" w:rsidP="00DF4944">
      <w:pPr>
        <w:pStyle w:val="ListParagraph"/>
        <w:numPr>
          <w:ilvl w:val="1"/>
          <w:numId w:val="428"/>
        </w:numPr>
      </w:pPr>
      <w:r>
        <w:t>For </w:t>
      </w:r>
      <w:r w:rsidRPr="00DF4944">
        <w:rPr>
          <w:rStyle w:val="Strong"/>
          <w:rFonts w:ascii="Segoe UI" w:hAnsi="Segoe UI" w:cs="Segoe UI"/>
          <w:color w:val="161616"/>
        </w:rPr>
        <w:t>Subscription</w:t>
      </w:r>
      <w:r>
        <w:t>, choose an Azure subscription in which to create the namespace.</w:t>
      </w:r>
    </w:p>
    <w:p w14:paraId="53737059" w14:textId="77777777" w:rsidR="00DF4944" w:rsidRDefault="00DF4944" w:rsidP="00DF4944">
      <w:pPr>
        <w:pStyle w:val="ListParagraph"/>
        <w:numPr>
          <w:ilvl w:val="1"/>
          <w:numId w:val="428"/>
        </w:numPr>
      </w:pPr>
      <w:r>
        <w:t>For </w:t>
      </w:r>
      <w:r w:rsidRPr="00DF4944">
        <w:rPr>
          <w:rStyle w:val="Strong"/>
          <w:rFonts w:ascii="Segoe UI" w:hAnsi="Segoe UI" w:cs="Segoe UI"/>
          <w:color w:val="161616"/>
        </w:rPr>
        <w:t>Resource group</w:t>
      </w:r>
      <w:r>
        <w:t>, choose an existing resource group in which the namespace will live, or create a new one.</w:t>
      </w:r>
    </w:p>
    <w:p w14:paraId="0EA9DFE0" w14:textId="77777777" w:rsidR="00DF4944" w:rsidRDefault="00DF4944" w:rsidP="00DF4944">
      <w:pPr>
        <w:pStyle w:val="ListParagraph"/>
        <w:numPr>
          <w:ilvl w:val="1"/>
          <w:numId w:val="428"/>
        </w:numPr>
      </w:pPr>
      <w:r>
        <w:t>Enter a </w:t>
      </w:r>
      <w:r w:rsidRPr="00DF4944">
        <w:rPr>
          <w:rStyle w:val="Strong"/>
          <w:rFonts w:ascii="Segoe UI" w:hAnsi="Segoe UI" w:cs="Segoe UI"/>
          <w:color w:val="161616"/>
        </w:rPr>
        <w:t>name for the namespace</w:t>
      </w:r>
      <w:r>
        <w:t>. The namespace name should adhere to the following naming conventions:</w:t>
      </w:r>
    </w:p>
    <w:p w14:paraId="25FE4A2D" w14:textId="77777777" w:rsidR="00DF4944" w:rsidRPr="00DF4944" w:rsidRDefault="00DF4944" w:rsidP="00DF4944">
      <w:pPr>
        <w:pStyle w:val="ListParagraph"/>
        <w:numPr>
          <w:ilvl w:val="1"/>
          <w:numId w:val="440"/>
        </w:numPr>
        <w:rPr>
          <w:rFonts w:ascii="Segoe UI" w:hAnsi="Segoe UI" w:cs="Segoe UI"/>
          <w:color w:val="161616"/>
        </w:rPr>
      </w:pPr>
      <w:r w:rsidRPr="00DF4944">
        <w:rPr>
          <w:rFonts w:ascii="Segoe UI" w:hAnsi="Segoe UI" w:cs="Segoe UI"/>
          <w:color w:val="161616"/>
        </w:rPr>
        <w:t>The name must be unique across Azure. The system immediately checks to see if the name is available.</w:t>
      </w:r>
    </w:p>
    <w:p w14:paraId="277063DC" w14:textId="77777777" w:rsidR="00DF4944" w:rsidRPr="00DF4944" w:rsidRDefault="00DF4944" w:rsidP="00DF4944">
      <w:pPr>
        <w:pStyle w:val="ListParagraph"/>
        <w:numPr>
          <w:ilvl w:val="1"/>
          <w:numId w:val="440"/>
        </w:numPr>
        <w:rPr>
          <w:rFonts w:ascii="Segoe UI" w:hAnsi="Segoe UI" w:cs="Segoe UI"/>
          <w:color w:val="161616"/>
        </w:rPr>
      </w:pPr>
      <w:r w:rsidRPr="00DF4944">
        <w:rPr>
          <w:rFonts w:ascii="Segoe UI" w:hAnsi="Segoe UI" w:cs="Segoe UI"/>
          <w:color w:val="161616"/>
        </w:rPr>
        <w:t>The name length is at least 6 and at most 50 characters.</w:t>
      </w:r>
    </w:p>
    <w:p w14:paraId="1DB3BBA7" w14:textId="77777777" w:rsidR="00DF4944" w:rsidRPr="00DF4944" w:rsidRDefault="00DF4944" w:rsidP="00DF4944">
      <w:pPr>
        <w:pStyle w:val="ListParagraph"/>
        <w:numPr>
          <w:ilvl w:val="1"/>
          <w:numId w:val="440"/>
        </w:numPr>
        <w:rPr>
          <w:rFonts w:ascii="Segoe UI" w:hAnsi="Segoe UI" w:cs="Segoe UI"/>
          <w:color w:val="161616"/>
        </w:rPr>
      </w:pPr>
      <w:r w:rsidRPr="00DF4944">
        <w:rPr>
          <w:rFonts w:ascii="Segoe UI" w:hAnsi="Segoe UI" w:cs="Segoe UI"/>
          <w:color w:val="161616"/>
        </w:rPr>
        <w:t>The name can contain only letters, numbers, hyphens “-“.</w:t>
      </w:r>
    </w:p>
    <w:p w14:paraId="1332A926" w14:textId="77777777" w:rsidR="00DF4944" w:rsidRPr="00DF4944" w:rsidRDefault="00DF4944" w:rsidP="00DF4944">
      <w:pPr>
        <w:pStyle w:val="ListParagraph"/>
        <w:numPr>
          <w:ilvl w:val="1"/>
          <w:numId w:val="440"/>
        </w:numPr>
        <w:rPr>
          <w:rFonts w:ascii="Segoe UI" w:hAnsi="Segoe UI" w:cs="Segoe UI"/>
          <w:color w:val="161616"/>
        </w:rPr>
      </w:pPr>
      <w:r w:rsidRPr="00DF4944">
        <w:rPr>
          <w:rFonts w:ascii="Segoe UI" w:hAnsi="Segoe UI" w:cs="Segoe UI"/>
          <w:color w:val="161616"/>
        </w:rPr>
        <w:t>The name must start with a letter and end with a letter or number.</w:t>
      </w:r>
    </w:p>
    <w:p w14:paraId="198FC21E" w14:textId="77777777" w:rsidR="00DF4944" w:rsidRPr="00DF4944" w:rsidRDefault="00DF4944" w:rsidP="00DF4944">
      <w:pPr>
        <w:pStyle w:val="ListParagraph"/>
        <w:numPr>
          <w:ilvl w:val="1"/>
          <w:numId w:val="440"/>
        </w:numPr>
        <w:rPr>
          <w:rFonts w:ascii="Segoe UI" w:hAnsi="Segoe UI" w:cs="Segoe UI"/>
          <w:color w:val="161616"/>
        </w:rPr>
      </w:pPr>
      <w:r w:rsidRPr="00DF4944">
        <w:rPr>
          <w:rFonts w:ascii="Segoe UI" w:hAnsi="Segoe UI" w:cs="Segoe UI"/>
          <w:color w:val="161616"/>
        </w:rPr>
        <w:t>The name doesn't end with “-sb“ or “-mgmt“.</w:t>
      </w:r>
    </w:p>
    <w:p w14:paraId="3B16ABED" w14:textId="77777777" w:rsidR="00DF4944" w:rsidRDefault="00DF4944" w:rsidP="00DF4944">
      <w:pPr>
        <w:pStyle w:val="ListParagraph"/>
        <w:numPr>
          <w:ilvl w:val="0"/>
          <w:numId w:val="443"/>
        </w:numPr>
      </w:pPr>
      <w:r>
        <w:t>For </w:t>
      </w:r>
      <w:r w:rsidRPr="00DF4944">
        <w:rPr>
          <w:rStyle w:val="Strong"/>
          <w:rFonts w:ascii="Segoe UI" w:hAnsi="Segoe UI" w:cs="Segoe UI"/>
          <w:color w:val="161616"/>
        </w:rPr>
        <w:t>Location</w:t>
      </w:r>
      <w:r>
        <w:t>, choose the region in which your namespace should be hosted.</w:t>
      </w:r>
    </w:p>
    <w:p w14:paraId="6FCE7152" w14:textId="77777777" w:rsidR="00DF4944" w:rsidRDefault="00DF4944" w:rsidP="00DF4944">
      <w:pPr>
        <w:pStyle w:val="ListParagraph"/>
        <w:numPr>
          <w:ilvl w:val="0"/>
          <w:numId w:val="443"/>
        </w:numPr>
      </w:pPr>
      <w:r>
        <w:t>For </w:t>
      </w:r>
      <w:r w:rsidRPr="00DF4944">
        <w:rPr>
          <w:rStyle w:val="Strong"/>
          <w:rFonts w:ascii="Segoe UI" w:hAnsi="Segoe UI" w:cs="Segoe UI"/>
          <w:color w:val="161616"/>
        </w:rPr>
        <w:t>Pricing tier</w:t>
      </w:r>
      <w:r>
        <w:t>, select the pricing tier (Basic, Standard, or Premium) for the namespace. For this quickstart, select </w:t>
      </w:r>
      <w:r w:rsidRPr="00DF4944">
        <w:rPr>
          <w:rStyle w:val="Strong"/>
          <w:rFonts w:ascii="Segoe UI" w:hAnsi="Segoe UI" w:cs="Segoe UI"/>
          <w:color w:val="161616"/>
        </w:rPr>
        <w:t>Standard</w:t>
      </w:r>
      <w:r>
        <w:t>.</w:t>
      </w:r>
    </w:p>
    <w:p w14:paraId="5DDE48E7" w14:textId="77777777" w:rsidR="00DF4944" w:rsidRPr="00DF4944" w:rsidRDefault="00DF4944" w:rsidP="00DF4944">
      <w:pPr>
        <w:pBdr>
          <w:top w:val="single" w:sz="4" w:space="1" w:color="auto"/>
          <w:left w:val="single" w:sz="4" w:space="4" w:color="auto"/>
          <w:bottom w:val="single" w:sz="4" w:space="1" w:color="auto"/>
          <w:right w:val="single" w:sz="4" w:space="4" w:color="auto"/>
        </w:pBdr>
        <w:ind w:left="1440"/>
        <w:rPr>
          <w:b/>
          <w:bCs/>
        </w:rPr>
      </w:pPr>
      <w:r>
        <w:rPr>
          <w:b/>
          <w:bCs/>
        </w:rPr>
        <w:t>Important</w:t>
      </w:r>
      <w:r>
        <w:t>: If you want to use </w:t>
      </w:r>
      <w:hyperlink r:id="rId721" w:anchor="topics-and-subscriptions" w:history="1">
        <w:r>
          <w:rPr>
            <w:rStyle w:val="Hyperlink"/>
            <w:rFonts w:ascii="Segoe UI" w:hAnsi="Segoe UI" w:cs="Segoe UI"/>
            <w:b/>
            <w:bCs/>
          </w:rPr>
          <w:t>topics and subscriptions</w:t>
        </w:r>
      </w:hyperlink>
      <w:r>
        <w:t>, choose either Standard or Premium. Topics/subscriptions aren't supported in the Basic pricing tier.</w:t>
      </w:r>
    </w:p>
    <w:p w14:paraId="339FB856" w14:textId="77777777" w:rsidR="00DF4944" w:rsidRDefault="00DF4944" w:rsidP="00DF4944">
      <w:pPr>
        <w:ind w:left="1440"/>
      </w:pPr>
      <w:r>
        <w:t>If you selected the </w:t>
      </w:r>
      <w:r>
        <w:rPr>
          <w:rStyle w:val="Strong"/>
          <w:rFonts w:ascii="Segoe UI" w:hAnsi="Segoe UI" w:cs="Segoe UI"/>
          <w:color w:val="161616"/>
        </w:rPr>
        <w:t>Premium</w:t>
      </w:r>
      <w:r>
        <w:t> pricing tier, specify the number of </w:t>
      </w:r>
      <w:r>
        <w:rPr>
          <w:rStyle w:val="Strong"/>
          <w:rFonts w:ascii="Segoe UI" w:hAnsi="Segoe UI" w:cs="Segoe UI"/>
          <w:color w:val="161616"/>
        </w:rPr>
        <w:t>messaging units</w:t>
      </w:r>
      <w:r>
        <w:t>. The premium tier provides resource isolation at the CPU and memory level so that each workload runs in isolation. This resource container is called a messaging unit. A premium namespace has at least one messaging unit. You can select 1, 2, 4, 8 or 16 messaging units for each Service Bus Premium namespace. For more information, see </w:t>
      </w:r>
      <w:hyperlink r:id="rId722" w:history="1">
        <w:r>
          <w:rPr>
            <w:rStyle w:val="Hyperlink"/>
            <w:rFonts w:ascii="Segoe UI" w:hAnsi="Segoe UI" w:cs="Segoe UI"/>
          </w:rPr>
          <w:t>Service Bus Premium Messaging</w:t>
        </w:r>
      </w:hyperlink>
      <w:r>
        <w:t>.</w:t>
      </w:r>
    </w:p>
    <w:p w14:paraId="116F7CBC" w14:textId="77777777" w:rsidR="00DF4944" w:rsidRDefault="00DF4944" w:rsidP="00DF4944">
      <w:pPr>
        <w:pStyle w:val="ListParagraph"/>
        <w:numPr>
          <w:ilvl w:val="0"/>
          <w:numId w:val="443"/>
        </w:numPr>
      </w:pPr>
      <w:r>
        <w:t>Select </w:t>
      </w:r>
      <w:r w:rsidRPr="00DF4944">
        <w:rPr>
          <w:rStyle w:val="Strong"/>
          <w:rFonts w:ascii="Segoe UI" w:hAnsi="Segoe UI" w:cs="Segoe UI"/>
          <w:color w:val="161616"/>
        </w:rPr>
        <w:t>Review + create</w:t>
      </w:r>
      <w:r>
        <w:t> at the bottom of the page.</w:t>
      </w:r>
    </w:p>
    <w:p w14:paraId="7D10E254" w14:textId="77777777" w:rsidR="00BA01B2" w:rsidRPr="00BA01B2" w:rsidRDefault="00BA01B2" w:rsidP="00BA01B2">
      <w:pPr>
        <w:pStyle w:val="ListParagraph"/>
        <w:numPr>
          <w:ilvl w:val="0"/>
          <w:numId w:val="443"/>
        </w:numPr>
        <w:rPr>
          <w:lang w:eastAsia="en-IN"/>
        </w:rPr>
      </w:pPr>
      <w:r w:rsidRPr="00BA01B2">
        <w:rPr>
          <w:lang w:eastAsia="en-IN"/>
        </w:rPr>
        <w:lastRenderedPageBreak/>
        <w:t>On the </w:t>
      </w:r>
      <w:r w:rsidRPr="00BA01B2">
        <w:rPr>
          <w:b/>
          <w:bCs/>
          <w:lang w:eastAsia="en-IN"/>
        </w:rPr>
        <w:t>Review + create</w:t>
      </w:r>
      <w:r w:rsidRPr="00BA01B2">
        <w:rPr>
          <w:lang w:eastAsia="en-IN"/>
        </w:rPr>
        <w:t> page, review settings, and select </w:t>
      </w:r>
      <w:r w:rsidRPr="00BA01B2">
        <w:rPr>
          <w:b/>
          <w:bCs/>
          <w:lang w:eastAsia="en-IN"/>
        </w:rPr>
        <w:t>Create</w:t>
      </w:r>
      <w:r w:rsidRPr="00BA01B2">
        <w:rPr>
          <w:lang w:eastAsia="en-IN"/>
        </w:rPr>
        <w:t>.</w:t>
      </w:r>
    </w:p>
    <w:p w14:paraId="0BC7ACE6" w14:textId="77777777" w:rsidR="00687DDE" w:rsidRPr="00687DDE" w:rsidRDefault="00BA01B2" w:rsidP="00C36369">
      <w:pPr>
        <w:pStyle w:val="ListParagraph"/>
        <w:numPr>
          <w:ilvl w:val="0"/>
          <w:numId w:val="428"/>
        </w:numPr>
        <w:jc w:val="left"/>
        <w:rPr>
          <w:b/>
          <w:bCs/>
        </w:rPr>
      </w:pPr>
      <w:r w:rsidRPr="00BA01B2">
        <w:t>Once the deployment of the resource is successful, select </w:t>
      </w:r>
      <w:r w:rsidRPr="00687DDE">
        <w:rPr>
          <w:b/>
          <w:bCs/>
        </w:rPr>
        <w:t>Go to resource</w:t>
      </w:r>
      <w:r w:rsidRPr="00BA01B2">
        <w:t> on the deployment page.</w:t>
      </w:r>
    </w:p>
    <w:p w14:paraId="0640BB1D" w14:textId="77777777" w:rsidR="00BA01B2" w:rsidRPr="00687DDE" w:rsidRDefault="00687DDE" w:rsidP="00C36369">
      <w:pPr>
        <w:pStyle w:val="ListParagraph"/>
        <w:numPr>
          <w:ilvl w:val="0"/>
          <w:numId w:val="428"/>
        </w:numPr>
        <w:jc w:val="left"/>
        <w:rPr>
          <w:b/>
          <w:bCs/>
        </w:rPr>
      </w:pPr>
      <w:r w:rsidRPr="00687DDE">
        <w:rPr>
          <w:shd w:val="clear" w:color="auto" w:fill="FFFFFF"/>
        </w:rPr>
        <w:t>You see the home page for your service bus namespace.</w:t>
      </w:r>
    </w:p>
    <w:p w14:paraId="7C570CEA" w14:textId="77777777" w:rsidR="00687DDE" w:rsidRDefault="00687DDE" w:rsidP="00687DDE">
      <w:pPr>
        <w:pStyle w:val="Heading4"/>
      </w:pPr>
      <w:r>
        <w:t>Create a queue in the Azure portal</w:t>
      </w:r>
    </w:p>
    <w:p w14:paraId="329774DB" w14:textId="77777777" w:rsidR="00687DDE" w:rsidRDefault="00687DDE" w:rsidP="00687DDE">
      <w:pPr>
        <w:pStyle w:val="ListParagraph"/>
        <w:numPr>
          <w:ilvl w:val="0"/>
          <w:numId w:val="447"/>
        </w:numPr>
      </w:pPr>
      <w:r>
        <w:t>On the </w:t>
      </w:r>
      <w:r w:rsidRPr="00687DDE">
        <w:rPr>
          <w:rStyle w:val="Strong"/>
          <w:rFonts w:ascii="Segoe UI" w:hAnsi="Segoe UI" w:cs="Segoe UI"/>
          <w:color w:val="161616"/>
        </w:rPr>
        <w:t>Service Bus Namespace</w:t>
      </w:r>
      <w:r>
        <w:t> page, select </w:t>
      </w:r>
      <w:r w:rsidRPr="00687DDE">
        <w:rPr>
          <w:rStyle w:val="Strong"/>
          <w:rFonts w:ascii="Segoe UI" w:hAnsi="Segoe UI" w:cs="Segoe UI"/>
          <w:color w:val="161616"/>
        </w:rPr>
        <w:t>Queues</w:t>
      </w:r>
      <w:r>
        <w:t> in the left navigational menu.</w:t>
      </w:r>
    </w:p>
    <w:p w14:paraId="776AB52B" w14:textId="77777777" w:rsidR="00687DDE" w:rsidRDefault="00687DDE" w:rsidP="00687DDE">
      <w:pPr>
        <w:pStyle w:val="ListParagraph"/>
        <w:numPr>
          <w:ilvl w:val="0"/>
          <w:numId w:val="447"/>
        </w:numPr>
      </w:pPr>
      <w:r>
        <w:t>On the </w:t>
      </w:r>
      <w:r w:rsidRPr="00687DDE">
        <w:rPr>
          <w:rStyle w:val="Strong"/>
          <w:rFonts w:ascii="Segoe UI" w:hAnsi="Segoe UI" w:cs="Segoe UI"/>
          <w:color w:val="161616"/>
        </w:rPr>
        <w:t>Queues</w:t>
      </w:r>
      <w:r>
        <w:t> page, select </w:t>
      </w:r>
      <w:r w:rsidRPr="00687DDE">
        <w:rPr>
          <w:rStyle w:val="Strong"/>
          <w:rFonts w:ascii="Segoe UI" w:hAnsi="Segoe UI" w:cs="Segoe UI"/>
          <w:color w:val="161616"/>
        </w:rPr>
        <w:t>+ Queue</w:t>
      </w:r>
      <w:r>
        <w:t> on the toolbar.</w:t>
      </w:r>
    </w:p>
    <w:p w14:paraId="53B53AFD" w14:textId="77777777" w:rsidR="00687DDE" w:rsidRDefault="00687DDE" w:rsidP="00687DDE">
      <w:pPr>
        <w:pStyle w:val="ListParagraph"/>
        <w:numPr>
          <w:ilvl w:val="0"/>
          <w:numId w:val="447"/>
        </w:numPr>
      </w:pPr>
      <w:r>
        <w:t>Enter a </w:t>
      </w:r>
      <w:r w:rsidRPr="00687DDE">
        <w:rPr>
          <w:rStyle w:val="Strong"/>
          <w:rFonts w:ascii="Segoe UI" w:hAnsi="Segoe UI" w:cs="Segoe UI"/>
          <w:color w:val="161616"/>
        </w:rPr>
        <w:t>name</w:t>
      </w:r>
      <w:r>
        <w:t> for the queue, and leave the other values with their defaults.</w:t>
      </w:r>
    </w:p>
    <w:p w14:paraId="6AA4EC3A" w14:textId="77777777" w:rsidR="00687DDE" w:rsidRDefault="00687DDE" w:rsidP="00687DDE">
      <w:pPr>
        <w:pStyle w:val="ListParagraph"/>
        <w:numPr>
          <w:ilvl w:val="0"/>
          <w:numId w:val="447"/>
        </w:numPr>
      </w:pPr>
      <w:r>
        <w:t>Now, select </w:t>
      </w:r>
      <w:r w:rsidRPr="00687DDE">
        <w:rPr>
          <w:rStyle w:val="Strong"/>
          <w:rFonts w:ascii="Segoe UI" w:hAnsi="Segoe UI" w:cs="Segoe UI"/>
          <w:color w:val="161616"/>
        </w:rPr>
        <w:t>Create</w:t>
      </w:r>
      <w:r>
        <w:t>.</w:t>
      </w:r>
    </w:p>
    <w:p w14:paraId="540751A0" w14:textId="77777777" w:rsidR="00C52EA7" w:rsidRDefault="00F10BFF" w:rsidP="00C52EA7">
      <w:pPr>
        <w:pStyle w:val="Heading3"/>
      </w:pPr>
      <w:bookmarkStart w:id="286" w:name="_Toc140949929"/>
      <w:r>
        <w:t xml:space="preserve">QuickStart: </w:t>
      </w:r>
      <w:r w:rsidR="00C52EA7">
        <w:t>Send and Receive Messages from an Azure Service Bus Queue (.NET)</w:t>
      </w:r>
      <w:bookmarkEnd w:id="286"/>
    </w:p>
    <w:p w14:paraId="37D337D3" w14:textId="77777777" w:rsidR="00C52EA7" w:rsidRDefault="00000000">
      <w:pPr>
        <w:jc w:val="left"/>
        <w:rPr>
          <w:rStyle w:val="Hyperlink"/>
        </w:rPr>
      </w:pPr>
      <w:hyperlink r:id="rId723" w:history="1">
        <w:r w:rsidR="00C52EA7" w:rsidRPr="00CE5FA2">
          <w:rPr>
            <w:rStyle w:val="Hyperlink"/>
          </w:rPr>
          <w:t>https://learn.microsoft.com/en-us/azure/service-bus-messaging/service-bus-dotnet-get-started-with-queues?tabs=passwordless</w:t>
        </w:r>
      </w:hyperlink>
    </w:p>
    <w:p w14:paraId="3D11652E" w14:textId="77777777" w:rsidR="007D2DD1" w:rsidRDefault="00000000">
      <w:pPr>
        <w:jc w:val="left"/>
      </w:pPr>
      <w:hyperlink r:id="rId724" w:history="1">
        <w:r w:rsidR="007D2DD1" w:rsidRPr="00D94997">
          <w:rPr>
            <w:rStyle w:val="Hyperlink"/>
          </w:rPr>
          <w:t>https://learn.microsoft.com/en-us/azure/service-bus-messaging/service-bus-dotnet-get-started-with-queues?tabs=connection-string</w:t>
        </w:r>
      </w:hyperlink>
      <w:r w:rsidR="007D2DD1">
        <w:t xml:space="preserve"> </w:t>
      </w:r>
    </w:p>
    <w:p w14:paraId="5F637325" w14:textId="77777777" w:rsidR="007D2DD1" w:rsidRDefault="00000000">
      <w:pPr>
        <w:jc w:val="left"/>
      </w:pPr>
      <w:hyperlink r:id="rId725" w:history="1">
        <w:r w:rsidR="007D2DD1" w:rsidRPr="00D94997">
          <w:rPr>
            <w:rStyle w:val="Hyperlink"/>
          </w:rPr>
          <w:t>https://github.com/Azure/azure-sdk-for-net/blob/main/sdk/servicebus/Azure.Messaging.ServiceBus/samples/Sample01_SendReceive.md</w:t>
        </w:r>
      </w:hyperlink>
      <w:r w:rsidR="007D2DD1">
        <w:t xml:space="preserve"> </w:t>
      </w:r>
    </w:p>
    <w:p w14:paraId="05453FB1" w14:textId="77777777" w:rsidR="00B75076" w:rsidRDefault="00000000">
      <w:pPr>
        <w:jc w:val="left"/>
      </w:pPr>
      <w:hyperlink r:id="rId726" w:history="1">
        <w:r w:rsidR="00B75076" w:rsidRPr="00D94997">
          <w:rPr>
            <w:rStyle w:val="Hyperlink"/>
          </w:rPr>
          <w:t>https://github.com/Azure/azure-service-bus/tree/master/samples/DotNet/Azure.Messaging.ServiceBus</w:t>
        </w:r>
      </w:hyperlink>
      <w:r w:rsidR="00B75076">
        <w:t xml:space="preserve"> </w:t>
      </w:r>
    </w:p>
    <w:p w14:paraId="4CA91655" w14:textId="77777777" w:rsidR="00E6067F" w:rsidRDefault="00E6067F" w:rsidP="00E6067F">
      <w:r>
        <w:t>In this quickstart, you'll do the following steps:</w:t>
      </w:r>
    </w:p>
    <w:p w14:paraId="0DCA9B17" w14:textId="77777777" w:rsidR="00E6067F" w:rsidRDefault="00E6067F" w:rsidP="00E6067F">
      <w:pPr>
        <w:pStyle w:val="ListParagraph"/>
        <w:numPr>
          <w:ilvl w:val="0"/>
          <w:numId w:val="451"/>
        </w:numPr>
      </w:pPr>
      <w:r>
        <w:t>Create a Service Bus namespace, using the Azure portal.</w:t>
      </w:r>
    </w:p>
    <w:p w14:paraId="30AC7D86" w14:textId="77777777" w:rsidR="00E6067F" w:rsidRDefault="00E6067F" w:rsidP="00E6067F">
      <w:pPr>
        <w:pStyle w:val="ListParagraph"/>
        <w:numPr>
          <w:ilvl w:val="0"/>
          <w:numId w:val="451"/>
        </w:numPr>
      </w:pPr>
      <w:r>
        <w:t>Create a Service Bus queue, using the Azure portal.</w:t>
      </w:r>
    </w:p>
    <w:p w14:paraId="6458520C" w14:textId="77777777" w:rsidR="00E6067F" w:rsidRDefault="00E6067F" w:rsidP="00E6067F">
      <w:pPr>
        <w:pStyle w:val="ListParagraph"/>
        <w:numPr>
          <w:ilvl w:val="0"/>
          <w:numId w:val="451"/>
        </w:numPr>
      </w:pPr>
      <w:r>
        <w:t>Write a .NET console application to send a set of messages to the queue.</w:t>
      </w:r>
    </w:p>
    <w:p w14:paraId="2B50846E" w14:textId="77777777" w:rsidR="00E6067F" w:rsidRDefault="00E6067F" w:rsidP="00E6067F">
      <w:pPr>
        <w:pStyle w:val="ListParagraph"/>
        <w:numPr>
          <w:ilvl w:val="0"/>
          <w:numId w:val="451"/>
        </w:numPr>
      </w:pPr>
      <w:r>
        <w:t>Write a .NET console application to receive those messages from the queue.</w:t>
      </w:r>
    </w:p>
    <w:p w14:paraId="4AF54348" w14:textId="77777777" w:rsidR="00E6067F" w:rsidRPr="00E6067F" w:rsidRDefault="00E6067F" w:rsidP="00E6067F">
      <w:pPr>
        <w:pBdr>
          <w:top w:val="single" w:sz="4" w:space="1" w:color="auto"/>
          <w:left w:val="single" w:sz="4" w:space="4" w:color="auto"/>
          <w:bottom w:val="single" w:sz="4" w:space="1" w:color="auto"/>
          <w:right w:val="single" w:sz="4" w:space="4" w:color="auto"/>
        </w:pBdr>
        <w:rPr>
          <w:b/>
          <w:bCs/>
        </w:rPr>
      </w:pPr>
      <w:r>
        <w:rPr>
          <w:b/>
          <w:bCs/>
        </w:rPr>
        <w:t>Note</w:t>
      </w:r>
      <w:r>
        <w:t>: This quick start provides step-by-step instructions to implement a simple scenario of sending a batch of messages to a Service Bus queue and then receiving them. For an overview of the .NET client library, see </w:t>
      </w:r>
      <w:hyperlink r:id="rId727" w:history="1">
        <w:r>
          <w:rPr>
            <w:rStyle w:val="Hyperlink"/>
            <w:rFonts w:ascii="Segoe UI" w:hAnsi="Segoe UI" w:cs="Segoe UI"/>
            <w:b/>
            <w:bCs/>
          </w:rPr>
          <w:t>Azure Service Bus client library for .NET</w:t>
        </w:r>
      </w:hyperlink>
      <w:r>
        <w:t>. For more samples, see </w:t>
      </w:r>
      <w:hyperlink r:id="rId728" w:history="1">
        <w:r>
          <w:rPr>
            <w:rStyle w:val="Hyperlink"/>
            <w:rFonts w:ascii="Segoe UI" w:hAnsi="Segoe UI" w:cs="Segoe UI"/>
            <w:b/>
            <w:bCs/>
          </w:rPr>
          <w:t>Service Bus .NET samples on GitHub</w:t>
        </w:r>
      </w:hyperlink>
      <w:r>
        <w:t>.</w:t>
      </w:r>
    </w:p>
    <w:p w14:paraId="3E22FA65" w14:textId="77777777" w:rsidR="00E6067F" w:rsidRDefault="00E6067F" w:rsidP="00E6067F">
      <w:pPr>
        <w:pStyle w:val="Heading4"/>
      </w:pPr>
      <w:r>
        <w:t>Prerequisites</w:t>
      </w:r>
    </w:p>
    <w:p w14:paraId="5EECDB57" w14:textId="77777777" w:rsidR="00E6067F" w:rsidRDefault="00E6067F" w:rsidP="00E6067F">
      <w:r>
        <w:t>If you're new to the service, see </w:t>
      </w:r>
      <w:hyperlink r:id="rId729" w:history="1">
        <w:r>
          <w:rPr>
            <w:rStyle w:val="Hyperlink"/>
            <w:rFonts w:ascii="Segoe UI" w:hAnsi="Segoe UI" w:cs="Segoe UI"/>
          </w:rPr>
          <w:t>Service Bus overview</w:t>
        </w:r>
      </w:hyperlink>
      <w:r>
        <w:t> before you do this quickstart.</w:t>
      </w:r>
    </w:p>
    <w:p w14:paraId="3FA792F7" w14:textId="77777777" w:rsidR="00E6067F" w:rsidRDefault="00E6067F" w:rsidP="00E6067F">
      <w:pPr>
        <w:pStyle w:val="ListParagraph"/>
        <w:numPr>
          <w:ilvl w:val="0"/>
          <w:numId w:val="452"/>
        </w:numPr>
      </w:pPr>
      <w:r w:rsidRPr="00E6067F">
        <w:rPr>
          <w:rStyle w:val="Strong"/>
          <w:rFonts w:ascii="Segoe UI" w:hAnsi="Segoe UI" w:cs="Segoe UI"/>
          <w:color w:val="161616"/>
        </w:rPr>
        <w:t>Azure subscription</w:t>
      </w:r>
      <w:r>
        <w:t>. To use Azure services, including Azure Service Bus, you need a subscription. If you don't have an existing Azure account, you can sign up for a </w:t>
      </w:r>
      <w:hyperlink r:id="rId730" w:history="1">
        <w:r w:rsidRPr="00E6067F">
          <w:rPr>
            <w:rStyle w:val="Hyperlink"/>
            <w:rFonts w:ascii="Segoe UI" w:hAnsi="Segoe UI" w:cs="Segoe UI"/>
          </w:rPr>
          <w:t>free trial</w:t>
        </w:r>
      </w:hyperlink>
      <w:r>
        <w:t>.</w:t>
      </w:r>
    </w:p>
    <w:p w14:paraId="1ABDD8F6" w14:textId="77777777" w:rsidR="00E6067F" w:rsidRDefault="00E6067F" w:rsidP="00E6067F">
      <w:pPr>
        <w:pStyle w:val="ListParagraph"/>
        <w:numPr>
          <w:ilvl w:val="0"/>
          <w:numId w:val="452"/>
        </w:numPr>
      </w:pPr>
      <w:r w:rsidRPr="00E6067F">
        <w:rPr>
          <w:rStyle w:val="Strong"/>
          <w:rFonts w:ascii="Segoe UI" w:hAnsi="Segoe UI" w:cs="Segoe UI"/>
          <w:color w:val="161616"/>
        </w:rPr>
        <w:t>Visual Studio 2022</w:t>
      </w:r>
      <w:r>
        <w:t>. The sample application makes use of new features that were introduced in C# 10. You can still use the Service Bus client library with previous C# language versions, but the syntax may vary. To use the latest syntax, we recommend that you install .NET 6.0 or higher and set the language version to </w:t>
      </w:r>
      <w:r w:rsidRPr="00E6067F">
        <w:rPr>
          <w:rStyle w:val="HTMLCode"/>
          <w:rFonts w:ascii="Consolas" w:eastAsiaTheme="minorHAnsi" w:hAnsi="Consolas"/>
          <w:color w:val="161616"/>
        </w:rPr>
        <w:t>latest</w:t>
      </w:r>
      <w:r>
        <w:t>. If you're using Visual Studio, versions before Visual Studio 2022 aren't compatible with the tools needed to build C# 10 projects.</w:t>
      </w:r>
    </w:p>
    <w:p w14:paraId="003916EF" w14:textId="77777777" w:rsidR="00E6067F" w:rsidRPr="00E6067F" w:rsidRDefault="00E6067F" w:rsidP="00E6067F">
      <w:pPr>
        <w:pStyle w:val="Heading4"/>
      </w:pPr>
      <w:r w:rsidRPr="00E6067F">
        <w:lastRenderedPageBreak/>
        <w:t>Create a namespace in the Azure portal</w:t>
      </w:r>
    </w:p>
    <w:p w14:paraId="29317FD4" w14:textId="77777777" w:rsidR="00E6067F" w:rsidRDefault="00E6067F" w:rsidP="00E6067F">
      <w:r>
        <w:t>To begin using Service Bus messaging entities in Azure, you must first create a namespace with a name that is unique across Azure. A namespace provides a scoping container for Service Bus resources within your application.</w:t>
      </w:r>
    </w:p>
    <w:p w14:paraId="6B01B9E9" w14:textId="77777777" w:rsidR="00E6067F" w:rsidRDefault="00E6067F" w:rsidP="00E6067F">
      <w:r>
        <w:t>To create a namespace:</w:t>
      </w:r>
    </w:p>
    <w:p w14:paraId="3C461C53" w14:textId="77777777" w:rsidR="00E6067F" w:rsidRDefault="00E6067F" w:rsidP="00E6067F">
      <w:pPr>
        <w:pStyle w:val="ListParagraph"/>
        <w:numPr>
          <w:ilvl w:val="0"/>
          <w:numId w:val="453"/>
        </w:numPr>
      </w:pPr>
      <w:r>
        <w:t>Sign in to the </w:t>
      </w:r>
      <w:hyperlink r:id="rId731" w:history="1">
        <w:r w:rsidRPr="00E6067F">
          <w:rPr>
            <w:rStyle w:val="Hyperlink"/>
            <w:rFonts w:ascii="Segoe UI" w:hAnsi="Segoe UI" w:cs="Segoe UI"/>
          </w:rPr>
          <w:t>Azure portal</w:t>
        </w:r>
      </w:hyperlink>
    </w:p>
    <w:p w14:paraId="68B97F94" w14:textId="77777777" w:rsidR="009636B9" w:rsidRDefault="00E6067F" w:rsidP="009636B9">
      <w:pPr>
        <w:pStyle w:val="ListParagraph"/>
        <w:numPr>
          <w:ilvl w:val="0"/>
          <w:numId w:val="453"/>
        </w:numPr>
      </w:pPr>
      <w:r>
        <w:t>In the left navigation pane of the portal, select </w:t>
      </w:r>
      <w:r w:rsidRPr="00E6067F">
        <w:rPr>
          <w:rStyle w:val="Strong"/>
          <w:rFonts w:ascii="Segoe UI" w:hAnsi="Segoe UI" w:cs="Segoe UI"/>
          <w:color w:val="161616"/>
        </w:rPr>
        <w:t>All services</w:t>
      </w:r>
      <w:r>
        <w:t>, select </w:t>
      </w:r>
      <w:r w:rsidRPr="00E6067F">
        <w:rPr>
          <w:rStyle w:val="Strong"/>
          <w:rFonts w:ascii="Segoe UI" w:hAnsi="Segoe UI" w:cs="Segoe UI"/>
          <w:color w:val="161616"/>
        </w:rPr>
        <w:t>Integration</w:t>
      </w:r>
      <w:r>
        <w:t> from the list of categories, hover the mouse over </w:t>
      </w:r>
      <w:r w:rsidRPr="00E6067F">
        <w:rPr>
          <w:rStyle w:val="Strong"/>
          <w:rFonts w:ascii="Segoe UI" w:hAnsi="Segoe UI" w:cs="Segoe UI"/>
          <w:color w:val="161616"/>
        </w:rPr>
        <w:t>Service Bus</w:t>
      </w:r>
      <w:r>
        <w:t>, and then select </w:t>
      </w:r>
      <w:r w:rsidRPr="00E6067F">
        <w:rPr>
          <w:rStyle w:val="Strong"/>
          <w:rFonts w:ascii="Segoe UI" w:hAnsi="Segoe UI" w:cs="Segoe UI"/>
          <w:color w:val="161616"/>
        </w:rPr>
        <w:t>Create</w:t>
      </w:r>
      <w:r>
        <w:t> on the Service Bus tile.</w:t>
      </w:r>
    </w:p>
    <w:p w14:paraId="2F605265" w14:textId="77777777" w:rsidR="009636B9" w:rsidRDefault="009636B9" w:rsidP="009636B9">
      <w:pPr>
        <w:pStyle w:val="ListParagraph"/>
        <w:numPr>
          <w:ilvl w:val="0"/>
          <w:numId w:val="453"/>
        </w:numPr>
      </w:pPr>
      <w:r>
        <w:t>In the </w:t>
      </w:r>
      <w:r w:rsidRPr="009636B9">
        <w:rPr>
          <w:rStyle w:val="Strong"/>
          <w:rFonts w:ascii="Segoe UI" w:hAnsi="Segoe UI" w:cs="Segoe UI"/>
          <w:color w:val="161616"/>
        </w:rPr>
        <w:t>Basics</w:t>
      </w:r>
      <w:r>
        <w:t> tag of the </w:t>
      </w:r>
      <w:r w:rsidRPr="009636B9">
        <w:rPr>
          <w:rStyle w:val="Strong"/>
          <w:rFonts w:ascii="Segoe UI" w:hAnsi="Segoe UI" w:cs="Segoe UI"/>
          <w:color w:val="161616"/>
        </w:rPr>
        <w:t>Create namespace</w:t>
      </w:r>
      <w:r>
        <w:t> page, follow these steps:</w:t>
      </w:r>
    </w:p>
    <w:p w14:paraId="1D45A950" w14:textId="77777777" w:rsidR="009636B9" w:rsidRDefault="009636B9" w:rsidP="009636B9">
      <w:pPr>
        <w:pStyle w:val="ListParagraph"/>
        <w:numPr>
          <w:ilvl w:val="1"/>
          <w:numId w:val="453"/>
        </w:numPr>
      </w:pPr>
      <w:r>
        <w:t>For </w:t>
      </w:r>
      <w:r w:rsidRPr="009636B9">
        <w:rPr>
          <w:rStyle w:val="Strong"/>
          <w:rFonts w:ascii="Segoe UI" w:hAnsi="Segoe UI" w:cs="Segoe UI"/>
          <w:color w:val="161616"/>
        </w:rPr>
        <w:t>Subscription</w:t>
      </w:r>
      <w:r>
        <w:t>, choose an Azure subscription in which to create the namespace.</w:t>
      </w:r>
    </w:p>
    <w:p w14:paraId="147D1385" w14:textId="77777777" w:rsidR="009636B9" w:rsidRDefault="009636B9" w:rsidP="009636B9">
      <w:pPr>
        <w:pStyle w:val="ListParagraph"/>
        <w:numPr>
          <w:ilvl w:val="1"/>
          <w:numId w:val="453"/>
        </w:numPr>
      </w:pPr>
      <w:r>
        <w:t>For </w:t>
      </w:r>
      <w:r w:rsidRPr="009636B9">
        <w:rPr>
          <w:rStyle w:val="Strong"/>
          <w:rFonts w:ascii="Segoe UI" w:hAnsi="Segoe UI" w:cs="Segoe UI"/>
          <w:color w:val="161616"/>
        </w:rPr>
        <w:t>Resource group</w:t>
      </w:r>
      <w:r>
        <w:t>, choose an existing resource group in which the namespace will live, or create a new one.</w:t>
      </w:r>
    </w:p>
    <w:p w14:paraId="1D62844D" w14:textId="77777777" w:rsidR="009636B9" w:rsidRDefault="009636B9" w:rsidP="009636B9">
      <w:pPr>
        <w:pStyle w:val="ListParagraph"/>
        <w:numPr>
          <w:ilvl w:val="1"/>
          <w:numId w:val="453"/>
        </w:numPr>
      </w:pPr>
      <w:r>
        <w:t>Enter a </w:t>
      </w:r>
      <w:r w:rsidRPr="009636B9">
        <w:rPr>
          <w:rStyle w:val="Strong"/>
          <w:rFonts w:ascii="Segoe UI" w:hAnsi="Segoe UI" w:cs="Segoe UI"/>
          <w:color w:val="161616"/>
        </w:rPr>
        <w:t>name for the namespace</w:t>
      </w:r>
      <w:r>
        <w:t>. The namespace name should adhere to the following naming conventions:</w:t>
      </w:r>
    </w:p>
    <w:p w14:paraId="677A2D2D" w14:textId="77777777" w:rsidR="009636B9" w:rsidRDefault="009636B9" w:rsidP="009636B9">
      <w:pPr>
        <w:pStyle w:val="ListParagraph"/>
        <w:numPr>
          <w:ilvl w:val="0"/>
          <w:numId w:val="466"/>
        </w:numPr>
      </w:pPr>
      <w:r>
        <w:t>The name must be unique across Azure. The system immediately checks to see if the name is available.</w:t>
      </w:r>
    </w:p>
    <w:p w14:paraId="552401D2" w14:textId="77777777" w:rsidR="009636B9" w:rsidRDefault="009636B9" w:rsidP="009636B9">
      <w:pPr>
        <w:pStyle w:val="ListParagraph"/>
        <w:numPr>
          <w:ilvl w:val="0"/>
          <w:numId w:val="466"/>
        </w:numPr>
      </w:pPr>
      <w:r>
        <w:t>The name length is at least 6 and at most 50 characters.</w:t>
      </w:r>
    </w:p>
    <w:p w14:paraId="6166B366" w14:textId="77777777" w:rsidR="009636B9" w:rsidRDefault="009636B9" w:rsidP="009636B9">
      <w:pPr>
        <w:pStyle w:val="ListParagraph"/>
        <w:numPr>
          <w:ilvl w:val="0"/>
          <w:numId w:val="466"/>
        </w:numPr>
      </w:pPr>
      <w:r>
        <w:t>The name can contain only letters, numbers, hyphens “-“.</w:t>
      </w:r>
    </w:p>
    <w:p w14:paraId="3BFD2F4A" w14:textId="77777777" w:rsidR="009636B9" w:rsidRDefault="009636B9" w:rsidP="009636B9">
      <w:pPr>
        <w:pStyle w:val="ListParagraph"/>
        <w:numPr>
          <w:ilvl w:val="0"/>
          <w:numId w:val="466"/>
        </w:numPr>
      </w:pPr>
      <w:r>
        <w:t>The name must start with a letter and end with a letter or number.</w:t>
      </w:r>
    </w:p>
    <w:p w14:paraId="7B0BFE8C" w14:textId="77777777" w:rsidR="009636B9" w:rsidRDefault="009636B9" w:rsidP="009636B9">
      <w:pPr>
        <w:pStyle w:val="ListParagraph"/>
        <w:numPr>
          <w:ilvl w:val="0"/>
          <w:numId w:val="466"/>
        </w:numPr>
      </w:pPr>
      <w:r>
        <w:t>The name doesn't end with “-sb“ or “-mgmt“.</w:t>
      </w:r>
    </w:p>
    <w:p w14:paraId="16314ACE" w14:textId="77777777" w:rsidR="009636B9" w:rsidRDefault="009636B9" w:rsidP="009636B9">
      <w:pPr>
        <w:pStyle w:val="ListParagraph"/>
        <w:numPr>
          <w:ilvl w:val="1"/>
          <w:numId w:val="453"/>
        </w:numPr>
      </w:pPr>
      <w:r>
        <w:t>For </w:t>
      </w:r>
      <w:r w:rsidRPr="009636B9">
        <w:rPr>
          <w:rStyle w:val="Strong"/>
          <w:rFonts w:ascii="Segoe UI" w:hAnsi="Segoe UI" w:cs="Segoe UI"/>
          <w:color w:val="161616"/>
        </w:rPr>
        <w:t>Location</w:t>
      </w:r>
      <w:r>
        <w:t>, choose the region in which your namespace should be hosted.</w:t>
      </w:r>
    </w:p>
    <w:p w14:paraId="7C0F83BE" w14:textId="77777777" w:rsidR="009636B9" w:rsidRDefault="009636B9" w:rsidP="009636B9">
      <w:pPr>
        <w:pStyle w:val="ListParagraph"/>
        <w:numPr>
          <w:ilvl w:val="1"/>
          <w:numId w:val="453"/>
        </w:numPr>
      </w:pPr>
      <w:r>
        <w:t>For </w:t>
      </w:r>
      <w:r w:rsidRPr="009636B9">
        <w:rPr>
          <w:rStyle w:val="Strong"/>
          <w:rFonts w:ascii="Segoe UI" w:hAnsi="Segoe UI" w:cs="Segoe UI"/>
          <w:color w:val="161616"/>
        </w:rPr>
        <w:t>Pricing tier</w:t>
      </w:r>
      <w:r>
        <w:t>, select the pricing tier (Basic, Standard, or Premium) for the namespace. For this quickstart, select </w:t>
      </w:r>
      <w:r w:rsidRPr="009636B9">
        <w:rPr>
          <w:rStyle w:val="Strong"/>
          <w:rFonts w:ascii="Segoe UI" w:hAnsi="Segoe UI" w:cs="Segoe UI"/>
          <w:color w:val="161616"/>
        </w:rPr>
        <w:t>Standard</w:t>
      </w:r>
      <w:r>
        <w:t>.</w:t>
      </w:r>
    </w:p>
    <w:p w14:paraId="7A3E1817" w14:textId="77777777" w:rsidR="009636B9" w:rsidRPr="009636B9" w:rsidRDefault="009636B9" w:rsidP="009636B9">
      <w:pPr>
        <w:pBdr>
          <w:top w:val="single" w:sz="4" w:space="1" w:color="auto"/>
          <w:left w:val="single" w:sz="4" w:space="4" w:color="auto"/>
          <w:bottom w:val="single" w:sz="4" w:space="1" w:color="auto"/>
          <w:right w:val="single" w:sz="4" w:space="4" w:color="auto"/>
        </w:pBdr>
        <w:ind w:left="1440"/>
        <w:rPr>
          <w:b/>
          <w:bCs/>
        </w:rPr>
      </w:pPr>
      <w:r>
        <w:rPr>
          <w:b/>
          <w:bCs/>
        </w:rPr>
        <w:t>Important:</w:t>
      </w:r>
      <w:r>
        <w:t xml:space="preserve"> If you want to use </w:t>
      </w:r>
      <w:hyperlink r:id="rId732" w:anchor="topics-and-subscriptions" w:history="1">
        <w:r>
          <w:rPr>
            <w:rStyle w:val="Hyperlink"/>
            <w:rFonts w:ascii="Segoe UI" w:hAnsi="Segoe UI" w:cs="Segoe UI"/>
            <w:b/>
            <w:bCs/>
          </w:rPr>
          <w:t>topics and subscriptions</w:t>
        </w:r>
      </w:hyperlink>
      <w:r>
        <w:t>, choose either Standard or Premium. Topics/subscriptions aren't supported in the Basic pricing tier.</w:t>
      </w:r>
    </w:p>
    <w:p w14:paraId="3B2F252A" w14:textId="77777777" w:rsidR="009636B9" w:rsidRDefault="009636B9" w:rsidP="009636B9">
      <w:pPr>
        <w:ind w:left="1440"/>
      </w:pPr>
      <w:r>
        <w:t>If you selected the </w:t>
      </w:r>
      <w:r>
        <w:rPr>
          <w:rStyle w:val="Strong"/>
          <w:rFonts w:ascii="Segoe UI" w:hAnsi="Segoe UI" w:cs="Segoe UI"/>
          <w:color w:val="161616"/>
        </w:rPr>
        <w:t>Premium</w:t>
      </w:r>
      <w:r>
        <w:t> pricing tier, specify the number of </w:t>
      </w:r>
      <w:r>
        <w:rPr>
          <w:rStyle w:val="Strong"/>
          <w:rFonts w:ascii="Segoe UI" w:hAnsi="Segoe UI" w:cs="Segoe UI"/>
          <w:color w:val="161616"/>
        </w:rPr>
        <w:t>messaging units</w:t>
      </w:r>
      <w:r>
        <w:t>. The premium tier provides resource isolation at the CPU and memory level so that each workload runs in isolation. This resource container is called a messaging unit. A premium namespace has at least one messaging unit. You can select 1, 2, 4, 8 or 16 messaging units for each Service Bus Premium namespace. For more information, see </w:t>
      </w:r>
      <w:hyperlink r:id="rId733" w:history="1">
        <w:r>
          <w:rPr>
            <w:rStyle w:val="Hyperlink"/>
            <w:rFonts w:ascii="Segoe UI" w:hAnsi="Segoe UI" w:cs="Segoe UI"/>
          </w:rPr>
          <w:t>Service Bus Premium Messaging</w:t>
        </w:r>
      </w:hyperlink>
      <w:r>
        <w:t>.</w:t>
      </w:r>
    </w:p>
    <w:p w14:paraId="1AB18B03" w14:textId="77777777" w:rsidR="00E21B82" w:rsidRDefault="009636B9" w:rsidP="00E21B82">
      <w:pPr>
        <w:pStyle w:val="ListParagraph"/>
        <w:numPr>
          <w:ilvl w:val="1"/>
          <w:numId w:val="453"/>
        </w:numPr>
      </w:pPr>
      <w:r>
        <w:t>Select </w:t>
      </w:r>
      <w:r w:rsidRPr="009636B9">
        <w:rPr>
          <w:b/>
          <w:bCs/>
        </w:rPr>
        <w:t>Review + create</w:t>
      </w:r>
      <w:r>
        <w:t> at the bottom of the page.</w:t>
      </w:r>
    </w:p>
    <w:p w14:paraId="282EA1E5" w14:textId="77777777" w:rsidR="00E21B82" w:rsidRPr="00E21B82" w:rsidRDefault="00E21B82" w:rsidP="00E21B82">
      <w:pPr>
        <w:pStyle w:val="ListParagraph"/>
        <w:numPr>
          <w:ilvl w:val="1"/>
          <w:numId w:val="453"/>
        </w:numPr>
      </w:pPr>
      <w:r w:rsidRPr="00E21B82">
        <w:rPr>
          <w:lang w:eastAsia="en-IN"/>
        </w:rPr>
        <w:t>On the </w:t>
      </w:r>
      <w:r w:rsidRPr="00E21B82">
        <w:rPr>
          <w:b/>
          <w:bCs/>
          <w:lang w:eastAsia="en-IN"/>
        </w:rPr>
        <w:t>Review + create</w:t>
      </w:r>
      <w:r w:rsidRPr="00E21B82">
        <w:rPr>
          <w:lang w:eastAsia="en-IN"/>
        </w:rPr>
        <w:t> page, review settings, and select </w:t>
      </w:r>
      <w:r w:rsidRPr="00E21B82">
        <w:rPr>
          <w:b/>
          <w:bCs/>
          <w:lang w:eastAsia="en-IN"/>
        </w:rPr>
        <w:t>Create</w:t>
      </w:r>
      <w:r w:rsidRPr="00E21B82">
        <w:rPr>
          <w:lang w:eastAsia="en-IN"/>
        </w:rPr>
        <w:t>.</w:t>
      </w:r>
    </w:p>
    <w:p w14:paraId="2005A3B0" w14:textId="77777777" w:rsidR="00E21B82" w:rsidRPr="00E21B82" w:rsidRDefault="00E21B82" w:rsidP="00E21B82">
      <w:pPr>
        <w:pStyle w:val="ListParagraph"/>
        <w:numPr>
          <w:ilvl w:val="0"/>
          <w:numId w:val="453"/>
        </w:numPr>
        <w:rPr>
          <w:lang w:eastAsia="en-IN"/>
        </w:rPr>
      </w:pPr>
      <w:r w:rsidRPr="00E21B82">
        <w:rPr>
          <w:lang w:eastAsia="en-IN"/>
        </w:rPr>
        <w:t>Once the deployment of the resource is successful, select </w:t>
      </w:r>
      <w:r w:rsidRPr="00E21B82">
        <w:rPr>
          <w:b/>
          <w:bCs/>
          <w:lang w:eastAsia="en-IN"/>
        </w:rPr>
        <w:t>Go to resource</w:t>
      </w:r>
      <w:r w:rsidRPr="00E21B82">
        <w:rPr>
          <w:lang w:eastAsia="en-IN"/>
        </w:rPr>
        <w:t> on the deployment page.</w:t>
      </w:r>
    </w:p>
    <w:p w14:paraId="13655415" w14:textId="77777777" w:rsidR="00E21B82" w:rsidRDefault="00E21B82" w:rsidP="00E21B82">
      <w:pPr>
        <w:pStyle w:val="ListParagraph"/>
        <w:numPr>
          <w:ilvl w:val="0"/>
          <w:numId w:val="453"/>
        </w:numPr>
      </w:pPr>
      <w:r w:rsidRPr="00E21B82">
        <w:rPr>
          <w:shd w:val="clear" w:color="auto" w:fill="FFFFFF"/>
        </w:rPr>
        <w:t>You see the home page for your service bus namespace.</w:t>
      </w:r>
    </w:p>
    <w:p w14:paraId="3157657F" w14:textId="77777777" w:rsidR="00053967" w:rsidRDefault="00053967" w:rsidP="00053967">
      <w:pPr>
        <w:pStyle w:val="Heading4"/>
      </w:pPr>
      <w:r>
        <w:t>Create a queue in the Azure portal</w:t>
      </w:r>
    </w:p>
    <w:p w14:paraId="00DD9800" w14:textId="77777777" w:rsidR="00053967" w:rsidRDefault="00053967" w:rsidP="00053967">
      <w:pPr>
        <w:pStyle w:val="ListParagraph"/>
        <w:numPr>
          <w:ilvl w:val="0"/>
          <w:numId w:val="471"/>
        </w:numPr>
      </w:pPr>
      <w:r>
        <w:t>On the </w:t>
      </w:r>
      <w:r w:rsidRPr="00053967">
        <w:rPr>
          <w:rStyle w:val="Strong"/>
          <w:rFonts w:ascii="Segoe UI" w:hAnsi="Segoe UI" w:cs="Segoe UI"/>
          <w:color w:val="161616"/>
        </w:rPr>
        <w:t>Service Bus Namespace</w:t>
      </w:r>
      <w:r>
        <w:t> page, select </w:t>
      </w:r>
      <w:r w:rsidRPr="00053967">
        <w:rPr>
          <w:rStyle w:val="Strong"/>
          <w:rFonts w:ascii="Segoe UI" w:hAnsi="Segoe UI" w:cs="Segoe UI"/>
          <w:color w:val="161616"/>
        </w:rPr>
        <w:t>Queues</w:t>
      </w:r>
      <w:r>
        <w:t> in the left navigational menu.</w:t>
      </w:r>
    </w:p>
    <w:p w14:paraId="501CE9D4" w14:textId="77777777" w:rsidR="00053967" w:rsidRDefault="00053967" w:rsidP="00053967">
      <w:pPr>
        <w:pStyle w:val="ListParagraph"/>
        <w:numPr>
          <w:ilvl w:val="0"/>
          <w:numId w:val="471"/>
        </w:numPr>
      </w:pPr>
      <w:r>
        <w:lastRenderedPageBreak/>
        <w:t>On the </w:t>
      </w:r>
      <w:r w:rsidRPr="00053967">
        <w:rPr>
          <w:rStyle w:val="Strong"/>
          <w:rFonts w:ascii="Segoe UI" w:hAnsi="Segoe UI" w:cs="Segoe UI"/>
          <w:color w:val="161616"/>
        </w:rPr>
        <w:t>Queues</w:t>
      </w:r>
      <w:r>
        <w:t> page, select </w:t>
      </w:r>
      <w:r w:rsidRPr="00053967">
        <w:rPr>
          <w:rStyle w:val="Strong"/>
          <w:rFonts w:ascii="Segoe UI" w:hAnsi="Segoe UI" w:cs="Segoe UI"/>
          <w:color w:val="161616"/>
        </w:rPr>
        <w:t>+ Queue</w:t>
      </w:r>
      <w:r>
        <w:t> on the toolbar.</w:t>
      </w:r>
    </w:p>
    <w:p w14:paraId="00433BD8" w14:textId="77777777" w:rsidR="00053967" w:rsidRDefault="00053967" w:rsidP="00053967">
      <w:pPr>
        <w:pStyle w:val="ListParagraph"/>
        <w:numPr>
          <w:ilvl w:val="0"/>
          <w:numId w:val="471"/>
        </w:numPr>
      </w:pPr>
      <w:r>
        <w:t>Enter a </w:t>
      </w:r>
      <w:r w:rsidRPr="00053967">
        <w:rPr>
          <w:rStyle w:val="Strong"/>
          <w:rFonts w:ascii="Segoe UI" w:hAnsi="Segoe UI" w:cs="Segoe UI"/>
          <w:color w:val="161616"/>
        </w:rPr>
        <w:t>name</w:t>
      </w:r>
      <w:r>
        <w:t xml:space="preserve"> for the </w:t>
      </w:r>
      <w:r w:rsidR="00524AD4">
        <w:t>queue and</w:t>
      </w:r>
      <w:r>
        <w:t xml:space="preserve"> leave the other values with their defaults.</w:t>
      </w:r>
    </w:p>
    <w:p w14:paraId="2E5B7389" w14:textId="77777777" w:rsidR="00053967" w:rsidRDefault="00053967" w:rsidP="00053967">
      <w:pPr>
        <w:pStyle w:val="ListParagraph"/>
        <w:numPr>
          <w:ilvl w:val="0"/>
          <w:numId w:val="471"/>
        </w:numPr>
      </w:pPr>
      <w:r>
        <w:t>Now, select </w:t>
      </w:r>
      <w:r w:rsidRPr="00053967">
        <w:rPr>
          <w:rStyle w:val="Strong"/>
          <w:rFonts w:ascii="Segoe UI" w:hAnsi="Segoe UI" w:cs="Segoe UI"/>
          <w:color w:val="161616"/>
        </w:rPr>
        <w:t>Create</w:t>
      </w:r>
      <w:r>
        <w:t>.</w:t>
      </w:r>
    </w:p>
    <w:p w14:paraId="056C0CBE" w14:textId="77777777" w:rsidR="00053967" w:rsidRPr="00053967" w:rsidRDefault="00053967" w:rsidP="00053967">
      <w:pPr>
        <w:pStyle w:val="Heading4"/>
      </w:pPr>
      <w:r w:rsidRPr="00053967">
        <w:t>Authenticate the app to Azure</w:t>
      </w:r>
    </w:p>
    <w:p w14:paraId="1D3178D7" w14:textId="77777777" w:rsidR="00053967" w:rsidRDefault="00053967" w:rsidP="00F10BFF">
      <w:r>
        <w:t>This quick start shows you two ways of connecting to Azure Service Bus: </w:t>
      </w:r>
      <w:r>
        <w:rPr>
          <w:rStyle w:val="Strong"/>
          <w:rFonts w:ascii="Segoe UI" w:hAnsi="Segoe UI" w:cs="Segoe UI"/>
          <w:color w:val="161616"/>
        </w:rPr>
        <w:t>passwordless</w:t>
      </w:r>
      <w:r>
        <w:t> and </w:t>
      </w:r>
      <w:r>
        <w:rPr>
          <w:rStyle w:val="Strong"/>
          <w:rFonts w:ascii="Segoe UI" w:hAnsi="Segoe UI" w:cs="Segoe UI"/>
          <w:color w:val="161616"/>
        </w:rPr>
        <w:t>connection string</w:t>
      </w:r>
      <w:r>
        <w:t>.</w:t>
      </w:r>
    </w:p>
    <w:p w14:paraId="0DF5A334" w14:textId="77777777" w:rsidR="00053967" w:rsidRDefault="00053967" w:rsidP="00053967">
      <w:r>
        <w:t>The first option shows you how to use your security principal in Azure Active Directory and role-based access control (RBAC) to connect to a Service Bus namespace. You don't need to worry about having hard-coded connection string in your code or in a configuration file or in a secure storage like Azure Key Vault.</w:t>
      </w:r>
    </w:p>
    <w:p w14:paraId="2382C63A" w14:textId="77777777" w:rsidR="00053967" w:rsidRDefault="00053967" w:rsidP="00053967">
      <w:r>
        <w:t>The second option shows you how to use a connection string to connect to a Service Bus namespace. If you are new to Azure, you may find the connection string option easier to follow. We recommend using the passwordless option in real-world applications and production environments. For more information, see </w:t>
      </w:r>
      <w:hyperlink r:id="rId734" w:history="1">
        <w:r>
          <w:rPr>
            <w:rStyle w:val="Hyperlink"/>
            <w:rFonts w:ascii="Segoe UI" w:hAnsi="Segoe UI" w:cs="Segoe UI"/>
          </w:rPr>
          <w:t>Authentication and authorization</w:t>
        </w:r>
      </w:hyperlink>
      <w:r>
        <w:t>. You can also read more about passwordless authentication on the </w:t>
      </w:r>
      <w:hyperlink r:id="rId735" w:history="1">
        <w:r>
          <w:rPr>
            <w:rStyle w:val="Hyperlink"/>
            <w:rFonts w:ascii="Segoe UI" w:hAnsi="Segoe UI" w:cs="Segoe UI"/>
          </w:rPr>
          <w:t>overview page</w:t>
        </w:r>
      </w:hyperlink>
      <w:r>
        <w:t>.</w:t>
      </w:r>
    </w:p>
    <w:p w14:paraId="6AFB6BB8" w14:textId="77777777" w:rsidR="00053967" w:rsidRDefault="00053967" w:rsidP="00053967">
      <w:pPr>
        <w:pStyle w:val="Heading5"/>
      </w:pPr>
      <w:r>
        <w:t>Passwordless (Recommended)</w:t>
      </w:r>
    </w:p>
    <w:p w14:paraId="4A606B14" w14:textId="77777777" w:rsidR="00053967" w:rsidRDefault="00053967" w:rsidP="00053967">
      <w:pPr>
        <w:pStyle w:val="Heading6"/>
      </w:pPr>
      <w:r>
        <w:t>Assign roles to your Azure AD user</w:t>
      </w:r>
    </w:p>
    <w:p w14:paraId="6FF8B435" w14:textId="77777777" w:rsidR="00053967" w:rsidRDefault="00053967" w:rsidP="00053967">
      <w:r>
        <w:t>When developing locally, make sure that the user account that connects to Azure Service Bus has the correct permissions. You'll need the </w:t>
      </w:r>
      <w:hyperlink r:id="rId736" w:anchor="azure-service-bus-data-owner" w:history="1">
        <w:r>
          <w:rPr>
            <w:rStyle w:val="Hyperlink"/>
            <w:rFonts w:ascii="Segoe UI" w:hAnsi="Segoe UI" w:cs="Segoe UI"/>
          </w:rPr>
          <w:t>Azure Service Bus Data Owner</w:t>
        </w:r>
      </w:hyperlink>
      <w:r>
        <w:t> role in order to send and receive messages. To assign yourself this role, you'll need the User Access Administrator role, or another role that includes the </w:t>
      </w:r>
      <w:r>
        <w:rPr>
          <w:rStyle w:val="HTMLCode"/>
          <w:rFonts w:ascii="Consolas" w:eastAsiaTheme="minorHAnsi" w:hAnsi="Consolas"/>
          <w:color w:val="161616"/>
        </w:rPr>
        <w:t>Microsoft.Authorization/roleAssignments/write</w:t>
      </w:r>
      <w:r>
        <w:t> action. You can assign Azure RBAC roles to a user using the Azure portal, Azure CLI, or Azure PowerShell. Learn more about the available scopes for role assignments on the </w:t>
      </w:r>
      <w:hyperlink r:id="rId737" w:history="1">
        <w:r>
          <w:rPr>
            <w:rStyle w:val="Hyperlink"/>
            <w:rFonts w:ascii="Segoe UI" w:hAnsi="Segoe UI" w:cs="Segoe UI"/>
          </w:rPr>
          <w:t>scope overview</w:t>
        </w:r>
      </w:hyperlink>
      <w:r>
        <w:t> page.</w:t>
      </w:r>
    </w:p>
    <w:p w14:paraId="33263C35" w14:textId="77777777" w:rsidR="00053967" w:rsidRDefault="00053967" w:rsidP="00053967">
      <w:r>
        <w:t>The following example assigns the </w:t>
      </w:r>
      <w:r>
        <w:rPr>
          <w:rStyle w:val="HTMLCode"/>
          <w:rFonts w:ascii="Consolas" w:eastAsiaTheme="minorHAnsi" w:hAnsi="Consolas"/>
          <w:color w:val="161616"/>
        </w:rPr>
        <w:t>Azure Service Bus Data Owner</w:t>
      </w:r>
      <w:r>
        <w:t> role to your user account, which provides full access to Azure Service Bus resources. In a real scenario, follow the </w:t>
      </w:r>
      <w:hyperlink r:id="rId738" w:history="1">
        <w:r>
          <w:rPr>
            <w:rStyle w:val="Hyperlink"/>
            <w:rFonts w:ascii="Segoe UI" w:hAnsi="Segoe UI" w:cs="Segoe UI"/>
          </w:rPr>
          <w:t>Principle of Least Privilege</w:t>
        </w:r>
      </w:hyperlink>
      <w:r>
        <w:t> to give users only the minimum permissions needed for a more secure production environment.</w:t>
      </w:r>
    </w:p>
    <w:p w14:paraId="5CE086E8" w14:textId="77777777" w:rsidR="00053967" w:rsidRPr="00053967" w:rsidRDefault="00053967" w:rsidP="00053967">
      <w:pPr>
        <w:pStyle w:val="Heading6"/>
      </w:pPr>
      <w:r w:rsidRPr="00053967">
        <w:t>Azure built-in roles for Azure Service Bus</w:t>
      </w:r>
    </w:p>
    <w:p w14:paraId="2CA46154" w14:textId="77777777" w:rsidR="00053967" w:rsidRDefault="00053967" w:rsidP="00053967">
      <w:r>
        <w:t>For Azure Service Bus, the management of namespaces and all related resources through the Azure portal and the Azure resource management API is already protected using the Azure RBAC model. Azure provides the below Azure built-in roles for authorizing access to a Service Bus namespace:</w:t>
      </w:r>
    </w:p>
    <w:p w14:paraId="39368E56" w14:textId="77777777" w:rsidR="00053967" w:rsidRDefault="00000000" w:rsidP="00053967">
      <w:pPr>
        <w:pStyle w:val="ListParagraph"/>
        <w:numPr>
          <w:ilvl w:val="0"/>
          <w:numId w:val="475"/>
        </w:numPr>
      </w:pPr>
      <w:hyperlink r:id="rId739" w:anchor="azure-service-bus-data-owner" w:history="1">
        <w:r w:rsidR="00053967" w:rsidRPr="00053967">
          <w:rPr>
            <w:rStyle w:val="Hyperlink"/>
            <w:rFonts w:ascii="Segoe UI" w:hAnsi="Segoe UI" w:cs="Segoe UI"/>
          </w:rPr>
          <w:t>Azure Service Bus Data Owner</w:t>
        </w:r>
      </w:hyperlink>
      <w:r w:rsidR="00053967">
        <w:t>: Enables data access to Service Bus namespace and its entities (queues, topics, subscriptions, and filters). A member of this role can send and receive messages from queues or topics/subscriptions.</w:t>
      </w:r>
    </w:p>
    <w:p w14:paraId="7CFF4345" w14:textId="77777777" w:rsidR="00053967" w:rsidRDefault="00000000" w:rsidP="00053967">
      <w:pPr>
        <w:pStyle w:val="ListParagraph"/>
        <w:numPr>
          <w:ilvl w:val="0"/>
          <w:numId w:val="475"/>
        </w:numPr>
      </w:pPr>
      <w:hyperlink r:id="rId740" w:anchor="azure-service-bus-data-sender" w:history="1">
        <w:r w:rsidR="00053967" w:rsidRPr="00053967">
          <w:rPr>
            <w:rStyle w:val="Hyperlink"/>
            <w:rFonts w:ascii="Segoe UI" w:hAnsi="Segoe UI" w:cs="Segoe UI"/>
          </w:rPr>
          <w:t>Azure Service Bus Data Sender</w:t>
        </w:r>
      </w:hyperlink>
      <w:r w:rsidR="00053967">
        <w:t>: Use this role to give the send access to Service Bus namespace and its entities.</w:t>
      </w:r>
    </w:p>
    <w:p w14:paraId="67C49996" w14:textId="77777777" w:rsidR="00053967" w:rsidRDefault="00000000" w:rsidP="00053967">
      <w:pPr>
        <w:pStyle w:val="ListParagraph"/>
        <w:numPr>
          <w:ilvl w:val="0"/>
          <w:numId w:val="475"/>
        </w:numPr>
      </w:pPr>
      <w:hyperlink r:id="rId741" w:anchor="azure-service-bus-data-receiver" w:history="1">
        <w:r w:rsidR="00053967" w:rsidRPr="00053967">
          <w:rPr>
            <w:rStyle w:val="Hyperlink"/>
            <w:rFonts w:ascii="Segoe UI" w:hAnsi="Segoe UI" w:cs="Segoe UI"/>
          </w:rPr>
          <w:t>Azure Service Bus Data Receiver</w:t>
        </w:r>
      </w:hyperlink>
      <w:r w:rsidR="00053967">
        <w:t>: Use this role to give the receive access to Service Bus namespace and its entities.</w:t>
      </w:r>
    </w:p>
    <w:p w14:paraId="7C450281" w14:textId="77777777" w:rsidR="00053967" w:rsidRDefault="00053967" w:rsidP="00053967">
      <w:r>
        <w:lastRenderedPageBreak/>
        <w:t>If you want to create a custom role, see </w:t>
      </w:r>
      <w:hyperlink r:id="rId742" w:anchor="rights-required-for-service-bus-operations" w:history="1">
        <w:r>
          <w:rPr>
            <w:rStyle w:val="Hyperlink"/>
            <w:rFonts w:ascii="Segoe UI" w:hAnsi="Segoe UI" w:cs="Segoe UI"/>
          </w:rPr>
          <w:t>Rights required for Service Bus operations</w:t>
        </w:r>
      </w:hyperlink>
      <w:r>
        <w:t>.</w:t>
      </w:r>
    </w:p>
    <w:p w14:paraId="7E7E0818" w14:textId="77777777" w:rsidR="00053967" w:rsidRPr="00053967" w:rsidRDefault="00053967" w:rsidP="00053967">
      <w:pPr>
        <w:rPr>
          <w:rFonts w:asciiTheme="majorHAnsi" w:hAnsiTheme="majorHAnsi" w:cstheme="majorBidi"/>
          <w:color w:val="243F60" w:themeColor="accent1" w:themeShade="7F"/>
        </w:rPr>
      </w:pPr>
      <w:r w:rsidRPr="00053967">
        <w:rPr>
          <w:rFonts w:asciiTheme="majorHAnsi" w:hAnsiTheme="majorHAnsi" w:cstheme="majorBidi"/>
          <w:color w:val="243F60" w:themeColor="accent1" w:themeShade="7F"/>
        </w:rPr>
        <w:t>Add Azure AD user to Azure Service Bus Owner role</w:t>
      </w:r>
    </w:p>
    <w:p w14:paraId="44097D06" w14:textId="77777777" w:rsidR="00053967" w:rsidRDefault="00053967" w:rsidP="00053967">
      <w:r>
        <w:t>Add your Azure AD user name to the </w:t>
      </w:r>
      <w:r>
        <w:rPr>
          <w:rStyle w:val="Strong"/>
          <w:rFonts w:ascii="Segoe UI" w:hAnsi="Segoe UI" w:cs="Segoe UI"/>
          <w:color w:val="161616"/>
        </w:rPr>
        <w:t>Azure Service Bus Data Owner</w:t>
      </w:r>
      <w:r>
        <w:t> role at the Service Bus namespace level. It will allow an app running in the context of your user account to send messages to a queue or a topic, and receive messages from a queue or a topic's subscription.</w:t>
      </w:r>
    </w:p>
    <w:p w14:paraId="3B0E3635" w14:textId="77777777" w:rsidR="00053967" w:rsidRPr="00053967" w:rsidRDefault="00053967" w:rsidP="00053967">
      <w:pPr>
        <w:pBdr>
          <w:top w:val="single" w:sz="4" w:space="1" w:color="auto"/>
          <w:left w:val="single" w:sz="4" w:space="4" w:color="auto"/>
          <w:bottom w:val="single" w:sz="4" w:space="1" w:color="auto"/>
          <w:right w:val="single" w:sz="4" w:space="4" w:color="auto"/>
        </w:pBdr>
        <w:rPr>
          <w:b/>
          <w:bCs/>
        </w:rPr>
      </w:pPr>
      <w:r>
        <w:rPr>
          <w:b/>
          <w:bCs/>
        </w:rPr>
        <w:t>Important</w:t>
      </w:r>
      <w:r>
        <w:t>: In most cases, it will take a minute or two for the role assignment to propagate in Azure. In rare cases, it may take up to </w:t>
      </w:r>
      <w:r>
        <w:rPr>
          <w:rStyle w:val="Strong"/>
          <w:rFonts w:ascii="Segoe UI" w:hAnsi="Segoe UI" w:cs="Segoe UI"/>
          <w:color w:val="161616"/>
        </w:rPr>
        <w:t>eight minutes</w:t>
      </w:r>
      <w:r>
        <w:t>. If you receive authentication errors when you first run your code, wait a few moments and try again.</w:t>
      </w:r>
    </w:p>
    <w:p w14:paraId="2B425FBA" w14:textId="77777777" w:rsidR="00053967" w:rsidRDefault="00053967" w:rsidP="00053967">
      <w:pPr>
        <w:pStyle w:val="ListParagraph"/>
        <w:numPr>
          <w:ilvl w:val="0"/>
          <w:numId w:val="476"/>
        </w:numPr>
      </w:pPr>
      <w:r>
        <w:t>If you don't have the Service Bus Namespace page open in the Azure portal, locate your Service Bus namespace using the main search bar or left navigation.</w:t>
      </w:r>
    </w:p>
    <w:p w14:paraId="2C5F3F8F" w14:textId="77777777" w:rsidR="00053967" w:rsidRDefault="00053967" w:rsidP="00053967">
      <w:pPr>
        <w:pStyle w:val="ListParagraph"/>
        <w:numPr>
          <w:ilvl w:val="0"/>
          <w:numId w:val="476"/>
        </w:numPr>
      </w:pPr>
      <w:r>
        <w:t>On the overview page, select </w:t>
      </w:r>
      <w:r w:rsidRPr="00053967">
        <w:rPr>
          <w:rStyle w:val="Strong"/>
          <w:rFonts w:ascii="Segoe UI" w:hAnsi="Segoe UI" w:cs="Segoe UI"/>
          <w:color w:val="161616"/>
        </w:rPr>
        <w:t>Access control (IAM)</w:t>
      </w:r>
      <w:r>
        <w:t> from the left-hand menu.</w:t>
      </w:r>
    </w:p>
    <w:p w14:paraId="5D161462" w14:textId="77777777" w:rsidR="00053967" w:rsidRDefault="00053967" w:rsidP="00053967">
      <w:pPr>
        <w:pStyle w:val="ListParagraph"/>
        <w:numPr>
          <w:ilvl w:val="0"/>
          <w:numId w:val="476"/>
        </w:numPr>
      </w:pPr>
      <w:r>
        <w:t>On the </w:t>
      </w:r>
      <w:r w:rsidRPr="00053967">
        <w:rPr>
          <w:rStyle w:val="Strong"/>
          <w:rFonts w:ascii="Segoe UI" w:hAnsi="Segoe UI" w:cs="Segoe UI"/>
          <w:color w:val="161616"/>
        </w:rPr>
        <w:t>Access control (IAM)</w:t>
      </w:r>
      <w:r>
        <w:t> page, select the </w:t>
      </w:r>
      <w:r w:rsidRPr="00053967">
        <w:rPr>
          <w:rStyle w:val="Strong"/>
          <w:rFonts w:ascii="Segoe UI" w:hAnsi="Segoe UI" w:cs="Segoe UI"/>
          <w:color w:val="161616"/>
        </w:rPr>
        <w:t>Role assignments</w:t>
      </w:r>
      <w:r>
        <w:t> tab.</w:t>
      </w:r>
    </w:p>
    <w:p w14:paraId="3318DFB9" w14:textId="77777777" w:rsidR="00053967" w:rsidRDefault="00053967" w:rsidP="00053967">
      <w:pPr>
        <w:pStyle w:val="ListParagraph"/>
        <w:numPr>
          <w:ilvl w:val="0"/>
          <w:numId w:val="476"/>
        </w:numPr>
      </w:pPr>
      <w:r>
        <w:t>Select </w:t>
      </w:r>
      <w:r w:rsidRPr="00053967">
        <w:rPr>
          <w:rStyle w:val="Strong"/>
          <w:rFonts w:ascii="Segoe UI" w:hAnsi="Segoe UI" w:cs="Segoe UI"/>
          <w:color w:val="161616"/>
        </w:rPr>
        <w:t>+ Add</w:t>
      </w:r>
      <w:r>
        <w:t> from the top menu and then </w:t>
      </w:r>
      <w:r w:rsidRPr="00053967">
        <w:rPr>
          <w:rStyle w:val="Strong"/>
          <w:rFonts w:ascii="Segoe UI" w:hAnsi="Segoe UI" w:cs="Segoe UI"/>
          <w:color w:val="161616"/>
        </w:rPr>
        <w:t>Add role assignment</w:t>
      </w:r>
      <w:r>
        <w:t> from the resulting drop-down menu.</w:t>
      </w:r>
    </w:p>
    <w:p w14:paraId="5C4B9A2A" w14:textId="77777777" w:rsidR="00053967" w:rsidRDefault="00053967" w:rsidP="00053967">
      <w:pPr>
        <w:jc w:val="center"/>
      </w:pPr>
      <w:r>
        <w:rPr>
          <w:noProof/>
        </w:rPr>
        <w:drawing>
          <wp:inline distT="0" distB="0" distL="0" distR="0" wp14:anchorId="2E19A2C0" wp14:editId="246FDED3">
            <wp:extent cx="4120153" cy="2594610"/>
            <wp:effectExtent l="19050" t="19050" r="13970" b="15240"/>
            <wp:docPr id="853439263" name="Picture 17" descr="A screenshot showing how to assign a 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screenshot showing how to assign a role."/>
                    <pic:cNvPicPr>
                      <a:picLocks noChangeAspect="1" noChangeArrowheads="1"/>
                    </pic:cNvPicPr>
                  </pic:nvPicPr>
                  <pic:blipFill>
                    <a:blip r:embed="rId743" cstate="print">
                      <a:extLst>
                        <a:ext uri="{28A0092B-C50C-407E-A947-70E740481C1C}">
                          <a14:useLocalDpi xmlns:a14="http://schemas.microsoft.com/office/drawing/2010/main" val="0"/>
                        </a:ext>
                      </a:extLst>
                    </a:blip>
                    <a:srcRect/>
                    <a:stretch>
                      <a:fillRect/>
                    </a:stretch>
                  </pic:blipFill>
                  <pic:spPr bwMode="auto">
                    <a:xfrm>
                      <a:off x="0" y="0"/>
                      <a:ext cx="4127666" cy="2599342"/>
                    </a:xfrm>
                    <a:prstGeom prst="rect">
                      <a:avLst/>
                    </a:prstGeom>
                    <a:noFill/>
                    <a:ln>
                      <a:solidFill>
                        <a:schemeClr val="accent1"/>
                      </a:solidFill>
                    </a:ln>
                  </pic:spPr>
                </pic:pic>
              </a:graphicData>
            </a:graphic>
          </wp:inline>
        </w:drawing>
      </w:r>
    </w:p>
    <w:p w14:paraId="5B6634EB" w14:textId="77777777" w:rsidR="00053967" w:rsidRDefault="00053967" w:rsidP="00053967">
      <w:pPr>
        <w:pStyle w:val="ListParagraph"/>
        <w:numPr>
          <w:ilvl w:val="0"/>
          <w:numId w:val="476"/>
        </w:numPr>
      </w:pPr>
      <w:r>
        <w:t>Use the search box to filter the results to the desired role. For this example, search for </w:t>
      </w:r>
      <w:r w:rsidRPr="00053967">
        <w:rPr>
          <w:rStyle w:val="HTMLCode"/>
          <w:rFonts w:ascii="Consolas" w:eastAsiaTheme="minorHAnsi" w:hAnsi="Consolas"/>
          <w:color w:val="161616"/>
        </w:rPr>
        <w:t>Azure Service Bus Data Owner</w:t>
      </w:r>
      <w:r>
        <w:t> and select the matching result. Then choose </w:t>
      </w:r>
      <w:r w:rsidRPr="00053967">
        <w:rPr>
          <w:rStyle w:val="Strong"/>
          <w:rFonts w:ascii="Segoe UI" w:hAnsi="Segoe UI" w:cs="Segoe UI"/>
          <w:color w:val="161616"/>
        </w:rPr>
        <w:t>Next</w:t>
      </w:r>
      <w:r>
        <w:t>.</w:t>
      </w:r>
    </w:p>
    <w:p w14:paraId="7B08F847" w14:textId="77777777" w:rsidR="00053967" w:rsidRDefault="00053967" w:rsidP="00053967">
      <w:pPr>
        <w:pStyle w:val="ListParagraph"/>
        <w:numPr>
          <w:ilvl w:val="0"/>
          <w:numId w:val="476"/>
        </w:numPr>
      </w:pPr>
      <w:r>
        <w:t>Under </w:t>
      </w:r>
      <w:r w:rsidRPr="00053967">
        <w:rPr>
          <w:rStyle w:val="Strong"/>
          <w:rFonts w:ascii="Segoe UI" w:hAnsi="Segoe UI" w:cs="Segoe UI"/>
          <w:color w:val="161616"/>
        </w:rPr>
        <w:t>Assign access to</w:t>
      </w:r>
      <w:r>
        <w:t>, select </w:t>
      </w:r>
      <w:r w:rsidRPr="00053967">
        <w:rPr>
          <w:rStyle w:val="Strong"/>
          <w:rFonts w:ascii="Segoe UI" w:hAnsi="Segoe UI" w:cs="Segoe UI"/>
          <w:color w:val="161616"/>
        </w:rPr>
        <w:t>User, group, or service principal</w:t>
      </w:r>
      <w:r>
        <w:t>, and then choose </w:t>
      </w:r>
      <w:r w:rsidRPr="00053967">
        <w:rPr>
          <w:rStyle w:val="Strong"/>
          <w:rFonts w:ascii="Segoe UI" w:hAnsi="Segoe UI" w:cs="Segoe UI"/>
          <w:color w:val="161616"/>
        </w:rPr>
        <w:t>+ Select members</w:t>
      </w:r>
      <w:r>
        <w:t>.</w:t>
      </w:r>
    </w:p>
    <w:p w14:paraId="2229C4FD" w14:textId="77777777" w:rsidR="00053967" w:rsidRDefault="00053967" w:rsidP="00053967">
      <w:pPr>
        <w:pStyle w:val="ListParagraph"/>
        <w:numPr>
          <w:ilvl w:val="0"/>
          <w:numId w:val="476"/>
        </w:numPr>
      </w:pPr>
      <w:r>
        <w:t>In the dialog, search for your Azure AD username (usually your </w:t>
      </w:r>
      <w:r w:rsidRPr="00053967">
        <w:rPr>
          <w:rStyle w:val="Emphasis"/>
          <w:rFonts w:ascii="Segoe UI" w:hAnsi="Segoe UI" w:cs="Segoe UI"/>
          <w:color w:val="161616"/>
        </w:rPr>
        <w:t>user@domain</w:t>
      </w:r>
      <w:r>
        <w:t> email address) and then choose </w:t>
      </w:r>
      <w:r w:rsidRPr="00053967">
        <w:rPr>
          <w:rStyle w:val="Strong"/>
          <w:rFonts w:ascii="Segoe UI" w:hAnsi="Segoe UI" w:cs="Segoe UI"/>
          <w:color w:val="161616"/>
        </w:rPr>
        <w:t>Select</w:t>
      </w:r>
      <w:r>
        <w:t> at the bottom of the dialog.</w:t>
      </w:r>
    </w:p>
    <w:p w14:paraId="3776E7DD" w14:textId="77777777" w:rsidR="00053967" w:rsidRDefault="00053967" w:rsidP="00053967">
      <w:pPr>
        <w:pStyle w:val="ListParagraph"/>
        <w:numPr>
          <w:ilvl w:val="0"/>
          <w:numId w:val="476"/>
        </w:numPr>
      </w:pPr>
      <w:r>
        <w:t>Select </w:t>
      </w:r>
      <w:r w:rsidRPr="00053967">
        <w:rPr>
          <w:rStyle w:val="Strong"/>
          <w:rFonts w:ascii="Segoe UI" w:hAnsi="Segoe UI" w:cs="Segoe UI"/>
          <w:color w:val="161616"/>
        </w:rPr>
        <w:t>Review + assign</w:t>
      </w:r>
      <w:r>
        <w:t> to go to the final page, and then </w:t>
      </w:r>
      <w:r w:rsidRPr="00053967">
        <w:rPr>
          <w:rStyle w:val="Strong"/>
          <w:rFonts w:ascii="Segoe UI" w:hAnsi="Segoe UI" w:cs="Segoe UI"/>
          <w:color w:val="161616"/>
        </w:rPr>
        <w:t>Review + assign</w:t>
      </w:r>
      <w:r>
        <w:t> again to complete the process.</w:t>
      </w:r>
    </w:p>
    <w:p w14:paraId="67A9EDD6" w14:textId="77777777" w:rsidR="00E21B82" w:rsidRDefault="00B73E3F" w:rsidP="00B73E3F">
      <w:pPr>
        <w:pStyle w:val="Heading5"/>
      </w:pPr>
      <w:r>
        <w:lastRenderedPageBreak/>
        <w:t>Connection String</w:t>
      </w:r>
    </w:p>
    <w:p w14:paraId="7D1621CD" w14:textId="77777777" w:rsidR="00B73E3F" w:rsidRPr="00B73E3F" w:rsidRDefault="00B73E3F" w:rsidP="00B73E3F">
      <w:pPr>
        <w:pStyle w:val="Heading6"/>
      </w:pPr>
      <w:r w:rsidRPr="00B73E3F">
        <w:t>Get the connection string</w:t>
      </w:r>
    </w:p>
    <w:p w14:paraId="551BA75D" w14:textId="77777777" w:rsidR="00B73E3F" w:rsidRDefault="00B73E3F" w:rsidP="00B73E3F">
      <w:r>
        <w:t>Creating a new namespace automatically generates an initial Shared Access Signature (SAS) policy with primary and secondary keys, and primary and secondary connection strings that each grant full control over all aspects of the namespace. See </w:t>
      </w:r>
      <w:hyperlink r:id="rId744" w:history="1">
        <w:r>
          <w:rPr>
            <w:rStyle w:val="Hyperlink"/>
            <w:rFonts w:ascii="Segoe UI" w:hAnsi="Segoe UI" w:cs="Segoe UI"/>
          </w:rPr>
          <w:t>Service Bus authentication and authorization</w:t>
        </w:r>
      </w:hyperlink>
      <w:r>
        <w:t> for information about how to create rules with more constrained rights for regular senders and receivers.</w:t>
      </w:r>
    </w:p>
    <w:p w14:paraId="20F07839" w14:textId="77777777" w:rsidR="00B73E3F" w:rsidRDefault="00B73E3F" w:rsidP="00B73E3F">
      <w:r>
        <w:t>A client can use the connection string to connect to the Service Bus namespace. To copy the primary connection string for your namespace, follow these steps:</w:t>
      </w:r>
    </w:p>
    <w:p w14:paraId="4440E997" w14:textId="77777777" w:rsidR="00B73E3F" w:rsidRDefault="00B73E3F" w:rsidP="00B73E3F">
      <w:pPr>
        <w:pStyle w:val="ListParagraph"/>
        <w:numPr>
          <w:ilvl w:val="0"/>
          <w:numId w:val="479"/>
        </w:numPr>
      </w:pPr>
      <w:r>
        <w:t>On the </w:t>
      </w:r>
      <w:r w:rsidRPr="00B73E3F">
        <w:rPr>
          <w:rStyle w:val="Strong"/>
          <w:rFonts w:ascii="Segoe UI" w:hAnsi="Segoe UI" w:cs="Segoe UI"/>
          <w:color w:val="161616"/>
        </w:rPr>
        <w:t>Service Bus Namespace</w:t>
      </w:r>
      <w:r>
        <w:t> page, select </w:t>
      </w:r>
      <w:r w:rsidRPr="00B73E3F">
        <w:rPr>
          <w:rStyle w:val="Strong"/>
          <w:rFonts w:ascii="Segoe UI" w:hAnsi="Segoe UI" w:cs="Segoe UI"/>
          <w:color w:val="161616"/>
        </w:rPr>
        <w:t>Shared access policies</w:t>
      </w:r>
      <w:r>
        <w:t> on the left menu.</w:t>
      </w:r>
    </w:p>
    <w:p w14:paraId="094E1941" w14:textId="77777777" w:rsidR="00B73E3F" w:rsidRDefault="00B73E3F" w:rsidP="00B73E3F">
      <w:pPr>
        <w:pStyle w:val="ListParagraph"/>
        <w:numPr>
          <w:ilvl w:val="0"/>
          <w:numId w:val="479"/>
        </w:numPr>
      </w:pPr>
      <w:r>
        <w:t>On the </w:t>
      </w:r>
      <w:r w:rsidRPr="00B73E3F">
        <w:rPr>
          <w:rStyle w:val="Strong"/>
          <w:rFonts w:ascii="Segoe UI" w:hAnsi="Segoe UI" w:cs="Segoe UI"/>
          <w:color w:val="161616"/>
        </w:rPr>
        <w:t>Shared access policies</w:t>
      </w:r>
      <w:r>
        <w:t> page, select </w:t>
      </w:r>
      <w:r w:rsidRPr="00B73E3F">
        <w:rPr>
          <w:rStyle w:val="Strong"/>
          <w:rFonts w:ascii="Segoe UI" w:hAnsi="Segoe UI" w:cs="Segoe UI"/>
          <w:color w:val="161616"/>
        </w:rPr>
        <w:t>RootManageSharedAccessKey</w:t>
      </w:r>
      <w:r>
        <w:t>.</w:t>
      </w:r>
    </w:p>
    <w:p w14:paraId="142B8C76" w14:textId="77777777" w:rsidR="00B73E3F" w:rsidRDefault="00B73E3F" w:rsidP="00B73E3F">
      <w:pPr>
        <w:pStyle w:val="ListParagraph"/>
        <w:numPr>
          <w:ilvl w:val="0"/>
          <w:numId w:val="479"/>
        </w:numPr>
      </w:pPr>
      <w:r>
        <w:t>In the </w:t>
      </w:r>
      <w:r w:rsidRPr="00B73E3F">
        <w:rPr>
          <w:rStyle w:val="Strong"/>
          <w:rFonts w:ascii="Segoe UI" w:hAnsi="Segoe UI" w:cs="Segoe UI"/>
          <w:color w:val="161616"/>
        </w:rPr>
        <w:t>Policy: RootManageSharedAccessKey</w:t>
      </w:r>
      <w:r>
        <w:t> window, select the copy button next to </w:t>
      </w:r>
      <w:r w:rsidRPr="00B73E3F">
        <w:rPr>
          <w:rStyle w:val="Strong"/>
          <w:rFonts w:ascii="Segoe UI" w:hAnsi="Segoe UI" w:cs="Segoe UI"/>
          <w:color w:val="161616"/>
        </w:rPr>
        <w:t>Primary Connection String</w:t>
      </w:r>
      <w:r>
        <w:t>, to copy the connection string to your clipboard for later use. Paste this value into Notepad or some other temporary location.</w:t>
      </w:r>
    </w:p>
    <w:p w14:paraId="65B84708" w14:textId="77777777" w:rsidR="00B73E3F" w:rsidRDefault="00B73E3F" w:rsidP="00B73E3F">
      <w:pPr>
        <w:jc w:val="center"/>
      </w:pPr>
      <w:r>
        <w:rPr>
          <w:noProof/>
          <w:color w:val="0000FF"/>
        </w:rPr>
        <w:drawing>
          <wp:inline distT="0" distB="0" distL="0" distR="0" wp14:anchorId="28857CBD" wp14:editId="13C5F90D">
            <wp:extent cx="4927600" cy="2382456"/>
            <wp:effectExtent l="19050" t="19050" r="25400" b="18415"/>
            <wp:docPr id="860794776" name="Picture 18" descr="Screenshot shows an SAS policy called RootManageSharedAccessKey, which includes keys and connection strings.">
              <a:hlinkClick xmlns:a="http://schemas.openxmlformats.org/drawingml/2006/main" r:id="rId7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shot shows an SAS policy called RootManageSharedAccessKey, which includes keys and connection strings.">
                      <a:hlinkClick r:id="rId745"/>
                    </pic:cNvPr>
                    <pic:cNvPicPr>
                      <a:picLocks noChangeAspect="1" noChangeArrowheads="1"/>
                    </pic:cNvPicPr>
                  </pic:nvPicPr>
                  <pic:blipFill>
                    <a:blip r:embed="rId746">
                      <a:extLst>
                        <a:ext uri="{28A0092B-C50C-407E-A947-70E740481C1C}">
                          <a14:useLocalDpi xmlns:a14="http://schemas.microsoft.com/office/drawing/2010/main" val="0"/>
                        </a:ext>
                      </a:extLst>
                    </a:blip>
                    <a:srcRect/>
                    <a:stretch>
                      <a:fillRect/>
                    </a:stretch>
                  </pic:blipFill>
                  <pic:spPr bwMode="auto">
                    <a:xfrm>
                      <a:off x="0" y="0"/>
                      <a:ext cx="4929921" cy="2383578"/>
                    </a:xfrm>
                    <a:prstGeom prst="rect">
                      <a:avLst/>
                    </a:prstGeom>
                    <a:noFill/>
                    <a:ln>
                      <a:solidFill>
                        <a:schemeClr val="accent1"/>
                      </a:solidFill>
                    </a:ln>
                  </pic:spPr>
                </pic:pic>
              </a:graphicData>
            </a:graphic>
          </wp:inline>
        </w:drawing>
      </w:r>
    </w:p>
    <w:p w14:paraId="6989F8A3" w14:textId="77777777" w:rsidR="00B73E3F" w:rsidRDefault="00B73E3F" w:rsidP="00B73E3F">
      <w:pPr>
        <w:ind w:left="720"/>
      </w:pPr>
      <w:r>
        <w:t>You can use this page to copy primary key, secondary key, primary connection string, and secondary connection string.</w:t>
      </w:r>
    </w:p>
    <w:p w14:paraId="6D147348" w14:textId="77777777" w:rsidR="006E544D" w:rsidRDefault="006E544D" w:rsidP="006E544D">
      <w:pPr>
        <w:pStyle w:val="Heading4"/>
      </w:pPr>
      <w:r>
        <w:t>Launch Visual Studio and sign-in to Azure</w:t>
      </w:r>
    </w:p>
    <w:p w14:paraId="44978AD7" w14:textId="77777777" w:rsidR="006E544D" w:rsidRDefault="006E544D" w:rsidP="006E544D">
      <w:r>
        <w:t>You can authorize access to the service bus namespace using the following steps:</w:t>
      </w:r>
    </w:p>
    <w:p w14:paraId="04B63359" w14:textId="77777777" w:rsidR="006E544D" w:rsidRDefault="006E544D" w:rsidP="006E544D">
      <w:pPr>
        <w:pStyle w:val="ListParagraph"/>
        <w:numPr>
          <w:ilvl w:val="0"/>
          <w:numId w:val="481"/>
        </w:numPr>
      </w:pPr>
      <w:r>
        <w:t>Launch Visual Studio. If you see the </w:t>
      </w:r>
      <w:r w:rsidRPr="006E544D">
        <w:rPr>
          <w:rStyle w:val="Strong"/>
          <w:rFonts w:ascii="Segoe UI" w:hAnsi="Segoe UI" w:cs="Segoe UI"/>
          <w:color w:val="161616"/>
        </w:rPr>
        <w:t>Get started</w:t>
      </w:r>
      <w:r>
        <w:t> window, select the </w:t>
      </w:r>
      <w:r w:rsidRPr="006E544D">
        <w:rPr>
          <w:rStyle w:val="Strong"/>
          <w:rFonts w:ascii="Segoe UI" w:hAnsi="Segoe UI" w:cs="Segoe UI"/>
          <w:color w:val="161616"/>
        </w:rPr>
        <w:t>Continue without code</w:t>
      </w:r>
      <w:r>
        <w:t> link in the right pane.</w:t>
      </w:r>
    </w:p>
    <w:p w14:paraId="5CDC9D9E" w14:textId="77777777" w:rsidR="006E544D" w:rsidRDefault="006E544D" w:rsidP="006E544D">
      <w:pPr>
        <w:pStyle w:val="ListParagraph"/>
        <w:numPr>
          <w:ilvl w:val="0"/>
          <w:numId w:val="481"/>
        </w:numPr>
      </w:pPr>
      <w:r>
        <w:t>Select the </w:t>
      </w:r>
      <w:r w:rsidRPr="006E544D">
        <w:rPr>
          <w:rStyle w:val="Strong"/>
          <w:rFonts w:ascii="Segoe UI" w:hAnsi="Segoe UI" w:cs="Segoe UI"/>
          <w:color w:val="161616"/>
        </w:rPr>
        <w:t>Sign in</w:t>
      </w:r>
      <w:r>
        <w:t> button in the top right of Visual Studio.</w:t>
      </w:r>
    </w:p>
    <w:p w14:paraId="1697B0C2" w14:textId="77777777" w:rsidR="00B73E3F" w:rsidRPr="006E544D" w:rsidRDefault="006E544D" w:rsidP="006E544D">
      <w:pPr>
        <w:pStyle w:val="ListParagraph"/>
        <w:numPr>
          <w:ilvl w:val="0"/>
          <w:numId w:val="481"/>
        </w:numPr>
        <w:rPr>
          <w:shd w:val="clear" w:color="auto" w:fill="FFFFFF"/>
        </w:rPr>
      </w:pPr>
      <w:r w:rsidRPr="006E544D">
        <w:rPr>
          <w:shd w:val="clear" w:color="auto" w:fill="FFFFFF"/>
        </w:rPr>
        <w:t>Sign-in using the Azure AD account you assigned a role to previously.</w:t>
      </w:r>
    </w:p>
    <w:p w14:paraId="5464CDB4" w14:textId="77777777" w:rsidR="006E544D" w:rsidRDefault="006E544D" w:rsidP="0031369A">
      <w:pPr>
        <w:pStyle w:val="Heading4"/>
      </w:pPr>
      <w:r>
        <w:t xml:space="preserve">Send </w:t>
      </w:r>
      <w:r w:rsidR="00CC2F43">
        <w:t>M</w:t>
      </w:r>
      <w:r>
        <w:t xml:space="preserve">essages to the </w:t>
      </w:r>
      <w:r w:rsidR="00CC2F43">
        <w:t>Q</w:t>
      </w:r>
      <w:r>
        <w:t>ueue</w:t>
      </w:r>
    </w:p>
    <w:p w14:paraId="3A345A51" w14:textId="77777777" w:rsidR="006E544D" w:rsidRDefault="006E544D" w:rsidP="006E544D">
      <w:r>
        <w:t>This section shows you how to create a .NET console application to send messages to a Service Bus queue.</w:t>
      </w:r>
    </w:p>
    <w:p w14:paraId="0579ACCC" w14:textId="77777777" w:rsidR="006E544D" w:rsidRDefault="006E544D" w:rsidP="006E544D">
      <w:pPr>
        <w:pBdr>
          <w:top w:val="single" w:sz="4" w:space="1" w:color="auto"/>
          <w:left w:val="single" w:sz="4" w:space="4" w:color="auto"/>
          <w:bottom w:val="single" w:sz="4" w:space="1" w:color="auto"/>
          <w:right w:val="single" w:sz="4" w:space="4" w:color="auto"/>
        </w:pBdr>
      </w:pPr>
      <w:r>
        <w:rPr>
          <w:b/>
          <w:bCs/>
        </w:rPr>
        <w:lastRenderedPageBreak/>
        <w:t>Note</w:t>
      </w:r>
      <w:r>
        <w:t>: This quick start provides step-by-step instructions to implement a simple scenario of sending a batch of messages to a Service Bus queue and then receiving them. For more samples on other and advanced scenarios, see </w:t>
      </w:r>
      <w:hyperlink r:id="rId747" w:history="1">
        <w:r>
          <w:rPr>
            <w:rStyle w:val="Hyperlink"/>
            <w:rFonts w:ascii="Segoe UI" w:hAnsi="Segoe UI" w:cs="Segoe UI"/>
            <w:b/>
            <w:bCs/>
          </w:rPr>
          <w:t>Service Bus .NET samples on GitHub</w:t>
        </w:r>
      </w:hyperlink>
      <w:r>
        <w:t>.</w:t>
      </w:r>
    </w:p>
    <w:p w14:paraId="27E6B9A5" w14:textId="77777777" w:rsidR="00876E97" w:rsidRDefault="00876E97" w:rsidP="00876E97">
      <w:r w:rsidRPr="00876E97">
        <w:rPr>
          <w:b/>
          <w:bCs/>
        </w:rPr>
        <w:t>Solution</w:t>
      </w:r>
      <w:r>
        <w:t>:</w:t>
      </w:r>
      <w:r w:rsidR="0080664B" w:rsidRPr="0080664B">
        <w:t xml:space="preserve"> </w:t>
      </w:r>
      <w:hyperlink r:id="rId748" w:history="1">
        <w:r w:rsidR="0080664B" w:rsidRPr="00D94997">
          <w:rPr>
            <w:rStyle w:val="Hyperlink"/>
          </w:rPr>
          <w:t>https://github.com/AjaySingala/dotNetFullStackDemos/tree/main/Azure/ServiceBusConsoleApp/ServiceBusConsoleApp.sln</w:t>
        </w:r>
      </w:hyperlink>
    </w:p>
    <w:p w14:paraId="596CB6DF" w14:textId="77777777" w:rsidR="0080664B" w:rsidRPr="006E544D" w:rsidRDefault="0080664B" w:rsidP="00876E97">
      <w:r>
        <w:rPr>
          <w:b/>
          <w:bCs/>
        </w:rPr>
        <w:t>Project</w:t>
      </w:r>
      <w:r>
        <w:t>: QueueSender</w:t>
      </w:r>
    </w:p>
    <w:p w14:paraId="3AB0713D" w14:textId="77777777" w:rsidR="006E544D" w:rsidRPr="006E544D" w:rsidRDefault="006E544D" w:rsidP="006E544D">
      <w:pPr>
        <w:pStyle w:val="Heading5"/>
      </w:pPr>
      <w:r w:rsidRPr="006E544D">
        <w:t>Create a console application</w:t>
      </w:r>
    </w:p>
    <w:p w14:paraId="1DF4FE0A" w14:textId="77777777" w:rsidR="006E544D" w:rsidRDefault="006E544D" w:rsidP="006E544D">
      <w:pPr>
        <w:pStyle w:val="ListParagraph"/>
        <w:numPr>
          <w:ilvl w:val="0"/>
          <w:numId w:val="487"/>
        </w:numPr>
      </w:pPr>
      <w:r>
        <w:t>In Visual Studio, select </w:t>
      </w:r>
      <w:r w:rsidRPr="006E544D">
        <w:rPr>
          <w:rStyle w:val="Strong"/>
          <w:rFonts w:ascii="Segoe UI" w:hAnsi="Segoe UI" w:cs="Segoe UI"/>
          <w:color w:val="161616"/>
        </w:rPr>
        <w:t>File</w:t>
      </w:r>
      <w:r>
        <w:t> -&gt; </w:t>
      </w:r>
      <w:r w:rsidRPr="006E544D">
        <w:rPr>
          <w:rStyle w:val="Strong"/>
          <w:rFonts w:ascii="Segoe UI" w:hAnsi="Segoe UI" w:cs="Segoe UI"/>
          <w:color w:val="161616"/>
        </w:rPr>
        <w:t>New</w:t>
      </w:r>
      <w:r>
        <w:t> -&gt; </w:t>
      </w:r>
      <w:r w:rsidRPr="006E544D">
        <w:rPr>
          <w:rStyle w:val="Strong"/>
          <w:rFonts w:ascii="Segoe UI" w:hAnsi="Segoe UI" w:cs="Segoe UI"/>
          <w:color w:val="161616"/>
        </w:rPr>
        <w:t>Project</w:t>
      </w:r>
      <w:r>
        <w:t> menu.</w:t>
      </w:r>
    </w:p>
    <w:p w14:paraId="5AC2870B" w14:textId="77777777" w:rsidR="006E544D" w:rsidRDefault="006E544D" w:rsidP="006E544D">
      <w:pPr>
        <w:pStyle w:val="ListParagraph"/>
        <w:numPr>
          <w:ilvl w:val="0"/>
          <w:numId w:val="487"/>
        </w:numPr>
      </w:pPr>
      <w:r>
        <w:t>On the </w:t>
      </w:r>
      <w:r w:rsidRPr="006E544D">
        <w:rPr>
          <w:rStyle w:val="Strong"/>
          <w:rFonts w:ascii="Segoe UI" w:hAnsi="Segoe UI" w:cs="Segoe UI"/>
          <w:color w:val="161616"/>
        </w:rPr>
        <w:t>Create a new project</w:t>
      </w:r>
      <w:r>
        <w:t> dialog box, do the following steps: If you don't see this dialog box, select </w:t>
      </w:r>
      <w:r w:rsidRPr="006E544D">
        <w:rPr>
          <w:rStyle w:val="Strong"/>
          <w:rFonts w:ascii="Segoe UI" w:hAnsi="Segoe UI" w:cs="Segoe UI"/>
          <w:color w:val="161616"/>
        </w:rPr>
        <w:t>File</w:t>
      </w:r>
      <w:r>
        <w:t> on the menu, select </w:t>
      </w:r>
      <w:r w:rsidRPr="006E544D">
        <w:rPr>
          <w:rStyle w:val="Strong"/>
          <w:rFonts w:ascii="Segoe UI" w:hAnsi="Segoe UI" w:cs="Segoe UI"/>
          <w:color w:val="161616"/>
        </w:rPr>
        <w:t>New</w:t>
      </w:r>
      <w:r>
        <w:t>, and then select </w:t>
      </w:r>
      <w:r w:rsidRPr="006E544D">
        <w:rPr>
          <w:rStyle w:val="Strong"/>
          <w:rFonts w:ascii="Segoe UI" w:hAnsi="Segoe UI" w:cs="Segoe UI"/>
          <w:color w:val="161616"/>
        </w:rPr>
        <w:t>Project</w:t>
      </w:r>
      <w:r>
        <w:t>.</w:t>
      </w:r>
    </w:p>
    <w:p w14:paraId="73C3A0C9" w14:textId="77777777" w:rsidR="006E544D" w:rsidRDefault="006E544D" w:rsidP="006E544D">
      <w:pPr>
        <w:pStyle w:val="ListParagraph"/>
        <w:numPr>
          <w:ilvl w:val="1"/>
          <w:numId w:val="488"/>
        </w:numPr>
      </w:pPr>
      <w:r>
        <w:t>Select </w:t>
      </w:r>
      <w:r w:rsidRPr="006E544D">
        <w:rPr>
          <w:rStyle w:val="Strong"/>
          <w:rFonts w:ascii="Segoe UI" w:hAnsi="Segoe UI" w:cs="Segoe UI"/>
          <w:color w:val="161616"/>
        </w:rPr>
        <w:t>C#</w:t>
      </w:r>
      <w:r>
        <w:t> for the programming language.</w:t>
      </w:r>
    </w:p>
    <w:p w14:paraId="32FC3F86" w14:textId="77777777" w:rsidR="006E544D" w:rsidRDefault="006E544D" w:rsidP="006E544D">
      <w:pPr>
        <w:pStyle w:val="ListParagraph"/>
        <w:numPr>
          <w:ilvl w:val="1"/>
          <w:numId w:val="488"/>
        </w:numPr>
      </w:pPr>
      <w:r>
        <w:t>Select </w:t>
      </w:r>
      <w:r w:rsidRPr="006E544D">
        <w:rPr>
          <w:rStyle w:val="Strong"/>
          <w:rFonts w:ascii="Segoe UI" w:hAnsi="Segoe UI" w:cs="Segoe UI"/>
          <w:color w:val="161616"/>
        </w:rPr>
        <w:t>Console</w:t>
      </w:r>
      <w:r>
        <w:t> for the type of the application.</w:t>
      </w:r>
    </w:p>
    <w:p w14:paraId="121DBEF1" w14:textId="77777777" w:rsidR="006E544D" w:rsidRDefault="006E544D" w:rsidP="006E544D">
      <w:pPr>
        <w:pStyle w:val="ListParagraph"/>
        <w:numPr>
          <w:ilvl w:val="1"/>
          <w:numId w:val="488"/>
        </w:numPr>
      </w:pPr>
      <w:r>
        <w:t>Select </w:t>
      </w:r>
      <w:r w:rsidRPr="006E544D">
        <w:rPr>
          <w:rStyle w:val="Strong"/>
          <w:rFonts w:ascii="Segoe UI" w:hAnsi="Segoe UI" w:cs="Segoe UI"/>
          <w:color w:val="161616"/>
        </w:rPr>
        <w:t>Console App</w:t>
      </w:r>
      <w:r>
        <w:t> from the results list.</w:t>
      </w:r>
    </w:p>
    <w:p w14:paraId="1A32CD10" w14:textId="77777777" w:rsidR="006E544D" w:rsidRDefault="006E544D" w:rsidP="006E544D">
      <w:pPr>
        <w:pStyle w:val="ListParagraph"/>
        <w:numPr>
          <w:ilvl w:val="1"/>
          <w:numId w:val="488"/>
        </w:numPr>
      </w:pPr>
      <w:r>
        <w:t>Then, select </w:t>
      </w:r>
      <w:r w:rsidRPr="006E544D">
        <w:rPr>
          <w:rStyle w:val="Strong"/>
          <w:rFonts w:ascii="Segoe UI" w:hAnsi="Segoe UI" w:cs="Segoe UI"/>
          <w:color w:val="161616"/>
        </w:rPr>
        <w:t>Next</w:t>
      </w:r>
      <w:r>
        <w:t>.</w:t>
      </w:r>
    </w:p>
    <w:p w14:paraId="29F1AA6B" w14:textId="77777777" w:rsidR="006E544D" w:rsidRPr="006E544D" w:rsidRDefault="006E544D" w:rsidP="006E544D">
      <w:pPr>
        <w:pStyle w:val="ListParagraph"/>
        <w:numPr>
          <w:ilvl w:val="0"/>
          <w:numId w:val="488"/>
        </w:numPr>
        <w:rPr>
          <w:shd w:val="clear" w:color="auto" w:fill="FFFFFF"/>
        </w:rPr>
      </w:pPr>
      <w:r w:rsidRPr="006E544D">
        <w:rPr>
          <w:shd w:val="clear" w:color="auto" w:fill="FFFFFF"/>
        </w:rPr>
        <w:t>Enter </w:t>
      </w:r>
      <w:r w:rsidRPr="006E544D">
        <w:rPr>
          <w:rStyle w:val="Strong"/>
          <w:rFonts w:ascii="Segoe UI" w:hAnsi="Segoe UI" w:cs="Segoe UI"/>
          <w:color w:val="161616"/>
          <w:shd w:val="clear" w:color="auto" w:fill="FFFFFF"/>
        </w:rPr>
        <w:t>QueueSender</w:t>
      </w:r>
      <w:r w:rsidRPr="006E544D">
        <w:rPr>
          <w:shd w:val="clear" w:color="auto" w:fill="FFFFFF"/>
        </w:rPr>
        <w:t> for the project name, </w:t>
      </w:r>
      <w:r w:rsidRPr="006E544D">
        <w:rPr>
          <w:rStyle w:val="Strong"/>
          <w:rFonts w:ascii="Segoe UI" w:hAnsi="Segoe UI" w:cs="Segoe UI"/>
          <w:color w:val="161616"/>
          <w:shd w:val="clear" w:color="auto" w:fill="FFFFFF"/>
        </w:rPr>
        <w:t>ServiceBusQueueQuickStart</w:t>
      </w:r>
      <w:r w:rsidRPr="006E544D">
        <w:rPr>
          <w:shd w:val="clear" w:color="auto" w:fill="FFFFFF"/>
        </w:rPr>
        <w:t> for the solution name, and then select </w:t>
      </w:r>
      <w:r w:rsidRPr="006E544D">
        <w:rPr>
          <w:rStyle w:val="Strong"/>
          <w:rFonts w:ascii="Segoe UI" w:hAnsi="Segoe UI" w:cs="Segoe UI"/>
          <w:color w:val="161616"/>
          <w:shd w:val="clear" w:color="auto" w:fill="FFFFFF"/>
        </w:rPr>
        <w:t>Next</w:t>
      </w:r>
      <w:r w:rsidRPr="006E544D">
        <w:rPr>
          <w:shd w:val="clear" w:color="auto" w:fill="FFFFFF"/>
        </w:rPr>
        <w:t>.</w:t>
      </w:r>
    </w:p>
    <w:p w14:paraId="372388EA" w14:textId="77777777" w:rsidR="006E544D" w:rsidRDefault="006E544D" w:rsidP="006E544D">
      <w:pPr>
        <w:pStyle w:val="ListParagraph"/>
        <w:numPr>
          <w:ilvl w:val="0"/>
          <w:numId w:val="488"/>
        </w:numPr>
      </w:pPr>
      <w:r>
        <w:t>On the </w:t>
      </w:r>
      <w:r w:rsidRPr="006E544D">
        <w:rPr>
          <w:rStyle w:val="Strong"/>
          <w:rFonts w:ascii="Segoe UI" w:hAnsi="Segoe UI" w:cs="Segoe UI"/>
          <w:color w:val="161616"/>
        </w:rPr>
        <w:t>Additional information</w:t>
      </w:r>
      <w:r>
        <w:t> page, select </w:t>
      </w:r>
      <w:r w:rsidRPr="006E544D">
        <w:rPr>
          <w:rStyle w:val="Strong"/>
          <w:rFonts w:ascii="Segoe UI" w:hAnsi="Segoe UI" w:cs="Segoe UI"/>
          <w:color w:val="161616"/>
        </w:rPr>
        <w:t>Create</w:t>
      </w:r>
      <w:r>
        <w:t> to create the solution and the project.</w:t>
      </w:r>
    </w:p>
    <w:p w14:paraId="69483BC4" w14:textId="77777777" w:rsidR="008A36BD" w:rsidRDefault="008A36BD" w:rsidP="008A36BD">
      <w:pPr>
        <w:pStyle w:val="Heading5"/>
      </w:pPr>
      <w:r>
        <w:t>Without Top-Level Statements</w:t>
      </w:r>
    </w:p>
    <w:p w14:paraId="1329C857" w14:textId="77777777" w:rsidR="008A36BD" w:rsidRDefault="008A36BD" w:rsidP="008A36BD">
      <w:r>
        <w:t>If you create the project without top-level statements, use this code for the Main method:</w:t>
      </w:r>
    </w:p>
    <w:p w14:paraId="44F767EE"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args)</w:t>
      </w:r>
    </w:p>
    <w:p w14:paraId="625AE362"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3D22335"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MainAsync().GetAwaiter().GetResult();</w:t>
      </w:r>
    </w:p>
    <w:p w14:paraId="3F9D84B7"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8F93FDE"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2D13E3E4"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Task MainAsync()</w:t>
      </w:r>
    </w:p>
    <w:p w14:paraId="6F1A7D2A"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6409E34"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numberOfMessages = 5;</w:t>
      </w:r>
    </w:p>
    <w:p w14:paraId="58022B19"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663C41BC"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30B2B977"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"Press any key to exit after sending the message."</w:t>
      </w:r>
      <w:r>
        <w:rPr>
          <w:rFonts w:ascii="Cascadia Mono" w:hAnsi="Cascadia Mono" w:cs="Cascadia Mono"/>
          <w:color w:val="000000"/>
          <w:kern w:val="0"/>
          <w:sz w:val="19"/>
          <w:szCs w:val="19"/>
        </w:rPr>
        <w:t>);</w:t>
      </w:r>
    </w:p>
    <w:p w14:paraId="5381E0D9"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389BBDC6"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49CC1FB5"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Your methods called from here.</w:t>
      </w:r>
    </w:p>
    <w:p w14:paraId="36E9473C"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//SendMessages(3);</w:t>
      </w:r>
    </w:p>
    <w:p w14:paraId="2E5E9287"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//ReceiveMessages();</w:t>
      </w:r>
    </w:p>
    <w:p w14:paraId="7D2814B0"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SendMessageBatch();</w:t>
      </w:r>
    </w:p>
    <w:p w14:paraId="05AEA75E"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18576557"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Console.ReadKey();</w:t>
      </w:r>
    </w:p>
    <w:p w14:paraId="6BD78A2D" w14:textId="77777777" w:rsidR="008A36BD" w:rsidRDefault="008A36BD" w:rsidP="008A36BD">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kern w:val="0"/>
          <w:sz w:val="19"/>
          <w:szCs w:val="19"/>
        </w:rPr>
        <w:t>}</w:t>
      </w:r>
    </w:p>
    <w:p w14:paraId="46DCDCCE" w14:textId="77777777" w:rsidR="006E544D" w:rsidRPr="006E544D" w:rsidRDefault="006E544D" w:rsidP="006E544D">
      <w:pPr>
        <w:pStyle w:val="Heading5"/>
      </w:pPr>
      <w:r w:rsidRPr="006E544D">
        <w:t>Add the NuGet packages to the project</w:t>
      </w:r>
    </w:p>
    <w:p w14:paraId="220F9970" w14:textId="77777777" w:rsidR="006E544D" w:rsidRDefault="006E544D" w:rsidP="006E544D">
      <w:pPr>
        <w:pStyle w:val="Heading6"/>
        <w:rPr>
          <w:shd w:val="clear" w:color="auto" w:fill="FFFFFF"/>
        </w:rPr>
      </w:pPr>
      <w:r>
        <w:rPr>
          <w:shd w:val="clear" w:color="auto" w:fill="FFFFFF"/>
        </w:rPr>
        <w:t xml:space="preserve">Passwordless </w:t>
      </w:r>
    </w:p>
    <w:p w14:paraId="4B7E25EB" w14:textId="77777777" w:rsidR="006E544D" w:rsidRPr="006E544D" w:rsidRDefault="006E544D" w:rsidP="006E544D">
      <w:pPr>
        <w:pStyle w:val="ListParagraph"/>
        <w:numPr>
          <w:ilvl w:val="0"/>
          <w:numId w:val="492"/>
        </w:numPr>
        <w:rPr>
          <w:lang w:eastAsia="en-IN"/>
        </w:rPr>
      </w:pPr>
      <w:r w:rsidRPr="006E544D">
        <w:rPr>
          <w:lang w:eastAsia="en-IN"/>
        </w:rPr>
        <w:t>Select Tools &gt; NuGet Package Manager &gt; Package Manager Console from the menu.</w:t>
      </w:r>
    </w:p>
    <w:p w14:paraId="4181861B" w14:textId="77777777" w:rsidR="006E544D" w:rsidRPr="006E544D" w:rsidRDefault="006E544D" w:rsidP="006E544D">
      <w:pPr>
        <w:pStyle w:val="ListParagraph"/>
        <w:numPr>
          <w:ilvl w:val="0"/>
          <w:numId w:val="492"/>
        </w:numPr>
        <w:rPr>
          <w:lang w:eastAsia="en-IN"/>
        </w:rPr>
      </w:pPr>
      <w:r w:rsidRPr="006E544D">
        <w:rPr>
          <w:lang w:eastAsia="en-IN"/>
        </w:rPr>
        <w:t>Run the following command to install the Azure.Messaging.ServiceBus NuGet package.</w:t>
      </w:r>
    </w:p>
    <w:p w14:paraId="21029C91" w14:textId="77777777" w:rsidR="006E544D" w:rsidRPr="006E544D" w:rsidRDefault="006E544D" w:rsidP="006E544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6E544D">
        <w:rPr>
          <w:rFonts w:ascii="Consolas" w:eastAsia="Times New Roman" w:hAnsi="Consolas" w:cs="Courier New"/>
          <w:color w:val="0101FD"/>
          <w:kern w:val="0"/>
          <w:sz w:val="20"/>
          <w:szCs w:val="20"/>
          <w:bdr w:val="none" w:sz="0" w:space="0" w:color="auto" w:frame="1"/>
          <w:lang w:eastAsia="en-IN"/>
          <w14:ligatures w14:val="none"/>
        </w:rPr>
        <w:lastRenderedPageBreak/>
        <w:t>Install-Package</w:t>
      </w:r>
      <w:r w:rsidRPr="006E544D">
        <w:rPr>
          <w:rFonts w:ascii="Consolas" w:eastAsia="Times New Roman" w:hAnsi="Consolas" w:cs="Courier New"/>
          <w:color w:val="161616"/>
          <w:kern w:val="0"/>
          <w:sz w:val="20"/>
          <w:szCs w:val="20"/>
          <w:bdr w:val="none" w:sz="0" w:space="0" w:color="auto" w:frame="1"/>
          <w:lang w:eastAsia="en-IN"/>
          <w14:ligatures w14:val="none"/>
        </w:rPr>
        <w:t xml:space="preserve"> Azure.Messaging.ServiceBus</w:t>
      </w:r>
    </w:p>
    <w:p w14:paraId="7C3D2995" w14:textId="77777777" w:rsidR="006E544D" w:rsidRPr="006E544D" w:rsidRDefault="006E544D" w:rsidP="006E544D">
      <w:pPr>
        <w:pStyle w:val="ListParagraph"/>
        <w:numPr>
          <w:ilvl w:val="0"/>
          <w:numId w:val="492"/>
        </w:numPr>
        <w:rPr>
          <w:lang w:eastAsia="en-IN"/>
        </w:rPr>
      </w:pPr>
      <w:r w:rsidRPr="006E544D">
        <w:rPr>
          <w:lang w:eastAsia="en-IN"/>
        </w:rPr>
        <w:t>Run the following command to install the </w:t>
      </w:r>
      <w:r w:rsidRPr="006E544D">
        <w:rPr>
          <w:b/>
          <w:bCs/>
          <w:lang w:eastAsia="en-IN"/>
        </w:rPr>
        <w:t>Azure.Identity</w:t>
      </w:r>
      <w:r w:rsidRPr="006E544D">
        <w:rPr>
          <w:lang w:eastAsia="en-IN"/>
        </w:rPr>
        <w:t> NuGet package.</w:t>
      </w:r>
    </w:p>
    <w:p w14:paraId="51714133" w14:textId="77777777" w:rsidR="006E544D" w:rsidRPr="006E544D" w:rsidRDefault="006E544D" w:rsidP="006E544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lang w:eastAsia="en-IN"/>
          <w14:ligatures w14:val="none"/>
        </w:rPr>
      </w:pPr>
      <w:r w:rsidRPr="006E544D">
        <w:rPr>
          <w:rFonts w:ascii="Consolas" w:eastAsia="Times New Roman" w:hAnsi="Consolas" w:cs="Courier New"/>
          <w:color w:val="0101FD"/>
          <w:kern w:val="0"/>
          <w:sz w:val="20"/>
          <w:szCs w:val="20"/>
          <w:bdr w:val="none" w:sz="0" w:space="0" w:color="auto" w:frame="1"/>
          <w:lang w:eastAsia="en-IN"/>
          <w14:ligatures w14:val="none"/>
        </w:rPr>
        <w:t>Install-Package</w:t>
      </w:r>
      <w:r w:rsidRPr="006E544D">
        <w:rPr>
          <w:rFonts w:ascii="Consolas" w:eastAsia="Times New Roman" w:hAnsi="Consolas" w:cs="Courier New"/>
          <w:color w:val="161616"/>
          <w:kern w:val="0"/>
          <w:sz w:val="20"/>
          <w:szCs w:val="20"/>
          <w:bdr w:val="none" w:sz="0" w:space="0" w:color="auto" w:frame="1"/>
          <w:lang w:eastAsia="en-IN"/>
          <w14:ligatures w14:val="none"/>
        </w:rPr>
        <w:t xml:space="preserve"> Azure.Identity</w:t>
      </w:r>
    </w:p>
    <w:p w14:paraId="00DF15FA" w14:textId="77777777" w:rsidR="006E544D" w:rsidRDefault="006E544D" w:rsidP="006E544D">
      <w:pPr>
        <w:pStyle w:val="Heading6"/>
      </w:pPr>
      <w:r>
        <w:t>Connection String</w:t>
      </w:r>
    </w:p>
    <w:p w14:paraId="095AC023" w14:textId="77777777" w:rsidR="006E544D" w:rsidRPr="006E544D" w:rsidRDefault="006E544D" w:rsidP="006E544D">
      <w:pPr>
        <w:pStyle w:val="ListParagraph"/>
        <w:numPr>
          <w:ilvl w:val="0"/>
          <w:numId w:val="494"/>
        </w:numPr>
        <w:rPr>
          <w:lang w:eastAsia="en-IN"/>
        </w:rPr>
      </w:pPr>
      <w:r w:rsidRPr="006E544D">
        <w:rPr>
          <w:lang w:eastAsia="en-IN"/>
        </w:rPr>
        <w:t>Select Tools &gt; NuGet Package Manager &gt; Package Manager Console from the menu.</w:t>
      </w:r>
    </w:p>
    <w:p w14:paraId="7989A78C" w14:textId="77777777" w:rsidR="006E544D" w:rsidRPr="006E544D" w:rsidRDefault="006E544D" w:rsidP="006E544D">
      <w:pPr>
        <w:pStyle w:val="ListParagraph"/>
        <w:numPr>
          <w:ilvl w:val="0"/>
          <w:numId w:val="494"/>
        </w:numPr>
        <w:rPr>
          <w:lang w:eastAsia="en-IN"/>
        </w:rPr>
      </w:pPr>
      <w:r w:rsidRPr="006E544D">
        <w:rPr>
          <w:lang w:eastAsia="en-IN"/>
        </w:rPr>
        <w:t>Run the following command to install the Azure.Messaging.ServiceBus NuGet package:</w:t>
      </w:r>
    </w:p>
    <w:p w14:paraId="30EDB157" w14:textId="77777777" w:rsidR="006E544D" w:rsidRPr="006E544D" w:rsidRDefault="006E544D" w:rsidP="006E544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lang w:eastAsia="en-IN"/>
          <w14:ligatures w14:val="none"/>
        </w:rPr>
      </w:pPr>
      <w:r w:rsidRPr="006E544D">
        <w:rPr>
          <w:rFonts w:ascii="Consolas" w:eastAsia="Times New Roman" w:hAnsi="Consolas" w:cs="Courier New"/>
          <w:color w:val="0101FD"/>
          <w:kern w:val="0"/>
          <w:sz w:val="20"/>
          <w:szCs w:val="20"/>
          <w:bdr w:val="none" w:sz="0" w:space="0" w:color="auto" w:frame="1"/>
          <w:lang w:eastAsia="en-IN"/>
          <w14:ligatures w14:val="none"/>
        </w:rPr>
        <w:t>Install-Package</w:t>
      </w:r>
      <w:r w:rsidRPr="006E544D">
        <w:rPr>
          <w:rFonts w:ascii="Consolas" w:eastAsia="Times New Roman" w:hAnsi="Consolas" w:cs="Courier New"/>
          <w:color w:val="161616"/>
          <w:kern w:val="0"/>
          <w:sz w:val="20"/>
          <w:szCs w:val="20"/>
          <w:bdr w:val="none" w:sz="0" w:space="0" w:color="auto" w:frame="1"/>
          <w:lang w:eastAsia="en-IN"/>
          <w14:ligatures w14:val="none"/>
        </w:rPr>
        <w:t xml:space="preserve"> Azure.Messaging.ServiceBus</w:t>
      </w:r>
    </w:p>
    <w:p w14:paraId="29B9220F" w14:textId="77777777" w:rsidR="00CC2F43" w:rsidRPr="00CC2F43" w:rsidRDefault="00CC2F43" w:rsidP="00CC2F43">
      <w:pPr>
        <w:pStyle w:val="Heading5"/>
      </w:pPr>
      <w:r w:rsidRPr="00CC2F43">
        <w:t>Add code to send messages to the queue</w:t>
      </w:r>
    </w:p>
    <w:p w14:paraId="3E5C6FEB" w14:textId="77777777" w:rsidR="00CC2F43" w:rsidRDefault="00CC2F43" w:rsidP="00CC2F43">
      <w:pPr>
        <w:pStyle w:val="ListParagraph"/>
        <w:numPr>
          <w:ilvl w:val="0"/>
          <w:numId w:val="501"/>
        </w:numPr>
      </w:pPr>
      <w:r>
        <w:t>Replace the contents of </w:t>
      </w:r>
      <w:r w:rsidRPr="00CC2F43">
        <w:rPr>
          <w:rStyle w:val="HTMLCode"/>
          <w:rFonts w:ascii="Consolas" w:eastAsiaTheme="minorHAnsi" w:hAnsi="Consolas"/>
          <w:color w:val="161616"/>
        </w:rPr>
        <w:t>Program.cs</w:t>
      </w:r>
      <w:r>
        <w:t> with the following code. The important steps are outlined below, with additional information in the code comments.</w:t>
      </w:r>
    </w:p>
    <w:p w14:paraId="7B3E555F" w14:textId="77777777" w:rsidR="00CC2F43" w:rsidRDefault="00CC2F43" w:rsidP="00CC2F43">
      <w:pPr>
        <w:pStyle w:val="Heading6"/>
        <w:ind w:left="360"/>
        <w:rPr>
          <w:shd w:val="clear" w:color="auto" w:fill="FFFFFF"/>
        </w:rPr>
      </w:pPr>
      <w:r>
        <w:rPr>
          <w:shd w:val="clear" w:color="auto" w:fill="FFFFFF"/>
        </w:rPr>
        <w:t xml:space="preserve">Passwordless </w:t>
      </w:r>
    </w:p>
    <w:p w14:paraId="215E16E6" w14:textId="77777777" w:rsidR="00CC2F43" w:rsidRDefault="00CC2F43" w:rsidP="00CC2F43">
      <w:pPr>
        <w:pStyle w:val="ListParagraph"/>
        <w:numPr>
          <w:ilvl w:val="0"/>
          <w:numId w:val="502"/>
        </w:numPr>
        <w:ind w:left="1080"/>
      </w:pPr>
      <w:r>
        <w:t>Creates a </w:t>
      </w:r>
      <w:hyperlink r:id="rId749" w:history="1">
        <w:r w:rsidRPr="00CC2F43">
          <w:rPr>
            <w:rStyle w:val="Hyperlink"/>
            <w:rFonts w:ascii="Segoe UI" w:hAnsi="Segoe UI" w:cs="Segoe UI"/>
          </w:rPr>
          <w:t>ServiceBusClient</w:t>
        </w:r>
      </w:hyperlink>
      <w:r>
        <w:t> object using the </w:t>
      </w:r>
      <w:r w:rsidRPr="00CC2F43">
        <w:rPr>
          <w:rStyle w:val="HTMLCode"/>
          <w:rFonts w:ascii="Consolas" w:eastAsiaTheme="minorHAnsi" w:hAnsi="Consolas"/>
          <w:color w:val="161616"/>
        </w:rPr>
        <w:t>DefaultAzureCredential</w:t>
      </w:r>
      <w:r>
        <w:t> object. </w:t>
      </w:r>
      <w:r w:rsidRPr="00CC2F43">
        <w:rPr>
          <w:rStyle w:val="HTMLCode"/>
          <w:rFonts w:ascii="Consolas" w:eastAsiaTheme="minorHAnsi" w:hAnsi="Consolas"/>
          <w:color w:val="161616"/>
        </w:rPr>
        <w:t>DefaultAzureCredential</w:t>
      </w:r>
      <w:r>
        <w:t> will automatically discover and use the credentials of your Visual Studio login to authenticate to Azure Service Bus.</w:t>
      </w:r>
    </w:p>
    <w:p w14:paraId="31A132EC" w14:textId="77777777" w:rsidR="00CC2F43" w:rsidRDefault="00CC2F43" w:rsidP="00CC2F43">
      <w:pPr>
        <w:pStyle w:val="ListParagraph"/>
        <w:numPr>
          <w:ilvl w:val="0"/>
          <w:numId w:val="502"/>
        </w:numPr>
        <w:ind w:left="1080"/>
      </w:pPr>
      <w:r>
        <w:t>Invokes the </w:t>
      </w:r>
      <w:hyperlink r:id="rId750" w:history="1">
        <w:r w:rsidRPr="00CC2F43">
          <w:rPr>
            <w:rStyle w:val="Hyperlink"/>
            <w:rFonts w:ascii="Segoe UI" w:hAnsi="Segoe UI" w:cs="Segoe UI"/>
          </w:rPr>
          <w:t>CreateSender</w:t>
        </w:r>
      </w:hyperlink>
      <w:r>
        <w:t> method on the </w:t>
      </w:r>
      <w:hyperlink r:id="rId751" w:history="1">
        <w:r w:rsidRPr="00CC2F43">
          <w:rPr>
            <w:rStyle w:val="Hyperlink"/>
            <w:rFonts w:ascii="Segoe UI" w:hAnsi="Segoe UI" w:cs="Segoe UI"/>
          </w:rPr>
          <w:t>ServiceBusClient</w:t>
        </w:r>
      </w:hyperlink>
      <w:r>
        <w:t> object to create a </w:t>
      </w:r>
      <w:hyperlink r:id="rId752" w:history="1">
        <w:r w:rsidRPr="00CC2F43">
          <w:rPr>
            <w:rStyle w:val="Hyperlink"/>
            <w:rFonts w:ascii="Segoe UI" w:hAnsi="Segoe UI" w:cs="Segoe UI"/>
          </w:rPr>
          <w:t>ServiceBusSender</w:t>
        </w:r>
      </w:hyperlink>
      <w:r>
        <w:t> object for the specific Service Bus queue.</w:t>
      </w:r>
    </w:p>
    <w:p w14:paraId="102B5883" w14:textId="77777777" w:rsidR="00CC2F43" w:rsidRDefault="00CC2F43" w:rsidP="00CC2F43">
      <w:pPr>
        <w:pStyle w:val="ListParagraph"/>
        <w:numPr>
          <w:ilvl w:val="0"/>
          <w:numId w:val="502"/>
        </w:numPr>
        <w:ind w:left="1080"/>
      </w:pPr>
      <w:r>
        <w:t>Creates a </w:t>
      </w:r>
      <w:hyperlink r:id="rId753" w:history="1">
        <w:r w:rsidRPr="00CC2F43">
          <w:rPr>
            <w:rStyle w:val="Hyperlink"/>
            <w:rFonts w:ascii="Segoe UI" w:hAnsi="Segoe UI" w:cs="Segoe UI"/>
          </w:rPr>
          <w:t>ServiceBusMessageBatch</w:t>
        </w:r>
      </w:hyperlink>
      <w:r>
        <w:t> object by using the </w:t>
      </w:r>
      <w:hyperlink r:id="rId754" w:history="1">
        <w:r w:rsidRPr="00CC2F43">
          <w:rPr>
            <w:rStyle w:val="Hyperlink"/>
            <w:rFonts w:ascii="Segoe UI" w:hAnsi="Segoe UI" w:cs="Segoe UI"/>
          </w:rPr>
          <w:t>ServiceBusSender.CreateMessageBatchAsync</w:t>
        </w:r>
      </w:hyperlink>
      <w:r>
        <w:t> method.</w:t>
      </w:r>
    </w:p>
    <w:p w14:paraId="69EF45B8" w14:textId="77777777" w:rsidR="00CC2F43" w:rsidRDefault="00CC2F43" w:rsidP="00CC2F43">
      <w:pPr>
        <w:pStyle w:val="ListParagraph"/>
        <w:numPr>
          <w:ilvl w:val="0"/>
          <w:numId w:val="502"/>
        </w:numPr>
        <w:ind w:left="1080"/>
      </w:pPr>
      <w:r>
        <w:t>Add messages to the batch using the </w:t>
      </w:r>
      <w:hyperlink r:id="rId755" w:history="1">
        <w:r w:rsidRPr="00CC2F43">
          <w:rPr>
            <w:rStyle w:val="Hyperlink"/>
            <w:rFonts w:ascii="Segoe UI" w:hAnsi="Segoe UI" w:cs="Segoe UI"/>
          </w:rPr>
          <w:t>ServiceBusMessageBatch.TryAddMessage</w:t>
        </w:r>
      </w:hyperlink>
      <w:r>
        <w:t>.</w:t>
      </w:r>
    </w:p>
    <w:p w14:paraId="1B52A386" w14:textId="77777777" w:rsidR="00CC2F43" w:rsidRDefault="00CC2F43" w:rsidP="00CC2F43">
      <w:pPr>
        <w:pStyle w:val="ListParagraph"/>
        <w:numPr>
          <w:ilvl w:val="0"/>
          <w:numId w:val="502"/>
        </w:numPr>
        <w:ind w:left="1080"/>
      </w:pPr>
      <w:r>
        <w:t>Sends the batch of messages to the Service Bus queue using the </w:t>
      </w:r>
      <w:hyperlink r:id="rId756" w:history="1">
        <w:r w:rsidRPr="00CC2F43">
          <w:rPr>
            <w:rStyle w:val="Hyperlink"/>
            <w:rFonts w:ascii="Segoe UI" w:hAnsi="Segoe UI" w:cs="Segoe UI"/>
          </w:rPr>
          <w:t>ServiceBusSender.SendMessagesAsync</w:t>
        </w:r>
      </w:hyperlink>
      <w:r>
        <w:t> method.</w:t>
      </w:r>
    </w:p>
    <w:p w14:paraId="4C5812F0" w14:textId="77777777" w:rsidR="00CC2F43" w:rsidRDefault="00CC2F43" w:rsidP="00CC2F43">
      <w:pPr>
        <w:pBdr>
          <w:top w:val="single" w:sz="4" w:space="1" w:color="auto"/>
          <w:left w:val="single" w:sz="4" w:space="4" w:color="auto"/>
          <w:bottom w:val="single" w:sz="4" w:space="1" w:color="auto"/>
          <w:right w:val="single" w:sz="4" w:space="4" w:color="auto"/>
        </w:pBdr>
      </w:pPr>
      <w:r>
        <w:rPr>
          <w:b/>
          <w:bCs/>
        </w:rPr>
        <w:t>Important</w:t>
      </w:r>
      <w:r>
        <w:t>: Update placeholder values (</w:t>
      </w:r>
      <w:r>
        <w:rPr>
          <w:rStyle w:val="HTMLCode"/>
          <w:rFonts w:ascii="Consolas" w:eastAsiaTheme="minorHAnsi" w:hAnsi="Consolas"/>
          <w:color w:val="161616"/>
        </w:rPr>
        <w:t>&lt;NAMESPACE-CONNECTION-STRING&gt;</w:t>
      </w:r>
      <w:r>
        <w:t> and </w:t>
      </w:r>
      <w:r>
        <w:rPr>
          <w:rStyle w:val="HTMLCode"/>
          <w:rFonts w:ascii="Consolas" w:eastAsiaTheme="minorHAnsi" w:hAnsi="Consolas"/>
          <w:color w:val="161616"/>
        </w:rPr>
        <w:t>&lt;QUEUE-NAME&gt;</w:t>
      </w:r>
      <w:r>
        <w:t>) in the code snippet with names of your Service Bus namespace and queue.</w:t>
      </w:r>
    </w:p>
    <w:p w14:paraId="69DB510F"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Azure.Messaging.ServiceBus;</w:t>
      </w:r>
    </w:p>
    <w:p w14:paraId="1DC19E6B"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Azure.Identity;</w:t>
      </w:r>
    </w:p>
    <w:p w14:paraId="27E72CEA"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6AB2CFC4"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name of your Service Bus queue</w:t>
      </w:r>
    </w:p>
    <w:p w14:paraId="68D98C56"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client that owns the connection and can be used to create senders and receivers</w:t>
      </w:r>
    </w:p>
    <w:p w14:paraId="7CE99BED"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ServiceBusClient client;</w:t>
      </w:r>
    </w:p>
    <w:p w14:paraId="290FC763"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5D60F735"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sender used to publish messages to the queue</w:t>
      </w:r>
    </w:p>
    <w:p w14:paraId="6BF888B7"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ServiceBusSender sender;</w:t>
      </w:r>
    </w:p>
    <w:p w14:paraId="38A1B3DD"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2E7E07F8"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number of messages to be sent to the queue</w:t>
      </w:r>
    </w:p>
    <w:p w14:paraId="3404710A"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const</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numOfMessages = </w:t>
      </w:r>
      <w:r>
        <w:rPr>
          <w:rStyle w:val="hljs-number"/>
          <w:rFonts w:ascii="Consolas" w:eastAsiaTheme="majorEastAsia" w:hAnsi="Consolas"/>
          <w:color w:val="161616"/>
          <w:bdr w:val="none" w:sz="0" w:space="0" w:color="auto" w:frame="1"/>
        </w:rPr>
        <w:t>3</w:t>
      </w:r>
      <w:r>
        <w:rPr>
          <w:rStyle w:val="HTMLCode"/>
          <w:rFonts w:ascii="Consolas" w:hAnsi="Consolas"/>
          <w:color w:val="161616"/>
          <w:bdr w:val="none" w:sz="0" w:space="0" w:color="auto" w:frame="1"/>
        </w:rPr>
        <w:t>;</w:t>
      </w:r>
    </w:p>
    <w:p w14:paraId="29714C19"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7A812F26"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Service Bus client types are safe to cache and use as a singleton for the lifetime</w:t>
      </w:r>
    </w:p>
    <w:p w14:paraId="48FABD5D"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of the application, which is best practice when messages are being published or read</w:t>
      </w:r>
    </w:p>
    <w:p w14:paraId="563F7CAA"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regularly.</w:t>
      </w:r>
    </w:p>
    <w:p w14:paraId="5C9E6477"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w:t>
      </w:r>
    </w:p>
    <w:p w14:paraId="438119D9"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lastRenderedPageBreak/>
        <w:t xml:space="preserve">// Set the transport type to AmqpWebSockets so that the ServiceBusClient uses the port 443. </w:t>
      </w:r>
    </w:p>
    <w:p w14:paraId="4AC973E5"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If you use the default AmqpTcp, ensure that ports 5671 and 5672 are open.</w:t>
      </w:r>
    </w:p>
    <w:p w14:paraId="2D6FFEC5"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61616"/>
          <w:bdr w:val="none" w:sz="0" w:space="0" w:color="auto" w:frame="1"/>
        </w:rPr>
        <w:t xml:space="preserve"> clientOptions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ServiceBusClientOptions</w:t>
      </w:r>
    </w:p>
    <w:p w14:paraId="3C8D9898"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1F23CE92"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TransportType = ServiceBusTransportType.AmqpWebSockets</w:t>
      </w:r>
    </w:p>
    <w:p w14:paraId="3BB8783A"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EE923F6"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w:t>
      </w:r>
      <w:r>
        <w:rPr>
          <w:rStyle w:val="hljs-doctag"/>
          <w:rFonts w:ascii="Consolas" w:hAnsi="Consolas"/>
          <w:color w:val="666666"/>
          <w:bdr w:val="none" w:sz="0" w:space="0" w:color="auto" w:frame="1"/>
        </w:rPr>
        <w:t>TODO:</w:t>
      </w:r>
      <w:r>
        <w:rPr>
          <w:rStyle w:val="hljs-comment"/>
          <w:rFonts w:ascii="Consolas" w:hAnsi="Consolas"/>
          <w:color w:val="008000"/>
          <w:bdr w:val="none" w:sz="0" w:space="0" w:color="auto" w:frame="1"/>
        </w:rPr>
        <w:t xml:space="preserve"> Replace the "&lt;NAMESPACE-NAME&gt;" and "&lt;QUEUE-NAME&gt;" placeholders.</w:t>
      </w:r>
    </w:p>
    <w:p w14:paraId="41155482"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client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ServiceBusClient(</w:t>
      </w:r>
    </w:p>
    <w:p w14:paraId="6A57C548"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"&lt;NAMESPACE-NAME&gt;.servicebus.windows.net"</w:t>
      </w:r>
      <w:r>
        <w:rPr>
          <w:rStyle w:val="HTMLCode"/>
          <w:rFonts w:ascii="Consolas" w:hAnsi="Consolas"/>
          <w:color w:val="161616"/>
          <w:bdr w:val="none" w:sz="0" w:space="0" w:color="auto" w:frame="1"/>
        </w:rPr>
        <w:t>,</w:t>
      </w:r>
    </w:p>
    <w:p w14:paraId="443854FD"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DefaultAzureCredential(),</w:t>
      </w:r>
    </w:p>
    <w:p w14:paraId="40215516"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clientOptions);</w:t>
      </w:r>
    </w:p>
    <w:p w14:paraId="59CA0B67"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sender = client.CreateSender(</w:t>
      </w:r>
      <w:r>
        <w:rPr>
          <w:rStyle w:val="hljs-string"/>
          <w:rFonts w:ascii="Consolas" w:hAnsi="Consolas"/>
          <w:color w:val="A31515"/>
          <w:bdr w:val="none" w:sz="0" w:space="0" w:color="auto" w:frame="1"/>
        </w:rPr>
        <w:t>"&lt;QUEUE-NAME&gt;"</w:t>
      </w:r>
      <w:r>
        <w:rPr>
          <w:rStyle w:val="HTMLCode"/>
          <w:rFonts w:ascii="Consolas" w:hAnsi="Consolas"/>
          <w:color w:val="161616"/>
          <w:bdr w:val="none" w:sz="0" w:space="0" w:color="auto" w:frame="1"/>
        </w:rPr>
        <w:t>);</w:t>
      </w:r>
    </w:p>
    <w:p w14:paraId="3724432A"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05316672"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create a batch </w:t>
      </w:r>
    </w:p>
    <w:p w14:paraId="5333E221"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ServiceBusMessageBatch messageBatch =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sender.CreateMessageBatchAsync();</w:t>
      </w:r>
    </w:p>
    <w:p w14:paraId="0876E71B"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548CA57D"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for</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i = </w:t>
      </w:r>
      <w:r>
        <w:rPr>
          <w:rStyle w:val="hljs-number"/>
          <w:rFonts w:ascii="Consolas" w:eastAsiaTheme="majorEastAsia" w:hAnsi="Consolas"/>
          <w:color w:val="161616"/>
          <w:bdr w:val="none" w:sz="0" w:space="0" w:color="auto" w:frame="1"/>
        </w:rPr>
        <w:t>1</w:t>
      </w:r>
      <w:r>
        <w:rPr>
          <w:rStyle w:val="HTMLCode"/>
          <w:rFonts w:ascii="Consolas" w:hAnsi="Consolas"/>
          <w:color w:val="161616"/>
          <w:bdr w:val="none" w:sz="0" w:space="0" w:color="auto" w:frame="1"/>
        </w:rPr>
        <w:t>; i &lt;= numOfMessages; i++)</w:t>
      </w:r>
    </w:p>
    <w:p w14:paraId="32B58C78"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9DAAC2F"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try adding a message to the batch</w:t>
      </w:r>
    </w:p>
    <w:p w14:paraId="550C8A0C"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61616"/>
          <w:bdr w:val="none" w:sz="0" w:space="0" w:color="auto" w:frame="1"/>
        </w:rPr>
        <w:t xml:space="preserve"> (!messageBatch.TryAddMessage(</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ServiceBusMessage(</w:t>
      </w:r>
      <w:r>
        <w:rPr>
          <w:rStyle w:val="hljs-string"/>
          <w:rFonts w:ascii="Consolas" w:hAnsi="Consolas"/>
          <w:color w:val="A31515"/>
          <w:bdr w:val="none" w:sz="0" w:space="0" w:color="auto" w:frame="1"/>
        </w:rPr>
        <w:t xml:space="preserve">$"Message </w:t>
      </w:r>
      <w:r>
        <w:rPr>
          <w:rStyle w:val="hljs-subst"/>
          <w:rFonts w:ascii="Consolas" w:hAnsi="Consolas"/>
          <w:color w:val="0451A5"/>
          <w:bdr w:val="none" w:sz="0" w:space="0" w:color="auto" w:frame="1"/>
        </w:rPr>
        <w:t>{i}</w:t>
      </w:r>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5D18DBAE"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1DB07C94"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if it is too large for the batch</w:t>
      </w:r>
    </w:p>
    <w:p w14:paraId="16A7EF7E"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Exception(</w:t>
      </w:r>
      <w:r>
        <w:rPr>
          <w:rStyle w:val="hljs-string"/>
          <w:rFonts w:ascii="Consolas" w:hAnsi="Consolas"/>
          <w:color w:val="A31515"/>
          <w:bdr w:val="none" w:sz="0" w:space="0" w:color="auto" w:frame="1"/>
        </w:rPr>
        <w:t xml:space="preserve">$"The message </w:t>
      </w:r>
      <w:r>
        <w:rPr>
          <w:rStyle w:val="hljs-subst"/>
          <w:rFonts w:ascii="Consolas" w:hAnsi="Consolas"/>
          <w:color w:val="0451A5"/>
          <w:bdr w:val="none" w:sz="0" w:space="0" w:color="auto" w:frame="1"/>
        </w:rPr>
        <w:t>{i}</w:t>
      </w:r>
      <w:r>
        <w:rPr>
          <w:rStyle w:val="hljs-string"/>
          <w:rFonts w:ascii="Consolas" w:hAnsi="Consolas"/>
          <w:color w:val="A31515"/>
          <w:bdr w:val="none" w:sz="0" w:space="0" w:color="auto" w:frame="1"/>
        </w:rPr>
        <w:t xml:space="preserve"> is too large to fit in the batch."</w:t>
      </w:r>
      <w:r>
        <w:rPr>
          <w:rStyle w:val="HTMLCode"/>
          <w:rFonts w:ascii="Consolas" w:hAnsi="Consolas"/>
          <w:color w:val="161616"/>
          <w:bdr w:val="none" w:sz="0" w:space="0" w:color="auto" w:frame="1"/>
        </w:rPr>
        <w:t>);</w:t>
      </w:r>
    </w:p>
    <w:p w14:paraId="439B7151"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3D570146"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DD8B3E5"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0D7A2D63"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try</w:t>
      </w:r>
    </w:p>
    <w:p w14:paraId="232BF699"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8A017EF"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Use the producer client to send the batch of messages to the Service Bus queue</w:t>
      </w:r>
    </w:p>
    <w:p w14:paraId="60C3092F"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sender.SendMessagesAsync(messageBatch);</w:t>
      </w:r>
    </w:p>
    <w:p w14:paraId="3544365A"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 xml:space="preserve">$"A batch of </w:t>
      </w:r>
      <w:r>
        <w:rPr>
          <w:rStyle w:val="hljs-subst"/>
          <w:rFonts w:ascii="Consolas" w:hAnsi="Consolas"/>
          <w:color w:val="0451A5"/>
          <w:bdr w:val="none" w:sz="0" w:space="0" w:color="auto" w:frame="1"/>
        </w:rPr>
        <w:t>{numOfMessages}</w:t>
      </w:r>
      <w:r>
        <w:rPr>
          <w:rStyle w:val="hljs-string"/>
          <w:rFonts w:ascii="Consolas" w:hAnsi="Consolas"/>
          <w:color w:val="A31515"/>
          <w:bdr w:val="none" w:sz="0" w:space="0" w:color="auto" w:frame="1"/>
        </w:rPr>
        <w:t xml:space="preserve"> messages has been published to the queue."</w:t>
      </w:r>
      <w:r>
        <w:rPr>
          <w:rStyle w:val="HTMLCode"/>
          <w:rFonts w:ascii="Consolas" w:hAnsi="Consolas"/>
          <w:color w:val="161616"/>
          <w:bdr w:val="none" w:sz="0" w:space="0" w:color="auto" w:frame="1"/>
        </w:rPr>
        <w:t>);</w:t>
      </w:r>
    </w:p>
    <w:p w14:paraId="14E5F237"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489E173"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finally</w:t>
      </w:r>
    </w:p>
    <w:p w14:paraId="489ADED4"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86353FD"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Calling DisposeAsync on client types is required to ensure that network</w:t>
      </w:r>
    </w:p>
    <w:p w14:paraId="1599FD1C"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resources and other unmanaged objects are properly cleaned up.</w:t>
      </w:r>
    </w:p>
    <w:p w14:paraId="4F8FD9BD"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sender.DisposeAsync();</w:t>
      </w:r>
    </w:p>
    <w:p w14:paraId="5CA0F4D6"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client.DisposeAsync();</w:t>
      </w:r>
    </w:p>
    <w:p w14:paraId="25DD9308"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05E52DA"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7D9D50D4"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Console.WriteLine(</w:t>
      </w:r>
      <w:r>
        <w:rPr>
          <w:rStyle w:val="hljs-string"/>
          <w:rFonts w:ascii="Consolas" w:hAnsi="Consolas"/>
          <w:color w:val="A31515"/>
          <w:bdr w:val="none" w:sz="0" w:space="0" w:color="auto" w:frame="1"/>
        </w:rPr>
        <w:t>"Press any key to end the application"</w:t>
      </w:r>
      <w:r>
        <w:rPr>
          <w:rStyle w:val="HTMLCode"/>
          <w:rFonts w:ascii="Consolas" w:hAnsi="Consolas"/>
          <w:color w:val="161616"/>
          <w:bdr w:val="none" w:sz="0" w:space="0" w:color="auto" w:frame="1"/>
        </w:rPr>
        <w:t>);</w:t>
      </w:r>
    </w:p>
    <w:p w14:paraId="1732DAD7"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161616"/>
        </w:rPr>
      </w:pPr>
      <w:r>
        <w:rPr>
          <w:rStyle w:val="HTMLCode"/>
          <w:rFonts w:ascii="Consolas" w:hAnsi="Consolas"/>
          <w:color w:val="161616"/>
          <w:bdr w:val="none" w:sz="0" w:space="0" w:color="auto" w:frame="1"/>
        </w:rPr>
        <w:t>Console.ReadKey();</w:t>
      </w:r>
    </w:p>
    <w:p w14:paraId="15022D78" w14:textId="77777777" w:rsidR="006E544D" w:rsidRDefault="006E544D" w:rsidP="006E544D"/>
    <w:p w14:paraId="0F971363" w14:textId="77777777" w:rsidR="00CC2F43" w:rsidRDefault="00CC2F43" w:rsidP="00CC2F43">
      <w:pPr>
        <w:pStyle w:val="Heading6"/>
        <w:ind w:left="360"/>
        <w:rPr>
          <w:shd w:val="clear" w:color="auto" w:fill="FFFFFF"/>
        </w:rPr>
      </w:pPr>
      <w:r>
        <w:rPr>
          <w:shd w:val="clear" w:color="auto" w:fill="FFFFFF"/>
        </w:rPr>
        <w:t>Connection String</w:t>
      </w:r>
    </w:p>
    <w:p w14:paraId="31CF78AF" w14:textId="77777777" w:rsidR="00CC2F43" w:rsidRDefault="00CC2F43" w:rsidP="00CC2F43">
      <w:pPr>
        <w:pStyle w:val="ListParagraph"/>
        <w:numPr>
          <w:ilvl w:val="0"/>
          <w:numId w:val="504"/>
        </w:numPr>
      </w:pPr>
      <w:r>
        <w:t>Creates a </w:t>
      </w:r>
      <w:hyperlink r:id="rId757" w:history="1">
        <w:r w:rsidRPr="00CC2F43">
          <w:rPr>
            <w:rStyle w:val="Hyperlink"/>
            <w:rFonts w:ascii="Segoe UI" w:hAnsi="Segoe UI" w:cs="Segoe UI"/>
          </w:rPr>
          <w:t>ServiceBusClient</w:t>
        </w:r>
      </w:hyperlink>
      <w:r>
        <w:t> object using the connection string.</w:t>
      </w:r>
    </w:p>
    <w:p w14:paraId="7F55A27E" w14:textId="77777777" w:rsidR="00CC2F43" w:rsidRDefault="00CC2F43" w:rsidP="00CC2F43">
      <w:pPr>
        <w:pStyle w:val="ListParagraph"/>
        <w:numPr>
          <w:ilvl w:val="0"/>
          <w:numId w:val="504"/>
        </w:numPr>
      </w:pPr>
      <w:r>
        <w:t>Invokes the </w:t>
      </w:r>
      <w:hyperlink r:id="rId758" w:history="1">
        <w:r w:rsidRPr="00CC2F43">
          <w:rPr>
            <w:rStyle w:val="Hyperlink"/>
            <w:rFonts w:ascii="Segoe UI" w:hAnsi="Segoe UI" w:cs="Segoe UI"/>
          </w:rPr>
          <w:t>CreateSender</w:t>
        </w:r>
      </w:hyperlink>
      <w:r>
        <w:t> method on the </w:t>
      </w:r>
      <w:hyperlink r:id="rId759" w:history="1">
        <w:r w:rsidRPr="00CC2F43">
          <w:rPr>
            <w:rStyle w:val="Hyperlink"/>
            <w:rFonts w:ascii="Segoe UI" w:hAnsi="Segoe UI" w:cs="Segoe UI"/>
          </w:rPr>
          <w:t>ServiceBusClient</w:t>
        </w:r>
      </w:hyperlink>
      <w:r>
        <w:t> object to create a </w:t>
      </w:r>
      <w:hyperlink r:id="rId760" w:history="1">
        <w:r w:rsidRPr="00CC2F43">
          <w:rPr>
            <w:rStyle w:val="Hyperlink"/>
            <w:rFonts w:ascii="Segoe UI" w:hAnsi="Segoe UI" w:cs="Segoe UI"/>
          </w:rPr>
          <w:t>ServiceBusSender</w:t>
        </w:r>
      </w:hyperlink>
      <w:r>
        <w:t> object for the specific Service Bus queue.</w:t>
      </w:r>
    </w:p>
    <w:p w14:paraId="1347C293" w14:textId="77777777" w:rsidR="00CC2F43" w:rsidRDefault="00CC2F43" w:rsidP="00CC2F43">
      <w:pPr>
        <w:pStyle w:val="ListParagraph"/>
        <w:numPr>
          <w:ilvl w:val="0"/>
          <w:numId w:val="504"/>
        </w:numPr>
      </w:pPr>
      <w:r>
        <w:t>Creates a </w:t>
      </w:r>
      <w:hyperlink r:id="rId761" w:history="1">
        <w:r w:rsidRPr="00CC2F43">
          <w:rPr>
            <w:rStyle w:val="Hyperlink"/>
            <w:rFonts w:ascii="Segoe UI" w:hAnsi="Segoe UI" w:cs="Segoe UI"/>
          </w:rPr>
          <w:t>ServiceBusMessageBatch</w:t>
        </w:r>
      </w:hyperlink>
      <w:r>
        <w:t> object by using the </w:t>
      </w:r>
      <w:hyperlink r:id="rId762" w:history="1">
        <w:r w:rsidRPr="00CC2F43">
          <w:rPr>
            <w:rStyle w:val="Hyperlink"/>
            <w:rFonts w:ascii="Segoe UI" w:hAnsi="Segoe UI" w:cs="Segoe UI"/>
          </w:rPr>
          <w:t>ServiceBusSender.CreateMessageBatchAsync</w:t>
        </w:r>
      </w:hyperlink>
      <w:r>
        <w:t> method.</w:t>
      </w:r>
    </w:p>
    <w:p w14:paraId="43002C30" w14:textId="77777777" w:rsidR="00CC2F43" w:rsidRDefault="00CC2F43" w:rsidP="00CC2F43">
      <w:pPr>
        <w:pStyle w:val="ListParagraph"/>
        <w:numPr>
          <w:ilvl w:val="0"/>
          <w:numId w:val="504"/>
        </w:numPr>
      </w:pPr>
      <w:r>
        <w:t>Add messages to the batch using the </w:t>
      </w:r>
      <w:hyperlink r:id="rId763" w:history="1">
        <w:r w:rsidRPr="00CC2F43">
          <w:rPr>
            <w:rStyle w:val="Hyperlink"/>
            <w:rFonts w:ascii="Segoe UI" w:hAnsi="Segoe UI" w:cs="Segoe UI"/>
          </w:rPr>
          <w:t>ServiceBusMessageBatch.TryAddMessage</w:t>
        </w:r>
      </w:hyperlink>
      <w:r>
        <w:t>.</w:t>
      </w:r>
    </w:p>
    <w:p w14:paraId="78ABFC69" w14:textId="77777777" w:rsidR="00CC2F43" w:rsidRDefault="00CC2F43" w:rsidP="00CC2F43">
      <w:pPr>
        <w:pStyle w:val="ListParagraph"/>
        <w:numPr>
          <w:ilvl w:val="0"/>
          <w:numId w:val="504"/>
        </w:numPr>
      </w:pPr>
      <w:r>
        <w:lastRenderedPageBreak/>
        <w:t>Sends the batch of messages to the Service Bus queue using the </w:t>
      </w:r>
      <w:hyperlink r:id="rId764" w:history="1">
        <w:r w:rsidRPr="00CC2F43">
          <w:rPr>
            <w:rStyle w:val="Hyperlink"/>
            <w:rFonts w:ascii="Segoe UI" w:hAnsi="Segoe UI" w:cs="Segoe UI"/>
          </w:rPr>
          <w:t>ServiceBusSender.SendMessagesAsync</w:t>
        </w:r>
      </w:hyperlink>
      <w:r>
        <w:t> method.</w:t>
      </w:r>
    </w:p>
    <w:p w14:paraId="78FF3337" w14:textId="77777777" w:rsidR="00CC2F43" w:rsidRPr="00CC2F43" w:rsidRDefault="00CC2F43" w:rsidP="00CC2F43">
      <w:pPr>
        <w:pBdr>
          <w:top w:val="single" w:sz="4" w:space="1" w:color="auto"/>
          <w:left w:val="single" w:sz="4" w:space="4" w:color="auto"/>
          <w:bottom w:val="single" w:sz="4" w:space="1" w:color="auto"/>
          <w:right w:val="single" w:sz="4" w:space="4" w:color="auto"/>
        </w:pBdr>
        <w:rPr>
          <w:b/>
          <w:bCs/>
        </w:rPr>
      </w:pPr>
      <w:r>
        <w:rPr>
          <w:b/>
          <w:bCs/>
        </w:rPr>
        <w:t>Important</w:t>
      </w:r>
      <w:r>
        <w:t>: Update placeholder values (</w:t>
      </w:r>
      <w:r>
        <w:rPr>
          <w:rStyle w:val="HTMLCode"/>
          <w:rFonts w:ascii="Consolas" w:eastAsiaTheme="minorHAnsi" w:hAnsi="Consolas"/>
          <w:color w:val="161616"/>
        </w:rPr>
        <w:t>&lt;NAMESPACE-CONNECTION-STRING&gt;</w:t>
      </w:r>
      <w:r>
        <w:t> and </w:t>
      </w:r>
      <w:r>
        <w:rPr>
          <w:rStyle w:val="HTMLCode"/>
          <w:rFonts w:ascii="Consolas" w:eastAsiaTheme="minorHAnsi" w:hAnsi="Consolas"/>
          <w:color w:val="161616"/>
        </w:rPr>
        <w:t>&lt;QUEUE-NAME&gt;</w:t>
      </w:r>
      <w:r>
        <w:t>) in the code snippet with names of your Service Bus namespace and</w:t>
      </w:r>
      <w:r>
        <w:tab/>
        <w:t xml:space="preserve"> queue.</w:t>
      </w:r>
    </w:p>
    <w:p w14:paraId="715CB48C"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Azure.Messaging.ServiceBus;</w:t>
      </w:r>
    </w:p>
    <w:p w14:paraId="0C874A89"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3D431DFF"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client that owns the connection and can be used to create senders and receivers</w:t>
      </w:r>
    </w:p>
    <w:p w14:paraId="52E28A44"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ServiceBusClient client;</w:t>
      </w:r>
    </w:p>
    <w:p w14:paraId="57DF293F"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273E27DC"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sender used to publish messages to the queue</w:t>
      </w:r>
    </w:p>
    <w:p w14:paraId="168BF1D3"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ServiceBusSender sender;</w:t>
      </w:r>
    </w:p>
    <w:p w14:paraId="11C8E965"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63AE94F1"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number of messages to be sent to the queue</w:t>
      </w:r>
    </w:p>
    <w:p w14:paraId="3B94C5CE"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const</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numOfMessages = </w:t>
      </w:r>
      <w:r>
        <w:rPr>
          <w:rStyle w:val="hljs-number"/>
          <w:rFonts w:ascii="Consolas" w:hAnsi="Consolas"/>
          <w:color w:val="161616"/>
          <w:bdr w:val="none" w:sz="0" w:space="0" w:color="auto" w:frame="1"/>
        </w:rPr>
        <w:t>3</w:t>
      </w:r>
      <w:r>
        <w:rPr>
          <w:rStyle w:val="HTMLCode"/>
          <w:rFonts w:ascii="Consolas" w:hAnsi="Consolas"/>
          <w:color w:val="161616"/>
          <w:bdr w:val="none" w:sz="0" w:space="0" w:color="auto" w:frame="1"/>
        </w:rPr>
        <w:t>;</w:t>
      </w:r>
    </w:p>
    <w:p w14:paraId="55754B06"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0FCC0132"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Service Bus client types are safe to cache and use as a singleton for the lifetime</w:t>
      </w:r>
    </w:p>
    <w:p w14:paraId="205690BD"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of the application, which is best practice when messages are being published or read</w:t>
      </w:r>
    </w:p>
    <w:p w14:paraId="33FB77A1"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regularly.</w:t>
      </w:r>
    </w:p>
    <w:p w14:paraId="51293494"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w:t>
      </w:r>
    </w:p>
    <w:p w14:paraId="34D2EA7B"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set the transport type to AmqpWebSockets so that the ServiceBusClient uses the port 443. </w:t>
      </w:r>
    </w:p>
    <w:p w14:paraId="1A7A4CEC"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If you use the default AmqpTcp, you will need to make sure that the ports 5671 and 5672 are open</w:t>
      </w:r>
    </w:p>
    <w:p w14:paraId="60E5C436"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69A53A95"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w:t>
      </w:r>
      <w:r>
        <w:rPr>
          <w:rStyle w:val="hljs-doctag"/>
          <w:rFonts w:ascii="Consolas" w:eastAsiaTheme="majorEastAsia" w:hAnsi="Consolas"/>
          <w:color w:val="666666"/>
          <w:bdr w:val="none" w:sz="0" w:space="0" w:color="auto" w:frame="1"/>
        </w:rPr>
        <w:t>TODO:</w:t>
      </w:r>
      <w:r>
        <w:rPr>
          <w:rStyle w:val="hljs-comment"/>
          <w:rFonts w:ascii="Consolas" w:hAnsi="Consolas"/>
          <w:color w:val="008000"/>
          <w:bdr w:val="none" w:sz="0" w:space="0" w:color="auto" w:frame="1"/>
        </w:rPr>
        <w:t xml:space="preserve"> Replace the &lt;NAMESPACE-CONNECTION-STRING&gt; and &lt;QUEUE-NAME&gt; placeholders</w:t>
      </w:r>
    </w:p>
    <w:p w14:paraId="02C566B6"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61616"/>
          <w:bdr w:val="none" w:sz="0" w:space="0" w:color="auto" w:frame="1"/>
        </w:rPr>
        <w:t xml:space="preserve"> clientOptions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ServiceBusClientOptions()</w:t>
      </w:r>
    </w:p>
    <w:p w14:paraId="6A01FBE7"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6929B811"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TransportType = ServiceBusTransportType.AmqpWebSockets</w:t>
      </w:r>
    </w:p>
    <w:p w14:paraId="00874B48"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15FBA3C"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client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ServiceBusClient(</w:t>
      </w:r>
      <w:r>
        <w:rPr>
          <w:rStyle w:val="hljs-string"/>
          <w:rFonts w:ascii="Consolas" w:hAnsi="Consolas"/>
          <w:color w:val="A31515"/>
          <w:bdr w:val="none" w:sz="0" w:space="0" w:color="auto" w:frame="1"/>
        </w:rPr>
        <w:t>"&lt;NAMESPACE-CONNECTION-STRING&gt;"</w:t>
      </w:r>
      <w:r>
        <w:rPr>
          <w:rStyle w:val="HTMLCode"/>
          <w:rFonts w:ascii="Consolas" w:hAnsi="Consolas"/>
          <w:color w:val="161616"/>
          <w:bdr w:val="none" w:sz="0" w:space="0" w:color="auto" w:frame="1"/>
        </w:rPr>
        <w:t>, clientOptions);</w:t>
      </w:r>
    </w:p>
    <w:p w14:paraId="307868AA"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sender = client.CreateSender(</w:t>
      </w:r>
      <w:r>
        <w:rPr>
          <w:rStyle w:val="hljs-string"/>
          <w:rFonts w:ascii="Consolas" w:hAnsi="Consolas"/>
          <w:color w:val="A31515"/>
          <w:bdr w:val="none" w:sz="0" w:space="0" w:color="auto" w:frame="1"/>
        </w:rPr>
        <w:t>"&lt;QUEUE-NAME&gt;"</w:t>
      </w:r>
      <w:r>
        <w:rPr>
          <w:rStyle w:val="HTMLCode"/>
          <w:rFonts w:ascii="Consolas" w:hAnsi="Consolas"/>
          <w:color w:val="161616"/>
          <w:bdr w:val="none" w:sz="0" w:space="0" w:color="auto" w:frame="1"/>
        </w:rPr>
        <w:t>);</w:t>
      </w:r>
    </w:p>
    <w:p w14:paraId="16541109"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321E407D"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create a batch </w:t>
      </w:r>
    </w:p>
    <w:p w14:paraId="4D9CDA6B"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ServiceBusMessageBatch messageBatch =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sender.CreateMessageBatchAsync();</w:t>
      </w:r>
    </w:p>
    <w:p w14:paraId="15742100"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2322C695"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for</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i = </w:t>
      </w:r>
      <w:r>
        <w:rPr>
          <w:rStyle w:val="hljs-number"/>
          <w:rFonts w:ascii="Consolas" w:hAnsi="Consolas"/>
          <w:color w:val="161616"/>
          <w:bdr w:val="none" w:sz="0" w:space="0" w:color="auto" w:frame="1"/>
        </w:rPr>
        <w:t>1</w:t>
      </w:r>
      <w:r>
        <w:rPr>
          <w:rStyle w:val="HTMLCode"/>
          <w:rFonts w:ascii="Consolas" w:hAnsi="Consolas"/>
          <w:color w:val="161616"/>
          <w:bdr w:val="none" w:sz="0" w:space="0" w:color="auto" w:frame="1"/>
        </w:rPr>
        <w:t>; i &lt;= numOfMessages; i++)</w:t>
      </w:r>
    </w:p>
    <w:p w14:paraId="082903D8"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8853469"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try adding a message to the batch</w:t>
      </w:r>
    </w:p>
    <w:p w14:paraId="193869CD"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61616"/>
          <w:bdr w:val="none" w:sz="0" w:space="0" w:color="auto" w:frame="1"/>
        </w:rPr>
        <w:t xml:space="preserve"> (!messageBatch.TryAddMessage(</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ServiceBusMessage(</w:t>
      </w:r>
      <w:r>
        <w:rPr>
          <w:rStyle w:val="hljs-string"/>
          <w:rFonts w:ascii="Consolas" w:hAnsi="Consolas"/>
          <w:color w:val="A31515"/>
          <w:bdr w:val="none" w:sz="0" w:space="0" w:color="auto" w:frame="1"/>
        </w:rPr>
        <w:t xml:space="preserve">$"Message </w:t>
      </w:r>
      <w:r>
        <w:rPr>
          <w:rStyle w:val="hljs-subst"/>
          <w:rFonts w:ascii="Consolas" w:hAnsi="Consolas"/>
          <w:color w:val="0451A5"/>
          <w:bdr w:val="none" w:sz="0" w:space="0" w:color="auto" w:frame="1"/>
        </w:rPr>
        <w:t>{i}</w:t>
      </w:r>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243FA628"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38D6075A"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if it is too large for the batch</w:t>
      </w:r>
    </w:p>
    <w:p w14:paraId="05E4D1BA"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Exception(</w:t>
      </w:r>
      <w:r>
        <w:rPr>
          <w:rStyle w:val="hljs-string"/>
          <w:rFonts w:ascii="Consolas" w:hAnsi="Consolas"/>
          <w:color w:val="A31515"/>
          <w:bdr w:val="none" w:sz="0" w:space="0" w:color="auto" w:frame="1"/>
        </w:rPr>
        <w:t xml:space="preserve">$"The message </w:t>
      </w:r>
      <w:r>
        <w:rPr>
          <w:rStyle w:val="hljs-subst"/>
          <w:rFonts w:ascii="Consolas" w:hAnsi="Consolas"/>
          <w:color w:val="0451A5"/>
          <w:bdr w:val="none" w:sz="0" w:space="0" w:color="auto" w:frame="1"/>
        </w:rPr>
        <w:t>{i}</w:t>
      </w:r>
      <w:r>
        <w:rPr>
          <w:rStyle w:val="hljs-string"/>
          <w:rFonts w:ascii="Consolas" w:hAnsi="Consolas"/>
          <w:color w:val="A31515"/>
          <w:bdr w:val="none" w:sz="0" w:space="0" w:color="auto" w:frame="1"/>
        </w:rPr>
        <w:t xml:space="preserve"> is too large to fit in the batch."</w:t>
      </w:r>
      <w:r>
        <w:rPr>
          <w:rStyle w:val="HTMLCode"/>
          <w:rFonts w:ascii="Consolas" w:hAnsi="Consolas"/>
          <w:color w:val="161616"/>
          <w:bdr w:val="none" w:sz="0" w:space="0" w:color="auto" w:frame="1"/>
        </w:rPr>
        <w:t>);</w:t>
      </w:r>
    </w:p>
    <w:p w14:paraId="364E91BB"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7F397F82"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BDD907E"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5DFD0BC3"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try</w:t>
      </w:r>
    </w:p>
    <w:p w14:paraId="4FB91773"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AC567EE"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Use the producer client to send the batch of messages to the Service Bus queue</w:t>
      </w:r>
    </w:p>
    <w:p w14:paraId="5230BE12"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sender.SendMessagesAsync(messageBatch);</w:t>
      </w:r>
    </w:p>
    <w:p w14:paraId="32F8A39D"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 xml:space="preserve">    Console.WriteLine(</w:t>
      </w:r>
      <w:r>
        <w:rPr>
          <w:rStyle w:val="hljs-string"/>
          <w:rFonts w:ascii="Consolas" w:hAnsi="Consolas"/>
          <w:color w:val="A31515"/>
          <w:bdr w:val="none" w:sz="0" w:space="0" w:color="auto" w:frame="1"/>
        </w:rPr>
        <w:t xml:space="preserve">$"A batch of </w:t>
      </w:r>
      <w:r>
        <w:rPr>
          <w:rStyle w:val="hljs-subst"/>
          <w:rFonts w:ascii="Consolas" w:hAnsi="Consolas"/>
          <w:color w:val="0451A5"/>
          <w:bdr w:val="none" w:sz="0" w:space="0" w:color="auto" w:frame="1"/>
        </w:rPr>
        <w:t>{numOfMessages}</w:t>
      </w:r>
      <w:r>
        <w:rPr>
          <w:rStyle w:val="hljs-string"/>
          <w:rFonts w:ascii="Consolas" w:hAnsi="Consolas"/>
          <w:color w:val="A31515"/>
          <w:bdr w:val="none" w:sz="0" w:space="0" w:color="auto" w:frame="1"/>
        </w:rPr>
        <w:t xml:space="preserve"> messages has been published to the queue."</w:t>
      </w:r>
      <w:r>
        <w:rPr>
          <w:rStyle w:val="HTMLCode"/>
          <w:rFonts w:ascii="Consolas" w:hAnsi="Consolas"/>
          <w:color w:val="161616"/>
          <w:bdr w:val="none" w:sz="0" w:space="0" w:color="auto" w:frame="1"/>
        </w:rPr>
        <w:t>);</w:t>
      </w:r>
    </w:p>
    <w:p w14:paraId="07A9872B"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DB33AE4"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finally</w:t>
      </w:r>
    </w:p>
    <w:p w14:paraId="2FE6EE22"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94A55C2"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Calling DisposeAsync on client types is required to ensure that network</w:t>
      </w:r>
    </w:p>
    <w:p w14:paraId="43C8D149"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resources and other unmanaged objects are properly cleaned up.</w:t>
      </w:r>
    </w:p>
    <w:p w14:paraId="0A11C73F"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sender.DisposeAsync();</w:t>
      </w:r>
    </w:p>
    <w:p w14:paraId="67157AAD"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client.DisposeAsync();</w:t>
      </w:r>
    </w:p>
    <w:p w14:paraId="3E1020EE"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BCC1B63"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30435F09"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Console.WriteLine(</w:t>
      </w:r>
      <w:r>
        <w:rPr>
          <w:rStyle w:val="hljs-string"/>
          <w:rFonts w:ascii="Consolas" w:hAnsi="Consolas"/>
          <w:color w:val="A31515"/>
          <w:bdr w:val="none" w:sz="0" w:space="0" w:color="auto" w:frame="1"/>
        </w:rPr>
        <w:t>"Press any key to end the application"</w:t>
      </w:r>
      <w:r>
        <w:rPr>
          <w:rStyle w:val="HTMLCode"/>
          <w:rFonts w:ascii="Consolas" w:hAnsi="Consolas"/>
          <w:color w:val="161616"/>
          <w:bdr w:val="none" w:sz="0" w:space="0" w:color="auto" w:frame="1"/>
        </w:rPr>
        <w:t>);</w:t>
      </w:r>
    </w:p>
    <w:p w14:paraId="23A1AD58"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Fonts w:ascii="Consolas" w:hAnsi="Consolas"/>
          <w:color w:val="161616"/>
        </w:rPr>
      </w:pPr>
      <w:r>
        <w:rPr>
          <w:rStyle w:val="HTMLCode"/>
          <w:rFonts w:ascii="Consolas" w:hAnsi="Consolas"/>
          <w:color w:val="161616"/>
          <w:bdr w:val="none" w:sz="0" w:space="0" w:color="auto" w:frame="1"/>
        </w:rPr>
        <w:t>Console.ReadKey();</w:t>
      </w:r>
    </w:p>
    <w:p w14:paraId="0C83D0FA" w14:textId="77777777" w:rsidR="006E544D" w:rsidRDefault="006E544D" w:rsidP="006E544D"/>
    <w:p w14:paraId="37F4CFA7" w14:textId="77777777" w:rsidR="00CC2F43" w:rsidRPr="00CC2F43" w:rsidRDefault="00CC2F43" w:rsidP="00CC2F43">
      <w:pPr>
        <w:pStyle w:val="ListParagraph"/>
        <w:numPr>
          <w:ilvl w:val="0"/>
          <w:numId w:val="501"/>
        </w:numPr>
        <w:rPr>
          <w:lang w:eastAsia="en-IN"/>
        </w:rPr>
      </w:pPr>
      <w:r w:rsidRPr="00CC2F43">
        <w:rPr>
          <w:lang w:eastAsia="en-IN"/>
        </w:rPr>
        <w:t>Build the project, and ensure that there are no errors.</w:t>
      </w:r>
    </w:p>
    <w:p w14:paraId="45CF026C" w14:textId="77777777" w:rsidR="00CC2F43" w:rsidRPr="00CC2F43" w:rsidRDefault="00CC2F43" w:rsidP="00CC2F43">
      <w:pPr>
        <w:pStyle w:val="ListParagraph"/>
        <w:numPr>
          <w:ilvl w:val="0"/>
          <w:numId w:val="501"/>
        </w:numPr>
        <w:rPr>
          <w:lang w:eastAsia="en-IN"/>
        </w:rPr>
      </w:pPr>
      <w:r w:rsidRPr="00CC2F43">
        <w:rPr>
          <w:lang w:eastAsia="en-IN"/>
        </w:rPr>
        <w:t>Run the program and wait for the confirmation message.</w:t>
      </w:r>
    </w:p>
    <w:p w14:paraId="319CD163" w14:textId="77777777" w:rsidR="00CC2F43" w:rsidRPr="00CC2F43" w:rsidRDefault="00CC2F43" w:rsidP="00CC2F4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left"/>
        <w:rPr>
          <w:rFonts w:ascii="Consolas" w:eastAsia="Times New Roman" w:hAnsi="Consolas" w:cs="Courier New"/>
          <w:color w:val="161616"/>
          <w:kern w:val="0"/>
          <w:sz w:val="20"/>
          <w:szCs w:val="20"/>
          <w:bdr w:val="none" w:sz="0" w:space="0" w:color="auto" w:frame="1"/>
          <w:lang w:eastAsia="en-IN"/>
          <w14:ligatures w14:val="none"/>
        </w:rPr>
      </w:pPr>
      <w:r w:rsidRPr="00CC2F43">
        <w:rPr>
          <w:rFonts w:ascii="Consolas" w:eastAsia="Times New Roman" w:hAnsi="Consolas" w:cs="Courier New"/>
          <w:color w:val="161616"/>
          <w:kern w:val="0"/>
          <w:sz w:val="20"/>
          <w:szCs w:val="20"/>
          <w:bdr w:val="none" w:sz="0" w:space="0" w:color="auto" w:frame="1"/>
          <w:lang w:eastAsia="en-IN"/>
          <w14:ligatures w14:val="none"/>
        </w:rPr>
        <w:t>A batch of 3 messages has been published to the queue</w:t>
      </w:r>
    </w:p>
    <w:p w14:paraId="681988DF" w14:textId="77777777" w:rsidR="00CC2F43" w:rsidRPr="00CC2F43" w:rsidRDefault="00CC2F43" w:rsidP="00CC2F43">
      <w:pPr>
        <w:pBdr>
          <w:top w:val="single" w:sz="4" w:space="1" w:color="auto"/>
          <w:left w:val="single" w:sz="4" w:space="4" w:color="auto"/>
          <w:bottom w:val="single" w:sz="4" w:space="1" w:color="auto"/>
          <w:right w:val="single" w:sz="4" w:space="4" w:color="auto"/>
        </w:pBdr>
        <w:ind w:left="720"/>
        <w:rPr>
          <w:b/>
          <w:bCs/>
          <w:lang w:eastAsia="en-IN"/>
        </w:rPr>
      </w:pPr>
      <w:r w:rsidRPr="00CC2F43">
        <w:rPr>
          <w:b/>
          <w:bCs/>
          <w:lang w:eastAsia="en-IN"/>
        </w:rPr>
        <w:t>Important</w:t>
      </w:r>
      <w:r>
        <w:rPr>
          <w:lang w:eastAsia="en-IN"/>
        </w:rPr>
        <w:t xml:space="preserve">: </w:t>
      </w:r>
      <w:r w:rsidRPr="00CC2F43">
        <w:rPr>
          <w:lang w:eastAsia="en-IN"/>
        </w:rPr>
        <w:t>In most cases, it will take a minute or two for the role assignment to propagate in Azure. In rare cases, it may take up to </w:t>
      </w:r>
      <w:r w:rsidRPr="00CC2F43">
        <w:rPr>
          <w:b/>
          <w:bCs/>
          <w:lang w:eastAsia="en-IN"/>
        </w:rPr>
        <w:t>eight minutes</w:t>
      </w:r>
      <w:r w:rsidRPr="00CC2F43">
        <w:rPr>
          <w:lang w:eastAsia="en-IN"/>
        </w:rPr>
        <w:t>. If you receive authentication errors when you first run your code, wait a few moments and try again.</w:t>
      </w:r>
    </w:p>
    <w:p w14:paraId="36A4BEE9" w14:textId="77777777" w:rsidR="00CC2F43" w:rsidRPr="00CC2F43" w:rsidRDefault="00CC2F43" w:rsidP="00CC2F43">
      <w:pPr>
        <w:pStyle w:val="ListParagraph"/>
        <w:numPr>
          <w:ilvl w:val="0"/>
          <w:numId w:val="501"/>
        </w:numPr>
        <w:rPr>
          <w:lang w:eastAsia="en-IN"/>
        </w:rPr>
      </w:pPr>
      <w:r w:rsidRPr="00CC2F43">
        <w:rPr>
          <w:lang w:eastAsia="en-IN"/>
        </w:rPr>
        <w:t>In the Azure portal, follow these steps:</w:t>
      </w:r>
    </w:p>
    <w:p w14:paraId="693CB9B3" w14:textId="77777777" w:rsidR="00CC2F43" w:rsidRPr="00CC2F43" w:rsidRDefault="00CC2F43" w:rsidP="00CC2F43">
      <w:pPr>
        <w:pStyle w:val="ListParagraph"/>
        <w:numPr>
          <w:ilvl w:val="1"/>
          <w:numId w:val="501"/>
        </w:numPr>
        <w:rPr>
          <w:lang w:eastAsia="en-IN"/>
        </w:rPr>
      </w:pPr>
      <w:r w:rsidRPr="00CC2F43">
        <w:rPr>
          <w:lang w:eastAsia="en-IN"/>
        </w:rPr>
        <w:t>Navigate to your Service Bus namespace.</w:t>
      </w:r>
    </w:p>
    <w:p w14:paraId="59ACE5B0" w14:textId="77777777" w:rsidR="00CC2F43" w:rsidRPr="00CC2F43" w:rsidRDefault="00CC2F43" w:rsidP="00CC2F43">
      <w:pPr>
        <w:pStyle w:val="ListParagraph"/>
        <w:numPr>
          <w:ilvl w:val="1"/>
          <w:numId w:val="501"/>
        </w:numPr>
        <w:rPr>
          <w:lang w:eastAsia="en-IN"/>
        </w:rPr>
      </w:pPr>
      <w:r w:rsidRPr="00CC2F43">
        <w:rPr>
          <w:lang w:eastAsia="en-IN"/>
        </w:rPr>
        <w:t>On the </w:t>
      </w:r>
      <w:r w:rsidRPr="00CC2F43">
        <w:rPr>
          <w:b/>
          <w:bCs/>
          <w:lang w:eastAsia="en-IN"/>
        </w:rPr>
        <w:t>Overview</w:t>
      </w:r>
      <w:r w:rsidRPr="00CC2F43">
        <w:rPr>
          <w:lang w:eastAsia="en-IN"/>
        </w:rPr>
        <w:t> page, select the queue in the bottom-middle pane.</w:t>
      </w:r>
    </w:p>
    <w:p w14:paraId="58F46CB9" w14:textId="77777777" w:rsidR="00CC2F43" w:rsidRPr="00CC2F43" w:rsidRDefault="00CC2F43" w:rsidP="00CC2F43">
      <w:pPr>
        <w:pStyle w:val="ListParagraph"/>
        <w:numPr>
          <w:ilvl w:val="1"/>
          <w:numId w:val="501"/>
        </w:numPr>
      </w:pPr>
      <w:r w:rsidRPr="00CC2F43">
        <w:rPr>
          <w:shd w:val="clear" w:color="auto" w:fill="FFFFFF"/>
        </w:rPr>
        <w:t>Notice the values in the </w:t>
      </w:r>
      <w:r w:rsidRPr="00CC2F43">
        <w:rPr>
          <w:rStyle w:val="Strong"/>
          <w:rFonts w:ascii="Segoe UI" w:hAnsi="Segoe UI" w:cs="Segoe UI"/>
          <w:color w:val="161616"/>
          <w:shd w:val="clear" w:color="auto" w:fill="FFFFFF"/>
        </w:rPr>
        <w:t>Essentials</w:t>
      </w:r>
      <w:r w:rsidRPr="00CC2F43">
        <w:rPr>
          <w:shd w:val="clear" w:color="auto" w:fill="FFFFFF"/>
        </w:rPr>
        <w:t> section.</w:t>
      </w:r>
    </w:p>
    <w:p w14:paraId="33FBE29A" w14:textId="77777777" w:rsidR="00CC2F43" w:rsidRDefault="00CC2F43" w:rsidP="00CC2F43"/>
    <w:p w14:paraId="61310F47" w14:textId="77777777" w:rsidR="00CC2F43" w:rsidRDefault="00CC2F43" w:rsidP="00CC2F43">
      <w:pPr>
        <w:jc w:val="center"/>
      </w:pPr>
      <w:r>
        <w:rPr>
          <w:noProof/>
        </w:rPr>
        <w:drawing>
          <wp:inline distT="0" distB="0" distL="0" distR="0" wp14:anchorId="240F2219" wp14:editId="30AB79EA">
            <wp:extent cx="5246370" cy="2741760"/>
            <wp:effectExtent l="19050" t="19050" r="11430" b="20955"/>
            <wp:docPr id="733317212" name="Picture 19" descr="Image showing the number of messages received and the size of the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showing the number of messages received and the size of the queue."/>
                    <pic:cNvPicPr>
                      <a:picLocks noChangeAspect="1" noChangeArrowheads="1"/>
                    </pic:cNvPicPr>
                  </pic:nvPicPr>
                  <pic:blipFill>
                    <a:blip r:embed="rId765" cstate="print">
                      <a:extLst>
                        <a:ext uri="{28A0092B-C50C-407E-A947-70E740481C1C}">
                          <a14:useLocalDpi xmlns:a14="http://schemas.microsoft.com/office/drawing/2010/main" val="0"/>
                        </a:ext>
                      </a:extLst>
                    </a:blip>
                    <a:srcRect/>
                    <a:stretch>
                      <a:fillRect/>
                    </a:stretch>
                  </pic:blipFill>
                  <pic:spPr bwMode="auto">
                    <a:xfrm>
                      <a:off x="0" y="0"/>
                      <a:ext cx="5247572" cy="2742388"/>
                    </a:xfrm>
                    <a:prstGeom prst="rect">
                      <a:avLst/>
                    </a:prstGeom>
                    <a:noFill/>
                    <a:ln>
                      <a:solidFill>
                        <a:schemeClr val="accent1"/>
                      </a:solidFill>
                    </a:ln>
                  </pic:spPr>
                </pic:pic>
              </a:graphicData>
            </a:graphic>
          </wp:inline>
        </w:drawing>
      </w:r>
    </w:p>
    <w:p w14:paraId="3223EEC3" w14:textId="77777777" w:rsidR="00CC2F43" w:rsidRDefault="00CC2F43" w:rsidP="00CC2F43">
      <w:pPr>
        <w:pStyle w:val="NormalWeb"/>
        <w:numPr>
          <w:ilvl w:val="0"/>
          <w:numId w:val="508"/>
        </w:numPr>
        <w:shd w:val="clear" w:color="auto" w:fill="FFFFFF"/>
        <w:ind w:left="1290"/>
        <w:rPr>
          <w:rFonts w:ascii="Segoe UI" w:hAnsi="Segoe UI" w:cs="Segoe UI"/>
          <w:color w:val="161616"/>
        </w:rPr>
      </w:pPr>
      <w:r>
        <w:rPr>
          <w:rFonts w:ascii="Segoe UI" w:hAnsi="Segoe UI" w:cs="Segoe UI"/>
          <w:color w:val="161616"/>
        </w:rPr>
        <w:t>Notice the following values:</w:t>
      </w:r>
    </w:p>
    <w:p w14:paraId="278B6BC2" w14:textId="77777777" w:rsidR="00CC2F43" w:rsidRDefault="00CC2F43" w:rsidP="00CC2F43">
      <w:pPr>
        <w:numPr>
          <w:ilvl w:val="1"/>
          <w:numId w:val="509"/>
        </w:numPr>
        <w:shd w:val="clear" w:color="auto" w:fill="FFFFFF"/>
        <w:spacing w:after="0" w:line="240" w:lineRule="auto"/>
        <w:ind w:left="2580"/>
        <w:jc w:val="left"/>
        <w:rPr>
          <w:rFonts w:ascii="Segoe UI" w:hAnsi="Segoe UI" w:cs="Segoe UI"/>
          <w:color w:val="161616"/>
        </w:rPr>
      </w:pPr>
      <w:r>
        <w:rPr>
          <w:rFonts w:ascii="Segoe UI" w:hAnsi="Segoe UI" w:cs="Segoe UI"/>
          <w:color w:val="161616"/>
        </w:rPr>
        <w:t>The </w:t>
      </w:r>
      <w:r>
        <w:rPr>
          <w:rStyle w:val="Strong"/>
          <w:rFonts w:ascii="Segoe UI" w:hAnsi="Segoe UI" w:cs="Segoe UI"/>
          <w:color w:val="161616"/>
        </w:rPr>
        <w:t>Active</w:t>
      </w:r>
      <w:r>
        <w:rPr>
          <w:rFonts w:ascii="Segoe UI" w:hAnsi="Segoe UI" w:cs="Segoe UI"/>
          <w:color w:val="161616"/>
        </w:rPr>
        <w:t> message count value for the queue is now </w:t>
      </w:r>
      <w:r>
        <w:rPr>
          <w:rStyle w:val="Strong"/>
          <w:rFonts w:ascii="Segoe UI" w:hAnsi="Segoe UI" w:cs="Segoe UI"/>
          <w:color w:val="161616"/>
        </w:rPr>
        <w:t>3</w:t>
      </w:r>
      <w:r>
        <w:rPr>
          <w:rFonts w:ascii="Segoe UI" w:hAnsi="Segoe UI" w:cs="Segoe UI"/>
          <w:color w:val="161616"/>
        </w:rPr>
        <w:t>. Each time you run this sender app without retrieving the messages, this value increases by 3.</w:t>
      </w:r>
    </w:p>
    <w:p w14:paraId="2AB1BECE" w14:textId="77777777" w:rsidR="00CC2F43" w:rsidRDefault="00CC2F43" w:rsidP="00CC2F43">
      <w:pPr>
        <w:numPr>
          <w:ilvl w:val="1"/>
          <w:numId w:val="510"/>
        </w:numPr>
        <w:shd w:val="clear" w:color="auto" w:fill="FFFFFF"/>
        <w:spacing w:after="0" w:line="240" w:lineRule="auto"/>
        <w:ind w:left="2580"/>
        <w:jc w:val="left"/>
        <w:rPr>
          <w:rFonts w:ascii="Segoe UI" w:hAnsi="Segoe UI" w:cs="Segoe UI"/>
          <w:color w:val="161616"/>
        </w:rPr>
      </w:pPr>
      <w:r>
        <w:rPr>
          <w:rFonts w:ascii="Segoe UI" w:hAnsi="Segoe UI" w:cs="Segoe UI"/>
          <w:color w:val="161616"/>
        </w:rPr>
        <w:lastRenderedPageBreak/>
        <w:t>The </w:t>
      </w:r>
      <w:r>
        <w:rPr>
          <w:rStyle w:val="Strong"/>
          <w:rFonts w:ascii="Segoe UI" w:hAnsi="Segoe UI" w:cs="Segoe UI"/>
          <w:color w:val="161616"/>
        </w:rPr>
        <w:t>current size</w:t>
      </w:r>
      <w:r>
        <w:rPr>
          <w:rFonts w:ascii="Segoe UI" w:hAnsi="Segoe UI" w:cs="Segoe UI"/>
          <w:color w:val="161616"/>
        </w:rPr>
        <w:t> of the queue increments each time the app adds messages to the queue.</w:t>
      </w:r>
    </w:p>
    <w:p w14:paraId="7FF1A9B1" w14:textId="77777777" w:rsidR="00CC2F43" w:rsidRDefault="00CC2F43" w:rsidP="00CC2F43">
      <w:pPr>
        <w:numPr>
          <w:ilvl w:val="1"/>
          <w:numId w:val="511"/>
        </w:numPr>
        <w:shd w:val="clear" w:color="auto" w:fill="FFFFFF"/>
        <w:spacing w:after="0" w:line="240" w:lineRule="auto"/>
        <w:ind w:left="2580"/>
        <w:jc w:val="left"/>
        <w:rPr>
          <w:rFonts w:ascii="Segoe UI" w:hAnsi="Segoe UI" w:cs="Segoe UI"/>
          <w:color w:val="161616"/>
        </w:rPr>
      </w:pPr>
      <w:r>
        <w:rPr>
          <w:rFonts w:ascii="Segoe UI" w:hAnsi="Segoe UI" w:cs="Segoe UI"/>
          <w:color w:val="161616"/>
        </w:rPr>
        <w:t>In the </w:t>
      </w:r>
      <w:r>
        <w:rPr>
          <w:rStyle w:val="Strong"/>
          <w:rFonts w:ascii="Segoe UI" w:hAnsi="Segoe UI" w:cs="Segoe UI"/>
          <w:color w:val="161616"/>
        </w:rPr>
        <w:t>Messages</w:t>
      </w:r>
      <w:r>
        <w:rPr>
          <w:rFonts w:ascii="Segoe UI" w:hAnsi="Segoe UI" w:cs="Segoe UI"/>
          <w:color w:val="161616"/>
        </w:rPr>
        <w:t> chart in the bottom </w:t>
      </w:r>
      <w:r>
        <w:rPr>
          <w:rStyle w:val="Strong"/>
          <w:rFonts w:ascii="Segoe UI" w:hAnsi="Segoe UI" w:cs="Segoe UI"/>
          <w:color w:val="161616"/>
        </w:rPr>
        <w:t>Metrics</w:t>
      </w:r>
      <w:r>
        <w:rPr>
          <w:rFonts w:ascii="Segoe UI" w:hAnsi="Segoe UI" w:cs="Segoe UI"/>
          <w:color w:val="161616"/>
        </w:rPr>
        <w:t> section, you can see that there are three incoming messages for the queue.</w:t>
      </w:r>
    </w:p>
    <w:p w14:paraId="7507E8BA" w14:textId="77777777" w:rsidR="00687893" w:rsidRPr="00687893" w:rsidRDefault="00CC2F43" w:rsidP="00687893">
      <w:pPr>
        <w:pStyle w:val="Heading4"/>
      </w:pPr>
      <w:r w:rsidRPr="00CC2F43">
        <w:t xml:space="preserve">Receive </w:t>
      </w:r>
      <w:r>
        <w:t>M</w:t>
      </w:r>
      <w:r w:rsidRPr="00CC2F43">
        <w:t xml:space="preserve">essages from the </w:t>
      </w:r>
      <w:r>
        <w:t>Q</w:t>
      </w:r>
      <w:r w:rsidRPr="00CC2F43">
        <w:t>ueue</w:t>
      </w:r>
    </w:p>
    <w:p w14:paraId="4B782A78" w14:textId="77777777" w:rsidR="00CC2F43" w:rsidRDefault="00CC2F43" w:rsidP="00CC2F43">
      <w:r>
        <w:t>In this section, you'll create a .NET console application that receives messages from the queue.</w:t>
      </w:r>
    </w:p>
    <w:p w14:paraId="5C022405" w14:textId="77777777" w:rsidR="00CC2F43" w:rsidRDefault="00CC2F43" w:rsidP="00CC2F43">
      <w:pPr>
        <w:pBdr>
          <w:top w:val="single" w:sz="4" w:space="1" w:color="auto"/>
          <w:left w:val="single" w:sz="4" w:space="4" w:color="auto"/>
          <w:bottom w:val="single" w:sz="4" w:space="1" w:color="auto"/>
          <w:right w:val="single" w:sz="4" w:space="4" w:color="auto"/>
        </w:pBdr>
      </w:pPr>
      <w:r>
        <w:rPr>
          <w:b/>
          <w:bCs/>
        </w:rPr>
        <w:t>Note</w:t>
      </w:r>
      <w:r>
        <w:t>: This quickstart provides step-by-step instructions to implement a scenario of sending a batch of messages to a Service Bus queue and then receiving them. For more samples on other and advanced scenarios, see </w:t>
      </w:r>
      <w:hyperlink r:id="rId766" w:history="1">
        <w:r>
          <w:rPr>
            <w:rStyle w:val="Hyperlink"/>
            <w:rFonts w:ascii="Segoe UI" w:hAnsi="Segoe UI" w:cs="Segoe UI"/>
            <w:b/>
            <w:bCs/>
          </w:rPr>
          <w:t>Service Bus .NET samples on GitHub</w:t>
        </w:r>
      </w:hyperlink>
      <w:r>
        <w:t>.</w:t>
      </w:r>
    </w:p>
    <w:p w14:paraId="592CB945" w14:textId="77777777" w:rsidR="00687893" w:rsidRDefault="00687893" w:rsidP="00687893">
      <w:r w:rsidRPr="00876E97">
        <w:rPr>
          <w:b/>
          <w:bCs/>
        </w:rPr>
        <w:t>Solution</w:t>
      </w:r>
      <w:r>
        <w:t>:</w:t>
      </w:r>
      <w:r w:rsidRPr="0080664B">
        <w:t xml:space="preserve"> </w:t>
      </w:r>
      <w:hyperlink r:id="rId767" w:history="1">
        <w:r w:rsidRPr="00D94997">
          <w:rPr>
            <w:rStyle w:val="Hyperlink"/>
          </w:rPr>
          <w:t>https://github.com/AjaySingala/dotNetFullStackDemos/tree/main/Azure/ServiceBusConsoleApp/ServiceBusConsoleApp.sln</w:t>
        </w:r>
      </w:hyperlink>
    </w:p>
    <w:p w14:paraId="23CC63A9" w14:textId="77777777" w:rsidR="00687893" w:rsidRPr="006E544D" w:rsidRDefault="00687893" w:rsidP="00687893">
      <w:r>
        <w:rPr>
          <w:b/>
          <w:bCs/>
        </w:rPr>
        <w:t>Project</w:t>
      </w:r>
      <w:r>
        <w:t>: QueueReceiver</w:t>
      </w:r>
    </w:p>
    <w:p w14:paraId="73180AD4" w14:textId="77777777" w:rsidR="00CC2F43" w:rsidRDefault="00CC2F43" w:rsidP="00CC2F43">
      <w:pPr>
        <w:pStyle w:val="Heading5"/>
      </w:pPr>
      <w:r>
        <w:t>Create a project for the receiver</w:t>
      </w:r>
    </w:p>
    <w:p w14:paraId="7C646F4F" w14:textId="77777777" w:rsidR="00CC2F43" w:rsidRDefault="00CC2F43" w:rsidP="00CC2F43">
      <w:pPr>
        <w:pStyle w:val="ListParagraph"/>
        <w:numPr>
          <w:ilvl w:val="0"/>
          <w:numId w:val="515"/>
        </w:numPr>
      </w:pPr>
      <w:r>
        <w:t>In the Solution Explorer window, right-click the </w:t>
      </w:r>
      <w:r w:rsidRPr="00CC2F43">
        <w:rPr>
          <w:rStyle w:val="Strong"/>
          <w:rFonts w:ascii="Segoe UI" w:hAnsi="Segoe UI" w:cs="Segoe UI"/>
          <w:color w:val="161616"/>
        </w:rPr>
        <w:t>ServiceBusQueueQuickStart</w:t>
      </w:r>
      <w:r>
        <w:t> solution, point to </w:t>
      </w:r>
      <w:r w:rsidRPr="00CC2F43">
        <w:rPr>
          <w:rStyle w:val="Strong"/>
          <w:rFonts w:ascii="Segoe UI" w:hAnsi="Segoe UI" w:cs="Segoe UI"/>
          <w:color w:val="161616"/>
        </w:rPr>
        <w:t>Add</w:t>
      </w:r>
      <w:r>
        <w:t>, and select </w:t>
      </w:r>
      <w:r w:rsidRPr="00CC2F43">
        <w:rPr>
          <w:rStyle w:val="Strong"/>
          <w:rFonts w:ascii="Segoe UI" w:hAnsi="Segoe UI" w:cs="Segoe UI"/>
          <w:color w:val="161616"/>
        </w:rPr>
        <w:t>New Project</w:t>
      </w:r>
      <w:r>
        <w:t>.</w:t>
      </w:r>
    </w:p>
    <w:p w14:paraId="340F1320" w14:textId="77777777" w:rsidR="00CC2F43" w:rsidRDefault="00CC2F43" w:rsidP="00CC2F43">
      <w:pPr>
        <w:pStyle w:val="ListParagraph"/>
        <w:numPr>
          <w:ilvl w:val="0"/>
          <w:numId w:val="515"/>
        </w:numPr>
      </w:pPr>
      <w:r>
        <w:t>Select </w:t>
      </w:r>
      <w:r w:rsidRPr="00CC2F43">
        <w:rPr>
          <w:rStyle w:val="Strong"/>
          <w:rFonts w:ascii="Segoe UI" w:hAnsi="Segoe UI" w:cs="Segoe UI"/>
          <w:color w:val="161616"/>
        </w:rPr>
        <w:t>Console application</w:t>
      </w:r>
      <w:r>
        <w:t>, and select </w:t>
      </w:r>
      <w:r w:rsidRPr="00CC2F43">
        <w:rPr>
          <w:rStyle w:val="Strong"/>
          <w:rFonts w:ascii="Segoe UI" w:hAnsi="Segoe UI" w:cs="Segoe UI"/>
          <w:color w:val="161616"/>
        </w:rPr>
        <w:t>Next</w:t>
      </w:r>
      <w:r>
        <w:t>.</w:t>
      </w:r>
    </w:p>
    <w:p w14:paraId="415D7BFB" w14:textId="77777777" w:rsidR="00CC2F43" w:rsidRDefault="00CC2F43" w:rsidP="00CC2F43">
      <w:pPr>
        <w:pStyle w:val="ListParagraph"/>
        <w:numPr>
          <w:ilvl w:val="0"/>
          <w:numId w:val="515"/>
        </w:numPr>
      </w:pPr>
      <w:r>
        <w:t>Enter </w:t>
      </w:r>
      <w:r w:rsidRPr="00CC2F43">
        <w:rPr>
          <w:rStyle w:val="Strong"/>
          <w:rFonts w:ascii="Segoe UI" w:hAnsi="Segoe UI" w:cs="Segoe UI"/>
          <w:color w:val="161616"/>
        </w:rPr>
        <w:t>QueueReceiver</w:t>
      </w:r>
      <w:r>
        <w:t> for the </w:t>
      </w:r>
      <w:r w:rsidRPr="00CC2F43">
        <w:rPr>
          <w:rStyle w:val="Strong"/>
          <w:rFonts w:ascii="Segoe UI" w:hAnsi="Segoe UI" w:cs="Segoe UI"/>
          <w:color w:val="161616"/>
        </w:rPr>
        <w:t>Project name</w:t>
      </w:r>
      <w:r>
        <w:t>, and select </w:t>
      </w:r>
      <w:r w:rsidRPr="00CC2F43">
        <w:rPr>
          <w:rStyle w:val="Strong"/>
          <w:rFonts w:ascii="Segoe UI" w:hAnsi="Segoe UI" w:cs="Segoe UI"/>
          <w:color w:val="161616"/>
        </w:rPr>
        <w:t>Create</w:t>
      </w:r>
      <w:r>
        <w:t>.</w:t>
      </w:r>
    </w:p>
    <w:p w14:paraId="3A6A1F5B" w14:textId="77777777" w:rsidR="00CC2F43" w:rsidRDefault="00CC2F43" w:rsidP="00CC2F43">
      <w:pPr>
        <w:pStyle w:val="ListParagraph"/>
        <w:numPr>
          <w:ilvl w:val="0"/>
          <w:numId w:val="515"/>
        </w:numPr>
      </w:pPr>
      <w:r>
        <w:t>In the </w:t>
      </w:r>
      <w:r w:rsidRPr="00CC2F43">
        <w:rPr>
          <w:rStyle w:val="Strong"/>
          <w:rFonts w:ascii="Segoe UI" w:hAnsi="Segoe UI" w:cs="Segoe UI"/>
          <w:color w:val="161616"/>
        </w:rPr>
        <w:t>Solution Explorer</w:t>
      </w:r>
      <w:r>
        <w:t> window, right-click </w:t>
      </w:r>
      <w:r w:rsidRPr="00CC2F43">
        <w:rPr>
          <w:rStyle w:val="Strong"/>
          <w:rFonts w:ascii="Segoe UI" w:hAnsi="Segoe UI" w:cs="Segoe UI"/>
          <w:color w:val="161616"/>
        </w:rPr>
        <w:t>QueueReceiver</w:t>
      </w:r>
      <w:r>
        <w:t>, and select </w:t>
      </w:r>
      <w:r w:rsidRPr="00CC2F43">
        <w:rPr>
          <w:rStyle w:val="Strong"/>
          <w:rFonts w:ascii="Segoe UI" w:hAnsi="Segoe UI" w:cs="Segoe UI"/>
          <w:color w:val="161616"/>
        </w:rPr>
        <w:t>Set as a Startup Project</w:t>
      </w:r>
      <w:r>
        <w:t>.</w:t>
      </w:r>
    </w:p>
    <w:p w14:paraId="1441B15D" w14:textId="77777777" w:rsidR="00CC2F43" w:rsidRDefault="00CC2F43" w:rsidP="00CC2F43">
      <w:pPr>
        <w:pStyle w:val="Heading5"/>
      </w:pPr>
      <w:r>
        <w:t>Add the NuGet packages to the project</w:t>
      </w:r>
    </w:p>
    <w:p w14:paraId="373E0551" w14:textId="77777777" w:rsidR="00CC2F43" w:rsidRDefault="00CC2F43" w:rsidP="00CC2F43">
      <w:pPr>
        <w:pStyle w:val="Heading6"/>
      </w:pPr>
      <w:r>
        <w:t>Passwordless</w:t>
      </w:r>
    </w:p>
    <w:p w14:paraId="615EC7AB" w14:textId="77777777" w:rsidR="00CC2F43" w:rsidRDefault="00CC2F43" w:rsidP="00CC2F43">
      <w:pPr>
        <w:pStyle w:val="ListParagraph"/>
        <w:numPr>
          <w:ilvl w:val="0"/>
          <w:numId w:val="516"/>
        </w:numPr>
      </w:pPr>
      <w:r>
        <w:t>Select </w:t>
      </w:r>
      <w:r w:rsidRPr="00CC2F43">
        <w:rPr>
          <w:rStyle w:val="Strong"/>
          <w:rFonts w:ascii="Segoe UI" w:hAnsi="Segoe UI" w:cs="Segoe UI"/>
          <w:color w:val="161616"/>
        </w:rPr>
        <w:t>Tools</w:t>
      </w:r>
      <w:r>
        <w:t> &gt; </w:t>
      </w:r>
      <w:r w:rsidRPr="00CC2F43">
        <w:rPr>
          <w:rStyle w:val="Strong"/>
          <w:rFonts w:ascii="Segoe UI" w:hAnsi="Segoe UI" w:cs="Segoe UI"/>
          <w:color w:val="161616"/>
        </w:rPr>
        <w:t>NuGet Package Manager</w:t>
      </w:r>
      <w:r>
        <w:t> &gt; </w:t>
      </w:r>
      <w:r w:rsidRPr="00CC2F43">
        <w:rPr>
          <w:rStyle w:val="Strong"/>
          <w:rFonts w:ascii="Segoe UI" w:hAnsi="Segoe UI" w:cs="Segoe UI"/>
          <w:color w:val="161616"/>
        </w:rPr>
        <w:t>Package Manager Console</w:t>
      </w:r>
      <w:r>
        <w:t> from the menu.</w:t>
      </w:r>
    </w:p>
    <w:p w14:paraId="0C1EE3C2" w14:textId="77777777" w:rsidR="00CC2F43" w:rsidRDefault="00CC2F43" w:rsidP="00CC2F43">
      <w:pPr>
        <w:pStyle w:val="ListParagraph"/>
        <w:numPr>
          <w:ilvl w:val="0"/>
          <w:numId w:val="516"/>
        </w:numPr>
      </w:pPr>
      <w:r>
        <w:t>Select </w:t>
      </w:r>
      <w:r w:rsidRPr="00CC2F43">
        <w:rPr>
          <w:rStyle w:val="Strong"/>
          <w:rFonts w:ascii="Segoe UI" w:hAnsi="Segoe UI" w:cs="Segoe UI"/>
          <w:color w:val="161616"/>
        </w:rPr>
        <w:t>QueueReceiver</w:t>
      </w:r>
      <w:r>
        <w:t> for </w:t>
      </w:r>
      <w:r w:rsidRPr="00CC2F43">
        <w:rPr>
          <w:rStyle w:val="Strong"/>
          <w:rFonts w:ascii="Segoe UI" w:hAnsi="Segoe UI" w:cs="Segoe UI"/>
          <w:color w:val="161616"/>
        </w:rPr>
        <w:t>Default project</w:t>
      </w:r>
      <w:r>
        <w:t>.</w:t>
      </w:r>
    </w:p>
    <w:p w14:paraId="18144DE4" w14:textId="77777777" w:rsidR="00CC2F43" w:rsidRDefault="00CC2F43" w:rsidP="00CC2F43">
      <w:pPr>
        <w:pStyle w:val="ListParagraph"/>
        <w:numPr>
          <w:ilvl w:val="0"/>
          <w:numId w:val="516"/>
        </w:numPr>
      </w:pPr>
      <w:r>
        <w:t>Run the following command to install the </w:t>
      </w:r>
      <w:r w:rsidRPr="00CC2F43">
        <w:rPr>
          <w:rStyle w:val="Strong"/>
          <w:rFonts w:ascii="Segoe UI" w:hAnsi="Segoe UI" w:cs="Segoe UI"/>
          <w:color w:val="161616"/>
        </w:rPr>
        <w:t>Azure.Messaging.ServiceBus</w:t>
      </w:r>
      <w:r>
        <w:t> NuGet package.</w:t>
      </w:r>
    </w:p>
    <w:p w14:paraId="5DFCD115" w14:textId="77777777" w:rsidR="00CC2F43" w:rsidRDefault="00CC2F43" w:rsidP="00CC2F43">
      <w:pPr>
        <w:pStyle w:val="HTMLPreformatted"/>
        <w:pBdr>
          <w:top w:val="single" w:sz="4" w:space="1" w:color="auto"/>
          <w:left w:val="single" w:sz="4" w:space="4" w:color="auto"/>
          <w:bottom w:val="single" w:sz="4" w:space="1" w:color="auto"/>
          <w:right w:val="single" w:sz="4" w:space="4" w:color="auto"/>
        </w:pBdr>
        <w:shd w:val="clear" w:color="auto" w:fill="FFFFFF"/>
        <w:ind w:left="930"/>
        <w:rPr>
          <w:rStyle w:val="HTMLCode"/>
          <w:rFonts w:ascii="Consolas" w:hAnsi="Consolas"/>
          <w:color w:val="161616"/>
          <w:bdr w:val="none" w:sz="0" w:space="0" w:color="auto" w:frame="1"/>
        </w:rPr>
      </w:pPr>
      <w:r>
        <w:rPr>
          <w:rStyle w:val="hljs-pscommand"/>
          <w:rFonts w:ascii="Consolas" w:eastAsiaTheme="majorEastAsia" w:hAnsi="Consolas"/>
          <w:color w:val="0101FD"/>
          <w:bdr w:val="none" w:sz="0" w:space="0" w:color="auto" w:frame="1"/>
        </w:rPr>
        <w:t>Install-Package</w:t>
      </w:r>
      <w:r>
        <w:rPr>
          <w:rStyle w:val="HTMLCode"/>
          <w:rFonts w:ascii="Consolas" w:hAnsi="Consolas"/>
          <w:color w:val="161616"/>
          <w:bdr w:val="none" w:sz="0" w:space="0" w:color="auto" w:frame="1"/>
        </w:rPr>
        <w:t xml:space="preserve"> Azure.Messaging.ServiceBus</w:t>
      </w:r>
    </w:p>
    <w:p w14:paraId="46EE07BE" w14:textId="77777777" w:rsidR="00CC2F43" w:rsidRDefault="00CC2F43" w:rsidP="00CC2F43">
      <w:pPr>
        <w:pStyle w:val="ListParagraph"/>
        <w:numPr>
          <w:ilvl w:val="0"/>
          <w:numId w:val="516"/>
        </w:numPr>
      </w:pPr>
      <w:r>
        <w:t>Run the following command to install the </w:t>
      </w:r>
      <w:r w:rsidRPr="00CC2F43">
        <w:rPr>
          <w:rStyle w:val="Strong"/>
          <w:rFonts w:ascii="Segoe UI" w:hAnsi="Segoe UI" w:cs="Segoe UI"/>
          <w:color w:val="161616"/>
        </w:rPr>
        <w:t>Azure.Identity</w:t>
      </w:r>
      <w:r>
        <w:t> NuGet package.</w:t>
      </w:r>
    </w:p>
    <w:p w14:paraId="34ABDA31" w14:textId="77777777" w:rsidR="00CC2F43" w:rsidRDefault="00CC2F43" w:rsidP="00CC2F43">
      <w:pPr>
        <w:pStyle w:val="HTMLPreformatted"/>
        <w:pBdr>
          <w:top w:val="single" w:sz="4" w:space="1" w:color="auto"/>
          <w:left w:val="single" w:sz="4" w:space="4" w:color="auto"/>
          <w:bottom w:val="single" w:sz="4" w:space="1" w:color="auto"/>
          <w:right w:val="single" w:sz="4" w:space="4" w:color="auto"/>
        </w:pBdr>
        <w:shd w:val="clear" w:color="auto" w:fill="FFFFFF"/>
        <w:ind w:left="916"/>
        <w:rPr>
          <w:rFonts w:ascii="Consolas" w:hAnsi="Consolas"/>
          <w:color w:val="161616"/>
        </w:rPr>
      </w:pPr>
      <w:r>
        <w:rPr>
          <w:rStyle w:val="hljs-pscommand"/>
          <w:rFonts w:ascii="Consolas" w:eastAsiaTheme="majorEastAsia" w:hAnsi="Consolas"/>
          <w:color w:val="0101FD"/>
          <w:bdr w:val="none" w:sz="0" w:space="0" w:color="auto" w:frame="1"/>
        </w:rPr>
        <w:t>Install-Package</w:t>
      </w:r>
      <w:r>
        <w:rPr>
          <w:rStyle w:val="HTMLCode"/>
          <w:rFonts w:ascii="Consolas" w:hAnsi="Consolas"/>
          <w:color w:val="161616"/>
          <w:bdr w:val="none" w:sz="0" w:space="0" w:color="auto" w:frame="1"/>
        </w:rPr>
        <w:t xml:space="preserve"> Azure.Identity</w:t>
      </w:r>
    </w:p>
    <w:p w14:paraId="3FDE5F4B" w14:textId="77777777" w:rsidR="00CC2F43" w:rsidRDefault="00CC2F43" w:rsidP="006E544D"/>
    <w:p w14:paraId="50FAA3C0" w14:textId="77777777" w:rsidR="00CC2F43" w:rsidRDefault="00301AFC" w:rsidP="00301AFC">
      <w:pPr>
        <w:pStyle w:val="Heading6"/>
      </w:pPr>
      <w:r>
        <w:t>Connection String</w:t>
      </w:r>
    </w:p>
    <w:p w14:paraId="3A68DEFB" w14:textId="77777777" w:rsidR="00301AFC" w:rsidRPr="00301AFC" w:rsidRDefault="00301AFC" w:rsidP="00301AFC">
      <w:pPr>
        <w:pStyle w:val="ListParagraph"/>
        <w:numPr>
          <w:ilvl w:val="0"/>
          <w:numId w:val="519"/>
        </w:numPr>
        <w:rPr>
          <w:lang w:eastAsia="en-IN"/>
        </w:rPr>
      </w:pPr>
      <w:r w:rsidRPr="00301AFC">
        <w:rPr>
          <w:lang w:eastAsia="en-IN"/>
        </w:rPr>
        <w:t>Select Tools &gt; NuGet Package Manager &gt; Package Manager Console from the menu.</w:t>
      </w:r>
    </w:p>
    <w:p w14:paraId="643F220A" w14:textId="77777777" w:rsidR="00301AFC" w:rsidRPr="00301AFC" w:rsidRDefault="00301AFC" w:rsidP="00301AFC">
      <w:pPr>
        <w:pStyle w:val="ListParagraph"/>
        <w:numPr>
          <w:ilvl w:val="0"/>
          <w:numId w:val="519"/>
        </w:numPr>
        <w:rPr>
          <w:lang w:eastAsia="en-IN"/>
        </w:rPr>
      </w:pPr>
      <w:r w:rsidRPr="00301AFC">
        <w:rPr>
          <w:lang w:eastAsia="en-IN"/>
        </w:rPr>
        <w:t>Run the following command to install the Azure.Messaging.ServiceBus NuGet package:</w:t>
      </w:r>
    </w:p>
    <w:p w14:paraId="6509D82F" w14:textId="77777777" w:rsidR="00301AFC" w:rsidRPr="00301AFC" w:rsidRDefault="00301AFC" w:rsidP="00301AF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left"/>
        <w:rPr>
          <w:rFonts w:ascii="Consolas" w:eastAsia="Times New Roman" w:hAnsi="Consolas" w:cs="Courier New"/>
          <w:color w:val="161616"/>
          <w:kern w:val="0"/>
          <w:sz w:val="20"/>
          <w:szCs w:val="20"/>
          <w:lang w:eastAsia="en-IN"/>
          <w14:ligatures w14:val="none"/>
        </w:rPr>
      </w:pPr>
      <w:r w:rsidRPr="00301AFC">
        <w:rPr>
          <w:rFonts w:ascii="Consolas" w:eastAsia="Times New Roman" w:hAnsi="Consolas" w:cs="Courier New"/>
          <w:color w:val="0101FD"/>
          <w:kern w:val="0"/>
          <w:sz w:val="20"/>
          <w:szCs w:val="20"/>
          <w:bdr w:val="none" w:sz="0" w:space="0" w:color="auto" w:frame="1"/>
          <w:lang w:eastAsia="en-IN"/>
          <w14:ligatures w14:val="none"/>
        </w:rPr>
        <w:t>Install-Package</w:t>
      </w:r>
      <w:r w:rsidRPr="00301AFC">
        <w:rPr>
          <w:rFonts w:ascii="Consolas" w:eastAsia="Times New Roman" w:hAnsi="Consolas" w:cs="Courier New"/>
          <w:color w:val="161616"/>
          <w:kern w:val="0"/>
          <w:sz w:val="20"/>
          <w:szCs w:val="20"/>
          <w:bdr w:val="none" w:sz="0" w:space="0" w:color="auto" w:frame="1"/>
          <w:lang w:eastAsia="en-IN"/>
          <w14:ligatures w14:val="none"/>
        </w:rPr>
        <w:t xml:space="preserve"> Azure.Messaging.ServiceBus</w:t>
      </w:r>
    </w:p>
    <w:p w14:paraId="45B77B42" w14:textId="77777777" w:rsidR="00301AFC" w:rsidRDefault="00301AFC" w:rsidP="006E544D"/>
    <w:p w14:paraId="2B007A4E" w14:textId="77777777" w:rsidR="00990CF7" w:rsidRPr="00990CF7" w:rsidRDefault="00990CF7" w:rsidP="00990CF7">
      <w:pPr>
        <w:pStyle w:val="Heading5"/>
      </w:pPr>
      <w:r w:rsidRPr="00990CF7">
        <w:t xml:space="preserve">Add the </w:t>
      </w:r>
      <w:r>
        <w:t>C</w:t>
      </w:r>
      <w:r w:rsidRPr="00990CF7">
        <w:t xml:space="preserve">ode to </w:t>
      </w:r>
      <w:r>
        <w:t>R</w:t>
      </w:r>
      <w:r w:rsidRPr="00990CF7">
        <w:t xml:space="preserve">eceive </w:t>
      </w:r>
      <w:r>
        <w:t>M</w:t>
      </w:r>
      <w:r w:rsidRPr="00990CF7">
        <w:t xml:space="preserve">essages from the </w:t>
      </w:r>
      <w:r>
        <w:t>Q</w:t>
      </w:r>
      <w:r w:rsidRPr="00990CF7">
        <w:t>ueue</w:t>
      </w:r>
    </w:p>
    <w:p w14:paraId="4C60C852" w14:textId="77777777" w:rsidR="00990CF7" w:rsidRDefault="00990CF7" w:rsidP="00990CF7">
      <w:r>
        <w:t>In this section, you'll add code to retrieve messages from the queue.</w:t>
      </w:r>
    </w:p>
    <w:p w14:paraId="37F1BE4B" w14:textId="77777777" w:rsidR="00990CF7" w:rsidRDefault="00990CF7" w:rsidP="00990CF7">
      <w:pPr>
        <w:pStyle w:val="ListParagraph"/>
        <w:numPr>
          <w:ilvl w:val="0"/>
          <w:numId w:val="521"/>
        </w:numPr>
      </w:pPr>
      <w:r>
        <w:lastRenderedPageBreak/>
        <w:t>Within the </w:t>
      </w:r>
      <w:r w:rsidRPr="00990CF7">
        <w:rPr>
          <w:rStyle w:val="HTMLCode"/>
          <w:rFonts w:ascii="Consolas" w:eastAsiaTheme="minorHAnsi" w:hAnsi="Consolas"/>
          <w:color w:val="161616"/>
        </w:rPr>
        <w:t>Program</w:t>
      </w:r>
      <w:r>
        <w:t> class, add the following code:</w:t>
      </w:r>
    </w:p>
    <w:p w14:paraId="501E082E" w14:textId="77777777" w:rsidR="00990CF7" w:rsidRDefault="00990CF7" w:rsidP="00990CF7">
      <w:pPr>
        <w:pStyle w:val="Heading6"/>
      </w:pPr>
      <w:r>
        <w:t>Passwordless</w:t>
      </w:r>
    </w:p>
    <w:p w14:paraId="2B2CAABF"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System.Threading.Tasks;</w:t>
      </w:r>
    </w:p>
    <w:p w14:paraId="6B9F39A6"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Azure.Identity;</w:t>
      </w:r>
    </w:p>
    <w:p w14:paraId="56739475"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Azure.Messaging.ServiceBus;</w:t>
      </w:r>
    </w:p>
    <w:p w14:paraId="2B132FC9"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1A1CFF59"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client that owns the connection and can be used to create senders and receivers</w:t>
      </w:r>
    </w:p>
    <w:p w14:paraId="657CBE30"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ServiceBusClient client;</w:t>
      </w:r>
    </w:p>
    <w:p w14:paraId="7D9934DD"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798E0508"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processor that reads and processes messages from the queue</w:t>
      </w:r>
    </w:p>
    <w:p w14:paraId="586402C2"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161616"/>
        </w:rPr>
      </w:pPr>
      <w:r>
        <w:rPr>
          <w:rStyle w:val="HTMLCode"/>
          <w:rFonts w:ascii="Consolas" w:hAnsi="Consolas"/>
          <w:color w:val="161616"/>
          <w:bdr w:val="none" w:sz="0" w:space="0" w:color="auto" w:frame="1"/>
        </w:rPr>
        <w:t>ServiceBusProcessor processor;</w:t>
      </w:r>
    </w:p>
    <w:p w14:paraId="0FCABA40" w14:textId="77777777" w:rsidR="00301AFC" w:rsidRDefault="00301AFC" w:rsidP="006E544D"/>
    <w:p w14:paraId="6F57E0B2" w14:textId="77777777" w:rsidR="00990CF7" w:rsidRDefault="00990CF7" w:rsidP="00990CF7">
      <w:pPr>
        <w:pStyle w:val="Heading6"/>
      </w:pPr>
      <w:r>
        <w:t>Connection String</w:t>
      </w:r>
    </w:p>
    <w:p w14:paraId="1953F664" w14:textId="77777777" w:rsidR="00990CF7" w:rsidRPr="00990CF7" w:rsidRDefault="00990CF7" w:rsidP="00990CF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990CF7">
        <w:rPr>
          <w:rFonts w:ascii="Consolas" w:eastAsia="Times New Roman" w:hAnsi="Consolas" w:cs="Times New Roman"/>
          <w:color w:val="0101FD"/>
          <w:kern w:val="0"/>
          <w:sz w:val="21"/>
          <w:szCs w:val="21"/>
          <w:shd w:val="clear" w:color="auto" w:fill="F2F2F2"/>
          <w:lang w:eastAsia="en-IN"/>
          <w14:ligatures w14:val="none"/>
        </w:rPr>
        <w:t>using</w:t>
      </w:r>
      <w:r w:rsidRPr="00990CF7">
        <w:rPr>
          <w:rFonts w:ascii="Consolas" w:eastAsia="Times New Roman" w:hAnsi="Consolas" w:cs="Times New Roman"/>
          <w:color w:val="161616"/>
          <w:kern w:val="0"/>
          <w:sz w:val="21"/>
          <w:szCs w:val="21"/>
          <w:shd w:val="clear" w:color="auto" w:fill="F2F2F2"/>
          <w:lang w:eastAsia="en-IN"/>
          <w14:ligatures w14:val="none"/>
        </w:rPr>
        <w:t xml:space="preserve"> System.Threading.Tasks;</w:t>
      </w:r>
    </w:p>
    <w:p w14:paraId="45201931" w14:textId="77777777" w:rsidR="00990CF7" w:rsidRPr="00990CF7" w:rsidRDefault="00990CF7" w:rsidP="00990CF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990CF7">
        <w:rPr>
          <w:rFonts w:ascii="Consolas" w:eastAsia="Times New Roman" w:hAnsi="Consolas" w:cs="Times New Roman"/>
          <w:color w:val="0101FD"/>
          <w:kern w:val="0"/>
          <w:sz w:val="21"/>
          <w:szCs w:val="21"/>
          <w:shd w:val="clear" w:color="auto" w:fill="F2F2F2"/>
          <w:lang w:eastAsia="en-IN"/>
          <w14:ligatures w14:val="none"/>
        </w:rPr>
        <w:t>using</w:t>
      </w:r>
      <w:r w:rsidRPr="00990CF7">
        <w:rPr>
          <w:rFonts w:ascii="Consolas" w:eastAsia="Times New Roman" w:hAnsi="Consolas" w:cs="Times New Roman"/>
          <w:color w:val="161616"/>
          <w:kern w:val="0"/>
          <w:sz w:val="21"/>
          <w:szCs w:val="21"/>
          <w:shd w:val="clear" w:color="auto" w:fill="F2F2F2"/>
          <w:lang w:eastAsia="en-IN"/>
          <w14:ligatures w14:val="none"/>
        </w:rPr>
        <w:t xml:space="preserve"> Azure.Messaging.ServiceBus;</w:t>
      </w:r>
    </w:p>
    <w:p w14:paraId="7B7355D9" w14:textId="77777777" w:rsidR="00990CF7" w:rsidRPr="00990CF7" w:rsidRDefault="00990CF7" w:rsidP="00990CF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12B15900" w14:textId="77777777" w:rsidR="00990CF7" w:rsidRPr="00990CF7" w:rsidRDefault="00990CF7" w:rsidP="00990CF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990CF7">
        <w:rPr>
          <w:rFonts w:ascii="Consolas" w:eastAsia="Times New Roman" w:hAnsi="Consolas" w:cs="Times New Roman"/>
          <w:color w:val="008000"/>
          <w:kern w:val="0"/>
          <w:sz w:val="21"/>
          <w:szCs w:val="21"/>
          <w:shd w:val="clear" w:color="auto" w:fill="F2F2F2"/>
          <w:lang w:eastAsia="en-IN"/>
          <w14:ligatures w14:val="none"/>
        </w:rPr>
        <w:t>// the client that owns the connection and can be used to create senders and receivers</w:t>
      </w:r>
    </w:p>
    <w:p w14:paraId="38B00F85" w14:textId="77777777" w:rsidR="00990CF7" w:rsidRPr="00990CF7" w:rsidRDefault="00990CF7" w:rsidP="00990CF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990CF7">
        <w:rPr>
          <w:rFonts w:ascii="Consolas" w:eastAsia="Times New Roman" w:hAnsi="Consolas" w:cs="Times New Roman"/>
          <w:color w:val="161616"/>
          <w:kern w:val="0"/>
          <w:sz w:val="21"/>
          <w:szCs w:val="21"/>
          <w:shd w:val="clear" w:color="auto" w:fill="F2F2F2"/>
          <w:lang w:eastAsia="en-IN"/>
          <w14:ligatures w14:val="none"/>
        </w:rPr>
        <w:t>ServiceBusClient client;</w:t>
      </w:r>
    </w:p>
    <w:p w14:paraId="555035D6" w14:textId="77777777" w:rsidR="00990CF7" w:rsidRPr="00990CF7" w:rsidRDefault="00990CF7" w:rsidP="00990CF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012E2864" w14:textId="77777777" w:rsidR="00990CF7" w:rsidRPr="00990CF7" w:rsidRDefault="00990CF7" w:rsidP="00990CF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990CF7">
        <w:rPr>
          <w:rFonts w:ascii="Consolas" w:eastAsia="Times New Roman" w:hAnsi="Consolas" w:cs="Times New Roman"/>
          <w:color w:val="008000"/>
          <w:kern w:val="0"/>
          <w:sz w:val="21"/>
          <w:szCs w:val="21"/>
          <w:shd w:val="clear" w:color="auto" w:fill="F2F2F2"/>
          <w:lang w:eastAsia="en-IN"/>
          <w14:ligatures w14:val="none"/>
        </w:rPr>
        <w:t>// the processor that reads and processes messages from the queue</w:t>
      </w:r>
    </w:p>
    <w:p w14:paraId="62D0290B" w14:textId="77777777" w:rsidR="00990CF7" w:rsidRDefault="00990CF7" w:rsidP="00990CF7">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161616"/>
          <w:kern w:val="0"/>
          <w:sz w:val="21"/>
          <w:szCs w:val="21"/>
          <w:shd w:val="clear" w:color="auto" w:fill="F2F2F2"/>
          <w:lang w:eastAsia="en-IN"/>
          <w14:ligatures w14:val="none"/>
        </w:rPr>
      </w:pPr>
      <w:r w:rsidRPr="00990CF7">
        <w:rPr>
          <w:rFonts w:ascii="Consolas" w:eastAsia="Times New Roman" w:hAnsi="Consolas" w:cs="Times New Roman"/>
          <w:color w:val="161616"/>
          <w:kern w:val="0"/>
          <w:sz w:val="21"/>
          <w:szCs w:val="21"/>
          <w:shd w:val="clear" w:color="auto" w:fill="F2F2F2"/>
          <w:lang w:eastAsia="en-IN"/>
          <w14:ligatures w14:val="none"/>
        </w:rPr>
        <w:t>ServiceBusProcessor processor;</w:t>
      </w:r>
    </w:p>
    <w:p w14:paraId="66C364FC" w14:textId="77777777" w:rsidR="00990CF7" w:rsidRPr="00990CF7" w:rsidRDefault="00990CF7" w:rsidP="00990CF7">
      <w:pPr>
        <w:pStyle w:val="ListParagraph"/>
        <w:numPr>
          <w:ilvl w:val="0"/>
          <w:numId w:val="521"/>
        </w:numPr>
        <w:rPr>
          <w:lang w:eastAsia="en-IN"/>
        </w:rPr>
      </w:pPr>
      <w:r w:rsidRPr="00990CF7">
        <w:rPr>
          <w:lang w:eastAsia="en-IN"/>
        </w:rPr>
        <w:t>Append the following methods to the end of the </w:t>
      </w:r>
      <w:r w:rsidRPr="00990CF7">
        <w:rPr>
          <w:rFonts w:ascii="Consolas" w:hAnsi="Consolas" w:cs="Courier New"/>
          <w:sz w:val="20"/>
          <w:szCs w:val="20"/>
          <w:lang w:eastAsia="en-IN"/>
        </w:rPr>
        <w:t>Program</w:t>
      </w:r>
      <w:r w:rsidRPr="00990CF7">
        <w:rPr>
          <w:lang w:eastAsia="en-IN"/>
        </w:rPr>
        <w:t> class.</w:t>
      </w:r>
    </w:p>
    <w:p w14:paraId="7106029E"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008000"/>
          <w:kern w:val="0"/>
          <w:sz w:val="20"/>
          <w:szCs w:val="20"/>
          <w:bdr w:val="none" w:sz="0" w:space="0" w:color="auto" w:frame="1"/>
          <w:lang w:eastAsia="en-IN"/>
          <w14:ligatures w14:val="none"/>
        </w:rPr>
        <w:t>// handle received messages</w:t>
      </w:r>
    </w:p>
    <w:p w14:paraId="0E9F56E5"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0101FD"/>
          <w:kern w:val="0"/>
          <w:sz w:val="20"/>
          <w:szCs w:val="20"/>
          <w:bdr w:val="none" w:sz="0" w:space="0" w:color="auto" w:frame="1"/>
          <w:lang w:eastAsia="en-IN"/>
          <w14:ligatures w14:val="none"/>
        </w:rPr>
        <w:t>async</w:t>
      </w:r>
      <w:r w:rsidRPr="00990CF7">
        <w:rPr>
          <w:rFonts w:ascii="Consolas" w:eastAsia="Times New Roman" w:hAnsi="Consolas" w:cs="Courier New"/>
          <w:color w:val="161616"/>
          <w:kern w:val="0"/>
          <w:sz w:val="20"/>
          <w:szCs w:val="20"/>
          <w:bdr w:val="none" w:sz="0" w:space="0" w:color="auto" w:frame="1"/>
          <w:lang w:eastAsia="en-IN"/>
          <w14:ligatures w14:val="none"/>
        </w:rPr>
        <w:t xml:space="preserve"> Task </w:t>
      </w:r>
      <w:r w:rsidRPr="00990CF7">
        <w:rPr>
          <w:rFonts w:ascii="Consolas" w:eastAsia="Times New Roman" w:hAnsi="Consolas" w:cs="Courier New"/>
          <w:color w:val="006881"/>
          <w:kern w:val="0"/>
          <w:sz w:val="20"/>
          <w:szCs w:val="20"/>
          <w:bdr w:val="none" w:sz="0" w:space="0" w:color="auto" w:frame="1"/>
          <w:lang w:eastAsia="en-IN"/>
          <w14:ligatures w14:val="none"/>
        </w:rPr>
        <w:t>MessageHandler</w:t>
      </w:r>
      <w:r w:rsidRPr="00990CF7">
        <w:rPr>
          <w:rFonts w:ascii="Consolas" w:eastAsia="Times New Roman" w:hAnsi="Consolas" w:cs="Courier New"/>
          <w:color w:val="161616"/>
          <w:kern w:val="0"/>
          <w:sz w:val="20"/>
          <w:szCs w:val="20"/>
          <w:bdr w:val="none" w:sz="0" w:space="0" w:color="auto" w:frame="1"/>
          <w:lang w:eastAsia="en-IN"/>
          <w14:ligatures w14:val="none"/>
        </w:rPr>
        <w:t>(ProcessMessageEventArgs args)</w:t>
      </w:r>
    </w:p>
    <w:p w14:paraId="11D54D76"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w:t>
      </w:r>
    </w:p>
    <w:p w14:paraId="3F09592C"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 xml:space="preserve">    </w:t>
      </w:r>
      <w:r w:rsidRPr="00990CF7">
        <w:rPr>
          <w:rFonts w:ascii="Consolas" w:eastAsia="Times New Roman" w:hAnsi="Consolas" w:cs="Courier New"/>
          <w:color w:val="0101FD"/>
          <w:kern w:val="0"/>
          <w:sz w:val="20"/>
          <w:szCs w:val="20"/>
          <w:bdr w:val="none" w:sz="0" w:space="0" w:color="auto" w:frame="1"/>
          <w:lang w:eastAsia="en-IN"/>
          <w14:ligatures w14:val="none"/>
        </w:rPr>
        <w:t>string</w:t>
      </w:r>
      <w:r w:rsidRPr="00990CF7">
        <w:rPr>
          <w:rFonts w:ascii="Consolas" w:eastAsia="Times New Roman" w:hAnsi="Consolas" w:cs="Courier New"/>
          <w:color w:val="161616"/>
          <w:kern w:val="0"/>
          <w:sz w:val="20"/>
          <w:szCs w:val="20"/>
          <w:bdr w:val="none" w:sz="0" w:space="0" w:color="auto" w:frame="1"/>
          <w:lang w:eastAsia="en-IN"/>
          <w14:ligatures w14:val="none"/>
        </w:rPr>
        <w:t xml:space="preserve"> body = args.Message.Body.ToString();</w:t>
      </w:r>
    </w:p>
    <w:p w14:paraId="64AEB464"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 xml:space="preserve">    Console.WriteLine(</w:t>
      </w:r>
      <w:r w:rsidRPr="00990CF7">
        <w:rPr>
          <w:rFonts w:ascii="Consolas" w:eastAsia="Times New Roman" w:hAnsi="Consolas" w:cs="Courier New"/>
          <w:color w:val="A31515"/>
          <w:kern w:val="0"/>
          <w:sz w:val="20"/>
          <w:szCs w:val="20"/>
          <w:bdr w:val="none" w:sz="0" w:space="0" w:color="auto" w:frame="1"/>
          <w:lang w:eastAsia="en-IN"/>
          <w14:ligatures w14:val="none"/>
        </w:rPr>
        <w:t xml:space="preserve">$"Received: </w:t>
      </w:r>
      <w:r w:rsidRPr="00990CF7">
        <w:rPr>
          <w:rFonts w:ascii="Consolas" w:eastAsia="Times New Roman" w:hAnsi="Consolas" w:cs="Courier New"/>
          <w:color w:val="0451A5"/>
          <w:kern w:val="0"/>
          <w:sz w:val="20"/>
          <w:szCs w:val="20"/>
          <w:bdr w:val="none" w:sz="0" w:space="0" w:color="auto" w:frame="1"/>
          <w:lang w:eastAsia="en-IN"/>
          <w14:ligatures w14:val="none"/>
        </w:rPr>
        <w:t>{body}</w:t>
      </w:r>
      <w:r w:rsidRPr="00990CF7">
        <w:rPr>
          <w:rFonts w:ascii="Consolas" w:eastAsia="Times New Roman" w:hAnsi="Consolas" w:cs="Courier New"/>
          <w:color w:val="A31515"/>
          <w:kern w:val="0"/>
          <w:sz w:val="20"/>
          <w:szCs w:val="20"/>
          <w:bdr w:val="none" w:sz="0" w:space="0" w:color="auto" w:frame="1"/>
          <w:lang w:eastAsia="en-IN"/>
          <w14:ligatures w14:val="none"/>
        </w:rPr>
        <w:t>"</w:t>
      </w:r>
      <w:r w:rsidRPr="00990CF7">
        <w:rPr>
          <w:rFonts w:ascii="Consolas" w:eastAsia="Times New Roman" w:hAnsi="Consolas" w:cs="Courier New"/>
          <w:color w:val="161616"/>
          <w:kern w:val="0"/>
          <w:sz w:val="20"/>
          <w:szCs w:val="20"/>
          <w:bdr w:val="none" w:sz="0" w:space="0" w:color="auto" w:frame="1"/>
          <w:lang w:eastAsia="en-IN"/>
          <w14:ligatures w14:val="none"/>
        </w:rPr>
        <w:t>);</w:t>
      </w:r>
    </w:p>
    <w:p w14:paraId="1D4B3E24"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p>
    <w:p w14:paraId="6A9BAE70"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 xml:space="preserve">    </w:t>
      </w:r>
      <w:r w:rsidRPr="00990CF7">
        <w:rPr>
          <w:rFonts w:ascii="Consolas" w:eastAsia="Times New Roman" w:hAnsi="Consolas" w:cs="Courier New"/>
          <w:color w:val="008000"/>
          <w:kern w:val="0"/>
          <w:sz w:val="20"/>
          <w:szCs w:val="20"/>
          <w:bdr w:val="none" w:sz="0" w:space="0" w:color="auto" w:frame="1"/>
          <w:lang w:eastAsia="en-IN"/>
          <w14:ligatures w14:val="none"/>
        </w:rPr>
        <w:t xml:space="preserve">// complete the message. message is deleted from the queue. </w:t>
      </w:r>
    </w:p>
    <w:p w14:paraId="717FE3D7"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 xml:space="preserve">    </w:t>
      </w:r>
      <w:r w:rsidRPr="00990CF7">
        <w:rPr>
          <w:rFonts w:ascii="Consolas" w:eastAsia="Times New Roman" w:hAnsi="Consolas" w:cs="Courier New"/>
          <w:color w:val="0101FD"/>
          <w:kern w:val="0"/>
          <w:sz w:val="20"/>
          <w:szCs w:val="20"/>
          <w:bdr w:val="none" w:sz="0" w:space="0" w:color="auto" w:frame="1"/>
          <w:lang w:eastAsia="en-IN"/>
          <w14:ligatures w14:val="none"/>
        </w:rPr>
        <w:t>await</w:t>
      </w:r>
      <w:r w:rsidRPr="00990CF7">
        <w:rPr>
          <w:rFonts w:ascii="Consolas" w:eastAsia="Times New Roman" w:hAnsi="Consolas" w:cs="Courier New"/>
          <w:color w:val="161616"/>
          <w:kern w:val="0"/>
          <w:sz w:val="20"/>
          <w:szCs w:val="20"/>
          <w:bdr w:val="none" w:sz="0" w:space="0" w:color="auto" w:frame="1"/>
          <w:lang w:eastAsia="en-IN"/>
          <w14:ligatures w14:val="none"/>
        </w:rPr>
        <w:t xml:space="preserve"> args.CompleteMessageAsync(args.Message);</w:t>
      </w:r>
    </w:p>
    <w:p w14:paraId="52549130"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w:t>
      </w:r>
    </w:p>
    <w:p w14:paraId="1152AF70"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p>
    <w:p w14:paraId="2C211CBA"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008000"/>
          <w:kern w:val="0"/>
          <w:sz w:val="20"/>
          <w:szCs w:val="20"/>
          <w:bdr w:val="none" w:sz="0" w:space="0" w:color="auto" w:frame="1"/>
          <w:lang w:eastAsia="en-IN"/>
          <w14:ligatures w14:val="none"/>
        </w:rPr>
        <w:t>// handle any errors when receiving messages</w:t>
      </w:r>
    </w:p>
    <w:p w14:paraId="0D57D886"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 xml:space="preserve">Task </w:t>
      </w:r>
      <w:r w:rsidRPr="00990CF7">
        <w:rPr>
          <w:rFonts w:ascii="Consolas" w:eastAsia="Times New Roman" w:hAnsi="Consolas" w:cs="Courier New"/>
          <w:color w:val="006881"/>
          <w:kern w:val="0"/>
          <w:sz w:val="20"/>
          <w:szCs w:val="20"/>
          <w:bdr w:val="none" w:sz="0" w:space="0" w:color="auto" w:frame="1"/>
          <w:lang w:eastAsia="en-IN"/>
          <w14:ligatures w14:val="none"/>
        </w:rPr>
        <w:t>ErrorHandler</w:t>
      </w:r>
      <w:r w:rsidRPr="00990CF7">
        <w:rPr>
          <w:rFonts w:ascii="Consolas" w:eastAsia="Times New Roman" w:hAnsi="Consolas" w:cs="Courier New"/>
          <w:color w:val="161616"/>
          <w:kern w:val="0"/>
          <w:sz w:val="20"/>
          <w:szCs w:val="20"/>
          <w:bdr w:val="none" w:sz="0" w:space="0" w:color="auto" w:frame="1"/>
          <w:lang w:eastAsia="en-IN"/>
          <w14:ligatures w14:val="none"/>
        </w:rPr>
        <w:t>(ProcessErrorEventArgs args)</w:t>
      </w:r>
    </w:p>
    <w:p w14:paraId="7E1A550F"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w:t>
      </w:r>
    </w:p>
    <w:p w14:paraId="533E0C1F"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 xml:space="preserve">    Console.WriteLine(args.Exception.ToString());</w:t>
      </w:r>
    </w:p>
    <w:p w14:paraId="0E63DBDA" w14:textId="77777777" w:rsid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 xml:space="preserve">    </w:t>
      </w:r>
      <w:r w:rsidRPr="00990CF7">
        <w:rPr>
          <w:rFonts w:ascii="Consolas" w:eastAsia="Times New Roman" w:hAnsi="Consolas" w:cs="Courier New"/>
          <w:color w:val="0101FD"/>
          <w:kern w:val="0"/>
          <w:sz w:val="20"/>
          <w:szCs w:val="20"/>
          <w:bdr w:val="none" w:sz="0" w:space="0" w:color="auto" w:frame="1"/>
          <w:lang w:eastAsia="en-IN"/>
          <w14:ligatures w14:val="none"/>
        </w:rPr>
        <w:t>return</w:t>
      </w:r>
      <w:r w:rsidRPr="00990CF7">
        <w:rPr>
          <w:rFonts w:ascii="Consolas" w:eastAsia="Times New Roman" w:hAnsi="Consolas" w:cs="Courier New"/>
          <w:color w:val="161616"/>
          <w:kern w:val="0"/>
          <w:sz w:val="20"/>
          <w:szCs w:val="20"/>
          <w:bdr w:val="none" w:sz="0" w:space="0" w:color="auto" w:frame="1"/>
          <w:lang w:eastAsia="en-IN"/>
          <w14:ligatures w14:val="none"/>
        </w:rPr>
        <w:t xml:space="preserve"> Task.CompletedTask;</w:t>
      </w:r>
    </w:p>
    <w:p w14:paraId="27F604D3" w14:textId="77777777" w:rsidR="00F924B1" w:rsidRPr="00990CF7" w:rsidRDefault="00F924B1"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lang w:eastAsia="en-IN"/>
          <w14:ligatures w14:val="none"/>
        </w:rPr>
      </w:pPr>
      <w:r>
        <w:rPr>
          <w:rFonts w:ascii="Consolas" w:eastAsia="Times New Roman" w:hAnsi="Consolas" w:cs="Courier New"/>
          <w:color w:val="161616"/>
          <w:kern w:val="0"/>
          <w:sz w:val="20"/>
          <w:szCs w:val="20"/>
          <w:bdr w:val="none" w:sz="0" w:space="0" w:color="auto" w:frame="1"/>
          <w:lang w:eastAsia="en-IN"/>
          <w14:ligatures w14:val="none"/>
        </w:rPr>
        <w:t>}</w:t>
      </w:r>
    </w:p>
    <w:p w14:paraId="2423E932" w14:textId="77777777" w:rsidR="00990CF7" w:rsidRDefault="00990CF7" w:rsidP="00990CF7"/>
    <w:p w14:paraId="10B5F524" w14:textId="77777777" w:rsidR="00990CF7" w:rsidRDefault="00990CF7" w:rsidP="00990CF7">
      <w:pPr>
        <w:pStyle w:val="ListParagraph"/>
        <w:numPr>
          <w:ilvl w:val="0"/>
          <w:numId w:val="521"/>
        </w:numPr>
      </w:pPr>
      <w:r w:rsidRPr="00990CF7">
        <w:rPr>
          <w:shd w:val="clear" w:color="auto" w:fill="FFFFFF"/>
        </w:rPr>
        <w:t>Append the following code to the end of the </w:t>
      </w:r>
      <w:r w:rsidRPr="00990CF7">
        <w:rPr>
          <w:rStyle w:val="HTMLCode"/>
          <w:rFonts w:ascii="Consolas" w:eastAsiaTheme="minorHAnsi" w:hAnsi="Consolas"/>
          <w:color w:val="161616"/>
        </w:rPr>
        <w:t>Program</w:t>
      </w:r>
      <w:r w:rsidRPr="00990CF7">
        <w:rPr>
          <w:shd w:val="clear" w:color="auto" w:fill="FFFFFF"/>
        </w:rPr>
        <w:t> class. The important steps are outlined below, with additional information in the code comments.</w:t>
      </w:r>
    </w:p>
    <w:p w14:paraId="2F8A0E9E" w14:textId="77777777" w:rsidR="00990CF7" w:rsidRDefault="00990CF7" w:rsidP="00990CF7">
      <w:pPr>
        <w:pStyle w:val="Heading6"/>
      </w:pPr>
      <w:r>
        <w:t>Password less</w:t>
      </w:r>
    </w:p>
    <w:p w14:paraId="5E5F8123" w14:textId="77777777" w:rsidR="00990CF7" w:rsidRDefault="00990CF7" w:rsidP="00990CF7">
      <w:pPr>
        <w:pStyle w:val="ListParagraph"/>
        <w:numPr>
          <w:ilvl w:val="0"/>
          <w:numId w:val="523"/>
        </w:numPr>
      </w:pPr>
      <w:r>
        <w:t>Creates a </w:t>
      </w:r>
      <w:hyperlink r:id="rId768" w:history="1">
        <w:r w:rsidRPr="00990CF7">
          <w:rPr>
            <w:rStyle w:val="Hyperlink"/>
            <w:rFonts w:ascii="Segoe UI" w:hAnsi="Segoe UI" w:cs="Segoe UI"/>
          </w:rPr>
          <w:t>ServiceBusClient</w:t>
        </w:r>
      </w:hyperlink>
      <w:r>
        <w:t> object using the </w:t>
      </w:r>
      <w:r w:rsidRPr="00990CF7">
        <w:rPr>
          <w:rStyle w:val="HTMLCode"/>
          <w:rFonts w:ascii="Consolas" w:eastAsiaTheme="minorHAnsi" w:hAnsi="Consolas"/>
          <w:color w:val="161616"/>
        </w:rPr>
        <w:t>DefaultAzureCredential</w:t>
      </w:r>
      <w:r>
        <w:t> object. </w:t>
      </w:r>
      <w:r w:rsidRPr="00990CF7">
        <w:rPr>
          <w:rStyle w:val="HTMLCode"/>
          <w:rFonts w:ascii="Consolas" w:eastAsiaTheme="minorHAnsi" w:hAnsi="Consolas"/>
          <w:color w:val="161616"/>
        </w:rPr>
        <w:t>DefaultAzureCredential</w:t>
      </w:r>
      <w:r>
        <w:t> will automatically discover and use the credentials of your Visual Studio login to authenticate to Azure Service Bus.</w:t>
      </w:r>
    </w:p>
    <w:p w14:paraId="10EA0F55" w14:textId="77777777" w:rsidR="00990CF7" w:rsidRDefault="00990CF7" w:rsidP="00990CF7">
      <w:pPr>
        <w:pStyle w:val="ListParagraph"/>
        <w:numPr>
          <w:ilvl w:val="0"/>
          <w:numId w:val="523"/>
        </w:numPr>
      </w:pPr>
      <w:r>
        <w:lastRenderedPageBreak/>
        <w:t>Invokes the </w:t>
      </w:r>
      <w:hyperlink r:id="rId769" w:history="1">
        <w:r w:rsidRPr="00990CF7">
          <w:rPr>
            <w:rStyle w:val="Hyperlink"/>
            <w:rFonts w:ascii="Segoe UI" w:hAnsi="Segoe UI" w:cs="Segoe UI"/>
          </w:rPr>
          <w:t>CreateProcessor</w:t>
        </w:r>
      </w:hyperlink>
      <w:r>
        <w:t> method on the </w:t>
      </w:r>
      <w:r w:rsidRPr="00990CF7">
        <w:rPr>
          <w:rStyle w:val="HTMLCode"/>
          <w:rFonts w:ascii="Consolas" w:eastAsiaTheme="minorHAnsi" w:hAnsi="Consolas"/>
          <w:color w:val="161616"/>
        </w:rPr>
        <w:t>ServiceBusClient</w:t>
      </w:r>
      <w:r>
        <w:t> object to create a </w:t>
      </w:r>
      <w:hyperlink r:id="rId770" w:history="1">
        <w:r w:rsidRPr="00990CF7">
          <w:rPr>
            <w:rStyle w:val="Hyperlink"/>
            <w:rFonts w:ascii="Segoe UI" w:hAnsi="Segoe UI" w:cs="Segoe UI"/>
          </w:rPr>
          <w:t>ServiceBusProcessor</w:t>
        </w:r>
      </w:hyperlink>
      <w:r>
        <w:t> object for the specified Service Bus queue.</w:t>
      </w:r>
    </w:p>
    <w:p w14:paraId="7E5AEDC4" w14:textId="77777777" w:rsidR="00990CF7" w:rsidRDefault="00990CF7" w:rsidP="00990CF7">
      <w:pPr>
        <w:pStyle w:val="ListParagraph"/>
        <w:numPr>
          <w:ilvl w:val="0"/>
          <w:numId w:val="523"/>
        </w:numPr>
      </w:pPr>
      <w:r>
        <w:t>Specifies handlers for the </w:t>
      </w:r>
      <w:hyperlink r:id="rId771" w:history="1">
        <w:r w:rsidRPr="00990CF7">
          <w:rPr>
            <w:rStyle w:val="Hyperlink"/>
            <w:rFonts w:ascii="Segoe UI" w:hAnsi="Segoe UI" w:cs="Segoe UI"/>
          </w:rPr>
          <w:t>ProcessMessageAsync</w:t>
        </w:r>
      </w:hyperlink>
      <w:r>
        <w:t> and </w:t>
      </w:r>
      <w:hyperlink r:id="rId772" w:history="1">
        <w:r w:rsidRPr="00990CF7">
          <w:rPr>
            <w:rStyle w:val="Hyperlink"/>
            <w:rFonts w:ascii="Segoe UI" w:hAnsi="Segoe UI" w:cs="Segoe UI"/>
          </w:rPr>
          <w:t>ProcessErrorAsync</w:t>
        </w:r>
      </w:hyperlink>
      <w:r>
        <w:t> events of the </w:t>
      </w:r>
      <w:hyperlink r:id="rId773" w:history="1">
        <w:r w:rsidRPr="00990CF7">
          <w:rPr>
            <w:rStyle w:val="Hyperlink"/>
            <w:rFonts w:ascii="Segoe UI" w:hAnsi="Segoe UI" w:cs="Segoe UI"/>
          </w:rPr>
          <w:t>ServiceBusProcessor</w:t>
        </w:r>
      </w:hyperlink>
      <w:r>
        <w:t> object.</w:t>
      </w:r>
    </w:p>
    <w:p w14:paraId="016079C2" w14:textId="77777777" w:rsidR="00990CF7" w:rsidRDefault="00990CF7" w:rsidP="00990CF7">
      <w:pPr>
        <w:pStyle w:val="ListParagraph"/>
        <w:numPr>
          <w:ilvl w:val="0"/>
          <w:numId w:val="523"/>
        </w:numPr>
      </w:pPr>
      <w:r>
        <w:t>Starts processing messages by invoking the </w:t>
      </w:r>
      <w:hyperlink r:id="rId774" w:history="1">
        <w:r w:rsidRPr="00990CF7">
          <w:rPr>
            <w:rStyle w:val="Hyperlink"/>
            <w:rFonts w:ascii="Segoe UI" w:hAnsi="Segoe UI" w:cs="Segoe UI"/>
          </w:rPr>
          <w:t>StartProcessingAsync</w:t>
        </w:r>
      </w:hyperlink>
      <w:r>
        <w:t> on the </w:t>
      </w:r>
      <w:r w:rsidRPr="00990CF7">
        <w:rPr>
          <w:rStyle w:val="HTMLCode"/>
          <w:rFonts w:ascii="Consolas" w:eastAsiaTheme="minorHAnsi" w:hAnsi="Consolas"/>
          <w:color w:val="161616"/>
        </w:rPr>
        <w:t>ServiceBusProcessor</w:t>
      </w:r>
      <w:r>
        <w:t> object.</w:t>
      </w:r>
    </w:p>
    <w:p w14:paraId="6D2BBD33" w14:textId="77777777" w:rsidR="00990CF7" w:rsidRDefault="00990CF7" w:rsidP="00990CF7">
      <w:pPr>
        <w:pStyle w:val="ListParagraph"/>
        <w:numPr>
          <w:ilvl w:val="0"/>
          <w:numId w:val="523"/>
        </w:numPr>
      </w:pPr>
      <w:r>
        <w:t>When user presses a key to end the processing, invokes the </w:t>
      </w:r>
      <w:hyperlink r:id="rId775" w:history="1">
        <w:r w:rsidRPr="00990CF7">
          <w:rPr>
            <w:rStyle w:val="Hyperlink"/>
            <w:rFonts w:ascii="Segoe UI" w:hAnsi="Segoe UI" w:cs="Segoe UI"/>
          </w:rPr>
          <w:t>StopProcessingAsync</w:t>
        </w:r>
      </w:hyperlink>
      <w:r>
        <w:t> on the </w:t>
      </w:r>
      <w:r w:rsidRPr="00990CF7">
        <w:rPr>
          <w:rStyle w:val="HTMLCode"/>
          <w:rFonts w:ascii="Consolas" w:eastAsiaTheme="minorHAnsi" w:hAnsi="Consolas"/>
          <w:color w:val="161616"/>
        </w:rPr>
        <w:t>ServiceBusProcessor</w:t>
      </w:r>
      <w:r>
        <w:t> object.</w:t>
      </w:r>
    </w:p>
    <w:p w14:paraId="4206306F" w14:textId="77777777" w:rsidR="00990CF7" w:rsidRDefault="00990CF7" w:rsidP="00990CF7">
      <w:pPr>
        <w:pBdr>
          <w:top w:val="single" w:sz="4" w:space="1" w:color="auto"/>
          <w:left w:val="single" w:sz="4" w:space="4" w:color="auto"/>
          <w:bottom w:val="single" w:sz="4" w:space="1" w:color="auto"/>
          <w:right w:val="single" w:sz="4" w:space="4" w:color="auto"/>
        </w:pBdr>
      </w:pPr>
      <w:r>
        <w:rPr>
          <w:b/>
          <w:bCs/>
        </w:rPr>
        <w:t>Important</w:t>
      </w:r>
      <w:r>
        <w:t>: Update placeholder values (</w:t>
      </w:r>
      <w:r>
        <w:rPr>
          <w:rStyle w:val="HTMLCode"/>
          <w:rFonts w:ascii="Consolas" w:eastAsiaTheme="minorHAnsi" w:hAnsi="Consolas"/>
          <w:color w:val="161616"/>
        </w:rPr>
        <w:t>&lt;NAMESPACE-NAME&gt;</w:t>
      </w:r>
      <w:r>
        <w:t> and </w:t>
      </w:r>
      <w:r>
        <w:rPr>
          <w:rStyle w:val="HTMLCode"/>
          <w:rFonts w:ascii="Consolas" w:eastAsiaTheme="minorHAnsi" w:hAnsi="Consolas"/>
          <w:color w:val="161616"/>
        </w:rPr>
        <w:t>&lt;QUEUE-NAME&gt;</w:t>
      </w:r>
      <w:r>
        <w:t>) in the code snippet with names of your Service Bus namespace and queue.</w:t>
      </w:r>
    </w:p>
    <w:p w14:paraId="027CEEB7" w14:textId="77777777" w:rsidR="00990CF7" w:rsidRPr="00990CF7" w:rsidRDefault="00990CF7" w:rsidP="00990CF7"/>
    <w:p w14:paraId="0DDE9489"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Service Bus client types are safe to cache and use as a singleton for the lifetime</w:t>
      </w:r>
    </w:p>
    <w:p w14:paraId="2EF50C23"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of the application, which is best practice when messages are being published or read</w:t>
      </w:r>
    </w:p>
    <w:p w14:paraId="09DF6652"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regularly.</w:t>
      </w:r>
    </w:p>
    <w:p w14:paraId="5A6515D4"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w:t>
      </w:r>
    </w:p>
    <w:p w14:paraId="73034F23"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Set the transport type to AmqpWebSockets so that the ServiceBusClient uses port 443. </w:t>
      </w:r>
    </w:p>
    <w:p w14:paraId="60FFEBD9"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If you use the default AmqpTcp, make sure that ports 5671 and 5672 are open.</w:t>
      </w:r>
    </w:p>
    <w:p w14:paraId="5507C0AB"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25773BFC"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TODO:</w:t>
      </w:r>
      <w:r>
        <w:rPr>
          <w:rStyle w:val="hljs-comment"/>
          <w:rFonts w:ascii="Consolas" w:hAnsi="Consolas"/>
          <w:color w:val="008000"/>
          <w:bdr w:val="none" w:sz="0" w:space="0" w:color="auto" w:frame="1"/>
        </w:rPr>
        <w:t xml:space="preserve"> Replace the &lt;NAMESPACE-NAME&gt; placeholder</w:t>
      </w:r>
    </w:p>
    <w:p w14:paraId="6A45008C"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61616"/>
          <w:bdr w:val="none" w:sz="0" w:space="0" w:color="auto" w:frame="1"/>
        </w:rPr>
        <w:t xml:space="preserve"> clientOptions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ServiceBusClientOptions()</w:t>
      </w:r>
    </w:p>
    <w:p w14:paraId="7432D811"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D9802E1"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TransportType = ServiceBusTransportType.AmqpWebSockets</w:t>
      </w:r>
    </w:p>
    <w:p w14:paraId="2BB35193"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94D3418"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client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ServiceBusClient(</w:t>
      </w:r>
    </w:p>
    <w:p w14:paraId="41D43F55"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"&lt;NAMESPACE-NAME&gt;.servicebus.windows.net"</w:t>
      </w:r>
      <w:r>
        <w:rPr>
          <w:rStyle w:val="HTMLCode"/>
          <w:rFonts w:ascii="Consolas" w:hAnsi="Consolas"/>
          <w:color w:val="161616"/>
          <w:bdr w:val="none" w:sz="0" w:space="0" w:color="auto" w:frame="1"/>
        </w:rPr>
        <w:t>,</w:t>
      </w:r>
    </w:p>
    <w:p w14:paraId="068E65B7"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DefaultAzureCredential(),</w:t>
      </w:r>
    </w:p>
    <w:p w14:paraId="1FE0DC0C"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clientOptions);</w:t>
      </w:r>
    </w:p>
    <w:p w14:paraId="1066858A"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481DB60E"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create a processor that we can use to process the messages</w:t>
      </w:r>
    </w:p>
    <w:p w14:paraId="36DE1665"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TODO:</w:t>
      </w:r>
      <w:r>
        <w:rPr>
          <w:rStyle w:val="hljs-comment"/>
          <w:rFonts w:ascii="Consolas" w:hAnsi="Consolas"/>
          <w:color w:val="008000"/>
          <w:bdr w:val="none" w:sz="0" w:space="0" w:color="auto" w:frame="1"/>
        </w:rPr>
        <w:t xml:space="preserve"> Replace the &lt;QUEUE-NAME&gt; placeholder</w:t>
      </w:r>
    </w:p>
    <w:p w14:paraId="010DFC55"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processor = client.CreateProcessor(</w:t>
      </w:r>
      <w:r>
        <w:rPr>
          <w:rStyle w:val="hljs-string"/>
          <w:rFonts w:ascii="Consolas" w:hAnsi="Consolas"/>
          <w:color w:val="A31515"/>
          <w:bdr w:val="none" w:sz="0" w:space="0" w:color="auto" w:frame="1"/>
        </w:rPr>
        <w:t>"&lt;QUEUE-NAME&gt;"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ServiceBusProcessorOptions());</w:t>
      </w:r>
    </w:p>
    <w:p w14:paraId="109601FA"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65D69708"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try</w:t>
      </w:r>
    </w:p>
    <w:p w14:paraId="746CF09F"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257FCB3"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add handler to process messages</w:t>
      </w:r>
    </w:p>
    <w:p w14:paraId="54861919"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processor.ProcessMessageAsync += MessageHandler;</w:t>
      </w:r>
    </w:p>
    <w:p w14:paraId="377DA528"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6A35B789"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add handler to process any errors</w:t>
      </w:r>
    </w:p>
    <w:p w14:paraId="29CEF1F7"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processor.ProcessErrorAsync += ErrorHandler;</w:t>
      </w:r>
    </w:p>
    <w:p w14:paraId="0325597D"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4AE6D232"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start processing </w:t>
      </w:r>
    </w:p>
    <w:p w14:paraId="141AB471"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processor.StartProcessingAsync();</w:t>
      </w:r>
    </w:p>
    <w:p w14:paraId="5F890939"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2733B610"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"Wait for a minute and then press any key to end the processing"</w:t>
      </w:r>
      <w:r>
        <w:rPr>
          <w:rStyle w:val="HTMLCode"/>
          <w:rFonts w:ascii="Consolas" w:hAnsi="Consolas"/>
          <w:color w:val="161616"/>
          <w:bdr w:val="none" w:sz="0" w:space="0" w:color="auto" w:frame="1"/>
        </w:rPr>
        <w:t>);</w:t>
      </w:r>
    </w:p>
    <w:p w14:paraId="05DC3BF0"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Console.ReadKey();</w:t>
      </w:r>
    </w:p>
    <w:p w14:paraId="6CF41B89"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6BD13D32"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 xml:space="preserve">    </w:t>
      </w:r>
      <w:r>
        <w:rPr>
          <w:rStyle w:val="hljs-comment"/>
          <w:rFonts w:ascii="Consolas" w:hAnsi="Consolas"/>
          <w:color w:val="008000"/>
          <w:bdr w:val="none" w:sz="0" w:space="0" w:color="auto" w:frame="1"/>
        </w:rPr>
        <w:t xml:space="preserve">// stop processing </w:t>
      </w:r>
    </w:p>
    <w:p w14:paraId="55258CB1"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"\nStopping the receiver..."</w:t>
      </w:r>
      <w:r>
        <w:rPr>
          <w:rStyle w:val="HTMLCode"/>
          <w:rFonts w:ascii="Consolas" w:hAnsi="Consolas"/>
          <w:color w:val="161616"/>
          <w:bdr w:val="none" w:sz="0" w:space="0" w:color="auto" w:frame="1"/>
        </w:rPr>
        <w:t>);</w:t>
      </w:r>
    </w:p>
    <w:p w14:paraId="1C9340F0"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processor.StopProcessingAsync();</w:t>
      </w:r>
    </w:p>
    <w:p w14:paraId="582EFA79"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"Stopped receiving messages"</w:t>
      </w:r>
      <w:r>
        <w:rPr>
          <w:rStyle w:val="HTMLCode"/>
          <w:rFonts w:ascii="Consolas" w:hAnsi="Consolas"/>
          <w:color w:val="161616"/>
          <w:bdr w:val="none" w:sz="0" w:space="0" w:color="auto" w:frame="1"/>
        </w:rPr>
        <w:t>);</w:t>
      </w:r>
    </w:p>
    <w:p w14:paraId="1D4BD225"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0C99549"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finally</w:t>
      </w:r>
    </w:p>
    <w:p w14:paraId="5070BBB4"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FDDCC59"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Calling DisposeAsync on client types is required to ensure that network</w:t>
      </w:r>
    </w:p>
    <w:p w14:paraId="4AF53D1C"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resources and other unmanaged objects are properly cleaned up.</w:t>
      </w:r>
    </w:p>
    <w:p w14:paraId="3D363FA7"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processor.DisposeAsync();</w:t>
      </w:r>
    </w:p>
    <w:p w14:paraId="6534B365"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client.DisposeAsync();</w:t>
      </w:r>
    </w:p>
    <w:p w14:paraId="31D31FB4" w14:textId="77777777" w:rsidR="00990CF7" w:rsidRPr="00990CF7" w:rsidRDefault="00990CF7" w:rsidP="00990CF7"/>
    <w:p w14:paraId="0B741975" w14:textId="77777777" w:rsidR="00990CF7" w:rsidRDefault="00990CF7" w:rsidP="00990CF7">
      <w:pPr>
        <w:pStyle w:val="Heading6"/>
      </w:pPr>
      <w:r>
        <w:t>Connection String</w:t>
      </w:r>
    </w:p>
    <w:p w14:paraId="0001418C" w14:textId="77777777" w:rsidR="00990CF7" w:rsidRDefault="00990CF7" w:rsidP="00990CF7">
      <w:pPr>
        <w:pStyle w:val="ListParagraph"/>
        <w:numPr>
          <w:ilvl w:val="0"/>
          <w:numId w:val="525"/>
        </w:numPr>
      </w:pPr>
      <w:r>
        <w:t>Creates a </w:t>
      </w:r>
      <w:hyperlink r:id="rId776" w:history="1">
        <w:r w:rsidRPr="00990CF7">
          <w:rPr>
            <w:rStyle w:val="Hyperlink"/>
            <w:rFonts w:ascii="Segoe UI" w:hAnsi="Segoe UI" w:cs="Segoe UI"/>
          </w:rPr>
          <w:t>ServiceBusClient</w:t>
        </w:r>
      </w:hyperlink>
      <w:r>
        <w:t> object using the connection string.</w:t>
      </w:r>
    </w:p>
    <w:p w14:paraId="4B3C597F" w14:textId="77777777" w:rsidR="00990CF7" w:rsidRDefault="00990CF7" w:rsidP="00990CF7">
      <w:pPr>
        <w:pStyle w:val="ListParagraph"/>
        <w:numPr>
          <w:ilvl w:val="0"/>
          <w:numId w:val="525"/>
        </w:numPr>
      </w:pPr>
      <w:r>
        <w:t>Invokes the </w:t>
      </w:r>
      <w:hyperlink r:id="rId777" w:history="1">
        <w:r w:rsidRPr="00990CF7">
          <w:rPr>
            <w:rStyle w:val="Hyperlink"/>
            <w:rFonts w:ascii="Segoe UI" w:hAnsi="Segoe UI" w:cs="Segoe UI"/>
          </w:rPr>
          <w:t>CreateProcessor</w:t>
        </w:r>
      </w:hyperlink>
      <w:r>
        <w:t> method on the </w:t>
      </w:r>
      <w:hyperlink r:id="rId778" w:history="1">
        <w:r w:rsidRPr="00990CF7">
          <w:rPr>
            <w:rStyle w:val="Hyperlink"/>
            <w:rFonts w:ascii="Segoe UI" w:hAnsi="Segoe UI" w:cs="Segoe UI"/>
          </w:rPr>
          <w:t>ServiceBusClient</w:t>
        </w:r>
      </w:hyperlink>
      <w:r>
        <w:t> object to create a </w:t>
      </w:r>
      <w:hyperlink r:id="rId779" w:history="1">
        <w:r w:rsidRPr="00990CF7">
          <w:rPr>
            <w:rStyle w:val="Hyperlink"/>
            <w:rFonts w:ascii="Segoe UI" w:hAnsi="Segoe UI" w:cs="Segoe UI"/>
          </w:rPr>
          <w:t>ServiceBusProcessor</w:t>
        </w:r>
      </w:hyperlink>
      <w:r>
        <w:t> object for the specified Service Bus queue.</w:t>
      </w:r>
    </w:p>
    <w:p w14:paraId="65423B79" w14:textId="77777777" w:rsidR="00990CF7" w:rsidRDefault="00990CF7" w:rsidP="00990CF7">
      <w:pPr>
        <w:pStyle w:val="ListParagraph"/>
        <w:numPr>
          <w:ilvl w:val="0"/>
          <w:numId w:val="525"/>
        </w:numPr>
      </w:pPr>
      <w:r>
        <w:t>Specifies handlers for the </w:t>
      </w:r>
      <w:hyperlink r:id="rId780" w:history="1">
        <w:r w:rsidRPr="00990CF7">
          <w:rPr>
            <w:rStyle w:val="Hyperlink"/>
            <w:rFonts w:ascii="Segoe UI" w:hAnsi="Segoe UI" w:cs="Segoe UI"/>
          </w:rPr>
          <w:t>ProcessMessageAsync</w:t>
        </w:r>
      </w:hyperlink>
      <w:r>
        <w:t> and </w:t>
      </w:r>
      <w:hyperlink r:id="rId781" w:history="1">
        <w:r w:rsidRPr="00990CF7">
          <w:rPr>
            <w:rStyle w:val="Hyperlink"/>
            <w:rFonts w:ascii="Segoe UI" w:hAnsi="Segoe UI" w:cs="Segoe UI"/>
          </w:rPr>
          <w:t>ProcessErrorAsync</w:t>
        </w:r>
      </w:hyperlink>
      <w:r>
        <w:t> events of the </w:t>
      </w:r>
      <w:hyperlink r:id="rId782" w:history="1">
        <w:r w:rsidRPr="00990CF7">
          <w:rPr>
            <w:rStyle w:val="Hyperlink"/>
            <w:rFonts w:ascii="Segoe UI" w:hAnsi="Segoe UI" w:cs="Segoe UI"/>
          </w:rPr>
          <w:t>ServiceBusProcessor</w:t>
        </w:r>
      </w:hyperlink>
      <w:r>
        <w:t> object.</w:t>
      </w:r>
    </w:p>
    <w:p w14:paraId="38F06C98" w14:textId="77777777" w:rsidR="00990CF7" w:rsidRDefault="00990CF7" w:rsidP="00990CF7">
      <w:pPr>
        <w:pStyle w:val="ListParagraph"/>
        <w:numPr>
          <w:ilvl w:val="0"/>
          <w:numId w:val="525"/>
        </w:numPr>
      </w:pPr>
      <w:r>
        <w:t>Starts processing messages by invoking the </w:t>
      </w:r>
      <w:hyperlink r:id="rId783" w:history="1">
        <w:r w:rsidRPr="00990CF7">
          <w:rPr>
            <w:rStyle w:val="Hyperlink"/>
            <w:rFonts w:ascii="Segoe UI" w:hAnsi="Segoe UI" w:cs="Segoe UI"/>
          </w:rPr>
          <w:t>StartProcessingAsync</w:t>
        </w:r>
      </w:hyperlink>
      <w:r>
        <w:t> on the </w:t>
      </w:r>
      <w:hyperlink r:id="rId784" w:history="1">
        <w:r w:rsidRPr="00990CF7">
          <w:rPr>
            <w:rStyle w:val="Hyperlink"/>
            <w:rFonts w:ascii="Segoe UI" w:hAnsi="Segoe UI" w:cs="Segoe UI"/>
          </w:rPr>
          <w:t>ServiceBusProcessor</w:t>
        </w:r>
      </w:hyperlink>
      <w:r>
        <w:t> object.</w:t>
      </w:r>
    </w:p>
    <w:p w14:paraId="7A82E2AD" w14:textId="77777777" w:rsidR="00990CF7" w:rsidRDefault="00990CF7" w:rsidP="00990CF7">
      <w:pPr>
        <w:pStyle w:val="ListParagraph"/>
        <w:numPr>
          <w:ilvl w:val="0"/>
          <w:numId w:val="525"/>
        </w:numPr>
      </w:pPr>
      <w:r>
        <w:t>When user presses a key to end the processing, invokes the </w:t>
      </w:r>
      <w:hyperlink r:id="rId785" w:history="1">
        <w:r w:rsidRPr="00990CF7">
          <w:rPr>
            <w:rStyle w:val="Hyperlink"/>
            <w:rFonts w:ascii="Segoe UI" w:hAnsi="Segoe UI" w:cs="Segoe UI"/>
          </w:rPr>
          <w:t>StopProcessingAsync</w:t>
        </w:r>
      </w:hyperlink>
      <w:r>
        <w:t> on the </w:t>
      </w:r>
      <w:hyperlink r:id="rId786" w:history="1">
        <w:r w:rsidRPr="00990CF7">
          <w:rPr>
            <w:rStyle w:val="Hyperlink"/>
            <w:rFonts w:ascii="Segoe UI" w:hAnsi="Segoe UI" w:cs="Segoe UI"/>
          </w:rPr>
          <w:t>ServiceBusProcessor</w:t>
        </w:r>
      </w:hyperlink>
      <w:r>
        <w:t> object.</w:t>
      </w:r>
    </w:p>
    <w:p w14:paraId="0A3EF06D"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The Service Bus client types are safe to cache and use as a singleton for the lifetime</w:t>
      </w:r>
    </w:p>
    <w:p w14:paraId="2B9A3687"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of the application, which is best practice when messages are being published or read</w:t>
      </w:r>
    </w:p>
    <w:p w14:paraId="562AA3F8"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regularly.</w:t>
      </w:r>
    </w:p>
    <w:p w14:paraId="3CE15382"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w:t>
      </w:r>
    </w:p>
    <w:p w14:paraId="2B4D8A14"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xml:space="preserve">// Set the transport type to AmqpWebSockets so that the ServiceBusClient uses port 443. </w:t>
      </w:r>
    </w:p>
    <w:p w14:paraId="58B6F1AA"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If you use the default AmqpTcp, make sure that ports 5671 and 5672 are open.</w:t>
      </w:r>
    </w:p>
    <w:p w14:paraId="7D61DCC6"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2E5F85DA"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xml:space="preserve">// </w:t>
      </w:r>
      <w:r>
        <w:rPr>
          <w:rStyle w:val="hljs-doctag"/>
          <w:rFonts w:ascii="Consolas" w:eastAsiaTheme="majorEastAsia" w:hAnsi="Consolas"/>
          <w:color w:val="666666"/>
          <w:bdr w:val="none" w:sz="0" w:space="0" w:color="auto" w:frame="1"/>
        </w:rPr>
        <w:t>TODO:</w:t>
      </w:r>
      <w:r>
        <w:rPr>
          <w:rStyle w:val="hljs-comment"/>
          <w:rFonts w:ascii="Consolas" w:eastAsiaTheme="majorEastAsia" w:hAnsi="Consolas"/>
          <w:color w:val="008000"/>
          <w:bdr w:val="none" w:sz="0" w:space="0" w:color="auto" w:frame="1"/>
        </w:rPr>
        <w:t xml:space="preserve"> Replace the &lt;NAMESPACE-CONNECTION-STRING&gt; and &lt;QUEUE-NAME&gt; placeholders</w:t>
      </w:r>
    </w:p>
    <w:p w14:paraId="219EC1A8"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61616"/>
          <w:bdr w:val="none" w:sz="0" w:space="0" w:color="auto" w:frame="1"/>
        </w:rPr>
        <w:t xml:space="preserve"> clientOptions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ServiceBusClientOptions()</w:t>
      </w:r>
    </w:p>
    <w:p w14:paraId="62780C1E"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275BCAE"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TransportType = ServiceBusTransportType.AmqpWebSockets</w:t>
      </w:r>
    </w:p>
    <w:p w14:paraId="69D43A9F"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DD9D6AF"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client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ServiceBusClient(</w:t>
      </w:r>
      <w:r>
        <w:rPr>
          <w:rStyle w:val="hljs-string"/>
          <w:rFonts w:ascii="Consolas" w:hAnsi="Consolas"/>
          <w:color w:val="A31515"/>
          <w:bdr w:val="none" w:sz="0" w:space="0" w:color="auto" w:frame="1"/>
        </w:rPr>
        <w:t>"&lt;NAMESPACE-CONNECTION-STRING&gt;"</w:t>
      </w:r>
      <w:r>
        <w:rPr>
          <w:rStyle w:val="HTMLCode"/>
          <w:rFonts w:ascii="Consolas" w:hAnsi="Consolas"/>
          <w:color w:val="161616"/>
          <w:bdr w:val="none" w:sz="0" w:space="0" w:color="auto" w:frame="1"/>
        </w:rPr>
        <w:t>, clientOptions);</w:t>
      </w:r>
    </w:p>
    <w:p w14:paraId="790DA0C8"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1ADE151D"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create a processor that we can use to process the messages</w:t>
      </w:r>
    </w:p>
    <w:p w14:paraId="54DCC822"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xml:space="preserve">// </w:t>
      </w:r>
      <w:r>
        <w:rPr>
          <w:rStyle w:val="hljs-doctag"/>
          <w:rFonts w:ascii="Consolas" w:eastAsiaTheme="majorEastAsia" w:hAnsi="Consolas"/>
          <w:color w:val="666666"/>
          <w:bdr w:val="none" w:sz="0" w:space="0" w:color="auto" w:frame="1"/>
        </w:rPr>
        <w:t>TODO:</w:t>
      </w:r>
      <w:r>
        <w:rPr>
          <w:rStyle w:val="hljs-comment"/>
          <w:rFonts w:ascii="Consolas" w:eastAsiaTheme="majorEastAsia" w:hAnsi="Consolas"/>
          <w:color w:val="008000"/>
          <w:bdr w:val="none" w:sz="0" w:space="0" w:color="auto" w:frame="1"/>
        </w:rPr>
        <w:t xml:space="preserve"> Replace the &lt;QUEUE-NAME&gt; placeholder</w:t>
      </w:r>
    </w:p>
    <w:p w14:paraId="34F6AEF2"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processor = client.CreateProcessor(</w:t>
      </w:r>
      <w:r>
        <w:rPr>
          <w:rStyle w:val="hljs-string"/>
          <w:rFonts w:ascii="Consolas" w:hAnsi="Consolas"/>
          <w:color w:val="A31515"/>
          <w:bdr w:val="none" w:sz="0" w:space="0" w:color="auto" w:frame="1"/>
        </w:rPr>
        <w:t>"&lt;QUEUE-NAME&gt;"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ServiceBusProcessorOptions());</w:t>
      </w:r>
    </w:p>
    <w:p w14:paraId="76A257A5"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4D095E0F"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try</w:t>
      </w:r>
    </w:p>
    <w:p w14:paraId="7B6A4EDF"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860B0A8"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eastAsiaTheme="majorEastAsia" w:hAnsi="Consolas"/>
          <w:color w:val="008000"/>
          <w:bdr w:val="none" w:sz="0" w:space="0" w:color="auto" w:frame="1"/>
        </w:rPr>
        <w:t>// add handler to process messages</w:t>
      </w:r>
    </w:p>
    <w:p w14:paraId="7065E961"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processor.ProcessMessageAsync += MessageHandler;</w:t>
      </w:r>
    </w:p>
    <w:p w14:paraId="10B731F7"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5F0490CB"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eastAsiaTheme="majorEastAsia" w:hAnsi="Consolas"/>
          <w:color w:val="008000"/>
          <w:bdr w:val="none" w:sz="0" w:space="0" w:color="auto" w:frame="1"/>
        </w:rPr>
        <w:t>// add handler to process any errors</w:t>
      </w:r>
    </w:p>
    <w:p w14:paraId="4D33A133"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processor.ProcessErrorAsync += ErrorHandler;</w:t>
      </w:r>
    </w:p>
    <w:p w14:paraId="50BBF91E"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5650DAB3"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 xml:space="preserve">    </w:t>
      </w:r>
      <w:r>
        <w:rPr>
          <w:rStyle w:val="hljs-comment"/>
          <w:rFonts w:ascii="Consolas" w:eastAsiaTheme="majorEastAsia" w:hAnsi="Consolas"/>
          <w:color w:val="008000"/>
          <w:bdr w:val="none" w:sz="0" w:space="0" w:color="auto" w:frame="1"/>
        </w:rPr>
        <w:t xml:space="preserve">// start processing </w:t>
      </w:r>
    </w:p>
    <w:p w14:paraId="76E2E6F5"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processor.StartProcessingAsync();</w:t>
      </w:r>
    </w:p>
    <w:p w14:paraId="79C32E5A"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4FD61B85"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"Wait for a minute and then press any key to end the processing"</w:t>
      </w:r>
      <w:r>
        <w:rPr>
          <w:rStyle w:val="HTMLCode"/>
          <w:rFonts w:ascii="Consolas" w:hAnsi="Consolas"/>
          <w:color w:val="161616"/>
          <w:bdr w:val="none" w:sz="0" w:space="0" w:color="auto" w:frame="1"/>
        </w:rPr>
        <w:t>);</w:t>
      </w:r>
    </w:p>
    <w:p w14:paraId="63EA9BA6"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Console.ReadKey();</w:t>
      </w:r>
    </w:p>
    <w:p w14:paraId="3A622372"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61F694B8"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eastAsiaTheme="majorEastAsia" w:hAnsi="Consolas"/>
          <w:color w:val="008000"/>
          <w:bdr w:val="none" w:sz="0" w:space="0" w:color="auto" w:frame="1"/>
        </w:rPr>
        <w:t xml:space="preserve">// stop processing </w:t>
      </w:r>
    </w:p>
    <w:p w14:paraId="4BB43B8C"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"\nStopping the receiver..."</w:t>
      </w:r>
      <w:r>
        <w:rPr>
          <w:rStyle w:val="HTMLCode"/>
          <w:rFonts w:ascii="Consolas" w:hAnsi="Consolas"/>
          <w:color w:val="161616"/>
          <w:bdr w:val="none" w:sz="0" w:space="0" w:color="auto" w:frame="1"/>
        </w:rPr>
        <w:t>);</w:t>
      </w:r>
    </w:p>
    <w:p w14:paraId="5C5D487E"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processor.StopProcessingAsync();</w:t>
      </w:r>
    </w:p>
    <w:p w14:paraId="01B2F36D"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"Stopped receiving messages"</w:t>
      </w:r>
      <w:r>
        <w:rPr>
          <w:rStyle w:val="HTMLCode"/>
          <w:rFonts w:ascii="Consolas" w:hAnsi="Consolas"/>
          <w:color w:val="161616"/>
          <w:bdr w:val="none" w:sz="0" w:space="0" w:color="auto" w:frame="1"/>
        </w:rPr>
        <w:t>);</w:t>
      </w:r>
    </w:p>
    <w:p w14:paraId="4931546B"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4807314"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finally</w:t>
      </w:r>
    </w:p>
    <w:p w14:paraId="4ECB8774"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1184807"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eastAsiaTheme="majorEastAsia" w:hAnsi="Consolas"/>
          <w:color w:val="008000"/>
          <w:bdr w:val="none" w:sz="0" w:space="0" w:color="auto" w:frame="1"/>
        </w:rPr>
        <w:t>// Calling DisposeAsync on client types is required to ensure that network</w:t>
      </w:r>
    </w:p>
    <w:p w14:paraId="4B901B0B"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eastAsiaTheme="majorEastAsia" w:hAnsi="Consolas"/>
          <w:color w:val="008000"/>
          <w:bdr w:val="none" w:sz="0" w:space="0" w:color="auto" w:frame="1"/>
        </w:rPr>
        <w:t>// resources and other unmanaged objects are properly cleaned up.</w:t>
      </w:r>
    </w:p>
    <w:p w14:paraId="726A616A"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processor.DisposeAsync();</w:t>
      </w:r>
    </w:p>
    <w:p w14:paraId="76281957"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client.DisposeAsync();</w:t>
      </w:r>
    </w:p>
    <w:p w14:paraId="7B6105EE"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r>
        <w:rPr>
          <w:rStyle w:val="HTMLCode"/>
          <w:rFonts w:ascii="Consolas" w:hAnsi="Consolas"/>
          <w:color w:val="161616"/>
          <w:bdr w:val="none" w:sz="0" w:space="0" w:color="auto" w:frame="1"/>
        </w:rPr>
        <w:t>}</w:t>
      </w:r>
    </w:p>
    <w:p w14:paraId="542D67E2" w14:textId="77777777" w:rsidR="00990CF7" w:rsidRDefault="00990CF7" w:rsidP="00990CF7"/>
    <w:p w14:paraId="6CF71CA5" w14:textId="77777777" w:rsidR="00990CF7" w:rsidRPr="0031369A" w:rsidRDefault="0031369A" w:rsidP="0031369A">
      <w:pPr>
        <w:pStyle w:val="ListParagraph"/>
        <w:numPr>
          <w:ilvl w:val="0"/>
          <w:numId w:val="521"/>
        </w:numPr>
      </w:pPr>
      <w:r w:rsidRPr="0031369A">
        <w:rPr>
          <w:shd w:val="clear" w:color="auto" w:fill="FFFFFF"/>
        </w:rPr>
        <w:t>The completed </w:t>
      </w:r>
      <w:r w:rsidRPr="0031369A">
        <w:rPr>
          <w:rStyle w:val="HTMLCode"/>
          <w:rFonts w:ascii="Consolas" w:eastAsiaTheme="minorHAnsi" w:hAnsi="Consolas"/>
          <w:color w:val="161616"/>
        </w:rPr>
        <w:t>Program</w:t>
      </w:r>
      <w:r w:rsidRPr="0031369A">
        <w:rPr>
          <w:shd w:val="clear" w:color="auto" w:fill="FFFFFF"/>
        </w:rPr>
        <w:t> class should match the following code:</w:t>
      </w:r>
    </w:p>
    <w:p w14:paraId="5F12D416" w14:textId="77777777" w:rsidR="0031369A" w:rsidRDefault="0031369A" w:rsidP="0031369A">
      <w:pPr>
        <w:pStyle w:val="Heading6"/>
      </w:pPr>
      <w:r>
        <w:t>Password less</w:t>
      </w:r>
    </w:p>
    <w:p w14:paraId="705F2A6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using</w:t>
      </w:r>
      <w:r w:rsidRPr="0031369A">
        <w:rPr>
          <w:rFonts w:ascii="Consolas" w:eastAsia="Times New Roman" w:hAnsi="Consolas" w:cs="Times New Roman"/>
          <w:color w:val="161616"/>
          <w:kern w:val="0"/>
          <w:sz w:val="21"/>
          <w:szCs w:val="21"/>
          <w:shd w:val="clear" w:color="auto" w:fill="F2F2F2"/>
          <w:lang w:eastAsia="en-IN"/>
          <w14:ligatures w14:val="none"/>
        </w:rPr>
        <w:t xml:space="preserve"> System.Threading.Tasks;</w:t>
      </w:r>
    </w:p>
    <w:p w14:paraId="0DEBA10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using</w:t>
      </w:r>
      <w:r w:rsidRPr="0031369A">
        <w:rPr>
          <w:rFonts w:ascii="Consolas" w:eastAsia="Times New Roman" w:hAnsi="Consolas" w:cs="Times New Roman"/>
          <w:color w:val="161616"/>
          <w:kern w:val="0"/>
          <w:sz w:val="21"/>
          <w:szCs w:val="21"/>
          <w:shd w:val="clear" w:color="auto" w:fill="F2F2F2"/>
          <w:lang w:eastAsia="en-IN"/>
          <w14:ligatures w14:val="none"/>
        </w:rPr>
        <w:t xml:space="preserve"> Azure.Messaging.ServiceBus;</w:t>
      </w:r>
    </w:p>
    <w:p w14:paraId="238CF564"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using</w:t>
      </w:r>
      <w:r w:rsidRPr="0031369A">
        <w:rPr>
          <w:rFonts w:ascii="Consolas" w:eastAsia="Times New Roman" w:hAnsi="Consolas" w:cs="Times New Roman"/>
          <w:color w:val="161616"/>
          <w:kern w:val="0"/>
          <w:sz w:val="21"/>
          <w:szCs w:val="21"/>
          <w:shd w:val="clear" w:color="auto" w:fill="F2F2F2"/>
          <w:lang w:eastAsia="en-IN"/>
          <w14:ligatures w14:val="none"/>
        </w:rPr>
        <w:t xml:space="preserve"> Azure.Identity;</w:t>
      </w:r>
    </w:p>
    <w:p w14:paraId="71AEB61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68DB753"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the client that owns the connection and can be used to create senders and receivers</w:t>
      </w:r>
    </w:p>
    <w:p w14:paraId="15BED2E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ServiceBusClient client;</w:t>
      </w:r>
    </w:p>
    <w:p w14:paraId="54AEBDE4"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4EB7ADF7"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the processor that reads and processes messages from the queue</w:t>
      </w:r>
    </w:p>
    <w:p w14:paraId="7799CA4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ServiceBusProcessor processor;</w:t>
      </w:r>
    </w:p>
    <w:p w14:paraId="61F1CEB2"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149378D4"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The Service Bus client types are safe to cache and use as a singleton for the lifetime</w:t>
      </w:r>
    </w:p>
    <w:p w14:paraId="788F21A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of the application, which is best practice when messages are being published or read</w:t>
      </w:r>
    </w:p>
    <w:p w14:paraId="260AC5D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regularly.</w:t>
      </w:r>
    </w:p>
    <w:p w14:paraId="06543ED8"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w:t>
      </w:r>
    </w:p>
    <w:p w14:paraId="68FB9C5D"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Set the transport type to AmqpWebSockets so that the ServiceBusClient uses port 443.</w:t>
      </w:r>
    </w:p>
    <w:p w14:paraId="17AA88F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If you use the default AmqpTcp, make sure that ports 5671 and 5672 are open.</w:t>
      </w:r>
    </w:p>
    <w:p w14:paraId="0454EB6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48D8BF4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xml:space="preserve">// </w:t>
      </w:r>
      <w:r w:rsidRPr="0031369A">
        <w:rPr>
          <w:rFonts w:ascii="Consolas" w:eastAsia="Times New Roman" w:hAnsi="Consolas" w:cs="Times New Roman"/>
          <w:color w:val="666666"/>
          <w:kern w:val="0"/>
          <w:sz w:val="21"/>
          <w:szCs w:val="21"/>
          <w:shd w:val="clear" w:color="auto" w:fill="F2F2F2"/>
          <w:lang w:eastAsia="en-IN"/>
          <w14:ligatures w14:val="none"/>
        </w:rPr>
        <w:t>TODO:</w:t>
      </w:r>
      <w:r w:rsidRPr="0031369A">
        <w:rPr>
          <w:rFonts w:ascii="Consolas" w:eastAsia="Times New Roman" w:hAnsi="Consolas" w:cs="Times New Roman"/>
          <w:color w:val="008000"/>
          <w:kern w:val="0"/>
          <w:sz w:val="21"/>
          <w:szCs w:val="21"/>
          <w:shd w:val="clear" w:color="auto" w:fill="F2F2F2"/>
          <w:lang w:eastAsia="en-IN"/>
          <w14:ligatures w14:val="none"/>
        </w:rPr>
        <w:t xml:space="preserve"> Replace the &lt;NAMESPACE-NAME&gt; and &lt;QUEUE-NAME&gt; placeholders</w:t>
      </w:r>
    </w:p>
    <w:p w14:paraId="3E2F5C0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var</w:t>
      </w:r>
      <w:r w:rsidRPr="0031369A">
        <w:rPr>
          <w:rFonts w:ascii="Consolas" w:eastAsia="Times New Roman" w:hAnsi="Consolas" w:cs="Times New Roman"/>
          <w:color w:val="161616"/>
          <w:kern w:val="0"/>
          <w:sz w:val="21"/>
          <w:szCs w:val="21"/>
          <w:shd w:val="clear" w:color="auto" w:fill="F2F2F2"/>
          <w:lang w:eastAsia="en-IN"/>
          <w14:ligatures w14:val="none"/>
        </w:rPr>
        <w:t xml:space="preserve"> clientOptions = </w:t>
      </w:r>
      <w:r w:rsidRPr="0031369A">
        <w:rPr>
          <w:rFonts w:ascii="Consolas" w:eastAsia="Times New Roman" w:hAnsi="Consolas" w:cs="Times New Roman"/>
          <w:color w:val="0101FD"/>
          <w:kern w:val="0"/>
          <w:sz w:val="21"/>
          <w:szCs w:val="21"/>
          <w:shd w:val="clear" w:color="auto" w:fill="F2F2F2"/>
          <w:lang w:eastAsia="en-IN"/>
          <w14:ligatures w14:val="none"/>
        </w:rPr>
        <w:t>new</w:t>
      </w:r>
      <w:r w:rsidRPr="0031369A">
        <w:rPr>
          <w:rFonts w:ascii="Consolas" w:eastAsia="Times New Roman" w:hAnsi="Consolas" w:cs="Times New Roman"/>
          <w:color w:val="161616"/>
          <w:kern w:val="0"/>
          <w:sz w:val="21"/>
          <w:szCs w:val="21"/>
          <w:shd w:val="clear" w:color="auto" w:fill="F2F2F2"/>
          <w:lang w:eastAsia="en-IN"/>
          <w14:ligatures w14:val="none"/>
        </w:rPr>
        <w:t xml:space="preserve"> ServiceBusClientOptions() </w:t>
      </w:r>
    </w:p>
    <w:p w14:paraId="39EAC38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7E5BC7FD"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TransportType = ServiceBusTransportType.AmqpWebSockets</w:t>
      </w:r>
    </w:p>
    <w:p w14:paraId="22142CB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7B0479C3"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client = </w:t>
      </w:r>
      <w:r w:rsidRPr="0031369A">
        <w:rPr>
          <w:rFonts w:ascii="Consolas" w:eastAsia="Times New Roman" w:hAnsi="Consolas" w:cs="Times New Roman"/>
          <w:color w:val="0101FD"/>
          <w:kern w:val="0"/>
          <w:sz w:val="21"/>
          <w:szCs w:val="21"/>
          <w:shd w:val="clear" w:color="auto" w:fill="F2F2F2"/>
          <w:lang w:eastAsia="en-IN"/>
          <w14:ligatures w14:val="none"/>
        </w:rPr>
        <w:t>new</w:t>
      </w:r>
      <w:r w:rsidRPr="0031369A">
        <w:rPr>
          <w:rFonts w:ascii="Consolas" w:eastAsia="Times New Roman" w:hAnsi="Consolas" w:cs="Times New Roman"/>
          <w:color w:val="161616"/>
          <w:kern w:val="0"/>
          <w:sz w:val="21"/>
          <w:szCs w:val="21"/>
          <w:shd w:val="clear" w:color="auto" w:fill="F2F2F2"/>
          <w:lang w:eastAsia="en-IN"/>
          <w14:ligatures w14:val="none"/>
        </w:rPr>
        <w:t xml:space="preserve"> ServiceBusClient(</w:t>
      </w:r>
      <w:r w:rsidRPr="0031369A">
        <w:rPr>
          <w:rFonts w:ascii="Consolas" w:eastAsia="Times New Roman" w:hAnsi="Consolas" w:cs="Times New Roman"/>
          <w:color w:val="A31515"/>
          <w:kern w:val="0"/>
          <w:sz w:val="21"/>
          <w:szCs w:val="21"/>
          <w:shd w:val="clear" w:color="auto" w:fill="F2F2F2"/>
          <w:lang w:eastAsia="en-IN"/>
          <w14:ligatures w14:val="none"/>
        </w:rPr>
        <w:t>"&lt;NAMESPACE-NAME&gt;.servicebus.windows.net"</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
    <w:p w14:paraId="75C035C2"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new</w:t>
      </w:r>
      <w:r w:rsidRPr="0031369A">
        <w:rPr>
          <w:rFonts w:ascii="Consolas" w:eastAsia="Times New Roman" w:hAnsi="Consolas" w:cs="Times New Roman"/>
          <w:color w:val="161616"/>
          <w:kern w:val="0"/>
          <w:sz w:val="21"/>
          <w:szCs w:val="21"/>
          <w:shd w:val="clear" w:color="auto" w:fill="F2F2F2"/>
          <w:lang w:eastAsia="en-IN"/>
          <w14:ligatures w14:val="none"/>
        </w:rPr>
        <w:t xml:space="preserve"> DefaultAzureCredential(), clientOptions);</w:t>
      </w:r>
    </w:p>
    <w:p w14:paraId="69DB407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1B462D1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create a processor that we can use to process the messages</w:t>
      </w:r>
    </w:p>
    <w:p w14:paraId="6E3BB25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xml:space="preserve">// </w:t>
      </w:r>
      <w:r w:rsidRPr="0031369A">
        <w:rPr>
          <w:rFonts w:ascii="Consolas" w:eastAsia="Times New Roman" w:hAnsi="Consolas" w:cs="Times New Roman"/>
          <w:color w:val="666666"/>
          <w:kern w:val="0"/>
          <w:sz w:val="21"/>
          <w:szCs w:val="21"/>
          <w:shd w:val="clear" w:color="auto" w:fill="F2F2F2"/>
          <w:lang w:eastAsia="en-IN"/>
          <w14:ligatures w14:val="none"/>
        </w:rPr>
        <w:t>TODO:</w:t>
      </w:r>
      <w:r w:rsidRPr="0031369A">
        <w:rPr>
          <w:rFonts w:ascii="Consolas" w:eastAsia="Times New Roman" w:hAnsi="Consolas" w:cs="Times New Roman"/>
          <w:color w:val="008000"/>
          <w:kern w:val="0"/>
          <w:sz w:val="21"/>
          <w:szCs w:val="21"/>
          <w:shd w:val="clear" w:color="auto" w:fill="F2F2F2"/>
          <w:lang w:eastAsia="en-IN"/>
          <w14:ligatures w14:val="none"/>
        </w:rPr>
        <w:t xml:space="preserve"> Replace the &lt;QUEUE-NAME&gt; placeholder</w:t>
      </w:r>
    </w:p>
    <w:p w14:paraId="033603FC"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lastRenderedPageBreak/>
        <w:t>processor = client.CreateProcessor(</w:t>
      </w:r>
      <w:r w:rsidRPr="0031369A">
        <w:rPr>
          <w:rFonts w:ascii="Consolas" w:eastAsia="Times New Roman" w:hAnsi="Consolas" w:cs="Times New Roman"/>
          <w:color w:val="A31515"/>
          <w:kern w:val="0"/>
          <w:sz w:val="21"/>
          <w:szCs w:val="21"/>
          <w:shd w:val="clear" w:color="auto" w:fill="F2F2F2"/>
          <w:lang w:eastAsia="en-IN"/>
          <w14:ligatures w14:val="none"/>
        </w:rPr>
        <w:t>"&lt;QUEUE-NAME&gt;"</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new</w:t>
      </w:r>
      <w:r w:rsidRPr="0031369A">
        <w:rPr>
          <w:rFonts w:ascii="Consolas" w:eastAsia="Times New Roman" w:hAnsi="Consolas" w:cs="Times New Roman"/>
          <w:color w:val="161616"/>
          <w:kern w:val="0"/>
          <w:sz w:val="21"/>
          <w:szCs w:val="21"/>
          <w:shd w:val="clear" w:color="auto" w:fill="F2F2F2"/>
          <w:lang w:eastAsia="en-IN"/>
          <w14:ligatures w14:val="none"/>
        </w:rPr>
        <w:t xml:space="preserve"> ServiceBusProcessorOptions());</w:t>
      </w:r>
    </w:p>
    <w:p w14:paraId="4A43939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1D81044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try</w:t>
      </w:r>
    </w:p>
    <w:p w14:paraId="798E307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5EE75904"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add handler to process messages</w:t>
      </w:r>
    </w:p>
    <w:p w14:paraId="6C4EE968"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processor.ProcessMessageAsync += MessageHandler;</w:t>
      </w:r>
    </w:p>
    <w:p w14:paraId="2A5D3DC2"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617026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add handler to process any errors</w:t>
      </w:r>
    </w:p>
    <w:p w14:paraId="4BC536B0"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processor.ProcessErrorAsync += ErrorHandler;</w:t>
      </w:r>
    </w:p>
    <w:p w14:paraId="67CFDA0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2BEBFB1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xml:space="preserve">// start processing </w:t>
      </w:r>
    </w:p>
    <w:p w14:paraId="170C4BD8"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processor.StartProcessingAsync();</w:t>
      </w:r>
    </w:p>
    <w:p w14:paraId="4DC65092"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4C0DC63B"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31369A">
        <w:rPr>
          <w:rFonts w:ascii="Consolas" w:eastAsia="Times New Roman" w:hAnsi="Consolas" w:cs="Times New Roman"/>
          <w:color w:val="A31515"/>
          <w:kern w:val="0"/>
          <w:sz w:val="21"/>
          <w:szCs w:val="21"/>
          <w:shd w:val="clear" w:color="auto" w:fill="F2F2F2"/>
          <w:lang w:eastAsia="en-IN"/>
          <w14:ligatures w14:val="none"/>
        </w:rPr>
        <w:t>"Wait for a minute and then press any key to end the processing"</w:t>
      </w:r>
      <w:r w:rsidRPr="0031369A">
        <w:rPr>
          <w:rFonts w:ascii="Consolas" w:eastAsia="Times New Roman" w:hAnsi="Consolas" w:cs="Times New Roman"/>
          <w:color w:val="161616"/>
          <w:kern w:val="0"/>
          <w:sz w:val="21"/>
          <w:szCs w:val="21"/>
          <w:shd w:val="clear" w:color="auto" w:fill="F2F2F2"/>
          <w:lang w:eastAsia="en-IN"/>
          <w14:ligatures w14:val="none"/>
        </w:rPr>
        <w:t>);</w:t>
      </w:r>
    </w:p>
    <w:p w14:paraId="477AB36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Console.ReadKey();</w:t>
      </w:r>
    </w:p>
    <w:p w14:paraId="49424F50"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0FE98D6D"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xml:space="preserve">// stop processing </w:t>
      </w:r>
    </w:p>
    <w:p w14:paraId="0DE34E84"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31369A">
        <w:rPr>
          <w:rFonts w:ascii="Consolas" w:eastAsia="Times New Roman" w:hAnsi="Consolas" w:cs="Times New Roman"/>
          <w:color w:val="A31515"/>
          <w:kern w:val="0"/>
          <w:sz w:val="21"/>
          <w:szCs w:val="21"/>
          <w:shd w:val="clear" w:color="auto" w:fill="F2F2F2"/>
          <w:lang w:eastAsia="en-IN"/>
          <w14:ligatures w14:val="none"/>
        </w:rPr>
        <w:t>"\nStopping the receiver..."</w:t>
      </w:r>
      <w:r w:rsidRPr="0031369A">
        <w:rPr>
          <w:rFonts w:ascii="Consolas" w:eastAsia="Times New Roman" w:hAnsi="Consolas" w:cs="Times New Roman"/>
          <w:color w:val="161616"/>
          <w:kern w:val="0"/>
          <w:sz w:val="21"/>
          <w:szCs w:val="21"/>
          <w:shd w:val="clear" w:color="auto" w:fill="F2F2F2"/>
          <w:lang w:eastAsia="en-IN"/>
          <w14:ligatures w14:val="none"/>
        </w:rPr>
        <w:t>);</w:t>
      </w:r>
    </w:p>
    <w:p w14:paraId="6447CF1B"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processor.StopProcessingAsync();</w:t>
      </w:r>
    </w:p>
    <w:p w14:paraId="31E11EA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31369A">
        <w:rPr>
          <w:rFonts w:ascii="Consolas" w:eastAsia="Times New Roman" w:hAnsi="Consolas" w:cs="Times New Roman"/>
          <w:color w:val="A31515"/>
          <w:kern w:val="0"/>
          <w:sz w:val="21"/>
          <w:szCs w:val="21"/>
          <w:shd w:val="clear" w:color="auto" w:fill="F2F2F2"/>
          <w:lang w:eastAsia="en-IN"/>
          <w14:ligatures w14:val="none"/>
        </w:rPr>
        <w:t>"Stopped receiving messages"</w:t>
      </w:r>
      <w:r w:rsidRPr="0031369A">
        <w:rPr>
          <w:rFonts w:ascii="Consolas" w:eastAsia="Times New Roman" w:hAnsi="Consolas" w:cs="Times New Roman"/>
          <w:color w:val="161616"/>
          <w:kern w:val="0"/>
          <w:sz w:val="21"/>
          <w:szCs w:val="21"/>
          <w:shd w:val="clear" w:color="auto" w:fill="F2F2F2"/>
          <w:lang w:eastAsia="en-IN"/>
          <w14:ligatures w14:val="none"/>
        </w:rPr>
        <w:t>);</w:t>
      </w:r>
    </w:p>
    <w:p w14:paraId="24615FA2"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469E8C7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finally</w:t>
      </w:r>
    </w:p>
    <w:p w14:paraId="4B7F7710"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740785BD"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Calling DisposeAsync on client types is required to ensure that network</w:t>
      </w:r>
    </w:p>
    <w:p w14:paraId="5FA29733"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resources and other unmanaged objects are properly cleaned up.</w:t>
      </w:r>
    </w:p>
    <w:p w14:paraId="7B8F5CF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processor.DisposeAsync();</w:t>
      </w:r>
    </w:p>
    <w:p w14:paraId="45EE369D"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client.DisposeAsync();</w:t>
      </w:r>
    </w:p>
    <w:p w14:paraId="5EB1F894"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6C9A33E8"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72C64BE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handle received messages</w:t>
      </w:r>
    </w:p>
    <w:p w14:paraId="3C5BE50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async</w:t>
      </w:r>
      <w:r w:rsidRPr="0031369A">
        <w:rPr>
          <w:rFonts w:ascii="Consolas" w:eastAsia="Times New Roman" w:hAnsi="Consolas" w:cs="Times New Roman"/>
          <w:color w:val="161616"/>
          <w:kern w:val="0"/>
          <w:sz w:val="21"/>
          <w:szCs w:val="21"/>
          <w:shd w:val="clear" w:color="auto" w:fill="F2F2F2"/>
          <w:lang w:eastAsia="en-IN"/>
          <w14:ligatures w14:val="none"/>
        </w:rPr>
        <w:t xml:space="preserve"> Task </w:t>
      </w:r>
      <w:r w:rsidRPr="0031369A">
        <w:rPr>
          <w:rFonts w:ascii="Consolas" w:eastAsia="Times New Roman" w:hAnsi="Consolas" w:cs="Times New Roman"/>
          <w:color w:val="006881"/>
          <w:kern w:val="0"/>
          <w:sz w:val="21"/>
          <w:szCs w:val="21"/>
          <w:shd w:val="clear" w:color="auto" w:fill="F2F2F2"/>
          <w:lang w:eastAsia="en-IN"/>
          <w14:ligatures w14:val="none"/>
        </w:rPr>
        <w:t>MessageHandler</w:t>
      </w:r>
      <w:r w:rsidRPr="0031369A">
        <w:rPr>
          <w:rFonts w:ascii="Consolas" w:eastAsia="Times New Roman" w:hAnsi="Consolas" w:cs="Times New Roman"/>
          <w:color w:val="161616"/>
          <w:kern w:val="0"/>
          <w:sz w:val="21"/>
          <w:szCs w:val="21"/>
          <w:shd w:val="clear" w:color="auto" w:fill="F2F2F2"/>
          <w:lang w:eastAsia="en-IN"/>
          <w14:ligatures w14:val="none"/>
        </w:rPr>
        <w:t>(ProcessMessageEventArgs args)</w:t>
      </w:r>
    </w:p>
    <w:p w14:paraId="2C6DB88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084CC00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string</w:t>
      </w:r>
      <w:r w:rsidRPr="0031369A">
        <w:rPr>
          <w:rFonts w:ascii="Consolas" w:eastAsia="Times New Roman" w:hAnsi="Consolas" w:cs="Times New Roman"/>
          <w:color w:val="161616"/>
          <w:kern w:val="0"/>
          <w:sz w:val="21"/>
          <w:szCs w:val="21"/>
          <w:shd w:val="clear" w:color="auto" w:fill="F2F2F2"/>
          <w:lang w:eastAsia="en-IN"/>
          <w14:ligatures w14:val="none"/>
        </w:rPr>
        <w:t xml:space="preserve"> body = args.Message.Body.ToString();</w:t>
      </w:r>
    </w:p>
    <w:p w14:paraId="036E993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31369A">
        <w:rPr>
          <w:rFonts w:ascii="Consolas" w:eastAsia="Times New Roman" w:hAnsi="Consolas" w:cs="Times New Roman"/>
          <w:color w:val="A31515"/>
          <w:kern w:val="0"/>
          <w:sz w:val="21"/>
          <w:szCs w:val="21"/>
          <w:shd w:val="clear" w:color="auto" w:fill="F2F2F2"/>
          <w:lang w:eastAsia="en-IN"/>
          <w14:ligatures w14:val="none"/>
        </w:rPr>
        <w:t xml:space="preserve">$"Received: </w:t>
      </w:r>
      <w:r w:rsidRPr="0031369A">
        <w:rPr>
          <w:rFonts w:ascii="Consolas" w:eastAsia="Times New Roman" w:hAnsi="Consolas" w:cs="Times New Roman"/>
          <w:color w:val="0451A5"/>
          <w:kern w:val="0"/>
          <w:sz w:val="21"/>
          <w:szCs w:val="21"/>
          <w:shd w:val="clear" w:color="auto" w:fill="F2F2F2"/>
          <w:lang w:eastAsia="en-IN"/>
          <w14:ligatures w14:val="none"/>
        </w:rPr>
        <w:t>{body}</w:t>
      </w:r>
      <w:r w:rsidRPr="0031369A">
        <w:rPr>
          <w:rFonts w:ascii="Consolas" w:eastAsia="Times New Roman" w:hAnsi="Consolas" w:cs="Times New Roman"/>
          <w:color w:val="A31515"/>
          <w:kern w:val="0"/>
          <w:sz w:val="21"/>
          <w:szCs w:val="21"/>
          <w:shd w:val="clear" w:color="auto" w:fill="F2F2F2"/>
          <w:lang w:eastAsia="en-IN"/>
          <w14:ligatures w14:val="none"/>
        </w:rPr>
        <w:t>"</w:t>
      </w:r>
      <w:r w:rsidRPr="0031369A">
        <w:rPr>
          <w:rFonts w:ascii="Consolas" w:eastAsia="Times New Roman" w:hAnsi="Consolas" w:cs="Times New Roman"/>
          <w:color w:val="161616"/>
          <w:kern w:val="0"/>
          <w:sz w:val="21"/>
          <w:szCs w:val="21"/>
          <w:shd w:val="clear" w:color="auto" w:fill="F2F2F2"/>
          <w:lang w:eastAsia="en-IN"/>
          <w14:ligatures w14:val="none"/>
        </w:rPr>
        <w:t>);</w:t>
      </w:r>
    </w:p>
    <w:p w14:paraId="44F99FD0"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774C28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xml:space="preserve">// complete the message. message is deleted from the queue. </w:t>
      </w:r>
    </w:p>
    <w:p w14:paraId="1558B32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args.CompleteMessageAsync(args.Message);</w:t>
      </w:r>
    </w:p>
    <w:p w14:paraId="06DEAD47"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27AA2DCC"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46ABBD02"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handle any errors when receiving messages</w:t>
      </w:r>
    </w:p>
    <w:p w14:paraId="457EBDA8"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Task </w:t>
      </w:r>
      <w:r w:rsidRPr="0031369A">
        <w:rPr>
          <w:rFonts w:ascii="Consolas" w:eastAsia="Times New Roman" w:hAnsi="Consolas" w:cs="Times New Roman"/>
          <w:color w:val="006881"/>
          <w:kern w:val="0"/>
          <w:sz w:val="21"/>
          <w:szCs w:val="21"/>
          <w:shd w:val="clear" w:color="auto" w:fill="F2F2F2"/>
          <w:lang w:eastAsia="en-IN"/>
          <w14:ligatures w14:val="none"/>
        </w:rPr>
        <w:t>ErrorHandler</w:t>
      </w:r>
      <w:r w:rsidRPr="0031369A">
        <w:rPr>
          <w:rFonts w:ascii="Consolas" w:eastAsia="Times New Roman" w:hAnsi="Consolas" w:cs="Times New Roman"/>
          <w:color w:val="161616"/>
          <w:kern w:val="0"/>
          <w:sz w:val="21"/>
          <w:szCs w:val="21"/>
          <w:shd w:val="clear" w:color="auto" w:fill="F2F2F2"/>
          <w:lang w:eastAsia="en-IN"/>
          <w14:ligatures w14:val="none"/>
        </w:rPr>
        <w:t>(ProcessErrorEventArgs args)</w:t>
      </w:r>
    </w:p>
    <w:p w14:paraId="2A3EBE42"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4415B6D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Console.WriteLine(args.Exception.ToString());</w:t>
      </w:r>
    </w:p>
    <w:p w14:paraId="1014B0F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return</w:t>
      </w:r>
      <w:r w:rsidRPr="0031369A">
        <w:rPr>
          <w:rFonts w:ascii="Consolas" w:eastAsia="Times New Roman" w:hAnsi="Consolas" w:cs="Times New Roman"/>
          <w:color w:val="161616"/>
          <w:kern w:val="0"/>
          <w:sz w:val="21"/>
          <w:szCs w:val="21"/>
          <w:shd w:val="clear" w:color="auto" w:fill="F2F2F2"/>
          <w:lang w:eastAsia="en-IN"/>
          <w14:ligatures w14:val="none"/>
        </w:rPr>
        <w:t xml:space="preserve"> Task.CompletedTask;</w:t>
      </w:r>
    </w:p>
    <w:p w14:paraId="04D609E4" w14:textId="77777777" w:rsidR="0031369A" w:rsidRPr="0031369A" w:rsidRDefault="0031369A" w:rsidP="0031369A">
      <w:pPr>
        <w:pBdr>
          <w:top w:val="single" w:sz="4" w:space="1" w:color="auto"/>
          <w:left w:val="single" w:sz="4" w:space="1" w:color="auto"/>
          <w:bottom w:val="single" w:sz="4" w:space="1" w:color="auto"/>
          <w:right w:val="single" w:sz="4" w:space="1" w:color="auto"/>
        </w:pBdr>
      </w:pPr>
      <w:r w:rsidRPr="0031369A">
        <w:rPr>
          <w:rFonts w:ascii="Consolas" w:eastAsia="Times New Roman" w:hAnsi="Consolas" w:cs="Times New Roman"/>
          <w:color w:val="161616"/>
          <w:kern w:val="0"/>
          <w:sz w:val="21"/>
          <w:szCs w:val="21"/>
          <w:shd w:val="clear" w:color="auto" w:fill="F2F2F2"/>
          <w:lang w:eastAsia="en-IN"/>
          <w14:ligatures w14:val="none"/>
        </w:rPr>
        <w:t>}</w:t>
      </w:r>
    </w:p>
    <w:p w14:paraId="2246239B" w14:textId="77777777" w:rsidR="0031369A" w:rsidRDefault="0031369A" w:rsidP="0031369A">
      <w:pPr>
        <w:pStyle w:val="Heading6"/>
      </w:pPr>
      <w:r>
        <w:t>Connection String</w:t>
      </w:r>
    </w:p>
    <w:p w14:paraId="77D0B87D"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using</w:t>
      </w:r>
      <w:r w:rsidRPr="0031369A">
        <w:rPr>
          <w:rFonts w:ascii="Consolas" w:eastAsia="Times New Roman" w:hAnsi="Consolas" w:cs="Times New Roman"/>
          <w:color w:val="161616"/>
          <w:kern w:val="0"/>
          <w:sz w:val="21"/>
          <w:szCs w:val="21"/>
          <w:shd w:val="clear" w:color="auto" w:fill="F2F2F2"/>
          <w:lang w:eastAsia="en-IN"/>
          <w14:ligatures w14:val="none"/>
        </w:rPr>
        <w:t xml:space="preserve"> Azure.Messaging.ServiceBus;</w:t>
      </w:r>
    </w:p>
    <w:p w14:paraId="1D4282A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using</w:t>
      </w:r>
      <w:r w:rsidRPr="0031369A">
        <w:rPr>
          <w:rFonts w:ascii="Consolas" w:eastAsia="Times New Roman" w:hAnsi="Consolas" w:cs="Times New Roman"/>
          <w:color w:val="161616"/>
          <w:kern w:val="0"/>
          <w:sz w:val="21"/>
          <w:szCs w:val="21"/>
          <w:shd w:val="clear" w:color="auto" w:fill="F2F2F2"/>
          <w:lang w:eastAsia="en-IN"/>
          <w14:ligatures w14:val="none"/>
        </w:rPr>
        <w:t xml:space="preserve"> System;</w:t>
      </w:r>
    </w:p>
    <w:p w14:paraId="1B9C1D03"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using</w:t>
      </w:r>
      <w:r w:rsidRPr="0031369A">
        <w:rPr>
          <w:rFonts w:ascii="Consolas" w:eastAsia="Times New Roman" w:hAnsi="Consolas" w:cs="Times New Roman"/>
          <w:color w:val="161616"/>
          <w:kern w:val="0"/>
          <w:sz w:val="21"/>
          <w:szCs w:val="21"/>
          <w:shd w:val="clear" w:color="auto" w:fill="F2F2F2"/>
          <w:lang w:eastAsia="en-IN"/>
          <w14:ligatures w14:val="none"/>
        </w:rPr>
        <w:t xml:space="preserve"> System.Threading.Tasks;</w:t>
      </w:r>
    </w:p>
    <w:p w14:paraId="4F11C0B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771B61BB"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the client that owns the connection and can be used to create senders and receivers</w:t>
      </w:r>
    </w:p>
    <w:p w14:paraId="70812BA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lastRenderedPageBreak/>
        <w:t>ServiceBusClient client;</w:t>
      </w:r>
    </w:p>
    <w:p w14:paraId="2675B004"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0BEE626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the processor that reads and processes messages from the queue</w:t>
      </w:r>
    </w:p>
    <w:p w14:paraId="53418778"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ServiceBusProcessor processor;</w:t>
      </w:r>
    </w:p>
    <w:p w14:paraId="13F6EB13"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02A501A3"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The Service Bus client types are safe to cache and use as a singleton for the lifetime</w:t>
      </w:r>
    </w:p>
    <w:p w14:paraId="0F3C738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of the application, which is best practice when messages are being published or read</w:t>
      </w:r>
    </w:p>
    <w:p w14:paraId="1D27D29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regularly.</w:t>
      </w:r>
    </w:p>
    <w:p w14:paraId="1BC5BFB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w:t>
      </w:r>
    </w:p>
    <w:p w14:paraId="0C58D4C8"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xml:space="preserve">// Set the transport type to AmqpWebSockets so that the ServiceBusClient uses port 443. </w:t>
      </w:r>
    </w:p>
    <w:p w14:paraId="46E7B574"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If you use the default AmqpTcp, make sure that ports 5671 and 5672 are open.</w:t>
      </w:r>
    </w:p>
    <w:p w14:paraId="4228F0D7"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7AC4FC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xml:space="preserve">// </w:t>
      </w:r>
      <w:r w:rsidRPr="0031369A">
        <w:rPr>
          <w:rFonts w:ascii="Consolas" w:eastAsia="Times New Roman" w:hAnsi="Consolas" w:cs="Times New Roman"/>
          <w:color w:val="666666"/>
          <w:kern w:val="0"/>
          <w:sz w:val="21"/>
          <w:szCs w:val="21"/>
          <w:shd w:val="clear" w:color="auto" w:fill="F2F2F2"/>
          <w:lang w:eastAsia="en-IN"/>
          <w14:ligatures w14:val="none"/>
        </w:rPr>
        <w:t>TODO:</w:t>
      </w:r>
      <w:r w:rsidRPr="0031369A">
        <w:rPr>
          <w:rFonts w:ascii="Consolas" w:eastAsia="Times New Roman" w:hAnsi="Consolas" w:cs="Times New Roman"/>
          <w:color w:val="008000"/>
          <w:kern w:val="0"/>
          <w:sz w:val="21"/>
          <w:szCs w:val="21"/>
          <w:shd w:val="clear" w:color="auto" w:fill="F2F2F2"/>
          <w:lang w:eastAsia="en-IN"/>
          <w14:ligatures w14:val="none"/>
        </w:rPr>
        <w:t xml:space="preserve"> Replace the &lt;NAMESPACE-CONNECTION-STRING&gt; and &lt;QUEUE-NAME&gt; placeholders</w:t>
      </w:r>
    </w:p>
    <w:p w14:paraId="687E7AA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var</w:t>
      </w:r>
      <w:r w:rsidRPr="0031369A">
        <w:rPr>
          <w:rFonts w:ascii="Consolas" w:eastAsia="Times New Roman" w:hAnsi="Consolas" w:cs="Times New Roman"/>
          <w:color w:val="161616"/>
          <w:kern w:val="0"/>
          <w:sz w:val="21"/>
          <w:szCs w:val="21"/>
          <w:shd w:val="clear" w:color="auto" w:fill="F2F2F2"/>
          <w:lang w:eastAsia="en-IN"/>
          <w14:ligatures w14:val="none"/>
        </w:rPr>
        <w:t xml:space="preserve"> clientOptions = </w:t>
      </w:r>
      <w:r w:rsidRPr="0031369A">
        <w:rPr>
          <w:rFonts w:ascii="Consolas" w:eastAsia="Times New Roman" w:hAnsi="Consolas" w:cs="Times New Roman"/>
          <w:color w:val="0101FD"/>
          <w:kern w:val="0"/>
          <w:sz w:val="21"/>
          <w:szCs w:val="21"/>
          <w:shd w:val="clear" w:color="auto" w:fill="F2F2F2"/>
          <w:lang w:eastAsia="en-IN"/>
          <w14:ligatures w14:val="none"/>
        </w:rPr>
        <w:t>new</w:t>
      </w:r>
      <w:r w:rsidRPr="0031369A">
        <w:rPr>
          <w:rFonts w:ascii="Consolas" w:eastAsia="Times New Roman" w:hAnsi="Consolas" w:cs="Times New Roman"/>
          <w:color w:val="161616"/>
          <w:kern w:val="0"/>
          <w:sz w:val="21"/>
          <w:szCs w:val="21"/>
          <w:shd w:val="clear" w:color="auto" w:fill="F2F2F2"/>
          <w:lang w:eastAsia="en-IN"/>
          <w14:ligatures w14:val="none"/>
        </w:rPr>
        <w:t xml:space="preserve"> ServiceBusClientOptions()</w:t>
      </w:r>
    </w:p>
    <w:p w14:paraId="573483A7"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14AB8AD7"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TransportType = ServiceBusTransportType.AmqpWebSockets</w:t>
      </w:r>
    </w:p>
    <w:p w14:paraId="13FA268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7EA513BB"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client = </w:t>
      </w:r>
      <w:r w:rsidRPr="0031369A">
        <w:rPr>
          <w:rFonts w:ascii="Consolas" w:eastAsia="Times New Roman" w:hAnsi="Consolas" w:cs="Times New Roman"/>
          <w:color w:val="0101FD"/>
          <w:kern w:val="0"/>
          <w:sz w:val="21"/>
          <w:szCs w:val="21"/>
          <w:shd w:val="clear" w:color="auto" w:fill="F2F2F2"/>
          <w:lang w:eastAsia="en-IN"/>
          <w14:ligatures w14:val="none"/>
        </w:rPr>
        <w:t>new</w:t>
      </w:r>
      <w:r w:rsidRPr="0031369A">
        <w:rPr>
          <w:rFonts w:ascii="Consolas" w:eastAsia="Times New Roman" w:hAnsi="Consolas" w:cs="Times New Roman"/>
          <w:color w:val="161616"/>
          <w:kern w:val="0"/>
          <w:sz w:val="21"/>
          <w:szCs w:val="21"/>
          <w:shd w:val="clear" w:color="auto" w:fill="F2F2F2"/>
          <w:lang w:eastAsia="en-IN"/>
          <w14:ligatures w14:val="none"/>
        </w:rPr>
        <w:t xml:space="preserve"> ServiceBusClient(</w:t>
      </w:r>
      <w:r w:rsidRPr="0031369A">
        <w:rPr>
          <w:rFonts w:ascii="Consolas" w:eastAsia="Times New Roman" w:hAnsi="Consolas" w:cs="Times New Roman"/>
          <w:color w:val="A31515"/>
          <w:kern w:val="0"/>
          <w:sz w:val="21"/>
          <w:szCs w:val="21"/>
          <w:shd w:val="clear" w:color="auto" w:fill="F2F2F2"/>
          <w:lang w:eastAsia="en-IN"/>
          <w14:ligatures w14:val="none"/>
        </w:rPr>
        <w:t>"&lt;NAMESPACE-CONNECTION-STRING&gt;"</w:t>
      </w:r>
      <w:r w:rsidRPr="0031369A">
        <w:rPr>
          <w:rFonts w:ascii="Consolas" w:eastAsia="Times New Roman" w:hAnsi="Consolas" w:cs="Times New Roman"/>
          <w:color w:val="161616"/>
          <w:kern w:val="0"/>
          <w:sz w:val="21"/>
          <w:szCs w:val="21"/>
          <w:shd w:val="clear" w:color="auto" w:fill="F2F2F2"/>
          <w:lang w:eastAsia="en-IN"/>
          <w14:ligatures w14:val="none"/>
        </w:rPr>
        <w:t>, clientOptions);</w:t>
      </w:r>
    </w:p>
    <w:p w14:paraId="1DF2F57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0CBF3B2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create a processor that we can use to process the messages</w:t>
      </w:r>
    </w:p>
    <w:p w14:paraId="1F4E3DF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xml:space="preserve">// </w:t>
      </w:r>
      <w:r w:rsidRPr="0031369A">
        <w:rPr>
          <w:rFonts w:ascii="Consolas" w:eastAsia="Times New Roman" w:hAnsi="Consolas" w:cs="Times New Roman"/>
          <w:color w:val="666666"/>
          <w:kern w:val="0"/>
          <w:sz w:val="21"/>
          <w:szCs w:val="21"/>
          <w:shd w:val="clear" w:color="auto" w:fill="F2F2F2"/>
          <w:lang w:eastAsia="en-IN"/>
          <w14:ligatures w14:val="none"/>
        </w:rPr>
        <w:t>TODO:</w:t>
      </w:r>
      <w:r w:rsidRPr="0031369A">
        <w:rPr>
          <w:rFonts w:ascii="Consolas" w:eastAsia="Times New Roman" w:hAnsi="Consolas" w:cs="Times New Roman"/>
          <w:color w:val="008000"/>
          <w:kern w:val="0"/>
          <w:sz w:val="21"/>
          <w:szCs w:val="21"/>
          <w:shd w:val="clear" w:color="auto" w:fill="F2F2F2"/>
          <w:lang w:eastAsia="en-IN"/>
          <w14:ligatures w14:val="none"/>
        </w:rPr>
        <w:t xml:space="preserve"> Replace the &lt;QUEUE-NAME&gt; placeholder</w:t>
      </w:r>
    </w:p>
    <w:p w14:paraId="17ABCF93"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processor = client.CreateProcessor(</w:t>
      </w:r>
      <w:r w:rsidRPr="0031369A">
        <w:rPr>
          <w:rFonts w:ascii="Consolas" w:eastAsia="Times New Roman" w:hAnsi="Consolas" w:cs="Times New Roman"/>
          <w:color w:val="A31515"/>
          <w:kern w:val="0"/>
          <w:sz w:val="21"/>
          <w:szCs w:val="21"/>
          <w:shd w:val="clear" w:color="auto" w:fill="F2F2F2"/>
          <w:lang w:eastAsia="en-IN"/>
          <w14:ligatures w14:val="none"/>
        </w:rPr>
        <w:t>"&lt;QUEUE-NAME&gt;"</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new</w:t>
      </w:r>
      <w:r w:rsidRPr="0031369A">
        <w:rPr>
          <w:rFonts w:ascii="Consolas" w:eastAsia="Times New Roman" w:hAnsi="Consolas" w:cs="Times New Roman"/>
          <w:color w:val="161616"/>
          <w:kern w:val="0"/>
          <w:sz w:val="21"/>
          <w:szCs w:val="21"/>
          <w:shd w:val="clear" w:color="auto" w:fill="F2F2F2"/>
          <w:lang w:eastAsia="en-IN"/>
          <w14:ligatures w14:val="none"/>
        </w:rPr>
        <w:t xml:space="preserve"> ServiceBusProcessorOptions());</w:t>
      </w:r>
    </w:p>
    <w:p w14:paraId="3546FFA3"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7FC9E3C2"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try</w:t>
      </w:r>
    </w:p>
    <w:p w14:paraId="7F33779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7480E933"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add handler to process messages</w:t>
      </w:r>
    </w:p>
    <w:p w14:paraId="107F2CA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processor.ProcessMessageAsync += MessageHandler;</w:t>
      </w:r>
    </w:p>
    <w:p w14:paraId="79E10EDB"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4A03E1F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add handler to process any errors</w:t>
      </w:r>
    </w:p>
    <w:p w14:paraId="12019F9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processor.ProcessErrorAsync += ErrorHandler;</w:t>
      </w:r>
    </w:p>
    <w:p w14:paraId="63556223"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DA2CE93"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xml:space="preserve">// start processing </w:t>
      </w:r>
    </w:p>
    <w:p w14:paraId="49DBD2E4"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processor.StartProcessingAsync();</w:t>
      </w:r>
    </w:p>
    <w:p w14:paraId="1136477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6A60D43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31369A">
        <w:rPr>
          <w:rFonts w:ascii="Consolas" w:eastAsia="Times New Roman" w:hAnsi="Consolas" w:cs="Times New Roman"/>
          <w:color w:val="A31515"/>
          <w:kern w:val="0"/>
          <w:sz w:val="21"/>
          <w:szCs w:val="21"/>
          <w:shd w:val="clear" w:color="auto" w:fill="F2F2F2"/>
          <w:lang w:eastAsia="en-IN"/>
          <w14:ligatures w14:val="none"/>
        </w:rPr>
        <w:t>"Wait for a minute and then press any key to end the processing"</w:t>
      </w:r>
      <w:r w:rsidRPr="0031369A">
        <w:rPr>
          <w:rFonts w:ascii="Consolas" w:eastAsia="Times New Roman" w:hAnsi="Consolas" w:cs="Times New Roman"/>
          <w:color w:val="161616"/>
          <w:kern w:val="0"/>
          <w:sz w:val="21"/>
          <w:szCs w:val="21"/>
          <w:shd w:val="clear" w:color="auto" w:fill="F2F2F2"/>
          <w:lang w:eastAsia="en-IN"/>
          <w14:ligatures w14:val="none"/>
        </w:rPr>
        <w:t>);</w:t>
      </w:r>
    </w:p>
    <w:p w14:paraId="1FB9DAA2"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Console.ReadKey();</w:t>
      </w:r>
    </w:p>
    <w:p w14:paraId="3805497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DE091E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xml:space="preserve">// stop processing </w:t>
      </w:r>
    </w:p>
    <w:p w14:paraId="6B49464B"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31369A">
        <w:rPr>
          <w:rFonts w:ascii="Consolas" w:eastAsia="Times New Roman" w:hAnsi="Consolas" w:cs="Times New Roman"/>
          <w:color w:val="A31515"/>
          <w:kern w:val="0"/>
          <w:sz w:val="21"/>
          <w:szCs w:val="21"/>
          <w:shd w:val="clear" w:color="auto" w:fill="F2F2F2"/>
          <w:lang w:eastAsia="en-IN"/>
          <w14:ligatures w14:val="none"/>
        </w:rPr>
        <w:t>"\nStopping the receiver..."</w:t>
      </w:r>
      <w:r w:rsidRPr="0031369A">
        <w:rPr>
          <w:rFonts w:ascii="Consolas" w:eastAsia="Times New Roman" w:hAnsi="Consolas" w:cs="Times New Roman"/>
          <w:color w:val="161616"/>
          <w:kern w:val="0"/>
          <w:sz w:val="21"/>
          <w:szCs w:val="21"/>
          <w:shd w:val="clear" w:color="auto" w:fill="F2F2F2"/>
          <w:lang w:eastAsia="en-IN"/>
          <w14:ligatures w14:val="none"/>
        </w:rPr>
        <w:t>);</w:t>
      </w:r>
    </w:p>
    <w:p w14:paraId="751A981D"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processor.StopProcessingAsync();</w:t>
      </w:r>
    </w:p>
    <w:p w14:paraId="184A8DE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31369A">
        <w:rPr>
          <w:rFonts w:ascii="Consolas" w:eastAsia="Times New Roman" w:hAnsi="Consolas" w:cs="Times New Roman"/>
          <w:color w:val="A31515"/>
          <w:kern w:val="0"/>
          <w:sz w:val="21"/>
          <w:szCs w:val="21"/>
          <w:shd w:val="clear" w:color="auto" w:fill="F2F2F2"/>
          <w:lang w:eastAsia="en-IN"/>
          <w14:ligatures w14:val="none"/>
        </w:rPr>
        <w:t>"Stopped receiving messages"</w:t>
      </w:r>
      <w:r w:rsidRPr="0031369A">
        <w:rPr>
          <w:rFonts w:ascii="Consolas" w:eastAsia="Times New Roman" w:hAnsi="Consolas" w:cs="Times New Roman"/>
          <w:color w:val="161616"/>
          <w:kern w:val="0"/>
          <w:sz w:val="21"/>
          <w:szCs w:val="21"/>
          <w:shd w:val="clear" w:color="auto" w:fill="F2F2F2"/>
          <w:lang w:eastAsia="en-IN"/>
          <w14:ligatures w14:val="none"/>
        </w:rPr>
        <w:t>);</w:t>
      </w:r>
    </w:p>
    <w:p w14:paraId="7F32395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44CDE24B"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finally</w:t>
      </w:r>
    </w:p>
    <w:p w14:paraId="296F397B"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2AFCDC2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Calling DisposeAsync on client types is required to ensure that network</w:t>
      </w:r>
    </w:p>
    <w:p w14:paraId="4197A8E7"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resources and other unmanaged objects are properly cleaned up.</w:t>
      </w:r>
    </w:p>
    <w:p w14:paraId="723777BD"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processor.DisposeAsync();</w:t>
      </w:r>
    </w:p>
    <w:p w14:paraId="54F974FC"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client.DisposeAsync();</w:t>
      </w:r>
    </w:p>
    <w:p w14:paraId="0109D3F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7115A490"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66570F7D"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handle received messages</w:t>
      </w:r>
    </w:p>
    <w:p w14:paraId="34FA186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async</w:t>
      </w:r>
      <w:r w:rsidRPr="0031369A">
        <w:rPr>
          <w:rFonts w:ascii="Consolas" w:eastAsia="Times New Roman" w:hAnsi="Consolas" w:cs="Times New Roman"/>
          <w:color w:val="161616"/>
          <w:kern w:val="0"/>
          <w:sz w:val="21"/>
          <w:szCs w:val="21"/>
          <w:shd w:val="clear" w:color="auto" w:fill="F2F2F2"/>
          <w:lang w:eastAsia="en-IN"/>
          <w14:ligatures w14:val="none"/>
        </w:rPr>
        <w:t xml:space="preserve"> Task </w:t>
      </w:r>
      <w:r w:rsidRPr="0031369A">
        <w:rPr>
          <w:rFonts w:ascii="Consolas" w:eastAsia="Times New Roman" w:hAnsi="Consolas" w:cs="Times New Roman"/>
          <w:color w:val="006881"/>
          <w:kern w:val="0"/>
          <w:sz w:val="21"/>
          <w:szCs w:val="21"/>
          <w:shd w:val="clear" w:color="auto" w:fill="F2F2F2"/>
          <w:lang w:eastAsia="en-IN"/>
          <w14:ligatures w14:val="none"/>
        </w:rPr>
        <w:t>MessageHandler</w:t>
      </w:r>
      <w:r w:rsidRPr="0031369A">
        <w:rPr>
          <w:rFonts w:ascii="Consolas" w:eastAsia="Times New Roman" w:hAnsi="Consolas" w:cs="Times New Roman"/>
          <w:color w:val="161616"/>
          <w:kern w:val="0"/>
          <w:sz w:val="21"/>
          <w:szCs w:val="21"/>
          <w:shd w:val="clear" w:color="auto" w:fill="F2F2F2"/>
          <w:lang w:eastAsia="en-IN"/>
          <w14:ligatures w14:val="none"/>
        </w:rPr>
        <w:t>(ProcessMessageEventArgs args)</w:t>
      </w:r>
    </w:p>
    <w:p w14:paraId="798834FC"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79659F8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string</w:t>
      </w:r>
      <w:r w:rsidRPr="0031369A">
        <w:rPr>
          <w:rFonts w:ascii="Consolas" w:eastAsia="Times New Roman" w:hAnsi="Consolas" w:cs="Times New Roman"/>
          <w:color w:val="161616"/>
          <w:kern w:val="0"/>
          <w:sz w:val="21"/>
          <w:szCs w:val="21"/>
          <w:shd w:val="clear" w:color="auto" w:fill="F2F2F2"/>
          <w:lang w:eastAsia="en-IN"/>
          <w14:ligatures w14:val="none"/>
        </w:rPr>
        <w:t xml:space="preserve"> body = args.Message.Body.ToString();</w:t>
      </w:r>
    </w:p>
    <w:p w14:paraId="4AA510B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31369A">
        <w:rPr>
          <w:rFonts w:ascii="Consolas" w:eastAsia="Times New Roman" w:hAnsi="Consolas" w:cs="Times New Roman"/>
          <w:color w:val="A31515"/>
          <w:kern w:val="0"/>
          <w:sz w:val="21"/>
          <w:szCs w:val="21"/>
          <w:shd w:val="clear" w:color="auto" w:fill="F2F2F2"/>
          <w:lang w:eastAsia="en-IN"/>
          <w14:ligatures w14:val="none"/>
        </w:rPr>
        <w:t xml:space="preserve">$"Received: </w:t>
      </w:r>
      <w:r w:rsidRPr="0031369A">
        <w:rPr>
          <w:rFonts w:ascii="Consolas" w:eastAsia="Times New Roman" w:hAnsi="Consolas" w:cs="Times New Roman"/>
          <w:color w:val="0451A5"/>
          <w:kern w:val="0"/>
          <w:sz w:val="21"/>
          <w:szCs w:val="21"/>
          <w:shd w:val="clear" w:color="auto" w:fill="F2F2F2"/>
          <w:lang w:eastAsia="en-IN"/>
          <w14:ligatures w14:val="none"/>
        </w:rPr>
        <w:t>{body}</w:t>
      </w:r>
      <w:r w:rsidRPr="0031369A">
        <w:rPr>
          <w:rFonts w:ascii="Consolas" w:eastAsia="Times New Roman" w:hAnsi="Consolas" w:cs="Times New Roman"/>
          <w:color w:val="A31515"/>
          <w:kern w:val="0"/>
          <w:sz w:val="21"/>
          <w:szCs w:val="21"/>
          <w:shd w:val="clear" w:color="auto" w:fill="F2F2F2"/>
          <w:lang w:eastAsia="en-IN"/>
          <w14:ligatures w14:val="none"/>
        </w:rPr>
        <w:t>"</w:t>
      </w:r>
      <w:r w:rsidRPr="0031369A">
        <w:rPr>
          <w:rFonts w:ascii="Consolas" w:eastAsia="Times New Roman" w:hAnsi="Consolas" w:cs="Times New Roman"/>
          <w:color w:val="161616"/>
          <w:kern w:val="0"/>
          <w:sz w:val="21"/>
          <w:szCs w:val="21"/>
          <w:shd w:val="clear" w:color="auto" w:fill="F2F2F2"/>
          <w:lang w:eastAsia="en-IN"/>
          <w14:ligatures w14:val="none"/>
        </w:rPr>
        <w:t>);</w:t>
      </w:r>
    </w:p>
    <w:p w14:paraId="397F629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66F655C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xml:space="preserve">// complete the message. message is deleted from the queue. </w:t>
      </w:r>
    </w:p>
    <w:p w14:paraId="1346B1F4"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args.CompleteMessageAsync(args.Message);</w:t>
      </w:r>
    </w:p>
    <w:p w14:paraId="1A25A99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31E8F348"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0C9E5AD"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handle any errors when receiving messages</w:t>
      </w:r>
    </w:p>
    <w:p w14:paraId="6C7CF37D"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Task </w:t>
      </w:r>
      <w:r w:rsidRPr="0031369A">
        <w:rPr>
          <w:rFonts w:ascii="Consolas" w:eastAsia="Times New Roman" w:hAnsi="Consolas" w:cs="Times New Roman"/>
          <w:color w:val="006881"/>
          <w:kern w:val="0"/>
          <w:sz w:val="21"/>
          <w:szCs w:val="21"/>
          <w:shd w:val="clear" w:color="auto" w:fill="F2F2F2"/>
          <w:lang w:eastAsia="en-IN"/>
          <w14:ligatures w14:val="none"/>
        </w:rPr>
        <w:t>ErrorHandler</w:t>
      </w:r>
      <w:r w:rsidRPr="0031369A">
        <w:rPr>
          <w:rFonts w:ascii="Consolas" w:eastAsia="Times New Roman" w:hAnsi="Consolas" w:cs="Times New Roman"/>
          <w:color w:val="161616"/>
          <w:kern w:val="0"/>
          <w:sz w:val="21"/>
          <w:szCs w:val="21"/>
          <w:shd w:val="clear" w:color="auto" w:fill="F2F2F2"/>
          <w:lang w:eastAsia="en-IN"/>
          <w14:ligatures w14:val="none"/>
        </w:rPr>
        <w:t>(ProcessErrorEventArgs args)</w:t>
      </w:r>
    </w:p>
    <w:p w14:paraId="1095F3DB"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63B8CC5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Console.WriteLine(args.Exception.ToString());</w:t>
      </w:r>
    </w:p>
    <w:p w14:paraId="4383C66D"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return</w:t>
      </w:r>
      <w:r w:rsidRPr="0031369A">
        <w:rPr>
          <w:rFonts w:ascii="Consolas" w:eastAsia="Times New Roman" w:hAnsi="Consolas" w:cs="Times New Roman"/>
          <w:color w:val="161616"/>
          <w:kern w:val="0"/>
          <w:sz w:val="21"/>
          <w:szCs w:val="21"/>
          <w:shd w:val="clear" w:color="auto" w:fill="F2F2F2"/>
          <w:lang w:eastAsia="en-IN"/>
          <w14:ligatures w14:val="none"/>
        </w:rPr>
        <w:t xml:space="preserve"> Task.CompletedTask;</w:t>
      </w:r>
    </w:p>
    <w:p w14:paraId="31600C81" w14:textId="77777777" w:rsidR="0031369A" w:rsidRDefault="0031369A" w:rsidP="0031369A">
      <w:pPr>
        <w:pBdr>
          <w:top w:val="single" w:sz="4" w:space="1" w:color="auto"/>
          <w:left w:val="single" w:sz="4" w:space="1" w:color="auto"/>
          <w:bottom w:val="single" w:sz="4" w:space="1" w:color="auto"/>
          <w:right w:val="single" w:sz="4" w:space="1" w:color="auto"/>
        </w:pBdr>
      </w:pPr>
      <w:r w:rsidRPr="0031369A">
        <w:rPr>
          <w:rFonts w:ascii="Consolas" w:eastAsia="Times New Roman" w:hAnsi="Consolas" w:cs="Times New Roman"/>
          <w:color w:val="161616"/>
          <w:kern w:val="0"/>
          <w:sz w:val="21"/>
          <w:szCs w:val="21"/>
          <w:shd w:val="clear" w:color="auto" w:fill="F2F2F2"/>
          <w:lang w:eastAsia="en-IN"/>
          <w14:ligatures w14:val="none"/>
        </w:rPr>
        <w:t>}</w:t>
      </w:r>
    </w:p>
    <w:p w14:paraId="4CCC8096" w14:textId="77777777" w:rsidR="0031369A" w:rsidRDefault="0031369A" w:rsidP="0031369A">
      <w:pPr>
        <w:pStyle w:val="ListParagraph"/>
        <w:numPr>
          <w:ilvl w:val="0"/>
          <w:numId w:val="521"/>
        </w:numPr>
      </w:pPr>
      <w:r>
        <w:t>Build the project, and ensure that there are no errors.</w:t>
      </w:r>
    </w:p>
    <w:p w14:paraId="5C6DDE85" w14:textId="77777777" w:rsidR="0031369A" w:rsidRDefault="0031369A" w:rsidP="0031369A">
      <w:pPr>
        <w:pStyle w:val="ListParagraph"/>
        <w:numPr>
          <w:ilvl w:val="0"/>
          <w:numId w:val="521"/>
        </w:numPr>
      </w:pPr>
      <w:r>
        <w:t>Run the receiver application. You should see the received messages. Press any key to stop the receiver and the application.</w:t>
      </w:r>
    </w:p>
    <w:p w14:paraId="7DFE80F5" w14:textId="77777777" w:rsidR="0031369A" w:rsidRDefault="0031369A" w:rsidP="0031369A">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Wait for a minute and then press any key to end the processing</w:t>
      </w:r>
    </w:p>
    <w:p w14:paraId="27A645BE" w14:textId="77777777" w:rsidR="0031369A" w:rsidRDefault="0031369A" w:rsidP="0031369A">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Received: Message 1</w:t>
      </w:r>
    </w:p>
    <w:p w14:paraId="30CE64EA" w14:textId="77777777" w:rsidR="0031369A" w:rsidRDefault="0031369A" w:rsidP="0031369A">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Received: Message 2</w:t>
      </w:r>
    </w:p>
    <w:p w14:paraId="79022525" w14:textId="77777777" w:rsidR="0031369A" w:rsidRDefault="0031369A" w:rsidP="0031369A">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Received: Message 3</w:t>
      </w:r>
    </w:p>
    <w:p w14:paraId="6257E8DC" w14:textId="77777777" w:rsidR="0031369A" w:rsidRDefault="0031369A" w:rsidP="0031369A">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p>
    <w:p w14:paraId="618D39D4" w14:textId="77777777" w:rsidR="0031369A" w:rsidRDefault="0031369A" w:rsidP="0031369A">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Stopping the receiver...</w:t>
      </w:r>
    </w:p>
    <w:p w14:paraId="01F0682A" w14:textId="77777777" w:rsidR="0031369A" w:rsidRDefault="0031369A" w:rsidP="0031369A">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Stopped receiving messages</w:t>
      </w:r>
    </w:p>
    <w:p w14:paraId="7ED8C72E" w14:textId="77777777" w:rsidR="0031369A" w:rsidRDefault="0031369A" w:rsidP="0031369A">
      <w:pPr>
        <w:pStyle w:val="ListParagraph"/>
        <w:numPr>
          <w:ilvl w:val="0"/>
          <w:numId w:val="521"/>
        </w:numPr>
      </w:pPr>
      <w:r>
        <w:t>Check the portal again. Wait for a few minutes and refresh the page if you don't see </w:t>
      </w:r>
      <w:r w:rsidRPr="0031369A">
        <w:rPr>
          <w:rStyle w:val="HTMLCode"/>
          <w:rFonts w:ascii="Consolas" w:eastAsiaTheme="minorHAnsi" w:hAnsi="Consolas"/>
          <w:color w:val="161616"/>
        </w:rPr>
        <w:t>0</w:t>
      </w:r>
      <w:r>
        <w:t> for </w:t>
      </w:r>
      <w:r w:rsidRPr="0031369A">
        <w:rPr>
          <w:rStyle w:val="Strong"/>
          <w:rFonts w:ascii="Segoe UI" w:hAnsi="Segoe UI" w:cs="Segoe UI"/>
          <w:color w:val="161616"/>
        </w:rPr>
        <w:t>Active</w:t>
      </w:r>
      <w:r>
        <w:t> messages.</w:t>
      </w:r>
    </w:p>
    <w:p w14:paraId="5D5E2B32" w14:textId="77777777" w:rsidR="0031369A" w:rsidRDefault="0031369A" w:rsidP="0031369A">
      <w:pPr>
        <w:pStyle w:val="ListParagraph"/>
        <w:numPr>
          <w:ilvl w:val="0"/>
          <w:numId w:val="529"/>
        </w:numPr>
      </w:pPr>
      <w:r>
        <w:t>The </w:t>
      </w:r>
      <w:r w:rsidRPr="0031369A">
        <w:rPr>
          <w:rStyle w:val="Strong"/>
          <w:rFonts w:ascii="Segoe UI" w:hAnsi="Segoe UI" w:cs="Segoe UI"/>
          <w:color w:val="161616"/>
        </w:rPr>
        <w:t>Active</w:t>
      </w:r>
      <w:r>
        <w:t> message count and </w:t>
      </w:r>
      <w:r w:rsidRPr="0031369A">
        <w:rPr>
          <w:rStyle w:val="Strong"/>
          <w:rFonts w:ascii="Segoe UI" w:hAnsi="Segoe UI" w:cs="Segoe UI"/>
          <w:color w:val="161616"/>
        </w:rPr>
        <w:t>Current size</w:t>
      </w:r>
      <w:r>
        <w:t> values are now </w:t>
      </w:r>
      <w:r w:rsidRPr="0031369A">
        <w:rPr>
          <w:rStyle w:val="Strong"/>
          <w:rFonts w:ascii="Segoe UI" w:hAnsi="Segoe UI" w:cs="Segoe UI"/>
          <w:color w:val="161616"/>
        </w:rPr>
        <w:t>0</w:t>
      </w:r>
      <w:r>
        <w:t>.</w:t>
      </w:r>
    </w:p>
    <w:p w14:paraId="00ABF4E9" w14:textId="77777777" w:rsidR="0031369A" w:rsidRDefault="0031369A" w:rsidP="0031369A">
      <w:pPr>
        <w:pStyle w:val="ListParagraph"/>
        <w:numPr>
          <w:ilvl w:val="0"/>
          <w:numId w:val="529"/>
        </w:numPr>
      </w:pPr>
      <w:r>
        <w:t>In the </w:t>
      </w:r>
      <w:r w:rsidRPr="0031369A">
        <w:rPr>
          <w:rStyle w:val="Strong"/>
          <w:rFonts w:ascii="Segoe UI" w:hAnsi="Segoe UI" w:cs="Segoe UI"/>
          <w:color w:val="161616"/>
        </w:rPr>
        <w:t>Messages</w:t>
      </w:r>
      <w:r>
        <w:t> chart in the bottom </w:t>
      </w:r>
      <w:r w:rsidRPr="0031369A">
        <w:rPr>
          <w:rStyle w:val="Strong"/>
          <w:rFonts w:ascii="Segoe UI" w:hAnsi="Segoe UI" w:cs="Segoe UI"/>
          <w:color w:val="161616"/>
        </w:rPr>
        <w:t>Metrics</w:t>
      </w:r>
      <w:r>
        <w:t> section, you can see that there are three incoming messages and three outgoing messages for the queue.</w:t>
      </w:r>
    </w:p>
    <w:p w14:paraId="5FDF36A8" w14:textId="77777777" w:rsidR="0031369A" w:rsidRDefault="0031369A" w:rsidP="0031369A">
      <w:pPr>
        <w:jc w:val="center"/>
        <w:rPr>
          <w:color w:val="161616"/>
        </w:rPr>
      </w:pPr>
      <w:r>
        <w:rPr>
          <w:noProof/>
        </w:rPr>
        <w:drawing>
          <wp:inline distT="0" distB="0" distL="0" distR="0" wp14:anchorId="739BDED6" wp14:editId="013520F4">
            <wp:extent cx="4202430" cy="2618953"/>
            <wp:effectExtent l="19050" t="19050" r="26670" b="10160"/>
            <wp:docPr id="318472517" name="Picture 21" descr="Screenshot showing active messages and size after receive.">
              <a:hlinkClick xmlns:a="http://schemas.openxmlformats.org/drawingml/2006/main" r:id="rId7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reenshot showing active messages and size after receive.">
                      <a:hlinkClick r:id="rId787"/>
                    </pic:cNvPr>
                    <pic:cNvPicPr>
                      <a:picLocks noChangeAspect="1" noChangeArrowheads="1"/>
                    </pic:cNvPicPr>
                  </pic:nvPicPr>
                  <pic:blipFill>
                    <a:blip r:embed="rId788" cstate="print">
                      <a:extLst>
                        <a:ext uri="{28A0092B-C50C-407E-A947-70E740481C1C}">
                          <a14:useLocalDpi xmlns:a14="http://schemas.microsoft.com/office/drawing/2010/main" val="0"/>
                        </a:ext>
                      </a:extLst>
                    </a:blip>
                    <a:srcRect/>
                    <a:stretch>
                      <a:fillRect/>
                    </a:stretch>
                  </pic:blipFill>
                  <pic:spPr bwMode="auto">
                    <a:xfrm>
                      <a:off x="0" y="0"/>
                      <a:ext cx="4206054" cy="2621211"/>
                    </a:xfrm>
                    <a:prstGeom prst="rect">
                      <a:avLst/>
                    </a:prstGeom>
                    <a:noFill/>
                    <a:ln>
                      <a:solidFill>
                        <a:schemeClr val="accent1"/>
                      </a:solidFill>
                    </a:ln>
                  </pic:spPr>
                </pic:pic>
              </a:graphicData>
            </a:graphic>
          </wp:inline>
        </w:drawing>
      </w:r>
    </w:p>
    <w:p w14:paraId="1140A4BA" w14:textId="77777777" w:rsidR="0031369A" w:rsidRDefault="0031369A" w:rsidP="0031369A">
      <w:pPr>
        <w:pStyle w:val="Heading4"/>
      </w:pPr>
      <w:r>
        <w:lastRenderedPageBreak/>
        <w:t>Clean up resources</w:t>
      </w:r>
    </w:p>
    <w:p w14:paraId="77FC1C67" w14:textId="77777777" w:rsidR="0031369A" w:rsidRDefault="0031369A" w:rsidP="0031369A">
      <w:r>
        <w:t>Navigate to your Service Bus namespace in the Azure portal, and select </w:t>
      </w:r>
      <w:r>
        <w:rPr>
          <w:rStyle w:val="Strong"/>
          <w:rFonts w:ascii="Segoe UI" w:hAnsi="Segoe UI" w:cs="Segoe UI"/>
          <w:color w:val="161616"/>
        </w:rPr>
        <w:t>Delete</w:t>
      </w:r>
      <w:r>
        <w:t> on the Azure portal to delete the namespace and the queue in it.</w:t>
      </w:r>
    </w:p>
    <w:p w14:paraId="1DDA9B66" w14:textId="77777777" w:rsidR="00990CF7" w:rsidRDefault="00990CF7" w:rsidP="0031369A">
      <w:pPr>
        <w:pStyle w:val="Heading5"/>
      </w:pPr>
    </w:p>
    <w:p w14:paraId="668854D2" w14:textId="77777777" w:rsidR="00BF076B" w:rsidRDefault="00BF076B" w:rsidP="00BF076B">
      <w:pPr>
        <w:pStyle w:val="Heading2"/>
      </w:pPr>
      <w:bookmarkStart w:id="287" w:name="_Toc140949930"/>
      <w:r>
        <w:t>Azure Service Bus Topics and Subscriptions</w:t>
      </w:r>
      <w:bookmarkEnd w:id="287"/>
    </w:p>
    <w:p w14:paraId="172AE20B" w14:textId="77777777" w:rsidR="00BF076B" w:rsidRDefault="00BF076B" w:rsidP="00BF076B">
      <w:pPr>
        <w:pStyle w:val="Heading2"/>
      </w:pPr>
      <w:bookmarkStart w:id="288" w:name="_Toc140949931"/>
      <w:r>
        <w:t>Create Service Bus Topics and Subscriptions</w:t>
      </w:r>
      <w:r w:rsidR="00F577EF">
        <w:t xml:space="preserve"> using the Azure Portal</w:t>
      </w:r>
      <w:bookmarkEnd w:id="288"/>
    </w:p>
    <w:p w14:paraId="632E8D18" w14:textId="77777777" w:rsidR="00BF076B" w:rsidRDefault="00000000">
      <w:pPr>
        <w:jc w:val="left"/>
      </w:pPr>
      <w:hyperlink r:id="rId789" w:history="1">
        <w:r w:rsidR="00BF076B" w:rsidRPr="00CE5FA2">
          <w:rPr>
            <w:rStyle w:val="Hyperlink"/>
          </w:rPr>
          <w:t>https://learn.microsoft.com/en-us/azure/service-bus-messaging/service-bus-quickstart-topics-subscriptions-portal</w:t>
        </w:r>
      </w:hyperlink>
    </w:p>
    <w:p w14:paraId="0BE7CE67" w14:textId="77777777" w:rsidR="00F577EF" w:rsidRDefault="00F577EF" w:rsidP="00F577EF">
      <w:r>
        <w:t>Service Bus topics and subscriptions support a </w:t>
      </w:r>
      <w:r>
        <w:rPr>
          <w:rStyle w:val="Emphasis"/>
          <w:rFonts w:ascii="Segoe UI" w:hAnsi="Segoe UI" w:cs="Segoe UI"/>
          <w:color w:val="161616"/>
        </w:rPr>
        <w:t>publish/subscribe</w:t>
      </w:r>
      <w:r>
        <w:t> messaging communication model. When using topics and subscriptions, components of a distributed application do not communicate directly with each other; instead they exchange messages via a topic, which acts as an intermediary.</w:t>
      </w:r>
    </w:p>
    <w:p w14:paraId="56E6027C" w14:textId="77777777" w:rsidR="00F577EF" w:rsidRDefault="00F577EF" w:rsidP="00F577EF">
      <w:pPr>
        <w:jc w:val="center"/>
      </w:pPr>
      <w:r>
        <w:rPr>
          <w:noProof/>
        </w:rPr>
        <w:drawing>
          <wp:inline distT="0" distB="0" distL="0" distR="0" wp14:anchorId="3DC0BC11" wp14:editId="39DC52BC">
            <wp:extent cx="3306646" cy="1626870"/>
            <wp:effectExtent l="19050" t="19050" r="27305" b="11430"/>
            <wp:docPr id="511280840" name="Picture 22" descr="Image showing how topics and subscriptions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showing how topics and subscriptions work."/>
                    <pic:cNvPicPr>
                      <a:picLocks noChangeAspect="1" noChangeArrowheads="1"/>
                    </pic:cNvPicPr>
                  </pic:nvPicPr>
                  <pic:blipFill>
                    <a:blip r:embed="rId790">
                      <a:extLst>
                        <a:ext uri="{28A0092B-C50C-407E-A947-70E740481C1C}">
                          <a14:useLocalDpi xmlns:a14="http://schemas.microsoft.com/office/drawing/2010/main" val="0"/>
                        </a:ext>
                      </a:extLst>
                    </a:blip>
                    <a:srcRect/>
                    <a:stretch>
                      <a:fillRect/>
                    </a:stretch>
                  </pic:blipFill>
                  <pic:spPr bwMode="auto">
                    <a:xfrm>
                      <a:off x="0" y="0"/>
                      <a:ext cx="3310661" cy="1628846"/>
                    </a:xfrm>
                    <a:prstGeom prst="rect">
                      <a:avLst/>
                    </a:prstGeom>
                    <a:noFill/>
                    <a:ln>
                      <a:solidFill>
                        <a:schemeClr val="accent1"/>
                      </a:solidFill>
                    </a:ln>
                  </pic:spPr>
                </pic:pic>
              </a:graphicData>
            </a:graphic>
          </wp:inline>
        </w:drawing>
      </w:r>
    </w:p>
    <w:p w14:paraId="50FA2A4F" w14:textId="77777777" w:rsidR="00F577EF" w:rsidRDefault="00F577EF" w:rsidP="00F577EF">
      <w:r>
        <w:t>In contrast with Service Bus queues, in which each message is processed by a single consumer, topics and subscriptions provide a one-to-many form of communication, using a publish/subscribe pattern. It is possible to register multiple subscriptions to a topic. When a message is sent to a topic, it is then made available to each subscription to handle/process independently. A subscription to a topic resembles a virtual queue that receives copies of the messages that were sent to the topic. You can optionally register filter rules for a topic on a per-subscription basis, which allows you to filter or restrict which messages to a topic are received by which topic subscriptions.</w:t>
      </w:r>
    </w:p>
    <w:p w14:paraId="2835FBAE" w14:textId="77777777" w:rsidR="00F577EF" w:rsidRDefault="00F577EF" w:rsidP="00F577EF">
      <w:r>
        <w:t>Service Bus topics and subscriptions enable you to scale to process a large number of messages across a large number of users and applications.</w:t>
      </w:r>
    </w:p>
    <w:p w14:paraId="3A051A07" w14:textId="77777777" w:rsidR="00F577EF" w:rsidRPr="00F577EF" w:rsidRDefault="00F577EF" w:rsidP="00F577EF">
      <w:pPr>
        <w:pStyle w:val="Heading3"/>
      </w:pPr>
      <w:bookmarkStart w:id="289" w:name="_Create_a_Namespace"/>
      <w:bookmarkStart w:id="290" w:name="_Toc140949932"/>
      <w:bookmarkEnd w:id="289"/>
      <w:r w:rsidRPr="00F577EF">
        <w:t xml:space="preserve">Create a </w:t>
      </w:r>
      <w:r>
        <w:t>N</w:t>
      </w:r>
      <w:r w:rsidRPr="00F577EF">
        <w:t xml:space="preserve">amespace in the Azure </w:t>
      </w:r>
      <w:r>
        <w:t>P</w:t>
      </w:r>
      <w:r w:rsidRPr="00F577EF">
        <w:t>ortal</w:t>
      </w:r>
      <w:bookmarkEnd w:id="290"/>
    </w:p>
    <w:p w14:paraId="70C453E2" w14:textId="77777777" w:rsidR="00F577EF" w:rsidRDefault="00F577EF" w:rsidP="00F577EF">
      <w:r>
        <w:t>To begin using Service Bus messaging entities in Azure, you must first create a namespace with a name that is unique across Azure. A namespace provides a scoping container for Service Bus resources within your application.</w:t>
      </w:r>
    </w:p>
    <w:p w14:paraId="36D30109" w14:textId="77777777" w:rsidR="00F577EF" w:rsidRDefault="00F577EF" w:rsidP="00F577EF">
      <w:r>
        <w:t>To create a namespace:</w:t>
      </w:r>
    </w:p>
    <w:p w14:paraId="57DB7A87" w14:textId="77777777" w:rsidR="00F577EF" w:rsidRDefault="00F577EF" w:rsidP="00F577EF">
      <w:pPr>
        <w:pStyle w:val="ListParagraph"/>
        <w:numPr>
          <w:ilvl w:val="0"/>
          <w:numId w:val="531"/>
        </w:numPr>
      </w:pPr>
      <w:r>
        <w:t>Sign in to the </w:t>
      </w:r>
      <w:hyperlink r:id="rId791" w:history="1">
        <w:r w:rsidRPr="00F577EF">
          <w:rPr>
            <w:rStyle w:val="Hyperlink"/>
            <w:rFonts w:ascii="Segoe UI" w:hAnsi="Segoe UI" w:cs="Segoe UI"/>
          </w:rPr>
          <w:t>Azure portal</w:t>
        </w:r>
      </w:hyperlink>
    </w:p>
    <w:p w14:paraId="19F87918" w14:textId="77777777" w:rsidR="00F577EF" w:rsidRDefault="00F577EF" w:rsidP="00F577EF">
      <w:pPr>
        <w:pStyle w:val="ListParagraph"/>
        <w:numPr>
          <w:ilvl w:val="0"/>
          <w:numId w:val="531"/>
        </w:numPr>
      </w:pPr>
      <w:r>
        <w:t>In the left navigation pane of the portal, select </w:t>
      </w:r>
      <w:r w:rsidRPr="00F577EF">
        <w:rPr>
          <w:rStyle w:val="Strong"/>
          <w:rFonts w:ascii="Segoe UI" w:hAnsi="Segoe UI" w:cs="Segoe UI"/>
          <w:color w:val="161616"/>
        </w:rPr>
        <w:t>All services</w:t>
      </w:r>
      <w:r>
        <w:t>, select </w:t>
      </w:r>
      <w:r w:rsidRPr="00F577EF">
        <w:rPr>
          <w:rStyle w:val="Strong"/>
          <w:rFonts w:ascii="Segoe UI" w:hAnsi="Segoe UI" w:cs="Segoe UI"/>
          <w:color w:val="161616"/>
        </w:rPr>
        <w:t>Integration</w:t>
      </w:r>
      <w:r>
        <w:t> from the list of categories, hover the mouse over </w:t>
      </w:r>
      <w:r w:rsidRPr="00F577EF">
        <w:rPr>
          <w:rStyle w:val="Strong"/>
          <w:rFonts w:ascii="Segoe UI" w:hAnsi="Segoe UI" w:cs="Segoe UI"/>
          <w:color w:val="161616"/>
        </w:rPr>
        <w:t>Service Bus</w:t>
      </w:r>
      <w:r>
        <w:t>, and then select </w:t>
      </w:r>
      <w:r w:rsidRPr="00F577EF">
        <w:rPr>
          <w:rStyle w:val="Strong"/>
          <w:rFonts w:ascii="Segoe UI" w:hAnsi="Segoe UI" w:cs="Segoe UI"/>
          <w:color w:val="161616"/>
        </w:rPr>
        <w:t>Create</w:t>
      </w:r>
      <w:r>
        <w:t> on the Service Bus tile.</w:t>
      </w:r>
    </w:p>
    <w:p w14:paraId="6C4A3E58" w14:textId="77777777" w:rsidR="00F577EF" w:rsidRDefault="00F577EF" w:rsidP="00F577EF">
      <w:pPr>
        <w:pStyle w:val="ListParagraph"/>
        <w:numPr>
          <w:ilvl w:val="0"/>
          <w:numId w:val="531"/>
        </w:numPr>
      </w:pPr>
      <w:r>
        <w:lastRenderedPageBreak/>
        <w:t>In the </w:t>
      </w:r>
      <w:r w:rsidRPr="00F577EF">
        <w:rPr>
          <w:rStyle w:val="Strong"/>
          <w:rFonts w:ascii="Segoe UI" w:hAnsi="Segoe UI" w:cs="Segoe UI"/>
          <w:color w:val="161616"/>
        </w:rPr>
        <w:t>Basics</w:t>
      </w:r>
      <w:r>
        <w:t> tag of the </w:t>
      </w:r>
      <w:r w:rsidRPr="00F577EF">
        <w:rPr>
          <w:rStyle w:val="Strong"/>
          <w:rFonts w:ascii="Segoe UI" w:hAnsi="Segoe UI" w:cs="Segoe UI"/>
          <w:color w:val="161616"/>
        </w:rPr>
        <w:t>Create namespace</w:t>
      </w:r>
      <w:r>
        <w:t> page, follow these steps:</w:t>
      </w:r>
    </w:p>
    <w:p w14:paraId="7746B1BF" w14:textId="77777777" w:rsidR="00F577EF" w:rsidRDefault="00F577EF" w:rsidP="00F577EF">
      <w:pPr>
        <w:pStyle w:val="ListParagraph"/>
        <w:numPr>
          <w:ilvl w:val="1"/>
          <w:numId w:val="531"/>
        </w:numPr>
      </w:pPr>
      <w:r>
        <w:t>For </w:t>
      </w:r>
      <w:r w:rsidRPr="00F577EF">
        <w:rPr>
          <w:rStyle w:val="Strong"/>
          <w:rFonts w:ascii="Segoe UI" w:hAnsi="Segoe UI" w:cs="Segoe UI"/>
          <w:color w:val="161616"/>
        </w:rPr>
        <w:t>Subscription</w:t>
      </w:r>
      <w:r>
        <w:t>, choose an Azure subscription in which to create the namespace.</w:t>
      </w:r>
    </w:p>
    <w:p w14:paraId="6E1DEF49" w14:textId="77777777" w:rsidR="00F577EF" w:rsidRDefault="00F577EF" w:rsidP="00F577EF">
      <w:pPr>
        <w:pStyle w:val="ListParagraph"/>
        <w:numPr>
          <w:ilvl w:val="1"/>
          <w:numId w:val="531"/>
        </w:numPr>
      </w:pPr>
      <w:r>
        <w:t>For </w:t>
      </w:r>
      <w:r w:rsidRPr="00F577EF">
        <w:rPr>
          <w:rStyle w:val="Strong"/>
          <w:rFonts w:ascii="Segoe UI" w:hAnsi="Segoe UI" w:cs="Segoe UI"/>
          <w:color w:val="161616"/>
        </w:rPr>
        <w:t>Resource group</w:t>
      </w:r>
      <w:r>
        <w:t>, choose an existing resource group in which the namespace will live, or create a new one.</w:t>
      </w:r>
    </w:p>
    <w:p w14:paraId="0D71A9F3" w14:textId="77777777" w:rsidR="00F577EF" w:rsidRDefault="00F577EF" w:rsidP="00F577EF">
      <w:pPr>
        <w:pStyle w:val="ListParagraph"/>
        <w:numPr>
          <w:ilvl w:val="1"/>
          <w:numId w:val="531"/>
        </w:numPr>
      </w:pPr>
      <w:r>
        <w:t>Enter a </w:t>
      </w:r>
      <w:r w:rsidRPr="00F577EF">
        <w:rPr>
          <w:rStyle w:val="Strong"/>
          <w:rFonts w:ascii="Segoe UI" w:hAnsi="Segoe UI" w:cs="Segoe UI"/>
          <w:color w:val="161616"/>
        </w:rPr>
        <w:t>name for the namespace</w:t>
      </w:r>
      <w:r>
        <w:t>. The namespace name should adhere to the following naming conventions:</w:t>
      </w:r>
    </w:p>
    <w:p w14:paraId="5C918E71" w14:textId="77777777" w:rsidR="00F577EF" w:rsidRDefault="00F577EF" w:rsidP="00F577EF">
      <w:pPr>
        <w:pStyle w:val="ListParagraph"/>
        <w:numPr>
          <w:ilvl w:val="0"/>
          <w:numId w:val="544"/>
        </w:numPr>
      </w:pPr>
      <w:r>
        <w:t>The name must be unique across Azure. The system immediately checks to see if the name is available.</w:t>
      </w:r>
    </w:p>
    <w:p w14:paraId="5712639C" w14:textId="77777777" w:rsidR="00F577EF" w:rsidRDefault="00F577EF" w:rsidP="00F577EF">
      <w:pPr>
        <w:pStyle w:val="ListParagraph"/>
        <w:numPr>
          <w:ilvl w:val="0"/>
          <w:numId w:val="544"/>
        </w:numPr>
      </w:pPr>
      <w:r>
        <w:t>The name length is at least 6 and at most 50 characters.</w:t>
      </w:r>
    </w:p>
    <w:p w14:paraId="77843A59" w14:textId="77777777" w:rsidR="00F577EF" w:rsidRDefault="00F577EF" w:rsidP="00F577EF">
      <w:pPr>
        <w:pStyle w:val="ListParagraph"/>
        <w:numPr>
          <w:ilvl w:val="0"/>
          <w:numId w:val="544"/>
        </w:numPr>
      </w:pPr>
      <w:r>
        <w:t>The name can contain only letters, numbers, hyphens “-“.</w:t>
      </w:r>
    </w:p>
    <w:p w14:paraId="26BF7101" w14:textId="77777777" w:rsidR="00F577EF" w:rsidRDefault="00F577EF" w:rsidP="00F577EF">
      <w:pPr>
        <w:pStyle w:val="ListParagraph"/>
        <w:numPr>
          <w:ilvl w:val="0"/>
          <w:numId w:val="544"/>
        </w:numPr>
      </w:pPr>
      <w:r>
        <w:t>The name must start with a letter and end with a letter or number.</w:t>
      </w:r>
    </w:p>
    <w:p w14:paraId="195EF2D5" w14:textId="77777777" w:rsidR="00F577EF" w:rsidRDefault="00F577EF" w:rsidP="00F577EF">
      <w:pPr>
        <w:pStyle w:val="ListParagraph"/>
        <w:numPr>
          <w:ilvl w:val="0"/>
          <w:numId w:val="544"/>
        </w:numPr>
      </w:pPr>
      <w:r>
        <w:t>The name doesn't end with “-sb“ or “-mgmt“.</w:t>
      </w:r>
    </w:p>
    <w:p w14:paraId="6A968315" w14:textId="77777777" w:rsidR="00F577EF" w:rsidRDefault="00F577EF" w:rsidP="00F577EF">
      <w:pPr>
        <w:pStyle w:val="ListParagraph"/>
        <w:numPr>
          <w:ilvl w:val="1"/>
          <w:numId w:val="531"/>
        </w:numPr>
      </w:pPr>
      <w:r>
        <w:t>For </w:t>
      </w:r>
      <w:r w:rsidRPr="00F577EF">
        <w:rPr>
          <w:rStyle w:val="Strong"/>
          <w:rFonts w:ascii="Segoe UI" w:hAnsi="Segoe UI" w:cs="Segoe UI"/>
          <w:color w:val="161616"/>
        </w:rPr>
        <w:t>Location</w:t>
      </w:r>
      <w:r>
        <w:t>, choose the region in which your namespace should be hosted.</w:t>
      </w:r>
    </w:p>
    <w:p w14:paraId="2B2FB531" w14:textId="77777777" w:rsidR="00F577EF" w:rsidRDefault="00F577EF" w:rsidP="00F577EF">
      <w:pPr>
        <w:pStyle w:val="ListParagraph"/>
        <w:numPr>
          <w:ilvl w:val="1"/>
          <w:numId w:val="531"/>
        </w:numPr>
      </w:pPr>
      <w:r>
        <w:t>For </w:t>
      </w:r>
      <w:r w:rsidRPr="00F577EF">
        <w:rPr>
          <w:rStyle w:val="Strong"/>
          <w:rFonts w:ascii="Segoe UI" w:hAnsi="Segoe UI" w:cs="Segoe UI"/>
          <w:color w:val="161616"/>
        </w:rPr>
        <w:t>Pricing tier</w:t>
      </w:r>
      <w:r>
        <w:t>, select the pricing tier (Basic, Standard, or Premium) for the namespace. For this quickstart, select </w:t>
      </w:r>
      <w:r w:rsidRPr="00F577EF">
        <w:rPr>
          <w:rStyle w:val="Strong"/>
          <w:rFonts w:ascii="Segoe UI" w:hAnsi="Segoe UI" w:cs="Segoe UI"/>
          <w:color w:val="161616"/>
        </w:rPr>
        <w:t>Standard</w:t>
      </w:r>
      <w:r>
        <w:t>.</w:t>
      </w:r>
    </w:p>
    <w:p w14:paraId="6046D63E" w14:textId="77777777" w:rsidR="00F577EF" w:rsidRPr="00F577EF" w:rsidRDefault="00F577EF" w:rsidP="00F577EF">
      <w:pPr>
        <w:pBdr>
          <w:top w:val="single" w:sz="4" w:space="1" w:color="auto"/>
          <w:left w:val="single" w:sz="4" w:space="4" w:color="auto"/>
          <w:bottom w:val="single" w:sz="4" w:space="1" w:color="auto"/>
          <w:right w:val="single" w:sz="4" w:space="4" w:color="auto"/>
        </w:pBdr>
        <w:ind w:left="1020"/>
        <w:rPr>
          <w:b/>
          <w:bCs/>
        </w:rPr>
      </w:pPr>
      <w:r>
        <w:rPr>
          <w:b/>
          <w:bCs/>
        </w:rPr>
        <w:t>Important</w:t>
      </w:r>
      <w:r>
        <w:t>: If you want to use </w:t>
      </w:r>
      <w:hyperlink r:id="rId792" w:anchor="topics-and-subscriptions" w:history="1">
        <w:r>
          <w:rPr>
            <w:rStyle w:val="Hyperlink"/>
            <w:rFonts w:ascii="Segoe UI" w:hAnsi="Segoe UI" w:cs="Segoe UI"/>
            <w:b/>
            <w:bCs/>
          </w:rPr>
          <w:t>topics and subscriptions</w:t>
        </w:r>
      </w:hyperlink>
      <w:r>
        <w:t>, choose either Standard or Premium. Topics/subscriptions aren't supported in the Basic pricing tier.</w:t>
      </w:r>
    </w:p>
    <w:p w14:paraId="1895E044" w14:textId="77777777" w:rsidR="00F577EF" w:rsidRDefault="00F577EF" w:rsidP="00F577EF">
      <w:pPr>
        <w:ind w:left="1020"/>
      </w:pPr>
      <w:r>
        <w:t>If you selected the </w:t>
      </w:r>
      <w:r>
        <w:rPr>
          <w:rStyle w:val="Strong"/>
          <w:rFonts w:ascii="Segoe UI" w:hAnsi="Segoe UI" w:cs="Segoe UI"/>
          <w:color w:val="161616"/>
        </w:rPr>
        <w:t>Premium</w:t>
      </w:r>
      <w:r>
        <w:t> pricing tier, specify the number of </w:t>
      </w:r>
      <w:r>
        <w:rPr>
          <w:rStyle w:val="Strong"/>
          <w:rFonts w:ascii="Segoe UI" w:hAnsi="Segoe UI" w:cs="Segoe UI"/>
          <w:color w:val="161616"/>
        </w:rPr>
        <w:t>messaging units</w:t>
      </w:r>
      <w:r>
        <w:t>. The premium tier provides resource isolation at the CPU and memory level so that each workload runs in isolation. This resource container is called a messaging unit. A premium namespace has at least one messaging unit. You can select 1, 2, 4, 8 or 16 messaging units for each Service Bus Premium namespace. For more information, see </w:t>
      </w:r>
      <w:hyperlink r:id="rId793" w:history="1">
        <w:r>
          <w:rPr>
            <w:rStyle w:val="Hyperlink"/>
            <w:rFonts w:ascii="Segoe UI" w:hAnsi="Segoe UI" w:cs="Segoe UI"/>
          </w:rPr>
          <w:t>Service Bus Premium Messaging</w:t>
        </w:r>
      </w:hyperlink>
      <w:r>
        <w:t>.</w:t>
      </w:r>
    </w:p>
    <w:p w14:paraId="48C95F14" w14:textId="77777777" w:rsidR="00F577EF" w:rsidRDefault="00F577EF" w:rsidP="00F577EF">
      <w:pPr>
        <w:pStyle w:val="ListParagraph"/>
        <w:numPr>
          <w:ilvl w:val="1"/>
          <w:numId w:val="531"/>
        </w:numPr>
      </w:pPr>
      <w:r>
        <w:t>Select </w:t>
      </w:r>
      <w:r w:rsidRPr="00F577EF">
        <w:rPr>
          <w:rStyle w:val="Strong"/>
          <w:rFonts w:ascii="Segoe UI" w:hAnsi="Segoe UI" w:cs="Segoe UI"/>
          <w:color w:val="161616"/>
        </w:rPr>
        <w:t>Review + create</w:t>
      </w:r>
      <w:r>
        <w:t> at the bottom of the page.</w:t>
      </w:r>
    </w:p>
    <w:p w14:paraId="70515BF4" w14:textId="77777777" w:rsidR="00F577EF" w:rsidRPr="00F577EF" w:rsidRDefault="00F577EF" w:rsidP="00F577EF">
      <w:pPr>
        <w:pStyle w:val="ListParagraph"/>
        <w:numPr>
          <w:ilvl w:val="1"/>
          <w:numId w:val="531"/>
        </w:numPr>
      </w:pPr>
      <w:r w:rsidRPr="00F577EF">
        <w:rPr>
          <w:lang w:eastAsia="en-IN"/>
        </w:rPr>
        <w:t>On the </w:t>
      </w:r>
      <w:r w:rsidRPr="00F577EF">
        <w:rPr>
          <w:b/>
          <w:bCs/>
          <w:lang w:eastAsia="en-IN"/>
        </w:rPr>
        <w:t>Review + create</w:t>
      </w:r>
      <w:r w:rsidRPr="00F577EF">
        <w:rPr>
          <w:lang w:eastAsia="en-IN"/>
        </w:rPr>
        <w:t> page, review settings, and select </w:t>
      </w:r>
      <w:r w:rsidRPr="00F577EF">
        <w:rPr>
          <w:b/>
          <w:bCs/>
          <w:lang w:eastAsia="en-IN"/>
        </w:rPr>
        <w:t>Create</w:t>
      </w:r>
      <w:r w:rsidRPr="00F577EF">
        <w:rPr>
          <w:lang w:eastAsia="en-IN"/>
        </w:rPr>
        <w:t>.</w:t>
      </w:r>
    </w:p>
    <w:p w14:paraId="7C4189BC" w14:textId="77777777" w:rsidR="00F577EF" w:rsidRDefault="00F577EF" w:rsidP="00F577EF">
      <w:pPr>
        <w:pStyle w:val="ListParagraph"/>
        <w:numPr>
          <w:ilvl w:val="0"/>
          <w:numId w:val="531"/>
        </w:numPr>
        <w:rPr>
          <w:lang w:eastAsia="en-IN"/>
        </w:rPr>
      </w:pPr>
      <w:r w:rsidRPr="00F577EF">
        <w:rPr>
          <w:lang w:eastAsia="en-IN"/>
        </w:rPr>
        <w:t>Once the deployment of the resource is successful, select </w:t>
      </w:r>
      <w:r w:rsidRPr="00F577EF">
        <w:rPr>
          <w:b/>
          <w:bCs/>
          <w:lang w:eastAsia="en-IN"/>
        </w:rPr>
        <w:t>Go to resource</w:t>
      </w:r>
      <w:r w:rsidRPr="00F577EF">
        <w:rPr>
          <w:lang w:eastAsia="en-IN"/>
        </w:rPr>
        <w:t> on the deployment page.</w:t>
      </w:r>
    </w:p>
    <w:p w14:paraId="794DF94A" w14:textId="77777777" w:rsidR="00F577EF" w:rsidRPr="00F577EF" w:rsidRDefault="00F577EF" w:rsidP="00F577EF">
      <w:pPr>
        <w:pStyle w:val="ListParagraph"/>
        <w:numPr>
          <w:ilvl w:val="0"/>
          <w:numId w:val="531"/>
        </w:numPr>
        <w:rPr>
          <w:lang w:eastAsia="en-IN"/>
        </w:rPr>
      </w:pPr>
      <w:r w:rsidRPr="00F577EF">
        <w:rPr>
          <w:shd w:val="clear" w:color="auto" w:fill="FFFFFF"/>
        </w:rPr>
        <w:t>You see the home page for your service bus namespace.</w:t>
      </w:r>
    </w:p>
    <w:p w14:paraId="3F617FCC" w14:textId="77777777" w:rsidR="00F577EF" w:rsidRDefault="00F577EF" w:rsidP="00F577EF">
      <w:pPr>
        <w:pStyle w:val="Heading3"/>
      </w:pPr>
      <w:bookmarkStart w:id="291" w:name="_Create_a_Topic"/>
      <w:bookmarkStart w:id="292" w:name="_Toc140949933"/>
      <w:bookmarkEnd w:id="291"/>
      <w:r>
        <w:t>Create a Topic using the Azure Portal</w:t>
      </w:r>
      <w:bookmarkEnd w:id="292"/>
    </w:p>
    <w:p w14:paraId="1A708EF3" w14:textId="77777777" w:rsidR="00F577EF" w:rsidRDefault="00F577EF" w:rsidP="00F577EF">
      <w:pPr>
        <w:pStyle w:val="ListParagraph"/>
        <w:numPr>
          <w:ilvl w:val="0"/>
          <w:numId w:val="549"/>
        </w:numPr>
      </w:pPr>
      <w:r>
        <w:t>On the </w:t>
      </w:r>
      <w:r w:rsidRPr="00F577EF">
        <w:rPr>
          <w:rStyle w:val="Strong"/>
          <w:rFonts w:ascii="Segoe UI" w:hAnsi="Segoe UI" w:cs="Segoe UI"/>
          <w:color w:val="161616"/>
        </w:rPr>
        <w:t>Service Bus Namespace</w:t>
      </w:r>
      <w:r>
        <w:t> page, select </w:t>
      </w:r>
      <w:r w:rsidRPr="00F577EF">
        <w:rPr>
          <w:rStyle w:val="Strong"/>
          <w:rFonts w:ascii="Segoe UI" w:hAnsi="Segoe UI" w:cs="Segoe UI"/>
          <w:color w:val="161616"/>
        </w:rPr>
        <w:t>Topics</w:t>
      </w:r>
      <w:r>
        <w:t> on the left menu.</w:t>
      </w:r>
    </w:p>
    <w:p w14:paraId="6B28D1F2" w14:textId="77777777" w:rsidR="00F577EF" w:rsidRDefault="00F577EF" w:rsidP="00F577EF">
      <w:pPr>
        <w:pStyle w:val="ListParagraph"/>
        <w:numPr>
          <w:ilvl w:val="0"/>
          <w:numId w:val="549"/>
        </w:numPr>
      </w:pPr>
      <w:r>
        <w:t>Select </w:t>
      </w:r>
      <w:r w:rsidRPr="00F577EF">
        <w:rPr>
          <w:rStyle w:val="Strong"/>
          <w:rFonts w:ascii="Segoe UI" w:hAnsi="Segoe UI" w:cs="Segoe UI"/>
          <w:color w:val="161616"/>
        </w:rPr>
        <w:t>+ Topic</w:t>
      </w:r>
      <w:r>
        <w:t> on the toolbar.</w:t>
      </w:r>
    </w:p>
    <w:p w14:paraId="180B30AB" w14:textId="77777777" w:rsidR="00F577EF" w:rsidRDefault="00F577EF" w:rsidP="00F577EF">
      <w:pPr>
        <w:pStyle w:val="ListParagraph"/>
        <w:numPr>
          <w:ilvl w:val="0"/>
          <w:numId w:val="549"/>
        </w:numPr>
      </w:pPr>
      <w:r>
        <w:t>Enter a </w:t>
      </w:r>
      <w:r w:rsidRPr="00F577EF">
        <w:rPr>
          <w:rStyle w:val="Strong"/>
          <w:rFonts w:ascii="Segoe UI" w:hAnsi="Segoe UI" w:cs="Segoe UI"/>
          <w:color w:val="161616"/>
        </w:rPr>
        <w:t>name</w:t>
      </w:r>
      <w:r>
        <w:t> for the topic. Leave the other options with their default values.</w:t>
      </w:r>
    </w:p>
    <w:p w14:paraId="0056DE6D" w14:textId="77777777" w:rsidR="00F577EF" w:rsidRDefault="00F577EF" w:rsidP="00F577EF">
      <w:pPr>
        <w:pStyle w:val="ListParagraph"/>
        <w:numPr>
          <w:ilvl w:val="0"/>
          <w:numId w:val="549"/>
        </w:numPr>
      </w:pPr>
      <w:r>
        <w:t>Select </w:t>
      </w:r>
      <w:r w:rsidRPr="00F577EF">
        <w:rPr>
          <w:rStyle w:val="Strong"/>
          <w:rFonts w:ascii="Segoe UI" w:hAnsi="Segoe UI" w:cs="Segoe UI"/>
          <w:color w:val="161616"/>
        </w:rPr>
        <w:t>Create</w:t>
      </w:r>
      <w:r>
        <w:t>.</w:t>
      </w:r>
    </w:p>
    <w:p w14:paraId="1F9FA7F5" w14:textId="77777777" w:rsidR="00F577EF" w:rsidRPr="00F577EF" w:rsidRDefault="00F577EF" w:rsidP="00F577EF">
      <w:pPr>
        <w:pStyle w:val="Heading3"/>
      </w:pPr>
      <w:bookmarkStart w:id="293" w:name="_Create_Subscriptions_to"/>
      <w:bookmarkStart w:id="294" w:name="_Toc140949934"/>
      <w:bookmarkEnd w:id="293"/>
      <w:r w:rsidRPr="00F577EF">
        <w:t>Create Subscriptions to the Topic</w:t>
      </w:r>
      <w:bookmarkEnd w:id="294"/>
    </w:p>
    <w:p w14:paraId="4AFB29DC" w14:textId="77777777" w:rsidR="00F577EF" w:rsidRDefault="00F577EF" w:rsidP="00F577EF">
      <w:pPr>
        <w:pStyle w:val="ListParagraph"/>
        <w:numPr>
          <w:ilvl w:val="0"/>
          <w:numId w:val="551"/>
        </w:numPr>
      </w:pPr>
      <w:r>
        <w:t>Select the </w:t>
      </w:r>
      <w:r w:rsidRPr="00F577EF">
        <w:rPr>
          <w:rStyle w:val="Strong"/>
          <w:rFonts w:ascii="Segoe UI" w:hAnsi="Segoe UI" w:cs="Segoe UI"/>
          <w:color w:val="161616"/>
        </w:rPr>
        <w:t>topic</w:t>
      </w:r>
      <w:r>
        <w:t> that you created in the previous section.</w:t>
      </w:r>
    </w:p>
    <w:p w14:paraId="2081CC91" w14:textId="77777777" w:rsidR="00BF076B" w:rsidRDefault="00F577EF" w:rsidP="00F577EF">
      <w:pPr>
        <w:pStyle w:val="ListParagraph"/>
        <w:numPr>
          <w:ilvl w:val="0"/>
          <w:numId w:val="551"/>
        </w:numPr>
      </w:pPr>
      <w:r w:rsidRPr="00F577EF">
        <w:rPr>
          <w:shd w:val="clear" w:color="auto" w:fill="FFFFFF"/>
        </w:rPr>
        <w:t>On the </w:t>
      </w:r>
      <w:r w:rsidRPr="00F577EF">
        <w:rPr>
          <w:rStyle w:val="Strong"/>
          <w:rFonts w:ascii="Segoe UI" w:hAnsi="Segoe UI" w:cs="Segoe UI"/>
          <w:color w:val="161616"/>
          <w:shd w:val="clear" w:color="auto" w:fill="FFFFFF"/>
        </w:rPr>
        <w:t>Service Bus Topic</w:t>
      </w:r>
      <w:r w:rsidRPr="00F577EF">
        <w:rPr>
          <w:shd w:val="clear" w:color="auto" w:fill="FFFFFF"/>
        </w:rPr>
        <w:t> page, select </w:t>
      </w:r>
      <w:r w:rsidRPr="00F577EF">
        <w:rPr>
          <w:rStyle w:val="Strong"/>
          <w:rFonts w:ascii="Segoe UI" w:hAnsi="Segoe UI" w:cs="Segoe UI"/>
          <w:color w:val="161616"/>
          <w:shd w:val="clear" w:color="auto" w:fill="FFFFFF"/>
        </w:rPr>
        <w:t>Subscriptions</w:t>
      </w:r>
      <w:r w:rsidRPr="00F577EF">
        <w:rPr>
          <w:shd w:val="clear" w:color="auto" w:fill="FFFFFF"/>
        </w:rPr>
        <w:t> from the left menu, and then select </w:t>
      </w:r>
      <w:r w:rsidRPr="00F577EF">
        <w:rPr>
          <w:rStyle w:val="Strong"/>
          <w:rFonts w:ascii="Segoe UI" w:hAnsi="Segoe UI" w:cs="Segoe UI"/>
          <w:color w:val="161616"/>
          <w:shd w:val="clear" w:color="auto" w:fill="FFFFFF"/>
        </w:rPr>
        <w:t>+ Subscription</w:t>
      </w:r>
      <w:r w:rsidRPr="00F577EF">
        <w:rPr>
          <w:shd w:val="clear" w:color="auto" w:fill="FFFFFF"/>
        </w:rPr>
        <w:t> on the toolbar.</w:t>
      </w:r>
    </w:p>
    <w:p w14:paraId="2E91A2E1" w14:textId="77777777" w:rsidR="00F577EF" w:rsidRDefault="00F577EF" w:rsidP="00F577EF">
      <w:pPr>
        <w:pStyle w:val="ListParagraph"/>
        <w:numPr>
          <w:ilvl w:val="0"/>
          <w:numId w:val="551"/>
        </w:numPr>
      </w:pPr>
      <w:r>
        <w:t>On the </w:t>
      </w:r>
      <w:r w:rsidRPr="00F577EF">
        <w:rPr>
          <w:rStyle w:val="Strong"/>
          <w:rFonts w:ascii="Segoe UI" w:hAnsi="Segoe UI" w:cs="Segoe UI"/>
          <w:color w:val="161616"/>
        </w:rPr>
        <w:t>Create subscription</w:t>
      </w:r>
      <w:r>
        <w:t> page, follow these steps:</w:t>
      </w:r>
    </w:p>
    <w:p w14:paraId="2422612A" w14:textId="77777777" w:rsidR="00F577EF" w:rsidRDefault="00F577EF" w:rsidP="00F577EF">
      <w:pPr>
        <w:pStyle w:val="ListParagraph"/>
        <w:numPr>
          <w:ilvl w:val="1"/>
          <w:numId w:val="551"/>
        </w:numPr>
      </w:pPr>
      <w:r>
        <w:lastRenderedPageBreak/>
        <w:t>Enter </w:t>
      </w:r>
      <w:r w:rsidRPr="00F577EF">
        <w:rPr>
          <w:rStyle w:val="Strong"/>
          <w:rFonts w:ascii="Segoe UI" w:hAnsi="Segoe UI" w:cs="Segoe UI"/>
          <w:color w:val="161616"/>
        </w:rPr>
        <w:t>S1</w:t>
      </w:r>
      <w:r>
        <w:t> for </w:t>
      </w:r>
      <w:r w:rsidRPr="00F577EF">
        <w:rPr>
          <w:rStyle w:val="Strong"/>
          <w:rFonts w:ascii="Segoe UI" w:hAnsi="Segoe UI" w:cs="Segoe UI"/>
          <w:color w:val="161616"/>
        </w:rPr>
        <w:t>name</w:t>
      </w:r>
      <w:r>
        <w:t> of the subscription.</w:t>
      </w:r>
    </w:p>
    <w:p w14:paraId="55F6506A" w14:textId="77777777" w:rsidR="00F577EF" w:rsidRDefault="00F577EF" w:rsidP="00F577EF">
      <w:pPr>
        <w:pStyle w:val="ListParagraph"/>
        <w:numPr>
          <w:ilvl w:val="1"/>
          <w:numId w:val="551"/>
        </w:numPr>
      </w:pPr>
      <w:r>
        <w:t>Enter </w:t>
      </w:r>
      <w:r w:rsidRPr="00F577EF">
        <w:rPr>
          <w:rStyle w:val="Strong"/>
          <w:rFonts w:ascii="Segoe UI" w:hAnsi="Segoe UI" w:cs="Segoe UI"/>
          <w:color w:val="161616"/>
        </w:rPr>
        <w:t>3</w:t>
      </w:r>
      <w:r>
        <w:t> for </w:t>
      </w:r>
      <w:r w:rsidRPr="00F577EF">
        <w:rPr>
          <w:rStyle w:val="Strong"/>
          <w:rFonts w:ascii="Segoe UI" w:hAnsi="Segoe UI" w:cs="Segoe UI"/>
          <w:color w:val="161616"/>
        </w:rPr>
        <w:t>Max delivery count</w:t>
      </w:r>
      <w:r>
        <w:t>. Leave the remaining values as default.</w:t>
      </w:r>
    </w:p>
    <w:p w14:paraId="6577C946" w14:textId="77777777" w:rsidR="00F577EF" w:rsidRDefault="00F577EF" w:rsidP="00F577EF">
      <w:pPr>
        <w:pStyle w:val="ListParagraph"/>
        <w:numPr>
          <w:ilvl w:val="1"/>
          <w:numId w:val="551"/>
        </w:numPr>
      </w:pPr>
      <w:r>
        <w:t>Then, select </w:t>
      </w:r>
      <w:r w:rsidRPr="00F577EF">
        <w:rPr>
          <w:rStyle w:val="Strong"/>
          <w:rFonts w:ascii="Segoe UI" w:hAnsi="Segoe UI" w:cs="Segoe UI"/>
          <w:color w:val="161616"/>
        </w:rPr>
        <w:t>Create</w:t>
      </w:r>
      <w:r>
        <w:t> to create the subscription.</w:t>
      </w:r>
    </w:p>
    <w:p w14:paraId="3F71694E" w14:textId="77777777" w:rsidR="00F577EF" w:rsidRDefault="00F577EF" w:rsidP="00F577EF">
      <w:pPr>
        <w:pStyle w:val="ListParagraph"/>
        <w:numPr>
          <w:ilvl w:val="0"/>
          <w:numId w:val="551"/>
        </w:numPr>
      </w:pPr>
      <w:r>
        <w:t>Repeat the previous step twice to create subscriptions named </w:t>
      </w:r>
      <w:r w:rsidRPr="00F577EF">
        <w:rPr>
          <w:rStyle w:val="Strong"/>
          <w:rFonts w:ascii="Segoe UI" w:hAnsi="Segoe UI" w:cs="Segoe UI"/>
          <w:color w:val="161616"/>
        </w:rPr>
        <w:t>S2</w:t>
      </w:r>
      <w:r>
        <w:t> and </w:t>
      </w:r>
      <w:r w:rsidRPr="00F577EF">
        <w:rPr>
          <w:rStyle w:val="Strong"/>
          <w:rFonts w:ascii="Segoe UI" w:hAnsi="Segoe UI" w:cs="Segoe UI"/>
          <w:color w:val="161616"/>
        </w:rPr>
        <w:t>S3</w:t>
      </w:r>
      <w:r>
        <w:t>.</w:t>
      </w:r>
    </w:p>
    <w:p w14:paraId="7CE1BE3B" w14:textId="77777777" w:rsidR="00F577EF" w:rsidRPr="00F577EF" w:rsidRDefault="00F577EF" w:rsidP="00F577EF">
      <w:pPr>
        <w:pBdr>
          <w:top w:val="single" w:sz="4" w:space="1" w:color="auto"/>
          <w:left w:val="single" w:sz="4" w:space="4" w:color="auto"/>
          <w:bottom w:val="single" w:sz="4" w:space="1" w:color="auto"/>
          <w:right w:val="single" w:sz="4" w:space="4" w:color="auto"/>
        </w:pBdr>
        <w:rPr>
          <w:b/>
          <w:bCs/>
        </w:rPr>
      </w:pPr>
      <w:r>
        <w:rPr>
          <w:b/>
          <w:bCs/>
        </w:rPr>
        <w:t>Note</w:t>
      </w:r>
      <w:r>
        <w:t>: You can manage Service Bus resources with </w:t>
      </w:r>
      <w:hyperlink r:id="rId794" w:history="1">
        <w:r>
          <w:rPr>
            <w:rStyle w:val="Hyperlink"/>
            <w:rFonts w:ascii="Segoe UI" w:hAnsi="Segoe UI" w:cs="Segoe UI"/>
            <w:b/>
            <w:bCs/>
          </w:rPr>
          <w:t>Service Bus Explorer</w:t>
        </w:r>
      </w:hyperlink>
      <w:r>
        <w:t>. The Service Bus Explorer allows users to connect to a Service Bus namespace and administer messaging entities in an easy manner. The tool provides advanced features like import/export functionality or the ability to test topic, queues, subscriptions, relay services, notification hubs and events hubs.</w:t>
      </w:r>
    </w:p>
    <w:p w14:paraId="7B4BE906" w14:textId="77777777" w:rsidR="00BF076B" w:rsidRDefault="00BF076B" w:rsidP="00F577EF">
      <w:pPr>
        <w:pStyle w:val="Heading2"/>
      </w:pPr>
      <w:bookmarkStart w:id="295" w:name="_Toc140949935"/>
      <w:r>
        <w:t>Publish and Subscribe for Messages (.NET)</w:t>
      </w:r>
      <w:bookmarkEnd w:id="295"/>
    </w:p>
    <w:p w14:paraId="2A37744E" w14:textId="77777777" w:rsidR="00BF076B" w:rsidRDefault="00000000">
      <w:pPr>
        <w:jc w:val="left"/>
      </w:pPr>
      <w:hyperlink r:id="rId795" w:history="1">
        <w:r w:rsidR="00BF076B" w:rsidRPr="00CE5FA2">
          <w:rPr>
            <w:rStyle w:val="Hyperlink"/>
          </w:rPr>
          <w:t>https://learn.microsoft.com/en-us/azure/service-bus-messaging/service-bus-dotnet-how-to-use-topics-subscriptions?tabs=passwordless</w:t>
        </w:r>
      </w:hyperlink>
    </w:p>
    <w:p w14:paraId="2C75A82F" w14:textId="77777777" w:rsidR="00F577EF" w:rsidRDefault="00F577EF" w:rsidP="00F577EF">
      <w:r>
        <w:t>This quickstart shows how to send messages to a Service Bus topic and receive messages from a subscription to that topic by using the </w:t>
      </w:r>
      <w:hyperlink r:id="rId796" w:history="1">
        <w:r>
          <w:rPr>
            <w:rStyle w:val="Hyperlink"/>
            <w:rFonts w:ascii="Segoe UI" w:hAnsi="Segoe UI" w:cs="Segoe UI"/>
          </w:rPr>
          <w:t>Azure.Messaging.ServiceBus</w:t>
        </w:r>
      </w:hyperlink>
      <w:r>
        <w:t> .NET library.</w:t>
      </w:r>
    </w:p>
    <w:p w14:paraId="38C1D05E" w14:textId="77777777" w:rsidR="00F577EF" w:rsidRDefault="00F577EF" w:rsidP="00F577EF">
      <w:r>
        <w:t>In this quickstart, you'll do the following steps:</w:t>
      </w:r>
    </w:p>
    <w:p w14:paraId="7E636FF3" w14:textId="77777777" w:rsidR="00F577EF" w:rsidRDefault="00F577EF" w:rsidP="00F577EF">
      <w:pPr>
        <w:pStyle w:val="ListParagraph"/>
        <w:numPr>
          <w:ilvl w:val="0"/>
          <w:numId w:val="559"/>
        </w:numPr>
      </w:pPr>
      <w:r>
        <w:t>Create a Service Bus namespace, using the Azure portal.</w:t>
      </w:r>
    </w:p>
    <w:p w14:paraId="47CABA42" w14:textId="77777777" w:rsidR="00F577EF" w:rsidRDefault="00F577EF" w:rsidP="00F577EF">
      <w:pPr>
        <w:pStyle w:val="ListParagraph"/>
        <w:numPr>
          <w:ilvl w:val="0"/>
          <w:numId w:val="559"/>
        </w:numPr>
      </w:pPr>
      <w:r>
        <w:t>Create a Service Bus topic, using the Azure portal.</w:t>
      </w:r>
    </w:p>
    <w:p w14:paraId="47584EEB" w14:textId="77777777" w:rsidR="00F577EF" w:rsidRDefault="00F577EF" w:rsidP="00F577EF">
      <w:pPr>
        <w:pStyle w:val="ListParagraph"/>
        <w:numPr>
          <w:ilvl w:val="0"/>
          <w:numId w:val="559"/>
        </w:numPr>
      </w:pPr>
      <w:r>
        <w:t>Create a Service Bus subscription to that topic, using the Azure portal.</w:t>
      </w:r>
    </w:p>
    <w:p w14:paraId="21D85827" w14:textId="77777777" w:rsidR="00F577EF" w:rsidRDefault="00F577EF" w:rsidP="00F577EF">
      <w:pPr>
        <w:pStyle w:val="ListParagraph"/>
        <w:numPr>
          <w:ilvl w:val="0"/>
          <w:numId w:val="559"/>
        </w:numPr>
      </w:pPr>
      <w:r>
        <w:t>Write a .NET console application to send a set of messages to the topic.</w:t>
      </w:r>
    </w:p>
    <w:p w14:paraId="03BA8E4A" w14:textId="77777777" w:rsidR="00F577EF" w:rsidRDefault="00F577EF" w:rsidP="00F577EF">
      <w:pPr>
        <w:pStyle w:val="ListParagraph"/>
        <w:numPr>
          <w:ilvl w:val="0"/>
          <w:numId w:val="559"/>
        </w:numPr>
      </w:pPr>
      <w:r>
        <w:t>Write a .NET console application to receive those messages from the subscription.</w:t>
      </w:r>
    </w:p>
    <w:p w14:paraId="26F15040" w14:textId="77777777" w:rsidR="00F577EF" w:rsidRPr="00F577EF" w:rsidRDefault="00F577EF" w:rsidP="00F577EF">
      <w:pPr>
        <w:pBdr>
          <w:top w:val="single" w:sz="4" w:space="1" w:color="auto"/>
          <w:left w:val="single" w:sz="4" w:space="1" w:color="auto"/>
          <w:bottom w:val="single" w:sz="4" w:space="1" w:color="auto"/>
          <w:right w:val="single" w:sz="4" w:space="1" w:color="auto"/>
        </w:pBdr>
        <w:rPr>
          <w:b/>
          <w:bCs/>
        </w:rPr>
      </w:pPr>
      <w:r>
        <w:rPr>
          <w:b/>
          <w:bCs/>
        </w:rPr>
        <w:t>Note</w:t>
      </w:r>
      <w:r>
        <w:t>: This quick start provides step-by-step instructions to implement a simple scenario of sending a batch of messages to a Service Bus topic and receiving those messages from a subscription of the topic. For more samples on other and advanced scenarios, see </w:t>
      </w:r>
      <w:hyperlink r:id="rId797" w:history="1">
        <w:r>
          <w:rPr>
            <w:rStyle w:val="Hyperlink"/>
            <w:rFonts w:ascii="Segoe UI" w:hAnsi="Segoe UI" w:cs="Segoe UI"/>
            <w:b/>
            <w:bCs/>
          </w:rPr>
          <w:t>Service Bus .NET samples on GitHub</w:t>
        </w:r>
      </w:hyperlink>
      <w:r>
        <w:t>.</w:t>
      </w:r>
    </w:p>
    <w:p w14:paraId="12A076E7" w14:textId="77777777" w:rsidR="00F577EF" w:rsidRDefault="00F577EF" w:rsidP="00F577EF">
      <w:pPr>
        <w:pStyle w:val="ListParagraph"/>
        <w:numPr>
          <w:ilvl w:val="0"/>
          <w:numId w:val="560"/>
        </w:numPr>
        <w:pBdr>
          <w:top w:val="single" w:sz="4" w:space="1" w:color="auto"/>
          <w:left w:val="single" w:sz="4" w:space="1" w:color="auto"/>
          <w:bottom w:val="single" w:sz="4" w:space="1" w:color="auto"/>
          <w:right w:val="single" w:sz="4" w:space="1" w:color="auto"/>
        </w:pBdr>
      </w:pPr>
      <w:r>
        <w:t>This quick start shows you two ways of connecting to Azure Service Bus: </w:t>
      </w:r>
      <w:r w:rsidRPr="00F577EF">
        <w:rPr>
          <w:rStyle w:val="Strong"/>
          <w:rFonts w:ascii="Segoe UI" w:hAnsi="Segoe UI" w:cs="Segoe UI"/>
          <w:color w:val="161616"/>
        </w:rPr>
        <w:t>connection string</w:t>
      </w:r>
      <w:r>
        <w:t> and </w:t>
      </w:r>
      <w:r w:rsidRPr="00F577EF">
        <w:rPr>
          <w:rStyle w:val="Strong"/>
          <w:rFonts w:ascii="Segoe UI" w:hAnsi="Segoe UI" w:cs="Segoe UI"/>
          <w:color w:val="161616"/>
        </w:rPr>
        <w:t>passwordless</w:t>
      </w:r>
      <w:r>
        <w:t>. The first option shows you how to use a connection string to connect to a Service Bus namespace. The second option shows you how to use your security principal in Azure Active Directory and the role-based access control (RBAC) to connect to a Service Bus namespace. You don't need to worry about having hard-coded connection string in your code or in a configuration file or in secure storage like Azure Key Vault. If you are new to Azure, you may find the connection string option easier to follow. We recommend using the passwordless option in real-world applications and production environments. For more information, see </w:t>
      </w:r>
      <w:hyperlink r:id="rId798" w:history="1">
        <w:r w:rsidRPr="00F577EF">
          <w:rPr>
            <w:rStyle w:val="Hyperlink"/>
            <w:rFonts w:ascii="Segoe UI" w:hAnsi="Segoe UI" w:cs="Segoe UI"/>
            <w:b/>
            <w:bCs/>
          </w:rPr>
          <w:t>Authentication and authorization</w:t>
        </w:r>
      </w:hyperlink>
      <w:r>
        <w:t>.</w:t>
      </w:r>
    </w:p>
    <w:p w14:paraId="30FE329E" w14:textId="77777777" w:rsidR="00F577EF" w:rsidRDefault="00F577EF" w:rsidP="00F577EF">
      <w:pPr>
        <w:pStyle w:val="Heading3"/>
      </w:pPr>
      <w:bookmarkStart w:id="296" w:name="_Toc140949936"/>
      <w:r>
        <w:t>Prerequisites</w:t>
      </w:r>
      <w:bookmarkEnd w:id="296"/>
    </w:p>
    <w:p w14:paraId="22E8A1CE" w14:textId="77777777" w:rsidR="00F577EF" w:rsidRDefault="00F577EF" w:rsidP="00F577EF">
      <w:r>
        <w:t>If you're new to the service, see </w:t>
      </w:r>
      <w:hyperlink r:id="rId799" w:history="1">
        <w:r>
          <w:rPr>
            <w:rStyle w:val="Hyperlink"/>
            <w:rFonts w:ascii="Segoe UI" w:hAnsi="Segoe UI" w:cs="Segoe UI"/>
          </w:rPr>
          <w:t>Service Bus overview</w:t>
        </w:r>
      </w:hyperlink>
      <w:r>
        <w:t> before you do this quickstart.</w:t>
      </w:r>
    </w:p>
    <w:p w14:paraId="51941D79" w14:textId="77777777" w:rsidR="00F577EF" w:rsidRDefault="00F577EF" w:rsidP="00F577EF">
      <w:pPr>
        <w:pStyle w:val="ListParagraph"/>
        <w:numPr>
          <w:ilvl w:val="0"/>
          <w:numId w:val="560"/>
        </w:numPr>
        <w:tabs>
          <w:tab w:val="clear" w:pos="1800"/>
          <w:tab w:val="num" w:pos="851"/>
        </w:tabs>
        <w:ind w:left="851"/>
      </w:pPr>
      <w:r w:rsidRPr="00F577EF">
        <w:rPr>
          <w:rStyle w:val="Strong"/>
          <w:rFonts w:ascii="Segoe UI" w:hAnsi="Segoe UI" w:cs="Segoe UI"/>
          <w:color w:val="161616"/>
        </w:rPr>
        <w:t>Azure subscription</w:t>
      </w:r>
      <w:r>
        <w:t>. To use Azure services, including Azure Service Bus, you need a subscription. If you don't have an existing Azure account, you can sign up for a </w:t>
      </w:r>
      <w:hyperlink r:id="rId800" w:history="1">
        <w:r w:rsidRPr="00F577EF">
          <w:rPr>
            <w:rStyle w:val="Hyperlink"/>
            <w:rFonts w:ascii="Segoe UI" w:hAnsi="Segoe UI" w:cs="Segoe UI"/>
          </w:rPr>
          <w:t>free trial</w:t>
        </w:r>
      </w:hyperlink>
      <w:r>
        <w:t>.</w:t>
      </w:r>
    </w:p>
    <w:p w14:paraId="3A3B894B" w14:textId="77777777" w:rsidR="00F577EF" w:rsidRDefault="00F577EF" w:rsidP="00F577EF">
      <w:pPr>
        <w:pStyle w:val="ListParagraph"/>
        <w:numPr>
          <w:ilvl w:val="0"/>
          <w:numId w:val="560"/>
        </w:numPr>
        <w:tabs>
          <w:tab w:val="clear" w:pos="1800"/>
          <w:tab w:val="num" w:pos="851"/>
        </w:tabs>
        <w:ind w:left="851"/>
      </w:pPr>
      <w:r w:rsidRPr="00F577EF">
        <w:rPr>
          <w:rStyle w:val="Strong"/>
          <w:rFonts w:ascii="Segoe UI" w:hAnsi="Segoe UI" w:cs="Segoe UI"/>
          <w:color w:val="161616"/>
        </w:rPr>
        <w:lastRenderedPageBreak/>
        <w:t>Visual Studio 2022</w:t>
      </w:r>
      <w:r>
        <w:t>. The sample application makes use of new features that were introduced in C# 10. You can still use the Service Bus client library with previous C# language versions, but the syntax may vary. To use the latest syntax, we recommend that you install .NET 6.0 or higher and set the language version to </w:t>
      </w:r>
      <w:r w:rsidRPr="00F577EF">
        <w:rPr>
          <w:rStyle w:val="HTMLCode"/>
          <w:rFonts w:ascii="Consolas" w:eastAsiaTheme="minorHAnsi" w:hAnsi="Consolas"/>
          <w:color w:val="161616"/>
        </w:rPr>
        <w:t>latest</w:t>
      </w:r>
      <w:r>
        <w:t>. If you're using Visual Studio, versions before Visual Studio 2022 aren't compatible with the tools needed to build C# 10 projects.</w:t>
      </w:r>
    </w:p>
    <w:p w14:paraId="190ED006" w14:textId="77777777" w:rsidR="00547F90" w:rsidRDefault="00547F90" w:rsidP="00547F90">
      <w:pPr>
        <w:pStyle w:val="Heading3"/>
      </w:pPr>
      <w:bookmarkStart w:id="297" w:name="_Toc140949937"/>
      <w:r>
        <w:t>Create a Namespace in the Azure Portal</w:t>
      </w:r>
      <w:bookmarkEnd w:id="297"/>
    </w:p>
    <w:p w14:paraId="684F3E7C" w14:textId="77777777" w:rsidR="00BF076B" w:rsidRDefault="00547F90">
      <w:pPr>
        <w:jc w:val="left"/>
      </w:pPr>
      <w:r>
        <w:t xml:space="preserve">Refer to the </w:t>
      </w:r>
      <w:hyperlink w:anchor="_Create_a_Namespace" w:history="1">
        <w:r w:rsidRPr="00547F90">
          <w:rPr>
            <w:rStyle w:val="Hyperlink"/>
          </w:rPr>
          <w:t>Create a Namespace in the Azure Portal</w:t>
        </w:r>
      </w:hyperlink>
      <w:r>
        <w:t xml:space="preserve"> section above for the steps.</w:t>
      </w:r>
    </w:p>
    <w:p w14:paraId="431CFFC0" w14:textId="77777777" w:rsidR="00547F90" w:rsidRDefault="00547F90" w:rsidP="00547F90">
      <w:pPr>
        <w:pStyle w:val="Heading3"/>
      </w:pPr>
      <w:bookmarkStart w:id="298" w:name="_Toc140949938"/>
      <w:r>
        <w:t>Create a topic using the Azure portal</w:t>
      </w:r>
      <w:bookmarkEnd w:id="298"/>
    </w:p>
    <w:p w14:paraId="4A8C4762" w14:textId="77777777" w:rsidR="00F577EF" w:rsidRDefault="00547F90">
      <w:pPr>
        <w:jc w:val="left"/>
      </w:pPr>
      <w:r>
        <w:t xml:space="preserve">Refer to the </w:t>
      </w:r>
      <w:hyperlink w:anchor="_Create_a_Topic" w:history="1">
        <w:r w:rsidRPr="00547F90">
          <w:rPr>
            <w:rStyle w:val="Hyperlink"/>
          </w:rPr>
          <w:t>Create a Topic using the Azure Portal</w:t>
        </w:r>
      </w:hyperlink>
      <w:r>
        <w:t xml:space="preserve"> section above for the steps.</w:t>
      </w:r>
    </w:p>
    <w:p w14:paraId="029B6441" w14:textId="77777777" w:rsidR="00547F90" w:rsidRDefault="00547F90" w:rsidP="00547F90">
      <w:pPr>
        <w:pStyle w:val="Heading3"/>
      </w:pPr>
      <w:bookmarkStart w:id="299" w:name="_Toc140949939"/>
      <w:r>
        <w:t>Create a Subscription to the Topic</w:t>
      </w:r>
      <w:bookmarkEnd w:id="299"/>
    </w:p>
    <w:p w14:paraId="1E61C970" w14:textId="77777777" w:rsidR="00547F90" w:rsidRDefault="00547F90" w:rsidP="00547F90">
      <w:pPr>
        <w:jc w:val="left"/>
      </w:pPr>
      <w:r>
        <w:t xml:space="preserve">Refer to the </w:t>
      </w:r>
      <w:hyperlink w:anchor="_Create_Subscriptions_to" w:history="1">
        <w:r w:rsidRPr="00547F90">
          <w:rPr>
            <w:rStyle w:val="Hyperlink"/>
          </w:rPr>
          <w:t>Create a Subscription to the Topic</w:t>
        </w:r>
      </w:hyperlink>
      <w:r>
        <w:t xml:space="preserve"> section above for the steps.</w:t>
      </w:r>
    </w:p>
    <w:p w14:paraId="28798D88" w14:textId="77777777" w:rsidR="002E6060" w:rsidRDefault="002E6060" w:rsidP="002E6060">
      <w:pPr>
        <w:pStyle w:val="Heading3"/>
      </w:pPr>
      <w:bookmarkStart w:id="300" w:name="_Toc140949940"/>
      <w:r>
        <w:t>Authenticate the app to Azure</w:t>
      </w:r>
      <w:bookmarkEnd w:id="300"/>
    </w:p>
    <w:p w14:paraId="5A375B98" w14:textId="77777777" w:rsidR="002E6060" w:rsidRDefault="002E6060" w:rsidP="002E6060">
      <w:r>
        <w:t>This quick start shows you two ways of connecting to Azure Service Bus: </w:t>
      </w:r>
      <w:r>
        <w:rPr>
          <w:rStyle w:val="Strong"/>
          <w:rFonts w:ascii="Segoe UI" w:hAnsi="Segoe UI" w:cs="Segoe UI"/>
          <w:color w:val="161616"/>
        </w:rPr>
        <w:t>passwordless</w:t>
      </w:r>
      <w:r>
        <w:t> and </w:t>
      </w:r>
      <w:r>
        <w:rPr>
          <w:rStyle w:val="Strong"/>
          <w:rFonts w:ascii="Segoe UI" w:hAnsi="Segoe UI" w:cs="Segoe UI"/>
          <w:color w:val="161616"/>
        </w:rPr>
        <w:t>connection string</w:t>
      </w:r>
      <w:r>
        <w:t>.</w:t>
      </w:r>
    </w:p>
    <w:p w14:paraId="18C1B11C" w14:textId="77777777" w:rsidR="002E6060" w:rsidRDefault="002E6060" w:rsidP="002E6060">
      <w:r>
        <w:t>The first option shows you how to use your security principal in Azure Active Directory and role-based access control (RBAC) to connect to a Service Bus namespace. You don't need to worry about having hard-coded connection string in your code or in a configuration file or in a secure storage like Azure Key Vault.</w:t>
      </w:r>
    </w:p>
    <w:p w14:paraId="59B43F4F" w14:textId="77777777" w:rsidR="002E6060" w:rsidRDefault="002E6060" w:rsidP="002E6060">
      <w:r>
        <w:t>The second option shows you how to use a connection string to connect to a Service Bus namespace. If you are new to Azure, you may find the connection string option easier to follow. We recommend using the passwordless option in real-world applications and production environments. For more information, see </w:t>
      </w:r>
      <w:hyperlink r:id="rId801" w:history="1">
        <w:r>
          <w:rPr>
            <w:rStyle w:val="Hyperlink"/>
            <w:rFonts w:ascii="Segoe UI" w:hAnsi="Segoe UI" w:cs="Segoe UI"/>
          </w:rPr>
          <w:t>Authentication and authorization</w:t>
        </w:r>
      </w:hyperlink>
      <w:r>
        <w:t>. You can also read more about passwordless authentication on the </w:t>
      </w:r>
      <w:hyperlink r:id="rId802" w:history="1">
        <w:r>
          <w:rPr>
            <w:rStyle w:val="Hyperlink"/>
            <w:rFonts w:ascii="Segoe UI" w:hAnsi="Segoe UI" w:cs="Segoe UI"/>
          </w:rPr>
          <w:t>overview page</w:t>
        </w:r>
      </w:hyperlink>
      <w:r>
        <w:t>.</w:t>
      </w:r>
    </w:p>
    <w:p w14:paraId="72EDA61E" w14:textId="77777777" w:rsidR="002E6060" w:rsidRDefault="002E6060" w:rsidP="002E6060">
      <w:pPr>
        <w:pStyle w:val="Heading4"/>
      </w:pPr>
      <w:r>
        <w:t>Passwordless (Recommended)</w:t>
      </w:r>
    </w:p>
    <w:p w14:paraId="220AC6BC" w14:textId="77777777" w:rsidR="002E6060" w:rsidRDefault="002E6060" w:rsidP="002E6060"/>
    <w:p w14:paraId="1276DB43" w14:textId="77777777" w:rsidR="002E6060" w:rsidRDefault="002E6060" w:rsidP="002E6060">
      <w:pPr>
        <w:pStyle w:val="Heading5"/>
      </w:pPr>
      <w:r>
        <w:t>Assign roles to your Azure AD user</w:t>
      </w:r>
    </w:p>
    <w:p w14:paraId="74C65F52" w14:textId="77777777" w:rsidR="002E6060" w:rsidRDefault="002E6060" w:rsidP="002E6060">
      <w:r>
        <w:t>When developing locally, make sure that the user account that connects to Azure Service Bus has the correct permissions. You'll need the </w:t>
      </w:r>
      <w:hyperlink r:id="rId803" w:anchor="azure-service-bus-data-owner" w:history="1">
        <w:r>
          <w:rPr>
            <w:rStyle w:val="Hyperlink"/>
            <w:rFonts w:ascii="Segoe UI" w:hAnsi="Segoe UI" w:cs="Segoe UI"/>
          </w:rPr>
          <w:t>Azure Service Bus Data Owner</w:t>
        </w:r>
      </w:hyperlink>
      <w:r>
        <w:t> role in order to send and receive messages. To assign yourself this role, you'll need the User Access Administrator role, or another role that includes the </w:t>
      </w:r>
      <w:r>
        <w:rPr>
          <w:rStyle w:val="HTMLCode"/>
          <w:rFonts w:ascii="Consolas" w:eastAsiaTheme="minorHAnsi" w:hAnsi="Consolas"/>
          <w:color w:val="161616"/>
        </w:rPr>
        <w:t>Microsoft.Authorization/roleAssignments/write</w:t>
      </w:r>
      <w:r>
        <w:t> action. You can assign Azure RBAC roles to a user using the Azure portal, Azure CLI, or Azure PowerShell. Learn more about the available scopes for role assignments on the </w:t>
      </w:r>
      <w:hyperlink r:id="rId804" w:history="1">
        <w:r>
          <w:rPr>
            <w:rStyle w:val="Hyperlink"/>
            <w:rFonts w:ascii="Segoe UI" w:hAnsi="Segoe UI" w:cs="Segoe UI"/>
          </w:rPr>
          <w:t>scope overview</w:t>
        </w:r>
      </w:hyperlink>
      <w:r>
        <w:t> page.</w:t>
      </w:r>
    </w:p>
    <w:p w14:paraId="7943BFA7" w14:textId="77777777" w:rsidR="002E6060" w:rsidRDefault="002E6060" w:rsidP="002E6060">
      <w:r>
        <w:t>The following example assigns the </w:t>
      </w:r>
      <w:r>
        <w:rPr>
          <w:rStyle w:val="HTMLCode"/>
          <w:rFonts w:ascii="Consolas" w:eastAsiaTheme="minorHAnsi" w:hAnsi="Consolas"/>
          <w:color w:val="161616"/>
        </w:rPr>
        <w:t>Azure Service Bus Data Owner</w:t>
      </w:r>
      <w:r>
        <w:t> role to your user account, which provides full access to Azure Service Bus resources. In a real scenario, follow the </w:t>
      </w:r>
      <w:hyperlink r:id="rId805" w:history="1">
        <w:r>
          <w:rPr>
            <w:rStyle w:val="Hyperlink"/>
            <w:rFonts w:ascii="Segoe UI" w:hAnsi="Segoe UI" w:cs="Segoe UI"/>
          </w:rPr>
          <w:t>Principle of Least Privilege</w:t>
        </w:r>
      </w:hyperlink>
      <w:r>
        <w:t> to give users only the minimum permissions needed for a more secure production environment.</w:t>
      </w:r>
    </w:p>
    <w:p w14:paraId="371C550B" w14:textId="77777777" w:rsidR="002E6060" w:rsidRDefault="002E6060" w:rsidP="002E6060">
      <w:pPr>
        <w:pStyle w:val="Heading5"/>
      </w:pPr>
      <w:r>
        <w:lastRenderedPageBreak/>
        <w:t>Azure built-in roles for Azure Service Bus</w:t>
      </w:r>
    </w:p>
    <w:p w14:paraId="54F745B6" w14:textId="77777777" w:rsidR="002E6060" w:rsidRDefault="002E6060" w:rsidP="002E6060">
      <w:r>
        <w:t>For Azure Service Bus, the management of namespaces and all related resources through the Azure portal and the Azure resource management API is already protected using the Azure RBAC model. Azure provides the below Azure built-in roles for authorizing access to a Service Bus namespace:</w:t>
      </w:r>
    </w:p>
    <w:p w14:paraId="2D3A323B" w14:textId="77777777" w:rsidR="002E6060" w:rsidRDefault="00000000" w:rsidP="002E6060">
      <w:pPr>
        <w:pStyle w:val="ListParagraph"/>
        <w:numPr>
          <w:ilvl w:val="0"/>
          <w:numId w:val="564"/>
        </w:numPr>
      </w:pPr>
      <w:hyperlink r:id="rId806" w:anchor="azure-service-bus-data-owner" w:history="1">
        <w:r w:rsidR="002E6060" w:rsidRPr="002E6060">
          <w:rPr>
            <w:rStyle w:val="Hyperlink"/>
            <w:rFonts w:ascii="Segoe UI" w:hAnsi="Segoe UI" w:cs="Segoe UI"/>
          </w:rPr>
          <w:t>Azure Service Bus Data Owner</w:t>
        </w:r>
      </w:hyperlink>
      <w:r w:rsidR="002E6060">
        <w:t>: Enables data access to Service Bus namespace and its entities (queues, topics, subscriptions, and filters). A member of this role can send and receive messages from queues or topics/subscriptions.</w:t>
      </w:r>
    </w:p>
    <w:p w14:paraId="2CA5D67B" w14:textId="77777777" w:rsidR="002E6060" w:rsidRDefault="00000000" w:rsidP="002E6060">
      <w:pPr>
        <w:pStyle w:val="ListParagraph"/>
        <w:numPr>
          <w:ilvl w:val="0"/>
          <w:numId w:val="564"/>
        </w:numPr>
      </w:pPr>
      <w:hyperlink r:id="rId807" w:anchor="azure-service-bus-data-sender" w:history="1">
        <w:r w:rsidR="002E6060" w:rsidRPr="002E6060">
          <w:rPr>
            <w:rStyle w:val="Hyperlink"/>
            <w:rFonts w:ascii="Segoe UI" w:hAnsi="Segoe UI" w:cs="Segoe UI"/>
          </w:rPr>
          <w:t>Azure Service Bus Data Sender</w:t>
        </w:r>
      </w:hyperlink>
      <w:r w:rsidR="002E6060">
        <w:t>: Use this role to give the send access to Service Bus namespace and its entities.</w:t>
      </w:r>
    </w:p>
    <w:p w14:paraId="7121E660" w14:textId="77777777" w:rsidR="002E6060" w:rsidRDefault="00000000" w:rsidP="002E6060">
      <w:pPr>
        <w:pStyle w:val="ListParagraph"/>
        <w:numPr>
          <w:ilvl w:val="0"/>
          <w:numId w:val="564"/>
        </w:numPr>
      </w:pPr>
      <w:hyperlink r:id="rId808" w:anchor="azure-service-bus-data-receiver" w:history="1">
        <w:r w:rsidR="002E6060" w:rsidRPr="002E6060">
          <w:rPr>
            <w:rStyle w:val="Hyperlink"/>
            <w:rFonts w:ascii="Segoe UI" w:hAnsi="Segoe UI" w:cs="Segoe UI"/>
          </w:rPr>
          <w:t>Azure Service Bus Data Receiver</w:t>
        </w:r>
      </w:hyperlink>
      <w:r w:rsidR="002E6060">
        <w:t>: Use this role to give the receive access to Service Bus namespace and its entities.</w:t>
      </w:r>
    </w:p>
    <w:p w14:paraId="3C8FEBD5" w14:textId="77777777" w:rsidR="002E6060" w:rsidRDefault="002E6060" w:rsidP="002E6060">
      <w:r>
        <w:t>If you want to create a custom role, see </w:t>
      </w:r>
      <w:hyperlink r:id="rId809" w:anchor="rights-required-for-service-bus-operations" w:history="1">
        <w:r>
          <w:rPr>
            <w:rStyle w:val="Hyperlink"/>
            <w:rFonts w:ascii="Segoe UI" w:hAnsi="Segoe UI" w:cs="Segoe UI"/>
          </w:rPr>
          <w:t>Rights required for Service Bus operations</w:t>
        </w:r>
      </w:hyperlink>
      <w:r>
        <w:t>.</w:t>
      </w:r>
    </w:p>
    <w:p w14:paraId="78572710" w14:textId="77777777" w:rsidR="002E6060" w:rsidRPr="002E6060" w:rsidRDefault="002E6060" w:rsidP="002E6060">
      <w:pPr>
        <w:pStyle w:val="Heading5"/>
      </w:pPr>
      <w:r w:rsidRPr="002E6060">
        <w:t>Add Azure AD user to Azure Service Bus Owner role</w:t>
      </w:r>
    </w:p>
    <w:p w14:paraId="4282851A" w14:textId="77777777" w:rsidR="002E6060" w:rsidRDefault="002E6060" w:rsidP="002E6060">
      <w:r>
        <w:t>Add your Azure AD user name to the </w:t>
      </w:r>
      <w:r>
        <w:rPr>
          <w:rStyle w:val="Strong"/>
          <w:rFonts w:ascii="Segoe UI" w:hAnsi="Segoe UI" w:cs="Segoe UI"/>
          <w:color w:val="161616"/>
        </w:rPr>
        <w:t>Azure Service Bus Data Owner</w:t>
      </w:r>
      <w:r>
        <w:t> role at the Service Bus namespace level. It will allow an app running in the context of your user account to send messages to a queue or a topic, and receive messages from a queue or a topic's subscription.</w:t>
      </w:r>
    </w:p>
    <w:p w14:paraId="24390CB1" w14:textId="77777777" w:rsidR="002E6060" w:rsidRPr="002E6060" w:rsidRDefault="002E6060" w:rsidP="002E6060">
      <w:pPr>
        <w:pBdr>
          <w:top w:val="single" w:sz="4" w:space="1" w:color="auto"/>
          <w:left w:val="single" w:sz="4" w:space="4" w:color="auto"/>
          <w:bottom w:val="single" w:sz="4" w:space="1" w:color="auto"/>
          <w:right w:val="single" w:sz="4" w:space="4" w:color="auto"/>
        </w:pBdr>
        <w:rPr>
          <w:b/>
          <w:bCs/>
        </w:rPr>
      </w:pPr>
      <w:r>
        <w:rPr>
          <w:b/>
          <w:bCs/>
        </w:rPr>
        <w:t>Important</w:t>
      </w:r>
      <w:r>
        <w:t>: In most cases, it will take a minute or two for the role assignment to propagate in Azure. In rare cases, it may take up to </w:t>
      </w:r>
      <w:r>
        <w:rPr>
          <w:rStyle w:val="Strong"/>
          <w:rFonts w:ascii="Segoe UI" w:hAnsi="Segoe UI" w:cs="Segoe UI"/>
          <w:color w:val="161616"/>
        </w:rPr>
        <w:t>eight minutes</w:t>
      </w:r>
      <w:r>
        <w:t>. If you receive authentication errors when you first run your code, wait a few moments and try again.</w:t>
      </w:r>
    </w:p>
    <w:p w14:paraId="3BA89866" w14:textId="77777777" w:rsidR="002E6060" w:rsidRDefault="002E6060" w:rsidP="002E6060">
      <w:pPr>
        <w:pStyle w:val="ListParagraph"/>
        <w:numPr>
          <w:ilvl w:val="0"/>
          <w:numId w:val="565"/>
        </w:numPr>
      </w:pPr>
      <w:r>
        <w:t>If you don't have the Service Bus Namespace page open in the Azure portal, locate your Service Bus namespace using the main search bar or left navigation.</w:t>
      </w:r>
    </w:p>
    <w:p w14:paraId="4DEB6070" w14:textId="77777777" w:rsidR="002E6060" w:rsidRDefault="002E6060" w:rsidP="002E6060">
      <w:pPr>
        <w:pStyle w:val="ListParagraph"/>
        <w:numPr>
          <w:ilvl w:val="0"/>
          <w:numId w:val="565"/>
        </w:numPr>
      </w:pPr>
      <w:r>
        <w:t>On the overview page, select </w:t>
      </w:r>
      <w:r w:rsidRPr="002E6060">
        <w:rPr>
          <w:rStyle w:val="Strong"/>
          <w:rFonts w:ascii="Segoe UI" w:hAnsi="Segoe UI" w:cs="Segoe UI"/>
          <w:color w:val="161616"/>
        </w:rPr>
        <w:t>Access control (IAM)</w:t>
      </w:r>
      <w:r>
        <w:t> from the left-hand menu.</w:t>
      </w:r>
    </w:p>
    <w:p w14:paraId="59DF8B4B" w14:textId="77777777" w:rsidR="002E6060" w:rsidRDefault="002E6060" w:rsidP="002E6060">
      <w:pPr>
        <w:pStyle w:val="ListParagraph"/>
        <w:numPr>
          <w:ilvl w:val="0"/>
          <w:numId w:val="565"/>
        </w:numPr>
      </w:pPr>
      <w:r>
        <w:t>On the </w:t>
      </w:r>
      <w:r w:rsidRPr="002E6060">
        <w:rPr>
          <w:rStyle w:val="Strong"/>
          <w:rFonts w:ascii="Segoe UI" w:hAnsi="Segoe UI" w:cs="Segoe UI"/>
          <w:color w:val="161616"/>
        </w:rPr>
        <w:t>Access control (IAM)</w:t>
      </w:r>
      <w:r>
        <w:t> page, select the </w:t>
      </w:r>
      <w:r w:rsidRPr="002E6060">
        <w:rPr>
          <w:rStyle w:val="Strong"/>
          <w:rFonts w:ascii="Segoe UI" w:hAnsi="Segoe UI" w:cs="Segoe UI"/>
          <w:color w:val="161616"/>
        </w:rPr>
        <w:t>Role assignments</w:t>
      </w:r>
      <w:r>
        <w:t> tab.</w:t>
      </w:r>
    </w:p>
    <w:p w14:paraId="6FEF9795" w14:textId="77777777" w:rsidR="002E6060" w:rsidRDefault="002E6060" w:rsidP="002E6060">
      <w:pPr>
        <w:pStyle w:val="ListParagraph"/>
        <w:numPr>
          <w:ilvl w:val="0"/>
          <w:numId w:val="565"/>
        </w:numPr>
      </w:pPr>
      <w:r>
        <w:t>Select </w:t>
      </w:r>
      <w:r w:rsidRPr="002E6060">
        <w:rPr>
          <w:rStyle w:val="Strong"/>
          <w:rFonts w:ascii="Segoe UI" w:hAnsi="Segoe UI" w:cs="Segoe UI"/>
          <w:color w:val="161616"/>
        </w:rPr>
        <w:t>+ Add</w:t>
      </w:r>
      <w:r>
        <w:t> from the top menu and then </w:t>
      </w:r>
      <w:r w:rsidRPr="002E6060">
        <w:rPr>
          <w:rStyle w:val="Strong"/>
          <w:rFonts w:ascii="Segoe UI" w:hAnsi="Segoe UI" w:cs="Segoe UI"/>
          <w:color w:val="161616"/>
        </w:rPr>
        <w:t>Add role assignment</w:t>
      </w:r>
      <w:r>
        <w:t> from the resulting drop-down menu.</w:t>
      </w:r>
    </w:p>
    <w:p w14:paraId="55971914" w14:textId="77777777" w:rsidR="002E6060" w:rsidRDefault="002E6060" w:rsidP="002E6060">
      <w:pPr>
        <w:jc w:val="center"/>
      </w:pPr>
      <w:r>
        <w:rPr>
          <w:noProof/>
        </w:rPr>
        <w:drawing>
          <wp:inline distT="0" distB="0" distL="0" distR="0" wp14:anchorId="25FBA9A0" wp14:editId="732A3B92">
            <wp:extent cx="4392930" cy="2766388"/>
            <wp:effectExtent l="19050" t="19050" r="26670" b="15240"/>
            <wp:docPr id="1437019131" name="Picture 23" descr="A screenshot showing how to assign a 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 screenshot showing how to assign a role."/>
                    <pic:cNvPicPr>
                      <a:picLocks noChangeAspect="1" noChangeArrowheads="1"/>
                    </pic:cNvPicPr>
                  </pic:nvPicPr>
                  <pic:blipFill>
                    <a:blip r:embed="rId743">
                      <a:extLst>
                        <a:ext uri="{28A0092B-C50C-407E-A947-70E740481C1C}">
                          <a14:useLocalDpi xmlns:a14="http://schemas.microsoft.com/office/drawing/2010/main" val="0"/>
                        </a:ext>
                      </a:extLst>
                    </a:blip>
                    <a:srcRect/>
                    <a:stretch>
                      <a:fillRect/>
                    </a:stretch>
                  </pic:blipFill>
                  <pic:spPr bwMode="auto">
                    <a:xfrm>
                      <a:off x="0" y="0"/>
                      <a:ext cx="4400340" cy="2771055"/>
                    </a:xfrm>
                    <a:prstGeom prst="rect">
                      <a:avLst/>
                    </a:prstGeom>
                    <a:noFill/>
                    <a:ln>
                      <a:solidFill>
                        <a:schemeClr val="accent1"/>
                      </a:solidFill>
                    </a:ln>
                  </pic:spPr>
                </pic:pic>
              </a:graphicData>
            </a:graphic>
          </wp:inline>
        </w:drawing>
      </w:r>
    </w:p>
    <w:p w14:paraId="20A9E81D" w14:textId="77777777" w:rsidR="002E6060" w:rsidRDefault="002E6060" w:rsidP="002E6060">
      <w:pPr>
        <w:pStyle w:val="ListParagraph"/>
        <w:numPr>
          <w:ilvl w:val="0"/>
          <w:numId w:val="565"/>
        </w:numPr>
      </w:pPr>
      <w:r>
        <w:lastRenderedPageBreak/>
        <w:t>Use the search box to filter the results to the desired role. For this example, search for </w:t>
      </w:r>
      <w:r w:rsidRPr="002E6060">
        <w:rPr>
          <w:rStyle w:val="HTMLCode"/>
          <w:rFonts w:ascii="Consolas" w:eastAsiaTheme="minorHAnsi" w:hAnsi="Consolas"/>
          <w:color w:val="161616"/>
        </w:rPr>
        <w:t>Azure Service Bus Data Owner</w:t>
      </w:r>
      <w:r>
        <w:t> and select the matching result. Then choose </w:t>
      </w:r>
      <w:r w:rsidRPr="002E6060">
        <w:rPr>
          <w:rStyle w:val="Strong"/>
          <w:rFonts w:ascii="Segoe UI" w:hAnsi="Segoe UI" w:cs="Segoe UI"/>
          <w:color w:val="161616"/>
        </w:rPr>
        <w:t>Next</w:t>
      </w:r>
      <w:r>
        <w:t>.</w:t>
      </w:r>
    </w:p>
    <w:p w14:paraId="313A5DD4" w14:textId="77777777" w:rsidR="002E6060" w:rsidRDefault="002E6060" w:rsidP="002E6060">
      <w:pPr>
        <w:pStyle w:val="ListParagraph"/>
        <w:numPr>
          <w:ilvl w:val="0"/>
          <w:numId w:val="565"/>
        </w:numPr>
      </w:pPr>
      <w:r>
        <w:t>Under </w:t>
      </w:r>
      <w:r w:rsidRPr="002E6060">
        <w:rPr>
          <w:rStyle w:val="Strong"/>
          <w:rFonts w:ascii="Segoe UI" w:hAnsi="Segoe UI" w:cs="Segoe UI"/>
          <w:color w:val="161616"/>
        </w:rPr>
        <w:t>Assign access to</w:t>
      </w:r>
      <w:r>
        <w:t>, select </w:t>
      </w:r>
      <w:r w:rsidRPr="002E6060">
        <w:rPr>
          <w:rStyle w:val="Strong"/>
          <w:rFonts w:ascii="Segoe UI" w:hAnsi="Segoe UI" w:cs="Segoe UI"/>
          <w:color w:val="161616"/>
        </w:rPr>
        <w:t>User, group, or service principal</w:t>
      </w:r>
      <w:r>
        <w:t>, and then choose </w:t>
      </w:r>
      <w:r w:rsidRPr="002E6060">
        <w:rPr>
          <w:rStyle w:val="Strong"/>
          <w:rFonts w:ascii="Segoe UI" w:hAnsi="Segoe UI" w:cs="Segoe UI"/>
          <w:color w:val="161616"/>
        </w:rPr>
        <w:t>+ Select members</w:t>
      </w:r>
      <w:r>
        <w:t>.</w:t>
      </w:r>
    </w:p>
    <w:p w14:paraId="272E57D2" w14:textId="77777777" w:rsidR="002E6060" w:rsidRDefault="002E6060" w:rsidP="002E6060">
      <w:pPr>
        <w:pStyle w:val="ListParagraph"/>
        <w:numPr>
          <w:ilvl w:val="0"/>
          <w:numId w:val="565"/>
        </w:numPr>
      </w:pPr>
      <w:r>
        <w:t>In the dialog, search for your Azure AD username (usually your </w:t>
      </w:r>
      <w:r w:rsidRPr="002E6060">
        <w:rPr>
          <w:rStyle w:val="Emphasis"/>
          <w:rFonts w:ascii="Segoe UI" w:hAnsi="Segoe UI" w:cs="Segoe UI"/>
          <w:color w:val="161616"/>
        </w:rPr>
        <w:t>user@domain</w:t>
      </w:r>
      <w:r>
        <w:t> email address) and then choose </w:t>
      </w:r>
      <w:r w:rsidRPr="002E6060">
        <w:rPr>
          <w:rStyle w:val="Strong"/>
          <w:rFonts w:ascii="Segoe UI" w:hAnsi="Segoe UI" w:cs="Segoe UI"/>
          <w:color w:val="161616"/>
        </w:rPr>
        <w:t>Select</w:t>
      </w:r>
      <w:r>
        <w:t> at the bottom of the dialog.</w:t>
      </w:r>
    </w:p>
    <w:p w14:paraId="37EBE9E8" w14:textId="77777777" w:rsidR="002E6060" w:rsidRDefault="002E6060" w:rsidP="002E6060">
      <w:pPr>
        <w:pStyle w:val="ListParagraph"/>
        <w:numPr>
          <w:ilvl w:val="0"/>
          <w:numId w:val="565"/>
        </w:numPr>
      </w:pPr>
      <w:r>
        <w:t>Select </w:t>
      </w:r>
      <w:r w:rsidRPr="002E6060">
        <w:rPr>
          <w:rStyle w:val="Strong"/>
          <w:rFonts w:ascii="Segoe UI" w:hAnsi="Segoe UI" w:cs="Segoe UI"/>
          <w:color w:val="161616"/>
        </w:rPr>
        <w:t>Review + assign</w:t>
      </w:r>
      <w:r>
        <w:t> to go to the final page, and then </w:t>
      </w:r>
      <w:r w:rsidRPr="002E6060">
        <w:rPr>
          <w:rStyle w:val="Strong"/>
          <w:rFonts w:ascii="Segoe UI" w:hAnsi="Segoe UI" w:cs="Segoe UI"/>
          <w:color w:val="161616"/>
        </w:rPr>
        <w:t>Review + assign</w:t>
      </w:r>
      <w:r>
        <w:t> again to complete the process.</w:t>
      </w:r>
    </w:p>
    <w:p w14:paraId="70794238" w14:textId="77777777" w:rsidR="002E6060" w:rsidRDefault="002E6060" w:rsidP="002E6060">
      <w:pPr>
        <w:pStyle w:val="Heading4"/>
      </w:pPr>
      <w:r>
        <w:t>Connection String</w:t>
      </w:r>
    </w:p>
    <w:p w14:paraId="76EE4F7C" w14:textId="77777777" w:rsidR="002E6060" w:rsidRDefault="002E6060" w:rsidP="002E6060">
      <w:pPr>
        <w:pStyle w:val="Heading5"/>
      </w:pPr>
      <w:r>
        <w:t>Get the connection string</w:t>
      </w:r>
    </w:p>
    <w:p w14:paraId="2F6C2CAD" w14:textId="77777777" w:rsidR="002E6060" w:rsidRDefault="002E6060" w:rsidP="002E6060">
      <w:r>
        <w:t>Creating a new namespace automatically generates an initial Shared Access Signature (SAS) policy with primary and secondary keys, and primary and secondary connection strings that each grant full control over all aspects of the namespace. See </w:t>
      </w:r>
      <w:hyperlink r:id="rId810" w:history="1">
        <w:r>
          <w:rPr>
            <w:rStyle w:val="Hyperlink"/>
            <w:rFonts w:ascii="Segoe UI" w:hAnsi="Segoe UI" w:cs="Segoe UI"/>
          </w:rPr>
          <w:t>Service Bus authentication and authorization</w:t>
        </w:r>
      </w:hyperlink>
      <w:r>
        <w:t> for information about how to create rules with more constrained rights for regular senders and receivers.</w:t>
      </w:r>
    </w:p>
    <w:p w14:paraId="63FAC096" w14:textId="77777777" w:rsidR="002E6060" w:rsidRDefault="002E6060" w:rsidP="002E6060">
      <w:r>
        <w:t>A client can use the connection string to connect to the Service Bus namespace. To copy the primary connection string for your namespace, follow these steps:</w:t>
      </w:r>
    </w:p>
    <w:p w14:paraId="25BB2F3B" w14:textId="77777777" w:rsidR="002E6060" w:rsidRDefault="002E6060" w:rsidP="002E6060">
      <w:pPr>
        <w:pStyle w:val="ListParagraph"/>
        <w:numPr>
          <w:ilvl w:val="0"/>
          <w:numId w:val="568"/>
        </w:numPr>
      </w:pPr>
      <w:r>
        <w:t>On the </w:t>
      </w:r>
      <w:r w:rsidRPr="002E6060">
        <w:rPr>
          <w:rStyle w:val="Strong"/>
          <w:rFonts w:ascii="Segoe UI" w:hAnsi="Segoe UI" w:cs="Segoe UI"/>
          <w:color w:val="161616"/>
        </w:rPr>
        <w:t>Service Bus Namespace</w:t>
      </w:r>
      <w:r>
        <w:t> page, select </w:t>
      </w:r>
      <w:r w:rsidRPr="002E6060">
        <w:rPr>
          <w:rStyle w:val="Strong"/>
          <w:rFonts w:ascii="Segoe UI" w:hAnsi="Segoe UI" w:cs="Segoe UI"/>
          <w:color w:val="161616"/>
        </w:rPr>
        <w:t>Shared access policies</w:t>
      </w:r>
      <w:r>
        <w:t> on the left menu.</w:t>
      </w:r>
    </w:p>
    <w:p w14:paraId="190FC420" w14:textId="77777777" w:rsidR="002E6060" w:rsidRDefault="002E6060" w:rsidP="002E6060">
      <w:pPr>
        <w:pStyle w:val="ListParagraph"/>
        <w:numPr>
          <w:ilvl w:val="0"/>
          <w:numId w:val="568"/>
        </w:numPr>
      </w:pPr>
      <w:r>
        <w:t>On the </w:t>
      </w:r>
      <w:r w:rsidRPr="002E6060">
        <w:rPr>
          <w:rStyle w:val="Strong"/>
          <w:rFonts w:ascii="Segoe UI" w:hAnsi="Segoe UI" w:cs="Segoe UI"/>
          <w:color w:val="161616"/>
        </w:rPr>
        <w:t>Shared access policies</w:t>
      </w:r>
      <w:r>
        <w:t> page, select </w:t>
      </w:r>
      <w:r w:rsidRPr="002E6060">
        <w:rPr>
          <w:rStyle w:val="Strong"/>
          <w:rFonts w:ascii="Segoe UI" w:hAnsi="Segoe UI" w:cs="Segoe UI"/>
          <w:color w:val="161616"/>
        </w:rPr>
        <w:t>RootManageSharedAccessKey</w:t>
      </w:r>
      <w:r>
        <w:t>.</w:t>
      </w:r>
    </w:p>
    <w:p w14:paraId="0CE3C35D" w14:textId="77777777" w:rsidR="002E6060" w:rsidRDefault="002E6060" w:rsidP="002E6060">
      <w:pPr>
        <w:pStyle w:val="ListParagraph"/>
        <w:numPr>
          <w:ilvl w:val="0"/>
          <w:numId w:val="568"/>
        </w:numPr>
      </w:pPr>
      <w:r>
        <w:t>In the </w:t>
      </w:r>
      <w:r w:rsidRPr="002E6060">
        <w:rPr>
          <w:rStyle w:val="Strong"/>
          <w:rFonts w:ascii="Segoe UI" w:hAnsi="Segoe UI" w:cs="Segoe UI"/>
          <w:color w:val="161616"/>
        </w:rPr>
        <w:t>Policy: RootManageSharedAccessKey</w:t>
      </w:r>
      <w:r>
        <w:t> window, select the copy button next to </w:t>
      </w:r>
      <w:r w:rsidRPr="002E6060">
        <w:rPr>
          <w:rStyle w:val="Strong"/>
          <w:rFonts w:ascii="Segoe UI" w:hAnsi="Segoe UI" w:cs="Segoe UI"/>
          <w:color w:val="161616"/>
        </w:rPr>
        <w:t>Primary Connection String</w:t>
      </w:r>
      <w:r>
        <w:t>, to copy the connection string to your clipboard for later use. Paste this value into Notepad or some other temporary location.</w:t>
      </w:r>
    </w:p>
    <w:p w14:paraId="18CA820E" w14:textId="77777777" w:rsidR="002E6060" w:rsidRDefault="002E6060" w:rsidP="002E6060">
      <w:pPr>
        <w:jc w:val="center"/>
        <w:rPr>
          <w:color w:val="161616"/>
        </w:rPr>
      </w:pPr>
      <w:r>
        <w:rPr>
          <w:noProof/>
        </w:rPr>
        <w:drawing>
          <wp:inline distT="0" distB="0" distL="0" distR="0" wp14:anchorId="42A7239C" wp14:editId="24C0D0BE">
            <wp:extent cx="4827270" cy="2333947"/>
            <wp:effectExtent l="19050" t="19050" r="11430" b="28575"/>
            <wp:docPr id="1952537507" name="Picture 24" descr="Screenshot shows an SAS policy called RootManageSharedAccessKey, which includes keys and connection strings.">
              <a:hlinkClick xmlns:a="http://schemas.openxmlformats.org/drawingml/2006/main" r:id="rId7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shot shows an SAS policy called RootManageSharedAccessKey, which includes keys and connection strings.">
                      <a:hlinkClick r:id="rId745"/>
                    </pic:cNvPr>
                    <pic:cNvPicPr>
                      <a:picLocks noChangeAspect="1" noChangeArrowheads="1"/>
                    </pic:cNvPicPr>
                  </pic:nvPicPr>
                  <pic:blipFill>
                    <a:blip r:embed="rId746">
                      <a:extLst>
                        <a:ext uri="{28A0092B-C50C-407E-A947-70E740481C1C}">
                          <a14:useLocalDpi xmlns:a14="http://schemas.microsoft.com/office/drawing/2010/main" val="0"/>
                        </a:ext>
                      </a:extLst>
                    </a:blip>
                    <a:srcRect/>
                    <a:stretch>
                      <a:fillRect/>
                    </a:stretch>
                  </pic:blipFill>
                  <pic:spPr bwMode="auto">
                    <a:xfrm>
                      <a:off x="0" y="0"/>
                      <a:ext cx="4832036" cy="2336251"/>
                    </a:xfrm>
                    <a:prstGeom prst="rect">
                      <a:avLst/>
                    </a:prstGeom>
                    <a:noFill/>
                    <a:ln>
                      <a:solidFill>
                        <a:schemeClr val="accent1"/>
                      </a:solidFill>
                    </a:ln>
                  </pic:spPr>
                </pic:pic>
              </a:graphicData>
            </a:graphic>
          </wp:inline>
        </w:drawing>
      </w:r>
    </w:p>
    <w:p w14:paraId="2BEC2090" w14:textId="77777777" w:rsidR="002E6060" w:rsidRDefault="002E6060" w:rsidP="002E6060">
      <w:pPr>
        <w:ind w:left="720"/>
      </w:pPr>
      <w:r>
        <w:t>You can use this page to copy primary key, secondary key, primary connection string, and secondary connection string.</w:t>
      </w:r>
    </w:p>
    <w:p w14:paraId="1CAA071C" w14:textId="77777777" w:rsidR="000C5F76" w:rsidRDefault="000C5F76" w:rsidP="000C5F76">
      <w:pPr>
        <w:pStyle w:val="Heading3"/>
      </w:pPr>
      <w:bookmarkStart w:id="301" w:name="_Toc140949941"/>
      <w:r>
        <w:t>Launch Visual Studio and sign-in to Azure</w:t>
      </w:r>
      <w:bookmarkEnd w:id="301"/>
    </w:p>
    <w:p w14:paraId="41DF8BFF" w14:textId="77777777" w:rsidR="000C5F76" w:rsidRDefault="000C5F76" w:rsidP="000C5F76">
      <w:r>
        <w:t>You can authorize access to the service bus namespace using the following steps:</w:t>
      </w:r>
    </w:p>
    <w:p w14:paraId="380A92C6" w14:textId="77777777" w:rsidR="000C5F76" w:rsidRDefault="000C5F76" w:rsidP="000C5F76">
      <w:pPr>
        <w:pStyle w:val="ListParagraph"/>
        <w:numPr>
          <w:ilvl w:val="0"/>
          <w:numId w:val="570"/>
        </w:numPr>
      </w:pPr>
      <w:r>
        <w:lastRenderedPageBreak/>
        <w:t>Launch Visual Studio. If you see the </w:t>
      </w:r>
      <w:r w:rsidRPr="000C5F76">
        <w:rPr>
          <w:rStyle w:val="Strong"/>
          <w:rFonts w:ascii="Segoe UI" w:hAnsi="Segoe UI" w:cs="Segoe UI"/>
          <w:color w:val="161616"/>
        </w:rPr>
        <w:t>Get started</w:t>
      </w:r>
      <w:r>
        <w:t> window, select the </w:t>
      </w:r>
      <w:r w:rsidRPr="000C5F76">
        <w:rPr>
          <w:rStyle w:val="Strong"/>
          <w:rFonts w:ascii="Segoe UI" w:hAnsi="Segoe UI" w:cs="Segoe UI"/>
          <w:color w:val="161616"/>
        </w:rPr>
        <w:t>Continue without code</w:t>
      </w:r>
      <w:r>
        <w:t> link in the right pane.</w:t>
      </w:r>
    </w:p>
    <w:p w14:paraId="08AD874E" w14:textId="77777777" w:rsidR="000C5F76" w:rsidRDefault="000C5F76" w:rsidP="000C5F76">
      <w:pPr>
        <w:pStyle w:val="ListParagraph"/>
        <w:numPr>
          <w:ilvl w:val="0"/>
          <w:numId w:val="570"/>
        </w:numPr>
      </w:pPr>
      <w:r>
        <w:t>Select the </w:t>
      </w:r>
      <w:r w:rsidRPr="000C5F76">
        <w:rPr>
          <w:rStyle w:val="Strong"/>
          <w:rFonts w:ascii="Segoe UI" w:hAnsi="Segoe UI" w:cs="Segoe UI"/>
          <w:color w:val="161616"/>
        </w:rPr>
        <w:t>Sign in</w:t>
      </w:r>
      <w:r>
        <w:t> button in the top right of Visual Studio.</w:t>
      </w:r>
    </w:p>
    <w:p w14:paraId="042C78DB" w14:textId="77777777" w:rsidR="00547F90" w:rsidRPr="000C5F76" w:rsidRDefault="000C5F76" w:rsidP="000C5F76">
      <w:pPr>
        <w:pStyle w:val="ListParagraph"/>
        <w:numPr>
          <w:ilvl w:val="0"/>
          <w:numId w:val="570"/>
        </w:numPr>
      </w:pPr>
      <w:r w:rsidRPr="000C5F76">
        <w:rPr>
          <w:shd w:val="clear" w:color="auto" w:fill="FFFFFF"/>
        </w:rPr>
        <w:t>Sign-in using the Azure AD account you assigned a role to previously.</w:t>
      </w:r>
    </w:p>
    <w:p w14:paraId="392521E8" w14:textId="77777777" w:rsidR="000C5F76" w:rsidRDefault="000C5F76" w:rsidP="000C5F76">
      <w:pPr>
        <w:pStyle w:val="Heading3"/>
      </w:pPr>
      <w:bookmarkStart w:id="302" w:name="_Toc140949942"/>
      <w:r>
        <w:t>Send messages to the topic</w:t>
      </w:r>
      <w:bookmarkEnd w:id="302"/>
    </w:p>
    <w:p w14:paraId="60928B89" w14:textId="77777777" w:rsidR="000C5F76" w:rsidRDefault="000C5F76" w:rsidP="000C5F76">
      <w:r>
        <w:t>This section shows you how to create a .NET console application to send messages to a Service Bus topic.</w:t>
      </w:r>
    </w:p>
    <w:p w14:paraId="70FFE0D5" w14:textId="77777777" w:rsidR="000C5F76" w:rsidRPr="000C5F76" w:rsidRDefault="000C5F76" w:rsidP="000C5F76">
      <w:pPr>
        <w:pBdr>
          <w:top w:val="single" w:sz="4" w:space="1" w:color="auto"/>
          <w:left w:val="single" w:sz="4" w:space="4" w:color="auto"/>
          <w:bottom w:val="single" w:sz="4" w:space="1" w:color="auto"/>
          <w:right w:val="single" w:sz="4" w:space="4" w:color="auto"/>
        </w:pBdr>
        <w:rPr>
          <w:b/>
          <w:bCs/>
        </w:rPr>
      </w:pPr>
      <w:r>
        <w:rPr>
          <w:b/>
          <w:bCs/>
        </w:rPr>
        <w:t>Note</w:t>
      </w:r>
      <w:r>
        <w:t>: This quick start provides step-by-step instructions to implement a simple scenario of sending a batch of messages to a Service Bus topic and receiving those messages from a subscription of the topic. For more samples on other and advanced scenarios, see </w:t>
      </w:r>
      <w:hyperlink r:id="rId811" w:history="1">
        <w:r>
          <w:rPr>
            <w:rStyle w:val="Hyperlink"/>
            <w:rFonts w:ascii="Segoe UI" w:hAnsi="Segoe UI" w:cs="Segoe UI"/>
            <w:b/>
            <w:bCs/>
          </w:rPr>
          <w:t>Service Bus .NET samples on GitHub</w:t>
        </w:r>
      </w:hyperlink>
      <w:r>
        <w:t>.</w:t>
      </w:r>
    </w:p>
    <w:p w14:paraId="236131F5" w14:textId="77777777" w:rsidR="000C5F76" w:rsidRPr="000C5F76" w:rsidRDefault="000C5F76" w:rsidP="000C5F76">
      <w:pPr>
        <w:pStyle w:val="Heading4"/>
      </w:pPr>
      <w:r w:rsidRPr="000C5F76">
        <w:t xml:space="preserve">Create a </w:t>
      </w:r>
      <w:r>
        <w:t>C</w:t>
      </w:r>
      <w:r w:rsidRPr="000C5F76">
        <w:t xml:space="preserve">onsole </w:t>
      </w:r>
      <w:r>
        <w:t>A</w:t>
      </w:r>
      <w:r w:rsidRPr="000C5F76">
        <w:t>pplication</w:t>
      </w:r>
    </w:p>
    <w:p w14:paraId="62C6511A" w14:textId="77777777" w:rsidR="000C5F76" w:rsidRDefault="000C5F76" w:rsidP="000C5F76">
      <w:pPr>
        <w:pStyle w:val="ListParagraph"/>
        <w:numPr>
          <w:ilvl w:val="0"/>
          <w:numId w:val="576"/>
        </w:numPr>
      </w:pPr>
      <w:r>
        <w:t>In Visual Studio, select </w:t>
      </w:r>
      <w:r w:rsidRPr="000C5F76">
        <w:rPr>
          <w:rStyle w:val="Strong"/>
          <w:rFonts w:ascii="Segoe UI" w:hAnsi="Segoe UI" w:cs="Segoe UI"/>
          <w:color w:val="161616"/>
        </w:rPr>
        <w:t>File</w:t>
      </w:r>
      <w:r>
        <w:t> -&gt; </w:t>
      </w:r>
      <w:r w:rsidRPr="000C5F76">
        <w:rPr>
          <w:rStyle w:val="Strong"/>
          <w:rFonts w:ascii="Segoe UI" w:hAnsi="Segoe UI" w:cs="Segoe UI"/>
          <w:color w:val="161616"/>
        </w:rPr>
        <w:t>New</w:t>
      </w:r>
      <w:r>
        <w:t> -&gt; </w:t>
      </w:r>
      <w:r w:rsidRPr="000C5F76">
        <w:rPr>
          <w:rStyle w:val="Strong"/>
          <w:rFonts w:ascii="Segoe UI" w:hAnsi="Segoe UI" w:cs="Segoe UI"/>
          <w:color w:val="161616"/>
        </w:rPr>
        <w:t>Project</w:t>
      </w:r>
      <w:r>
        <w:t> menu.</w:t>
      </w:r>
    </w:p>
    <w:p w14:paraId="6D224F20" w14:textId="77777777" w:rsidR="000C5F76" w:rsidRDefault="000C5F76" w:rsidP="000C5F76">
      <w:pPr>
        <w:pStyle w:val="ListParagraph"/>
        <w:numPr>
          <w:ilvl w:val="0"/>
          <w:numId w:val="576"/>
        </w:numPr>
      </w:pPr>
      <w:r>
        <w:t>On the </w:t>
      </w:r>
      <w:r w:rsidRPr="000C5F76">
        <w:rPr>
          <w:rStyle w:val="Strong"/>
          <w:rFonts w:ascii="Segoe UI" w:hAnsi="Segoe UI" w:cs="Segoe UI"/>
          <w:color w:val="161616"/>
        </w:rPr>
        <w:t>Create a new project</w:t>
      </w:r>
      <w:r>
        <w:t> dialog box, do the following steps: If you don't see this dialog box, select </w:t>
      </w:r>
      <w:r w:rsidRPr="000C5F76">
        <w:rPr>
          <w:rStyle w:val="Strong"/>
          <w:rFonts w:ascii="Segoe UI" w:hAnsi="Segoe UI" w:cs="Segoe UI"/>
          <w:color w:val="161616"/>
        </w:rPr>
        <w:t>File</w:t>
      </w:r>
      <w:r>
        <w:t> on the menu, select </w:t>
      </w:r>
      <w:r w:rsidRPr="000C5F76">
        <w:rPr>
          <w:rStyle w:val="Strong"/>
          <w:rFonts w:ascii="Segoe UI" w:hAnsi="Segoe UI" w:cs="Segoe UI"/>
          <w:color w:val="161616"/>
        </w:rPr>
        <w:t>New</w:t>
      </w:r>
      <w:r>
        <w:t>, and then select </w:t>
      </w:r>
      <w:r w:rsidRPr="000C5F76">
        <w:rPr>
          <w:rStyle w:val="Strong"/>
          <w:rFonts w:ascii="Segoe UI" w:hAnsi="Segoe UI" w:cs="Segoe UI"/>
          <w:color w:val="161616"/>
        </w:rPr>
        <w:t>Project</w:t>
      </w:r>
      <w:r>
        <w:t>.</w:t>
      </w:r>
    </w:p>
    <w:p w14:paraId="5842620E" w14:textId="77777777" w:rsidR="000C5F76" w:rsidRDefault="000C5F76" w:rsidP="000C5F76">
      <w:pPr>
        <w:pStyle w:val="ListParagraph"/>
        <w:numPr>
          <w:ilvl w:val="1"/>
          <w:numId w:val="577"/>
        </w:numPr>
        <w:ind w:left="993" w:hanging="284"/>
      </w:pPr>
      <w:r>
        <w:t>Select </w:t>
      </w:r>
      <w:r w:rsidRPr="002546CB">
        <w:rPr>
          <w:b/>
          <w:bCs/>
        </w:rPr>
        <w:t>C#</w:t>
      </w:r>
      <w:r>
        <w:t> for the programming language.</w:t>
      </w:r>
    </w:p>
    <w:p w14:paraId="05B88E6D" w14:textId="77777777" w:rsidR="000C5F76" w:rsidRDefault="000C5F76" w:rsidP="000C5F76">
      <w:pPr>
        <w:pStyle w:val="ListParagraph"/>
        <w:numPr>
          <w:ilvl w:val="1"/>
          <w:numId w:val="577"/>
        </w:numPr>
        <w:ind w:left="993" w:hanging="284"/>
      </w:pPr>
      <w:r>
        <w:t>Select </w:t>
      </w:r>
      <w:r w:rsidRPr="000C5F76">
        <w:rPr>
          <w:rStyle w:val="Strong"/>
          <w:rFonts w:ascii="Segoe UI" w:hAnsi="Segoe UI" w:cs="Segoe UI"/>
          <w:color w:val="161616"/>
        </w:rPr>
        <w:t>Console</w:t>
      </w:r>
      <w:r>
        <w:t> for the type of the application.</w:t>
      </w:r>
    </w:p>
    <w:p w14:paraId="143CAF30" w14:textId="77777777" w:rsidR="000C5F76" w:rsidRDefault="000C5F76" w:rsidP="000C5F76">
      <w:pPr>
        <w:pStyle w:val="ListParagraph"/>
        <w:numPr>
          <w:ilvl w:val="1"/>
          <w:numId w:val="577"/>
        </w:numPr>
        <w:ind w:left="993" w:hanging="284"/>
      </w:pPr>
      <w:r>
        <w:t>Select </w:t>
      </w:r>
      <w:r w:rsidRPr="000C5F76">
        <w:rPr>
          <w:rStyle w:val="Strong"/>
          <w:rFonts w:ascii="Segoe UI" w:hAnsi="Segoe UI" w:cs="Segoe UI"/>
          <w:color w:val="161616"/>
        </w:rPr>
        <w:t>Console App</w:t>
      </w:r>
      <w:r>
        <w:t> from the results list.</w:t>
      </w:r>
    </w:p>
    <w:p w14:paraId="771971C4" w14:textId="77777777" w:rsidR="000C5F76" w:rsidRDefault="000C5F76" w:rsidP="000C5F76">
      <w:pPr>
        <w:pStyle w:val="ListParagraph"/>
        <w:numPr>
          <w:ilvl w:val="1"/>
          <w:numId w:val="577"/>
        </w:numPr>
        <w:ind w:left="993" w:hanging="284"/>
      </w:pPr>
      <w:r>
        <w:t>Then, select </w:t>
      </w:r>
      <w:r w:rsidRPr="000C5F76">
        <w:rPr>
          <w:rStyle w:val="Strong"/>
          <w:rFonts w:ascii="Segoe UI" w:hAnsi="Segoe UI" w:cs="Segoe UI"/>
          <w:color w:val="161616"/>
        </w:rPr>
        <w:t>Next</w:t>
      </w:r>
      <w:r>
        <w:t>.</w:t>
      </w:r>
    </w:p>
    <w:p w14:paraId="262E6849" w14:textId="77777777" w:rsidR="00597F44" w:rsidRDefault="00597F44" w:rsidP="00597F44">
      <w:pPr>
        <w:pStyle w:val="ListParagraph"/>
        <w:numPr>
          <w:ilvl w:val="0"/>
          <w:numId w:val="577"/>
        </w:numPr>
      </w:pPr>
      <w:r>
        <w:t>Enter </w:t>
      </w:r>
      <w:r w:rsidRPr="00597F44">
        <w:rPr>
          <w:rStyle w:val="Strong"/>
          <w:rFonts w:ascii="Segoe UI" w:hAnsi="Segoe UI" w:cs="Segoe UI"/>
          <w:color w:val="161616"/>
        </w:rPr>
        <w:t>TopicSender</w:t>
      </w:r>
      <w:r>
        <w:t> for the project name, </w:t>
      </w:r>
      <w:r w:rsidRPr="00597F44">
        <w:rPr>
          <w:rStyle w:val="Strong"/>
          <w:rFonts w:ascii="Segoe UI" w:hAnsi="Segoe UI" w:cs="Segoe UI"/>
          <w:color w:val="161616"/>
        </w:rPr>
        <w:t>ServiceBusTopicQuickStart</w:t>
      </w:r>
      <w:r>
        <w:t> for the solution name, and then select </w:t>
      </w:r>
      <w:r w:rsidRPr="00597F44">
        <w:rPr>
          <w:rStyle w:val="Strong"/>
          <w:rFonts w:ascii="Segoe UI" w:hAnsi="Segoe UI" w:cs="Segoe UI"/>
          <w:color w:val="161616"/>
        </w:rPr>
        <w:t>Next</w:t>
      </w:r>
      <w:r>
        <w:t>.</w:t>
      </w:r>
    </w:p>
    <w:p w14:paraId="5D638A91" w14:textId="77777777" w:rsidR="00597F44" w:rsidRDefault="00597F44" w:rsidP="00597F44">
      <w:pPr>
        <w:pStyle w:val="ListParagraph"/>
        <w:numPr>
          <w:ilvl w:val="0"/>
          <w:numId w:val="577"/>
        </w:numPr>
      </w:pPr>
      <w:r>
        <w:t>On the </w:t>
      </w:r>
      <w:r w:rsidRPr="00597F44">
        <w:rPr>
          <w:rStyle w:val="Strong"/>
          <w:rFonts w:ascii="Segoe UI" w:hAnsi="Segoe UI" w:cs="Segoe UI"/>
          <w:color w:val="161616"/>
        </w:rPr>
        <w:t>Additional information</w:t>
      </w:r>
      <w:r>
        <w:t> page, select </w:t>
      </w:r>
      <w:r w:rsidRPr="00597F44">
        <w:rPr>
          <w:rStyle w:val="Strong"/>
          <w:rFonts w:ascii="Segoe UI" w:hAnsi="Segoe UI" w:cs="Segoe UI"/>
          <w:color w:val="161616"/>
        </w:rPr>
        <w:t>Create</w:t>
      </w:r>
      <w:r>
        <w:t> to create the solution and the project.</w:t>
      </w:r>
    </w:p>
    <w:p w14:paraId="4EC7B28B" w14:textId="77777777" w:rsidR="00597F44" w:rsidRPr="00597F44" w:rsidRDefault="00597F44" w:rsidP="00597F44">
      <w:pPr>
        <w:pStyle w:val="Heading4"/>
      </w:pPr>
      <w:r w:rsidRPr="00597F44">
        <w:t>Add the NuGet packages to the project</w:t>
      </w:r>
    </w:p>
    <w:p w14:paraId="5E195E7A" w14:textId="77777777" w:rsidR="00597F44" w:rsidRDefault="00597F44" w:rsidP="00597F44">
      <w:pPr>
        <w:pStyle w:val="Heading5"/>
      </w:pPr>
      <w:r>
        <w:t>Passwordless (Recommended)</w:t>
      </w:r>
    </w:p>
    <w:p w14:paraId="0E4A6250" w14:textId="77777777" w:rsidR="00597F44" w:rsidRPr="00597F44" w:rsidRDefault="00597F44" w:rsidP="00597F44">
      <w:pPr>
        <w:pStyle w:val="ListParagraph"/>
        <w:numPr>
          <w:ilvl w:val="0"/>
          <w:numId w:val="582"/>
        </w:numPr>
        <w:rPr>
          <w:lang w:eastAsia="en-IN"/>
        </w:rPr>
      </w:pPr>
      <w:r w:rsidRPr="00597F44">
        <w:rPr>
          <w:lang w:eastAsia="en-IN"/>
        </w:rPr>
        <w:t>Select Tools &gt; NuGet Package Manager &gt; Package Manager Console from the menu.</w:t>
      </w:r>
    </w:p>
    <w:p w14:paraId="56AA516E" w14:textId="77777777" w:rsidR="00597F44" w:rsidRPr="00597F44" w:rsidRDefault="00597F44" w:rsidP="00597F44">
      <w:pPr>
        <w:pStyle w:val="ListParagraph"/>
        <w:numPr>
          <w:ilvl w:val="0"/>
          <w:numId w:val="582"/>
        </w:numPr>
        <w:rPr>
          <w:lang w:eastAsia="en-IN"/>
        </w:rPr>
      </w:pPr>
      <w:r w:rsidRPr="00597F44">
        <w:rPr>
          <w:lang w:eastAsia="en-IN"/>
        </w:rPr>
        <w:t>Run the following command to install the Azure.Messaging.ServiceBus NuGet package.</w:t>
      </w:r>
    </w:p>
    <w:p w14:paraId="5F02D5E8" w14:textId="77777777" w:rsidR="00597F44" w:rsidRPr="00597F44" w:rsidRDefault="00597F44" w:rsidP="00597F4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597F44">
        <w:rPr>
          <w:rFonts w:ascii="Consolas" w:eastAsia="Times New Roman" w:hAnsi="Consolas" w:cs="Courier New"/>
          <w:color w:val="0101FD"/>
          <w:kern w:val="0"/>
          <w:sz w:val="20"/>
          <w:szCs w:val="20"/>
          <w:bdr w:val="none" w:sz="0" w:space="0" w:color="auto" w:frame="1"/>
          <w:lang w:eastAsia="en-IN"/>
          <w14:ligatures w14:val="none"/>
        </w:rPr>
        <w:t>Install-Package</w:t>
      </w:r>
      <w:r w:rsidRPr="00597F44">
        <w:rPr>
          <w:rFonts w:ascii="Consolas" w:eastAsia="Times New Roman" w:hAnsi="Consolas" w:cs="Courier New"/>
          <w:color w:val="161616"/>
          <w:kern w:val="0"/>
          <w:sz w:val="20"/>
          <w:szCs w:val="20"/>
          <w:bdr w:val="none" w:sz="0" w:space="0" w:color="auto" w:frame="1"/>
          <w:lang w:eastAsia="en-IN"/>
          <w14:ligatures w14:val="none"/>
        </w:rPr>
        <w:t xml:space="preserve"> Azure.Messaging.ServiceBus</w:t>
      </w:r>
    </w:p>
    <w:p w14:paraId="0AD5032C" w14:textId="77777777" w:rsidR="00597F44" w:rsidRPr="00597F44" w:rsidRDefault="00597F44" w:rsidP="00597F44">
      <w:pPr>
        <w:pStyle w:val="ListParagraph"/>
        <w:numPr>
          <w:ilvl w:val="0"/>
          <w:numId w:val="582"/>
        </w:numPr>
        <w:rPr>
          <w:lang w:eastAsia="en-IN"/>
        </w:rPr>
      </w:pPr>
      <w:r w:rsidRPr="00597F44">
        <w:rPr>
          <w:lang w:eastAsia="en-IN"/>
        </w:rPr>
        <w:t>Run the following command to install the </w:t>
      </w:r>
      <w:r w:rsidRPr="00597F44">
        <w:rPr>
          <w:b/>
          <w:bCs/>
          <w:lang w:eastAsia="en-IN"/>
        </w:rPr>
        <w:t>Azure.Identity</w:t>
      </w:r>
      <w:r w:rsidRPr="00597F44">
        <w:rPr>
          <w:lang w:eastAsia="en-IN"/>
        </w:rPr>
        <w:t> NuGet package.</w:t>
      </w:r>
    </w:p>
    <w:p w14:paraId="28E752F4" w14:textId="77777777" w:rsidR="00597F44" w:rsidRPr="00597F44" w:rsidRDefault="00597F44" w:rsidP="00597F4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lang w:eastAsia="en-IN"/>
          <w14:ligatures w14:val="none"/>
        </w:rPr>
      </w:pPr>
      <w:r w:rsidRPr="00597F44">
        <w:rPr>
          <w:rFonts w:ascii="Consolas" w:eastAsia="Times New Roman" w:hAnsi="Consolas" w:cs="Courier New"/>
          <w:color w:val="0101FD"/>
          <w:kern w:val="0"/>
          <w:sz w:val="20"/>
          <w:szCs w:val="20"/>
          <w:bdr w:val="none" w:sz="0" w:space="0" w:color="auto" w:frame="1"/>
          <w:lang w:eastAsia="en-IN"/>
          <w14:ligatures w14:val="none"/>
        </w:rPr>
        <w:t>Install-Package</w:t>
      </w:r>
      <w:r w:rsidRPr="00597F44">
        <w:rPr>
          <w:rFonts w:ascii="Consolas" w:eastAsia="Times New Roman" w:hAnsi="Consolas" w:cs="Courier New"/>
          <w:color w:val="161616"/>
          <w:kern w:val="0"/>
          <w:sz w:val="20"/>
          <w:szCs w:val="20"/>
          <w:bdr w:val="none" w:sz="0" w:space="0" w:color="auto" w:frame="1"/>
          <w:lang w:eastAsia="en-IN"/>
          <w14:ligatures w14:val="none"/>
        </w:rPr>
        <w:t xml:space="preserve"> Azure.Identity</w:t>
      </w:r>
    </w:p>
    <w:p w14:paraId="4D66154F" w14:textId="77777777" w:rsidR="00597F44" w:rsidRDefault="00597F44" w:rsidP="00597F44">
      <w:pPr>
        <w:pStyle w:val="Heading5"/>
      </w:pPr>
      <w:r>
        <w:t>Connection String</w:t>
      </w:r>
    </w:p>
    <w:p w14:paraId="604C5A27" w14:textId="77777777" w:rsidR="00597F44" w:rsidRPr="00597F44" w:rsidRDefault="00597F44" w:rsidP="00597F44">
      <w:pPr>
        <w:pStyle w:val="ListParagraph"/>
        <w:numPr>
          <w:ilvl w:val="0"/>
          <w:numId w:val="585"/>
        </w:numPr>
        <w:rPr>
          <w:lang w:eastAsia="en-IN"/>
        </w:rPr>
      </w:pPr>
      <w:r w:rsidRPr="00597F44">
        <w:rPr>
          <w:lang w:eastAsia="en-IN"/>
        </w:rPr>
        <w:t>Select Tools &gt; NuGet Package Manager &gt; Package Manager Console from the menu.</w:t>
      </w:r>
    </w:p>
    <w:p w14:paraId="6C2B7DEE" w14:textId="77777777" w:rsidR="00597F44" w:rsidRPr="00597F44" w:rsidRDefault="00597F44" w:rsidP="00597F44">
      <w:pPr>
        <w:pStyle w:val="ListParagraph"/>
        <w:numPr>
          <w:ilvl w:val="0"/>
          <w:numId w:val="585"/>
        </w:numPr>
        <w:rPr>
          <w:lang w:eastAsia="en-IN"/>
        </w:rPr>
      </w:pPr>
      <w:r w:rsidRPr="00597F44">
        <w:rPr>
          <w:lang w:eastAsia="en-IN"/>
        </w:rPr>
        <w:t>Run the following command to install the Azure.Messaging.ServiceBus NuGet package:</w:t>
      </w:r>
    </w:p>
    <w:p w14:paraId="5B8B05A6" w14:textId="77777777" w:rsidR="00597F44" w:rsidRPr="00597F44" w:rsidRDefault="00597F44" w:rsidP="00597F4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lang w:eastAsia="en-IN"/>
          <w14:ligatures w14:val="none"/>
        </w:rPr>
      </w:pPr>
      <w:r w:rsidRPr="00597F44">
        <w:rPr>
          <w:rFonts w:ascii="Consolas" w:eastAsia="Times New Roman" w:hAnsi="Consolas" w:cs="Courier New"/>
          <w:color w:val="0101FD"/>
          <w:kern w:val="0"/>
          <w:sz w:val="20"/>
          <w:szCs w:val="20"/>
          <w:bdr w:val="none" w:sz="0" w:space="0" w:color="auto" w:frame="1"/>
          <w:lang w:eastAsia="en-IN"/>
          <w14:ligatures w14:val="none"/>
        </w:rPr>
        <w:t>Install-Package</w:t>
      </w:r>
      <w:r w:rsidRPr="00597F44">
        <w:rPr>
          <w:rFonts w:ascii="Consolas" w:eastAsia="Times New Roman" w:hAnsi="Consolas" w:cs="Courier New"/>
          <w:color w:val="161616"/>
          <w:kern w:val="0"/>
          <w:sz w:val="20"/>
          <w:szCs w:val="20"/>
          <w:bdr w:val="none" w:sz="0" w:space="0" w:color="auto" w:frame="1"/>
          <w:lang w:eastAsia="en-IN"/>
          <w14:ligatures w14:val="none"/>
        </w:rPr>
        <w:t xml:space="preserve"> Azure.Messaging.ServiceBus</w:t>
      </w:r>
    </w:p>
    <w:p w14:paraId="7F64AA9C" w14:textId="77777777" w:rsidR="000C5F76" w:rsidRDefault="000C5F76" w:rsidP="000C5F76"/>
    <w:p w14:paraId="53F225CC" w14:textId="77777777" w:rsidR="00835982" w:rsidRPr="00835982" w:rsidRDefault="00835982" w:rsidP="00835982">
      <w:pPr>
        <w:pStyle w:val="Heading4"/>
      </w:pPr>
      <w:r w:rsidRPr="00835982">
        <w:t>Add code to send messages to the topic</w:t>
      </w:r>
    </w:p>
    <w:p w14:paraId="0BA0D828" w14:textId="77777777" w:rsidR="00835982" w:rsidRDefault="00835982" w:rsidP="00835982">
      <w:pPr>
        <w:pStyle w:val="ListParagraph"/>
        <w:numPr>
          <w:ilvl w:val="0"/>
          <w:numId w:val="592"/>
        </w:numPr>
      </w:pPr>
      <w:r>
        <w:t>Replace the contents of Program.cs with the following code. The important steps are outlined below, with additional information in the code comments.</w:t>
      </w:r>
    </w:p>
    <w:p w14:paraId="3491303A" w14:textId="77777777" w:rsidR="00835982" w:rsidRDefault="00835982" w:rsidP="00835982">
      <w:pPr>
        <w:pStyle w:val="Heading5"/>
      </w:pPr>
      <w:r>
        <w:lastRenderedPageBreak/>
        <w:t>Passwordless (Recommended)</w:t>
      </w:r>
    </w:p>
    <w:p w14:paraId="40F3F5AA" w14:textId="77777777" w:rsidR="00835982" w:rsidRDefault="00835982" w:rsidP="00835982">
      <w:pPr>
        <w:pStyle w:val="ListParagraph"/>
        <w:numPr>
          <w:ilvl w:val="0"/>
          <w:numId w:val="593"/>
        </w:numPr>
      </w:pPr>
      <w:r>
        <w:t>Creates a </w:t>
      </w:r>
      <w:hyperlink r:id="rId812" w:history="1">
        <w:r w:rsidRPr="00835982">
          <w:rPr>
            <w:rStyle w:val="Hyperlink"/>
            <w:rFonts w:ascii="Segoe UI" w:hAnsi="Segoe UI" w:cs="Segoe UI"/>
          </w:rPr>
          <w:t>ServiceBusClient</w:t>
        </w:r>
      </w:hyperlink>
      <w:r>
        <w:t> object using the </w:t>
      </w:r>
      <w:r w:rsidRPr="00835982">
        <w:rPr>
          <w:rStyle w:val="HTMLCode"/>
          <w:rFonts w:ascii="Consolas" w:eastAsiaTheme="minorHAnsi" w:hAnsi="Consolas"/>
          <w:color w:val="161616"/>
        </w:rPr>
        <w:t>DefaultAzureCredential</w:t>
      </w:r>
      <w:r>
        <w:t> object. </w:t>
      </w:r>
      <w:r w:rsidRPr="00835982">
        <w:rPr>
          <w:rStyle w:val="HTMLCode"/>
          <w:rFonts w:ascii="Consolas" w:eastAsiaTheme="minorHAnsi" w:hAnsi="Consolas"/>
          <w:color w:val="161616"/>
        </w:rPr>
        <w:t>DefaultAzureCredential</w:t>
      </w:r>
      <w:r>
        <w:t> will automatically discover and use the credentials of your Visual Studio login to authenticate to Azure Service Bus.</w:t>
      </w:r>
    </w:p>
    <w:p w14:paraId="6A24575E" w14:textId="77777777" w:rsidR="00835982" w:rsidRDefault="00835982" w:rsidP="00835982">
      <w:pPr>
        <w:pStyle w:val="ListParagraph"/>
        <w:numPr>
          <w:ilvl w:val="0"/>
          <w:numId w:val="593"/>
        </w:numPr>
      </w:pPr>
      <w:r>
        <w:t>Invokes the </w:t>
      </w:r>
      <w:hyperlink r:id="rId813" w:history="1">
        <w:r w:rsidRPr="00835982">
          <w:rPr>
            <w:rStyle w:val="Hyperlink"/>
            <w:rFonts w:ascii="Segoe UI" w:hAnsi="Segoe UI" w:cs="Segoe UI"/>
          </w:rPr>
          <w:t>CreateSender</w:t>
        </w:r>
      </w:hyperlink>
      <w:r>
        <w:t> method on the </w:t>
      </w:r>
      <w:r w:rsidRPr="00835982">
        <w:rPr>
          <w:rStyle w:val="HTMLCode"/>
          <w:rFonts w:ascii="Consolas" w:eastAsiaTheme="minorHAnsi" w:hAnsi="Consolas"/>
          <w:color w:val="161616"/>
        </w:rPr>
        <w:t>ServiceBusClient</w:t>
      </w:r>
      <w:r>
        <w:t> object to create a </w:t>
      </w:r>
      <w:hyperlink r:id="rId814" w:history="1">
        <w:r w:rsidRPr="00835982">
          <w:rPr>
            <w:rStyle w:val="Hyperlink"/>
            <w:rFonts w:ascii="Segoe UI" w:hAnsi="Segoe UI" w:cs="Segoe UI"/>
          </w:rPr>
          <w:t>ServiceBusSender</w:t>
        </w:r>
      </w:hyperlink>
      <w:r>
        <w:t> object for the specific Service Bus topic.</w:t>
      </w:r>
    </w:p>
    <w:p w14:paraId="0F389E79" w14:textId="77777777" w:rsidR="00835982" w:rsidRDefault="00835982" w:rsidP="00835982">
      <w:pPr>
        <w:pStyle w:val="ListParagraph"/>
        <w:numPr>
          <w:ilvl w:val="0"/>
          <w:numId w:val="593"/>
        </w:numPr>
      </w:pPr>
      <w:r>
        <w:t>Creates a </w:t>
      </w:r>
      <w:hyperlink r:id="rId815" w:history="1">
        <w:r w:rsidRPr="00835982">
          <w:rPr>
            <w:rStyle w:val="Hyperlink"/>
            <w:rFonts w:ascii="Segoe UI" w:hAnsi="Segoe UI" w:cs="Segoe UI"/>
          </w:rPr>
          <w:t>ServiceBusMessageBatch</w:t>
        </w:r>
      </w:hyperlink>
      <w:r>
        <w:t> object by using the </w:t>
      </w:r>
      <w:hyperlink r:id="rId816" w:history="1">
        <w:r w:rsidRPr="00835982">
          <w:rPr>
            <w:rStyle w:val="Hyperlink"/>
            <w:rFonts w:ascii="Segoe UI" w:hAnsi="Segoe UI" w:cs="Segoe UI"/>
          </w:rPr>
          <w:t>ServiceBusSender.CreateMessageBatchAsync</w:t>
        </w:r>
      </w:hyperlink>
      <w:r>
        <w:t>.</w:t>
      </w:r>
    </w:p>
    <w:p w14:paraId="0A243BF6" w14:textId="77777777" w:rsidR="00835982" w:rsidRDefault="00835982" w:rsidP="00835982">
      <w:pPr>
        <w:pStyle w:val="ListParagraph"/>
        <w:numPr>
          <w:ilvl w:val="0"/>
          <w:numId w:val="593"/>
        </w:numPr>
      </w:pPr>
      <w:r>
        <w:t>Add messages to the batch using the </w:t>
      </w:r>
      <w:hyperlink r:id="rId817" w:history="1">
        <w:r w:rsidRPr="00835982">
          <w:rPr>
            <w:rStyle w:val="Hyperlink"/>
            <w:rFonts w:ascii="Segoe UI" w:hAnsi="Segoe UI" w:cs="Segoe UI"/>
          </w:rPr>
          <w:t>ServiceBusMessageBatch.TryAddMessage</w:t>
        </w:r>
      </w:hyperlink>
      <w:r>
        <w:t>.</w:t>
      </w:r>
    </w:p>
    <w:p w14:paraId="2B1D0218" w14:textId="77777777" w:rsidR="00835982" w:rsidRDefault="00835982" w:rsidP="00835982">
      <w:pPr>
        <w:pStyle w:val="ListParagraph"/>
        <w:numPr>
          <w:ilvl w:val="0"/>
          <w:numId w:val="593"/>
        </w:numPr>
      </w:pPr>
      <w:r>
        <w:t>Sends the batch of messages to the Service Bus topic using the </w:t>
      </w:r>
      <w:hyperlink r:id="rId818" w:history="1">
        <w:r w:rsidRPr="00835982">
          <w:rPr>
            <w:rStyle w:val="Hyperlink"/>
            <w:rFonts w:ascii="Segoe UI" w:hAnsi="Segoe UI" w:cs="Segoe UI"/>
          </w:rPr>
          <w:t>ServiceBusSender.SendMessagesAsync</w:t>
        </w:r>
      </w:hyperlink>
      <w:r>
        <w:t> method.</w:t>
      </w:r>
    </w:p>
    <w:p w14:paraId="12E60F44" w14:textId="77777777" w:rsidR="00835982" w:rsidRPr="00835982" w:rsidRDefault="00835982" w:rsidP="00835982">
      <w:pPr>
        <w:pBdr>
          <w:top w:val="single" w:sz="4" w:space="1" w:color="auto"/>
          <w:left w:val="single" w:sz="4" w:space="4" w:color="auto"/>
          <w:bottom w:val="single" w:sz="4" w:space="1" w:color="auto"/>
          <w:right w:val="single" w:sz="4" w:space="4" w:color="auto"/>
        </w:pBdr>
        <w:rPr>
          <w:b/>
          <w:bCs/>
        </w:rPr>
      </w:pPr>
      <w:r>
        <w:rPr>
          <w:b/>
          <w:bCs/>
        </w:rPr>
        <w:t>Important</w:t>
      </w:r>
      <w:r>
        <w:t>: Update placeholder values (</w:t>
      </w:r>
      <w:r>
        <w:rPr>
          <w:rStyle w:val="HTMLCode"/>
          <w:rFonts w:ascii="Consolas" w:eastAsiaTheme="minorHAnsi" w:hAnsi="Consolas"/>
          <w:color w:val="161616"/>
        </w:rPr>
        <w:t>&lt;NAMESPACE-NAME&gt;</w:t>
      </w:r>
      <w:r>
        <w:t> and </w:t>
      </w:r>
      <w:r>
        <w:rPr>
          <w:rStyle w:val="HTMLCode"/>
          <w:rFonts w:ascii="Consolas" w:eastAsiaTheme="minorHAnsi" w:hAnsi="Consolas"/>
          <w:color w:val="161616"/>
        </w:rPr>
        <w:t>&lt;TOPIC-NAME&gt;</w:t>
      </w:r>
      <w:r>
        <w:t>) in the code snippet with names of your Service Bus namespace and topic.</w:t>
      </w:r>
    </w:p>
    <w:p w14:paraId="1EE44E31"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System.Threading.Tasks;</w:t>
      </w:r>
    </w:p>
    <w:p w14:paraId="379860E7"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Azure.Messaging.ServiceBus;</w:t>
      </w:r>
    </w:p>
    <w:p w14:paraId="6BCA531C"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Azure.Identity;</w:t>
      </w:r>
    </w:p>
    <w:p w14:paraId="4BE3472B"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692E08F9"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client that owns the connection and can be used to create senders and receivers</w:t>
      </w:r>
    </w:p>
    <w:p w14:paraId="261B15D2"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ServiceBusClient client;</w:t>
      </w:r>
    </w:p>
    <w:p w14:paraId="7820D933"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1F397769"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sender used to publish messages to the topic</w:t>
      </w:r>
    </w:p>
    <w:p w14:paraId="7AA6B09C"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ServiceBusSender sender;</w:t>
      </w:r>
    </w:p>
    <w:p w14:paraId="67D25D16"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0C49FE1F"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number of messages to be sent to the topic</w:t>
      </w:r>
    </w:p>
    <w:p w14:paraId="0DA698AC"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const</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numOfMessages = </w:t>
      </w:r>
      <w:r>
        <w:rPr>
          <w:rStyle w:val="hljs-number"/>
          <w:rFonts w:ascii="Consolas" w:eastAsiaTheme="majorEastAsia" w:hAnsi="Consolas"/>
          <w:color w:val="161616"/>
          <w:bdr w:val="none" w:sz="0" w:space="0" w:color="auto" w:frame="1"/>
        </w:rPr>
        <w:t>3</w:t>
      </w:r>
      <w:r>
        <w:rPr>
          <w:rStyle w:val="HTMLCode"/>
          <w:rFonts w:ascii="Consolas" w:hAnsi="Consolas"/>
          <w:color w:val="161616"/>
          <w:bdr w:val="none" w:sz="0" w:space="0" w:color="auto" w:frame="1"/>
        </w:rPr>
        <w:t>;</w:t>
      </w:r>
    </w:p>
    <w:p w14:paraId="4B3BB4CF"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4C943720"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Service Bus client types are safe to cache and use as a singleton for the lifetime</w:t>
      </w:r>
    </w:p>
    <w:p w14:paraId="6D139CDD"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of the application, which is best practice when messages are being published or read</w:t>
      </w:r>
    </w:p>
    <w:p w14:paraId="2475CD1D"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regularly.</w:t>
      </w:r>
    </w:p>
    <w:p w14:paraId="564A8AB4"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04B80BF0"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w:t>
      </w:r>
      <w:r>
        <w:rPr>
          <w:rStyle w:val="hljs-doctag"/>
          <w:rFonts w:ascii="Consolas" w:hAnsi="Consolas"/>
          <w:color w:val="666666"/>
          <w:bdr w:val="none" w:sz="0" w:space="0" w:color="auto" w:frame="1"/>
        </w:rPr>
        <w:t>TODO:</w:t>
      </w:r>
      <w:r>
        <w:rPr>
          <w:rStyle w:val="hljs-comment"/>
          <w:rFonts w:ascii="Consolas" w:hAnsi="Consolas"/>
          <w:color w:val="008000"/>
          <w:bdr w:val="none" w:sz="0" w:space="0" w:color="auto" w:frame="1"/>
        </w:rPr>
        <w:t xml:space="preserve"> Replace the "&lt;NAMESPACE-NAME&gt;" and "&lt;TOPIC-NAME&gt;" placeholders.</w:t>
      </w:r>
    </w:p>
    <w:p w14:paraId="23AEA2EC"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client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ServiceBusClient(</w:t>
      </w:r>
    </w:p>
    <w:p w14:paraId="7DACFC11"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"&lt;NAMESPACE-NAME&gt;.servicebus.windows.net"</w:t>
      </w:r>
      <w:r>
        <w:rPr>
          <w:rStyle w:val="HTMLCode"/>
          <w:rFonts w:ascii="Consolas" w:hAnsi="Consolas"/>
          <w:color w:val="161616"/>
          <w:bdr w:val="none" w:sz="0" w:space="0" w:color="auto" w:frame="1"/>
        </w:rPr>
        <w:t>,</w:t>
      </w:r>
    </w:p>
    <w:p w14:paraId="704F0B30"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DefaultAzureCredential());</w:t>
      </w:r>
    </w:p>
    <w:p w14:paraId="236D29C0"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sender = client.CreateSender(</w:t>
      </w:r>
      <w:r>
        <w:rPr>
          <w:rStyle w:val="hljs-string"/>
          <w:rFonts w:ascii="Consolas" w:hAnsi="Consolas"/>
          <w:color w:val="A31515"/>
          <w:bdr w:val="none" w:sz="0" w:space="0" w:color="auto" w:frame="1"/>
        </w:rPr>
        <w:t>"&lt;TOPIC-NAME&gt;"</w:t>
      </w:r>
      <w:r>
        <w:rPr>
          <w:rStyle w:val="HTMLCode"/>
          <w:rFonts w:ascii="Consolas" w:hAnsi="Consolas"/>
          <w:color w:val="161616"/>
          <w:bdr w:val="none" w:sz="0" w:space="0" w:color="auto" w:frame="1"/>
        </w:rPr>
        <w:t>);</w:t>
      </w:r>
    </w:p>
    <w:p w14:paraId="2DE76139"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2089A392"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create a batch </w:t>
      </w:r>
    </w:p>
    <w:p w14:paraId="5B54E60A"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ServiceBusMessageBatch messageBatch =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sender.CreateMessageBatchAsync();</w:t>
      </w:r>
    </w:p>
    <w:p w14:paraId="6309EAD7"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0E8338D0"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for</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i = </w:t>
      </w:r>
      <w:r>
        <w:rPr>
          <w:rStyle w:val="hljs-number"/>
          <w:rFonts w:ascii="Consolas" w:eastAsiaTheme="majorEastAsia" w:hAnsi="Consolas"/>
          <w:color w:val="161616"/>
          <w:bdr w:val="none" w:sz="0" w:space="0" w:color="auto" w:frame="1"/>
        </w:rPr>
        <w:t>1</w:t>
      </w:r>
      <w:r>
        <w:rPr>
          <w:rStyle w:val="HTMLCode"/>
          <w:rFonts w:ascii="Consolas" w:hAnsi="Consolas"/>
          <w:color w:val="161616"/>
          <w:bdr w:val="none" w:sz="0" w:space="0" w:color="auto" w:frame="1"/>
        </w:rPr>
        <w:t>; i &lt;= numOfMessages; i++)</w:t>
      </w:r>
    </w:p>
    <w:p w14:paraId="5B273CF5"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B5A6217"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try adding a message to the batch</w:t>
      </w:r>
    </w:p>
    <w:p w14:paraId="2571D317"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61616"/>
          <w:bdr w:val="none" w:sz="0" w:space="0" w:color="auto" w:frame="1"/>
        </w:rPr>
        <w:t xml:space="preserve"> (!messageBatch.TryAddMessage(</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ServiceBusMessage(</w:t>
      </w:r>
      <w:r>
        <w:rPr>
          <w:rStyle w:val="hljs-string"/>
          <w:rFonts w:ascii="Consolas" w:hAnsi="Consolas"/>
          <w:color w:val="A31515"/>
          <w:bdr w:val="none" w:sz="0" w:space="0" w:color="auto" w:frame="1"/>
        </w:rPr>
        <w:t xml:space="preserve">$"Message </w:t>
      </w:r>
      <w:r>
        <w:rPr>
          <w:rStyle w:val="hljs-subst"/>
          <w:rFonts w:ascii="Consolas" w:hAnsi="Consolas"/>
          <w:color w:val="0451A5"/>
          <w:bdr w:val="none" w:sz="0" w:space="0" w:color="auto" w:frame="1"/>
        </w:rPr>
        <w:t>{i}</w:t>
      </w:r>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1ABBDED1"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345FBA03"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if it is too large for the batch</w:t>
      </w:r>
    </w:p>
    <w:p w14:paraId="576FE6DF"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Exception(</w:t>
      </w:r>
      <w:r>
        <w:rPr>
          <w:rStyle w:val="hljs-string"/>
          <w:rFonts w:ascii="Consolas" w:hAnsi="Consolas"/>
          <w:color w:val="A31515"/>
          <w:bdr w:val="none" w:sz="0" w:space="0" w:color="auto" w:frame="1"/>
        </w:rPr>
        <w:t xml:space="preserve">$"The message </w:t>
      </w:r>
      <w:r>
        <w:rPr>
          <w:rStyle w:val="hljs-subst"/>
          <w:rFonts w:ascii="Consolas" w:hAnsi="Consolas"/>
          <w:color w:val="0451A5"/>
          <w:bdr w:val="none" w:sz="0" w:space="0" w:color="auto" w:frame="1"/>
        </w:rPr>
        <w:t>{i}</w:t>
      </w:r>
      <w:r>
        <w:rPr>
          <w:rStyle w:val="hljs-string"/>
          <w:rFonts w:ascii="Consolas" w:hAnsi="Consolas"/>
          <w:color w:val="A31515"/>
          <w:bdr w:val="none" w:sz="0" w:space="0" w:color="auto" w:frame="1"/>
        </w:rPr>
        <w:t xml:space="preserve"> is too large to fit in the batch."</w:t>
      </w:r>
      <w:r>
        <w:rPr>
          <w:rStyle w:val="HTMLCode"/>
          <w:rFonts w:ascii="Consolas" w:hAnsi="Consolas"/>
          <w:color w:val="161616"/>
          <w:bdr w:val="none" w:sz="0" w:space="0" w:color="auto" w:frame="1"/>
        </w:rPr>
        <w:t>);</w:t>
      </w:r>
    </w:p>
    <w:p w14:paraId="7AF8D46C"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36FA2427"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w:t>
      </w:r>
    </w:p>
    <w:p w14:paraId="3549BBD1"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68B71DFC"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try</w:t>
      </w:r>
    </w:p>
    <w:p w14:paraId="54063D50"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E6B0E11"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Use the producer client to send the batch of messages to the Service Bus topic</w:t>
      </w:r>
    </w:p>
    <w:p w14:paraId="3C075A26"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sender.SendMessagesAsync(messageBatch);</w:t>
      </w:r>
    </w:p>
    <w:p w14:paraId="011A3196"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 xml:space="preserve">$"A batch of </w:t>
      </w:r>
      <w:r>
        <w:rPr>
          <w:rStyle w:val="hljs-subst"/>
          <w:rFonts w:ascii="Consolas" w:hAnsi="Consolas"/>
          <w:color w:val="0451A5"/>
          <w:bdr w:val="none" w:sz="0" w:space="0" w:color="auto" w:frame="1"/>
        </w:rPr>
        <w:t>{numOfMessages}</w:t>
      </w:r>
      <w:r>
        <w:rPr>
          <w:rStyle w:val="hljs-string"/>
          <w:rFonts w:ascii="Consolas" w:hAnsi="Consolas"/>
          <w:color w:val="A31515"/>
          <w:bdr w:val="none" w:sz="0" w:space="0" w:color="auto" w:frame="1"/>
        </w:rPr>
        <w:t xml:space="preserve"> messages has been published to the topic."</w:t>
      </w:r>
      <w:r>
        <w:rPr>
          <w:rStyle w:val="HTMLCode"/>
          <w:rFonts w:ascii="Consolas" w:hAnsi="Consolas"/>
          <w:color w:val="161616"/>
          <w:bdr w:val="none" w:sz="0" w:space="0" w:color="auto" w:frame="1"/>
        </w:rPr>
        <w:t>);</w:t>
      </w:r>
    </w:p>
    <w:p w14:paraId="64ECE96F"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FC42C07"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finally</w:t>
      </w:r>
    </w:p>
    <w:p w14:paraId="53D9F2A4"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B3E5F35"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Calling DisposeAsync on client types is required to ensure that network</w:t>
      </w:r>
    </w:p>
    <w:p w14:paraId="52D76818"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resources and other unmanaged objects are properly cleaned up.</w:t>
      </w:r>
    </w:p>
    <w:p w14:paraId="2CC133AA"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sender.DisposeAsync();</w:t>
      </w:r>
    </w:p>
    <w:p w14:paraId="0AE7DD86"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client.DisposeAsync();</w:t>
      </w:r>
    </w:p>
    <w:p w14:paraId="7C2A0C35"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42345BC"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08374080"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Console.WriteLine(</w:t>
      </w:r>
      <w:r>
        <w:rPr>
          <w:rStyle w:val="hljs-string"/>
          <w:rFonts w:ascii="Consolas" w:hAnsi="Consolas"/>
          <w:color w:val="A31515"/>
          <w:bdr w:val="none" w:sz="0" w:space="0" w:color="auto" w:frame="1"/>
        </w:rPr>
        <w:t>"Press any key to end the application"</w:t>
      </w:r>
      <w:r>
        <w:rPr>
          <w:rStyle w:val="HTMLCode"/>
          <w:rFonts w:ascii="Consolas" w:hAnsi="Consolas"/>
          <w:color w:val="161616"/>
          <w:bdr w:val="none" w:sz="0" w:space="0" w:color="auto" w:frame="1"/>
        </w:rPr>
        <w:t>);</w:t>
      </w:r>
    </w:p>
    <w:p w14:paraId="4AB22413"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161616"/>
        </w:rPr>
      </w:pPr>
      <w:r>
        <w:rPr>
          <w:rStyle w:val="HTMLCode"/>
          <w:rFonts w:ascii="Consolas" w:hAnsi="Consolas"/>
          <w:color w:val="161616"/>
          <w:bdr w:val="none" w:sz="0" w:space="0" w:color="auto" w:frame="1"/>
        </w:rPr>
        <w:t>Console.ReadKey();</w:t>
      </w:r>
    </w:p>
    <w:p w14:paraId="2F1EC1DF" w14:textId="77777777" w:rsidR="002546CB" w:rsidRDefault="002546CB" w:rsidP="000C5F76"/>
    <w:p w14:paraId="4A00611A" w14:textId="77777777" w:rsidR="00835982" w:rsidRDefault="00835982" w:rsidP="00835982">
      <w:pPr>
        <w:pStyle w:val="Heading5"/>
      </w:pPr>
      <w:r>
        <w:t>Connection String</w:t>
      </w:r>
    </w:p>
    <w:p w14:paraId="0B99FB2A" w14:textId="77777777" w:rsidR="00835982" w:rsidRPr="00835982" w:rsidRDefault="00835982" w:rsidP="00835982">
      <w:pPr>
        <w:pBdr>
          <w:top w:val="single" w:sz="4" w:space="1" w:color="auto"/>
          <w:left w:val="single" w:sz="4" w:space="4" w:color="auto"/>
          <w:bottom w:val="single" w:sz="4" w:space="1" w:color="auto"/>
          <w:right w:val="single" w:sz="4" w:space="4" w:color="auto"/>
        </w:pBdr>
        <w:rPr>
          <w:b/>
          <w:bCs/>
        </w:rPr>
      </w:pPr>
      <w:r>
        <w:rPr>
          <w:b/>
          <w:bCs/>
        </w:rPr>
        <w:t>Important</w:t>
      </w:r>
      <w:r>
        <w:t>: Update placeholder values (</w:t>
      </w:r>
      <w:r>
        <w:rPr>
          <w:rStyle w:val="HTMLCode"/>
          <w:rFonts w:ascii="Consolas" w:eastAsiaTheme="minorHAnsi" w:hAnsi="Consolas"/>
          <w:color w:val="161616"/>
        </w:rPr>
        <w:t>&lt;NAMESPACE-CONNECTION-STRING&gt;</w:t>
      </w:r>
      <w:r>
        <w:t> and </w:t>
      </w:r>
      <w:r>
        <w:rPr>
          <w:rStyle w:val="HTMLCode"/>
          <w:rFonts w:ascii="Consolas" w:eastAsiaTheme="minorHAnsi" w:hAnsi="Consolas"/>
          <w:color w:val="161616"/>
        </w:rPr>
        <w:t>&lt;TOPIC-NAME&gt;</w:t>
      </w:r>
      <w:r>
        <w:t>) in the code snippet with actual values you noted down earlier.</w:t>
      </w:r>
    </w:p>
    <w:p w14:paraId="2D453022" w14:textId="77777777" w:rsidR="00835982" w:rsidRDefault="00835982" w:rsidP="00835982">
      <w:pPr>
        <w:pStyle w:val="ListParagraph"/>
        <w:numPr>
          <w:ilvl w:val="0"/>
          <w:numId w:val="600"/>
        </w:numPr>
      </w:pPr>
      <w:r>
        <w:t>Creates a </w:t>
      </w:r>
      <w:hyperlink r:id="rId819" w:history="1">
        <w:r w:rsidRPr="00835982">
          <w:rPr>
            <w:rStyle w:val="Hyperlink"/>
            <w:rFonts w:ascii="Segoe UI" w:hAnsi="Segoe UI" w:cs="Segoe UI"/>
          </w:rPr>
          <w:t>ServiceBusClient</w:t>
        </w:r>
      </w:hyperlink>
      <w:r>
        <w:t> object using the connection string to the namespace.</w:t>
      </w:r>
    </w:p>
    <w:p w14:paraId="525452D4" w14:textId="77777777" w:rsidR="00835982" w:rsidRDefault="00835982" w:rsidP="00835982">
      <w:pPr>
        <w:pStyle w:val="ListParagraph"/>
        <w:numPr>
          <w:ilvl w:val="0"/>
          <w:numId w:val="600"/>
        </w:numPr>
      </w:pPr>
      <w:r>
        <w:t>Invokes the </w:t>
      </w:r>
      <w:hyperlink r:id="rId820" w:history="1">
        <w:r w:rsidRPr="00835982">
          <w:rPr>
            <w:rStyle w:val="Hyperlink"/>
            <w:rFonts w:ascii="Segoe UI" w:hAnsi="Segoe UI" w:cs="Segoe UI"/>
          </w:rPr>
          <w:t>CreateSender</w:t>
        </w:r>
      </w:hyperlink>
      <w:r>
        <w:t> method on the </w:t>
      </w:r>
      <w:r w:rsidRPr="00835982">
        <w:rPr>
          <w:rStyle w:val="HTMLCode"/>
          <w:rFonts w:ascii="Consolas" w:eastAsiaTheme="minorHAnsi" w:hAnsi="Consolas"/>
          <w:color w:val="161616"/>
        </w:rPr>
        <w:t>ServiceBusClient</w:t>
      </w:r>
      <w:r>
        <w:t> object to create a </w:t>
      </w:r>
      <w:hyperlink r:id="rId821" w:history="1">
        <w:r w:rsidRPr="00835982">
          <w:rPr>
            <w:rStyle w:val="Hyperlink"/>
            <w:rFonts w:ascii="Segoe UI" w:hAnsi="Segoe UI" w:cs="Segoe UI"/>
          </w:rPr>
          <w:t>ServiceBusSender</w:t>
        </w:r>
      </w:hyperlink>
      <w:r>
        <w:t> object for the specific Service Bus topic.</w:t>
      </w:r>
    </w:p>
    <w:p w14:paraId="07FA7DFD" w14:textId="77777777" w:rsidR="00835982" w:rsidRDefault="00835982" w:rsidP="00835982">
      <w:pPr>
        <w:pStyle w:val="ListParagraph"/>
        <w:numPr>
          <w:ilvl w:val="0"/>
          <w:numId w:val="600"/>
        </w:numPr>
      </w:pPr>
      <w:r>
        <w:t>Creates a </w:t>
      </w:r>
      <w:hyperlink r:id="rId822" w:history="1">
        <w:r w:rsidRPr="00835982">
          <w:rPr>
            <w:rStyle w:val="Hyperlink"/>
            <w:rFonts w:ascii="Segoe UI" w:hAnsi="Segoe UI" w:cs="Segoe UI"/>
          </w:rPr>
          <w:t>ServiceBusMessageBatch</w:t>
        </w:r>
      </w:hyperlink>
      <w:r>
        <w:t> object by using the </w:t>
      </w:r>
      <w:hyperlink r:id="rId823" w:history="1">
        <w:r w:rsidRPr="00835982">
          <w:rPr>
            <w:rStyle w:val="Hyperlink"/>
            <w:rFonts w:ascii="Segoe UI" w:hAnsi="Segoe UI" w:cs="Segoe UI"/>
          </w:rPr>
          <w:t>ServiceBusSender.CreateMessageBatchAsync</w:t>
        </w:r>
      </w:hyperlink>
      <w:r>
        <w:t>.</w:t>
      </w:r>
    </w:p>
    <w:p w14:paraId="2FC006C3" w14:textId="77777777" w:rsidR="00835982" w:rsidRDefault="00835982" w:rsidP="00835982">
      <w:pPr>
        <w:pStyle w:val="ListParagraph"/>
        <w:numPr>
          <w:ilvl w:val="0"/>
          <w:numId w:val="600"/>
        </w:numPr>
      </w:pPr>
      <w:r>
        <w:t>Add messages to the batch using the </w:t>
      </w:r>
      <w:hyperlink r:id="rId824" w:history="1">
        <w:r w:rsidRPr="00835982">
          <w:rPr>
            <w:rStyle w:val="Hyperlink"/>
            <w:rFonts w:ascii="Segoe UI" w:hAnsi="Segoe UI" w:cs="Segoe UI"/>
          </w:rPr>
          <w:t>ServiceBusMessageBatch.TryAddMessage</w:t>
        </w:r>
      </w:hyperlink>
      <w:r>
        <w:t>.</w:t>
      </w:r>
    </w:p>
    <w:p w14:paraId="74D034FD" w14:textId="77777777" w:rsidR="00835982" w:rsidRDefault="00835982" w:rsidP="00835982">
      <w:pPr>
        <w:pStyle w:val="ListParagraph"/>
        <w:numPr>
          <w:ilvl w:val="0"/>
          <w:numId w:val="600"/>
        </w:numPr>
      </w:pPr>
      <w:r>
        <w:t>Sends the batch of messages to the Service Bus topic using the </w:t>
      </w:r>
      <w:hyperlink r:id="rId825" w:history="1">
        <w:r w:rsidRPr="00835982">
          <w:rPr>
            <w:rStyle w:val="Hyperlink"/>
            <w:rFonts w:ascii="Segoe UI" w:hAnsi="Segoe UI" w:cs="Segoe UI"/>
          </w:rPr>
          <w:t>ServiceBusSender.SendMessagesAsync</w:t>
        </w:r>
      </w:hyperlink>
      <w:r>
        <w:t> method.</w:t>
      </w:r>
    </w:p>
    <w:p w14:paraId="728DB90E"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System.Threading.Tasks;</w:t>
      </w:r>
    </w:p>
    <w:p w14:paraId="420144B3"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Azure.Messaging.ServiceBus;</w:t>
      </w:r>
    </w:p>
    <w:p w14:paraId="45B54F2F"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57AB94D7"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client that owns the connection and can be used to create senders and receivers</w:t>
      </w:r>
    </w:p>
    <w:p w14:paraId="6C79E2FB"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ServiceBusClient client;</w:t>
      </w:r>
    </w:p>
    <w:p w14:paraId="1B05A016"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41DB2ADB"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sender used to publish messages to the topic</w:t>
      </w:r>
    </w:p>
    <w:p w14:paraId="1007FC9C"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ServiceBusSender sender;</w:t>
      </w:r>
    </w:p>
    <w:p w14:paraId="1D72B97A"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554237C3"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number of messages to be sent to the topic</w:t>
      </w:r>
    </w:p>
    <w:p w14:paraId="686227C0"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const</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numOfMessages = </w:t>
      </w:r>
      <w:r>
        <w:rPr>
          <w:rStyle w:val="hljs-number"/>
          <w:rFonts w:ascii="Consolas" w:hAnsi="Consolas"/>
          <w:color w:val="161616"/>
          <w:bdr w:val="none" w:sz="0" w:space="0" w:color="auto" w:frame="1"/>
        </w:rPr>
        <w:t>3</w:t>
      </w:r>
      <w:r>
        <w:rPr>
          <w:rStyle w:val="HTMLCode"/>
          <w:rFonts w:ascii="Consolas" w:hAnsi="Consolas"/>
          <w:color w:val="161616"/>
          <w:bdr w:val="none" w:sz="0" w:space="0" w:color="auto" w:frame="1"/>
        </w:rPr>
        <w:t>;</w:t>
      </w:r>
    </w:p>
    <w:p w14:paraId="189BF0E1"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3174B271"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Service Bus client types are safe to cache and use as a singleton for the lifetime</w:t>
      </w:r>
    </w:p>
    <w:p w14:paraId="64EE768F"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of the application, which is best practice when messages are being published or read</w:t>
      </w:r>
    </w:p>
    <w:p w14:paraId="2B47402A"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regularly.</w:t>
      </w:r>
    </w:p>
    <w:p w14:paraId="67755A88"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lastRenderedPageBreak/>
        <w:t>//</w:t>
      </w:r>
      <w:r>
        <w:rPr>
          <w:rStyle w:val="hljs-doctag"/>
          <w:rFonts w:ascii="Consolas" w:eastAsiaTheme="majorEastAsia" w:hAnsi="Consolas"/>
          <w:color w:val="666666"/>
          <w:bdr w:val="none" w:sz="0" w:space="0" w:color="auto" w:frame="1"/>
        </w:rPr>
        <w:t>TODO:</w:t>
      </w:r>
      <w:r>
        <w:rPr>
          <w:rStyle w:val="hljs-comment"/>
          <w:rFonts w:ascii="Consolas" w:hAnsi="Consolas"/>
          <w:color w:val="008000"/>
          <w:bdr w:val="none" w:sz="0" w:space="0" w:color="auto" w:frame="1"/>
        </w:rPr>
        <w:t xml:space="preserve"> Replace the "&lt;NAMESPACE-CONNECTION-STRING&gt;" and "&lt;TOPIC-NAME&gt;" placeholders.</w:t>
      </w:r>
    </w:p>
    <w:p w14:paraId="1C1EF3FE"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client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ServiceBusClient(</w:t>
      </w:r>
      <w:r>
        <w:rPr>
          <w:rStyle w:val="hljs-string"/>
          <w:rFonts w:ascii="Consolas" w:hAnsi="Consolas"/>
          <w:color w:val="A31515"/>
          <w:bdr w:val="none" w:sz="0" w:space="0" w:color="auto" w:frame="1"/>
        </w:rPr>
        <w:t>"&lt;NAMESPACE-CONNECTION-STRING&gt;"</w:t>
      </w:r>
      <w:r>
        <w:rPr>
          <w:rStyle w:val="HTMLCode"/>
          <w:rFonts w:ascii="Consolas" w:hAnsi="Consolas"/>
          <w:color w:val="161616"/>
          <w:bdr w:val="none" w:sz="0" w:space="0" w:color="auto" w:frame="1"/>
        </w:rPr>
        <w:t>);</w:t>
      </w:r>
    </w:p>
    <w:p w14:paraId="6A830FEB"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sender = client.CreateSender(</w:t>
      </w:r>
      <w:r>
        <w:rPr>
          <w:rStyle w:val="hljs-string"/>
          <w:rFonts w:ascii="Consolas" w:hAnsi="Consolas"/>
          <w:color w:val="A31515"/>
          <w:bdr w:val="none" w:sz="0" w:space="0" w:color="auto" w:frame="1"/>
        </w:rPr>
        <w:t>"&lt;TOPIC-NAME&gt;"</w:t>
      </w:r>
      <w:r>
        <w:rPr>
          <w:rStyle w:val="HTMLCode"/>
          <w:rFonts w:ascii="Consolas" w:hAnsi="Consolas"/>
          <w:color w:val="161616"/>
          <w:bdr w:val="none" w:sz="0" w:space="0" w:color="auto" w:frame="1"/>
        </w:rPr>
        <w:t>);</w:t>
      </w:r>
    </w:p>
    <w:p w14:paraId="41069080"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33E24815"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create a batch </w:t>
      </w:r>
    </w:p>
    <w:p w14:paraId="0AF40F58"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ServiceBusMessageBatch messageBatch =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sender.CreateMessageBatchAsync();</w:t>
      </w:r>
    </w:p>
    <w:p w14:paraId="4FFD61E8"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46A1F14D"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for</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i = </w:t>
      </w:r>
      <w:r>
        <w:rPr>
          <w:rStyle w:val="hljs-number"/>
          <w:rFonts w:ascii="Consolas" w:hAnsi="Consolas"/>
          <w:color w:val="161616"/>
          <w:bdr w:val="none" w:sz="0" w:space="0" w:color="auto" w:frame="1"/>
        </w:rPr>
        <w:t>1</w:t>
      </w:r>
      <w:r>
        <w:rPr>
          <w:rStyle w:val="HTMLCode"/>
          <w:rFonts w:ascii="Consolas" w:hAnsi="Consolas"/>
          <w:color w:val="161616"/>
          <w:bdr w:val="none" w:sz="0" w:space="0" w:color="auto" w:frame="1"/>
        </w:rPr>
        <w:t>; i &lt;= numOfMessages; i++)</w:t>
      </w:r>
    </w:p>
    <w:p w14:paraId="4DB2DFA7"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23AEAD9"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try adding a message to the batch</w:t>
      </w:r>
    </w:p>
    <w:p w14:paraId="0950773A"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61616"/>
          <w:bdr w:val="none" w:sz="0" w:space="0" w:color="auto" w:frame="1"/>
        </w:rPr>
        <w:t xml:space="preserve"> (!messageBatch.TryAddMessage(</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ServiceBusMessage(</w:t>
      </w:r>
      <w:r>
        <w:rPr>
          <w:rStyle w:val="hljs-string"/>
          <w:rFonts w:ascii="Consolas" w:hAnsi="Consolas"/>
          <w:color w:val="A31515"/>
          <w:bdr w:val="none" w:sz="0" w:space="0" w:color="auto" w:frame="1"/>
        </w:rPr>
        <w:t xml:space="preserve">$"Message </w:t>
      </w:r>
      <w:r>
        <w:rPr>
          <w:rStyle w:val="hljs-subst"/>
          <w:rFonts w:ascii="Consolas" w:hAnsi="Consolas"/>
          <w:color w:val="0451A5"/>
          <w:bdr w:val="none" w:sz="0" w:space="0" w:color="auto" w:frame="1"/>
        </w:rPr>
        <w:t>{i}</w:t>
      </w:r>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6EFAB13A"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226DF103"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if it is too large for the batch</w:t>
      </w:r>
    </w:p>
    <w:p w14:paraId="6EC3CC24"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Exception(</w:t>
      </w:r>
      <w:r>
        <w:rPr>
          <w:rStyle w:val="hljs-string"/>
          <w:rFonts w:ascii="Consolas" w:hAnsi="Consolas"/>
          <w:color w:val="A31515"/>
          <w:bdr w:val="none" w:sz="0" w:space="0" w:color="auto" w:frame="1"/>
        </w:rPr>
        <w:t xml:space="preserve">$"The message </w:t>
      </w:r>
      <w:r>
        <w:rPr>
          <w:rStyle w:val="hljs-subst"/>
          <w:rFonts w:ascii="Consolas" w:hAnsi="Consolas"/>
          <w:color w:val="0451A5"/>
          <w:bdr w:val="none" w:sz="0" w:space="0" w:color="auto" w:frame="1"/>
        </w:rPr>
        <w:t>{i}</w:t>
      </w:r>
      <w:r>
        <w:rPr>
          <w:rStyle w:val="hljs-string"/>
          <w:rFonts w:ascii="Consolas" w:hAnsi="Consolas"/>
          <w:color w:val="A31515"/>
          <w:bdr w:val="none" w:sz="0" w:space="0" w:color="auto" w:frame="1"/>
        </w:rPr>
        <w:t xml:space="preserve"> is too large to fit in the batch."</w:t>
      </w:r>
      <w:r>
        <w:rPr>
          <w:rStyle w:val="HTMLCode"/>
          <w:rFonts w:ascii="Consolas" w:hAnsi="Consolas"/>
          <w:color w:val="161616"/>
          <w:bdr w:val="none" w:sz="0" w:space="0" w:color="auto" w:frame="1"/>
        </w:rPr>
        <w:t>);</w:t>
      </w:r>
    </w:p>
    <w:p w14:paraId="687B68ED"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61754302"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A9887AE"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789A03E3"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try</w:t>
      </w:r>
    </w:p>
    <w:p w14:paraId="479407F6"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50242CF"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Use the producer client to send the batch of messages to the Service Bus topic</w:t>
      </w:r>
    </w:p>
    <w:p w14:paraId="12C9BBE5"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sender.SendMessagesAsync(messageBatch);</w:t>
      </w:r>
    </w:p>
    <w:p w14:paraId="6039F89C"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 xml:space="preserve">$"A batch of </w:t>
      </w:r>
      <w:r>
        <w:rPr>
          <w:rStyle w:val="hljs-subst"/>
          <w:rFonts w:ascii="Consolas" w:hAnsi="Consolas"/>
          <w:color w:val="0451A5"/>
          <w:bdr w:val="none" w:sz="0" w:space="0" w:color="auto" w:frame="1"/>
        </w:rPr>
        <w:t>{numOfMessages}</w:t>
      </w:r>
      <w:r>
        <w:rPr>
          <w:rStyle w:val="hljs-string"/>
          <w:rFonts w:ascii="Consolas" w:hAnsi="Consolas"/>
          <w:color w:val="A31515"/>
          <w:bdr w:val="none" w:sz="0" w:space="0" w:color="auto" w:frame="1"/>
        </w:rPr>
        <w:t xml:space="preserve"> messages has been published to the topic."</w:t>
      </w:r>
      <w:r>
        <w:rPr>
          <w:rStyle w:val="HTMLCode"/>
          <w:rFonts w:ascii="Consolas" w:hAnsi="Consolas"/>
          <w:color w:val="161616"/>
          <w:bdr w:val="none" w:sz="0" w:space="0" w:color="auto" w:frame="1"/>
        </w:rPr>
        <w:t>);</w:t>
      </w:r>
    </w:p>
    <w:p w14:paraId="2B037042"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DF669EB"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finally</w:t>
      </w:r>
    </w:p>
    <w:p w14:paraId="314A4353"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90590A9"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Calling DisposeAsync on client types is required to ensure that network</w:t>
      </w:r>
    </w:p>
    <w:p w14:paraId="358B5E24"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resources and other unmanaged objects are properly cleaned up.</w:t>
      </w:r>
    </w:p>
    <w:p w14:paraId="3EA74E24"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sender.DisposeAsync();</w:t>
      </w:r>
    </w:p>
    <w:p w14:paraId="336D845C"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client.DisposeAsync();</w:t>
      </w:r>
    </w:p>
    <w:p w14:paraId="0B7B89A1"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D5B8E8D"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5C787F61"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Console.WriteLine(</w:t>
      </w:r>
      <w:r>
        <w:rPr>
          <w:rStyle w:val="hljs-string"/>
          <w:rFonts w:ascii="Consolas" w:hAnsi="Consolas"/>
          <w:color w:val="A31515"/>
          <w:bdr w:val="none" w:sz="0" w:space="0" w:color="auto" w:frame="1"/>
        </w:rPr>
        <w:t>"Press any key to end the application"</w:t>
      </w:r>
      <w:r>
        <w:rPr>
          <w:rStyle w:val="HTMLCode"/>
          <w:rFonts w:ascii="Consolas" w:hAnsi="Consolas"/>
          <w:color w:val="161616"/>
          <w:bdr w:val="none" w:sz="0" w:space="0" w:color="auto" w:frame="1"/>
        </w:rPr>
        <w:t>);</w:t>
      </w:r>
    </w:p>
    <w:p w14:paraId="15BB8302"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r>
        <w:rPr>
          <w:rStyle w:val="HTMLCode"/>
          <w:rFonts w:ascii="Consolas" w:hAnsi="Consolas"/>
          <w:color w:val="161616"/>
          <w:bdr w:val="none" w:sz="0" w:space="0" w:color="auto" w:frame="1"/>
        </w:rPr>
        <w:t>Console.ReadKey();</w:t>
      </w:r>
    </w:p>
    <w:p w14:paraId="559DA43D" w14:textId="77777777" w:rsidR="00835982" w:rsidRDefault="00835982" w:rsidP="000C5F76"/>
    <w:p w14:paraId="1BB2A110" w14:textId="77777777" w:rsidR="00E35094" w:rsidRPr="00E35094" w:rsidRDefault="00E35094" w:rsidP="00E35094">
      <w:pPr>
        <w:pStyle w:val="ListParagraph"/>
        <w:numPr>
          <w:ilvl w:val="0"/>
          <w:numId w:val="606"/>
        </w:numPr>
        <w:rPr>
          <w:lang w:eastAsia="en-IN"/>
        </w:rPr>
      </w:pPr>
      <w:r w:rsidRPr="00E35094">
        <w:rPr>
          <w:lang w:eastAsia="en-IN"/>
        </w:rPr>
        <w:t>Build the project, and ensure that there are no errors.</w:t>
      </w:r>
    </w:p>
    <w:p w14:paraId="2ED9A1AE" w14:textId="77777777" w:rsidR="00E35094" w:rsidRPr="00E35094" w:rsidRDefault="00E35094" w:rsidP="00E35094">
      <w:pPr>
        <w:pStyle w:val="ListParagraph"/>
        <w:numPr>
          <w:ilvl w:val="0"/>
          <w:numId w:val="606"/>
        </w:numPr>
        <w:rPr>
          <w:lang w:eastAsia="en-IN"/>
        </w:rPr>
      </w:pPr>
      <w:r w:rsidRPr="00E35094">
        <w:rPr>
          <w:lang w:eastAsia="en-IN"/>
        </w:rPr>
        <w:t>Run the program and wait for the confirmation message.</w:t>
      </w:r>
    </w:p>
    <w:p w14:paraId="6E1C52E5" w14:textId="77777777" w:rsidR="00E35094" w:rsidRPr="00E35094" w:rsidRDefault="00E35094" w:rsidP="00E350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E35094">
        <w:rPr>
          <w:rFonts w:ascii="Consolas" w:eastAsia="Times New Roman" w:hAnsi="Consolas" w:cs="Courier New"/>
          <w:color w:val="161616"/>
          <w:kern w:val="0"/>
          <w:sz w:val="20"/>
          <w:szCs w:val="20"/>
          <w:bdr w:val="none" w:sz="0" w:space="0" w:color="auto" w:frame="1"/>
          <w:lang w:eastAsia="en-IN"/>
          <w14:ligatures w14:val="none"/>
        </w:rPr>
        <w:t>A batch of 3 messages has been published to the topic</w:t>
      </w:r>
    </w:p>
    <w:p w14:paraId="4FA50E5B" w14:textId="77777777" w:rsidR="00E35094" w:rsidRPr="00E35094" w:rsidRDefault="00E35094" w:rsidP="00E35094">
      <w:pPr>
        <w:pBdr>
          <w:top w:val="single" w:sz="4" w:space="1" w:color="auto"/>
          <w:left w:val="single" w:sz="4" w:space="4" w:color="auto"/>
          <w:bottom w:val="single" w:sz="4" w:space="1" w:color="auto"/>
          <w:right w:val="single" w:sz="4" w:space="4" w:color="auto"/>
        </w:pBdr>
        <w:ind w:left="720"/>
        <w:rPr>
          <w:b/>
          <w:bCs/>
          <w:lang w:eastAsia="en-IN"/>
        </w:rPr>
      </w:pPr>
      <w:r w:rsidRPr="00E35094">
        <w:rPr>
          <w:b/>
          <w:bCs/>
          <w:lang w:eastAsia="en-IN"/>
        </w:rPr>
        <w:t>Important</w:t>
      </w:r>
      <w:r>
        <w:rPr>
          <w:lang w:eastAsia="en-IN"/>
        </w:rPr>
        <w:t xml:space="preserve">: </w:t>
      </w:r>
      <w:r w:rsidRPr="00E35094">
        <w:rPr>
          <w:lang w:eastAsia="en-IN"/>
        </w:rPr>
        <w:t>In most cases, it will take a minute or two for the role assignment to propagate in Azure. In rare cases, it may take up to </w:t>
      </w:r>
      <w:r w:rsidRPr="00E35094">
        <w:rPr>
          <w:b/>
          <w:bCs/>
          <w:lang w:eastAsia="en-IN"/>
        </w:rPr>
        <w:t>eight minutes</w:t>
      </w:r>
      <w:r w:rsidRPr="00E35094">
        <w:rPr>
          <w:lang w:eastAsia="en-IN"/>
        </w:rPr>
        <w:t>. If you receive authentication errors when you first run your code, wait a few moments and try again.</w:t>
      </w:r>
    </w:p>
    <w:p w14:paraId="0A2499F2" w14:textId="77777777" w:rsidR="00E35094" w:rsidRPr="00E35094" w:rsidRDefault="00E35094" w:rsidP="00E35094">
      <w:pPr>
        <w:pStyle w:val="ListParagraph"/>
        <w:numPr>
          <w:ilvl w:val="0"/>
          <w:numId w:val="606"/>
        </w:numPr>
        <w:rPr>
          <w:lang w:eastAsia="en-IN"/>
        </w:rPr>
      </w:pPr>
      <w:r w:rsidRPr="00E35094">
        <w:rPr>
          <w:lang w:eastAsia="en-IN"/>
        </w:rPr>
        <w:t>In the Azure portal, follow these steps:</w:t>
      </w:r>
    </w:p>
    <w:p w14:paraId="39328712" w14:textId="77777777" w:rsidR="00E35094" w:rsidRPr="00E35094" w:rsidRDefault="00E35094" w:rsidP="00E35094">
      <w:pPr>
        <w:pStyle w:val="ListParagraph"/>
        <w:numPr>
          <w:ilvl w:val="1"/>
          <w:numId w:val="606"/>
        </w:numPr>
        <w:rPr>
          <w:lang w:eastAsia="en-IN"/>
        </w:rPr>
      </w:pPr>
      <w:r w:rsidRPr="00E35094">
        <w:rPr>
          <w:lang w:eastAsia="en-IN"/>
        </w:rPr>
        <w:t>Navigate to your Service Bus namespace.</w:t>
      </w:r>
    </w:p>
    <w:p w14:paraId="6274932E" w14:textId="77777777" w:rsidR="00E35094" w:rsidRPr="00E35094" w:rsidRDefault="00E35094" w:rsidP="00E35094">
      <w:pPr>
        <w:pStyle w:val="ListParagraph"/>
        <w:numPr>
          <w:ilvl w:val="1"/>
          <w:numId w:val="606"/>
        </w:numPr>
        <w:rPr>
          <w:lang w:eastAsia="en-IN"/>
        </w:rPr>
      </w:pPr>
      <w:r w:rsidRPr="00E35094">
        <w:rPr>
          <w:lang w:eastAsia="en-IN"/>
        </w:rPr>
        <w:t>On the </w:t>
      </w:r>
      <w:r w:rsidRPr="00E35094">
        <w:rPr>
          <w:b/>
          <w:bCs/>
          <w:lang w:eastAsia="en-IN"/>
        </w:rPr>
        <w:t>Overview</w:t>
      </w:r>
      <w:r w:rsidRPr="00E35094">
        <w:rPr>
          <w:lang w:eastAsia="en-IN"/>
        </w:rPr>
        <w:t> page, in the bottom-middle pane, switch to the </w:t>
      </w:r>
      <w:r w:rsidRPr="00E35094">
        <w:rPr>
          <w:b/>
          <w:bCs/>
          <w:lang w:eastAsia="en-IN"/>
        </w:rPr>
        <w:t>Topics</w:t>
      </w:r>
      <w:r w:rsidRPr="00E35094">
        <w:rPr>
          <w:lang w:eastAsia="en-IN"/>
        </w:rPr>
        <w:t> tab, and select the Service Bus topic. In the following example, it's </w:t>
      </w:r>
      <w:r w:rsidRPr="00E35094">
        <w:rPr>
          <w:rFonts w:ascii="Consolas" w:hAnsi="Consolas" w:cs="Courier New"/>
          <w:sz w:val="20"/>
          <w:szCs w:val="20"/>
          <w:lang w:eastAsia="en-IN"/>
        </w:rPr>
        <w:t>mytopic</w:t>
      </w:r>
      <w:r w:rsidRPr="00E35094">
        <w:rPr>
          <w:lang w:eastAsia="en-IN"/>
        </w:rPr>
        <w:t>.</w:t>
      </w:r>
    </w:p>
    <w:p w14:paraId="2D3F3D27" w14:textId="77777777" w:rsidR="00835982" w:rsidRPr="007050DC" w:rsidRDefault="007050DC" w:rsidP="007050DC">
      <w:pPr>
        <w:pStyle w:val="ListParagraph"/>
        <w:numPr>
          <w:ilvl w:val="1"/>
          <w:numId w:val="606"/>
        </w:numPr>
      </w:pPr>
      <w:r w:rsidRPr="007050DC">
        <w:rPr>
          <w:shd w:val="clear" w:color="auto" w:fill="FFFFFF"/>
        </w:rPr>
        <w:t>On the </w:t>
      </w:r>
      <w:r w:rsidRPr="007050DC">
        <w:rPr>
          <w:rStyle w:val="Strong"/>
          <w:rFonts w:ascii="Segoe UI" w:hAnsi="Segoe UI" w:cs="Segoe UI"/>
          <w:color w:val="161616"/>
          <w:shd w:val="clear" w:color="auto" w:fill="FFFFFF"/>
        </w:rPr>
        <w:t>Service Bus Topic</w:t>
      </w:r>
      <w:r w:rsidRPr="007050DC">
        <w:rPr>
          <w:shd w:val="clear" w:color="auto" w:fill="FFFFFF"/>
        </w:rPr>
        <w:t> page, In the </w:t>
      </w:r>
      <w:r w:rsidRPr="007050DC">
        <w:rPr>
          <w:rStyle w:val="Strong"/>
          <w:rFonts w:ascii="Segoe UI" w:hAnsi="Segoe UI" w:cs="Segoe UI"/>
          <w:color w:val="161616"/>
          <w:shd w:val="clear" w:color="auto" w:fill="FFFFFF"/>
        </w:rPr>
        <w:t>Messages</w:t>
      </w:r>
      <w:r w:rsidRPr="007050DC">
        <w:rPr>
          <w:shd w:val="clear" w:color="auto" w:fill="FFFFFF"/>
        </w:rPr>
        <w:t> chart in the bottom </w:t>
      </w:r>
      <w:r w:rsidRPr="007050DC">
        <w:rPr>
          <w:rStyle w:val="Strong"/>
          <w:rFonts w:ascii="Segoe UI" w:hAnsi="Segoe UI" w:cs="Segoe UI"/>
          <w:color w:val="161616"/>
          <w:shd w:val="clear" w:color="auto" w:fill="FFFFFF"/>
        </w:rPr>
        <w:t>Metrics</w:t>
      </w:r>
      <w:r w:rsidRPr="007050DC">
        <w:rPr>
          <w:shd w:val="clear" w:color="auto" w:fill="FFFFFF"/>
        </w:rPr>
        <w:t xml:space="preserve"> section, you can see that there are three incoming messages for the </w:t>
      </w:r>
      <w:r w:rsidRPr="007050DC">
        <w:rPr>
          <w:shd w:val="clear" w:color="auto" w:fill="FFFFFF"/>
        </w:rPr>
        <w:lastRenderedPageBreak/>
        <w:t>topic. If you don't see the value, wait for a few minutes, and refresh the page to see the updated chart.</w:t>
      </w:r>
    </w:p>
    <w:p w14:paraId="6E19DB28" w14:textId="77777777" w:rsidR="007050DC" w:rsidRDefault="007050DC" w:rsidP="007050DC">
      <w:pPr>
        <w:pStyle w:val="ListParagraph"/>
        <w:numPr>
          <w:ilvl w:val="1"/>
          <w:numId w:val="606"/>
        </w:numPr>
      </w:pPr>
      <w:r w:rsidRPr="007050DC">
        <w:rPr>
          <w:shd w:val="clear" w:color="auto" w:fill="FFFFFF"/>
        </w:rPr>
        <w:t>Select the subscription in the bottom pane. In the following example, it's </w:t>
      </w:r>
      <w:r w:rsidRPr="007050DC">
        <w:rPr>
          <w:rStyle w:val="Strong"/>
          <w:rFonts w:ascii="Segoe UI" w:hAnsi="Segoe UI" w:cs="Segoe UI"/>
          <w:color w:val="161616"/>
          <w:shd w:val="clear" w:color="auto" w:fill="FFFFFF"/>
        </w:rPr>
        <w:t>S1</w:t>
      </w:r>
      <w:r w:rsidRPr="007050DC">
        <w:rPr>
          <w:shd w:val="clear" w:color="auto" w:fill="FFFFFF"/>
        </w:rPr>
        <w:t>. On the </w:t>
      </w:r>
      <w:r w:rsidRPr="007050DC">
        <w:rPr>
          <w:rStyle w:val="Strong"/>
          <w:rFonts w:ascii="Segoe UI" w:hAnsi="Segoe UI" w:cs="Segoe UI"/>
          <w:color w:val="161616"/>
          <w:shd w:val="clear" w:color="auto" w:fill="FFFFFF"/>
        </w:rPr>
        <w:t>Service Bus Subscription</w:t>
      </w:r>
      <w:r w:rsidRPr="007050DC">
        <w:rPr>
          <w:shd w:val="clear" w:color="auto" w:fill="FFFFFF"/>
        </w:rPr>
        <w:t> page, you see the </w:t>
      </w:r>
      <w:r w:rsidRPr="007050DC">
        <w:rPr>
          <w:rStyle w:val="Strong"/>
          <w:rFonts w:ascii="Segoe UI" w:hAnsi="Segoe UI" w:cs="Segoe UI"/>
          <w:color w:val="161616"/>
          <w:shd w:val="clear" w:color="auto" w:fill="FFFFFF"/>
        </w:rPr>
        <w:t>Active message count</w:t>
      </w:r>
      <w:r w:rsidRPr="007050DC">
        <w:rPr>
          <w:shd w:val="clear" w:color="auto" w:fill="FFFFFF"/>
        </w:rPr>
        <w:t> as </w:t>
      </w:r>
      <w:r w:rsidRPr="007050DC">
        <w:rPr>
          <w:rStyle w:val="Strong"/>
          <w:rFonts w:ascii="Segoe UI" w:hAnsi="Segoe UI" w:cs="Segoe UI"/>
          <w:color w:val="161616"/>
          <w:shd w:val="clear" w:color="auto" w:fill="FFFFFF"/>
        </w:rPr>
        <w:t>3</w:t>
      </w:r>
      <w:r w:rsidRPr="007050DC">
        <w:rPr>
          <w:shd w:val="clear" w:color="auto" w:fill="FFFFFF"/>
        </w:rPr>
        <w:t>. The subscription has received the three messages that you sent to the topic, but no receiver has picked them yet.</w:t>
      </w:r>
    </w:p>
    <w:p w14:paraId="70F96D23" w14:textId="77777777" w:rsidR="007050DC" w:rsidRDefault="007050DC" w:rsidP="007050DC">
      <w:pPr>
        <w:jc w:val="center"/>
      </w:pPr>
      <w:r>
        <w:rPr>
          <w:noProof/>
        </w:rPr>
        <w:drawing>
          <wp:inline distT="0" distB="0" distL="0" distR="0" wp14:anchorId="210DF243" wp14:editId="0376BA3D">
            <wp:extent cx="4345921" cy="2378075"/>
            <wp:effectExtent l="19050" t="19050" r="17145" b="22225"/>
            <wp:docPr id="335684701" name="Picture 25" descr="Messages received at the sub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essages received at the subscription"/>
                    <pic:cNvPicPr>
                      <a:picLocks noChangeAspect="1" noChangeArrowheads="1"/>
                    </pic:cNvPicPr>
                  </pic:nvPicPr>
                  <pic:blipFill>
                    <a:blip r:embed="rId826" cstate="print">
                      <a:extLst>
                        <a:ext uri="{28A0092B-C50C-407E-A947-70E740481C1C}">
                          <a14:useLocalDpi xmlns:a14="http://schemas.microsoft.com/office/drawing/2010/main" val="0"/>
                        </a:ext>
                      </a:extLst>
                    </a:blip>
                    <a:srcRect/>
                    <a:stretch>
                      <a:fillRect/>
                    </a:stretch>
                  </pic:blipFill>
                  <pic:spPr bwMode="auto">
                    <a:xfrm>
                      <a:off x="0" y="0"/>
                      <a:ext cx="4347837" cy="2379124"/>
                    </a:xfrm>
                    <a:prstGeom prst="rect">
                      <a:avLst/>
                    </a:prstGeom>
                    <a:noFill/>
                    <a:ln>
                      <a:solidFill>
                        <a:schemeClr val="accent1"/>
                      </a:solidFill>
                    </a:ln>
                  </pic:spPr>
                </pic:pic>
              </a:graphicData>
            </a:graphic>
          </wp:inline>
        </w:drawing>
      </w:r>
    </w:p>
    <w:p w14:paraId="2BDCCF3A" w14:textId="77777777" w:rsidR="00E06E5E" w:rsidRDefault="00E06E5E" w:rsidP="00E06E5E">
      <w:pPr>
        <w:pStyle w:val="Heading3"/>
      </w:pPr>
      <w:bookmarkStart w:id="303" w:name="_Toc140949943"/>
      <w:r>
        <w:t>Receive messages from a subscription</w:t>
      </w:r>
      <w:bookmarkEnd w:id="303"/>
    </w:p>
    <w:p w14:paraId="5106B31E" w14:textId="77777777" w:rsidR="00E06E5E" w:rsidRDefault="00E06E5E" w:rsidP="00E06E5E">
      <w:r>
        <w:t>In this section, you'll create a .NET console application that receives messages from the subscription to the Service Bus topic.</w:t>
      </w:r>
    </w:p>
    <w:p w14:paraId="091277F1" w14:textId="77777777" w:rsidR="00E06E5E" w:rsidRPr="00E06E5E" w:rsidRDefault="00E06E5E" w:rsidP="00E06E5E">
      <w:pPr>
        <w:pBdr>
          <w:top w:val="single" w:sz="4" w:space="1" w:color="auto"/>
          <w:left w:val="single" w:sz="4" w:space="4" w:color="auto"/>
          <w:bottom w:val="single" w:sz="4" w:space="1" w:color="auto"/>
          <w:right w:val="single" w:sz="4" w:space="4" w:color="auto"/>
        </w:pBdr>
        <w:rPr>
          <w:b/>
          <w:bCs/>
        </w:rPr>
      </w:pPr>
      <w:r>
        <w:rPr>
          <w:b/>
          <w:bCs/>
        </w:rPr>
        <w:t>Note</w:t>
      </w:r>
      <w:r>
        <w:t>: This quick start provides step-by-step instructions to implement a simple scenario of sending a batch of messages to a Service Bus topic and receiving those messages from a subscription of the topic. For more samples on other and advanced scenarios, see </w:t>
      </w:r>
      <w:hyperlink r:id="rId827" w:history="1">
        <w:r>
          <w:rPr>
            <w:rStyle w:val="Hyperlink"/>
            <w:rFonts w:ascii="Segoe UI" w:hAnsi="Segoe UI" w:cs="Segoe UI"/>
            <w:b/>
            <w:bCs/>
          </w:rPr>
          <w:t>Service Bus .NET samples on GitHub</w:t>
        </w:r>
      </w:hyperlink>
      <w:r>
        <w:t>.</w:t>
      </w:r>
    </w:p>
    <w:p w14:paraId="24901D90" w14:textId="77777777" w:rsidR="00E06E5E" w:rsidRDefault="00E06E5E" w:rsidP="00E06E5E">
      <w:pPr>
        <w:pStyle w:val="Heading4"/>
      </w:pPr>
      <w:r>
        <w:t>Create a project for the receiver</w:t>
      </w:r>
    </w:p>
    <w:p w14:paraId="47CADBF4" w14:textId="77777777" w:rsidR="00E06E5E" w:rsidRDefault="00E06E5E" w:rsidP="00E06E5E">
      <w:pPr>
        <w:pStyle w:val="ListParagraph"/>
        <w:numPr>
          <w:ilvl w:val="0"/>
          <w:numId w:val="608"/>
        </w:numPr>
      </w:pPr>
      <w:r>
        <w:t>In the Solution Explorer window, right-click the </w:t>
      </w:r>
      <w:r w:rsidRPr="00E06E5E">
        <w:rPr>
          <w:rStyle w:val="Strong"/>
          <w:rFonts w:ascii="Segoe UI" w:hAnsi="Segoe UI" w:cs="Segoe UI"/>
          <w:color w:val="161616"/>
        </w:rPr>
        <w:t>ServiceBusTopicQuickStart</w:t>
      </w:r>
      <w:r>
        <w:t> solution, point to </w:t>
      </w:r>
      <w:r w:rsidRPr="00E06E5E">
        <w:rPr>
          <w:rStyle w:val="Strong"/>
          <w:rFonts w:ascii="Segoe UI" w:hAnsi="Segoe UI" w:cs="Segoe UI"/>
          <w:color w:val="161616"/>
        </w:rPr>
        <w:t>Add</w:t>
      </w:r>
      <w:r>
        <w:t>, and select </w:t>
      </w:r>
      <w:r w:rsidRPr="00E06E5E">
        <w:rPr>
          <w:rStyle w:val="Strong"/>
          <w:rFonts w:ascii="Segoe UI" w:hAnsi="Segoe UI" w:cs="Segoe UI"/>
          <w:color w:val="161616"/>
        </w:rPr>
        <w:t>New Project</w:t>
      </w:r>
      <w:r>
        <w:t>.</w:t>
      </w:r>
    </w:p>
    <w:p w14:paraId="4C64F3C9" w14:textId="77777777" w:rsidR="00E06E5E" w:rsidRDefault="00E06E5E" w:rsidP="00E06E5E">
      <w:pPr>
        <w:pStyle w:val="ListParagraph"/>
        <w:numPr>
          <w:ilvl w:val="0"/>
          <w:numId w:val="608"/>
        </w:numPr>
      </w:pPr>
      <w:r>
        <w:t>Select </w:t>
      </w:r>
      <w:r w:rsidRPr="00E06E5E">
        <w:rPr>
          <w:rStyle w:val="Strong"/>
          <w:rFonts w:ascii="Segoe UI" w:hAnsi="Segoe UI" w:cs="Segoe UI"/>
          <w:color w:val="161616"/>
        </w:rPr>
        <w:t>Console application</w:t>
      </w:r>
      <w:r>
        <w:t>, and select </w:t>
      </w:r>
      <w:r w:rsidRPr="00E06E5E">
        <w:rPr>
          <w:rStyle w:val="Strong"/>
          <w:rFonts w:ascii="Segoe UI" w:hAnsi="Segoe UI" w:cs="Segoe UI"/>
          <w:color w:val="161616"/>
        </w:rPr>
        <w:t>Next</w:t>
      </w:r>
      <w:r>
        <w:t>.</w:t>
      </w:r>
    </w:p>
    <w:p w14:paraId="57E93F2F" w14:textId="77777777" w:rsidR="00E06E5E" w:rsidRDefault="00E06E5E" w:rsidP="00E06E5E">
      <w:pPr>
        <w:pStyle w:val="ListParagraph"/>
        <w:numPr>
          <w:ilvl w:val="0"/>
          <w:numId w:val="608"/>
        </w:numPr>
      </w:pPr>
      <w:r>
        <w:t>Enter </w:t>
      </w:r>
      <w:r w:rsidRPr="00E06E5E">
        <w:rPr>
          <w:rStyle w:val="Strong"/>
          <w:rFonts w:ascii="Segoe UI" w:hAnsi="Segoe UI" w:cs="Segoe UI"/>
          <w:color w:val="161616"/>
        </w:rPr>
        <w:t>SubscriptionReceiver</w:t>
      </w:r>
      <w:r>
        <w:t> for the </w:t>
      </w:r>
      <w:r w:rsidRPr="00E06E5E">
        <w:rPr>
          <w:rStyle w:val="Strong"/>
          <w:rFonts w:ascii="Segoe UI" w:hAnsi="Segoe UI" w:cs="Segoe UI"/>
          <w:color w:val="161616"/>
        </w:rPr>
        <w:t>Project name</w:t>
      </w:r>
      <w:r>
        <w:t>, and select </w:t>
      </w:r>
      <w:r w:rsidRPr="00E06E5E">
        <w:rPr>
          <w:rStyle w:val="Strong"/>
          <w:rFonts w:ascii="Segoe UI" w:hAnsi="Segoe UI" w:cs="Segoe UI"/>
          <w:color w:val="161616"/>
        </w:rPr>
        <w:t>Next</w:t>
      </w:r>
      <w:r>
        <w:t>.</w:t>
      </w:r>
    </w:p>
    <w:p w14:paraId="2A29CDC2" w14:textId="77777777" w:rsidR="00E06E5E" w:rsidRDefault="00E06E5E" w:rsidP="00E06E5E">
      <w:pPr>
        <w:pStyle w:val="ListParagraph"/>
        <w:numPr>
          <w:ilvl w:val="0"/>
          <w:numId w:val="608"/>
        </w:numPr>
      </w:pPr>
      <w:r>
        <w:t>On the </w:t>
      </w:r>
      <w:r w:rsidRPr="00E06E5E">
        <w:rPr>
          <w:rStyle w:val="Strong"/>
          <w:rFonts w:ascii="Segoe UI" w:hAnsi="Segoe UI" w:cs="Segoe UI"/>
          <w:color w:val="161616"/>
        </w:rPr>
        <w:t>Additional information</w:t>
      </w:r>
      <w:r>
        <w:t> page, select </w:t>
      </w:r>
      <w:r w:rsidRPr="00E06E5E">
        <w:rPr>
          <w:rStyle w:val="Strong"/>
          <w:rFonts w:ascii="Segoe UI" w:hAnsi="Segoe UI" w:cs="Segoe UI"/>
          <w:color w:val="161616"/>
        </w:rPr>
        <w:t>Create</w:t>
      </w:r>
      <w:r>
        <w:t>.</w:t>
      </w:r>
    </w:p>
    <w:p w14:paraId="20C76398" w14:textId="77777777" w:rsidR="00E06E5E" w:rsidRDefault="00E06E5E" w:rsidP="00E06E5E">
      <w:pPr>
        <w:pStyle w:val="ListParagraph"/>
        <w:numPr>
          <w:ilvl w:val="0"/>
          <w:numId w:val="608"/>
        </w:numPr>
      </w:pPr>
      <w:r>
        <w:t>In the </w:t>
      </w:r>
      <w:r w:rsidRPr="00E06E5E">
        <w:rPr>
          <w:rStyle w:val="Strong"/>
          <w:rFonts w:ascii="Segoe UI" w:hAnsi="Segoe UI" w:cs="Segoe UI"/>
          <w:color w:val="161616"/>
        </w:rPr>
        <w:t>Solution Explorer</w:t>
      </w:r>
      <w:r>
        <w:t> window, right-click </w:t>
      </w:r>
      <w:r w:rsidRPr="00E06E5E">
        <w:rPr>
          <w:rStyle w:val="Strong"/>
          <w:rFonts w:ascii="Segoe UI" w:hAnsi="Segoe UI" w:cs="Segoe UI"/>
          <w:color w:val="161616"/>
        </w:rPr>
        <w:t>SubscriptionReceiver</w:t>
      </w:r>
      <w:r>
        <w:t>, and select </w:t>
      </w:r>
      <w:r w:rsidRPr="00E06E5E">
        <w:rPr>
          <w:rStyle w:val="Strong"/>
          <w:rFonts w:ascii="Segoe UI" w:hAnsi="Segoe UI" w:cs="Segoe UI"/>
          <w:color w:val="161616"/>
        </w:rPr>
        <w:t>Set as a Startup Project</w:t>
      </w:r>
      <w:r>
        <w:t>.</w:t>
      </w:r>
    </w:p>
    <w:p w14:paraId="1C448913" w14:textId="77777777" w:rsidR="00E06E5E" w:rsidRDefault="00E06E5E" w:rsidP="00E06E5E">
      <w:pPr>
        <w:pStyle w:val="Heading4"/>
      </w:pPr>
      <w:r w:rsidRPr="00E06E5E">
        <w:t>Add the NuGet packages to the project</w:t>
      </w:r>
    </w:p>
    <w:p w14:paraId="0C4B62FD" w14:textId="77777777" w:rsidR="00E06E5E" w:rsidRDefault="00E06E5E" w:rsidP="00E06E5E">
      <w:pPr>
        <w:pStyle w:val="Heading5"/>
      </w:pPr>
      <w:r>
        <w:t>Passwordless (Recommended)</w:t>
      </w:r>
    </w:p>
    <w:p w14:paraId="43214985" w14:textId="77777777" w:rsidR="00E06E5E" w:rsidRPr="00E06E5E" w:rsidRDefault="00E06E5E" w:rsidP="00E06E5E">
      <w:pPr>
        <w:pStyle w:val="ListParagraph"/>
        <w:numPr>
          <w:ilvl w:val="0"/>
          <w:numId w:val="611"/>
        </w:numPr>
        <w:rPr>
          <w:lang w:eastAsia="en-IN"/>
        </w:rPr>
      </w:pPr>
      <w:r w:rsidRPr="00E06E5E">
        <w:rPr>
          <w:lang w:eastAsia="en-IN"/>
        </w:rPr>
        <w:t>Select Tools &gt; NuGet Package Manager &gt; Package Manager Console from the menu.</w:t>
      </w:r>
    </w:p>
    <w:p w14:paraId="6F0E4356" w14:textId="77777777" w:rsidR="00E06E5E" w:rsidRPr="00E06E5E" w:rsidRDefault="00E06E5E" w:rsidP="00E06E5E">
      <w:pPr>
        <w:pStyle w:val="ListParagraph"/>
        <w:numPr>
          <w:ilvl w:val="0"/>
          <w:numId w:val="611"/>
        </w:numPr>
        <w:rPr>
          <w:lang w:eastAsia="en-IN"/>
        </w:rPr>
      </w:pPr>
      <w:r w:rsidRPr="00E06E5E">
        <w:rPr>
          <w:lang w:eastAsia="en-IN"/>
        </w:rPr>
        <w:t>Select SubscriptionReceiver for Default project drop-down list.</w:t>
      </w:r>
    </w:p>
    <w:p w14:paraId="113A3A26" w14:textId="77777777" w:rsidR="00E06E5E" w:rsidRPr="00E06E5E" w:rsidRDefault="00E06E5E" w:rsidP="00E06E5E">
      <w:pPr>
        <w:pStyle w:val="ListParagraph"/>
        <w:numPr>
          <w:ilvl w:val="0"/>
          <w:numId w:val="611"/>
        </w:numPr>
        <w:rPr>
          <w:lang w:eastAsia="en-IN"/>
        </w:rPr>
      </w:pPr>
      <w:r w:rsidRPr="00E06E5E">
        <w:rPr>
          <w:lang w:eastAsia="en-IN"/>
        </w:rPr>
        <w:t>Run the following command to install the Azure.Messaging.ServiceBus NuGet package.</w:t>
      </w:r>
    </w:p>
    <w:p w14:paraId="01D579AF" w14:textId="77777777" w:rsidR="00E06E5E" w:rsidRPr="00E06E5E" w:rsidRDefault="00E06E5E" w:rsidP="00E06E5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E06E5E">
        <w:rPr>
          <w:rFonts w:ascii="Consolas" w:eastAsia="Times New Roman" w:hAnsi="Consolas" w:cs="Courier New"/>
          <w:color w:val="0101FD"/>
          <w:kern w:val="0"/>
          <w:sz w:val="20"/>
          <w:szCs w:val="20"/>
          <w:bdr w:val="none" w:sz="0" w:space="0" w:color="auto" w:frame="1"/>
          <w:lang w:eastAsia="en-IN"/>
          <w14:ligatures w14:val="none"/>
        </w:rPr>
        <w:t>Install-Package</w:t>
      </w:r>
      <w:r w:rsidRPr="00E06E5E">
        <w:rPr>
          <w:rFonts w:ascii="Consolas" w:eastAsia="Times New Roman" w:hAnsi="Consolas" w:cs="Courier New"/>
          <w:color w:val="161616"/>
          <w:kern w:val="0"/>
          <w:sz w:val="20"/>
          <w:szCs w:val="20"/>
          <w:bdr w:val="none" w:sz="0" w:space="0" w:color="auto" w:frame="1"/>
          <w:lang w:eastAsia="en-IN"/>
          <w14:ligatures w14:val="none"/>
        </w:rPr>
        <w:t xml:space="preserve"> Azure.Messaging.ServiceBus</w:t>
      </w:r>
    </w:p>
    <w:p w14:paraId="75A9D2B0" w14:textId="77777777" w:rsidR="00E06E5E" w:rsidRPr="00E06E5E" w:rsidRDefault="00E06E5E" w:rsidP="00E06E5E">
      <w:pPr>
        <w:pStyle w:val="ListParagraph"/>
        <w:numPr>
          <w:ilvl w:val="0"/>
          <w:numId w:val="611"/>
        </w:numPr>
        <w:rPr>
          <w:lang w:eastAsia="en-IN"/>
        </w:rPr>
      </w:pPr>
      <w:r w:rsidRPr="00E06E5E">
        <w:rPr>
          <w:lang w:eastAsia="en-IN"/>
        </w:rPr>
        <w:t>Run the following command to install the </w:t>
      </w:r>
      <w:r w:rsidRPr="00E06E5E">
        <w:rPr>
          <w:b/>
          <w:bCs/>
          <w:lang w:eastAsia="en-IN"/>
        </w:rPr>
        <w:t>Azure.Identity</w:t>
      </w:r>
      <w:r w:rsidRPr="00E06E5E">
        <w:rPr>
          <w:lang w:eastAsia="en-IN"/>
        </w:rPr>
        <w:t> NuGet package.</w:t>
      </w:r>
    </w:p>
    <w:p w14:paraId="0F0498E9" w14:textId="77777777" w:rsidR="00E06E5E" w:rsidRPr="00E06E5E" w:rsidRDefault="00E06E5E" w:rsidP="00E06E5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lang w:eastAsia="en-IN"/>
          <w14:ligatures w14:val="none"/>
        </w:rPr>
      </w:pPr>
      <w:r w:rsidRPr="00E06E5E">
        <w:rPr>
          <w:rFonts w:ascii="Consolas" w:eastAsia="Times New Roman" w:hAnsi="Consolas" w:cs="Courier New"/>
          <w:color w:val="0101FD"/>
          <w:kern w:val="0"/>
          <w:sz w:val="20"/>
          <w:szCs w:val="20"/>
          <w:bdr w:val="none" w:sz="0" w:space="0" w:color="auto" w:frame="1"/>
          <w:lang w:eastAsia="en-IN"/>
          <w14:ligatures w14:val="none"/>
        </w:rPr>
        <w:lastRenderedPageBreak/>
        <w:t>Install-Package</w:t>
      </w:r>
      <w:r w:rsidRPr="00E06E5E">
        <w:rPr>
          <w:rFonts w:ascii="Consolas" w:eastAsia="Times New Roman" w:hAnsi="Consolas" w:cs="Courier New"/>
          <w:color w:val="161616"/>
          <w:kern w:val="0"/>
          <w:sz w:val="20"/>
          <w:szCs w:val="20"/>
          <w:bdr w:val="none" w:sz="0" w:space="0" w:color="auto" w:frame="1"/>
          <w:lang w:eastAsia="en-IN"/>
          <w14:ligatures w14:val="none"/>
        </w:rPr>
        <w:t xml:space="preserve"> Azure.Identity</w:t>
      </w:r>
    </w:p>
    <w:p w14:paraId="3E6AED80" w14:textId="77777777" w:rsidR="00E06E5E" w:rsidRDefault="00E06E5E" w:rsidP="00E06E5E">
      <w:pPr>
        <w:pStyle w:val="Heading5"/>
      </w:pPr>
      <w:r>
        <w:t>Connection String</w:t>
      </w:r>
    </w:p>
    <w:p w14:paraId="27260C96" w14:textId="77777777" w:rsidR="00E06E5E" w:rsidRPr="00E06E5E" w:rsidRDefault="00E06E5E" w:rsidP="00E06E5E">
      <w:pPr>
        <w:pStyle w:val="ListParagraph"/>
        <w:numPr>
          <w:ilvl w:val="0"/>
          <w:numId w:val="614"/>
        </w:numPr>
        <w:rPr>
          <w:lang w:eastAsia="en-IN"/>
        </w:rPr>
      </w:pPr>
      <w:r w:rsidRPr="00E06E5E">
        <w:rPr>
          <w:lang w:eastAsia="en-IN"/>
        </w:rPr>
        <w:t>Select Tools &gt; NuGet Package Manager &gt; Package Manager Console from the menu.</w:t>
      </w:r>
    </w:p>
    <w:p w14:paraId="79BD9C19" w14:textId="77777777" w:rsidR="00E06E5E" w:rsidRPr="00E06E5E" w:rsidRDefault="00E06E5E" w:rsidP="00E06E5E">
      <w:pPr>
        <w:pStyle w:val="ListParagraph"/>
        <w:numPr>
          <w:ilvl w:val="0"/>
          <w:numId w:val="614"/>
        </w:numPr>
        <w:rPr>
          <w:lang w:eastAsia="en-IN"/>
        </w:rPr>
      </w:pPr>
      <w:r w:rsidRPr="00E06E5E">
        <w:rPr>
          <w:lang w:eastAsia="en-IN"/>
        </w:rPr>
        <w:t>Run the following command to install the Azure.Messaging.ServiceBus NuGet package:</w:t>
      </w:r>
    </w:p>
    <w:p w14:paraId="7A1A6177" w14:textId="77777777" w:rsidR="00E06E5E" w:rsidRPr="00E06E5E" w:rsidRDefault="00E06E5E" w:rsidP="00E06E5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lang w:eastAsia="en-IN"/>
          <w14:ligatures w14:val="none"/>
        </w:rPr>
      </w:pPr>
      <w:r w:rsidRPr="00E06E5E">
        <w:rPr>
          <w:rFonts w:ascii="Consolas" w:eastAsia="Times New Roman" w:hAnsi="Consolas" w:cs="Courier New"/>
          <w:color w:val="0101FD"/>
          <w:kern w:val="0"/>
          <w:sz w:val="20"/>
          <w:szCs w:val="20"/>
          <w:bdr w:val="none" w:sz="0" w:space="0" w:color="auto" w:frame="1"/>
          <w:lang w:eastAsia="en-IN"/>
          <w14:ligatures w14:val="none"/>
        </w:rPr>
        <w:t>Install-Package</w:t>
      </w:r>
      <w:r w:rsidRPr="00E06E5E">
        <w:rPr>
          <w:rFonts w:ascii="Consolas" w:eastAsia="Times New Roman" w:hAnsi="Consolas" w:cs="Courier New"/>
          <w:color w:val="161616"/>
          <w:kern w:val="0"/>
          <w:sz w:val="20"/>
          <w:szCs w:val="20"/>
          <w:bdr w:val="none" w:sz="0" w:space="0" w:color="auto" w:frame="1"/>
          <w:lang w:eastAsia="en-IN"/>
          <w14:ligatures w14:val="none"/>
        </w:rPr>
        <w:t xml:space="preserve"> Azure.Messaging.ServiceBus</w:t>
      </w:r>
    </w:p>
    <w:p w14:paraId="611A1222" w14:textId="77777777" w:rsidR="00AC4399" w:rsidRDefault="00AC4399" w:rsidP="00AC4399">
      <w:pPr>
        <w:pStyle w:val="Heading4"/>
      </w:pPr>
      <w:r>
        <w:t>Add code to receive messages from the subscription</w:t>
      </w:r>
    </w:p>
    <w:p w14:paraId="40367E97" w14:textId="77777777" w:rsidR="00AC4399" w:rsidRDefault="00AC4399" w:rsidP="00AC4399">
      <w:r>
        <w:t>In this section, you'll add code to retrieve messages from the subscription.</w:t>
      </w:r>
    </w:p>
    <w:p w14:paraId="05A33157" w14:textId="77777777" w:rsidR="00AC4399" w:rsidRDefault="00AC4399" w:rsidP="00AC4399">
      <w:pPr>
        <w:pStyle w:val="ListParagraph"/>
        <w:numPr>
          <w:ilvl w:val="0"/>
          <w:numId w:val="616"/>
        </w:numPr>
      </w:pPr>
      <w:r>
        <w:t>Replace the existing contents of </w:t>
      </w:r>
      <w:r w:rsidRPr="00AC4399">
        <w:rPr>
          <w:rStyle w:val="HTMLCode"/>
          <w:rFonts w:ascii="Consolas" w:eastAsiaTheme="minorHAnsi" w:hAnsi="Consolas"/>
          <w:color w:val="161616"/>
        </w:rPr>
        <w:t>Program.cs</w:t>
      </w:r>
      <w:r>
        <w:t> with the following properties and methods:</w:t>
      </w:r>
    </w:p>
    <w:p w14:paraId="60A878D9" w14:textId="77777777" w:rsidR="00AC4399" w:rsidRDefault="00AC4399" w:rsidP="00AC4399">
      <w:pPr>
        <w:pStyle w:val="Heading5"/>
      </w:pPr>
      <w:r>
        <w:t>Passwordless (Recommended)</w:t>
      </w:r>
    </w:p>
    <w:p w14:paraId="3A30F70C"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System.Threading.Tasks;</w:t>
      </w:r>
    </w:p>
    <w:p w14:paraId="03825583"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Azure.Messaging.ServiceBus;</w:t>
      </w:r>
    </w:p>
    <w:p w14:paraId="3A174760"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Azure.Identity;</w:t>
      </w:r>
    </w:p>
    <w:p w14:paraId="2A19FDFA"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423119F7"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client that owns the connection and can be used to create senders and receivers</w:t>
      </w:r>
    </w:p>
    <w:p w14:paraId="70BDF0C5"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ServiceBusClient client;</w:t>
      </w:r>
    </w:p>
    <w:p w14:paraId="41CA9FD1"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1561DE49"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processor that reads and processes messages from the subscription</w:t>
      </w:r>
    </w:p>
    <w:p w14:paraId="66994353"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ServiceBusProcessor processor;    </w:t>
      </w:r>
    </w:p>
    <w:p w14:paraId="20B8B8D2"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699718D1"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handle received messages</w:t>
      </w:r>
    </w:p>
    <w:p w14:paraId="64A00388"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async</w:t>
      </w:r>
      <w:r>
        <w:rPr>
          <w:rStyle w:val="hljs-function"/>
          <w:rFonts w:ascii="Consolas" w:hAnsi="Consolas"/>
          <w:color w:val="161616"/>
          <w:bdr w:val="none" w:sz="0" w:space="0" w:color="auto" w:frame="1"/>
        </w:rPr>
        <w:t xml:space="preserve"> Task </w:t>
      </w:r>
      <w:r>
        <w:rPr>
          <w:rStyle w:val="hljs-title"/>
          <w:rFonts w:ascii="Consolas" w:hAnsi="Consolas"/>
          <w:color w:val="006881"/>
          <w:bdr w:val="none" w:sz="0" w:space="0" w:color="auto" w:frame="1"/>
        </w:rPr>
        <w:t>MessageHandler</w:t>
      </w:r>
      <w:r>
        <w:rPr>
          <w:rStyle w:val="hljs-function"/>
          <w:rFonts w:ascii="Consolas" w:hAnsi="Consolas"/>
          <w:color w:val="161616"/>
          <w:bdr w:val="none" w:sz="0" w:space="0" w:color="auto" w:frame="1"/>
        </w:rPr>
        <w:t>(</w:t>
      </w:r>
      <w:r>
        <w:rPr>
          <w:rStyle w:val="hljs-params"/>
          <w:rFonts w:ascii="Consolas" w:eastAsiaTheme="majorEastAsia" w:hAnsi="Consolas"/>
          <w:color w:val="161616"/>
          <w:bdr w:val="none" w:sz="0" w:space="0" w:color="auto" w:frame="1"/>
        </w:rPr>
        <w:t>ProcessMessageEventArgs args</w:t>
      </w:r>
      <w:r>
        <w:rPr>
          <w:rStyle w:val="hljs-function"/>
          <w:rFonts w:ascii="Consolas" w:hAnsi="Consolas"/>
          <w:color w:val="161616"/>
          <w:bdr w:val="none" w:sz="0" w:space="0" w:color="auto" w:frame="1"/>
        </w:rPr>
        <w:t>)</w:t>
      </w:r>
    </w:p>
    <w:p w14:paraId="69B4710A"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A617768"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 xml:space="preserve"> body = args.Message.Body.ToString();</w:t>
      </w:r>
    </w:p>
    <w:p w14:paraId="182EA467"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 xml:space="preserve">$"Received: </w:t>
      </w:r>
      <w:r>
        <w:rPr>
          <w:rStyle w:val="hljs-subst"/>
          <w:rFonts w:ascii="Consolas" w:hAnsi="Consolas"/>
          <w:color w:val="0451A5"/>
          <w:bdr w:val="none" w:sz="0" w:space="0" w:color="auto" w:frame="1"/>
        </w:rPr>
        <w:t>{body}</w:t>
      </w:r>
      <w:r>
        <w:rPr>
          <w:rStyle w:val="hljs-string"/>
          <w:rFonts w:ascii="Consolas" w:hAnsi="Consolas"/>
          <w:color w:val="A31515"/>
          <w:bdr w:val="none" w:sz="0" w:space="0" w:color="auto" w:frame="1"/>
        </w:rPr>
        <w:t xml:space="preserve"> from subscription."</w:t>
      </w:r>
      <w:r>
        <w:rPr>
          <w:rStyle w:val="HTMLCode"/>
          <w:rFonts w:ascii="Consolas" w:hAnsi="Consolas"/>
          <w:color w:val="161616"/>
          <w:bdr w:val="none" w:sz="0" w:space="0" w:color="auto" w:frame="1"/>
        </w:rPr>
        <w:t>);</w:t>
      </w:r>
    </w:p>
    <w:p w14:paraId="5065D22B"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6D3C91C9"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complete the message. messages is deleted from the subscription. </w:t>
      </w:r>
    </w:p>
    <w:p w14:paraId="47B1C7E0"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args.CompleteMessageAsync(args.Message);</w:t>
      </w:r>
    </w:p>
    <w:p w14:paraId="0A4DBFF5"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3C9DCD7"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5229FED8"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handle any errors when receiving messages</w:t>
      </w:r>
    </w:p>
    <w:p w14:paraId="30227D09"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function"/>
          <w:rFonts w:ascii="Consolas" w:hAnsi="Consolas"/>
          <w:color w:val="161616"/>
          <w:bdr w:val="none" w:sz="0" w:space="0" w:color="auto" w:frame="1"/>
        </w:rPr>
        <w:t xml:space="preserve">Task </w:t>
      </w:r>
      <w:r>
        <w:rPr>
          <w:rStyle w:val="hljs-title"/>
          <w:rFonts w:ascii="Consolas" w:hAnsi="Consolas"/>
          <w:color w:val="006881"/>
          <w:bdr w:val="none" w:sz="0" w:space="0" w:color="auto" w:frame="1"/>
        </w:rPr>
        <w:t>ErrorHandler</w:t>
      </w:r>
      <w:r>
        <w:rPr>
          <w:rStyle w:val="hljs-function"/>
          <w:rFonts w:ascii="Consolas" w:hAnsi="Consolas"/>
          <w:color w:val="161616"/>
          <w:bdr w:val="none" w:sz="0" w:space="0" w:color="auto" w:frame="1"/>
        </w:rPr>
        <w:t>(</w:t>
      </w:r>
      <w:r>
        <w:rPr>
          <w:rStyle w:val="hljs-params"/>
          <w:rFonts w:ascii="Consolas" w:eastAsiaTheme="majorEastAsia" w:hAnsi="Consolas"/>
          <w:color w:val="161616"/>
          <w:bdr w:val="none" w:sz="0" w:space="0" w:color="auto" w:frame="1"/>
        </w:rPr>
        <w:t>ProcessErrorEventArgs args</w:t>
      </w:r>
      <w:r>
        <w:rPr>
          <w:rStyle w:val="hljs-function"/>
          <w:rFonts w:ascii="Consolas" w:hAnsi="Consolas"/>
          <w:color w:val="161616"/>
          <w:bdr w:val="none" w:sz="0" w:space="0" w:color="auto" w:frame="1"/>
        </w:rPr>
        <w:t>)</w:t>
      </w:r>
    </w:p>
    <w:p w14:paraId="36239092"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D6E03C3"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Console.WriteLine(args.Exception.ToString());</w:t>
      </w:r>
    </w:p>
    <w:p w14:paraId="509317B2"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61616"/>
          <w:bdr w:val="none" w:sz="0" w:space="0" w:color="auto" w:frame="1"/>
        </w:rPr>
        <w:t xml:space="preserve"> Task.CompletedTask;</w:t>
      </w:r>
    </w:p>
    <w:p w14:paraId="3600E8EC"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161616"/>
        </w:rPr>
      </w:pPr>
      <w:r>
        <w:rPr>
          <w:rStyle w:val="HTMLCode"/>
          <w:rFonts w:ascii="Consolas" w:hAnsi="Consolas"/>
          <w:color w:val="161616"/>
          <w:bdr w:val="none" w:sz="0" w:space="0" w:color="auto" w:frame="1"/>
        </w:rPr>
        <w:t>}</w:t>
      </w:r>
    </w:p>
    <w:p w14:paraId="5BF476BB" w14:textId="77777777" w:rsidR="007050DC" w:rsidRDefault="007050DC" w:rsidP="007050DC"/>
    <w:p w14:paraId="4C7BCB56" w14:textId="77777777" w:rsidR="00AC4399" w:rsidRDefault="00AC4399" w:rsidP="00AC4399">
      <w:pPr>
        <w:pStyle w:val="Heading5"/>
      </w:pPr>
      <w:r>
        <w:t>Connection String</w:t>
      </w:r>
    </w:p>
    <w:p w14:paraId="44346F32"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0101FD"/>
          <w:kern w:val="0"/>
          <w:sz w:val="21"/>
          <w:szCs w:val="21"/>
          <w:shd w:val="clear" w:color="auto" w:fill="F2F2F2"/>
          <w:lang w:eastAsia="en-IN"/>
          <w14:ligatures w14:val="none"/>
        </w:rPr>
        <w:t>using</w:t>
      </w:r>
      <w:r w:rsidRPr="00AC4399">
        <w:rPr>
          <w:rFonts w:ascii="Consolas" w:eastAsia="Times New Roman" w:hAnsi="Consolas" w:cs="Times New Roman"/>
          <w:color w:val="161616"/>
          <w:kern w:val="0"/>
          <w:sz w:val="21"/>
          <w:szCs w:val="21"/>
          <w:shd w:val="clear" w:color="auto" w:fill="F2F2F2"/>
          <w:lang w:eastAsia="en-IN"/>
          <w14:ligatures w14:val="none"/>
        </w:rPr>
        <w:t xml:space="preserve"> System.Threading.Tasks;</w:t>
      </w:r>
    </w:p>
    <w:p w14:paraId="2A9A998C"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0101FD"/>
          <w:kern w:val="0"/>
          <w:sz w:val="21"/>
          <w:szCs w:val="21"/>
          <w:shd w:val="clear" w:color="auto" w:fill="F2F2F2"/>
          <w:lang w:eastAsia="en-IN"/>
          <w14:ligatures w14:val="none"/>
        </w:rPr>
        <w:t>using</w:t>
      </w:r>
      <w:r w:rsidRPr="00AC4399">
        <w:rPr>
          <w:rFonts w:ascii="Consolas" w:eastAsia="Times New Roman" w:hAnsi="Consolas" w:cs="Times New Roman"/>
          <w:color w:val="161616"/>
          <w:kern w:val="0"/>
          <w:sz w:val="21"/>
          <w:szCs w:val="21"/>
          <w:shd w:val="clear" w:color="auto" w:fill="F2F2F2"/>
          <w:lang w:eastAsia="en-IN"/>
          <w14:ligatures w14:val="none"/>
        </w:rPr>
        <w:t xml:space="preserve"> Azure.Messaging.ServiceBus;</w:t>
      </w:r>
    </w:p>
    <w:p w14:paraId="0801552C"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62D2D23"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008000"/>
          <w:kern w:val="0"/>
          <w:sz w:val="21"/>
          <w:szCs w:val="21"/>
          <w:shd w:val="clear" w:color="auto" w:fill="F2F2F2"/>
          <w:lang w:eastAsia="en-IN"/>
          <w14:ligatures w14:val="none"/>
        </w:rPr>
        <w:t>// the client that owns the connection and can be used to create senders and receivers</w:t>
      </w:r>
    </w:p>
    <w:p w14:paraId="7E295B5F"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ServiceBusClient client;</w:t>
      </w:r>
    </w:p>
    <w:p w14:paraId="13A34C8B"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7ABC1BE0"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008000"/>
          <w:kern w:val="0"/>
          <w:sz w:val="21"/>
          <w:szCs w:val="21"/>
          <w:shd w:val="clear" w:color="auto" w:fill="F2F2F2"/>
          <w:lang w:eastAsia="en-IN"/>
          <w14:ligatures w14:val="none"/>
        </w:rPr>
        <w:t>// the processor that reads and processes messages from the subscription</w:t>
      </w:r>
    </w:p>
    <w:p w14:paraId="1D866719"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 xml:space="preserve">ServiceBusProcessor processor;    </w:t>
      </w:r>
    </w:p>
    <w:p w14:paraId="482DF456"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2603614F"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008000"/>
          <w:kern w:val="0"/>
          <w:sz w:val="21"/>
          <w:szCs w:val="21"/>
          <w:shd w:val="clear" w:color="auto" w:fill="F2F2F2"/>
          <w:lang w:eastAsia="en-IN"/>
          <w14:ligatures w14:val="none"/>
        </w:rPr>
        <w:t>// handle received messages</w:t>
      </w:r>
    </w:p>
    <w:p w14:paraId="6AB8D3E9"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0101FD"/>
          <w:kern w:val="0"/>
          <w:sz w:val="21"/>
          <w:szCs w:val="21"/>
          <w:shd w:val="clear" w:color="auto" w:fill="F2F2F2"/>
          <w:lang w:eastAsia="en-IN"/>
          <w14:ligatures w14:val="none"/>
        </w:rPr>
        <w:t>async</w:t>
      </w:r>
      <w:r w:rsidRPr="00AC4399">
        <w:rPr>
          <w:rFonts w:ascii="Consolas" w:eastAsia="Times New Roman" w:hAnsi="Consolas" w:cs="Times New Roman"/>
          <w:color w:val="161616"/>
          <w:kern w:val="0"/>
          <w:sz w:val="21"/>
          <w:szCs w:val="21"/>
          <w:shd w:val="clear" w:color="auto" w:fill="F2F2F2"/>
          <w:lang w:eastAsia="en-IN"/>
          <w14:ligatures w14:val="none"/>
        </w:rPr>
        <w:t xml:space="preserve"> Task </w:t>
      </w:r>
      <w:r w:rsidRPr="00AC4399">
        <w:rPr>
          <w:rFonts w:ascii="Consolas" w:eastAsia="Times New Roman" w:hAnsi="Consolas" w:cs="Times New Roman"/>
          <w:color w:val="006881"/>
          <w:kern w:val="0"/>
          <w:sz w:val="21"/>
          <w:szCs w:val="21"/>
          <w:shd w:val="clear" w:color="auto" w:fill="F2F2F2"/>
          <w:lang w:eastAsia="en-IN"/>
          <w14:ligatures w14:val="none"/>
        </w:rPr>
        <w:t>MessageHandler</w:t>
      </w:r>
      <w:r w:rsidRPr="00AC4399">
        <w:rPr>
          <w:rFonts w:ascii="Consolas" w:eastAsia="Times New Roman" w:hAnsi="Consolas" w:cs="Times New Roman"/>
          <w:color w:val="161616"/>
          <w:kern w:val="0"/>
          <w:sz w:val="21"/>
          <w:szCs w:val="21"/>
          <w:shd w:val="clear" w:color="auto" w:fill="F2F2F2"/>
          <w:lang w:eastAsia="en-IN"/>
          <w14:ligatures w14:val="none"/>
        </w:rPr>
        <w:t>(ProcessMessageEventArgs args)</w:t>
      </w:r>
    </w:p>
    <w:p w14:paraId="4FA68509"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lastRenderedPageBreak/>
        <w:t>{</w:t>
      </w:r>
    </w:p>
    <w:p w14:paraId="424A799E"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 xml:space="preserve">    </w:t>
      </w:r>
      <w:r w:rsidRPr="00AC4399">
        <w:rPr>
          <w:rFonts w:ascii="Consolas" w:eastAsia="Times New Roman" w:hAnsi="Consolas" w:cs="Times New Roman"/>
          <w:color w:val="008000"/>
          <w:kern w:val="0"/>
          <w:sz w:val="21"/>
          <w:szCs w:val="21"/>
          <w:shd w:val="clear" w:color="auto" w:fill="F2F2F2"/>
          <w:lang w:eastAsia="en-IN"/>
          <w14:ligatures w14:val="none"/>
        </w:rPr>
        <w:t xml:space="preserve">// </w:t>
      </w:r>
      <w:r w:rsidRPr="00AC4399">
        <w:rPr>
          <w:rFonts w:ascii="Consolas" w:eastAsia="Times New Roman" w:hAnsi="Consolas" w:cs="Times New Roman"/>
          <w:color w:val="666666"/>
          <w:kern w:val="0"/>
          <w:sz w:val="21"/>
          <w:szCs w:val="21"/>
          <w:shd w:val="clear" w:color="auto" w:fill="F2F2F2"/>
          <w:lang w:eastAsia="en-IN"/>
          <w14:ligatures w14:val="none"/>
        </w:rPr>
        <w:t>TODO:</w:t>
      </w:r>
      <w:r w:rsidRPr="00AC4399">
        <w:rPr>
          <w:rFonts w:ascii="Consolas" w:eastAsia="Times New Roman" w:hAnsi="Consolas" w:cs="Times New Roman"/>
          <w:color w:val="008000"/>
          <w:kern w:val="0"/>
          <w:sz w:val="21"/>
          <w:szCs w:val="21"/>
          <w:shd w:val="clear" w:color="auto" w:fill="F2F2F2"/>
          <w:lang w:eastAsia="en-IN"/>
          <w14:ligatures w14:val="none"/>
        </w:rPr>
        <w:t xml:space="preserve"> Replace the &lt;TOPIC-SUBSCRIPTION-NAME&gt; placeholder</w:t>
      </w:r>
    </w:p>
    <w:p w14:paraId="3E2889F3"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 xml:space="preserve">    </w:t>
      </w:r>
      <w:r w:rsidRPr="00AC4399">
        <w:rPr>
          <w:rFonts w:ascii="Consolas" w:eastAsia="Times New Roman" w:hAnsi="Consolas" w:cs="Times New Roman"/>
          <w:color w:val="0101FD"/>
          <w:kern w:val="0"/>
          <w:sz w:val="21"/>
          <w:szCs w:val="21"/>
          <w:shd w:val="clear" w:color="auto" w:fill="F2F2F2"/>
          <w:lang w:eastAsia="en-IN"/>
          <w14:ligatures w14:val="none"/>
        </w:rPr>
        <w:t>string</w:t>
      </w:r>
      <w:r w:rsidRPr="00AC4399">
        <w:rPr>
          <w:rFonts w:ascii="Consolas" w:eastAsia="Times New Roman" w:hAnsi="Consolas" w:cs="Times New Roman"/>
          <w:color w:val="161616"/>
          <w:kern w:val="0"/>
          <w:sz w:val="21"/>
          <w:szCs w:val="21"/>
          <w:shd w:val="clear" w:color="auto" w:fill="F2F2F2"/>
          <w:lang w:eastAsia="en-IN"/>
          <w14:ligatures w14:val="none"/>
        </w:rPr>
        <w:t xml:space="preserve"> body = args.Message.Body.ToString();</w:t>
      </w:r>
    </w:p>
    <w:p w14:paraId="34410A2B"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AC4399">
        <w:rPr>
          <w:rFonts w:ascii="Consolas" w:eastAsia="Times New Roman" w:hAnsi="Consolas" w:cs="Times New Roman"/>
          <w:color w:val="A31515"/>
          <w:kern w:val="0"/>
          <w:sz w:val="21"/>
          <w:szCs w:val="21"/>
          <w:shd w:val="clear" w:color="auto" w:fill="F2F2F2"/>
          <w:lang w:eastAsia="en-IN"/>
          <w14:ligatures w14:val="none"/>
        </w:rPr>
        <w:t xml:space="preserve">$"Received: </w:t>
      </w:r>
      <w:r w:rsidRPr="00AC4399">
        <w:rPr>
          <w:rFonts w:ascii="Consolas" w:eastAsia="Times New Roman" w:hAnsi="Consolas" w:cs="Times New Roman"/>
          <w:color w:val="0451A5"/>
          <w:kern w:val="0"/>
          <w:sz w:val="21"/>
          <w:szCs w:val="21"/>
          <w:shd w:val="clear" w:color="auto" w:fill="F2F2F2"/>
          <w:lang w:eastAsia="en-IN"/>
          <w14:ligatures w14:val="none"/>
        </w:rPr>
        <w:t>{body}</w:t>
      </w:r>
      <w:r w:rsidRPr="00AC4399">
        <w:rPr>
          <w:rFonts w:ascii="Consolas" w:eastAsia="Times New Roman" w:hAnsi="Consolas" w:cs="Times New Roman"/>
          <w:color w:val="A31515"/>
          <w:kern w:val="0"/>
          <w:sz w:val="21"/>
          <w:szCs w:val="21"/>
          <w:shd w:val="clear" w:color="auto" w:fill="F2F2F2"/>
          <w:lang w:eastAsia="en-IN"/>
          <w14:ligatures w14:val="none"/>
        </w:rPr>
        <w:t xml:space="preserve"> from subscription: &lt;TOPIC-SUBSCRIPTION-NAME&gt;"</w:t>
      </w:r>
      <w:r w:rsidRPr="00AC4399">
        <w:rPr>
          <w:rFonts w:ascii="Consolas" w:eastAsia="Times New Roman" w:hAnsi="Consolas" w:cs="Times New Roman"/>
          <w:color w:val="161616"/>
          <w:kern w:val="0"/>
          <w:sz w:val="21"/>
          <w:szCs w:val="21"/>
          <w:shd w:val="clear" w:color="auto" w:fill="F2F2F2"/>
          <w:lang w:eastAsia="en-IN"/>
          <w14:ligatures w14:val="none"/>
        </w:rPr>
        <w:t>);</w:t>
      </w:r>
    </w:p>
    <w:p w14:paraId="3E2FD3C3"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4BDBA5E6"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 xml:space="preserve">    </w:t>
      </w:r>
      <w:r w:rsidRPr="00AC4399">
        <w:rPr>
          <w:rFonts w:ascii="Consolas" w:eastAsia="Times New Roman" w:hAnsi="Consolas" w:cs="Times New Roman"/>
          <w:color w:val="008000"/>
          <w:kern w:val="0"/>
          <w:sz w:val="21"/>
          <w:szCs w:val="21"/>
          <w:shd w:val="clear" w:color="auto" w:fill="F2F2F2"/>
          <w:lang w:eastAsia="en-IN"/>
          <w14:ligatures w14:val="none"/>
        </w:rPr>
        <w:t xml:space="preserve">// complete the message. messages is deleted from the subscription. </w:t>
      </w:r>
    </w:p>
    <w:p w14:paraId="44783C06"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 xml:space="preserve">    </w:t>
      </w:r>
      <w:r w:rsidRPr="00AC4399">
        <w:rPr>
          <w:rFonts w:ascii="Consolas" w:eastAsia="Times New Roman" w:hAnsi="Consolas" w:cs="Times New Roman"/>
          <w:color w:val="0101FD"/>
          <w:kern w:val="0"/>
          <w:sz w:val="21"/>
          <w:szCs w:val="21"/>
          <w:shd w:val="clear" w:color="auto" w:fill="F2F2F2"/>
          <w:lang w:eastAsia="en-IN"/>
          <w14:ligatures w14:val="none"/>
        </w:rPr>
        <w:t>await</w:t>
      </w:r>
      <w:r w:rsidRPr="00AC4399">
        <w:rPr>
          <w:rFonts w:ascii="Consolas" w:eastAsia="Times New Roman" w:hAnsi="Consolas" w:cs="Times New Roman"/>
          <w:color w:val="161616"/>
          <w:kern w:val="0"/>
          <w:sz w:val="21"/>
          <w:szCs w:val="21"/>
          <w:shd w:val="clear" w:color="auto" w:fill="F2F2F2"/>
          <w:lang w:eastAsia="en-IN"/>
          <w14:ligatures w14:val="none"/>
        </w:rPr>
        <w:t xml:space="preserve"> args.CompleteMessageAsync(args.Message);</w:t>
      </w:r>
    </w:p>
    <w:p w14:paraId="53A3995B"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w:t>
      </w:r>
    </w:p>
    <w:p w14:paraId="463F1678"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7D4DCE56"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008000"/>
          <w:kern w:val="0"/>
          <w:sz w:val="21"/>
          <w:szCs w:val="21"/>
          <w:shd w:val="clear" w:color="auto" w:fill="F2F2F2"/>
          <w:lang w:eastAsia="en-IN"/>
          <w14:ligatures w14:val="none"/>
        </w:rPr>
        <w:t>// handle any errors when receiving messages</w:t>
      </w:r>
    </w:p>
    <w:p w14:paraId="2CF1A3CB"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 xml:space="preserve">Task </w:t>
      </w:r>
      <w:r w:rsidRPr="00AC4399">
        <w:rPr>
          <w:rFonts w:ascii="Consolas" w:eastAsia="Times New Roman" w:hAnsi="Consolas" w:cs="Times New Roman"/>
          <w:color w:val="006881"/>
          <w:kern w:val="0"/>
          <w:sz w:val="21"/>
          <w:szCs w:val="21"/>
          <w:shd w:val="clear" w:color="auto" w:fill="F2F2F2"/>
          <w:lang w:eastAsia="en-IN"/>
          <w14:ligatures w14:val="none"/>
        </w:rPr>
        <w:t>ErrorHandler</w:t>
      </w:r>
      <w:r w:rsidRPr="00AC4399">
        <w:rPr>
          <w:rFonts w:ascii="Consolas" w:eastAsia="Times New Roman" w:hAnsi="Consolas" w:cs="Times New Roman"/>
          <w:color w:val="161616"/>
          <w:kern w:val="0"/>
          <w:sz w:val="21"/>
          <w:szCs w:val="21"/>
          <w:shd w:val="clear" w:color="auto" w:fill="F2F2F2"/>
          <w:lang w:eastAsia="en-IN"/>
          <w14:ligatures w14:val="none"/>
        </w:rPr>
        <w:t>(ProcessErrorEventArgs args)</w:t>
      </w:r>
    </w:p>
    <w:p w14:paraId="4D25619C"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w:t>
      </w:r>
    </w:p>
    <w:p w14:paraId="2E1E86B9"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 xml:space="preserve">    Console.WriteLine(args.Exception.ToString());</w:t>
      </w:r>
    </w:p>
    <w:p w14:paraId="64233402"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 xml:space="preserve">    </w:t>
      </w:r>
      <w:r w:rsidRPr="00AC4399">
        <w:rPr>
          <w:rFonts w:ascii="Consolas" w:eastAsia="Times New Roman" w:hAnsi="Consolas" w:cs="Times New Roman"/>
          <w:color w:val="0101FD"/>
          <w:kern w:val="0"/>
          <w:sz w:val="21"/>
          <w:szCs w:val="21"/>
          <w:shd w:val="clear" w:color="auto" w:fill="F2F2F2"/>
          <w:lang w:eastAsia="en-IN"/>
          <w14:ligatures w14:val="none"/>
        </w:rPr>
        <w:t>return</w:t>
      </w:r>
      <w:r w:rsidRPr="00AC4399">
        <w:rPr>
          <w:rFonts w:ascii="Consolas" w:eastAsia="Times New Roman" w:hAnsi="Consolas" w:cs="Times New Roman"/>
          <w:color w:val="161616"/>
          <w:kern w:val="0"/>
          <w:sz w:val="21"/>
          <w:szCs w:val="21"/>
          <w:shd w:val="clear" w:color="auto" w:fill="F2F2F2"/>
          <w:lang w:eastAsia="en-IN"/>
          <w14:ligatures w14:val="none"/>
        </w:rPr>
        <w:t xml:space="preserve"> Task.CompletedTask;</w:t>
      </w:r>
    </w:p>
    <w:p w14:paraId="358F1189" w14:textId="77777777" w:rsidR="007050DC" w:rsidRDefault="00AC4399" w:rsidP="00AC4399">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w:t>
      </w:r>
    </w:p>
    <w:p w14:paraId="4CA08252" w14:textId="77777777" w:rsidR="00AC4399" w:rsidRDefault="006D5BFF" w:rsidP="006D5BFF">
      <w:pPr>
        <w:pStyle w:val="ListParagraph"/>
        <w:numPr>
          <w:ilvl w:val="0"/>
          <w:numId w:val="616"/>
        </w:numPr>
      </w:pPr>
      <w:r w:rsidRPr="006D5BFF">
        <w:rPr>
          <w:shd w:val="clear" w:color="auto" w:fill="FFFFFF"/>
        </w:rPr>
        <w:t>Append the following code to the end of </w:t>
      </w:r>
      <w:r w:rsidRPr="006D5BFF">
        <w:rPr>
          <w:rStyle w:val="HTMLCode"/>
          <w:rFonts w:ascii="Consolas" w:eastAsiaTheme="minorHAnsi" w:hAnsi="Consolas"/>
          <w:color w:val="161616"/>
        </w:rPr>
        <w:t>Program.cs</w:t>
      </w:r>
      <w:r w:rsidRPr="006D5BFF">
        <w:rPr>
          <w:shd w:val="clear" w:color="auto" w:fill="FFFFFF"/>
        </w:rPr>
        <w:t>.</w:t>
      </w:r>
    </w:p>
    <w:p w14:paraId="44B45D8E" w14:textId="77777777" w:rsidR="006D5BFF" w:rsidRDefault="006D5BFF" w:rsidP="006D5BFF">
      <w:pPr>
        <w:pStyle w:val="Heading5"/>
      </w:pPr>
      <w:r>
        <w:t>Passwordless (Recommended)</w:t>
      </w:r>
    </w:p>
    <w:p w14:paraId="5675DB4A" w14:textId="77777777" w:rsidR="006D5BFF" w:rsidRDefault="006D5BFF" w:rsidP="006D5BFF">
      <w:pPr>
        <w:pStyle w:val="ListParagraph"/>
        <w:numPr>
          <w:ilvl w:val="0"/>
          <w:numId w:val="618"/>
        </w:numPr>
      </w:pPr>
      <w:r>
        <w:t>Creates a </w:t>
      </w:r>
      <w:hyperlink r:id="rId828" w:history="1">
        <w:r w:rsidRPr="006D5BFF">
          <w:rPr>
            <w:rStyle w:val="Hyperlink"/>
            <w:rFonts w:ascii="Segoe UI" w:hAnsi="Segoe UI" w:cs="Segoe UI"/>
          </w:rPr>
          <w:t>ServiceBusClient</w:t>
        </w:r>
      </w:hyperlink>
      <w:r>
        <w:t> object using the </w:t>
      </w:r>
      <w:r w:rsidRPr="006D5BFF">
        <w:rPr>
          <w:rStyle w:val="HTMLCode"/>
          <w:rFonts w:ascii="Consolas" w:eastAsiaTheme="minorHAnsi" w:hAnsi="Consolas"/>
          <w:color w:val="161616"/>
        </w:rPr>
        <w:t>DefaultAzureCredential</w:t>
      </w:r>
      <w:r>
        <w:t> object. </w:t>
      </w:r>
      <w:r w:rsidRPr="006D5BFF">
        <w:rPr>
          <w:rStyle w:val="HTMLCode"/>
          <w:rFonts w:ascii="Consolas" w:eastAsiaTheme="minorHAnsi" w:hAnsi="Consolas"/>
          <w:color w:val="161616"/>
        </w:rPr>
        <w:t>DefaultAzureCredential</w:t>
      </w:r>
      <w:r>
        <w:t> will automatically discover and use the credentials of your Visual Studio login to authenticate to Azure Service Bus.</w:t>
      </w:r>
    </w:p>
    <w:p w14:paraId="026A8366" w14:textId="77777777" w:rsidR="006D5BFF" w:rsidRDefault="006D5BFF" w:rsidP="006D5BFF">
      <w:pPr>
        <w:pStyle w:val="ListParagraph"/>
        <w:numPr>
          <w:ilvl w:val="0"/>
          <w:numId w:val="618"/>
        </w:numPr>
      </w:pPr>
      <w:r>
        <w:t>Invokes the </w:t>
      </w:r>
      <w:hyperlink r:id="rId829" w:history="1">
        <w:r w:rsidRPr="006D5BFF">
          <w:rPr>
            <w:rStyle w:val="Hyperlink"/>
            <w:rFonts w:ascii="Segoe UI" w:hAnsi="Segoe UI" w:cs="Segoe UI"/>
          </w:rPr>
          <w:t>CreateProcessor</w:t>
        </w:r>
      </w:hyperlink>
      <w:r>
        <w:t> method on the </w:t>
      </w:r>
      <w:r w:rsidRPr="006D5BFF">
        <w:rPr>
          <w:rStyle w:val="HTMLCode"/>
          <w:rFonts w:ascii="Consolas" w:eastAsiaTheme="minorHAnsi" w:hAnsi="Consolas"/>
          <w:color w:val="161616"/>
        </w:rPr>
        <w:t>ServiceBusClient</w:t>
      </w:r>
      <w:r>
        <w:t> object to create a </w:t>
      </w:r>
      <w:hyperlink r:id="rId830" w:history="1">
        <w:r w:rsidRPr="006D5BFF">
          <w:rPr>
            <w:rStyle w:val="Hyperlink"/>
            <w:rFonts w:ascii="Segoe UI" w:hAnsi="Segoe UI" w:cs="Segoe UI"/>
          </w:rPr>
          <w:t>ServiceBusProcessor</w:t>
        </w:r>
      </w:hyperlink>
      <w:r>
        <w:t> object for the specified Service Bus topic.</w:t>
      </w:r>
    </w:p>
    <w:p w14:paraId="4B3F878B" w14:textId="77777777" w:rsidR="006D5BFF" w:rsidRDefault="006D5BFF" w:rsidP="006D5BFF">
      <w:pPr>
        <w:pStyle w:val="ListParagraph"/>
        <w:numPr>
          <w:ilvl w:val="0"/>
          <w:numId w:val="618"/>
        </w:numPr>
      </w:pPr>
      <w:r>
        <w:t>Specifies handlers for the </w:t>
      </w:r>
      <w:hyperlink r:id="rId831" w:history="1">
        <w:r w:rsidRPr="006D5BFF">
          <w:rPr>
            <w:rStyle w:val="Hyperlink"/>
            <w:rFonts w:ascii="Segoe UI" w:hAnsi="Segoe UI" w:cs="Segoe UI"/>
          </w:rPr>
          <w:t>ProcessMessageAsync</w:t>
        </w:r>
      </w:hyperlink>
      <w:r>
        <w:t> and </w:t>
      </w:r>
      <w:hyperlink r:id="rId832" w:history="1">
        <w:r w:rsidRPr="006D5BFF">
          <w:rPr>
            <w:rStyle w:val="Hyperlink"/>
            <w:rFonts w:ascii="Segoe UI" w:hAnsi="Segoe UI" w:cs="Segoe UI"/>
          </w:rPr>
          <w:t>ProcessErrorAsync</w:t>
        </w:r>
      </w:hyperlink>
      <w:r>
        <w:t> events of the </w:t>
      </w:r>
      <w:r w:rsidRPr="006D5BFF">
        <w:rPr>
          <w:rStyle w:val="HTMLCode"/>
          <w:rFonts w:ascii="Consolas" w:eastAsiaTheme="minorHAnsi" w:hAnsi="Consolas"/>
          <w:color w:val="161616"/>
        </w:rPr>
        <w:t>ServiceBusProcessor</w:t>
      </w:r>
      <w:r>
        <w:t> object.</w:t>
      </w:r>
    </w:p>
    <w:p w14:paraId="5F3FAEC5" w14:textId="77777777" w:rsidR="006D5BFF" w:rsidRDefault="006D5BFF" w:rsidP="006D5BFF">
      <w:pPr>
        <w:pStyle w:val="ListParagraph"/>
        <w:numPr>
          <w:ilvl w:val="0"/>
          <w:numId w:val="618"/>
        </w:numPr>
      </w:pPr>
      <w:r>
        <w:t>Starts processing messages by invoking the </w:t>
      </w:r>
      <w:hyperlink r:id="rId833" w:history="1">
        <w:r w:rsidRPr="006D5BFF">
          <w:rPr>
            <w:rStyle w:val="Hyperlink"/>
            <w:rFonts w:ascii="Segoe UI" w:hAnsi="Segoe UI" w:cs="Segoe UI"/>
          </w:rPr>
          <w:t>StartProcessingAsync</w:t>
        </w:r>
      </w:hyperlink>
      <w:r>
        <w:t> on the </w:t>
      </w:r>
      <w:r w:rsidRPr="006D5BFF">
        <w:rPr>
          <w:rStyle w:val="HTMLCode"/>
          <w:rFonts w:ascii="Consolas" w:eastAsiaTheme="minorHAnsi" w:hAnsi="Consolas"/>
          <w:color w:val="161616"/>
        </w:rPr>
        <w:t>ServiceBusProcessor</w:t>
      </w:r>
      <w:r>
        <w:t> object.</w:t>
      </w:r>
    </w:p>
    <w:p w14:paraId="2920B327" w14:textId="77777777" w:rsidR="006D5BFF" w:rsidRDefault="006D5BFF" w:rsidP="006D5BFF">
      <w:pPr>
        <w:pStyle w:val="ListParagraph"/>
        <w:numPr>
          <w:ilvl w:val="0"/>
          <w:numId w:val="618"/>
        </w:numPr>
      </w:pPr>
      <w:r>
        <w:t>When user presses a key to end the processing, invokes the </w:t>
      </w:r>
      <w:hyperlink r:id="rId834" w:history="1">
        <w:r w:rsidRPr="006D5BFF">
          <w:rPr>
            <w:rStyle w:val="Hyperlink"/>
            <w:rFonts w:ascii="Segoe UI" w:hAnsi="Segoe UI" w:cs="Segoe UI"/>
          </w:rPr>
          <w:t>StopProcessingAsync</w:t>
        </w:r>
      </w:hyperlink>
      <w:r>
        <w:t> on the </w:t>
      </w:r>
      <w:r w:rsidRPr="006D5BFF">
        <w:rPr>
          <w:rStyle w:val="HTMLCode"/>
          <w:rFonts w:ascii="Consolas" w:eastAsiaTheme="minorHAnsi" w:hAnsi="Consolas"/>
          <w:color w:val="161616"/>
        </w:rPr>
        <w:t>ServiceBusProcessor</w:t>
      </w:r>
      <w:r>
        <w:t> object.</w:t>
      </w:r>
    </w:p>
    <w:p w14:paraId="6685B51C" w14:textId="77777777" w:rsidR="006D5BFF" w:rsidRDefault="006D5BFF" w:rsidP="006D5BFF">
      <w:pPr>
        <w:pBdr>
          <w:top w:val="single" w:sz="4" w:space="1" w:color="auto"/>
          <w:left w:val="single" w:sz="4" w:space="4" w:color="auto"/>
          <w:bottom w:val="single" w:sz="4" w:space="1" w:color="auto"/>
          <w:right w:val="single" w:sz="4" w:space="4" w:color="auto"/>
        </w:pBdr>
      </w:pPr>
      <w:r w:rsidRPr="006D5BFF">
        <w:rPr>
          <w:b/>
          <w:bCs/>
        </w:rPr>
        <w:t>Important</w:t>
      </w:r>
      <w:r>
        <w:t>: Update placeholder values (</w:t>
      </w:r>
      <w:r>
        <w:rPr>
          <w:rStyle w:val="HTMLCode"/>
          <w:rFonts w:ascii="Consolas" w:eastAsiaTheme="minorHAnsi" w:hAnsi="Consolas"/>
          <w:color w:val="161616"/>
        </w:rPr>
        <w:t>&lt;NAMESPACE-NAME&gt;</w:t>
      </w:r>
      <w:r>
        <w:t>, </w:t>
      </w:r>
      <w:r>
        <w:rPr>
          <w:rStyle w:val="HTMLCode"/>
          <w:rFonts w:ascii="Consolas" w:eastAsiaTheme="minorHAnsi" w:hAnsi="Consolas"/>
          <w:color w:val="161616"/>
        </w:rPr>
        <w:t>&lt;TOPIC-NAME&gt;</w:t>
      </w:r>
      <w:r>
        <w:t>, </w:t>
      </w:r>
      <w:r>
        <w:rPr>
          <w:rStyle w:val="HTMLCode"/>
          <w:rFonts w:ascii="Consolas" w:eastAsiaTheme="minorHAnsi" w:hAnsi="Consolas"/>
          <w:color w:val="161616"/>
        </w:rPr>
        <w:t>&lt;SUBSCRIPTION-NAME&gt;</w:t>
      </w:r>
      <w:r>
        <w:t>) in the code snippet with names of your Service Bus namespace, topic, and subscription.</w:t>
      </w:r>
    </w:p>
    <w:p w14:paraId="3281DA20" w14:textId="77777777" w:rsidR="006D5BFF" w:rsidRDefault="006D5BFF" w:rsidP="006D5BFF">
      <w:r>
        <w:t>For more information, see code comments.</w:t>
      </w:r>
    </w:p>
    <w:p w14:paraId="3A99C721"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Service Bus client types are safe to cache and use as a singleton for the lifetime</w:t>
      </w:r>
    </w:p>
    <w:p w14:paraId="38791E19"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of the application, which is best practice when messages are being published or read</w:t>
      </w:r>
    </w:p>
    <w:p w14:paraId="19846825"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regularly.</w:t>
      </w:r>
    </w:p>
    <w:p w14:paraId="079C1CBA"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w:t>
      </w:r>
    </w:p>
    <w:p w14:paraId="0B06B16A"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Create the clients that we'll use for sending and processing messages.</w:t>
      </w:r>
    </w:p>
    <w:p w14:paraId="1AD0D892"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TODO:</w:t>
      </w:r>
      <w:r>
        <w:rPr>
          <w:rStyle w:val="hljs-comment"/>
          <w:rFonts w:ascii="Consolas" w:hAnsi="Consolas"/>
          <w:color w:val="008000"/>
          <w:bdr w:val="none" w:sz="0" w:space="0" w:color="auto" w:frame="1"/>
        </w:rPr>
        <w:t xml:space="preserve"> Replace the &lt;NAMESPACE-NAME&gt; placeholder</w:t>
      </w:r>
    </w:p>
    <w:p w14:paraId="59112132"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client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ServiceBusClient(</w:t>
      </w:r>
    </w:p>
    <w:p w14:paraId="013351EF"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"&lt;NAMESPACE-NAME&gt;.servicebus.windows.net"</w:t>
      </w:r>
      <w:r>
        <w:rPr>
          <w:rStyle w:val="HTMLCode"/>
          <w:rFonts w:ascii="Consolas" w:hAnsi="Consolas"/>
          <w:color w:val="161616"/>
          <w:bdr w:val="none" w:sz="0" w:space="0" w:color="auto" w:frame="1"/>
        </w:rPr>
        <w:t>,</w:t>
      </w:r>
    </w:p>
    <w:p w14:paraId="28DAFE57"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DefaultAzureCredential());</w:t>
      </w:r>
    </w:p>
    <w:p w14:paraId="745C1224"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0B30DFD0"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create a processor that we can use to process the messages</w:t>
      </w:r>
    </w:p>
    <w:p w14:paraId="6D06D9A5"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TODO:</w:t>
      </w:r>
      <w:r>
        <w:rPr>
          <w:rStyle w:val="hljs-comment"/>
          <w:rFonts w:ascii="Consolas" w:hAnsi="Consolas"/>
          <w:color w:val="008000"/>
          <w:bdr w:val="none" w:sz="0" w:space="0" w:color="auto" w:frame="1"/>
        </w:rPr>
        <w:t xml:space="preserve"> Replace the &lt;TOPIC-NAME&gt; and &lt;SUBSCRIPTION-NAME&gt; placeholders</w:t>
      </w:r>
    </w:p>
    <w:p w14:paraId="3AD879CA"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processor = client.CreateProcessor(</w:t>
      </w:r>
      <w:r>
        <w:rPr>
          <w:rStyle w:val="hljs-string"/>
          <w:rFonts w:ascii="Consolas" w:hAnsi="Consolas"/>
          <w:color w:val="A31515"/>
          <w:bdr w:val="none" w:sz="0" w:space="0" w:color="auto" w:frame="1"/>
        </w:rPr>
        <w:t>"&lt;TOPIC-NAME&gt;"</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"&lt;SUBSCRIPTION-NAME&gt;"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ServiceBusProcessorOptions());</w:t>
      </w:r>
    </w:p>
    <w:p w14:paraId="1DC51520"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2CC81ED4"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try</w:t>
      </w:r>
    </w:p>
    <w:p w14:paraId="14537952"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161EB25"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add handler to process messages</w:t>
      </w:r>
    </w:p>
    <w:p w14:paraId="0486D8AA"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processor.ProcessMessageAsync += MessageHandler;</w:t>
      </w:r>
    </w:p>
    <w:p w14:paraId="4432ACA7"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671653AA"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add handler to process any errors</w:t>
      </w:r>
    </w:p>
    <w:p w14:paraId="5E948828"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processor.ProcessErrorAsync += ErrorHandler;</w:t>
      </w:r>
    </w:p>
    <w:p w14:paraId="033859DA"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23DBA237"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start processing </w:t>
      </w:r>
    </w:p>
    <w:p w14:paraId="3BEADD4B"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processor.StartProcessingAsync();</w:t>
      </w:r>
    </w:p>
    <w:p w14:paraId="3C385166"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57979703"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"Wait for a minute and then press any key to end the processing"</w:t>
      </w:r>
      <w:r>
        <w:rPr>
          <w:rStyle w:val="HTMLCode"/>
          <w:rFonts w:ascii="Consolas" w:hAnsi="Consolas"/>
          <w:color w:val="161616"/>
          <w:bdr w:val="none" w:sz="0" w:space="0" w:color="auto" w:frame="1"/>
        </w:rPr>
        <w:t>);</w:t>
      </w:r>
    </w:p>
    <w:p w14:paraId="6D892993"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Console.ReadKey();</w:t>
      </w:r>
    </w:p>
    <w:p w14:paraId="420CE44A"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039EB657"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stop processing </w:t>
      </w:r>
    </w:p>
    <w:p w14:paraId="7AC5D7B5"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"\nStopping the receiver..."</w:t>
      </w:r>
      <w:r>
        <w:rPr>
          <w:rStyle w:val="HTMLCode"/>
          <w:rFonts w:ascii="Consolas" w:hAnsi="Consolas"/>
          <w:color w:val="161616"/>
          <w:bdr w:val="none" w:sz="0" w:space="0" w:color="auto" w:frame="1"/>
        </w:rPr>
        <w:t>);</w:t>
      </w:r>
    </w:p>
    <w:p w14:paraId="12F12C20"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processor.StopProcessingAsync();</w:t>
      </w:r>
    </w:p>
    <w:p w14:paraId="4936745B"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"Stopped receiving messages"</w:t>
      </w:r>
      <w:r>
        <w:rPr>
          <w:rStyle w:val="HTMLCode"/>
          <w:rFonts w:ascii="Consolas" w:hAnsi="Consolas"/>
          <w:color w:val="161616"/>
          <w:bdr w:val="none" w:sz="0" w:space="0" w:color="auto" w:frame="1"/>
        </w:rPr>
        <w:t>);</w:t>
      </w:r>
    </w:p>
    <w:p w14:paraId="491AB1C2"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0222C21"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finally</w:t>
      </w:r>
    </w:p>
    <w:p w14:paraId="5A03C0DC"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D0A8DB7"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Calling DisposeAsync on client types is required to ensure that network</w:t>
      </w:r>
    </w:p>
    <w:p w14:paraId="78EB7E7E"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resources and other unmanaged objects are properly cleaned up.</w:t>
      </w:r>
    </w:p>
    <w:p w14:paraId="7D609FE1"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processor.DisposeAsync();</w:t>
      </w:r>
    </w:p>
    <w:p w14:paraId="7EE28188"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client.DisposeAsync();</w:t>
      </w:r>
    </w:p>
    <w:p w14:paraId="529035EB"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r>
        <w:rPr>
          <w:rStyle w:val="HTMLCode"/>
          <w:rFonts w:ascii="Consolas" w:hAnsi="Consolas"/>
          <w:color w:val="161616"/>
          <w:bdr w:val="none" w:sz="0" w:space="0" w:color="auto" w:frame="1"/>
        </w:rPr>
        <w:t>}</w:t>
      </w:r>
    </w:p>
    <w:p w14:paraId="0171476D" w14:textId="77777777" w:rsidR="006D5BFF" w:rsidRPr="006D5BFF" w:rsidRDefault="006D5BFF" w:rsidP="006D5BFF"/>
    <w:p w14:paraId="71CDC5E9" w14:textId="77777777" w:rsidR="006D5BFF" w:rsidRDefault="006D5BFF" w:rsidP="006D5BFF">
      <w:pPr>
        <w:pStyle w:val="Heading5"/>
      </w:pPr>
      <w:r>
        <w:t>Connection String</w:t>
      </w:r>
    </w:p>
    <w:p w14:paraId="7E2E6704" w14:textId="77777777" w:rsidR="006D5BFF" w:rsidRDefault="006D5BFF" w:rsidP="006D5BFF">
      <w:pPr>
        <w:pStyle w:val="alert-title"/>
        <w:spacing w:before="0" w:beforeAutospacing="0" w:after="0" w:afterAutospacing="0"/>
        <w:rPr>
          <w:rFonts w:ascii="Segoe UI" w:hAnsi="Segoe UI" w:cs="Segoe UI"/>
          <w:b/>
          <w:bCs/>
          <w:color w:val="161616"/>
        </w:rPr>
      </w:pPr>
      <w:r>
        <w:rPr>
          <w:rFonts w:ascii="Segoe UI" w:hAnsi="Segoe UI" w:cs="Segoe UI"/>
          <w:b/>
          <w:bCs/>
          <w:color w:val="161616"/>
        </w:rPr>
        <w:t> Important</w:t>
      </w:r>
    </w:p>
    <w:p w14:paraId="5532F512" w14:textId="77777777" w:rsidR="006D5BFF" w:rsidRDefault="006D5BFF" w:rsidP="006D5BFF">
      <w:r>
        <w:t>Update placeholder values (</w:t>
      </w:r>
      <w:r>
        <w:rPr>
          <w:rStyle w:val="HTMLCode"/>
          <w:rFonts w:ascii="Consolas" w:eastAsiaTheme="minorHAnsi" w:hAnsi="Consolas"/>
          <w:color w:val="161616"/>
        </w:rPr>
        <w:t>&lt;NAMESPACE-CONNECTION-STRING&gt;</w:t>
      </w:r>
      <w:r>
        <w:t>, </w:t>
      </w:r>
      <w:r>
        <w:rPr>
          <w:rStyle w:val="HTMLCode"/>
          <w:rFonts w:ascii="Consolas" w:eastAsiaTheme="minorHAnsi" w:hAnsi="Consolas"/>
          <w:color w:val="161616"/>
        </w:rPr>
        <w:t>&lt;TOPIC-NAME&gt;</w:t>
      </w:r>
      <w:r>
        <w:t>, </w:t>
      </w:r>
      <w:r>
        <w:rPr>
          <w:rStyle w:val="HTMLCode"/>
          <w:rFonts w:ascii="Consolas" w:eastAsiaTheme="minorHAnsi" w:hAnsi="Consolas"/>
          <w:color w:val="161616"/>
        </w:rPr>
        <w:t>&lt;SUBSCRIPTION-NAME&gt;</w:t>
      </w:r>
      <w:r>
        <w:t>) in the code snippet with actual values you noted down earlier.</w:t>
      </w:r>
    </w:p>
    <w:p w14:paraId="1EF08DAE" w14:textId="77777777" w:rsidR="006D5BFF" w:rsidRDefault="006D5BFF" w:rsidP="006D5BFF">
      <w:pPr>
        <w:pStyle w:val="ListParagraph"/>
        <w:numPr>
          <w:ilvl w:val="0"/>
          <w:numId w:val="620"/>
        </w:numPr>
      </w:pPr>
      <w:r>
        <w:t>Creates a </w:t>
      </w:r>
      <w:hyperlink r:id="rId835" w:history="1">
        <w:r w:rsidRPr="006D5BFF">
          <w:rPr>
            <w:rStyle w:val="Hyperlink"/>
            <w:rFonts w:ascii="Segoe UI" w:hAnsi="Segoe UI" w:cs="Segoe UI"/>
          </w:rPr>
          <w:t>ServiceBusClient</w:t>
        </w:r>
      </w:hyperlink>
      <w:r>
        <w:t> object using the connection string to the namespace.</w:t>
      </w:r>
    </w:p>
    <w:p w14:paraId="0D781365" w14:textId="77777777" w:rsidR="006D5BFF" w:rsidRDefault="006D5BFF" w:rsidP="006D5BFF">
      <w:pPr>
        <w:pStyle w:val="ListParagraph"/>
        <w:numPr>
          <w:ilvl w:val="0"/>
          <w:numId w:val="620"/>
        </w:numPr>
      </w:pPr>
      <w:r>
        <w:t>Invokes the </w:t>
      </w:r>
      <w:hyperlink r:id="rId836" w:history="1">
        <w:r w:rsidRPr="006D5BFF">
          <w:rPr>
            <w:rStyle w:val="Hyperlink"/>
            <w:rFonts w:ascii="Segoe UI" w:hAnsi="Segoe UI" w:cs="Segoe UI"/>
          </w:rPr>
          <w:t>CreateProcessor</w:t>
        </w:r>
      </w:hyperlink>
      <w:r>
        <w:t> method on the </w:t>
      </w:r>
      <w:r w:rsidRPr="006D5BFF">
        <w:rPr>
          <w:rStyle w:val="HTMLCode"/>
          <w:rFonts w:ascii="Consolas" w:eastAsiaTheme="minorHAnsi" w:hAnsi="Consolas"/>
          <w:color w:val="161616"/>
        </w:rPr>
        <w:t>ServiceBusClient</w:t>
      </w:r>
      <w:r>
        <w:t> object to create a </w:t>
      </w:r>
      <w:hyperlink r:id="rId837" w:history="1">
        <w:r w:rsidRPr="006D5BFF">
          <w:rPr>
            <w:rStyle w:val="Hyperlink"/>
            <w:rFonts w:ascii="Segoe UI" w:hAnsi="Segoe UI" w:cs="Segoe UI"/>
          </w:rPr>
          <w:t>ServiceBusProcessor</w:t>
        </w:r>
      </w:hyperlink>
      <w:r>
        <w:t> object for the specified Service Bus topic.</w:t>
      </w:r>
    </w:p>
    <w:p w14:paraId="528CD299" w14:textId="77777777" w:rsidR="006D5BFF" w:rsidRDefault="006D5BFF" w:rsidP="006D5BFF">
      <w:pPr>
        <w:pStyle w:val="ListParagraph"/>
        <w:numPr>
          <w:ilvl w:val="0"/>
          <w:numId w:val="620"/>
        </w:numPr>
      </w:pPr>
      <w:r>
        <w:t>Specifies handlers for the </w:t>
      </w:r>
      <w:hyperlink r:id="rId838" w:history="1">
        <w:r w:rsidRPr="006D5BFF">
          <w:rPr>
            <w:rStyle w:val="Hyperlink"/>
            <w:rFonts w:ascii="Segoe UI" w:hAnsi="Segoe UI" w:cs="Segoe UI"/>
          </w:rPr>
          <w:t>ProcessMessageAsync</w:t>
        </w:r>
      </w:hyperlink>
      <w:r>
        <w:t> and </w:t>
      </w:r>
      <w:hyperlink r:id="rId839" w:history="1">
        <w:r w:rsidRPr="006D5BFF">
          <w:rPr>
            <w:rStyle w:val="Hyperlink"/>
            <w:rFonts w:ascii="Segoe UI" w:hAnsi="Segoe UI" w:cs="Segoe UI"/>
          </w:rPr>
          <w:t>ProcessErrorAsync</w:t>
        </w:r>
      </w:hyperlink>
      <w:r>
        <w:t> events of the </w:t>
      </w:r>
      <w:r w:rsidRPr="006D5BFF">
        <w:rPr>
          <w:rStyle w:val="HTMLCode"/>
          <w:rFonts w:ascii="Consolas" w:eastAsiaTheme="minorHAnsi" w:hAnsi="Consolas"/>
          <w:color w:val="161616"/>
        </w:rPr>
        <w:t>ServiceBusProcessor</w:t>
      </w:r>
      <w:r>
        <w:t> object.</w:t>
      </w:r>
    </w:p>
    <w:p w14:paraId="7F78074D" w14:textId="77777777" w:rsidR="006D5BFF" w:rsidRDefault="006D5BFF" w:rsidP="006D5BFF">
      <w:pPr>
        <w:pStyle w:val="ListParagraph"/>
        <w:numPr>
          <w:ilvl w:val="0"/>
          <w:numId w:val="620"/>
        </w:numPr>
      </w:pPr>
      <w:r>
        <w:t>Starts processing messages by invoking the </w:t>
      </w:r>
      <w:hyperlink r:id="rId840" w:history="1">
        <w:r w:rsidRPr="006D5BFF">
          <w:rPr>
            <w:rStyle w:val="Hyperlink"/>
            <w:rFonts w:ascii="Segoe UI" w:hAnsi="Segoe UI" w:cs="Segoe UI"/>
          </w:rPr>
          <w:t>StartProcessingAsync</w:t>
        </w:r>
      </w:hyperlink>
      <w:r>
        <w:t> on the </w:t>
      </w:r>
      <w:r w:rsidRPr="006D5BFF">
        <w:rPr>
          <w:rStyle w:val="HTMLCode"/>
          <w:rFonts w:ascii="Consolas" w:eastAsiaTheme="minorHAnsi" w:hAnsi="Consolas"/>
          <w:color w:val="161616"/>
        </w:rPr>
        <w:t>ServiceBusProcessor</w:t>
      </w:r>
      <w:r>
        <w:t> object.</w:t>
      </w:r>
    </w:p>
    <w:p w14:paraId="3ABD1F5E" w14:textId="77777777" w:rsidR="006D5BFF" w:rsidRDefault="006D5BFF" w:rsidP="006D5BFF">
      <w:pPr>
        <w:pStyle w:val="ListParagraph"/>
        <w:numPr>
          <w:ilvl w:val="0"/>
          <w:numId w:val="620"/>
        </w:numPr>
      </w:pPr>
      <w:r>
        <w:t>When user presses a key to end the processing, invokes the </w:t>
      </w:r>
      <w:hyperlink r:id="rId841" w:history="1">
        <w:r w:rsidRPr="006D5BFF">
          <w:rPr>
            <w:rStyle w:val="Hyperlink"/>
            <w:rFonts w:ascii="Segoe UI" w:hAnsi="Segoe UI" w:cs="Segoe UI"/>
          </w:rPr>
          <w:t>StopProcessingAsync</w:t>
        </w:r>
      </w:hyperlink>
      <w:r>
        <w:t> on the </w:t>
      </w:r>
      <w:r w:rsidRPr="006D5BFF">
        <w:rPr>
          <w:rStyle w:val="HTMLCode"/>
          <w:rFonts w:ascii="Consolas" w:eastAsiaTheme="minorHAnsi" w:hAnsi="Consolas"/>
          <w:color w:val="161616"/>
        </w:rPr>
        <w:t>ServiceBusProcessor</w:t>
      </w:r>
      <w:r>
        <w:t> object.</w:t>
      </w:r>
    </w:p>
    <w:p w14:paraId="04691F83" w14:textId="77777777" w:rsidR="006D5BFF" w:rsidRDefault="006D5BFF" w:rsidP="006D5BFF">
      <w:r>
        <w:t>For more information, see code comments.</w:t>
      </w:r>
    </w:p>
    <w:p w14:paraId="4FEA8735"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Service Bus client types are safe to cache and use as a singleton for the lifetime</w:t>
      </w:r>
    </w:p>
    <w:p w14:paraId="7351D2F1"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of the application, which is best practice when messages are being published or read</w:t>
      </w:r>
    </w:p>
    <w:p w14:paraId="25166DD3"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lastRenderedPageBreak/>
        <w:t>// regularly.</w:t>
      </w:r>
    </w:p>
    <w:p w14:paraId="687FFE4F"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w:t>
      </w:r>
    </w:p>
    <w:p w14:paraId="114C018E"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Create the clients that we'll use for sending and processing messages.</w:t>
      </w:r>
    </w:p>
    <w:p w14:paraId="2BE46ACC"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TODO:</w:t>
      </w:r>
      <w:r>
        <w:rPr>
          <w:rStyle w:val="hljs-comment"/>
          <w:rFonts w:ascii="Consolas" w:hAnsi="Consolas"/>
          <w:color w:val="008000"/>
          <w:bdr w:val="none" w:sz="0" w:space="0" w:color="auto" w:frame="1"/>
        </w:rPr>
        <w:t xml:space="preserve"> Replace the &lt;NAMESPACE-CONNECTION-STRING&gt; placeholder</w:t>
      </w:r>
    </w:p>
    <w:p w14:paraId="74E1CF26"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client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ServiceBusClient(</w:t>
      </w:r>
      <w:r>
        <w:rPr>
          <w:rStyle w:val="hljs-string"/>
          <w:rFonts w:ascii="Consolas" w:hAnsi="Consolas"/>
          <w:color w:val="A31515"/>
          <w:bdr w:val="none" w:sz="0" w:space="0" w:color="auto" w:frame="1"/>
        </w:rPr>
        <w:t>"&lt;NAMESPACE-CONNECTION-STRING&gt;"</w:t>
      </w:r>
      <w:r>
        <w:rPr>
          <w:rStyle w:val="HTMLCode"/>
          <w:rFonts w:ascii="Consolas" w:hAnsi="Consolas"/>
          <w:color w:val="161616"/>
          <w:bdr w:val="none" w:sz="0" w:space="0" w:color="auto" w:frame="1"/>
        </w:rPr>
        <w:t>);</w:t>
      </w:r>
    </w:p>
    <w:p w14:paraId="15D4EA1B"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2425C6AE"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create a processor that we can use to process the messages</w:t>
      </w:r>
    </w:p>
    <w:p w14:paraId="5843D5E1"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TODO:</w:t>
      </w:r>
      <w:r>
        <w:rPr>
          <w:rStyle w:val="hljs-comment"/>
          <w:rFonts w:ascii="Consolas" w:hAnsi="Consolas"/>
          <w:color w:val="008000"/>
          <w:bdr w:val="none" w:sz="0" w:space="0" w:color="auto" w:frame="1"/>
        </w:rPr>
        <w:t xml:space="preserve"> Replace the &lt;TOPIC-NAME&gt; and &lt;SUBSCRIPTION-NAME&gt; placeholders</w:t>
      </w:r>
    </w:p>
    <w:p w14:paraId="3D70FC52"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processor = client.CreateProcessor(</w:t>
      </w:r>
      <w:r>
        <w:rPr>
          <w:rStyle w:val="hljs-string"/>
          <w:rFonts w:ascii="Consolas" w:hAnsi="Consolas"/>
          <w:color w:val="A31515"/>
          <w:bdr w:val="none" w:sz="0" w:space="0" w:color="auto" w:frame="1"/>
        </w:rPr>
        <w:t>"&lt;TOPIC-NAME&gt;"</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"&lt;SUBSCRIPTION-NAME&gt;"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ServiceBusProcessorOptions());</w:t>
      </w:r>
    </w:p>
    <w:p w14:paraId="328C98A0"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56C80CDD"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try</w:t>
      </w:r>
    </w:p>
    <w:p w14:paraId="53A252D9"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5514380"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add handler to process messages</w:t>
      </w:r>
    </w:p>
    <w:p w14:paraId="699731DB"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processor.ProcessMessageAsync += MessageHandler;</w:t>
      </w:r>
    </w:p>
    <w:p w14:paraId="68608CC7"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5B058F8C"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add handler to process any errors</w:t>
      </w:r>
    </w:p>
    <w:p w14:paraId="7F60E537"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processor.ProcessErrorAsync += ErrorHandler;</w:t>
      </w:r>
    </w:p>
    <w:p w14:paraId="43467CBF"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022C7858"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start processing </w:t>
      </w:r>
    </w:p>
    <w:p w14:paraId="7F1169FC"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processor.StartProcessingAsync();</w:t>
      </w:r>
    </w:p>
    <w:p w14:paraId="5A1BD438"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78A959DB"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"Wait for a minute and then press any key to end the processing"</w:t>
      </w:r>
      <w:r>
        <w:rPr>
          <w:rStyle w:val="HTMLCode"/>
          <w:rFonts w:ascii="Consolas" w:hAnsi="Consolas"/>
          <w:color w:val="161616"/>
          <w:bdr w:val="none" w:sz="0" w:space="0" w:color="auto" w:frame="1"/>
        </w:rPr>
        <w:t>);</w:t>
      </w:r>
    </w:p>
    <w:p w14:paraId="13E92DE2"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Console.ReadKey();</w:t>
      </w:r>
    </w:p>
    <w:p w14:paraId="7391EC5F"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4025FE55"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stop processing </w:t>
      </w:r>
    </w:p>
    <w:p w14:paraId="0C9AEC9B"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"\nStopping the receiver..."</w:t>
      </w:r>
      <w:r>
        <w:rPr>
          <w:rStyle w:val="HTMLCode"/>
          <w:rFonts w:ascii="Consolas" w:hAnsi="Consolas"/>
          <w:color w:val="161616"/>
          <w:bdr w:val="none" w:sz="0" w:space="0" w:color="auto" w:frame="1"/>
        </w:rPr>
        <w:t>);</w:t>
      </w:r>
    </w:p>
    <w:p w14:paraId="2E73B51A"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processor.StopProcessingAsync();</w:t>
      </w:r>
    </w:p>
    <w:p w14:paraId="27F7622A"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"Stopped receiving messages"</w:t>
      </w:r>
      <w:r>
        <w:rPr>
          <w:rStyle w:val="HTMLCode"/>
          <w:rFonts w:ascii="Consolas" w:hAnsi="Consolas"/>
          <w:color w:val="161616"/>
          <w:bdr w:val="none" w:sz="0" w:space="0" w:color="auto" w:frame="1"/>
        </w:rPr>
        <w:t>);</w:t>
      </w:r>
    </w:p>
    <w:p w14:paraId="587DB62E"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9C2E324"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finally</w:t>
      </w:r>
    </w:p>
    <w:p w14:paraId="7490D383"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30F36F5"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Calling DisposeAsync on client types is required to ensure that network</w:t>
      </w:r>
    </w:p>
    <w:p w14:paraId="29BC4446"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resources and other unmanaged objects are properly cleaned up.</w:t>
      </w:r>
    </w:p>
    <w:p w14:paraId="3694013B"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processor.DisposeAsync();</w:t>
      </w:r>
    </w:p>
    <w:p w14:paraId="66FFF911"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client.DisposeAsync();</w:t>
      </w:r>
    </w:p>
    <w:p w14:paraId="0502E9B4"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r>
        <w:rPr>
          <w:rStyle w:val="HTMLCode"/>
          <w:rFonts w:ascii="Consolas" w:hAnsi="Consolas"/>
          <w:color w:val="161616"/>
          <w:bdr w:val="none" w:sz="0" w:space="0" w:color="auto" w:frame="1"/>
        </w:rPr>
        <w:t>}</w:t>
      </w:r>
    </w:p>
    <w:p w14:paraId="5BCC60C7" w14:textId="77777777" w:rsidR="00AC4399" w:rsidRDefault="00AC4399" w:rsidP="00AC4399"/>
    <w:p w14:paraId="4AA98996" w14:textId="77777777" w:rsidR="00AC4399" w:rsidRDefault="006A7943" w:rsidP="006A7943">
      <w:pPr>
        <w:pStyle w:val="ListParagraph"/>
        <w:numPr>
          <w:ilvl w:val="0"/>
          <w:numId w:val="616"/>
        </w:numPr>
      </w:pPr>
      <w:r w:rsidRPr="006A7943">
        <w:rPr>
          <w:shd w:val="clear" w:color="auto" w:fill="FFFFFF"/>
        </w:rPr>
        <w:t>Here's what your </w:t>
      </w:r>
      <w:r w:rsidRPr="006A7943">
        <w:rPr>
          <w:rStyle w:val="HTMLCode"/>
          <w:rFonts w:ascii="Consolas" w:eastAsiaTheme="minorHAnsi" w:hAnsi="Consolas"/>
          <w:color w:val="161616"/>
        </w:rPr>
        <w:t>Program.cs</w:t>
      </w:r>
      <w:r w:rsidRPr="006A7943">
        <w:rPr>
          <w:shd w:val="clear" w:color="auto" w:fill="FFFFFF"/>
        </w:rPr>
        <w:t> should look like:</w:t>
      </w:r>
    </w:p>
    <w:p w14:paraId="65100A6B" w14:textId="77777777" w:rsidR="006A7943" w:rsidRDefault="006A7943" w:rsidP="006A7943">
      <w:pPr>
        <w:pStyle w:val="Heading5"/>
      </w:pPr>
      <w:r>
        <w:t>Passwordless (Recommended)</w:t>
      </w:r>
    </w:p>
    <w:p w14:paraId="336C9D4A"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using</w:t>
      </w:r>
      <w:r w:rsidRPr="006A7943">
        <w:rPr>
          <w:rFonts w:ascii="Consolas" w:eastAsia="Times New Roman" w:hAnsi="Consolas" w:cs="Times New Roman"/>
          <w:color w:val="161616"/>
          <w:kern w:val="0"/>
          <w:sz w:val="21"/>
          <w:szCs w:val="21"/>
          <w:shd w:val="clear" w:color="auto" w:fill="F2F2F2"/>
          <w:lang w:eastAsia="en-IN"/>
          <w14:ligatures w14:val="none"/>
        </w:rPr>
        <w:t xml:space="preserve"> System;</w:t>
      </w:r>
    </w:p>
    <w:p w14:paraId="68DAE15E"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using</w:t>
      </w:r>
      <w:r w:rsidRPr="006A7943">
        <w:rPr>
          <w:rFonts w:ascii="Consolas" w:eastAsia="Times New Roman" w:hAnsi="Consolas" w:cs="Times New Roman"/>
          <w:color w:val="161616"/>
          <w:kern w:val="0"/>
          <w:sz w:val="21"/>
          <w:szCs w:val="21"/>
          <w:shd w:val="clear" w:color="auto" w:fill="F2F2F2"/>
          <w:lang w:eastAsia="en-IN"/>
          <w14:ligatures w14:val="none"/>
        </w:rPr>
        <w:t xml:space="preserve"> System.Threading.Tasks;</w:t>
      </w:r>
    </w:p>
    <w:p w14:paraId="3004C9E9"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using</w:t>
      </w:r>
      <w:r w:rsidRPr="006A7943">
        <w:rPr>
          <w:rFonts w:ascii="Consolas" w:eastAsia="Times New Roman" w:hAnsi="Consolas" w:cs="Times New Roman"/>
          <w:color w:val="161616"/>
          <w:kern w:val="0"/>
          <w:sz w:val="21"/>
          <w:szCs w:val="21"/>
          <w:shd w:val="clear" w:color="auto" w:fill="F2F2F2"/>
          <w:lang w:eastAsia="en-IN"/>
          <w14:ligatures w14:val="none"/>
        </w:rPr>
        <w:t xml:space="preserve"> Azure.Messaging.ServiceBus;</w:t>
      </w:r>
    </w:p>
    <w:p w14:paraId="42C2C5AA"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using</w:t>
      </w:r>
      <w:r w:rsidRPr="006A7943">
        <w:rPr>
          <w:rFonts w:ascii="Consolas" w:eastAsia="Times New Roman" w:hAnsi="Consolas" w:cs="Times New Roman"/>
          <w:color w:val="161616"/>
          <w:kern w:val="0"/>
          <w:sz w:val="21"/>
          <w:szCs w:val="21"/>
          <w:shd w:val="clear" w:color="auto" w:fill="F2F2F2"/>
          <w:lang w:eastAsia="en-IN"/>
          <w14:ligatures w14:val="none"/>
        </w:rPr>
        <w:t xml:space="preserve"> Azure.Identity;</w:t>
      </w:r>
    </w:p>
    <w:p w14:paraId="4525D250"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70232C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the client that owns the connection and can be used to create senders and receivers</w:t>
      </w:r>
    </w:p>
    <w:p w14:paraId="0A6410A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ServiceBusClient client;</w:t>
      </w:r>
    </w:p>
    <w:p w14:paraId="3BE0C91D"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9903893"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the processor that reads and processes messages from the subscription</w:t>
      </w:r>
    </w:p>
    <w:p w14:paraId="6CD72D7A"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ServiceBusProcessor processor;</w:t>
      </w:r>
    </w:p>
    <w:p w14:paraId="15F88581"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7A2653C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handle received messages</w:t>
      </w:r>
    </w:p>
    <w:p w14:paraId="2B6979D9"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async</w:t>
      </w:r>
      <w:r w:rsidRPr="006A7943">
        <w:rPr>
          <w:rFonts w:ascii="Consolas" w:eastAsia="Times New Roman" w:hAnsi="Consolas" w:cs="Times New Roman"/>
          <w:color w:val="161616"/>
          <w:kern w:val="0"/>
          <w:sz w:val="21"/>
          <w:szCs w:val="21"/>
          <w:shd w:val="clear" w:color="auto" w:fill="F2F2F2"/>
          <w:lang w:eastAsia="en-IN"/>
          <w14:ligatures w14:val="none"/>
        </w:rPr>
        <w:t xml:space="preserve"> Task </w:t>
      </w:r>
      <w:r w:rsidRPr="006A7943">
        <w:rPr>
          <w:rFonts w:ascii="Consolas" w:eastAsia="Times New Roman" w:hAnsi="Consolas" w:cs="Times New Roman"/>
          <w:color w:val="006881"/>
          <w:kern w:val="0"/>
          <w:sz w:val="21"/>
          <w:szCs w:val="21"/>
          <w:shd w:val="clear" w:color="auto" w:fill="F2F2F2"/>
          <w:lang w:eastAsia="en-IN"/>
          <w14:ligatures w14:val="none"/>
        </w:rPr>
        <w:t>MessageHandler</w:t>
      </w:r>
      <w:r w:rsidRPr="006A7943">
        <w:rPr>
          <w:rFonts w:ascii="Consolas" w:eastAsia="Times New Roman" w:hAnsi="Consolas" w:cs="Times New Roman"/>
          <w:color w:val="161616"/>
          <w:kern w:val="0"/>
          <w:sz w:val="21"/>
          <w:szCs w:val="21"/>
          <w:shd w:val="clear" w:color="auto" w:fill="F2F2F2"/>
          <w:lang w:eastAsia="en-IN"/>
          <w14:ligatures w14:val="none"/>
        </w:rPr>
        <w:t>(ProcessMessageEventArgs args)</w:t>
      </w:r>
    </w:p>
    <w:p w14:paraId="08745147"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lastRenderedPageBreak/>
        <w:t>{</w:t>
      </w:r>
    </w:p>
    <w:p w14:paraId="715EC34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string</w:t>
      </w:r>
      <w:r w:rsidRPr="006A7943">
        <w:rPr>
          <w:rFonts w:ascii="Consolas" w:eastAsia="Times New Roman" w:hAnsi="Consolas" w:cs="Times New Roman"/>
          <w:color w:val="161616"/>
          <w:kern w:val="0"/>
          <w:sz w:val="21"/>
          <w:szCs w:val="21"/>
          <w:shd w:val="clear" w:color="auto" w:fill="F2F2F2"/>
          <w:lang w:eastAsia="en-IN"/>
          <w14:ligatures w14:val="none"/>
        </w:rPr>
        <w:t xml:space="preserve"> body = args.Message.Body.ToString();</w:t>
      </w:r>
    </w:p>
    <w:p w14:paraId="5B76FE6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6A7943">
        <w:rPr>
          <w:rFonts w:ascii="Consolas" w:eastAsia="Times New Roman" w:hAnsi="Consolas" w:cs="Times New Roman"/>
          <w:color w:val="A31515"/>
          <w:kern w:val="0"/>
          <w:sz w:val="21"/>
          <w:szCs w:val="21"/>
          <w:shd w:val="clear" w:color="auto" w:fill="F2F2F2"/>
          <w:lang w:eastAsia="en-IN"/>
          <w14:ligatures w14:val="none"/>
        </w:rPr>
        <w:t xml:space="preserve">$"Received: </w:t>
      </w:r>
      <w:r w:rsidRPr="006A7943">
        <w:rPr>
          <w:rFonts w:ascii="Consolas" w:eastAsia="Times New Roman" w:hAnsi="Consolas" w:cs="Times New Roman"/>
          <w:color w:val="0451A5"/>
          <w:kern w:val="0"/>
          <w:sz w:val="21"/>
          <w:szCs w:val="21"/>
          <w:shd w:val="clear" w:color="auto" w:fill="F2F2F2"/>
          <w:lang w:eastAsia="en-IN"/>
          <w14:ligatures w14:val="none"/>
        </w:rPr>
        <w:t>{body}</w:t>
      </w:r>
      <w:r w:rsidRPr="006A7943">
        <w:rPr>
          <w:rFonts w:ascii="Consolas" w:eastAsia="Times New Roman" w:hAnsi="Consolas" w:cs="Times New Roman"/>
          <w:color w:val="A31515"/>
          <w:kern w:val="0"/>
          <w:sz w:val="21"/>
          <w:szCs w:val="21"/>
          <w:shd w:val="clear" w:color="auto" w:fill="F2F2F2"/>
          <w:lang w:eastAsia="en-IN"/>
          <w14:ligatures w14:val="none"/>
        </w:rPr>
        <w:t xml:space="preserve"> from subscription."</w:t>
      </w:r>
      <w:r w:rsidRPr="006A7943">
        <w:rPr>
          <w:rFonts w:ascii="Consolas" w:eastAsia="Times New Roman" w:hAnsi="Consolas" w:cs="Times New Roman"/>
          <w:color w:val="161616"/>
          <w:kern w:val="0"/>
          <w:sz w:val="21"/>
          <w:szCs w:val="21"/>
          <w:shd w:val="clear" w:color="auto" w:fill="F2F2F2"/>
          <w:lang w:eastAsia="en-IN"/>
          <w14:ligatures w14:val="none"/>
        </w:rPr>
        <w:t>);</w:t>
      </w:r>
    </w:p>
    <w:p w14:paraId="7F0B378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6C5EC62E"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xml:space="preserve">// complete the message. messages is deleted from the subscription. </w:t>
      </w:r>
    </w:p>
    <w:p w14:paraId="0AE5C821"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args.CompleteMessageAsync(args.Message);</w:t>
      </w:r>
    </w:p>
    <w:p w14:paraId="2C3B3F61"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77FB3836"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7BA876DC"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handle any errors when receiving messages</w:t>
      </w:r>
    </w:p>
    <w:p w14:paraId="08E4D0E2"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Task </w:t>
      </w:r>
      <w:r w:rsidRPr="006A7943">
        <w:rPr>
          <w:rFonts w:ascii="Consolas" w:eastAsia="Times New Roman" w:hAnsi="Consolas" w:cs="Times New Roman"/>
          <w:color w:val="006881"/>
          <w:kern w:val="0"/>
          <w:sz w:val="21"/>
          <w:szCs w:val="21"/>
          <w:shd w:val="clear" w:color="auto" w:fill="F2F2F2"/>
          <w:lang w:eastAsia="en-IN"/>
          <w14:ligatures w14:val="none"/>
        </w:rPr>
        <w:t>ErrorHandler</w:t>
      </w:r>
      <w:r w:rsidRPr="006A7943">
        <w:rPr>
          <w:rFonts w:ascii="Consolas" w:eastAsia="Times New Roman" w:hAnsi="Consolas" w:cs="Times New Roman"/>
          <w:color w:val="161616"/>
          <w:kern w:val="0"/>
          <w:sz w:val="21"/>
          <w:szCs w:val="21"/>
          <w:shd w:val="clear" w:color="auto" w:fill="F2F2F2"/>
          <w:lang w:eastAsia="en-IN"/>
          <w14:ligatures w14:val="none"/>
        </w:rPr>
        <w:t>(ProcessErrorEventArgs args)</w:t>
      </w:r>
    </w:p>
    <w:p w14:paraId="4D2E246D"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7E383785"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Console.WriteLine(args.Exception.ToString());</w:t>
      </w:r>
    </w:p>
    <w:p w14:paraId="4DB6E5EC"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return</w:t>
      </w:r>
      <w:r w:rsidRPr="006A7943">
        <w:rPr>
          <w:rFonts w:ascii="Consolas" w:eastAsia="Times New Roman" w:hAnsi="Consolas" w:cs="Times New Roman"/>
          <w:color w:val="161616"/>
          <w:kern w:val="0"/>
          <w:sz w:val="21"/>
          <w:szCs w:val="21"/>
          <w:shd w:val="clear" w:color="auto" w:fill="F2F2F2"/>
          <w:lang w:eastAsia="en-IN"/>
          <w14:ligatures w14:val="none"/>
        </w:rPr>
        <w:t xml:space="preserve"> Task.CompletedTask;</w:t>
      </w:r>
    </w:p>
    <w:p w14:paraId="7C9F6B44"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0AE31C6C"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45C61381"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The Service Bus client types are safe to cache and use as a singleton for the lifetime</w:t>
      </w:r>
    </w:p>
    <w:p w14:paraId="5AE72583"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of the application, which is best practice when messages are being published or read</w:t>
      </w:r>
    </w:p>
    <w:p w14:paraId="7096F0C6"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regularly.</w:t>
      </w:r>
    </w:p>
    <w:p w14:paraId="699FC221"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w:t>
      </w:r>
    </w:p>
    <w:p w14:paraId="30E762E7"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Create the clients that we'll use for sending and processing messages.</w:t>
      </w:r>
    </w:p>
    <w:p w14:paraId="37C9F583"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xml:space="preserve">// </w:t>
      </w:r>
      <w:r w:rsidRPr="006A7943">
        <w:rPr>
          <w:rFonts w:ascii="Consolas" w:eastAsia="Times New Roman" w:hAnsi="Consolas" w:cs="Times New Roman"/>
          <w:color w:val="666666"/>
          <w:kern w:val="0"/>
          <w:sz w:val="21"/>
          <w:szCs w:val="21"/>
          <w:shd w:val="clear" w:color="auto" w:fill="F2F2F2"/>
          <w:lang w:eastAsia="en-IN"/>
          <w14:ligatures w14:val="none"/>
        </w:rPr>
        <w:t>TODO:</w:t>
      </w:r>
      <w:r w:rsidRPr="006A7943">
        <w:rPr>
          <w:rFonts w:ascii="Consolas" w:eastAsia="Times New Roman" w:hAnsi="Consolas" w:cs="Times New Roman"/>
          <w:color w:val="008000"/>
          <w:kern w:val="0"/>
          <w:sz w:val="21"/>
          <w:szCs w:val="21"/>
          <w:shd w:val="clear" w:color="auto" w:fill="F2F2F2"/>
          <w:lang w:eastAsia="en-IN"/>
          <w14:ligatures w14:val="none"/>
        </w:rPr>
        <w:t xml:space="preserve"> Replace the &lt;NAMESPACE-NAME&gt; placeholder</w:t>
      </w:r>
    </w:p>
    <w:p w14:paraId="59DC61E7"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client = </w:t>
      </w:r>
      <w:r w:rsidRPr="006A7943">
        <w:rPr>
          <w:rFonts w:ascii="Consolas" w:eastAsia="Times New Roman" w:hAnsi="Consolas" w:cs="Times New Roman"/>
          <w:color w:val="0101FD"/>
          <w:kern w:val="0"/>
          <w:sz w:val="21"/>
          <w:szCs w:val="21"/>
          <w:shd w:val="clear" w:color="auto" w:fill="F2F2F2"/>
          <w:lang w:eastAsia="en-IN"/>
          <w14:ligatures w14:val="none"/>
        </w:rPr>
        <w:t>new</w:t>
      </w:r>
      <w:r w:rsidRPr="006A7943">
        <w:rPr>
          <w:rFonts w:ascii="Consolas" w:eastAsia="Times New Roman" w:hAnsi="Consolas" w:cs="Times New Roman"/>
          <w:color w:val="161616"/>
          <w:kern w:val="0"/>
          <w:sz w:val="21"/>
          <w:szCs w:val="21"/>
          <w:shd w:val="clear" w:color="auto" w:fill="F2F2F2"/>
          <w:lang w:eastAsia="en-IN"/>
          <w14:ligatures w14:val="none"/>
        </w:rPr>
        <w:t xml:space="preserve"> ServiceBusClient(</w:t>
      </w:r>
    </w:p>
    <w:p w14:paraId="76A4C769"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A31515"/>
          <w:kern w:val="0"/>
          <w:sz w:val="21"/>
          <w:szCs w:val="21"/>
          <w:shd w:val="clear" w:color="auto" w:fill="F2F2F2"/>
          <w:lang w:eastAsia="en-IN"/>
          <w14:ligatures w14:val="none"/>
        </w:rPr>
        <w:t>"&lt;NAMESPACE-NAME&gt;.servicebus.windows.net"</w:t>
      </w:r>
      <w:r w:rsidRPr="006A7943">
        <w:rPr>
          <w:rFonts w:ascii="Consolas" w:eastAsia="Times New Roman" w:hAnsi="Consolas" w:cs="Times New Roman"/>
          <w:color w:val="161616"/>
          <w:kern w:val="0"/>
          <w:sz w:val="21"/>
          <w:szCs w:val="21"/>
          <w:shd w:val="clear" w:color="auto" w:fill="F2F2F2"/>
          <w:lang w:eastAsia="en-IN"/>
          <w14:ligatures w14:val="none"/>
        </w:rPr>
        <w:t>,</w:t>
      </w:r>
    </w:p>
    <w:p w14:paraId="2A8307F3"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new</w:t>
      </w:r>
      <w:r w:rsidRPr="006A7943">
        <w:rPr>
          <w:rFonts w:ascii="Consolas" w:eastAsia="Times New Roman" w:hAnsi="Consolas" w:cs="Times New Roman"/>
          <w:color w:val="161616"/>
          <w:kern w:val="0"/>
          <w:sz w:val="21"/>
          <w:szCs w:val="21"/>
          <w:shd w:val="clear" w:color="auto" w:fill="F2F2F2"/>
          <w:lang w:eastAsia="en-IN"/>
          <w14:ligatures w14:val="none"/>
        </w:rPr>
        <w:t xml:space="preserve"> DefaultAzureCredential());</w:t>
      </w:r>
    </w:p>
    <w:p w14:paraId="7FD4B20A"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1DBF35C0"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create a processor that we can use to process the messages</w:t>
      </w:r>
    </w:p>
    <w:p w14:paraId="4B7DD400"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xml:space="preserve">// </w:t>
      </w:r>
      <w:r w:rsidRPr="006A7943">
        <w:rPr>
          <w:rFonts w:ascii="Consolas" w:eastAsia="Times New Roman" w:hAnsi="Consolas" w:cs="Times New Roman"/>
          <w:color w:val="666666"/>
          <w:kern w:val="0"/>
          <w:sz w:val="21"/>
          <w:szCs w:val="21"/>
          <w:shd w:val="clear" w:color="auto" w:fill="F2F2F2"/>
          <w:lang w:eastAsia="en-IN"/>
          <w14:ligatures w14:val="none"/>
        </w:rPr>
        <w:t>TODO:</w:t>
      </w:r>
      <w:r w:rsidRPr="006A7943">
        <w:rPr>
          <w:rFonts w:ascii="Consolas" w:eastAsia="Times New Roman" w:hAnsi="Consolas" w:cs="Times New Roman"/>
          <w:color w:val="008000"/>
          <w:kern w:val="0"/>
          <w:sz w:val="21"/>
          <w:szCs w:val="21"/>
          <w:shd w:val="clear" w:color="auto" w:fill="F2F2F2"/>
          <w:lang w:eastAsia="en-IN"/>
          <w14:ligatures w14:val="none"/>
        </w:rPr>
        <w:t xml:space="preserve"> Replace the &lt;TOPIC-NAME&gt; and &lt;SUBSCRIPTION-NAME&gt; placeholders</w:t>
      </w:r>
    </w:p>
    <w:p w14:paraId="353AE841"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processor = client.CreateProcessor(</w:t>
      </w:r>
      <w:r w:rsidRPr="006A7943">
        <w:rPr>
          <w:rFonts w:ascii="Consolas" w:eastAsia="Times New Roman" w:hAnsi="Consolas" w:cs="Times New Roman"/>
          <w:color w:val="A31515"/>
          <w:kern w:val="0"/>
          <w:sz w:val="21"/>
          <w:szCs w:val="21"/>
          <w:shd w:val="clear" w:color="auto" w:fill="F2F2F2"/>
          <w:lang w:eastAsia="en-IN"/>
          <w14:ligatures w14:val="none"/>
        </w:rPr>
        <w:t>"&lt;TOPIC-NAME&gt;"</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A31515"/>
          <w:kern w:val="0"/>
          <w:sz w:val="21"/>
          <w:szCs w:val="21"/>
          <w:shd w:val="clear" w:color="auto" w:fill="F2F2F2"/>
          <w:lang w:eastAsia="en-IN"/>
          <w14:ligatures w14:val="none"/>
        </w:rPr>
        <w:t>"&lt;SUBSCRIPTION-NAME&gt;"</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new</w:t>
      </w:r>
      <w:r w:rsidRPr="006A7943">
        <w:rPr>
          <w:rFonts w:ascii="Consolas" w:eastAsia="Times New Roman" w:hAnsi="Consolas" w:cs="Times New Roman"/>
          <w:color w:val="161616"/>
          <w:kern w:val="0"/>
          <w:sz w:val="21"/>
          <w:szCs w:val="21"/>
          <w:shd w:val="clear" w:color="auto" w:fill="F2F2F2"/>
          <w:lang w:eastAsia="en-IN"/>
          <w14:ligatures w14:val="none"/>
        </w:rPr>
        <w:t xml:space="preserve"> ServiceBusProcessorOptions());</w:t>
      </w:r>
    </w:p>
    <w:p w14:paraId="2FECE0CD"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2D78F47C"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try</w:t>
      </w:r>
    </w:p>
    <w:p w14:paraId="144814FD"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2C59DC84"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add handler to process messages</w:t>
      </w:r>
    </w:p>
    <w:p w14:paraId="0E6D8D0C"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processor.ProcessMessageAsync += MessageHandler;</w:t>
      </w:r>
    </w:p>
    <w:p w14:paraId="1BC8B7B7"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7E3C9D5A"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add handler to process any errors</w:t>
      </w:r>
    </w:p>
    <w:p w14:paraId="766D7689"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processor.ProcessErrorAsync += ErrorHandler;</w:t>
      </w:r>
    </w:p>
    <w:p w14:paraId="606954E3"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43EA70B1"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xml:space="preserve">// start processing </w:t>
      </w:r>
    </w:p>
    <w:p w14:paraId="13F2032E"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processor.StartProcessingAsync();</w:t>
      </w:r>
    </w:p>
    <w:p w14:paraId="4670BD20"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6E143E0D"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6A7943">
        <w:rPr>
          <w:rFonts w:ascii="Consolas" w:eastAsia="Times New Roman" w:hAnsi="Consolas" w:cs="Times New Roman"/>
          <w:color w:val="A31515"/>
          <w:kern w:val="0"/>
          <w:sz w:val="21"/>
          <w:szCs w:val="21"/>
          <w:shd w:val="clear" w:color="auto" w:fill="F2F2F2"/>
          <w:lang w:eastAsia="en-IN"/>
          <w14:ligatures w14:val="none"/>
        </w:rPr>
        <w:t>"Wait for a minute and then press any key to end the processing"</w:t>
      </w:r>
      <w:r w:rsidRPr="006A7943">
        <w:rPr>
          <w:rFonts w:ascii="Consolas" w:eastAsia="Times New Roman" w:hAnsi="Consolas" w:cs="Times New Roman"/>
          <w:color w:val="161616"/>
          <w:kern w:val="0"/>
          <w:sz w:val="21"/>
          <w:szCs w:val="21"/>
          <w:shd w:val="clear" w:color="auto" w:fill="F2F2F2"/>
          <w:lang w:eastAsia="en-IN"/>
          <w14:ligatures w14:val="none"/>
        </w:rPr>
        <w:t>);</w:t>
      </w:r>
    </w:p>
    <w:p w14:paraId="199D793A"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Console.ReadKey();</w:t>
      </w:r>
    </w:p>
    <w:p w14:paraId="49406D54"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47AEFF64"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xml:space="preserve">// stop processing </w:t>
      </w:r>
    </w:p>
    <w:p w14:paraId="1F886AE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6A7943">
        <w:rPr>
          <w:rFonts w:ascii="Consolas" w:eastAsia="Times New Roman" w:hAnsi="Consolas" w:cs="Times New Roman"/>
          <w:color w:val="A31515"/>
          <w:kern w:val="0"/>
          <w:sz w:val="21"/>
          <w:szCs w:val="21"/>
          <w:shd w:val="clear" w:color="auto" w:fill="F2F2F2"/>
          <w:lang w:eastAsia="en-IN"/>
          <w14:ligatures w14:val="none"/>
        </w:rPr>
        <w:t>"\nStopping the receiver..."</w:t>
      </w:r>
      <w:r w:rsidRPr="006A7943">
        <w:rPr>
          <w:rFonts w:ascii="Consolas" w:eastAsia="Times New Roman" w:hAnsi="Consolas" w:cs="Times New Roman"/>
          <w:color w:val="161616"/>
          <w:kern w:val="0"/>
          <w:sz w:val="21"/>
          <w:szCs w:val="21"/>
          <w:shd w:val="clear" w:color="auto" w:fill="F2F2F2"/>
          <w:lang w:eastAsia="en-IN"/>
          <w14:ligatures w14:val="none"/>
        </w:rPr>
        <w:t>);</w:t>
      </w:r>
    </w:p>
    <w:p w14:paraId="4F7B10DD"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processor.StopProcessingAsync();</w:t>
      </w:r>
    </w:p>
    <w:p w14:paraId="3F42D769"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6A7943">
        <w:rPr>
          <w:rFonts w:ascii="Consolas" w:eastAsia="Times New Roman" w:hAnsi="Consolas" w:cs="Times New Roman"/>
          <w:color w:val="A31515"/>
          <w:kern w:val="0"/>
          <w:sz w:val="21"/>
          <w:szCs w:val="21"/>
          <w:shd w:val="clear" w:color="auto" w:fill="F2F2F2"/>
          <w:lang w:eastAsia="en-IN"/>
          <w14:ligatures w14:val="none"/>
        </w:rPr>
        <w:t>"Stopped receiving messages"</w:t>
      </w:r>
      <w:r w:rsidRPr="006A7943">
        <w:rPr>
          <w:rFonts w:ascii="Consolas" w:eastAsia="Times New Roman" w:hAnsi="Consolas" w:cs="Times New Roman"/>
          <w:color w:val="161616"/>
          <w:kern w:val="0"/>
          <w:sz w:val="21"/>
          <w:szCs w:val="21"/>
          <w:shd w:val="clear" w:color="auto" w:fill="F2F2F2"/>
          <w:lang w:eastAsia="en-IN"/>
          <w14:ligatures w14:val="none"/>
        </w:rPr>
        <w:t>);</w:t>
      </w:r>
    </w:p>
    <w:p w14:paraId="024EAAE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1EFFAFB2"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finally</w:t>
      </w:r>
    </w:p>
    <w:p w14:paraId="52040D97"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008A471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Calling DisposeAsync on client types is required to ensure that network</w:t>
      </w:r>
    </w:p>
    <w:p w14:paraId="53D683D7"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resources and other unmanaged objects are properly cleaned up.</w:t>
      </w:r>
    </w:p>
    <w:p w14:paraId="678CAF50"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lastRenderedPageBreak/>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processor.DisposeAsync();</w:t>
      </w:r>
    </w:p>
    <w:p w14:paraId="1B2E7E0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client.DisposeAsync();</w:t>
      </w:r>
    </w:p>
    <w:p w14:paraId="61A6D1CD" w14:textId="77777777" w:rsidR="006A7943" w:rsidRPr="006A7943" w:rsidRDefault="006A7943" w:rsidP="006A7943">
      <w:pPr>
        <w:pBdr>
          <w:top w:val="single" w:sz="4" w:space="1" w:color="auto"/>
          <w:left w:val="single" w:sz="4" w:space="1" w:color="auto"/>
          <w:bottom w:val="single" w:sz="4" w:space="1" w:color="auto"/>
          <w:right w:val="single" w:sz="4" w:space="1" w:color="auto"/>
        </w:pBdr>
      </w:pPr>
      <w:r w:rsidRPr="006A7943">
        <w:rPr>
          <w:rFonts w:ascii="Consolas" w:eastAsia="Times New Roman" w:hAnsi="Consolas" w:cs="Times New Roman"/>
          <w:color w:val="161616"/>
          <w:kern w:val="0"/>
          <w:sz w:val="21"/>
          <w:szCs w:val="21"/>
          <w:shd w:val="clear" w:color="auto" w:fill="F2F2F2"/>
          <w:lang w:eastAsia="en-IN"/>
          <w14:ligatures w14:val="none"/>
        </w:rPr>
        <w:t>}</w:t>
      </w:r>
    </w:p>
    <w:p w14:paraId="57CB82D5" w14:textId="77777777" w:rsidR="006A7943" w:rsidRDefault="006A7943" w:rsidP="006A7943">
      <w:pPr>
        <w:pStyle w:val="Heading5"/>
      </w:pPr>
      <w:r>
        <w:t>Connection String</w:t>
      </w:r>
    </w:p>
    <w:p w14:paraId="35670BA8"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using</w:t>
      </w:r>
      <w:r w:rsidRPr="006A7943">
        <w:rPr>
          <w:rFonts w:ascii="Consolas" w:eastAsia="Times New Roman" w:hAnsi="Consolas" w:cs="Times New Roman"/>
          <w:color w:val="161616"/>
          <w:kern w:val="0"/>
          <w:sz w:val="21"/>
          <w:szCs w:val="21"/>
          <w:shd w:val="clear" w:color="auto" w:fill="F2F2F2"/>
          <w:lang w:eastAsia="en-IN"/>
          <w14:ligatures w14:val="none"/>
        </w:rPr>
        <w:t xml:space="preserve"> System;</w:t>
      </w:r>
    </w:p>
    <w:p w14:paraId="4D37038C"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using</w:t>
      </w:r>
      <w:r w:rsidRPr="006A7943">
        <w:rPr>
          <w:rFonts w:ascii="Consolas" w:eastAsia="Times New Roman" w:hAnsi="Consolas" w:cs="Times New Roman"/>
          <w:color w:val="161616"/>
          <w:kern w:val="0"/>
          <w:sz w:val="21"/>
          <w:szCs w:val="21"/>
          <w:shd w:val="clear" w:color="auto" w:fill="F2F2F2"/>
          <w:lang w:eastAsia="en-IN"/>
          <w14:ligatures w14:val="none"/>
        </w:rPr>
        <w:t xml:space="preserve"> System.Threading.Tasks;</w:t>
      </w:r>
    </w:p>
    <w:p w14:paraId="528FF1B1"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using</w:t>
      </w:r>
      <w:r w:rsidRPr="006A7943">
        <w:rPr>
          <w:rFonts w:ascii="Consolas" w:eastAsia="Times New Roman" w:hAnsi="Consolas" w:cs="Times New Roman"/>
          <w:color w:val="161616"/>
          <w:kern w:val="0"/>
          <w:sz w:val="21"/>
          <w:szCs w:val="21"/>
          <w:shd w:val="clear" w:color="auto" w:fill="F2F2F2"/>
          <w:lang w:eastAsia="en-IN"/>
          <w14:ligatures w14:val="none"/>
        </w:rPr>
        <w:t xml:space="preserve"> Azure.Messaging.ServiceBus;</w:t>
      </w:r>
    </w:p>
    <w:p w14:paraId="7737F95A"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965DAAC"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the client that owns the connection and can be used to create senders and receivers</w:t>
      </w:r>
    </w:p>
    <w:p w14:paraId="1382BE65"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ServiceBusClient client;</w:t>
      </w:r>
    </w:p>
    <w:p w14:paraId="19CEEE3A"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295F020"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the processor that reads and processes messages from the subscription</w:t>
      </w:r>
    </w:p>
    <w:p w14:paraId="3D29D949"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ServiceBusProcessor processor;</w:t>
      </w:r>
    </w:p>
    <w:p w14:paraId="0981A14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4D161AB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handle received messages</w:t>
      </w:r>
    </w:p>
    <w:p w14:paraId="640C5943"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async</w:t>
      </w:r>
      <w:r w:rsidRPr="006A7943">
        <w:rPr>
          <w:rFonts w:ascii="Consolas" w:eastAsia="Times New Roman" w:hAnsi="Consolas" w:cs="Times New Roman"/>
          <w:color w:val="161616"/>
          <w:kern w:val="0"/>
          <w:sz w:val="21"/>
          <w:szCs w:val="21"/>
          <w:shd w:val="clear" w:color="auto" w:fill="F2F2F2"/>
          <w:lang w:eastAsia="en-IN"/>
          <w14:ligatures w14:val="none"/>
        </w:rPr>
        <w:t xml:space="preserve"> Task </w:t>
      </w:r>
      <w:r w:rsidRPr="006A7943">
        <w:rPr>
          <w:rFonts w:ascii="Consolas" w:eastAsia="Times New Roman" w:hAnsi="Consolas" w:cs="Times New Roman"/>
          <w:color w:val="006881"/>
          <w:kern w:val="0"/>
          <w:sz w:val="21"/>
          <w:szCs w:val="21"/>
          <w:shd w:val="clear" w:color="auto" w:fill="F2F2F2"/>
          <w:lang w:eastAsia="en-IN"/>
          <w14:ligatures w14:val="none"/>
        </w:rPr>
        <w:t>MessageHandler</w:t>
      </w:r>
      <w:r w:rsidRPr="006A7943">
        <w:rPr>
          <w:rFonts w:ascii="Consolas" w:eastAsia="Times New Roman" w:hAnsi="Consolas" w:cs="Times New Roman"/>
          <w:color w:val="161616"/>
          <w:kern w:val="0"/>
          <w:sz w:val="21"/>
          <w:szCs w:val="21"/>
          <w:shd w:val="clear" w:color="auto" w:fill="F2F2F2"/>
          <w:lang w:eastAsia="en-IN"/>
          <w14:ligatures w14:val="none"/>
        </w:rPr>
        <w:t>(ProcessMessageEventArgs args)</w:t>
      </w:r>
    </w:p>
    <w:p w14:paraId="48C95DA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701B4C66"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string</w:t>
      </w:r>
      <w:r w:rsidRPr="006A7943">
        <w:rPr>
          <w:rFonts w:ascii="Consolas" w:eastAsia="Times New Roman" w:hAnsi="Consolas" w:cs="Times New Roman"/>
          <w:color w:val="161616"/>
          <w:kern w:val="0"/>
          <w:sz w:val="21"/>
          <w:szCs w:val="21"/>
          <w:shd w:val="clear" w:color="auto" w:fill="F2F2F2"/>
          <w:lang w:eastAsia="en-IN"/>
          <w14:ligatures w14:val="none"/>
        </w:rPr>
        <w:t xml:space="preserve"> body = args.Message.Body.ToString();</w:t>
      </w:r>
    </w:p>
    <w:p w14:paraId="624ED8BE"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6A7943">
        <w:rPr>
          <w:rFonts w:ascii="Consolas" w:eastAsia="Times New Roman" w:hAnsi="Consolas" w:cs="Times New Roman"/>
          <w:color w:val="A31515"/>
          <w:kern w:val="0"/>
          <w:sz w:val="21"/>
          <w:szCs w:val="21"/>
          <w:shd w:val="clear" w:color="auto" w:fill="F2F2F2"/>
          <w:lang w:eastAsia="en-IN"/>
          <w14:ligatures w14:val="none"/>
        </w:rPr>
        <w:t xml:space="preserve">$"Received: </w:t>
      </w:r>
      <w:r w:rsidRPr="006A7943">
        <w:rPr>
          <w:rFonts w:ascii="Consolas" w:eastAsia="Times New Roman" w:hAnsi="Consolas" w:cs="Times New Roman"/>
          <w:color w:val="0451A5"/>
          <w:kern w:val="0"/>
          <w:sz w:val="21"/>
          <w:szCs w:val="21"/>
          <w:shd w:val="clear" w:color="auto" w:fill="F2F2F2"/>
          <w:lang w:eastAsia="en-IN"/>
          <w14:ligatures w14:val="none"/>
        </w:rPr>
        <w:t>{body}</w:t>
      </w:r>
      <w:r w:rsidRPr="006A7943">
        <w:rPr>
          <w:rFonts w:ascii="Consolas" w:eastAsia="Times New Roman" w:hAnsi="Consolas" w:cs="Times New Roman"/>
          <w:color w:val="A31515"/>
          <w:kern w:val="0"/>
          <w:sz w:val="21"/>
          <w:szCs w:val="21"/>
          <w:shd w:val="clear" w:color="auto" w:fill="F2F2F2"/>
          <w:lang w:eastAsia="en-IN"/>
          <w14:ligatures w14:val="none"/>
        </w:rPr>
        <w:t xml:space="preserve"> from subscription."</w:t>
      </w:r>
      <w:r w:rsidRPr="006A7943">
        <w:rPr>
          <w:rFonts w:ascii="Consolas" w:eastAsia="Times New Roman" w:hAnsi="Consolas" w:cs="Times New Roman"/>
          <w:color w:val="161616"/>
          <w:kern w:val="0"/>
          <w:sz w:val="21"/>
          <w:szCs w:val="21"/>
          <w:shd w:val="clear" w:color="auto" w:fill="F2F2F2"/>
          <w:lang w:eastAsia="en-IN"/>
          <w14:ligatures w14:val="none"/>
        </w:rPr>
        <w:t>);</w:t>
      </w:r>
    </w:p>
    <w:p w14:paraId="05DDDC40"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2B5733F4"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xml:space="preserve">// complete the message. messages is deleted from the subscription. </w:t>
      </w:r>
    </w:p>
    <w:p w14:paraId="4B70F407"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args.CompleteMessageAsync(args.Message);</w:t>
      </w:r>
    </w:p>
    <w:p w14:paraId="474E88F5"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2AE905B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488DB1E5"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handle any errors when receiving messages</w:t>
      </w:r>
    </w:p>
    <w:p w14:paraId="7EEE8BA8"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Task </w:t>
      </w:r>
      <w:r w:rsidRPr="006A7943">
        <w:rPr>
          <w:rFonts w:ascii="Consolas" w:eastAsia="Times New Roman" w:hAnsi="Consolas" w:cs="Times New Roman"/>
          <w:color w:val="006881"/>
          <w:kern w:val="0"/>
          <w:sz w:val="21"/>
          <w:szCs w:val="21"/>
          <w:shd w:val="clear" w:color="auto" w:fill="F2F2F2"/>
          <w:lang w:eastAsia="en-IN"/>
          <w14:ligatures w14:val="none"/>
        </w:rPr>
        <w:t>ErrorHandler</w:t>
      </w:r>
      <w:r w:rsidRPr="006A7943">
        <w:rPr>
          <w:rFonts w:ascii="Consolas" w:eastAsia="Times New Roman" w:hAnsi="Consolas" w:cs="Times New Roman"/>
          <w:color w:val="161616"/>
          <w:kern w:val="0"/>
          <w:sz w:val="21"/>
          <w:szCs w:val="21"/>
          <w:shd w:val="clear" w:color="auto" w:fill="F2F2F2"/>
          <w:lang w:eastAsia="en-IN"/>
          <w14:ligatures w14:val="none"/>
        </w:rPr>
        <w:t>(ProcessErrorEventArgs args)</w:t>
      </w:r>
    </w:p>
    <w:p w14:paraId="2070BAB2"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1FB71283"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Console.WriteLine(args.Exception.ToString());</w:t>
      </w:r>
    </w:p>
    <w:p w14:paraId="4D4DE8E1"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return</w:t>
      </w:r>
      <w:r w:rsidRPr="006A7943">
        <w:rPr>
          <w:rFonts w:ascii="Consolas" w:eastAsia="Times New Roman" w:hAnsi="Consolas" w:cs="Times New Roman"/>
          <w:color w:val="161616"/>
          <w:kern w:val="0"/>
          <w:sz w:val="21"/>
          <w:szCs w:val="21"/>
          <w:shd w:val="clear" w:color="auto" w:fill="F2F2F2"/>
          <w:lang w:eastAsia="en-IN"/>
          <w14:ligatures w14:val="none"/>
        </w:rPr>
        <w:t xml:space="preserve"> Task.CompletedTask;</w:t>
      </w:r>
    </w:p>
    <w:p w14:paraId="40EBEFE8"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365F6DE6"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0607E980"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The Service Bus client types are safe to cache and use as a singleton for the lifetime</w:t>
      </w:r>
    </w:p>
    <w:p w14:paraId="789577E9"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of the application, which is best practice when messages are being published or read</w:t>
      </w:r>
    </w:p>
    <w:p w14:paraId="1926307D"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regularly.</w:t>
      </w:r>
    </w:p>
    <w:p w14:paraId="691EF536"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w:t>
      </w:r>
    </w:p>
    <w:p w14:paraId="63B21599"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Create the clients that we'll use for sending and processing messages.</w:t>
      </w:r>
    </w:p>
    <w:p w14:paraId="41F36786"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xml:space="preserve">// </w:t>
      </w:r>
      <w:r w:rsidRPr="006A7943">
        <w:rPr>
          <w:rFonts w:ascii="Consolas" w:eastAsia="Times New Roman" w:hAnsi="Consolas" w:cs="Times New Roman"/>
          <w:color w:val="666666"/>
          <w:kern w:val="0"/>
          <w:sz w:val="21"/>
          <w:szCs w:val="21"/>
          <w:shd w:val="clear" w:color="auto" w:fill="F2F2F2"/>
          <w:lang w:eastAsia="en-IN"/>
          <w14:ligatures w14:val="none"/>
        </w:rPr>
        <w:t>TODO:</w:t>
      </w:r>
      <w:r w:rsidRPr="006A7943">
        <w:rPr>
          <w:rFonts w:ascii="Consolas" w:eastAsia="Times New Roman" w:hAnsi="Consolas" w:cs="Times New Roman"/>
          <w:color w:val="008000"/>
          <w:kern w:val="0"/>
          <w:sz w:val="21"/>
          <w:szCs w:val="21"/>
          <w:shd w:val="clear" w:color="auto" w:fill="F2F2F2"/>
          <w:lang w:eastAsia="en-IN"/>
          <w14:ligatures w14:val="none"/>
        </w:rPr>
        <w:t xml:space="preserve"> Replace the &lt;NAMESPACE-CONNECTION-STRING&gt; placeholder</w:t>
      </w:r>
    </w:p>
    <w:p w14:paraId="31D74A76"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client = </w:t>
      </w:r>
      <w:r w:rsidRPr="006A7943">
        <w:rPr>
          <w:rFonts w:ascii="Consolas" w:eastAsia="Times New Roman" w:hAnsi="Consolas" w:cs="Times New Roman"/>
          <w:color w:val="0101FD"/>
          <w:kern w:val="0"/>
          <w:sz w:val="21"/>
          <w:szCs w:val="21"/>
          <w:shd w:val="clear" w:color="auto" w:fill="F2F2F2"/>
          <w:lang w:eastAsia="en-IN"/>
          <w14:ligatures w14:val="none"/>
        </w:rPr>
        <w:t>new</w:t>
      </w:r>
      <w:r w:rsidRPr="006A7943">
        <w:rPr>
          <w:rFonts w:ascii="Consolas" w:eastAsia="Times New Roman" w:hAnsi="Consolas" w:cs="Times New Roman"/>
          <w:color w:val="161616"/>
          <w:kern w:val="0"/>
          <w:sz w:val="21"/>
          <w:szCs w:val="21"/>
          <w:shd w:val="clear" w:color="auto" w:fill="F2F2F2"/>
          <w:lang w:eastAsia="en-IN"/>
          <w14:ligatures w14:val="none"/>
        </w:rPr>
        <w:t xml:space="preserve"> ServiceBusClient(</w:t>
      </w:r>
      <w:r w:rsidRPr="006A7943">
        <w:rPr>
          <w:rFonts w:ascii="Consolas" w:eastAsia="Times New Roman" w:hAnsi="Consolas" w:cs="Times New Roman"/>
          <w:color w:val="A31515"/>
          <w:kern w:val="0"/>
          <w:sz w:val="21"/>
          <w:szCs w:val="21"/>
          <w:shd w:val="clear" w:color="auto" w:fill="F2F2F2"/>
          <w:lang w:eastAsia="en-IN"/>
          <w14:ligatures w14:val="none"/>
        </w:rPr>
        <w:t>"&lt;NAMESPACE-CONNECTION-STRING&gt;"</w:t>
      </w:r>
      <w:r w:rsidRPr="006A7943">
        <w:rPr>
          <w:rFonts w:ascii="Consolas" w:eastAsia="Times New Roman" w:hAnsi="Consolas" w:cs="Times New Roman"/>
          <w:color w:val="161616"/>
          <w:kern w:val="0"/>
          <w:sz w:val="21"/>
          <w:szCs w:val="21"/>
          <w:shd w:val="clear" w:color="auto" w:fill="F2F2F2"/>
          <w:lang w:eastAsia="en-IN"/>
          <w14:ligatures w14:val="none"/>
        </w:rPr>
        <w:t>);</w:t>
      </w:r>
    </w:p>
    <w:p w14:paraId="2B504EFC"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42F2E347"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create a processor that we can use to process the messages</w:t>
      </w:r>
    </w:p>
    <w:p w14:paraId="7B05EA70"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xml:space="preserve">// </w:t>
      </w:r>
      <w:r w:rsidRPr="006A7943">
        <w:rPr>
          <w:rFonts w:ascii="Consolas" w:eastAsia="Times New Roman" w:hAnsi="Consolas" w:cs="Times New Roman"/>
          <w:color w:val="666666"/>
          <w:kern w:val="0"/>
          <w:sz w:val="21"/>
          <w:szCs w:val="21"/>
          <w:shd w:val="clear" w:color="auto" w:fill="F2F2F2"/>
          <w:lang w:eastAsia="en-IN"/>
          <w14:ligatures w14:val="none"/>
        </w:rPr>
        <w:t>TODO:</w:t>
      </w:r>
      <w:r w:rsidRPr="006A7943">
        <w:rPr>
          <w:rFonts w:ascii="Consolas" w:eastAsia="Times New Roman" w:hAnsi="Consolas" w:cs="Times New Roman"/>
          <w:color w:val="008000"/>
          <w:kern w:val="0"/>
          <w:sz w:val="21"/>
          <w:szCs w:val="21"/>
          <w:shd w:val="clear" w:color="auto" w:fill="F2F2F2"/>
          <w:lang w:eastAsia="en-IN"/>
          <w14:ligatures w14:val="none"/>
        </w:rPr>
        <w:t xml:space="preserve"> Replace the &lt;TOPIC-NAME&gt; and &lt;SUBSCRIPTION-NAME&gt; placeholders</w:t>
      </w:r>
    </w:p>
    <w:p w14:paraId="2CFFCE1D"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processor = client.CreateProcessor(</w:t>
      </w:r>
      <w:r w:rsidRPr="006A7943">
        <w:rPr>
          <w:rFonts w:ascii="Consolas" w:eastAsia="Times New Roman" w:hAnsi="Consolas" w:cs="Times New Roman"/>
          <w:color w:val="A31515"/>
          <w:kern w:val="0"/>
          <w:sz w:val="21"/>
          <w:szCs w:val="21"/>
          <w:shd w:val="clear" w:color="auto" w:fill="F2F2F2"/>
          <w:lang w:eastAsia="en-IN"/>
          <w14:ligatures w14:val="none"/>
        </w:rPr>
        <w:t>"&lt;TOPIC-NAME&gt;"</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A31515"/>
          <w:kern w:val="0"/>
          <w:sz w:val="21"/>
          <w:szCs w:val="21"/>
          <w:shd w:val="clear" w:color="auto" w:fill="F2F2F2"/>
          <w:lang w:eastAsia="en-IN"/>
          <w14:ligatures w14:val="none"/>
        </w:rPr>
        <w:t>"&lt;SUBSCRIPTION-NAME&gt;"</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new</w:t>
      </w:r>
      <w:r w:rsidRPr="006A7943">
        <w:rPr>
          <w:rFonts w:ascii="Consolas" w:eastAsia="Times New Roman" w:hAnsi="Consolas" w:cs="Times New Roman"/>
          <w:color w:val="161616"/>
          <w:kern w:val="0"/>
          <w:sz w:val="21"/>
          <w:szCs w:val="21"/>
          <w:shd w:val="clear" w:color="auto" w:fill="F2F2F2"/>
          <w:lang w:eastAsia="en-IN"/>
          <w14:ligatures w14:val="none"/>
        </w:rPr>
        <w:t xml:space="preserve"> ServiceBusProcessorOptions());</w:t>
      </w:r>
    </w:p>
    <w:p w14:paraId="6C92F916"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D6AB6EE"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try</w:t>
      </w:r>
    </w:p>
    <w:p w14:paraId="61F89EB4"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19ED3BD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add handler to process messages</w:t>
      </w:r>
    </w:p>
    <w:p w14:paraId="3D1DF994"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processor.ProcessMessageAsync += MessageHandler;</w:t>
      </w:r>
    </w:p>
    <w:p w14:paraId="41FC855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0F9568DA"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add handler to process any errors</w:t>
      </w:r>
    </w:p>
    <w:p w14:paraId="71E436C7"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processor.ProcessErrorAsync += ErrorHandler;</w:t>
      </w:r>
    </w:p>
    <w:p w14:paraId="5B166A5A"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05FAD47E"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xml:space="preserve">// start processing </w:t>
      </w:r>
    </w:p>
    <w:p w14:paraId="02B6986E"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processor.StartProcessingAsync();</w:t>
      </w:r>
    </w:p>
    <w:p w14:paraId="32025F58"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20109355"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6A7943">
        <w:rPr>
          <w:rFonts w:ascii="Consolas" w:eastAsia="Times New Roman" w:hAnsi="Consolas" w:cs="Times New Roman"/>
          <w:color w:val="A31515"/>
          <w:kern w:val="0"/>
          <w:sz w:val="21"/>
          <w:szCs w:val="21"/>
          <w:shd w:val="clear" w:color="auto" w:fill="F2F2F2"/>
          <w:lang w:eastAsia="en-IN"/>
          <w14:ligatures w14:val="none"/>
        </w:rPr>
        <w:t>"Wait for a minute and then press any key to end the processing"</w:t>
      </w:r>
      <w:r w:rsidRPr="006A7943">
        <w:rPr>
          <w:rFonts w:ascii="Consolas" w:eastAsia="Times New Roman" w:hAnsi="Consolas" w:cs="Times New Roman"/>
          <w:color w:val="161616"/>
          <w:kern w:val="0"/>
          <w:sz w:val="21"/>
          <w:szCs w:val="21"/>
          <w:shd w:val="clear" w:color="auto" w:fill="F2F2F2"/>
          <w:lang w:eastAsia="en-IN"/>
          <w14:ligatures w14:val="none"/>
        </w:rPr>
        <w:t>);</w:t>
      </w:r>
    </w:p>
    <w:p w14:paraId="36F0DEA0"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Console.ReadKey();</w:t>
      </w:r>
    </w:p>
    <w:p w14:paraId="5199632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047EF1B9"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xml:space="preserve">// stop processing </w:t>
      </w:r>
    </w:p>
    <w:p w14:paraId="150BEC0C"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6A7943">
        <w:rPr>
          <w:rFonts w:ascii="Consolas" w:eastAsia="Times New Roman" w:hAnsi="Consolas" w:cs="Times New Roman"/>
          <w:color w:val="A31515"/>
          <w:kern w:val="0"/>
          <w:sz w:val="21"/>
          <w:szCs w:val="21"/>
          <w:shd w:val="clear" w:color="auto" w:fill="F2F2F2"/>
          <w:lang w:eastAsia="en-IN"/>
          <w14:ligatures w14:val="none"/>
        </w:rPr>
        <w:t>"\nStopping the receiver..."</w:t>
      </w:r>
      <w:r w:rsidRPr="006A7943">
        <w:rPr>
          <w:rFonts w:ascii="Consolas" w:eastAsia="Times New Roman" w:hAnsi="Consolas" w:cs="Times New Roman"/>
          <w:color w:val="161616"/>
          <w:kern w:val="0"/>
          <w:sz w:val="21"/>
          <w:szCs w:val="21"/>
          <w:shd w:val="clear" w:color="auto" w:fill="F2F2F2"/>
          <w:lang w:eastAsia="en-IN"/>
          <w14:ligatures w14:val="none"/>
        </w:rPr>
        <w:t>);</w:t>
      </w:r>
    </w:p>
    <w:p w14:paraId="056B57CA"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processor.StopProcessingAsync();</w:t>
      </w:r>
    </w:p>
    <w:p w14:paraId="0213822E"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6A7943">
        <w:rPr>
          <w:rFonts w:ascii="Consolas" w:eastAsia="Times New Roman" w:hAnsi="Consolas" w:cs="Times New Roman"/>
          <w:color w:val="A31515"/>
          <w:kern w:val="0"/>
          <w:sz w:val="21"/>
          <w:szCs w:val="21"/>
          <w:shd w:val="clear" w:color="auto" w:fill="F2F2F2"/>
          <w:lang w:eastAsia="en-IN"/>
          <w14:ligatures w14:val="none"/>
        </w:rPr>
        <w:t>"Stopped receiving messages"</w:t>
      </w:r>
      <w:r w:rsidRPr="006A7943">
        <w:rPr>
          <w:rFonts w:ascii="Consolas" w:eastAsia="Times New Roman" w:hAnsi="Consolas" w:cs="Times New Roman"/>
          <w:color w:val="161616"/>
          <w:kern w:val="0"/>
          <w:sz w:val="21"/>
          <w:szCs w:val="21"/>
          <w:shd w:val="clear" w:color="auto" w:fill="F2F2F2"/>
          <w:lang w:eastAsia="en-IN"/>
          <w14:ligatures w14:val="none"/>
        </w:rPr>
        <w:t>);</w:t>
      </w:r>
    </w:p>
    <w:p w14:paraId="4175CF1D"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5F97726A"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finally</w:t>
      </w:r>
    </w:p>
    <w:p w14:paraId="500D260C"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23797686"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Calling DisposeAsync on client types is required to ensure that network</w:t>
      </w:r>
    </w:p>
    <w:p w14:paraId="05C4B632"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resources and other unmanaged objects are properly cleaned up.</w:t>
      </w:r>
    </w:p>
    <w:p w14:paraId="668E4286"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processor.DisposeAsync();</w:t>
      </w:r>
    </w:p>
    <w:p w14:paraId="7A9B0EE1"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client.DisposeAsync();</w:t>
      </w:r>
    </w:p>
    <w:p w14:paraId="2996C5C6" w14:textId="77777777" w:rsidR="00AC4399" w:rsidRPr="00F577EF" w:rsidRDefault="006A7943" w:rsidP="006A7943">
      <w:pPr>
        <w:pBdr>
          <w:top w:val="single" w:sz="4" w:space="1" w:color="auto"/>
          <w:left w:val="single" w:sz="4" w:space="1" w:color="auto"/>
          <w:bottom w:val="single" w:sz="4" w:space="1" w:color="auto"/>
          <w:right w:val="single" w:sz="4" w:space="1" w:color="auto"/>
        </w:pBdr>
      </w:pPr>
      <w:r w:rsidRPr="006A7943">
        <w:rPr>
          <w:rFonts w:ascii="Consolas" w:eastAsia="Times New Roman" w:hAnsi="Consolas" w:cs="Times New Roman"/>
          <w:color w:val="161616"/>
          <w:kern w:val="0"/>
          <w:sz w:val="21"/>
          <w:szCs w:val="21"/>
          <w:shd w:val="clear" w:color="auto" w:fill="F2F2F2"/>
          <w:lang w:eastAsia="en-IN"/>
          <w14:ligatures w14:val="none"/>
        </w:rPr>
        <w:t>}</w:t>
      </w:r>
    </w:p>
    <w:p w14:paraId="182E1679" w14:textId="77777777" w:rsidR="0035541B" w:rsidRPr="0035541B" w:rsidRDefault="0035541B" w:rsidP="0035541B">
      <w:pPr>
        <w:pStyle w:val="ListParagraph"/>
        <w:numPr>
          <w:ilvl w:val="0"/>
          <w:numId w:val="616"/>
        </w:numPr>
        <w:rPr>
          <w:lang w:eastAsia="en-IN"/>
        </w:rPr>
      </w:pPr>
      <w:r>
        <w:rPr>
          <w:lang w:eastAsia="en-IN"/>
        </w:rPr>
        <w:t>B</w:t>
      </w:r>
      <w:r w:rsidRPr="0035541B">
        <w:rPr>
          <w:lang w:eastAsia="en-IN"/>
        </w:rPr>
        <w:t>uild the project, and ensure that there are no errors.</w:t>
      </w:r>
    </w:p>
    <w:p w14:paraId="3B20D5C2" w14:textId="77777777" w:rsidR="0035541B" w:rsidRPr="0035541B" w:rsidRDefault="0035541B" w:rsidP="0035541B">
      <w:pPr>
        <w:pStyle w:val="ListParagraph"/>
        <w:numPr>
          <w:ilvl w:val="0"/>
          <w:numId w:val="616"/>
        </w:numPr>
        <w:rPr>
          <w:lang w:eastAsia="en-IN"/>
        </w:rPr>
      </w:pPr>
      <w:r w:rsidRPr="0035541B">
        <w:rPr>
          <w:lang w:eastAsia="en-IN"/>
        </w:rPr>
        <w:t>Run the receiver application. You should see the received messages. Press any key to stop the receiver and the application.</w:t>
      </w:r>
    </w:p>
    <w:p w14:paraId="75B536FC" w14:textId="77777777" w:rsidR="0035541B" w:rsidRPr="0035541B" w:rsidRDefault="0035541B" w:rsidP="0035541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35541B">
        <w:rPr>
          <w:rFonts w:ascii="Consolas" w:eastAsia="Times New Roman" w:hAnsi="Consolas" w:cs="Courier New"/>
          <w:color w:val="161616"/>
          <w:kern w:val="0"/>
          <w:sz w:val="20"/>
          <w:szCs w:val="20"/>
          <w:bdr w:val="none" w:sz="0" w:space="0" w:color="auto" w:frame="1"/>
          <w:lang w:eastAsia="en-IN"/>
          <w14:ligatures w14:val="none"/>
        </w:rPr>
        <w:t>Wait for a minute and then press any key to end the processing</w:t>
      </w:r>
    </w:p>
    <w:p w14:paraId="440B54A3" w14:textId="77777777" w:rsidR="0035541B" w:rsidRPr="0035541B" w:rsidRDefault="0035541B" w:rsidP="0035541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35541B">
        <w:rPr>
          <w:rFonts w:ascii="Consolas" w:eastAsia="Times New Roman" w:hAnsi="Consolas" w:cs="Courier New"/>
          <w:color w:val="161616"/>
          <w:kern w:val="0"/>
          <w:sz w:val="20"/>
          <w:szCs w:val="20"/>
          <w:bdr w:val="none" w:sz="0" w:space="0" w:color="auto" w:frame="1"/>
          <w:lang w:eastAsia="en-IN"/>
          <w14:ligatures w14:val="none"/>
        </w:rPr>
        <w:t>Received: Message 1 from subscription: S1</w:t>
      </w:r>
    </w:p>
    <w:p w14:paraId="01BACB0F" w14:textId="77777777" w:rsidR="0035541B" w:rsidRPr="0035541B" w:rsidRDefault="0035541B" w:rsidP="0035541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35541B">
        <w:rPr>
          <w:rFonts w:ascii="Consolas" w:eastAsia="Times New Roman" w:hAnsi="Consolas" w:cs="Courier New"/>
          <w:color w:val="161616"/>
          <w:kern w:val="0"/>
          <w:sz w:val="20"/>
          <w:szCs w:val="20"/>
          <w:bdr w:val="none" w:sz="0" w:space="0" w:color="auto" w:frame="1"/>
          <w:lang w:eastAsia="en-IN"/>
          <w14:ligatures w14:val="none"/>
        </w:rPr>
        <w:t>Received: Message 2 from subscription: S1</w:t>
      </w:r>
    </w:p>
    <w:p w14:paraId="760CA9C1" w14:textId="77777777" w:rsidR="0035541B" w:rsidRPr="0035541B" w:rsidRDefault="0035541B" w:rsidP="0035541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35541B">
        <w:rPr>
          <w:rFonts w:ascii="Consolas" w:eastAsia="Times New Roman" w:hAnsi="Consolas" w:cs="Courier New"/>
          <w:color w:val="161616"/>
          <w:kern w:val="0"/>
          <w:sz w:val="20"/>
          <w:szCs w:val="20"/>
          <w:bdr w:val="none" w:sz="0" w:space="0" w:color="auto" w:frame="1"/>
          <w:lang w:eastAsia="en-IN"/>
          <w14:ligatures w14:val="none"/>
        </w:rPr>
        <w:t>Received: Message 3 from subscription: S1</w:t>
      </w:r>
    </w:p>
    <w:p w14:paraId="5ED950DE" w14:textId="77777777" w:rsidR="0035541B" w:rsidRPr="0035541B" w:rsidRDefault="0035541B" w:rsidP="0035541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p>
    <w:p w14:paraId="520039E0" w14:textId="77777777" w:rsidR="0035541B" w:rsidRPr="0035541B" w:rsidRDefault="0035541B" w:rsidP="0035541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35541B">
        <w:rPr>
          <w:rFonts w:ascii="Consolas" w:eastAsia="Times New Roman" w:hAnsi="Consolas" w:cs="Courier New"/>
          <w:color w:val="161616"/>
          <w:kern w:val="0"/>
          <w:sz w:val="20"/>
          <w:szCs w:val="20"/>
          <w:bdr w:val="none" w:sz="0" w:space="0" w:color="auto" w:frame="1"/>
          <w:lang w:eastAsia="en-IN"/>
          <w14:ligatures w14:val="none"/>
        </w:rPr>
        <w:t>Stopping the receiver...</w:t>
      </w:r>
    </w:p>
    <w:p w14:paraId="6DB92F6C" w14:textId="77777777" w:rsidR="0035541B" w:rsidRPr="0035541B" w:rsidRDefault="0035541B" w:rsidP="0035541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35541B">
        <w:rPr>
          <w:rFonts w:ascii="Consolas" w:eastAsia="Times New Roman" w:hAnsi="Consolas" w:cs="Courier New"/>
          <w:color w:val="161616"/>
          <w:kern w:val="0"/>
          <w:sz w:val="20"/>
          <w:szCs w:val="20"/>
          <w:bdr w:val="none" w:sz="0" w:space="0" w:color="auto" w:frame="1"/>
          <w:lang w:eastAsia="en-IN"/>
          <w14:ligatures w14:val="none"/>
        </w:rPr>
        <w:t>Stopped receiving messages</w:t>
      </w:r>
    </w:p>
    <w:p w14:paraId="745D3565" w14:textId="77777777" w:rsidR="0035541B" w:rsidRPr="0035541B" w:rsidRDefault="0035541B" w:rsidP="0035541B">
      <w:pPr>
        <w:pStyle w:val="ListParagraph"/>
        <w:numPr>
          <w:ilvl w:val="0"/>
          <w:numId w:val="616"/>
        </w:numPr>
        <w:rPr>
          <w:lang w:eastAsia="en-IN"/>
        </w:rPr>
      </w:pPr>
      <w:r w:rsidRPr="0035541B">
        <w:rPr>
          <w:lang w:eastAsia="en-IN"/>
        </w:rPr>
        <w:t>Check the portal again.</w:t>
      </w:r>
    </w:p>
    <w:p w14:paraId="36D66AF0" w14:textId="77777777" w:rsidR="0035541B" w:rsidRPr="0035541B" w:rsidRDefault="0035541B" w:rsidP="0035541B">
      <w:pPr>
        <w:pStyle w:val="ListParagraph"/>
        <w:numPr>
          <w:ilvl w:val="0"/>
          <w:numId w:val="624"/>
        </w:numPr>
        <w:rPr>
          <w:lang w:eastAsia="en-IN"/>
        </w:rPr>
      </w:pPr>
      <w:r w:rsidRPr="0035541B">
        <w:rPr>
          <w:lang w:eastAsia="en-IN"/>
        </w:rPr>
        <w:t>On the </w:t>
      </w:r>
      <w:r w:rsidRPr="0035541B">
        <w:rPr>
          <w:b/>
          <w:bCs/>
          <w:lang w:eastAsia="en-IN"/>
        </w:rPr>
        <w:t>Service Bus Topic</w:t>
      </w:r>
      <w:r w:rsidRPr="0035541B">
        <w:rPr>
          <w:lang w:eastAsia="en-IN"/>
        </w:rPr>
        <w:t> page, in the </w:t>
      </w:r>
      <w:r w:rsidRPr="0035541B">
        <w:rPr>
          <w:b/>
          <w:bCs/>
          <w:lang w:eastAsia="en-IN"/>
        </w:rPr>
        <w:t>Messages</w:t>
      </w:r>
      <w:r w:rsidRPr="0035541B">
        <w:rPr>
          <w:lang w:eastAsia="en-IN"/>
        </w:rPr>
        <w:t> chart, you see three incoming messages and three outgoing messages. If you don't see these numbers, wait for a few minutes, and refresh the page to see the updated chart.</w:t>
      </w:r>
    </w:p>
    <w:p w14:paraId="5AD14DC8" w14:textId="77777777" w:rsidR="00F577EF" w:rsidRPr="002D483E" w:rsidRDefault="002D483E" w:rsidP="002D483E">
      <w:pPr>
        <w:pStyle w:val="ListParagraph"/>
        <w:numPr>
          <w:ilvl w:val="0"/>
          <w:numId w:val="624"/>
        </w:numPr>
      </w:pPr>
      <w:r w:rsidRPr="002D483E">
        <w:rPr>
          <w:shd w:val="clear" w:color="auto" w:fill="FFFFFF"/>
        </w:rPr>
        <w:t>On the </w:t>
      </w:r>
      <w:r w:rsidRPr="002D483E">
        <w:rPr>
          <w:rStyle w:val="Strong"/>
          <w:rFonts w:ascii="Segoe UI" w:hAnsi="Segoe UI" w:cs="Segoe UI"/>
          <w:color w:val="161616"/>
          <w:shd w:val="clear" w:color="auto" w:fill="FFFFFF"/>
        </w:rPr>
        <w:t>Service Bus Subscription</w:t>
      </w:r>
      <w:r w:rsidRPr="002D483E">
        <w:rPr>
          <w:shd w:val="clear" w:color="auto" w:fill="FFFFFF"/>
        </w:rPr>
        <w:t> page, you see the </w:t>
      </w:r>
      <w:r w:rsidRPr="002D483E">
        <w:rPr>
          <w:rStyle w:val="Strong"/>
          <w:rFonts w:ascii="Segoe UI" w:hAnsi="Segoe UI" w:cs="Segoe UI"/>
          <w:color w:val="161616"/>
          <w:shd w:val="clear" w:color="auto" w:fill="FFFFFF"/>
        </w:rPr>
        <w:t>Active message count</w:t>
      </w:r>
      <w:r w:rsidRPr="002D483E">
        <w:rPr>
          <w:shd w:val="clear" w:color="auto" w:fill="FFFFFF"/>
        </w:rPr>
        <w:t> as zero. It's because a receiver has received messages from this subscription and completed the messages.</w:t>
      </w:r>
    </w:p>
    <w:p w14:paraId="2AA1CE45" w14:textId="77777777" w:rsidR="002D483E" w:rsidRDefault="002D483E" w:rsidP="002D483E">
      <w:pPr>
        <w:jc w:val="center"/>
      </w:pPr>
      <w:r>
        <w:rPr>
          <w:noProof/>
        </w:rPr>
        <w:lastRenderedPageBreak/>
        <w:drawing>
          <wp:inline distT="0" distB="0" distL="0" distR="0" wp14:anchorId="2F13BEF8" wp14:editId="46148F69">
            <wp:extent cx="4403101" cy="2453469"/>
            <wp:effectExtent l="19050" t="19050" r="16510" b="23495"/>
            <wp:docPr id="211042089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2" cstate="print">
                      <a:extLst>
                        <a:ext uri="{28A0092B-C50C-407E-A947-70E740481C1C}">
                          <a14:useLocalDpi xmlns:a14="http://schemas.microsoft.com/office/drawing/2010/main" val="0"/>
                        </a:ext>
                      </a:extLst>
                    </a:blip>
                    <a:srcRect/>
                    <a:stretch>
                      <a:fillRect/>
                    </a:stretch>
                  </pic:blipFill>
                  <pic:spPr bwMode="auto">
                    <a:xfrm>
                      <a:off x="0" y="0"/>
                      <a:ext cx="4434027" cy="2470701"/>
                    </a:xfrm>
                    <a:prstGeom prst="rect">
                      <a:avLst/>
                    </a:prstGeom>
                    <a:noFill/>
                    <a:ln>
                      <a:solidFill>
                        <a:schemeClr val="accent1"/>
                      </a:solidFill>
                    </a:ln>
                  </pic:spPr>
                </pic:pic>
              </a:graphicData>
            </a:graphic>
          </wp:inline>
        </w:drawing>
      </w:r>
    </w:p>
    <w:p w14:paraId="1C72F407" w14:textId="77777777" w:rsidR="00154240" w:rsidRDefault="00154240" w:rsidP="00154240">
      <w:pPr>
        <w:pStyle w:val="Heading2"/>
      </w:pPr>
      <w:bookmarkStart w:id="304" w:name="_Toc140949944"/>
      <w:r>
        <w:t>Respond to Azure Service Bus events received via Azure Event Grid by using Azure Logic Apps</w:t>
      </w:r>
      <w:bookmarkEnd w:id="304"/>
    </w:p>
    <w:p w14:paraId="0108648C" w14:textId="77777777" w:rsidR="00BF076B" w:rsidRDefault="00000000">
      <w:pPr>
        <w:jc w:val="left"/>
      </w:pPr>
      <w:hyperlink r:id="rId843" w:history="1">
        <w:r w:rsidR="00154240" w:rsidRPr="00CE5FA2">
          <w:rPr>
            <w:rStyle w:val="Hyperlink"/>
          </w:rPr>
          <w:t>https://learn.microsoft.com/en-us/azure/service-bus-messaging/service-bus-to-event-grid-integration-example</w:t>
        </w:r>
      </w:hyperlink>
    </w:p>
    <w:p w14:paraId="3A060495" w14:textId="77777777" w:rsidR="00154240" w:rsidRDefault="00154240">
      <w:pPr>
        <w:jc w:val="left"/>
      </w:pPr>
    </w:p>
    <w:p w14:paraId="13EAAB0A" w14:textId="77777777" w:rsidR="00154240" w:rsidRDefault="00154240" w:rsidP="00154240">
      <w:pPr>
        <w:pStyle w:val="Heading2"/>
      </w:pPr>
      <w:bookmarkStart w:id="305" w:name="_Toc140949945"/>
      <w:r>
        <w:t>Respond to Azure Service Bus events received via Azure Event Grid by using Azure Functions</w:t>
      </w:r>
      <w:bookmarkEnd w:id="305"/>
    </w:p>
    <w:p w14:paraId="2CB05495" w14:textId="77777777" w:rsidR="00154240" w:rsidRDefault="00000000">
      <w:pPr>
        <w:jc w:val="left"/>
      </w:pPr>
      <w:hyperlink r:id="rId844" w:history="1">
        <w:r w:rsidR="00154240" w:rsidRPr="00CE5FA2">
          <w:rPr>
            <w:rStyle w:val="Hyperlink"/>
          </w:rPr>
          <w:t>https://learn.microsoft.com/en-us/azure/service-bus-messaging/service-bus-to-event-grid-integration-function</w:t>
        </w:r>
      </w:hyperlink>
    </w:p>
    <w:p w14:paraId="03A9A994" w14:textId="77777777" w:rsidR="00154240" w:rsidRDefault="00154240">
      <w:pPr>
        <w:jc w:val="left"/>
      </w:pPr>
    </w:p>
    <w:p w14:paraId="1EDB5741" w14:textId="77777777" w:rsidR="00F47D44" w:rsidRDefault="00F47D44" w:rsidP="00F47D44">
      <w:pPr>
        <w:pStyle w:val="Heading1"/>
      </w:pPr>
      <w:bookmarkStart w:id="306" w:name="_Toc140949946"/>
      <w:r>
        <w:lastRenderedPageBreak/>
        <w:t>Azure Monitor</w:t>
      </w:r>
      <w:bookmarkEnd w:id="306"/>
    </w:p>
    <w:p w14:paraId="5FAF0CD6" w14:textId="77777777" w:rsidR="00F47D44" w:rsidRDefault="00000000">
      <w:pPr>
        <w:jc w:val="left"/>
      </w:pPr>
      <w:hyperlink r:id="rId845" w:history="1">
        <w:r w:rsidR="00F47D44" w:rsidRPr="00CE5FA2">
          <w:rPr>
            <w:rStyle w:val="Hyperlink"/>
          </w:rPr>
          <w:t>https://learn.microsoft.com/en-us/azure/azure-monitor/overview</w:t>
        </w:r>
      </w:hyperlink>
    </w:p>
    <w:p w14:paraId="598C5EBC" w14:textId="77777777" w:rsidR="00F47D44" w:rsidRDefault="00F47D44">
      <w:pPr>
        <w:jc w:val="left"/>
      </w:pPr>
    </w:p>
    <w:p w14:paraId="791B28D6" w14:textId="77777777" w:rsidR="00AA56D8" w:rsidRDefault="00AA56D8" w:rsidP="00AA56D8">
      <w:pPr>
        <w:pStyle w:val="Heading2"/>
      </w:pPr>
      <w:bookmarkStart w:id="307" w:name="_Toc140949947"/>
      <w:r>
        <w:t xml:space="preserve">Getting </w:t>
      </w:r>
      <w:r w:rsidR="0011626E">
        <w:t>St</w:t>
      </w:r>
      <w:r>
        <w:t>arted with Azure Monitor</w:t>
      </w:r>
      <w:bookmarkEnd w:id="307"/>
    </w:p>
    <w:p w14:paraId="21FA9214" w14:textId="77777777" w:rsidR="00AA56D8" w:rsidRDefault="00000000">
      <w:pPr>
        <w:jc w:val="left"/>
      </w:pPr>
      <w:hyperlink r:id="rId846" w:history="1">
        <w:r w:rsidR="00AA56D8" w:rsidRPr="00CE5FA2">
          <w:rPr>
            <w:rStyle w:val="Hyperlink"/>
          </w:rPr>
          <w:t>https://learn.microsoft.com/en-us/azure/azure-monitor/getting-started</w:t>
        </w:r>
      </w:hyperlink>
    </w:p>
    <w:p w14:paraId="24C2D851" w14:textId="77777777" w:rsidR="00AA56D8" w:rsidRDefault="00AA56D8">
      <w:pPr>
        <w:jc w:val="left"/>
      </w:pPr>
    </w:p>
    <w:p w14:paraId="61F1671A" w14:textId="77777777" w:rsidR="00AA56D8" w:rsidRDefault="00AA56D8" w:rsidP="00AA56D8">
      <w:pPr>
        <w:pStyle w:val="Heading2"/>
      </w:pPr>
      <w:bookmarkStart w:id="308" w:name="_Toc140949948"/>
      <w:r>
        <w:t xml:space="preserve">Monitor Azure </w:t>
      </w:r>
      <w:r w:rsidR="0011626E">
        <w:t>R</w:t>
      </w:r>
      <w:r>
        <w:t>esources with Azure Monitor</w:t>
      </w:r>
      <w:bookmarkEnd w:id="308"/>
    </w:p>
    <w:p w14:paraId="050D3BD2" w14:textId="77777777" w:rsidR="00AA56D8" w:rsidRDefault="00000000">
      <w:pPr>
        <w:jc w:val="left"/>
      </w:pPr>
      <w:hyperlink r:id="rId847" w:history="1">
        <w:r w:rsidR="00AA56D8" w:rsidRPr="00CE5FA2">
          <w:rPr>
            <w:rStyle w:val="Hyperlink"/>
          </w:rPr>
          <w:t>https://learn.microsoft.com/en-us/azure/azure-monitor/essentials/monitor-azure-resource</w:t>
        </w:r>
      </w:hyperlink>
    </w:p>
    <w:p w14:paraId="67BCA5ED" w14:textId="77777777" w:rsidR="00AA56D8" w:rsidRDefault="00AA56D8">
      <w:pPr>
        <w:jc w:val="left"/>
      </w:pPr>
    </w:p>
    <w:p w14:paraId="4B366F9B" w14:textId="77777777" w:rsidR="0011626E" w:rsidRDefault="0011626E" w:rsidP="0011626E">
      <w:pPr>
        <w:pStyle w:val="Heading2"/>
      </w:pPr>
      <w:bookmarkStart w:id="309" w:name="_Toc140949949"/>
      <w:r>
        <w:t>Analyze Metrics for an Azure resource</w:t>
      </w:r>
      <w:bookmarkEnd w:id="309"/>
    </w:p>
    <w:p w14:paraId="0264667A" w14:textId="77777777" w:rsidR="0011626E" w:rsidRDefault="00000000">
      <w:pPr>
        <w:jc w:val="left"/>
      </w:pPr>
      <w:hyperlink r:id="rId848" w:history="1">
        <w:r w:rsidR="0011626E" w:rsidRPr="00CE5FA2">
          <w:rPr>
            <w:rStyle w:val="Hyperlink"/>
          </w:rPr>
          <w:t>https://learn.microsoft.com/en-us/azure/azure-monitor/essentials/tutorial-metrics</w:t>
        </w:r>
      </w:hyperlink>
    </w:p>
    <w:p w14:paraId="60BC0FA4" w14:textId="77777777" w:rsidR="0011626E" w:rsidRDefault="0011626E">
      <w:pPr>
        <w:jc w:val="left"/>
      </w:pPr>
    </w:p>
    <w:p w14:paraId="29B0DEB3" w14:textId="77777777" w:rsidR="0011626E" w:rsidRDefault="0011626E" w:rsidP="0011626E">
      <w:pPr>
        <w:pStyle w:val="Heading2"/>
      </w:pPr>
      <w:bookmarkStart w:id="310" w:name="_Toc140949950"/>
      <w:r>
        <w:t>Collect and Analyze Resource Logs from an Azure Resource</w:t>
      </w:r>
      <w:bookmarkEnd w:id="310"/>
    </w:p>
    <w:p w14:paraId="015C3486" w14:textId="77777777" w:rsidR="0011626E" w:rsidRDefault="00000000">
      <w:pPr>
        <w:jc w:val="left"/>
      </w:pPr>
      <w:hyperlink r:id="rId849" w:history="1">
        <w:r w:rsidR="0011626E" w:rsidRPr="00CE5FA2">
          <w:rPr>
            <w:rStyle w:val="Hyperlink"/>
          </w:rPr>
          <w:t>https://learn.microsoft.com/en-us/azure/azure-monitor/essentials/tutorial-resource-logs</w:t>
        </w:r>
      </w:hyperlink>
    </w:p>
    <w:p w14:paraId="4957B4B2" w14:textId="77777777" w:rsidR="0011626E" w:rsidRDefault="0011626E">
      <w:pPr>
        <w:jc w:val="left"/>
      </w:pPr>
    </w:p>
    <w:p w14:paraId="44BBFD76" w14:textId="77777777" w:rsidR="00EF7B40" w:rsidRDefault="00EF7B40" w:rsidP="00EF7B40">
      <w:pPr>
        <w:pStyle w:val="Heading2"/>
      </w:pPr>
      <w:bookmarkStart w:id="311" w:name="_Toc140949951"/>
      <w:r>
        <w:t>Create a Metric Alert for an Azure Resource</w:t>
      </w:r>
      <w:bookmarkEnd w:id="311"/>
    </w:p>
    <w:p w14:paraId="7AF77347" w14:textId="77777777" w:rsidR="00EF7B40" w:rsidRDefault="00000000">
      <w:pPr>
        <w:jc w:val="left"/>
      </w:pPr>
      <w:hyperlink r:id="rId850" w:history="1">
        <w:r w:rsidR="00EF7B40" w:rsidRPr="00CE5FA2">
          <w:rPr>
            <w:rStyle w:val="Hyperlink"/>
          </w:rPr>
          <w:t>https://learn.microsoft.com/en-US/Azure/azure-monitor/alerts/tutorial-metric-alert</w:t>
        </w:r>
      </w:hyperlink>
    </w:p>
    <w:p w14:paraId="020E5BB7" w14:textId="77777777" w:rsidR="00EF7B40" w:rsidRDefault="00EF7B40">
      <w:pPr>
        <w:jc w:val="left"/>
      </w:pPr>
    </w:p>
    <w:p w14:paraId="7BE124C3" w14:textId="77777777" w:rsidR="00EF7B40" w:rsidRDefault="00EF7B40" w:rsidP="00EF7B40">
      <w:pPr>
        <w:pStyle w:val="Heading1"/>
      </w:pPr>
      <w:bookmarkStart w:id="312" w:name="_Toc140949952"/>
      <w:r>
        <w:lastRenderedPageBreak/>
        <w:t>Azure Application Insights</w:t>
      </w:r>
      <w:bookmarkEnd w:id="312"/>
    </w:p>
    <w:p w14:paraId="074C5045" w14:textId="77777777" w:rsidR="00A66DC3" w:rsidRDefault="00A66DC3" w:rsidP="00A66DC3">
      <w:pPr>
        <w:pStyle w:val="Heading2"/>
      </w:pPr>
      <w:bookmarkStart w:id="313" w:name="_Toc140949953"/>
      <w:r>
        <w:t>Application Insights Overview</w:t>
      </w:r>
      <w:bookmarkEnd w:id="313"/>
    </w:p>
    <w:p w14:paraId="15B02230" w14:textId="77777777" w:rsidR="00A66DC3" w:rsidRDefault="00000000" w:rsidP="00A66DC3">
      <w:hyperlink r:id="rId851" w:history="1">
        <w:r w:rsidR="00A66DC3" w:rsidRPr="00CE5FA2">
          <w:rPr>
            <w:rStyle w:val="Hyperlink"/>
          </w:rPr>
          <w:t>https://learn.microsoft.com/en-us/azure/azure-monitor/app/app-insights-overview?tabs=net</w:t>
        </w:r>
      </w:hyperlink>
    </w:p>
    <w:p w14:paraId="211C4AFB" w14:textId="77777777" w:rsidR="00A66DC3" w:rsidRDefault="00A66DC3" w:rsidP="00A66DC3"/>
    <w:p w14:paraId="557533DB" w14:textId="77777777" w:rsidR="00781AF5" w:rsidRDefault="00781AF5" w:rsidP="00781AF5">
      <w:pPr>
        <w:pStyle w:val="Heading2"/>
      </w:pPr>
      <w:bookmarkStart w:id="314" w:name="_Toc140949954"/>
      <w:r>
        <w:t>Application Insights for ASP.NET Core applications</w:t>
      </w:r>
      <w:bookmarkEnd w:id="314"/>
    </w:p>
    <w:p w14:paraId="0C534D00" w14:textId="77777777" w:rsidR="00781AF5" w:rsidRDefault="00000000" w:rsidP="00A66DC3">
      <w:hyperlink r:id="rId852" w:history="1">
        <w:r w:rsidR="00781AF5" w:rsidRPr="00CE5FA2">
          <w:rPr>
            <w:rStyle w:val="Hyperlink"/>
          </w:rPr>
          <w:t>https://learn.microsoft.com/en-us/azure/azure-monitor/app/asp-net-core?tabs=netcorenew%2Cnetcore6</w:t>
        </w:r>
      </w:hyperlink>
    </w:p>
    <w:p w14:paraId="72BDB6D0" w14:textId="77777777" w:rsidR="00AF25FE" w:rsidRDefault="00AF25FE" w:rsidP="00AF25FE">
      <w:pPr>
        <w:pStyle w:val="Heading2"/>
      </w:pPr>
      <w:bookmarkStart w:id="315" w:name="_Toc140949955"/>
      <w:r>
        <w:t>ILogger: Application Insights Logging with .NET</w:t>
      </w:r>
      <w:bookmarkEnd w:id="315"/>
    </w:p>
    <w:p w14:paraId="731B4424" w14:textId="77777777" w:rsidR="00AF25FE" w:rsidRDefault="00000000" w:rsidP="00A66DC3">
      <w:hyperlink r:id="rId853" w:history="1">
        <w:r w:rsidR="00AF25FE" w:rsidRPr="00CE5FA2">
          <w:rPr>
            <w:rStyle w:val="Hyperlink"/>
          </w:rPr>
          <w:t>https://learn.microsoft.com/en-us/azure/azure-monitor/app/ilogger?tabs=dotnet6</w:t>
        </w:r>
      </w:hyperlink>
      <w:r w:rsidR="00AF25FE">
        <w:t xml:space="preserve"> </w:t>
      </w:r>
    </w:p>
    <w:p w14:paraId="78121F92" w14:textId="77777777" w:rsidR="008A4836" w:rsidRPr="00A66DC3" w:rsidRDefault="008A4836" w:rsidP="00A66DC3"/>
    <w:p w14:paraId="6A52260A" w14:textId="77777777" w:rsidR="00EF7B40" w:rsidRDefault="00EF7B40" w:rsidP="00EF7B40">
      <w:pPr>
        <w:pStyle w:val="Heading2"/>
      </w:pPr>
      <w:bookmarkStart w:id="316" w:name="_Toc140949956"/>
      <w:r>
        <w:t>Enable Application Insights for ASP.NET Core applications</w:t>
      </w:r>
      <w:bookmarkEnd w:id="316"/>
    </w:p>
    <w:p w14:paraId="6C8A2D2A" w14:textId="77777777" w:rsidR="00EF7B40" w:rsidRDefault="00000000">
      <w:pPr>
        <w:jc w:val="left"/>
      </w:pPr>
      <w:hyperlink r:id="rId854" w:history="1">
        <w:r w:rsidR="00EF7B40" w:rsidRPr="00CE5FA2">
          <w:rPr>
            <w:rStyle w:val="Hyperlink"/>
          </w:rPr>
          <w:t>https://learn.microsoft.com/en-us/azure/azure-monitor/app/tutorial-asp-net-core</w:t>
        </w:r>
      </w:hyperlink>
    </w:p>
    <w:p w14:paraId="0BF394CE" w14:textId="77777777" w:rsidR="00EF7B40" w:rsidRDefault="00EF7B40">
      <w:pPr>
        <w:jc w:val="left"/>
      </w:pPr>
    </w:p>
    <w:p w14:paraId="1AA04FB8" w14:textId="77777777" w:rsidR="00DA5EC9" w:rsidRDefault="00DA5EC9">
      <w:pPr>
        <w:jc w:val="left"/>
      </w:pPr>
    </w:p>
    <w:p w14:paraId="131F181E" w14:textId="77777777" w:rsidR="00DA5EC9" w:rsidRDefault="00DA5EC9" w:rsidP="00DA5EC9">
      <w:pPr>
        <w:pStyle w:val="Heading1"/>
      </w:pPr>
      <w:bookmarkStart w:id="317" w:name="_Toc140949957"/>
      <w:r>
        <w:lastRenderedPageBreak/>
        <w:t>Azure DevOps</w:t>
      </w:r>
      <w:bookmarkEnd w:id="317"/>
    </w:p>
    <w:p w14:paraId="2AECFB4F" w14:textId="77777777" w:rsidR="00F814F0" w:rsidRDefault="00F814F0" w:rsidP="00F814F0">
      <w:pPr>
        <w:pStyle w:val="Heading2"/>
      </w:pPr>
      <w:bookmarkStart w:id="318" w:name="_Toc140949958"/>
      <w:r>
        <w:t>Creating a Service Connection</w:t>
      </w:r>
      <w:bookmarkEnd w:id="318"/>
    </w:p>
    <w:p w14:paraId="6071D951" w14:textId="77777777" w:rsidR="00F814F0" w:rsidRDefault="00000000" w:rsidP="00F814F0">
      <w:pPr>
        <w:jc w:val="left"/>
      </w:pPr>
      <w:hyperlink r:id="rId855" w:history="1">
        <w:r w:rsidR="00F814F0" w:rsidRPr="002879BC">
          <w:rPr>
            <w:rStyle w:val="Hyperlink"/>
          </w:rPr>
          <w:t>https://learn.microsoft.com/en-us/azure/devops/pipelines/library/connect-to-azure?view=azure-devops</w:t>
        </w:r>
      </w:hyperlink>
    </w:p>
    <w:p w14:paraId="0AAAED8B" w14:textId="77777777" w:rsidR="00F814F0" w:rsidRDefault="00F814F0" w:rsidP="00F814F0">
      <w:pPr>
        <w:jc w:val="left"/>
      </w:pPr>
      <w:r>
        <w:t>This is required to select Azure App Services during deployment.</w:t>
      </w:r>
    </w:p>
    <w:p w14:paraId="5A679D4D" w14:textId="77777777" w:rsidR="00F814F0" w:rsidRDefault="00F814F0" w:rsidP="00F814F0">
      <w:pPr>
        <w:pStyle w:val="Heading2"/>
      </w:pPr>
      <w:bookmarkStart w:id="319" w:name="_Toc140949959"/>
      <w:r>
        <w:t>Classic</w:t>
      </w:r>
      <w:bookmarkEnd w:id="319"/>
    </w:p>
    <w:p w14:paraId="540A6877" w14:textId="77777777" w:rsidR="00F814F0" w:rsidRDefault="00000000" w:rsidP="00F814F0">
      <w:pPr>
        <w:jc w:val="left"/>
      </w:pPr>
      <w:hyperlink r:id="rId856" w:history="1">
        <w:r w:rsidR="00F814F0" w:rsidRPr="002879BC">
          <w:rPr>
            <w:rStyle w:val="Hyperlink"/>
          </w:rPr>
          <w:t>https://learn.microsoft.com/en-us/azure/app-service/deploy-azure-pipelines?view=azure-devops&amp;tabs=classic</w:t>
        </w:r>
      </w:hyperlink>
    </w:p>
    <w:p w14:paraId="2E5680BD" w14:textId="77777777" w:rsidR="00F814F0" w:rsidRDefault="00000000" w:rsidP="00F814F0">
      <w:pPr>
        <w:jc w:val="left"/>
        <w:rPr>
          <w:rStyle w:val="Hyperlink"/>
        </w:rPr>
      </w:pPr>
      <w:hyperlink r:id="rId857" w:history="1">
        <w:r w:rsidR="00F814F0" w:rsidRPr="002879BC">
          <w:rPr>
            <w:rStyle w:val="Hyperlink"/>
          </w:rPr>
          <w:t>https://adamtheautomator.com/azure-pipelines/</w:t>
        </w:r>
      </w:hyperlink>
    </w:p>
    <w:p w14:paraId="47958E87" w14:textId="77777777" w:rsidR="00F814F0" w:rsidRDefault="00F814F0" w:rsidP="00F814F0">
      <w:pPr>
        <w:jc w:val="left"/>
        <w:rPr>
          <w:rStyle w:val="Hyperlink"/>
        </w:rPr>
      </w:pPr>
      <w:r w:rsidRPr="007B2B4D">
        <w:rPr>
          <w:b/>
          <w:bCs/>
        </w:rPr>
        <w:t>Solution</w:t>
      </w:r>
      <w:r>
        <w:t xml:space="preserve">: </w:t>
      </w:r>
      <w:hyperlink r:id="rId858" w:history="1">
        <w:r w:rsidRPr="00885918">
          <w:rPr>
            <w:rStyle w:val="Hyperlink"/>
          </w:rPr>
          <w:t>https://github.com/AjaySingala/SampleAPI/SampleAPI.sln</w:t>
        </w:r>
      </w:hyperlink>
    </w:p>
    <w:p w14:paraId="4F89AFE7" w14:textId="77777777" w:rsidR="008615C8" w:rsidRDefault="008615C8" w:rsidP="008615C8">
      <w:pPr>
        <w:pBdr>
          <w:top w:val="single" w:sz="4" w:space="1" w:color="auto"/>
          <w:left w:val="single" w:sz="4" w:space="4" w:color="auto"/>
          <w:bottom w:val="single" w:sz="4" w:space="1" w:color="auto"/>
          <w:right w:val="single" w:sz="4" w:space="4" w:color="auto"/>
        </w:pBdr>
      </w:pPr>
      <w:r w:rsidRPr="00331E05">
        <w:rPr>
          <w:b/>
          <w:bCs/>
        </w:rPr>
        <w:t>Note</w:t>
      </w:r>
      <w:r>
        <w:t>: Remember to rename azure-pipeline.yml to something else before demos.</w:t>
      </w:r>
    </w:p>
    <w:p w14:paraId="702E091B" w14:textId="77777777" w:rsidR="00F814F0" w:rsidRDefault="00F814F0" w:rsidP="00F814F0">
      <w:pPr>
        <w:pStyle w:val="ListParagraph"/>
        <w:numPr>
          <w:ilvl w:val="0"/>
          <w:numId w:val="691"/>
        </w:numPr>
        <w:jc w:val="left"/>
      </w:pPr>
      <w:r>
        <w:t>Create a Build Pipeline.</w:t>
      </w:r>
    </w:p>
    <w:p w14:paraId="312048FF" w14:textId="77777777" w:rsidR="00F814F0" w:rsidRDefault="00F814F0" w:rsidP="00F814F0">
      <w:pPr>
        <w:pStyle w:val="ListParagraph"/>
        <w:numPr>
          <w:ilvl w:val="0"/>
          <w:numId w:val="691"/>
        </w:numPr>
        <w:jc w:val="left"/>
      </w:pPr>
      <w:r>
        <w:t>In “Variables” tab of the Build Pipeline, add a variable.</w:t>
      </w:r>
    </w:p>
    <w:p w14:paraId="3E9D1F9A" w14:textId="77777777" w:rsidR="00F814F0" w:rsidRDefault="00F814F0" w:rsidP="00F814F0">
      <w:pPr>
        <w:pStyle w:val="ListParagraph"/>
        <w:numPr>
          <w:ilvl w:val="0"/>
          <w:numId w:val="691"/>
        </w:numPr>
        <w:jc w:val="left"/>
      </w:pPr>
      <w:r>
        <w:t>Add a Command Line task in the build pipeline.</w:t>
      </w:r>
    </w:p>
    <w:p w14:paraId="2CD21CEE" w14:textId="77777777" w:rsidR="00F814F0" w:rsidRDefault="00F814F0" w:rsidP="00F814F0">
      <w:pPr>
        <w:pStyle w:val="ListParagraph"/>
        <w:numPr>
          <w:ilvl w:val="0"/>
          <w:numId w:val="691"/>
        </w:numPr>
        <w:jc w:val="left"/>
      </w:pPr>
      <w:r>
        <w:t xml:space="preserve">Display the value of the variable with echo </w:t>
      </w:r>
      <w:r w:rsidRPr="00847094">
        <w:rPr>
          <w:rFonts w:ascii="Consolas" w:hAnsi="Consolas"/>
          <w:sz w:val="20"/>
          <w:szCs w:val="20"/>
        </w:rPr>
        <w:t>$(var_name)</w:t>
      </w:r>
      <w:r>
        <w:t>.</w:t>
      </w:r>
    </w:p>
    <w:p w14:paraId="13ACA2F7" w14:textId="77777777" w:rsidR="00F814F0" w:rsidRDefault="00F814F0" w:rsidP="00F814F0">
      <w:pPr>
        <w:pStyle w:val="ListParagraph"/>
        <w:numPr>
          <w:ilvl w:val="0"/>
          <w:numId w:val="691"/>
        </w:numPr>
        <w:jc w:val="left"/>
      </w:pPr>
      <w:r>
        <w:t>Run Build pipeline.</w:t>
      </w:r>
    </w:p>
    <w:p w14:paraId="60F4A2AA" w14:textId="77777777" w:rsidR="00F814F0" w:rsidRDefault="00F814F0" w:rsidP="00F814F0">
      <w:pPr>
        <w:pStyle w:val="ListParagraph"/>
        <w:numPr>
          <w:ilvl w:val="0"/>
          <w:numId w:val="691"/>
        </w:numPr>
        <w:jc w:val="left"/>
      </w:pPr>
      <w:r>
        <w:t>Show output.</w:t>
      </w:r>
    </w:p>
    <w:p w14:paraId="241131CB" w14:textId="77777777" w:rsidR="00F814F0" w:rsidRDefault="00F814F0" w:rsidP="00F814F0">
      <w:pPr>
        <w:pStyle w:val="ListParagraph"/>
        <w:numPr>
          <w:ilvl w:val="0"/>
          <w:numId w:val="691"/>
        </w:numPr>
        <w:jc w:val="left"/>
      </w:pPr>
      <w:r>
        <w:t>Show case Unit Tests.</w:t>
      </w:r>
    </w:p>
    <w:p w14:paraId="42B01103" w14:textId="77777777" w:rsidR="00F814F0" w:rsidRDefault="00F814F0" w:rsidP="00F814F0">
      <w:pPr>
        <w:pStyle w:val="ListParagraph"/>
        <w:numPr>
          <w:ilvl w:val="0"/>
          <w:numId w:val="691"/>
        </w:numPr>
        <w:jc w:val="left"/>
      </w:pPr>
      <w:r>
        <w:t>Run Build pipeline.</w:t>
      </w:r>
    </w:p>
    <w:p w14:paraId="778978E0" w14:textId="77777777" w:rsidR="00F814F0" w:rsidRDefault="00F814F0" w:rsidP="00F814F0">
      <w:pPr>
        <w:pStyle w:val="ListParagraph"/>
        <w:numPr>
          <w:ilvl w:val="0"/>
          <w:numId w:val="691"/>
        </w:numPr>
        <w:jc w:val="left"/>
      </w:pPr>
      <w:r>
        <w:t>Show unit test results.</w:t>
      </w:r>
    </w:p>
    <w:p w14:paraId="6FEF32F1" w14:textId="77777777" w:rsidR="00F814F0" w:rsidRDefault="00F814F0" w:rsidP="00F814F0">
      <w:pPr>
        <w:pStyle w:val="ListParagraph"/>
        <w:numPr>
          <w:ilvl w:val="0"/>
          <w:numId w:val="691"/>
        </w:numPr>
        <w:jc w:val="left"/>
      </w:pPr>
      <w:r>
        <w:t>Create a Release Pipeline.</w:t>
      </w:r>
    </w:p>
    <w:p w14:paraId="46823446" w14:textId="77777777" w:rsidR="00F814F0" w:rsidRDefault="00F814F0" w:rsidP="00F814F0">
      <w:pPr>
        <w:pStyle w:val="ListParagraph"/>
        <w:numPr>
          <w:ilvl w:val="1"/>
          <w:numId w:val="691"/>
        </w:numPr>
        <w:jc w:val="left"/>
      </w:pPr>
      <w:r>
        <w:t>Select the source artifact.</w:t>
      </w:r>
    </w:p>
    <w:p w14:paraId="0C1C2A7D" w14:textId="77777777" w:rsidR="00F814F0" w:rsidRDefault="00F814F0" w:rsidP="00F814F0">
      <w:pPr>
        <w:pStyle w:val="ListParagraph"/>
        <w:numPr>
          <w:ilvl w:val="1"/>
          <w:numId w:val="691"/>
        </w:numPr>
        <w:jc w:val="left"/>
      </w:pPr>
      <w:r>
        <w:t>Show App Service.</w:t>
      </w:r>
    </w:p>
    <w:p w14:paraId="2F96B4B5" w14:textId="77777777" w:rsidR="00F814F0" w:rsidRDefault="00F814F0" w:rsidP="00F814F0">
      <w:pPr>
        <w:pStyle w:val="ListParagraph"/>
        <w:numPr>
          <w:ilvl w:val="1"/>
          <w:numId w:val="691"/>
        </w:numPr>
        <w:jc w:val="left"/>
      </w:pPr>
      <w:r>
        <w:t>Show Service Connection.</w:t>
      </w:r>
    </w:p>
    <w:p w14:paraId="439F5F8B" w14:textId="77777777" w:rsidR="00F814F0" w:rsidRDefault="00F814F0" w:rsidP="00F814F0">
      <w:pPr>
        <w:pStyle w:val="ListParagraph"/>
        <w:numPr>
          <w:ilvl w:val="0"/>
          <w:numId w:val="691"/>
        </w:numPr>
        <w:jc w:val="left"/>
      </w:pPr>
      <w:r>
        <w:t>Run it and navigate to the App Service.</w:t>
      </w:r>
    </w:p>
    <w:p w14:paraId="54211E87" w14:textId="77777777" w:rsidR="00F814F0" w:rsidRDefault="00F814F0" w:rsidP="00F814F0">
      <w:pPr>
        <w:pStyle w:val="ListParagraph"/>
        <w:numPr>
          <w:ilvl w:val="0"/>
          <w:numId w:val="691"/>
        </w:numPr>
        <w:jc w:val="left"/>
      </w:pPr>
      <w:r>
        <w:t>In Build Pipeline, under “Triggers” tab, enable Continuous Integration.</w:t>
      </w:r>
    </w:p>
    <w:p w14:paraId="159D0261" w14:textId="77777777" w:rsidR="00F814F0" w:rsidRDefault="00F814F0" w:rsidP="00F814F0">
      <w:pPr>
        <w:pStyle w:val="ListParagraph"/>
        <w:numPr>
          <w:ilvl w:val="0"/>
          <w:numId w:val="691"/>
        </w:numPr>
        <w:jc w:val="left"/>
      </w:pPr>
      <w:r>
        <w:t>Select the “feature1” branch.</w:t>
      </w:r>
    </w:p>
    <w:p w14:paraId="4370F4D7" w14:textId="77777777" w:rsidR="00F814F0" w:rsidRDefault="00F814F0" w:rsidP="00F814F0">
      <w:pPr>
        <w:pStyle w:val="ListParagraph"/>
        <w:numPr>
          <w:ilvl w:val="0"/>
          <w:numId w:val="691"/>
        </w:numPr>
        <w:jc w:val="left"/>
      </w:pPr>
      <w:r>
        <w:t>Save.</w:t>
      </w:r>
    </w:p>
    <w:p w14:paraId="5F6DBF62" w14:textId="77777777" w:rsidR="00F814F0" w:rsidRDefault="00F814F0" w:rsidP="00F814F0">
      <w:pPr>
        <w:pStyle w:val="ListParagraph"/>
        <w:numPr>
          <w:ilvl w:val="0"/>
          <w:numId w:val="691"/>
        </w:numPr>
        <w:jc w:val="left"/>
      </w:pPr>
      <w:r>
        <w:t>Change and commit some code to the “feature1” branch.</w:t>
      </w:r>
    </w:p>
    <w:p w14:paraId="1054064B" w14:textId="77777777" w:rsidR="00F814F0" w:rsidRDefault="00F814F0" w:rsidP="00F814F0">
      <w:pPr>
        <w:pStyle w:val="ListParagraph"/>
        <w:numPr>
          <w:ilvl w:val="0"/>
          <w:numId w:val="691"/>
        </w:numPr>
        <w:jc w:val="left"/>
      </w:pPr>
      <w:r>
        <w:t>Should start Build Pipeline automatically.</w:t>
      </w:r>
    </w:p>
    <w:p w14:paraId="0282301C" w14:textId="77777777" w:rsidR="00F814F0" w:rsidRDefault="00F814F0" w:rsidP="00F814F0">
      <w:pPr>
        <w:pStyle w:val="ListParagraph"/>
        <w:numPr>
          <w:ilvl w:val="0"/>
          <w:numId w:val="691"/>
        </w:numPr>
        <w:jc w:val="left"/>
      </w:pPr>
      <w:r>
        <w:t>For Continuous Deployment on Release Pipeline, click on the lightning bolt on the Artifact section.</w:t>
      </w:r>
    </w:p>
    <w:p w14:paraId="577C52E0" w14:textId="77777777" w:rsidR="00F814F0" w:rsidRDefault="00F814F0" w:rsidP="00F814F0">
      <w:pPr>
        <w:pStyle w:val="ListParagraph"/>
        <w:numPr>
          <w:ilvl w:val="0"/>
          <w:numId w:val="691"/>
        </w:numPr>
        <w:jc w:val="left"/>
      </w:pPr>
      <w:r>
        <w:t>Enable Continuous Deployment Trigger.</w:t>
      </w:r>
    </w:p>
    <w:p w14:paraId="578437C3" w14:textId="77777777" w:rsidR="00F814F0" w:rsidRDefault="00F814F0" w:rsidP="00F814F0">
      <w:pPr>
        <w:pStyle w:val="ListParagraph"/>
        <w:numPr>
          <w:ilvl w:val="0"/>
          <w:numId w:val="691"/>
        </w:numPr>
        <w:jc w:val="left"/>
      </w:pPr>
      <w:r>
        <w:t>Trigger a build. It should start the deployment as well.</w:t>
      </w:r>
    </w:p>
    <w:p w14:paraId="065C2343" w14:textId="7D21A81F" w:rsidR="00F814F0" w:rsidRDefault="002964A5" w:rsidP="002964A5">
      <w:pPr>
        <w:pStyle w:val="Heading3"/>
      </w:pPr>
      <w:bookmarkStart w:id="320" w:name="_Toc140949960"/>
      <w:r>
        <w:t>Variable Scope in Release Pipeline</w:t>
      </w:r>
      <w:bookmarkEnd w:id="320"/>
    </w:p>
    <w:p w14:paraId="763AACAA" w14:textId="6B9639A7" w:rsidR="002964A5" w:rsidRDefault="002964A5" w:rsidP="002964A5">
      <w:pPr>
        <w:pStyle w:val="ListParagraph"/>
        <w:numPr>
          <w:ilvl w:val="0"/>
          <w:numId w:val="725"/>
        </w:numPr>
      </w:pPr>
      <w:r>
        <w:t>Add</w:t>
      </w:r>
      <w:r>
        <w:t xml:space="preserve"> stages for each environment</w:t>
      </w:r>
      <w:r>
        <w:t>.</w:t>
      </w:r>
    </w:p>
    <w:p w14:paraId="07C149C6" w14:textId="77777777" w:rsidR="002964A5" w:rsidRDefault="002964A5" w:rsidP="002964A5">
      <w:pPr>
        <w:pStyle w:val="ListParagraph"/>
        <w:numPr>
          <w:ilvl w:val="0"/>
          <w:numId w:val="725"/>
        </w:numPr>
      </w:pPr>
      <w:r>
        <w:t>Same variable name can be used for different scopes with environment specific values.</w:t>
      </w:r>
    </w:p>
    <w:p w14:paraId="239A3553" w14:textId="3E3D82D7" w:rsidR="002964A5" w:rsidRDefault="002964A5" w:rsidP="002964A5">
      <w:pPr>
        <w:pStyle w:val="ListParagraph"/>
        <w:numPr>
          <w:ilvl w:val="0"/>
          <w:numId w:val="725"/>
        </w:numPr>
      </w:pPr>
      <w:r>
        <w:t xml:space="preserve">Create variables for each </w:t>
      </w:r>
      <w:r w:rsidRPr="002964A5">
        <w:rPr>
          <w:rFonts w:ascii="Consolas" w:hAnsi="Consolas"/>
        </w:rPr>
        <w:t>Scope</w:t>
      </w:r>
      <w:r>
        <w:t xml:space="preserve"> (</w:t>
      </w:r>
      <w:r w:rsidRPr="002964A5">
        <w:rPr>
          <w:i/>
          <w:iCs/>
        </w:rPr>
        <w:t>environment</w:t>
      </w:r>
      <w:r>
        <w:t>) in the Release Pipeline.</w:t>
      </w:r>
    </w:p>
    <w:p w14:paraId="2729D974" w14:textId="3542AE18" w:rsidR="002964A5" w:rsidRDefault="002964A5" w:rsidP="002964A5">
      <w:pPr>
        <w:pStyle w:val="ListParagraph"/>
        <w:numPr>
          <w:ilvl w:val="0"/>
          <w:numId w:val="725"/>
        </w:numPr>
      </w:pPr>
      <w:r>
        <w:lastRenderedPageBreak/>
        <w:t xml:space="preserve">Select the relevant </w:t>
      </w:r>
      <w:r w:rsidRPr="002964A5">
        <w:rPr>
          <w:rFonts w:ascii="Consolas" w:hAnsi="Consolas"/>
        </w:rPr>
        <w:t>Stage</w:t>
      </w:r>
      <w:r>
        <w:t xml:space="preserve"> from the </w:t>
      </w:r>
      <w:r w:rsidRPr="002964A5">
        <w:rPr>
          <w:rFonts w:ascii="Consolas" w:hAnsi="Consolas"/>
        </w:rPr>
        <w:t>Scope</w:t>
      </w:r>
      <w:r>
        <w:t xml:space="preserve"> dropdown for the variable.</w:t>
      </w:r>
    </w:p>
    <w:p w14:paraId="5FAA1E5F" w14:textId="523BC0E6" w:rsidR="002964A5" w:rsidRDefault="002964A5" w:rsidP="002964A5">
      <w:pPr>
        <w:pStyle w:val="ListParagraph"/>
        <w:numPr>
          <w:ilvl w:val="0"/>
          <w:numId w:val="725"/>
        </w:numPr>
      </w:pPr>
      <w:r>
        <w:t>Use the variable in the pipeline with $(variable_name).</w:t>
      </w:r>
    </w:p>
    <w:p w14:paraId="17C178A4" w14:textId="77777777" w:rsidR="00136C24" w:rsidRPr="00136C24" w:rsidRDefault="00136C24" w:rsidP="00136C24">
      <w:pPr>
        <w:pStyle w:val="Heading2"/>
      </w:pPr>
      <w:bookmarkStart w:id="321" w:name="_Toc140949961"/>
      <w:r>
        <w:t>YAML</w:t>
      </w:r>
      <w:bookmarkEnd w:id="321"/>
    </w:p>
    <w:p w14:paraId="743DE100" w14:textId="77777777" w:rsidR="00DA5EC9" w:rsidRDefault="00000000">
      <w:pPr>
        <w:jc w:val="left"/>
        <w:rPr>
          <w:rStyle w:val="Hyperlink"/>
        </w:rPr>
      </w:pPr>
      <w:hyperlink r:id="rId859" w:history="1">
        <w:r w:rsidR="00DA5EC9" w:rsidRPr="002879BC">
          <w:rPr>
            <w:rStyle w:val="Hyperlink"/>
          </w:rPr>
          <w:t>https://learn.microsoft.com/en-us/azure/app-service/deploy-azure-pipelines?view=azure-devops&amp;tabs=yaml</w:t>
        </w:r>
      </w:hyperlink>
    </w:p>
    <w:p w14:paraId="04EDAA66" w14:textId="77777777" w:rsidR="00331E05" w:rsidRDefault="00331E05" w:rsidP="00331E05">
      <w:pPr>
        <w:jc w:val="left"/>
      </w:pPr>
      <w:r w:rsidRPr="007B2B4D">
        <w:rPr>
          <w:b/>
          <w:bCs/>
        </w:rPr>
        <w:t>Solution</w:t>
      </w:r>
      <w:r>
        <w:t xml:space="preserve">: </w:t>
      </w:r>
      <w:hyperlink r:id="rId860" w:history="1">
        <w:r w:rsidRPr="00885918">
          <w:rPr>
            <w:rStyle w:val="Hyperlink"/>
          </w:rPr>
          <w:t>https://github.com/AjaySingala/SampleAPI/SampleAPI.sln</w:t>
        </w:r>
      </w:hyperlink>
    </w:p>
    <w:p w14:paraId="2CAEC606" w14:textId="77777777" w:rsidR="009F02CC" w:rsidRDefault="009F02CC" w:rsidP="009F02CC">
      <w:r>
        <w:t>Use </w:t>
      </w:r>
      <w:hyperlink r:id="rId861" w:history="1">
        <w:r>
          <w:rPr>
            <w:rStyle w:val="Hyperlink"/>
            <w:rFonts w:ascii="Segoe UI" w:hAnsi="Segoe UI" w:cs="Segoe UI"/>
          </w:rPr>
          <w:t>Azure Pipelines</w:t>
        </w:r>
      </w:hyperlink>
      <w:r>
        <w:t> to automatically deploy your web app to </w:t>
      </w:r>
      <w:hyperlink r:id="rId862" w:history="1">
        <w:r>
          <w:rPr>
            <w:rStyle w:val="Hyperlink"/>
            <w:rFonts w:ascii="Segoe UI" w:hAnsi="Segoe UI" w:cs="Segoe UI"/>
          </w:rPr>
          <w:t>Azure App Service</w:t>
        </w:r>
      </w:hyperlink>
      <w:r>
        <w:t> on every successful build. Azure Pipelines lets you build, test, and deploy with continuous integration (CI) and continuous delivery (CD) using </w:t>
      </w:r>
      <w:hyperlink r:id="rId863" w:history="1">
        <w:r>
          <w:rPr>
            <w:rStyle w:val="Hyperlink"/>
            <w:rFonts w:ascii="Segoe UI" w:hAnsi="Segoe UI" w:cs="Segoe UI"/>
          </w:rPr>
          <w:t>Azure DevOps</w:t>
        </w:r>
      </w:hyperlink>
      <w:r>
        <w:t>.</w:t>
      </w:r>
    </w:p>
    <w:p w14:paraId="47EFAC25" w14:textId="77777777" w:rsidR="009F02CC" w:rsidRDefault="009F02CC" w:rsidP="009F02CC">
      <w:r>
        <w:t>YAML pipelines are defined using a YAML file in your repository. A step is the smallest building block of a pipeline and can be a script or task (pre-packaged script).</w:t>
      </w:r>
    </w:p>
    <w:p w14:paraId="50ABEAB8" w14:textId="77777777" w:rsidR="009F02CC" w:rsidRPr="009F02CC" w:rsidRDefault="009F02CC" w:rsidP="009F02CC">
      <w:pPr>
        <w:rPr>
          <w:rFonts w:cstheme="minorHAnsi"/>
          <w:color w:val="161616"/>
          <w:shd w:val="clear" w:color="auto" w:fill="FFFFFF"/>
        </w:rPr>
      </w:pPr>
      <w:r w:rsidRPr="009F02CC">
        <w:rPr>
          <w:rFonts w:cstheme="minorHAnsi"/>
          <w:color w:val="161616"/>
          <w:shd w:val="clear" w:color="auto" w:fill="FFFFFF"/>
        </w:rPr>
        <w:t>You'll use the </w:t>
      </w:r>
      <w:hyperlink r:id="rId864" w:history="1">
        <w:r w:rsidRPr="009F02CC">
          <w:rPr>
            <w:rStyle w:val="Hyperlink"/>
            <w:rFonts w:cstheme="minorHAnsi"/>
            <w:shd w:val="clear" w:color="auto" w:fill="FFFFFF"/>
          </w:rPr>
          <w:t>Azure Web App task</w:t>
        </w:r>
      </w:hyperlink>
      <w:r w:rsidRPr="009F02CC">
        <w:rPr>
          <w:rFonts w:cstheme="minorHAnsi"/>
          <w:color w:val="161616"/>
          <w:shd w:val="clear" w:color="auto" w:fill="FFFFFF"/>
        </w:rPr>
        <w:t> to deploy to Azure App Service in your pipeline. </w:t>
      </w:r>
    </w:p>
    <w:p w14:paraId="6E588888" w14:textId="77777777" w:rsidR="009F02CC" w:rsidRDefault="009F02CC" w:rsidP="009F02CC">
      <w:pPr>
        <w:pStyle w:val="Heading3"/>
      </w:pPr>
      <w:bookmarkStart w:id="322" w:name="_Toc140949962"/>
      <w:r>
        <w:t>Prerequisites</w:t>
      </w:r>
      <w:bookmarkEnd w:id="322"/>
    </w:p>
    <w:p w14:paraId="557AB4A1" w14:textId="77777777" w:rsidR="009F02CC" w:rsidRDefault="009F02CC" w:rsidP="009F02CC">
      <w:pPr>
        <w:pStyle w:val="ListParagraph"/>
        <w:numPr>
          <w:ilvl w:val="0"/>
          <w:numId w:val="696"/>
        </w:numPr>
      </w:pPr>
      <w:r>
        <w:t>An Azure account with an active subscription. </w:t>
      </w:r>
      <w:hyperlink r:id="rId865" w:history="1">
        <w:r w:rsidRPr="009F02CC">
          <w:rPr>
            <w:rStyle w:val="Hyperlink"/>
            <w:rFonts w:ascii="Segoe UI" w:hAnsi="Segoe UI" w:cs="Segoe UI"/>
          </w:rPr>
          <w:t>Create an account for free</w:t>
        </w:r>
      </w:hyperlink>
      <w:r>
        <w:t>.</w:t>
      </w:r>
    </w:p>
    <w:p w14:paraId="5F705BA1" w14:textId="77777777" w:rsidR="009F02CC" w:rsidRDefault="009F02CC" w:rsidP="009F02CC">
      <w:pPr>
        <w:pStyle w:val="ListParagraph"/>
        <w:numPr>
          <w:ilvl w:val="0"/>
          <w:numId w:val="696"/>
        </w:numPr>
      </w:pPr>
      <w:r>
        <w:t>An Azure DevOps organization. </w:t>
      </w:r>
      <w:hyperlink r:id="rId866" w:history="1">
        <w:r w:rsidRPr="009F02CC">
          <w:rPr>
            <w:rStyle w:val="Hyperlink"/>
            <w:rFonts w:ascii="Segoe UI" w:hAnsi="Segoe UI" w:cs="Segoe UI"/>
          </w:rPr>
          <w:t>Create one for free</w:t>
        </w:r>
      </w:hyperlink>
      <w:r>
        <w:t>.</w:t>
      </w:r>
    </w:p>
    <w:p w14:paraId="747812D7" w14:textId="77777777" w:rsidR="009F02CC" w:rsidRDefault="009F02CC" w:rsidP="009F02CC">
      <w:pPr>
        <w:pStyle w:val="ListParagraph"/>
        <w:numPr>
          <w:ilvl w:val="0"/>
          <w:numId w:val="696"/>
        </w:numPr>
      </w:pPr>
      <w:r>
        <w:t>An ability to run pipelines on Microsoft-hosted agents. You can either purchase a </w:t>
      </w:r>
      <w:hyperlink r:id="rId867" w:history="1">
        <w:r w:rsidRPr="009F02CC">
          <w:rPr>
            <w:rStyle w:val="Hyperlink"/>
            <w:rFonts w:ascii="Segoe UI" w:hAnsi="Segoe UI" w:cs="Segoe UI"/>
          </w:rPr>
          <w:t>parallel job</w:t>
        </w:r>
      </w:hyperlink>
      <w:r>
        <w:t> or you can request a free tier.</w:t>
      </w:r>
    </w:p>
    <w:p w14:paraId="3D77BCC3" w14:textId="77777777" w:rsidR="009F02CC" w:rsidRDefault="009F02CC" w:rsidP="009F02CC">
      <w:pPr>
        <w:pStyle w:val="ListParagraph"/>
        <w:numPr>
          <w:ilvl w:val="1"/>
          <w:numId w:val="696"/>
        </w:numPr>
      </w:pPr>
      <w:r>
        <w:t>A working Azure App Service app with code hosted on </w:t>
      </w:r>
      <w:hyperlink r:id="rId868" w:history="1">
        <w:r w:rsidRPr="009F02CC">
          <w:rPr>
            <w:rStyle w:val="Hyperlink"/>
            <w:rFonts w:ascii="Segoe UI" w:hAnsi="Segoe UI" w:cs="Segoe UI"/>
          </w:rPr>
          <w:t>GitHub</w:t>
        </w:r>
      </w:hyperlink>
      <w:r>
        <w:t> or </w:t>
      </w:r>
      <w:hyperlink r:id="rId869" w:history="1">
        <w:r w:rsidRPr="009F02CC">
          <w:rPr>
            <w:rStyle w:val="Hyperlink"/>
            <w:rFonts w:ascii="Segoe UI" w:hAnsi="Segoe UI" w:cs="Segoe UI"/>
          </w:rPr>
          <w:t>Azure Repos</w:t>
        </w:r>
      </w:hyperlink>
      <w:r>
        <w:t>.</w:t>
      </w:r>
    </w:p>
    <w:p w14:paraId="35916C04" w14:textId="77777777" w:rsidR="009F02CC" w:rsidRPr="009F02CC" w:rsidRDefault="009F02CC" w:rsidP="009F02CC">
      <w:pPr>
        <w:pStyle w:val="ListParagraph"/>
        <w:numPr>
          <w:ilvl w:val="1"/>
          <w:numId w:val="696"/>
        </w:numPr>
        <w:rPr>
          <w:rFonts w:ascii="Segoe UI" w:hAnsi="Segoe UI" w:cs="Segoe UI"/>
          <w:color w:val="161616"/>
        </w:rPr>
      </w:pPr>
      <w:r w:rsidRPr="009F02CC">
        <w:rPr>
          <w:rFonts w:ascii="Segoe UI" w:hAnsi="Segoe UI" w:cs="Segoe UI"/>
          <w:color w:val="161616"/>
        </w:rPr>
        <w:t>.NET: </w:t>
      </w:r>
      <w:hyperlink r:id="rId870" w:history="1">
        <w:r w:rsidRPr="009F02CC">
          <w:rPr>
            <w:rStyle w:val="Hyperlink"/>
            <w:rFonts w:ascii="Segoe UI" w:hAnsi="Segoe UI" w:cs="Segoe UI"/>
          </w:rPr>
          <w:t>Create an ASP.NET Core web app in Azure</w:t>
        </w:r>
      </w:hyperlink>
    </w:p>
    <w:p w14:paraId="26E9B3DD" w14:textId="77777777" w:rsidR="009F02CC" w:rsidRPr="009F02CC" w:rsidRDefault="009F02CC" w:rsidP="009F02CC">
      <w:pPr>
        <w:pStyle w:val="ListParagraph"/>
        <w:numPr>
          <w:ilvl w:val="1"/>
          <w:numId w:val="696"/>
        </w:numPr>
        <w:rPr>
          <w:rFonts w:ascii="Segoe UI" w:hAnsi="Segoe UI" w:cs="Segoe UI"/>
          <w:color w:val="161616"/>
        </w:rPr>
      </w:pPr>
      <w:r w:rsidRPr="009F02CC">
        <w:rPr>
          <w:rFonts w:ascii="Segoe UI" w:hAnsi="Segoe UI" w:cs="Segoe UI"/>
          <w:color w:val="161616"/>
        </w:rPr>
        <w:t>ASP.NET: </w:t>
      </w:r>
      <w:hyperlink r:id="rId871" w:history="1">
        <w:r w:rsidRPr="009F02CC">
          <w:rPr>
            <w:rStyle w:val="Hyperlink"/>
            <w:rFonts w:ascii="Segoe UI" w:hAnsi="Segoe UI" w:cs="Segoe UI"/>
          </w:rPr>
          <w:t>Create an ASP.NET Framework web app in Azure</w:t>
        </w:r>
      </w:hyperlink>
    </w:p>
    <w:p w14:paraId="6EA5FA07" w14:textId="77777777" w:rsidR="009F02CC" w:rsidRPr="009F02CC" w:rsidRDefault="009F02CC" w:rsidP="009F02CC">
      <w:pPr>
        <w:pStyle w:val="ListParagraph"/>
        <w:numPr>
          <w:ilvl w:val="1"/>
          <w:numId w:val="696"/>
        </w:numPr>
        <w:rPr>
          <w:rFonts w:ascii="Segoe UI" w:hAnsi="Segoe UI" w:cs="Segoe UI"/>
          <w:color w:val="161616"/>
        </w:rPr>
      </w:pPr>
      <w:r w:rsidRPr="009F02CC">
        <w:rPr>
          <w:rFonts w:ascii="Segoe UI" w:hAnsi="Segoe UI" w:cs="Segoe UI"/>
          <w:color w:val="161616"/>
        </w:rPr>
        <w:t>JavaScript: </w:t>
      </w:r>
      <w:hyperlink r:id="rId872" w:history="1">
        <w:r w:rsidRPr="009F02CC">
          <w:rPr>
            <w:rStyle w:val="Hyperlink"/>
            <w:rFonts w:ascii="Segoe UI" w:hAnsi="Segoe UI" w:cs="Segoe UI"/>
          </w:rPr>
          <w:t>Create a Node.js web app in Azure App Service</w:t>
        </w:r>
      </w:hyperlink>
    </w:p>
    <w:p w14:paraId="7075C917" w14:textId="77777777" w:rsidR="009F02CC" w:rsidRPr="009F02CC" w:rsidRDefault="009F02CC" w:rsidP="009F02CC">
      <w:pPr>
        <w:pStyle w:val="ListParagraph"/>
        <w:numPr>
          <w:ilvl w:val="1"/>
          <w:numId w:val="696"/>
        </w:numPr>
        <w:rPr>
          <w:rFonts w:ascii="Segoe UI" w:hAnsi="Segoe UI" w:cs="Segoe UI"/>
          <w:color w:val="161616"/>
        </w:rPr>
      </w:pPr>
      <w:r w:rsidRPr="009F02CC">
        <w:rPr>
          <w:rFonts w:ascii="Segoe UI" w:hAnsi="Segoe UI" w:cs="Segoe UI"/>
          <w:color w:val="161616"/>
        </w:rPr>
        <w:t>Java: </w:t>
      </w:r>
      <w:hyperlink r:id="rId873" w:history="1">
        <w:r w:rsidRPr="009F02CC">
          <w:rPr>
            <w:rStyle w:val="Hyperlink"/>
            <w:rFonts w:ascii="Segoe UI" w:hAnsi="Segoe UI" w:cs="Segoe UI"/>
          </w:rPr>
          <w:t>Create a Java app on Azure App Service</w:t>
        </w:r>
      </w:hyperlink>
    </w:p>
    <w:p w14:paraId="71B05C95" w14:textId="77777777" w:rsidR="009F02CC" w:rsidRPr="009F02CC" w:rsidRDefault="009F02CC" w:rsidP="009F02CC">
      <w:pPr>
        <w:pStyle w:val="ListParagraph"/>
        <w:numPr>
          <w:ilvl w:val="1"/>
          <w:numId w:val="696"/>
        </w:numPr>
        <w:rPr>
          <w:rFonts w:ascii="Segoe UI" w:hAnsi="Segoe UI" w:cs="Segoe UI"/>
          <w:color w:val="161616"/>
        </w:rPr>
      </w:pPr>
      <w:r w:rsidRPr="009F02CC">
        <w:rPr>
          <w:rFonts w:ascii="Segoe UI" w:hAnsi="Segoe UI" w:cs="Segoe UI"/>
          <w:color w:val="161616"/>
        </w:rPr>
        <w:t>Python: </w:t>
      </w:r>
      <w:hyperlink r:id="rId874" w:history="1">
        <w:r w:rsidRPr="009F02CC">
          <w:rPr>
            <w:rStyle w:val="Hyperlink"/>
            <w:rFonts w:ascii="Segoe UI" w:hAnsi="Segoe UI" w:cs="Segoe UI"/>
          </w:rPr>
          <w:t>Create a Python app in Azure App Service</w:t>
        </w:r>
      </w:hyperlink>
    </w:p>
    <w:p w14:paraId="15DCA942" w14:textId="77777777" w:rsidR="00290F55" w:rsidRPr="00290F55" w:rsidRDefault="00290F55" w:rsidP="00290F55">
      <w:pPr>
        <w:pStyle w:val="Heading3"/>
      </w:pPr>
      <w:bookmarkStart w:id="323" w:name="_Toc140949963"/>
      <w:r w:rsidRPr="00290F55">
        <w:t xml:space="preserve">Create </w:t>
      </w:r>
      <w:r>
        <w:t>Y</w:t>
      </w:r>
      <w:r w:rsidRPr="00290F55">
        <w:t xml:space="preserve">our </w:t>
      </w:r>
      <w:r>
        <w:t>P</w:t>
      </w:r>
      <w:r w:rsidRPr="00290F55">
        <w:t>ipeline</w:t>
      </w:r>
      <w:bookmarkEnd w:id="323"/>
    </w:p>
    <w:p w14:paraId="4D55F675" w14:textId="77777777" w:rsidR="00290F55" w:rsidRDefault="00290F55" w:rsidP="00290F55">
      <w:r>
        <w:t>The code examples in this section assume you are deploying an ASP.NET web app. You can adapt the instructions for other frameworks.</w:t>
      </w:r>
    </w:p>
    <w:p w14:paraId="75DCCA28" w14:textId="77777777" w:rsidR="00290F55" w:rsidRDefault="00290F55" w:rsidP="00290F55">
      <w:pPr>
        <w:pStyle w:val="ListParagraph"/>
        <w:numPr>
          <w:ilvl w:val="0"/>
          <w:numId w:val="699"/>
        </w:numPr>
      </w:pPr>
      <w:r>
        <w:t>Sign in to your Azure DevOps organization and navigate to your project.</w:t>
      </w:r>
    </w:p>
    <w:p w14:paraId="324450B3" w14:textId="77777777" w:rsidR="00290F55" w:rsidRDefault="00290F55" w:rsidP="00290F55">
      <w:pPr>
        <w:pStyle w:val="ListParagraph"/>
        <w:numPr>
          <w:ilvl w:val="0"/>
          <w:numId w:val="699"/>
        </w:numPr>
      </w:pPr>
      <w:r>
        <w:t>Go to </w:t>
      </w:r>
      <w:r w:rsidRPr="00290F55">
        <w:rPr>
          <w:rStyle w:val="Strong"/>
          <w:rFonts w:ascii="Segoe UI" w:hAnsi="Segoe UI" w:cs="Segoe UI"/>
          <w:color w:val="161616"/>
        </w:rPr>
        <w:t>Pipelines</w:t>
      </w:r>
      <w:r>
        <w:t>, and then select </w:t>
      </w:r>
      <w:r w:rsidRPr="00290F55">
        <w:rPr>
          <w:rStyle w:val="Strong"/>
          <w:rFonts w:ascii="Segoe UI" w:hAnsi="Segoe UI" w:cs="Segoe UI"/>
          <w:color w:val="161616"/>
        </w:rPr>
        <w:t>New Pipeline</w:t>
      </w:r>
      <w:r>
        <w:t>.</w:t>
      </w:r>
    </w:p>
    <w:p w14:paraId="01D8B9B9" w14:textId="77777777" w:rsidR="00290F55" w:rsidRDefault="00290F55" w:rsidP="00290F55">
      <w:pPr>
        <w:pStyle w:val="ListParagraph"/>
        <w:numPr>
          <w:ilvl w:val="0"/>
          <w:numId w:val="699"/>
        </w:numPr>
      </w:pPr>
      <w:r>
        <w:t>When prompted, select the location of your source code: either </w:t>
      </w:r>
      <w:r w:rsidRPr="00290F55">
        <w:rPr>
          <w:rStyle w:val="Strong"/>
          <w:rFonts w:ascii="Segoe UI" w:hAnsi="Segoe UI" w:cs="Segoe UI"/>
          <w:color w:val="161616"/>
        </w:rPr>
        <w:t>Azure Repos Git</w:t>
      </w:r>
      <w:r>
        <w:t> or </w:t>
      </w:r>
      <w:r w:rsidRPr="00290F55">
        <w:rPr>
          <w:rStyle w:val="Strong"/>
          <w:rFonts w:ascii="Segoe UI" w:hAnsi="Segoe UI" w:cs="Segoe UI"/>
          <w:color w:val="161616"/>
        </w:rPr>
        <w:t>GitHub</w:t>
      </w:r>
      <w:r>
        <w:t>.</w:t>
      </w:r>
    </w:p>
    <w:p w14:paraId="7259A7C0" w14:textId="77777777" w:rsidR="00290F55" w:rsidRDefault="00290F55" w:rsidP="00290F55">
      <w:pPr>
        <w:ind w:firstLine="720"/>
      </w:pPr>
      <w:r>
        <w:t>You might be redirected to GitHub to sign in. If so, enter your GitHub credentials.</w:t>
      </w:r>
    </w:p>
    <w:p w14:paraId="74855DC5" w14:textId="77777777" w:rsidR="00290F55" w:rsidRDefault="00290F55" w:rsidP="00290F55">
      <w:pPr>
        <w:pStyle w:val="ListParagraph"/>
        <w:numPr>
          <w:ilvl w:val="0"/>
          <w:numId w:val="699"/>
        </w:numPr>
      </w:pPr>
      <w:r>
        <w:t>When the list of repositories appears, select your repository.</w:t>
      </w:r>
    </w:p>
    <w:p w14:paraId="3B6B4A6C" w14:textId="77777777" w:rsidR="00290F55" w:rsidRDefault="00290F55" w:rsidP="00290F55">
      <w:pPr>
        <w:pStyle w:val="ListParagraph"/>
        <w:numPr>
          <w:ilvl w:val="0"/>
          <w:numId w:val="699"/>
        </w:numPr>
      </w:pPr>
      <w:r>
        <w:t>You might be redirected to GitHub to install the Azure Pipelines app. If so, select </w:t>
      </w:r>
      <w:r w:rsidRPr="00290F55">
        <w:rPr>
          <w:rStyle w:val="Strong"/>
          <w:rFonts w:ascii="Segoe UI" w:hAnsi="Segoe UI" w:cs="Segoe UI"/>
          <w:color w:val="161616"/>
        </w:rPr>
        <w:t>Approve &amp; install</w:t>
      </w:r>
      <w:r>
        <w:t>.</w:t>
      </w:r>
    </w:p>
    <w:p w14:paraId="1E12F4D1" w14:textId="77777777" w:rsidR="00290F55" w:rsidRDefault="00290F55" w:rsidP="00290F55">
      <w:pPr>
        <w:pStyle w:val="ListParagraph"/>
        <w:numPr>
          <w:ilvl w:val="0"/>
          <w:numId w:val="699"/>
        </w:numPr>
      </w:pPr>
      <w:r>
        <w:t>When the </w:t>
      </w:r>
      <w:r w:rsidRPr="00290F55">
        <w:rPr>
          <w:rStyle w:val="Strong"/>
          <w:rFonts w:ascii="Segoe UI" w:hAnsi="Segoe UI" w:cs="Segoe UI"/>
          <w:color w:val="161616"/>
        </w:rPr>
        <w:t>Configure</w:t>
      </w:r>
      <w:r>
        <w:t> tab appears, select </w:t>
      </w:r>
      <w:r w:rsidRPr="00290F55">
        <w:rPr>
          <w:rStyle w:val="Strong"/>
          <w:rFonts w:ascii="Segoe UI" w:hAnsi="Segoe UI" w:cs="Segoe UI"/>
          <w:color w:val="161616"/>
        </w:rPr>
        <w:t>ASP.NET Core</w:t>
      </w:r>
      <w:r>
        <w:t>.</w:t>
      </w:r>
    </w:p>
    <w:p w14:paraId="5846B8C3" w14:textId="77777777" w:rsidR="00290F55" w:rsidRDefault="00290F55" w:rsidP="00290F55">
      <w:pPr>
        <w:pStyle w:val="ListParagraph"/>
        <w:numPr>
          <w:ilvl w:val="0"/>
          <w:numId w:val="699"/>
        </w:numPr>
      </w:pPr>
      <w:r>
        <w:lastRenderedPageBreak/>
        <w:t>When your new pipeline appears, take a look at the YAML to see what it does. When you're ready, select </w:t>
      </w:r>
      <w:r w:rsidRPr="00290F55">
        <w:rPr>
          <w:rStyle w:val="Strong"/>
          <w:rFonts w:ascii="Segoe UI" w:hAnsi="Segoe UI" w:cs="Segoe UI"/>
          <w:color w:val="161616"/>
        </w:rPr>
        <w:t>Save and run</w:t>
      </w:r>
      <w:r>
        <w:t>.</w:t>
      </w:r>
    </w:p>
    <w:p w14:paraId="2C2AEB94" w14:textId="77777777" w:rsidR="00290F55" w:rsidRDefault="00290F55" w:rsidP="00290F55">
      <w:pPr>
        <w:pStyle w:val="Heading4"/>
      </w:pPr>
      <w:r>
        <w:t xml:space="preserve">Add the Azure Web App </w:t>
      </w:r>
      <w:r w:rsidR="002F049F">
        <w:t>T</w:t>
      </w:r>
      <w:r>
        <w:t>ask</w:t>
      </w:r>
    </w:p>
    <w:p w14:paraId="059C6556" w14:textId="77777777" w:rsidR="00290F55" w:rsidRDefault="00290F55" w:rsidP="00290F55">
      <w:pPr>
        <w:pStyle w:val="ListParagraph"/>
        <w:numPr>
          <w:ilvl w:val="0"/>
          <w:numId w:val="700"/>
        </w:numPr>
      </w:pPr>
      <w:r>
        <w:t>Use the Task assistant to add the </w:t>
      </w:r>
      <w:hyperlink r:id="rId875" w:history="1">
        <w:r w:rsidRPr="00290F55">
          <w:rPr>
            <w:rStyle w:val="Hyperlink"/>
            <w:rFonts w:ascii="Segoe UI" w:hAnsi="Segoe UI" w:cs="Segoe UI"/>
          </w:rPr>
          <w:t>Azure Web App</w:t>
        </w:r>
      </w:hyperlink>
      <w:r>
        <w:t> task.</w:t>
      </w:r>
    </w:p>
    <w:p w14:paraId="5BE83C2D" w14:textId="77777777" w:rsidR="00290F55" w:rsidRDefault="00290F55" w:rsidP="00290F55">
      <w:pPr>
        <w:jc w:val="center"/>
      </w:pPr>
      <w:r>
        <w:rPr>
          <w:noProof/>
        </w:rPr>
        <w:drawing>
          <wp:inline distT="0" distB="0" distL="0" distR="0" wp14:anchorId="239206A3" wp14:editId="0A53A92C">
            <wp:extent cx="2381250" cy="1608667"/>
            <wp:effectExtent l="19050" t="19050" r="19050" b="10795"/>
            <wp:docPr id="1048490444" name="Picture 1" descr="Screenshot of Azure web app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Azure web app task."/>
                    <pic:cNvPicPr>
                      <a:picLocks noChangeAspect="1" noChangeArrowheads="1"/>
                    </pic:cNvPicPr>
                  </pic:nvPicPr>
                  <pic:blipFill>
                    <a:blip r:embed="rId876">
                      <a:extLst>
                        <a:ext uri="{28A0092B-C50C-407E-A947-70E740481C1C}">
                          <a14:useLocalDpi xmlns:a14="http://schemas.microsoft.com/office/drawing/2010/main" val="0"/>
                        </a:ext>
                      </a:extLst>
                    </a:blip>
                    <a:srcRect/>
                    <a:stretch>
                      <a:fillRect/>
                    </a:stretch>
                  </pic:blipFill>
                  <pic:spPr bwMode="auto">
                    <a:xfrm>
                      <a:off x="0" y="0"/>
                      <a:ext cx="2384347" cy="1610759"/>
                    </a:xfrm>
                    <a:prstGeom prst="rect">
                      <a:avLst/>
                    </a:prstGeom>
                    <a:noFill/>
                    <a:ln>
                      <a:solidFill>
                        <a:schemeClr val="accent1"/>
                      </a:solidFill>
                    </a:ln>
                  </pic:spPr>
                </pic:pic>
              </a:graphicData>
            </a:graphic>
          </wp:inline>
        </w:drawing>
      </w:r>
    </w:p>
    <w:p w14:paraId="7759836E" w14:textId="77777777" w:rsidR="00290F55" w:rsidRDefault="00290F55" w:rsidP="00290F55">
      <w:pPr>
        <w:pStyle w:val="ListParagraph"/>
        <w:numPr>
          <w:ilvl w:val="0"/>
          <w:numId w:val="700"/>
        </w:numPr>
      </w:pPr>
      <w:r>
        <w:t>Select </w:t>
      </w:r>
      <w:r w:rsidRPr="00290F55">
        <w:rPr>
          <w:rStyle w:val="Strong"/>
          <w:rFonts w:ascii="Segoe UI" w:hAnsi="Segoe UI" w:cs="Segoe UI"/>
          <w:color w:val="161616"/>
        </w:rPr>
        <w:t>Azure Resource Manager</w:t>
      </w:r>
      <w:r>
        <w:t> for the </w:t>
      </w:r>
      <w:r w:rsidRPr="00290F55">
        <w:rPr>
          <w:rStyle w:val="Strong"/>
          <w:rFonts w:ascii="Segoe UI" w:hAnsi="Segoe UI" w:cs="Segoe UI"/>
          <w:color w:val="161616"/>
        </w:rPr>
        <w:t>Connection type</w:t>
      </w:r>
      <w:r>
        <w:t> and choose your </w:t>
      </w:r>
      <w:r w:rsidRPr="00290F55">
        <w:rPr>
          <w:rStyle w:val="Strong"/>
          <w:rFonts w:ascii="Segoe UI" w:hAnsi="Segoe UI" w:cs="Segoe UI"/>
          <w:color w:val="161616"/>
        </w:rPr>
        <w:t>Azure subscription</w:t>
      </w:r>
      <w:r>
        <w:t>. Make sure to </w:t>
      </w:r>
      <w:r w:rsidRPr="00290F55">
        <w:rPr>
          <w:rStyle w:val="Strong"/>
          <w:rFonts w:ascii="Segoe UI" w:hAnsi="Segoe UI" w:cs="Segoe UI"/>
          <w:color w:val="161616"/>
        </w:rPr>
        <w:t>Authorize</w:t>
      </w:r>
      <w:r>
        <w:t> your connection.</w:t>
      </w:r>
    </w:p>
    <w:p w14:paraId="4014012E" w14:textId="77777777" w:rsidR="00290F55" w:rsidRDefault="00290F55" w:rsidP="00290F55">
      <w:pPr>
        <w:pStyle w:val="ListParagraph"/>
        <w:numPr>
          <w:ilvl w:val="0"/>
          <w:numId w:val="700"/>
        </w:numPr>
      </w:pPr>
      <w:r>
        <w:t>Select </w:t>
      </w:r>
      <w:r w:rsidRPr="00290F55">
        <w:rPr>
          <w:rStyle w:val="Strong"/>
          <w:rFonts w:ascii="Segoe UI" w:hAnsi="Segoe UI" w:cs="Segoe UI"/>
          <w:color w:val="161616"/>
        </w:rPr>
        <w:t>Web App on Linux</w:t>
      </w:r>
      <w:r>
        <w:t> and enter your </w:t>
      </w:r>
      <w:r w:rsidRPr="00290F55">
        <w:rPr>
          <w:rStyle w:val="HTMLCode"/>
          <w:rFonts w:ascii="Consolas" w:eastAsiaTheme="minorHAnsi" w:hAnsi="Consolas"/>
          <w:color w:val="161616"/>
        </w:rPr>
        <w:t>azureSubscription</w:t>
      </w:r>
      <w:r>
        <w:t>, </w:t>
      </w:r>
      <w:r w:rsidRPr="00290F55">
        <w:rPr>
          <w:rStyle w:val="HTMLCode"/>
          <w:rFonts w:ascii="Consolas" w:eastAsiaTheme="minorHAnsi" w:hAnsi="Consolas"/>
          <w:color w:val="161616"/>
        </w:rPr>
        <w:t>appName</w:t>
      </w:r>
      <w:r>
        <w:t>, and </w:t>
      </w:r>
      <w:r w:rsidRPr="00290F55">
        <w:rPr>
          <w:rStyle w:val="HTMLCode"/>
          <w:rFonts w:ascii="Consolas" w:eastAsiaTheme="minorHAnsi" w:hAnsi="Consolas"/>
          <w:color w:val="161616"/>
        </w:rPr>
        <w:t>package</w:t>
      </w:r>
      <w:r>
        <w:t>. Your complete YAML should look like this.</w:t>
      </w:r>
    </w:p>
    <w:p w14:paraId="5A7E230B" w14:textId="77777777" w:rsidR="001443E2" w:rsidRPr="001443E2" w:rsidRDefault="001443E2" w:rsidP="001443E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1443E2">
        <w:rPr>
          <w:rFonts w:ascii="Consolas" w:eastAsia="Times New Roman" w:hAnsi="Consolas" w:cs="Times New Roman"/>
          <w:color w:val="0451A5"/>
          <w:kern w:val="0"/>
          <w:sz w:val="21"/>
          <w:szCs w:val="21"/>
          <w:shd w:val="clear" w:color="auto" w:fill="F2F2F2"/>
          <w:lang w:eastAsia="en-IN"/>
          <w14:ligatures w14:val="none"/>
        </w:rPr>
        <w:t>variables:</w:t>
      </w:r>
    </w:p>
    <w:p w14:paraId="341334F7" w14:textId="77777777" w:rsidR="001443E2" w:rsidRPr="001443E2" w:rsidRDefault="001443E2" w:rsidP="001443E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1443E2">
        <w:rPr>
          <w:rFonts w:ascii="Consolas" w:eastAsia="Times New Roman" w:hAnsi="Consolas" w:cs="Times New Roman"/>
          <w:color w:val="0451A5"/>
          <w:kern w:val="0"/>
          <w:sz w:val="21"/>
          <w:szCs w:val="21"/>
          <w:shd w:val="clear" w:color="auto" w:fill="F2F2F2"/>
          <w:lang w:eastAsia="en-IN"/>
          <w14:ligatures w14:val="none"/>
        </w:rPr>
        <w:t xml:space="preserve">  buildConfiguration:</w:t>
      </w:r>
      <w:r w:rsidRPr="001443E2">
        <w:rPr>
          <w:rFonts w:ascii="Consolas" w:eastAsia="Times New Roman" w:hAnsi="Consolas" w:cs="Times New Roman"/>
          <w:color w:val="161616"/>
          <w:kern w:val="0"/>
          <w:sz w:val="21"/>
          <w:szCs w:val="21"/>
          <w:shd w:val="clear" w:color="auto" w:fill="F2F2F2"/>
          <w:lang w:eastAsia="en-IN"/>
          <w14:ligatures w14:val="none"/>
        </w:rPr>
        <w:t xml:space="preserve"> </w:t>
      </w:r>
      <w:r w:rsidRPr="001443E2">
        <w:rPr>
          <w:rFonts w:ascii="Consolas" w:eastAsia="Times New Roman" w:hAnsi="Consolas" w:cs="Times New Roman"/>
          <w:color w:val="A31515"/>
          <w:kern w:val="0"/>
          <w:sz w:val="21"/>
          <w:szCs w:val="21"/>
          <w:shd w:val="clear" w:color="auto" w:fill="F2F2F2"/>
          <w:lang w:eastAsia="en-IN"/>
          <w14:ligatures w14:val="none"/>
        </w:rPr>
        <w:t>'Release'</w:t>
      </w:r>
    </w:p>
    <w:p w14:paraId="5FE3A4A5" w14:textId="77777777" w:rsidR="001443E2" w:rsidRPr="001443E2" w:rsidRDefault="001443E2" w:rsidP="001443E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B3041A2" w14:textId="77777777" w:rsidR="001443E2" w:rsidRPr="001443E2" w:rsidRDefault="001443E2" w:rsidP="001443E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1443E2">
        <w:rPr>
          <w:rFonts w:ascii="Consolas" w:eastAsia="Times New Roman" w:hAnsi="Consolas" w:cs="Times New Roman"/>
          <w:color w:val="0451A5"/>
          <w:kern w:val="0"/>
          <w:sz w:val="21"/>
          <w:szCs w:val="21"/>
          <w:shd w:val="clear" w:color="auto" w:fill="F2F2F2"/>
          <w:lang w:eastAsia="en-IN"/>
          <w14:ligatures w14:val="none"/>
        </w:rPr>
        <w:t>steps:</w:t>
      </w:r>
    </w:p>
    <w:p w14:paraId="4552A8B6" w14:textId="77777777" w:rsidR="001443E2" w:rsidRPr="001443E2" w:rsidRDefault="001443E2" w:rsidP="001443E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1443E2">
        <w:rPr>
          <w:rFonts w:ascii="Consolas" w:eastAsia="Times New Roman" w:hAnsi="Consolas" w:cs="Times New Roman"/>
          <w:color w:val="0451A5"/>
          <w:kern w:val="0"/>
          <w:sz w:val="21"/>
          <w:szCs w:val="21"/>
          <w:shd w:val="clear" w:color="auto" w:fill="F2F2F2"/>
          <w:lang w:eastAsia="en-IN"/>
          <w14:ligatures w14:val="none"/>
        </w:rPr>
        <w:t>- script:</w:t>
      </w:r>
      <w:r w:rsidRPr="001443E2">
        <w:rPr>
          <w:rFonts w:ascii="Consolas" w:eastAsia="Times New Roman" w:hAnsi="Consolas" w:cs="Times New Roman"/>
          <w:color w:val="161616"/>
          <w:kern w:val="0"/>
          <w:sz w:val="21"/>
          <w:szCs w:val="21"/>
          <w:shd w:val="clear" w:color="auto" w:fill="F2F2F2"/>
          <w:lang w:eastAsia="en-IN"/>
          <w14:ligatures w14:val="none"/>
        </w:rPr>
        <w:t xml:space="preserve"> </w:t>
      </w:r>
      <w:r w:rsidRPr="001443E2">
        <w:rPr>
          <w:rFonts w:ascii="Consolas" w:eastAsia="Times New Roman" w:hAnsi="Consolas" w:cs="Times New Roman"/>
          <w:color w:val="A31515"/>
          <w:kern w:val="0"/>
          <w:sz w:val="21"/>
          <w:szCs w:val="21"/>
          <w:shd w:val="clear" w:color="auto" w:fill="F2F2F2"/>
          <w:lang w:eastAsia="en-IN"/>
          <w14:ligatures w14:val="none"/>
        </w:rPr>
        <w:t>dotnet</w:t>
      </w:r>
      <w:r w:rsidRPr="001443E2">
        <w:rPr>
          <w:rFonts w:ascii="Consolas" w:eastAsia="Times New Roman" w:hAnsi="Consolas" w:cs="Times New Roman"/>
          <w:color w:val="161616"/>
          <w:kern w:val="0"/>
          <w:sz w:val="21"/>
          <w:szCs w:val="21"/>
          <w:shd w:val="clear" w:color="auto" w:fill="F2F2F2"/>
          <w:lang w:eastAsia="en-IN"/>
          <w14:ligatures w14:val="none"/>
        </w:rPr>
        <w:t xml:space="preserve"> </w:t>
      </w:r>
      <w:r w:rsidRPr="001443E2">
        <w:rPr>
          <w:rFonts w:ascii="Consolas" w:eastAsia="Times New Roman" w:hAnsi="Consolas" w:cs="Times New Roman"/>
          <w:color w:val="A31515"/>
          <w:kern w:val="0"/>
          <w:sz w:val="21"/>
          <w:szCs w:val="21"/>
          <w:shd w:val="clear" w:color="auto" w:fill="F2F2F2"/>
          <w:lang w:eastAsia="en-IN"/>
          <w14:ligatures w14:val="none"/>
        </w:rPr>
        <w:t>build</w:t>
      </w:r>
      <w:r w:rsidRPr="001443E2">
        <w:rPr>
          <w:rFonts w:ascii="Consolas" w:eastAsia="Times New Roman" w:hAnsi="Consolas" w:cs="Times New Roman"/>
          <w:color w:val="161616"/>
          <w:kern w:val="0"/>
          <w:sz w:val="21"/>
          <w:szCs w:val="21"/>
          <w:shd w:val="clear" w:color="auto" w:fill="F2F2F2"/>
          <w:lang w:eastAsia="en-IN"/>
          <w14:ligatures w14:val="none"/>
        </w:rPr>
        <w:t xml:space="preserve"> </w:t>
      </w:r>
      <w:r w:rsidRPr="001443E2">
        <w:rPr>
          <w:rFonts w:ascii="Consolas" w:eastAsia="Times New Roman" w:hAnsi="Consolas" w:cs="Times New Roman"/>
          <w:color w:val="0064C8"/>
          <w:kern w:val="0"/>
          <w:sz w:val="21"/>
          <w:szCs w:val="21"/>
          <w:shd w:val="clear" w:color="auto" w:fill="F2F2F2"/>
          <w:lang w:eastAsia="en-IN"/>
          <w14:ligatures w14:val="none"/>
        </w:rPr>
        <w:t>--configuration</w:t>
      </w:r>
      <w:r w:rsidRPr="001443E2">
        <w:rPr>
          <w:rFonts w:ascii="Consolas" w:eastAsia="Times New Roman" w:hAnsi="Consolas" w:cs="Times New Roman"/>
          <w:color w:val="161616"/>
          <w:kern w:val="0"/>
          <w:sz w:val="21"/>
          <w:szCs w:val="21"/>
          <w:shd w:val="clear" w:color="auto" w:fill="F2F2F2"/>
          <w:lang w:eastAsia="en-IN"/>
          <w14:ligatures w14:val="none"/>
        </w:rPr>
        <w:t xml:space="preserve"> </w:t>
      </w:r>
      <w:r w:rsidRPr="001443E2">
        <w:rPr>
          <w:rFonts w:ascii="Consolas" w:eastAsia="Times New Roman" w:hAnsi="Consolas" w:cs="Times New Roman"/>
          <w:color w:val="A31515"/>
          <w:kern w:val="0"/>
          <w:sz w:val="21"/>
          <w:szCs w:val="21"/>
          <w:shd w:val="clear" w:color="auto" w:fill="F2F2F2"/>
          <w:lang w:eastAsia="en-IN"/>
          <w14:ligatures w14:val="none"/>
        </w:rPr>
        <w:t>$(buildConfiguration)</w:t>
      </w:r>
    </w:p>
    <w:p w14:paraId="0F1F2530" w14:textId="77777777" w:rsidR="001443E2" w:rsidRPr="001443E2" w:rsidRDefault="001443E2" w:rsidP="001443E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1443E2">
        <w:rPr>
          <w:rFonts w:ascii="Consolas" w:eastAsia="Times New Roman" w:hAnsi="Consolas" w:cs="Times New Roman"/>
          <w:color w:val="0451A5"/>
          <w:kern w:val="0"/>
          <w:sz w:val="21"/>
          <w:szCs w:val="21"/>
          <w:shd w:val="clear" w:color="auto" w:fill="F2F2F2"/>
          <w:lang w:eastAsia="en-IN"/>
          <w14:ligatures w14:val="none"/>
        </w:rPr>
        <w:t xml:space="preserve">  displayName:</w:t>
      </w:r>
      <w:r w:rsidRPr="001443E2">
        <w:rPr>
          <w:rFonts w:ascii="Consolas" w:eastAsia="Times New Roman" w:hAnsi="Consolas" w:cs="Times New Roman"/>
          <w:color w:val="161616"/>
          <w:kern w:val="0"/>
          <w:sz w:val="21"/>
          <w:szCs w:val="21"/>
          <w:shd w:val="clear" w:color="auto" w:fill="F2F2F2"/>
          <w:lang w:eastAsia="en-IN"/>
          <w14:ligatures w14:val="none"/>
        </w:rPr>
        <w:t xml:space="preserve"> </w:t>
      </w:r>
      <w:r w:rsidRPr="001443E2">
        <w:rPr>
          <w:rFonts w:ascii="Consolas" w:eastAsia="Times New Roman" w:hAnsi="Consolas" w:cs="Times New Roman"/>
          <w:color w:val="A31515"/>
          <w:kern w:val="0"/>
          <w:sz w:val="21"/>
          <w:szCs w:val="21"/>
          <w:shd w:val="clear" w:color="auto" w:fill="F2F2F2"/>
          <w:lang w:eastAsia="en-IN"/>
          <w14:ligatures w14:val="none"/>
        </w:rPr>
        <w:t>'dotnet build $(buildConfiguration)'</w:t>
      </w:r>
    </w:p>
    <w:p w14:paraId="38E25876" w14:textId="77777777" w:rsidR="001443E2" w:rsidRPr="001443E2" w:rsidRDefault="001443E2" w:rsidP="001443E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1443E2">
        <w:rPr>
          <w:rFonts w:ascii="Consolas" w:eastAsia="Times New Roman" w:hAnsi="Consolas" w:cs="Times New Roman"/>
          <w:color w:val="0451A5"/>
          <w:kern w:val="0"/>
          <w:sz w:val="21"/>
          <w:szCs w:val="21"/>
          <w:shd w:val="clear" w:color="auto" w:fill="F2F2F2"/>
          <w:lang w:eastAsia="en-IN"/>
          <w14:ligatures w14:val="none"/>
        </w:rPr>
        <w:t>- task:</w:t>
      </w:r>
      <w:r w:rsidRPr="001443E2">
        <w:rPr>
          <w:rFonts w:ascii="Consolas" w:eastAsia="Times New Roman" w:hAnsi="Consolas" w:cs="Times New Roman"/>
          <w:color w:val="161616"/>
          <w:kern w:val="0"/>
          <w:sz w:val="21"/>
          <w:szCs w:val="21"/>
          <w:shd w:val="clear" w:color="auto" w:fill="F2F2F2"/>
          <w:lang w:eastAsia="en-IN"/>
          <w14:ligatures w14:val="none"/>
        </w:rPr>
        <w:t xml:space="preserve"> </w:t>
      </w:r>
      <w:r w:rsidRPr="001443E2">
        <w:rPr>
          <w:rFonts w:ascii="Consolas" w:eastAsia="Times New Roman" w:hAnsi="Consolas" w:cs="Times New Roman"/>
          <w:color w:val="A31515"/>
          <w:kern w:val="0"/>
          <w:sz w:val="21"/>
          <w:szCs w:val="21"/>
          <w:shd w:val="clear" w:color="auto" w:fill="F2F2F2"/>
          <w:lang w:eastAsia="en-IN"/>
          <w14:ligatures w14:val="none"/>
        </w:rPr>
        <w:t>DotNetCoreCLI@2</w:t>
      </w:r>
    </w:p>
    <w:p w14:paraId="5E687F48" w14:textId="77777777" w:rsidR="001443E2" w:rsidRPr="001443E2" w:rsidRDefault="001443E2" w:rsidP="001443E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1443E2">
        <w:rPr>
          <w:rFonts w:ascii="Consolas" w:eastAsia="Times New Roman" w:hAnsi="Consolas" w:cs="Times New Roman"/>
          <w:color w:val="0451A5"/>
          <w:kern w:val="0"/>
          <w:sz w:val="21"/>
          <w:szCs w:val="21"/>
          <w:shd w:val="clear" w:color="auto" w:fill="F2F2F2"/>
          <w:lang w:eastAsia="en-IN"/>
          <w14:ligatures w14:val="none"/>
        </w:rPr>
        <w:t xml:space="preserve">  inputs:</w:t>
      </w:r>
    </w:p>
    <w:p w14:paraId="69E7D3E1" w14:textId="77777777" w:rsidR="001443E2" w:rsidRPr="001443E2" w:rsidRDefault="001443E2" w:rsidP="001443E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1443E2">
        <w:rPr>
          <w:rFonts w:ascii="Consolas" w:eastAsia="Times New Roman" w:hAnsi="Consolas" w:cs="Times New Roman"/>
          <w:color w:val="0451A5"/>
          <w:kern w:val="0"/>
          <w:sz w:val="21"/>
          <w:szCs w:val="21"/>
          <w:shd w:val="clear" w:color="auto" w:fill="F2F2F2"/>
          <w:lang w:eastAsia="en-IN"/>
          <w14:ligatures w14:val="none"/>
        </w:rPr>
        <w:t xml:space="preserve">    command:</w:t>
      </w:r>
      <w:r w:rsidRPr="001443E2">
        <w:rPr>
          <w:rFonts w:ascii="Consolas" w:eastAsia="Times New Roman" w:hAnsi="Consolas" w:cs="Times New Roman"/>
          <w:color w:val="161616"/>
          <w:kern w:val="0"/>
          <w:sz w:val="21"/>
          <w:szCs w:val="21"/>
          <w:shd w:val="clear" w:color="auto" w:fill="F2F2F2"/>
          <w:lang w:eastAsia="en-IN"/>
          <w14:ligatures w14:val="none"/>
        </w:rPr>
        <w:t xml:space="preserve"> </w:t>
      </w:r>
      <w:r w:rsidRPr="001443E2">
        <w:rPr>
          <w:rFonts w:ascii="Consolas" w:eastAsia="Times New Roman" w:hAnsi="Consolas" w:cs="Times New Roman"/>
          <w:color w:val="A31515"/>
          <w:kern w:val="0"/>
          <w:sz w:val="21"/>
          <w:szCs w:val="21"/>
          <w:shd w:val="clear" w:color="auto" w:fill="F2F2F2"/>
          <w:lang w:eastAsia="en-IN"/>
          <w14:ligatures w14:val="none"/>
        </w:rPr>
        <w:t>'publish'</w:t>
      </w:r>
    </w:p>
    <w:p w14:paraId="7DB86010" w14:textId="77777777" w:rsidR="001443E2" w:rsidRPr="001443E2" w:rsidRDefault="001443E2" w:rsidP="001443E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1443E2">
        <w:rPr>
          <w:rFonts w:ascii="Consolas" w:eastAsia="Times New Roman" w:hAnsi="Consolas" w:cs="Times New Roman"/>
          <w:color w:val="0451A5"/>
          <w:kern w:val="0"/>
          <w:sz w:val="21"/>
          <w:szCs w:val="21"/>
          <w:shd w:val="clear" w:color="auto" w:fill="F2F2F2"/>
          <w:lang w:eastAsia="en-IN"/>
          <w14:ligatures w14:val="none"/>
        </w:rPr>
        <w:t xml:space="preserve">    publishWebProjects:</w:t>
      </w:r>
      <w:r w:rsidRPr="001443E2">
        <w:rPr>
          <w:rFonts w:ascii="Consolas" w:eastAsia="Times New Roman" w:hAnsi="Consolas" w:cs="Times New Roman"/>
          <w:color w:val="161616"/>
          <w:kern w:val="0"/>
          <w:sz w:val="21"/>
          <w:szCs w:val="21"/>
          <w:shd w:val="clear" w:color="auto" w:fill="F2F2F2"/>
          <w:lang w:eastAsia="en-IN"/>
          <w14:ligatures w14:val="none"/>
        </w:rPr>
        <w:t xml:space="preserve"> </w:t>
      </w:r>
      <w:r w:rsidRPr="001443E2">
        <w:rPr>
          <w:rFonts w:ascii="Consolas" w:eastAsia="Times New Roman" w:hAnsi="Consolas" w:cs="Times New Roman"/>
          <w:color w:val="07704A"/>
          <w:kern w:val="0"/>
          <w:sz w:val="21"/>
          <w:szCs w:val="21"/>
          <w:shd w:val="clear" w:color="auto" w:fill="F2F2F2"/>
          <w:lang w:eastAsia="en-IN"/>
          <w14:ligatures w14:val="none"/>
        </w:rPr>
        <w:t>true</w:t>
      </w:r>
    </w:p>
    <w:p w14:paraId="254A3349" w14:textId="77777777" w:rsidR="001443E2" w:rsidRPr="001443E2" w:rsidRDefault="001443E2" w:rsidP="001443E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1443E2">
        <w:rPr>
          <w:rFonts w:ascii="Consolas" w:eastAsia="Times New Roman" w:hAnsi="Consolas" w:cs="Times New Roman"/>
          <w:color w:val="0451A5"/>
          <w:kern w:val="0"/>
          <w:sz w:val="21"/>
          <w:szCs w:val="21"/>
          <w:shd w:val="clear" w:color="auto" w:fill="F2F2F2"/>
          <w:lang w:eastAsia="en-IN"/>
          <w14:ligatures w14:val="none"/>
        </w:rPr>
        <w:t>- task:</w:t>
      </w:r>
      <w:r w:rsidRPr="001443E2">
        <w:rPr>
          <w:rFonts w:ascii="Consolas" w:eastAsia="Times New Roman" w:hAnsi="Consolas" w:cs="Times New Roman"/>
          <w:color w:val="161616"/>
          <w:kern w:val="0"/>
          <w:sz w:val="21"/>
          <w:szCs w:val="21"/>
          <w:shd w:val="clear" w:color="auto" w:fill="F2F2F2"/>
          <w:lang w:eastAsia="en-IN"/>
          <w14:ligatures w14:val="none"/>
        </w:rPr>
        <w:t xml:space="preserve"> </w:t>
      </w:r>
      <w:r w:rsidRPr="001443E2">
        <w:rPr>
          <w:rFonts w:ascii="Consolas" w:eastAsia="Times New Roman" w:hAnsi="Consolas" w:cs="Times New Roman"/>
          <w:color w:val="A31515"/>
          <w:kern w:val="0"/>
          <w:sz w:val="21"/>
          <w:szCs w:val="21"/>
          <w:shd w:val="clear" w:color="auto" w:fill="F2F2F2"/>
          <w:lang w:eastAsia="en-IN"/>
          <w14:ligatures w14:val="none"/>
        </w:rPr>
        <w:t>AzureWebApp@1</w:t>
      </w:r>
    </w:p>
    <w:p w14:paraId="2A9E3988" w14:textId="77777777" w:rsidR="001443E2" w:rsidRPr="001443E2" w:rsidRDefault="001443E2" w:rsidP="001443E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1443E2">
        <w:rPr>
          <w:rFonts w:ascii="Consolas" w:eastAsia="Times New Roman" w:hAnsi="Consolas" w:cs="Times New Roman"/>
          <w:color w:val="0451A5"/>
          <w:kern w:val="0"/>
          <w:sz w:val="21"/>
          <w:szCs w:val="21"/>
          <w:shd w:val="clear" w:color="auto" w:fill="F2F2F2"/>
          <w:lang w:eastAsia="en-IN"/>
          <w14:ligatures w14:val="none"/>
        </w:rPr>
        <w:t xml:space="preserve">  inputs:</w:t>
      </w:r>
    </w:p>
    <w:p w14:paraId="1311F139" w14:textId="77777777" w:rsidR="001443E2" w:rsidRPr="001443E2" w:rsidRDefault="001443E2" w:rsidP="001443E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1443E2">
        <w:rPr>
          <w:rFonts w:ascii="Consolas" w:eastAsia="Times New Roman" w:hAnsi="Consolas" w:cs="Times New Roman"/>
          <w:color w:val="0451A5"/>
          <w:kern w:val="0"/>
          <w:sz w:val="21"/>
          <w:szCs w:val="21"/>
          <w:shd w:val="clear" w:color="auto" w:fill="F2F2F2"/>
          <w:lang w:eastAsia="en-IN"/>
          <w14:ligatures w14:val="none"/>
        </w:rPr>
        <w:t xml:space="preserve">    azureSubscription:</w:t>
      </w:r>
      <w:r w:rsidRPr="001443E2">
        <w:rPr>
          <w:rFonts w:ascii="Consolas" w:eastAsia="Times New Roman" w:hAnsi="Consolas" w:cs="Times New Roman"/>
          <w:color w:val="161616"/>
          <w:kern w:val="0"/>
          <w:sz w:val="21"/>
          <w:szCs w:val="21"/>
          <w:shd w:val="clear" w:color="auto" w:fill="F2F2F2"/>
          <w:lang w:eastAsia="en-IN"/>
          <w14:ligatures w14:val="none"/>
        </w:rPr>
        <w:t xml:space="preserve"> </w:t>
      </w:r>
      <w:r w:rsidRPr="001443E2">
        <w:rPr>
          <w:rFonts w:ascii="Consolas" w:eastAsia="Times New Roman" w:hAnsi="Consolas" w:cs="Times New Roman"/>
          <w:color w:val="A31515"/>
          <w:kern w:val="0"/>
          <w:sz w:val="21"/>
          <w:szCs w:val="21"/>
          <w:shd w:val="clear" w:color="auto" w:fill="F2F2F2"/>
          <w:lang w:eastAsia="en-IN"/>
          <w14:ligatures w14:val="none"/>
        </w:rPr>
        <w:t>'&lt;Azure service connection&gt;'</w:t>
      </w:r>
    </w:p>
    <w:p w14:paraId="325FD0E1" w14:textId="77777777" w:rsidR="001443E2" w:rsidRPr="001443E2" w:rsidRDefault="001443E2" w:rsidP="001443E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1443E2">
        <w:rPr>
          <w:rFonts w:ascii="Consolas" w:eastAsia="Times New Roman" w:hAnsi="Consolas" w:cs="Times New Roman"/>
          <w:color w:val="0451A5"/>
          <w:kern w:val="0"/>
          <w:sz w:val="21"/>
          <w:szCs w:val="21"/>
          <w:shd w:val="clear" w:color="auto" w:fill="F2F2F2"/>
          <w:lang w:eastAsia="en-IN"/>
          <w14:ligatures w14:val="none"/>
        </w:rPr>
        <w:t xml:space="preserve">    appType:</w:t>
      </w:r>
      <w:r w:rsidRPr="001443E2">
        <w:rPr>
          <w:rFonts w:ascii="Consolas" w:eastAsia="Times New Roman" w:hAnsi="Consolas" w:cs="Times New Roman"/>
          <w:color w:val="161616"/>
          <w:kern w:val="0"/>
          <w:sz w:val="21"/>
          <w:szCs w:val="21"/>
          <w:shd w:val="clear" w:color="auto" w:fill="F2F2F2"/>
          <w:lang w:eastAsia="en-IN"/>
          <w14:ligatures w14:val="none"/>
        </w:rPr>
        <w:t xml:space="preserve"> </w:t>
      </w:r>
      <w:r w:rsidRPr="001443E2">
        <w:rPr>
          <w:rFonts w:ascii="Consolas" w:eastAsia="Times New Roman" w:hAnsi="Consolas" w:cs="Times New Roman"/>
          <w:color w:val="A31515"/>
          <w:kern w:val="0"/>
          <w:sz w:val="21"/>
          <w:szCs w:val="21"/>
          <w:shd w:val="clear" w:color="auto" w:fill="F2F2F2"/>
          <w:lang w:eastAsia="en-IN"/>
          <w14:ligatures w14:val="none"/>
        </w:rPr>
        <w:t>'webAppLinux'</w:t>
      </w:r>
    </w:p>
    <w:p w14:paraId="20DD11EB" w14:textId="77777777" w:rsidR="001443E2" w:rsidRPr="001443E2" w:rsidRDefault="001443E2" w:rsidP="001443E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1443E2">
        <w:rPr>
          <w:rFonts w:ascii="Consolas" w:eastAsia="Times New Roman" w:hAnsi="Consolas" w:cs="Times New Roman"/>
          <w:color w:val="0451A5"/>
          <w:kern w:val="0"/>
          <w:sz w:val="21"/>
          <w:szCs w:val="21"/>
          <w:shd w:val="clear" w:color="auto" w:fill="F2F2F2"/>
          <w:lang w:eastAsia="en-IN"/>
          <w14:ligatures w14:val="none"/>
        </w:rPr>
        <w:t xml:space="preserve">    appName:</w:t>
      </w:r>
      <w:r w:rsidRPr="001443E2">
        <w:rPr>
          <w:rFonts w:ascii="Consolas" w:eastAsia="Times New Roman" w:hAnsi="Consolas" w:cs="Times New Roman"/>
          <w:color w:val="161616"/>
          <w:kern w:val="0"/>
          <w:sz w:val="21"/>
          <w:szCs w:val="21"/>
          <w:shd w:val="clear" w:color="auto" w:fill="F2F2F2"/>
          <w:lang w:eastAsia="en-IN"/>
          <w14:ligatures w14:val="none"/>
        </w:rPr>
        <w:t xml:space="preserve"> </w:t>
      </w:r>
      <w:r w:rsidRPr="001443E2">
        <w:rPr>
          <w:rFonts w:ascii="Consolas" w:eastAsia="Times New Roman" w:hAnsi="Consolas" w:cs="Times New Roman"/>
          <w:color w:val="A31515"/>
          <w:kern w:val="0"/>
          <w:sz w:val="21"/>
          <w:szCs w:val="21"/>
          <w:shd w:val="clear" w:color="auto" w:fill="F2F2F2"/>
          <w:lang w:eastAsia="en-IN"/>
          <w14:ligatures w14:val="none"/>
        </w:rPr>
        <w:t>'&lt;Name of web app&gt;'</w:t>
      </w:r>
    </w:p>
    <w:p w14:paraId="5C053777" w14:textId="77777777" w:rsidR="001443E2" w:rsidRDefault="001443E2" w:rsidP="001443E2">
      <w:pPr>
        <w:pBdr>
          <w:top w:val="single" w:sz="4" w:space="1" w:color="auto"/>
          <w:left w:val="single" w:sz="4" w:space="4" w:color="auto"/>
          <w:bottom w:val="single" w:sz="4" w:space="1" w:color="auto"/>
          <w:right w:val="single" w:sz="4" w:space="4" w:color="auto"/>
        </w:pBdr>
      </w:pPr>
      <w:r w:rsidRPr="001443E2">
        <w:rPr>
          <w:rFonts w:ascii="Consolas" w:eastAsia="Times New Roman" w:hAnsi="Consolas" w:cs="Times New Roman"/>
          <w:color w:val="0451A5"/>
          <w:kern w:val="0"/>
          <w:sz w:val="21"/>
          <w:szCs w:val="21"/>
          <w:shd w:val="clear" w:color="auto" w:fill="F2F2F2"/>
          <w:lang w:eastAsia="en-IN"/>
          <w14:ligatures w14:val="none"/>
        </w:rPr>
        <w:t xml:space="preserve">    package:</w:t>
      </w:r>
      <w:r w:rsidRPr="001443E2">
        <w:rPr>
          <w:rFonts w:ascii="Consolas" w:eastAsia="Times New Roman" w:hAnsi="Consolas" w:cs="Times New Roman"/>
          <w:color w:val="161616"/>
          <w:kern w:val="0"/>
          <w:sz w:val="21"/>
          <w:szCs w:val="21"/>
          <w:shd w:val="clear" w:color="auto" w:fill="F2F2F2"/>
          <w:lang w:eastAsia="en-IN"/>
          <w14:ligatures w14:val="none"/>
        </w:rPr>
        <w:t xml:space="preserve"> </w:t>
      </w:r>
      <w:r w:rsidRPr="001443E2">
        <w:rPr>
          <w:rFonts w:ascii="Consolas" w:eastAsia="Times New Roman" w:hAnsi="Consolas" w:cs="Times New Roman"/>
          <w:color w:val="A31515"/>
          <w:kern w:val="0"/>
          <w:sz w:val="21"/>
          <w:szCs w:val="21"/>
          <w:shd w:val="clear" w:color="auto" w:fill="F2F2F2"/>
          <w:lang w:eastAsia="en-IN"/>
          <w14:ligatures w14:val="none"/>
        </w:rPr>
        <w:t>'$(System.DefaultWorkingDirectory)/**/*.zip'</w:t>
      </w:r>
    </w:p>
    <w:p w14:paraId="4F2DBAEE" w14:textId="77777777" w:rsidR="00181FF6" w:rsidRPr="00181FF6" w:rsidRDefault="00181FF6" w:rsidP="00181FF6">
      <w:pPr>
        <w:pStyle w:val="ListParagraph"/>
        <w:numPr>
          <w:ilvl w:val="0"/>
          <w:numId w:val="702"/>
        </w:numPr>
        <w:rPr>
          <w:lang w:eastAsia="en-IN"/>
        </w:rPr>
      </w:pPr>
      <w:r w:rsidRPr="00181FF6">
        <w:rPr>
          <w:b/>
          <w:bCs/>
          <w:lang w:eastAsia="en-IN"/>
        </w:rPr>
        <w:t>azureSubscription</w:t>
      </w:r>
      <w:r w:rsidRPr="00181FF6">
        <w:rPr>
          <w:lang w:eastAsia="en-IN"/>
        </w:rPr>
        <w:t>: your Azure subscription.</w:t>
      </w:r>
    </w:p>
    <w:p w14:paraId="2869091D" w14:textId="77777777" w:rsidR="00181FF6" w:rsidRPr="00181FF6" w:rsidRDefault="00181FF6" w:rsidP="00181FF6">
      <w:pPr>
        <w:pStyle w:val="ListParagraph"/>
        <w:numPr>
          <w:ilvl w:val="0"/>
          <w:numId w:val="702"/>
        </w:numPr>
        <w:rPr>
          <w:lang w:eastAsia="en-IN"/>
        </w:rPr>
      </w:pPr>
      <w:r w:rsidRPr="00181FF6">
        <w:rPr>
          <w:b/>
          <w:bCs/>
          <w:lang w:eastAsia="en-IN"/>
        </w:rPr>
        <w:t>appName</w:t>
      </w:r>
      <w:r w:rsidRPr="00181FF6">
        <w:rPr>
          <w:lang w:eastAsia="en-IN"/>
        </w:rPr>
        <w:t>: the name of your existing app service.</w:t>
      </w:r>
    </w:p>
    <w:p w14:paraId="608F7067" w14:textId="77777777" w:rsidR="00181FF6" w:rsidRPr="00181FF6" w:rsidRDefault="00181FF6" w:rsidP="00181FF6">
      <w:pPr>
        <w:pStyle w:val="ListParagraph"/>
        <w:numPr>
          <w:ilvl w:val="0"/>
          <w:numId w:val="702"/>
        </w:numPr>
        <w:rPr>
          <w:lang w:eastAsia="en-IN"/>
        </w:rPr>
      </w:pPr>
      <w:r w:rsidRPr="00181FF6">
        <w:rPr>
          <w:b/>
          <w:bCs/>
          <w:lang w:eastAsia="en-IN"/>
        </w:rPr>
        <w:t>package</w:t>
      </w:r>
      <w:r w:rsidRPr="00181FF6">
        <w:rPr>
          <w:lang w:eastAsia="en-IN"/>
        </w:rPr>
        <w:t>: the file path to the package or a folder containing your app service contents. Wildcards are supported.</w:t>
      </w:r>
    </w:p>
    <w:p w14:paraId="79D81B92" w14:textId="77777777" w:rsidR="009F02CC" w:rsidRDefault="00181FF6" w:rsidP="00181FF6">
      <w:r>
        <w:rPr>
          <w:shd w:val="clear" w:color="auto" w:fill="FFFFFF"/>
        </w:rPr>
        <w:t>Now you're ready to read through the rest of this topic to learn some of the more common changes that people make to customize an Azure Web App deployment.</w:t>
      </w:r>
    </w:p>
    <w:p w14:paraId="72A6AF6A" w14:textId="77777777" w:rsidR="002F049F" w:rsidRDefault="002F049F" w:rsidP="002F049F">
      <w:pPr>
        <w:pStyle w:val="Heading4"/>
      </w:pPr>
      <w:r>
        <w:t>Use the Azure Web App Task</w:t>
      </w:r>
    </w:p>
    <w:p w14:paraId="7FA46D9D" w14:textId="77777777" w:rsidR="002F049F" w:rsidRDefault="002F049F" w:rsidP="002F049F">
      <w:r>
        <w:t>The Azure Web App Deploy task is the simplest way to deploy to an Azure Web App. By default, your deployment happens to the root application in the Azure Web App.</w:t>
      </w:r>
    </w:p>
    <w:p w14:paraId="620E26D4" w14:textId="77777777" w:rsidR="002F049F" w:rsidRDefault="002F049F" w:rsidP="002F049F">
      <w:r>
        <w:lastRenderedPageBreak/>
        <w:t>The </w:t>
      </w:r>
      <w:hyperlink r:id="rId877" w:history="1">
        <w:r>
          <w:rPr>
            <w:rStyle w:val="Hyperlink"/>
            <w:rFonts w:ascii="Segoe UI" w:hAnsi="Segoe UI" w:cs="Segoe UI"/>
          </w:rPr>
          <w:t>Azure App Service Deploy task</w:t>
        </w:r>
      </w:hyperlink>
      <w:r>
        <w:t> allows you to modify configuration settings inside web packages and XML parameters files.</w:t>
      </w:r>
    </w:p>
    <w:p w14:paraId="53F48A86" w14:textId="77777777" w:rsidR="002F049F" w:rsidRDefault="002F049F" w:rsidP="002F049F">
      <w:pPr>
        <w:pStyle w:val="Heading5"/>
      </w:pPr>
      <w:r>
        <w:t>Deploy a Web Deploy Package</w:t>
      </w:r>
    </w:p>
    <w:p w14:paraId="67732C04" w14:textId="77777777" w:rsidR="002F049F" w:rsidRDefault="002F049F" w:rsidP="002F049F">
      <w:r>
        <w:t>To deploy a .zip Web Deploy package (for example, from an ASP.NET web app) to an Azure Web App, add the following snippet to your </w:t>
      </w:r>
      <w:r>
        <w:rPr>
          <w:rStyle w:val="Emphasis"/>
          <w:rFonts w:ascii="Segoe UI" w:hAnsi="Segoe UI" w:cs="Segoe UI"/>
          <w:color w:val="161616"/>
        </w:rPr>
        <w:t>azure-pipelines.yml</w:t>
      </w:r>
      <w:r>
        <w:t> file:</w:t>
      </w:r>
    </w:p>
    <w:p w14:paraId="486C8087" w14:textId="77777777" w:rsidR="002F049F" w:rsidRDefault="002F049F" w:rsidP="002F049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task:</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AzureWebApp@1</w:t>
      </w:r>
    </w:p>
    <w:p w14:paraId="058B842D" w14:textId="77777777" w:rsidR="002F049F" w:rsidRDefault="002F049F" w:rsidP="002F049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inputs:</w:t>
      </w:r>
    </w:p>
    <w:p w14:paraId="545A709D" w14:textId="77777777" w:rsidR="002F049F" w:rsidRDefault="002F049F" w:rsidP="002F049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azureSubscription: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'&lt;Azure service connection&gt;'</w:t>
      </w:r>
    </w:p>
    <w:p w14:paraId="2C9F0EB4" w14:textId="77777777" w:rsidR="002F049F" w:rsidRDefault="002F049F" w:rsidP="002F049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appName: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'&lt;Name of web app&gt;'</w:t>
      </w:r>
    </w:p>
    <w:p w14:paraId="6D03D6CB" w14:textId="77777777" w:rsidR="002F049F" w:rsidRDefault="002F049F" w:rsidP="002F049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package: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$(System.DefaultWorkingDirectory)/**/*.zip</w:t>
      </w:r>
      <w:r>
        <w:rPr>
          <w:rStyle w:val="HTMLCode"/>
          <w:rFonts w:ascii="Consolas" w:hAnsi="Consolas"/>
          <w:color w:val="161616"/>
          <w:bdr w:val="none" w:sz="0" w:space="0" w:color="auto" w:frame="1"/>
        </w:rPr>
        <w:t xml:space="preserve">    </w:t>
      </w:r>
    </w:p>
    <w:p w14:paraId="47542DEB" w14:textId="77777777" w:rsidR="002F049F" w:rsidRDefault="002F049F" w:rsidP="002F049F">
      <w:pPr>
        <w:pStyle w:val="ListParagraph"/>
        <w:numPr>
          <w:ilvl w:val="0"/>
          <w:numId w:val="705"/>
        </w:numPr>
      </w:pPr>
      <w:r w:rsidRPr="002F049F">
        <w:rPr>
          <w:rStyle w:val="Strong"/>
          <w:rFonts w:ascii="Segoe UI" w:hAnsi="Segoe UI" w:cs="Segoe UI"/>
          <w:color w:val="161616"/>
        </w:rPr>
        <w:t>azureSubscription</w:t>
      </w:r>
      <w:r>
        <w:t>: your Azure subscription.</w:t>
      </w:r>
    </w:p>
    <w:p w14:paraId="03727A19" w14:textId="77777777" w:rsidR="002F049F" w:rsidRDefault="002F049F" w:rsidP="002F049F">
      <w:pPr>
        <w:pStyle w:val="ListParagraph"/>
        <w:numPr>
          <w:ilvl w:val="0"/>
          <w:numId w:val="705"/>
        </w:numPr>
      </w:pPr>
      <w:r w:rsidRPr="002F049F">
        <w:rPr>
          <w:rStyle w:val="Strong"/>
          <w:rFonts w:ascii="Segoe UI" w:hAnsi="Segoe UI" w:cs="Segoe UI"/>
          <w:color w:val="161616"/>
        </w:rPr>
        <w:t>appName</w:t>
      </w:r>
      <w:r>
        <w:t>: the name of your existing app service.</w:t>
      </w:r>
    </w:p>
    <w:p w14:paraId="59C2CFDF" w14:textId="77777777" w:rsidR="002F049F" w:rsidRDefault="002F049F" w:rsidP="002F049F">
      <w:pPr>
        <w:pStyle w:val="ListParagraph"/>
        <w:numPr>
          <w:ilvl w:val="0"/>
          <w:numId w:val="705"/>
        </w:numPr>
      </w:pPr>
      <w:r w:rsidRPr="002F049F">
        <w:rPr>
          <w:rStyle w:val="Strong"/>
          <w:rFonts w:ascii="Segoe UI" w:hAnsi="Segoe UI" w:cs="Segoe UI"/>
          <w:color w:val="161616"/>
        </w:rPr>
        <w:t>package</w:t>
      </w:r>
      <w:r>
        <w:t>: the file path to the package or a folder containing your app service contents. Wildcards are supported.</w:t>
      </w:r>
    </w:p>
    <w:p w14:paraId="21AD8018" w14:textId="77777777" w:rsidR="002F049F" w:rsidRDefault="002F049F" w:rsidP="002F049F">
      <w:r>
        <w:t>The snippet assumes that the build steps in your YAML file produce the zip archive in the </w:t>
      </w:r>
      <w:r>
        <w:rPr>
          <w:rStyle w:val="HTMLCode"/>
          <w:rFonts w:ascii="Consolas" w:eastAsiaTheme="minorHAnsi" w:hAnsi="Consolas"/>
          <w:color w:val="161616"/>
        </w:rPr>
        <w:t>$(System.DefaultWorkingDirectory)</w:t>
      </w:r>
      <w:r>
        <w:t> folder on your agent.</w:t>
      </w:r>
    </w:p>
    <w:p w14:paraId="1817E9A5" w14:textId="77777777" w:rsidR="002F049F" w:rsidRPr="002F049F" w:rsidRDefault="002F049F" w:rsidP="002F049F">
      <w:pPr>
        <w:pStyle w:val="Heading5"/>
      </w:pPr>
      <w:r w:rsidRPr="002F049F">
        <w:t xml:space="preserve">Deploy a .NET </w:t>
      </w:r>
      <w:r>
        <w:t>A</w:t>
      </w:r>
      <w:r w:rsidRPr="002F049F">
        <w:t>pp</w:t>
      </w:r>
    </w:p>
    <w:p w14:paraId="686B1902" w14:textId="77777777" w:rsidR="002F049F" w:rsidRDefault="002F049F" w:rsidP="002F049F">
      <w:r>
        <w:t>If you're building a </w:t>
      </w:r>
      <w:hyperlink r:id="rId878" w:history="1">
        <w:r>
          <w:rPr>
            <w:rStyle w:val="Hyperlink"/>
            <w:rFonts w:ascii="Segoe UI" w:hAnsi="Segoe UI" w:cs="Segoe UI"/>
          </w:rPr>
          <w:t>.NET Core app</w:t>
        </w:r>
      </w:hyperlink>
      <w:r>
        <w:t>, use the following snippe</w:t>
      </w:r>
      <w:r w:rsidR="00850755">
        <w:t>t</w:t>
      </w:r>
      <w:r>
        <w:t xml:space="preserve"> to deploy the build to an app.</w:t>
      </w:r>
    </w:p>
    <w:p w14:paraId="6FAB5929" w14:textId="77777777" w:rsidR="002F049F" w:rsidRDefault="002F049F" w:rsidP="002F049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variables:</w:t>
      </w:r>
    </w:p>
    <w:p w14:paraId="1B886844" w14:textId="77777777" w:rsidR="002F049F" w:rsidRDefault="002F049F" w:rsidP="002F049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buildConfiguration: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'Release'</w:t>
      </w:r>
    </w:p>
    <w:p w14:paraId="5B14C19B" w14:textId="77777777" w:rsidR="002F049F" w:rsidRDefault="002F049F" w:rsidP="002F049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46544D65" w14:textId="77777777" w:rsidR="002F049F" w:rsidRDefault="002F049F" w:rsidP="002F049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steps:</w:t>
      </w:r>
    </w:p>
    <w:p w14:paraId="2B29FFB9" w14:textId="77777777" w:rsidR="002F049F" w:rsidRDefault="002F049F" w:rsidP="002F049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script:</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dotnet</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build</w:t>
      </w:r>
      <w:r>
        <w:rPr>
          <w:rStyle w:val="HTMLCode"/>
          <w:rFonts w:ascii="Consolas" w:hAnsi="Consolas"/>
          <w:color w:val="161616"/>
          <w:bdr w:val="none" w:sz="0" w:space="0" w:color="auto" w:frame="1"/>
        </w:rPr>
        <w:t xml:space="preserve"> </w:t>
      </w:r>
      <w:r>
        <w:rPr>
          <w:rStyle w:val="hljs-bullet"/>
          <w:rFonts w:ascii="Consolas" w:eastAsiaTheme="majorEastAsia" w:hAnsi="Consolas"/>
          <w:color w:val="0064C8"/>
          <w:bdr w:val="none" w:sz="0" w:space="0" w:color="auto" w:frame="1"/>
        </w:rPr>
        <w:t>--configuration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$(buildConfiguration)</w:t>
      </w:r>
    </w:p>
    <w:p w14:paraId="0544227E" w14:textId="77777777" w:rsidR="002F049F" w:rsidRDefault="002F049F" w:rsidP="002F049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displayName: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'dotnet build $(buildConfiguration)'</w:t>
      </w:r>
    </w:p>
    <w:p w14:paraId="21EBFDCA" w14:textId="77777777" w:rsidR="002F049F" w:rsidRDefault="002F049F" w:rsidP="002F049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task:</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DotNetCoreCLI@2</w:t>
      </w:r>
    </w:p>
    <w:p w14:paraId="7573E2D4" w14:textId="77777777" w:rsidR="002F049F" w:rsidRDefault="002F049F" w:rsidP="002F049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inputs:</w:t>
      </w:r>
    </w:p>
    <w:p w14:paraId="79D1E4E9" w14:textId="77777777" w:rsidR="002F049F" w:rsidRDefault="002F049F" w:rsidP="002F049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command:</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'publish'</w:t>
      </w:r>
    </w:p>
    <w:p w14:paraId="0447AF44" w14:textId="77777777" w:rsidR="002F049F" w:rsidRDefault="002F049F" w:rsidP="002F049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publishWebProjects:</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true</w:t>
      </w:r>
    </w:p>
    <w:p w14:paraId="4D1B777A" w14:textId="77777777" w:rsidR="002F049F" w:rsidRDefault="002F049F" w:rsidP="002F049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task:</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AzureWebApp@1</w:t>
      </w:r>
    </w:p>
    <w:p w14:paraId="31C370DE" w14:textId="77777777" w:rsidR="002F049F" w:rsidRDefault="002F049F" w:rsidP="002F049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inputs:</w:t>
      </w:r>
    </w:p>
    <w:p w14:paraId="31CDBD8E" w14:textId="77777777" w:rsidR="002F049F" w:rsidRDefault="002F049F" w:rsidP="002F049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azureSubscription: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'&lt;Azure service connection&gt;'</w:t>
      </w:r>
    </w:p>
    <w:p w14:paraId="3CEDC04F" w14:textId="77777777" w:rsidR="002F049F" w:rsidRDefault="002F049F" w:rsidP="002F049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appType: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'webAppLinux'</w:t>
      </w:r>
    </w:p>
    <w:p w14:paraId="07F77ABB" w14:textId="77777777" w:rsidR="002F049F" w:rsidRDefault="002F049F" w:rsidP="002F049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appName: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'&lt;Name of web app&gt;'</w:t>
      </w:r>
    </w:p>
    <w:p w14:paraId="3C2C1E38" w14:textId="77777777" w:rsidR="002F049F" w:rsidRDefault="002F049F" w:rsidP="002F049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package: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'$(System.DefaultWorkingDirectory)/**/*.zip'</w:t>
      </w:r>
    </w:p>
    <w:p w14:paraId="03900C5C" w14:textId="77777777" w:rsidR="002F049F" w:rsidRDefault="002F049F" w:rsidP="002F049F">
      <w:pPr>
        <w:pStyle w:val="ListParagraph"/>
        <w:numPr>
          <w:ilvl w:val="0"/>
          <w:numId w:val="706"/>
        </w:numPr>
      </w:pPr>
      <w:r w:rsidRPr="002F049F">
        <w:rPr>
          <w:rStyle w:val="Strong"/>
          <w:rFonts w:ascii="Segoe UI" w:hAnsi="Segoe UI" w:cs="Segoe UI"/>
          <w:color w:val="161616"/>
        </w:rPr>
        <w:t>azureSubscription</w:t>
      </w:r>
      <w:r>
        <w:t>: your Azure subscription.</w:t>
      </w:r>
    </w:p>
    <w:p w14:paraId="4836D9DF" w14:textId="77777777" w:rsidR="002F049F" w:rsidRDefault="002F049F" w:rsidP="002F049F">
      <w:pPr>
        <w:pStyle w:val="ListParagraph"/>
        <w:numPr>
          <w:ilvl w:val="0"/>
          <w:numId w:val="706"/>
        </w:numPr>
      </w:pPr>
      <w:r w:rsidRPr="002F049F">
        <w:rPr>
          <w:rStyle w:val="Strong"/>
          <w:rFonts w:ascii="Segoe UI" w:hAnsi="Segoe UI" w:cs="Segoe UI"/>
          <w:color w:val="161616"/>
        </w:rPr>
        <w:t>appType</w:t>
      </w:r>
      <w:r>
        <w:t>: your Web App type.</w:t>
      </w:r>
    </w:p>
    <w:p w14:paraId="7B511F8B" w14:textId="77777777" w:rsidR="002F049F" w:rsidRDefault="002F049F" w:rsidP="002F049F">
      <w:pPr>
        <w:pStyle w:val="ListParagraph"/>
        <w:numPr>
          <w:ilvl w:val="0"/>
          <w:numId w:val="706"/>
        </w:numPr>
      </w:pPr>
      <w:r w:rsidRPr="002F049F">
        <w:rPr>
          <w:rStyle w:val="Strong"/>
          <w:rFonts w:ascii="Segoe UI" w:hAnsi="Segoe UI" w:cs="Segoe UI"/>
          <w:color w:val="161616"/>
        </w:rPr>
        <w:t>appName</w:t>
      </w:r>
      <w:r>
        <w:t>: the name of your existing app service.</w:t>
      </w:r>
    </w:p>
    <w:p w14:paraId="72340809" w14:textId="77777777" w:rsidR="002F049F" w:rsidRDefault="002F049F" w:rsidP="002F049F">
      <w:pPr>
        <w:pStyle w:val="ListParagraph"/>
        <w:numPr>
          <w:ilvl w:val="0"/>
          <w:numId w:val="706"/>
        </w:numPr>
      </w:pPr>
      <w:r w:rsidRPr="002F049F">
        <w:rPr>
          <w:rStyle w:val="Strong"/>
          <w:rFonts w:ascii="Segoe UI" w:hAnsi="Segoe UI" w:cs="Segoe UI"/>
          <w:color w:val="161616"/>
        </w:rPr>
        <w:t>package</w:t>
      </w:r>
      <w:r>
        <w:t>: the file path to the package or a folder containing your app service contents. Wildcards are supported.</w:t>
      </w:r>
    </w:p>
    <w:p w14:paraId="51253AE1" w14:textId="77777777" w:rsidR="002D1401" w:rsidRDefault="002D1401" w:rsidP="002D1401">
      <w:pPr>
        <w:pStyle w:val="Heading4"/>
      </w:pPr>
      <w:r>
        <w:t>Run the Pipeline</w:t>
      </w:r>
    </w:p>
    <w:p w14:paraId="1C509C16" w14:textId="77777777" w:rsidR="002D1401" w:rsidRDefault="002D1401" w:rsidP="002D1401">
      <w:r>
        <w:t>Save and run the pipeline to trigger the build &amp; deployment.</w:t>
      </w:r>
    </w:p>
    <w:p w14:paraId="5B80C35E" w14:textId="77777777" w:rsidR="002D1401" w:rsidRPr="002D1401" w:rsidRDefault="002D1401" w:rsidP="002D1401">
      <w:r>
        <w:t>It may ask permissions to access the Service Connection. Grant permission to proceed.</w:t>
      </w:r>
    </w:p>
    <w:p w14:paraId="75D3E302" w14:textId="77777777" w:rsidR="002D1401" w:rsidRDefault="002D1401" w:rsidP="002D1401"/>
    <w:p w14:paraId="5CB8B936" w14:textId="77777777" w:rsidR="00615ABF" w:rsidRDefault="00615ABF" w:rsidP="00615ABF">
      <w:pPr>
        <w:pStyle w:val="Heading4"/>
      </w:pPr>
      <w:r>
        <w:lastRenderedPageBreak/>
        <w:t>Use a Service Connection</w:t>
      </w:r>
    </w:p>
    <w:p w14:paraId="35A645A1" w14:textId="77777777" w:rsidR="00615ABF" w:rsidRDefault="00615ABF" w:rsidP="00615ABF">
      <w:r>
        <w:t>To deploy to Azure App Service, you'll need to use an Azure Resource Manager </w:t>
      </w:r>
      <w:hyperlink r:id="rId879" w:history="1">
        <w:r>
          <w:rPr>
            <w:rStyle w:val="Hyperlink"/>
            <w:rFonts w:ascii="Segoe UI" w:hAnsi="Segoe UI" w:cs="Segoe UI"/>
          </w:rPr>
          <w:t>service connection</w:t>
        </w:r>
      </w:hyperlink>
      <w:r>
        <w:t>. The Azure service connection stores the credentials to connect from Azure Pipelines or Azure DevOps Server to Azure.</w:t>
      </w:r>
    </w:p>
    <w:p w14:paraId="46C9F260" w14:textId="77777777" w:rsidR="009F02CC" w:rsidRDefault="00615ABF" w:rsidP="00615ABF">
      <w:r>
        <w:rPr>
          <w:shd w:val="clear" w:color="auto" w:fill="FFFFFF"/>
        </w:rPr>
        <w:t>You'll need an Azure service connection for the </w:t>
      </w:r>
      <w:r>
        <w:rPr>
          <w:rStyle w:val="HTMLCode"/>
          <w:rFonts w:ascii="Consolas" w:eastAsiaTheme="minorHAnsi" w:hAnsi="Consolas"/>
          <w:color w:val="161616"/>
        </w:rPr>
        <w:t>AzureWebApp</w:t>
      </w:r>
      <w:r>
        <w:rPr>
          <w:shd w:val="clear" w:color="auto" w:fill="FFFFFF"/>
        </w:rPr>
        <w:t> task. The Azure service connection stores the credentials to connect from Azure Pipelines to Azure. See </w:t>
      </w:r>
      <w:hyperlink r:id="rId880" w:history="1">
        <w:r>
          <w:rPr>
            <w:rStyle w:val="Hyperlink"/>
            <w:rFonts w:ascii="Segoe UI" w:hAnsi="Segoe UI" w:cs="Segoe UI"/>
            <w:shd w:val="clear" w:color="auto" w:fill="FFFFFF"/>
          </w:rPr>
          <w:t>Create an Azure service connection</w:t>
        </w:r>
      </w:hyperlink>
      <w:r>
        <w:rPr>
          <w:shd w:val="clear" w:color="auto" w:fill="FFFFFF"/>
        </w:rPr>
        <w:t>.</w:t>
      </w:r>
    </w:p>
    <w:p w14:paraId="4C643241" w14:textId="77777777" w:rsidR="00A80C7E" w:rsidRDefault="00A80C7E" w:rsidP="00A80C7E">
      <w:pPr>
        <w:pStyle w:val="Heading4"/>
      </w:pPr>
      <w:r>
        <w:t>Deploy to a Virtual Application</w:t>
      </w:r>
    </w:p>
    <w:p w14:paraId="3AE8B83D" w14:textId="77777777" w:rsidR="00A80C7E" w:rsidRDefault="00A80C7E" w:rsidP="00A80C7E">
      <w:r>
        <w:t>By default, your deployment happens to the root application in the Azure Web App. You can deploy to a specific virtual application by using the </w:t>
      </w:r>
      <w:r>
        <w:rPr>
          <w:rStyle w:val="HTMLCode"/>
          <w:rFonts w:ascii="Consolas" w:eastAsiaTheme="minorHAnsi" w:hAnsi="Consolas"/>
          <w:color w:val="161616"/>
        </w:rPr>
        <w:t>VirtualApplication</w:t>
      </w:r>
      <w:r>
        <w:t> property of the </w:t>
      </w:r>
      <w:r>
        <w:rPr>
          <w:rStyle w:val="HTMLCode"/>
          <w:rFonts w:ascii="Consolas" w:eastAsiaTheme="minorHAnsi" w:hAnsi="Consolas"/>
          <w:color w:val="161616"/>
        </w:rPr>
        <w:t>AzureRmWebAppDeployment</w:t>
      </w:r>
      <w:r>
        <w:t> task:</w:t>
      </w:r>
    </w:p>
    <w:p w14:paraId="0CF0C0B9" w14:textId="77777777" w:rsidR="00A80C7E" w:rsidRDefault="00A80C7E" w:rsidP="00A80C7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attr"/>
          <w:rFonts w:ascii="Consolas" w:hAnsi="Consolas"/>
          <w:color w:val="0451A5"/>
          <w:bdr w:val="none" w:sz="0" w:space="0" w:color="auto" w:frame="1"/>
        </w:rPr>
        <w:t>- task:</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AzureRmWebAppDeployment@4</w:t>
      </w:r>
    </w:p>
    <w:p w14:paraId="0B1E3467" w14:textId="77777777" w:rsidR="00A80C7E" w:rsidRDefault="00A80C7E" w:rsidP="00A80C7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inputs:</w:t>
      </w:r>
    </w:p>
    <w:p w14:paraId="20CD19ED" w14:textId="77777777" w:rsidR="00A80C7E" w:rsidRDefault="00A80C7E" w:rsidP="00A80C7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VirtualApplication: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'&lt;name of virtual application&gt;'</w:t>
      </w:r>
    </w:p>
    <w:p w14:paraId="77687003" w14:textId="77777777" w:rsidR="00A80C7E" w:rsidRDefault="00A80C7E" w:rsidP="00A80C7E">
      <w:pPr>
        <w:pStyle w:val="ListParagraph"/>
        <w:numPr>
          <w:ilvl w:val="0"/>
          <w:numId w:val="709"/>
        </w:numPr>
      </w:pPr>
      <w:r w:rsidRPr="00A80C7E">
        <w:rPr>
          <w:rStyle w:val="Strong"/>
          <w:rFonts w:ascii="Segoe UI" w:hAnsi="Segoe UI" w:cs="Segoe UI"/>
          <w:color w:val="161616"/>
        </w:rPr>
        <w:t>VirtualApplication</w:t>
      </w:r>
      <w:r>
        <w:t>: the name of the Virtual Application that has been configured in the Azure portal. See </w:t>
      </w:r>
      <w:hyperlink r:id="rId881" w:history="1">
        <w:r w:rsidRPr="00A80C7E">
          <w:rPr>
            <w:rStyle w:val="Hyperlink"/>
            <w:rFonts w:ascii="Segoe UI" w:hAnsi="Segoe UI" w:cs="Segoe UI"/>
          </w:rPr>
          <w:t>Configure an App Service app in the Azure portal </w:t>
        </w:r>
      </w:hyperlink>
      <w:r>
        <w:t>for more details.</w:t>
      </w:r>
    </w:p>
    <w:p w14:paraId="7C9E17E6" w14:textId="77777777" w:rsidR="00A80C7E" w:rsidRDefault="00A80C7E" w:rsidP="00A80C7E">
      <w:pPr>
        <w:pStyle w:val="Heading4"/>
      </w:pPr>
      <w:r>
        <w:t>Deploy to a Slot</w:t>
      </w:r>
    </w:p>
    <w:p w14:paraId="5807D9A6" w14:textId="77777777" w:rsidR="00A80C7E" w:rsidRDefault="00A80C7E" w:rsidP="00A80C7E">
      <w:r>
        <w:t>You can configure the Azure Web App to have multiple slots. Slots allow you to safely deploy your app and test it before making it available to your customers.</w:t>
      </w:r>
    </w:p>
    <w:p w14:paraId="4035A253" w14:textId="77777777" w:rsidR="00A80C7E" w:rsidRDefault="00A80C7E" w:rsidP="00A80C7E">
      <w:r>
        <w:t>The following example shows how to deploy to a staging slot, and then swap to a production slot:</w:t>
      </w:r>
    </w:p>
    <w:p w14:paraId="64A12F01" w14:textId="77777777" w:rsidR="00A80C7E" w:rsidRDefault="00A80C7E" w:rsidP="00A80C7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task:</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AzureWebApp@1</w:t>
      </w:r>
    </w:p>
    <w:p w14:paraId="169525F0" w14:textId="77777777" w:rsidR="00A80C7E" w:rsidRDefault="00A80C7E" w:rsidP="00A80C7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inputs:</w:t>
      </w:r>
    </w:p>
    <w:p w14:paraId="72DD233A" w14:textId="77777777" w:rsidR="00A80C7E" w:rsidRDefault="00A80C7E" w:rsidP="00A80C7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azureSubscription:</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'&lt;Azure service connection&gt;'</w:t>
      </w:r>
    </w:p>
    <w:p w14:paraId="289D6D5F" w14:textId="77777777" w:rsidR="00A80C7E" w:rsidRDefault="00A80C7E" w:rsidP="00A80C7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appType: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webAppLinux</w:t>
      </w:r>
    </w:p>
    <w:p w14:paraId="3A798E62" w14:textId="77777777" w:rsidR="00A80C7E" w:rsidRDefault="00A80C7E" w:rsidP="00A80C7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appName: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'&lt;name of web app&gt;'</w:t>
      </w:r>
    </w:p>
    <w:p w14:paraId="64581A45" w14:textId="77777777" w:rsidR="00A80C7E" w:rsidRDefault="00A80C7E" w:rsidP="00A80C7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deployToSlotOrASE:</w:t>
      </w:r>
      <w:r>
        <w:rPr>
          <w:rStyle w:val="HTMLCode"/>
          <w:rFonts w:ascii="Consolas" w:eastAsiaTheme="majorEastAsia" w:hAnsi="Consolas"/>
          <w:color w:val="161616"/>
          <w:bdr w:val="none" w:sz="0" w:space="0" w:color="auto" w:frame="1"/>
        </w:rPr>
        <w:t xml:space="preserve"> </w:t>
      </w:r>
      <w:r>
        <w:rPr>
          <w:rStyle w:val="hljs-literal"/>
          <w:rFonts w:ascii="Consolas" w:hAnsi="Consolas"/>
          <w:color w:val="07704A"/>
          <w:bdr w:val="none" w:sz="0" w:space="0" w:color="auto" w:frame="1"/>
        </w:rPr>
        <w:t>true</w:t>
      </w:r>
    </w:p>
    <w:p w14:paraId="22F4ACA6" w14:textId="77777777" w:rsidR="00A80C7E" w:rsidRDefault="00A80C7E" w:rsidP="00A80C7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resourceGroupName: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'&lt;name of resource group&gt;'</w:t>
      </w:r>
    </w:p>
    <w:p w14:paraId="1F901F25" w14:textId="77777777" w:rsidR="00A80C7E" w:rsidRDefault="00A80C7E" w:rsidP="00A80C7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slotName: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staging</w:t>
      </w:r>
    </w:p>
    <w:p w14:paraId="770782D0" w14:textId="77777777" w:rsidR="00A80C7E" w:rsidRDefault="00A80C7E" w:rsidP="00A80C7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package: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'$(Build.ArtifactStagingDirectory)/**/*.zip'</w:t>
      </w:r>
    </w:p>
    <w:p w14:paraId="7632647D" w14:textId="77777777" w:rsidR="00A80C7E" w:rsidRDefault="00A80C7E" w:rsidP="00A80C7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p>
    <w:p w14:paraId="0646043A" w14:textId="77777777" w:rsidR="00A80C7E" w:rsidRDefault="00A80C7E" w:rsidP="00A80C7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task:</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AzureAppServiceManage@0</w:t>
      </w:r>
    </w:p>
    <w:p w14:paraId="471CDF70" w14:textId="77777777" w:rsidR="00A80C7E" w:rsidRDefault="00A80C7E" w:rsidP="00A80C7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inputs:</w:t>
      </w:r>
    </w:p>
    <w:p w14:paraId="39B4B8A2" w14:textId="77777777" w:rsidR="00A80C7E" w:rsidRDefault="00A80C7E" w:rsidP="00A80C7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azureSubscription:</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'&lt;Azure service connection&gt;'</w:t>
      </w:r>
    </w:p>
    <w:p w14:paraId="651BFCBC" w14:textId="77777777" w:rsidR="00A80C7E" w:rsidRDefault="00A80C7E" w:rsidP="00A80C7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appType: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webAppLinux</w:t>
      </w:r>
    </w:p>
    <w:p w14:paraId="7DBBA8FC" w14:textId="77777777" w:rsidR="00A80C7E" w:rsidRDefault="00A80C7E" w:rsidP="00A80C7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WebAppName: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'&lt;name of web app&gt;'</w:t>
      </w:r>
    </w:p>
    <w:p w14:paraId="234ED2F2" w14:textId="77777777" w:rsidR="00A80C7E" w:rsidRDefault="00A80C7E" w:rsidP="00A80C7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ResourceGroupName: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'&lt;name of resource group&gt;'</w:t>
      </w:r>
    </w:p>
    <w:p w14:paraId="21FF4A15" w14:textId="77777777" w:rsidR="00A80C7E" w:rsidRDefault="00A80C7E" w:rsidP="00A80C7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SourceSlot:</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staging</w:t>
      </w:r>
    </w:p>
    <w:p w14:paraId="59C9DBFF" w14:textId="77777777" w:rsidR="00A80C7E" w:rsidRDefault="00A80C7E" w:rsidP="00A80C7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SwapWithProduction:</w:t>
      </w:r>
      <w:r>
        <w:rPr>
          <w:rStyle w:val="HTMLCode"/>
          <w:rFonts w:ascii="Consolas" w:eastAsiaTheme="majorEastAsia" w:hAnsi="Consolas"/>
          <w:color w:val="161616"/>
          <w:bdr w:val="none" w:sz="0" w:space="0" w:color="auto" w:frame="1"/>
        </w:rPr>
        <w:t xml:space="preserve"> </w:t>
      </w:r>
      <w:r>
        <w:rPr>
          <w:rStyle w:val="hljs-literal"/>
          <w:rFonts w:ascii="Consolas" w:hAnsi="Consolas"/>
          <w:color w:val="07704A"/>
          <w:bdr w:val="none" w:sz="0" w:space="0" w:color="auto" w:frame="1"/>
        </w:rPr>
        <w:t>true</w:t>
      </w:r>
    </w:p>
    <w:p w14:paraId="3009B3B5" w14:textId="77777777" w:rsidR="00A80C7E" w:rsidRDefault="00A80C7E" w:rsidP="00A80C7E">
      <w:pPr>
        <w:pStyle w:val="ListParagraph"/>
        <w:numPr>
          <w:ilvl w:val="1"/>
          <w:numId w:val="709"/>
        </w:numPr>
      </w:pPr>
      <w:r w:rsidRPr="00A80C7E">
        <w:rPr>
          <w:rStyle w:val="Strong"/>
          <w:rFonts w:ascii="Segoe UI" w:hAnsi="Segoe UI" w:cs="Segoe UI"/>
          <w:color w:val="161616"/>
        </w:rPr>
        <w:t>azureSubscription</w:t>
      </w:r>
      <w:r>
        <w:t>: your Azure subscription.</w:t>
      </w:r>
    </w:p>
    <w:p w14:paraId="7F3FFA12" w14:textId="77777777" w:rsidR="00A80C7E" w:rsidRDefault="00A80C7E" w:rsidP="00A80C7E">
      <w:pPr>
        <w:pStyle w:val="ListParagraph"/>
        <w:numPr>
          <w:ilvl w:val="1"/>
          <w:numId w:val="709"/>
        </w:numPr>
      </w:pPr>
      <w:r w:rsidRPr="00A80C7E">
        <w:rPr>
          <w:rStyle w:val="Strong"/>
          <w:rFonts w:ascii="Segoe UI" w:hAnsi="Segoe UI" w:cs="Segoe UI"/>
          <w:color w:val="161616"/>
        </w:rPr>
        <w:t>appType</w:t>
      </w:r>
      <w:r>
        <w:t>: (optional) Use </w:t>
      </w:r>
      <w:r w:rsidRPr="00A80C7E">
        <w:rPr>
          <w:rStyle w:val="HTMLCode"/>
          <w:rFonts w:ascii="Consolas" w:eastAsiaTheme="majorEastAsia" w:hAnsi="Consolas"/>
          <w:color w:val="161616"/>
        </w:rPr>
        <w:t>webAppLinux</w:t>
      </w:r>
      <w:r>
        <w:t> to deploy to a Web App on Linux.</w:t>
      </w:r>
    </w:p>
    <w:p w14:paraId="54698424" w14:textId="77777777" w:rsidR="00A80C7E" w:rsidRDefault="00A80C7E" w:rsidP="00A80C7E">
      <w:pPr>
        <w:pStyle w:val="ListParagraph"/>
        <w:numPr>
          <w:ilvl w:val="1"/>
          <w:numId w:val="709"/>
        </w:numPr>
      </w:pPr>
      <w:r w:rsidRPr="00A80C7E">
        <w:rPr>
          <w:rStyle w:val="Strong"/>
          <w:rFonts w:ascii="Segoe UI" w:hAnsi="Segoe UI" w:cs="Segoe UI"/>
          <w:color w:val="161616"/>
        </w:rPr>
        <w:t>appName</w:t>
      </w:r>
      <w:r>
        <w:t>: the name of your existing app service.</w:t>
      </w:r>
    </w:p>
    <w:p w14:paraId="6EFF3FCD" w14:textId="77777777" w:rsidR="00A80C7E" w:rsidRDefault="00A80C7E" w:rsidP="00A80C7E">
      <w:pPr>
        <w:pStyle w:val="ListParagraph"/>
        <w:numPr>
          <w:ilvl w:val="1"/>
          <w:numId w:val="709"/>
        </w:numPr>
      </w:pPr>
      <w:r w:rsidRPr="00A80C7E">
        <w:rPr>
          <w:rStyle w:val="Strong"/>
          <w:rFonts w:ascii="Segoe UI" w:hAnsi="Segoe UI" w:cs="Segoe UI"/>
          <w:color w:val="161616"/>
        </w:rPr>
        <w:t>deployToSlotOrASE</w:t>
      </w:r>
      <w:r>
        <w:t>: Boolean. Deploy to an existing deployment slot or Azure App Service Environment.</w:t>
      </w:r>
    </w:p>
    <w:p w14:paraId="513F9CCC" w14:textId="77777777" w:rsidR="00A80C7E" w:rsidRDefault="00A80C7E" w:rsidP="00A80C7E">
      <w:pPr>
        <w:pStyle w:val="ListParagraph"/>
        <w:numPr>
          <w:ilvl w:val="1"/>
          <w:numId w:val="709"/>
        </w:numPr>
      </w:pPr>
      <w:r w:rsidRPr="00A80C7E">
        <w:rPr>
          <w:rStyle w:val="Strong"/>
          <w:rFonts w:ascii="Segoe UI" w:hAnsi="Segoe UI" w:cs="Segoe UI"/>
          <w:color w:val="161616"/>
        </w:rPr>
        <w:t>resourceGroupName</w:t>
      </w:r>
      <w:r>
        <w:t>: Name of the resource group. Required if </w:t>
      </w:r>
      <w:r w:rsidRPr="00A80C7E">
        <w:rPr>
          <w:rStyle w:val="HTMLCode"/>
          <w:rFonts w:ascii="Consolas" w:eastAsiaTheme="majorEastAsia" w:hAnsi="Consolas"/>
          <w:color w:val="161616"/>
        </w:rPr>
        <w:t>deployToSlotOrASE</w:t>
      </w:r>
      <w:r>
        <w:t> is true.</w:t>
      </w:r>
    </w:p>
    <w:p w14:paraId="106F2BBC" w14:textId="77777777" w:rsidR="00A80C7E" w:rsidRDefault="00A80C7E" w:rsidP="00A80C7E">
      <w:pPr>
        <w:pStyle w:val="ListParagraph"/>
        <w:numPr>
          <w:ilvl w:val="1"/>
          <w:numId w:val="709"/>
        </w:numPr>
      </w:pPr>
      <w:r w:rsidRPr="00A80C7E">
        <w:rPr>
          <w:rStyle w:val="Strong"/>
          <w:rFonts w:ascii="Segoe UI" w:hAnsi="Segoe UI" w:cs="Segoe UI"/>
          <w:color w:val="161616"/>
        </w:rPr>
        <w:lastRenderedPageBreak/>
        <w:t>slotName</w:t>
      </w:r>
      <w:r>
        <w:t>: Name of the slot, defaults to </w:t>
      </w:r>
      <w:r w:rsidRPr="00A80C7E">
        <w:rPr>
          <w:rStyle w:val="HTMLCode"/>
          <w:rFonts w:ascii="Consolas" w:eastAsiaTheme="majorEastAsia" w:hAnsi="Consolas"/>
          <w:color w:val="161616"/>
        </w:rPr>
        <w:t>production</w:t>
      </w:r>
      <w:r>
        <w:t>. Required if </w:t>
      </w:r>
      <w:r w:rsidRPr="00A80C7E">
        <w:rPr>
          <w:rStyle w:val="HTMLCode"/>
          <w:rFonts w:ascii="Consolas" w:eastAsiaTheme="majorEastAsia" w:hAnsi="Consolas"/>
          <w:color w:val="161616"/>
        </w:rPr>
        <w:t>deployToSlotOrASE</w:t>
      </w:r>
      <w:r>
        <w:t> is true.</w:t>
      </w:r>
    </w:p>
    <w:p w14:paraId="13ED74CF" w14:textId="77777777" w:rsidR="00A80C7E" w:rsidRDefault="00A80C7E" w:rsidP="00A80C7E">
      <w:pPr>
        <w:pStyle w:val="ListParagraph"/>
        <w:numPr>
          <w:ilvl w:val="1"/>
          <w:numId w:val="709"/>
        </w:numPr>
      </w:pPr>
      <w:r w:rsidRPr="00A80C7E">
        <w:rPr>
          <w:rStyle w:val="Strong"/>
          <w:rFonts w:ascii="Segoe UI" w:hAnsi="Segoe UI" w:cs="Segoe UI"/>
          <w:color w:val="161616"/>
        </w:rPr>
        <w:t>package</w:t>
      </w:r>
      <w:r>
        <w:t>: the file path to the package or a folder containing your app service contents. Wildcards are supported.</w:t>
      </w:r>
    </w:p>
    <w:p w14:paraId="17A6F4CE" w14:textId="77777777" w:rsidR="00A80C7E" w:rsidRDefault="00A80C7E" w:rsidP="00A80C7E">
      <w:pPr>
        <w:pStyle w:val="ListParagraph"/>
        <w:numPr>
          <w:ilvl w:val="1"/>
          <w:numId w:val="709"/>
        </w:numPr>
      </w:pPr>
      <w:r w:rsidRPr="00A80C7E">
        <w:rPr>
          <w:rStyle w:val="Strong"/>
          <w:rFonts w:ascii="Segoe UI" w:hAnsi="Segoe UI" w:cs="Segoe UI"/>
          <w:color w:val="161616"/>
        </w:rPr>
        <w:t>SourceSlot</w:t>
      </w:r>
      <w:r>
        <w:t>: Slot sent to production when </w:t>
      </w:r>
      <w:r w:rsidRPr="00A80C7E">
        <w:rPr>
          <w:rStyle w:val="HTMLCode"/>
          <w:rFonts w:ascii="Consolas" w:eastAsiaTheme="majorEastAsia" w:hAnsi="Consolas"/>
          <w:color w:val="161616"/>
        </w:rPr>
        <w:t>SwapWithProduction</w:t>
      </w:r>
      <w:r>
        <w:t> is true.</w:t>
      </w:r>
    </w:p>
    <w:p w14:paraId="7B0A40E0" w14:textId="77777777" w:rsidR="00A80C7E" w:rsidRDefault="00A80C7E" w:rsidP="00A80C7E">
      <w:pPr>
        <w:pStyle w:val="ListParagraph"/>
        <w:numPr>
          <w:ilvl w:val="1"/>
          <w:numId w:val="709"/>
        </w:numPr>
      </w:pPr>
      <w:r w:rsidRPr="00A80C7E">
        <w:rPr>
          <w:rStyle w:val="Strong"/>
          <w:rFonts w:ascii="Segoe UI" w:hAnsi="Segoe UI" w:cs="Segoe UI"/>
          <w:color w:val="161616"/>
        </w:rPr>
        <w:t>SwapWithProduction</w:t>
      </w:r>
      <w:r>
        <w:t>: Boolean. Swap the traffic of source slot with production.</w:t>
      </w:r>
    </w:p>
    <w:p w14:paraId="5367BA80" w14:textId="77777777" w:rsidR="005D233B" w:rsidRPr="005D233B" w:rsidRDefault="005D233B" w:rsidP="005D233B">
      <w:pPr>
        <w:pStyle w:val="Heading4"/>
      </w:pPr>
      <w:r w:rsidRPr="005D233B">
        <w:t xml:space="preserve">Deploy to </w:t>
      </w:r>
      <w:r>
        <w:t>M</w:t>
      </w:r>
      <w:r w:rsidRPr="005D233B">
        <w:t xml:space="preserve">ultiple </w:t>
      </w:r>
      <w:r>
        <w:t>W</w:t>
      </w:r>
      <w:r w:rsidRPr="005D233B">
        <w:t xml:space="preserve">eb </w:t>
      </w:r>
      <w:r>
        <w:t>A</w:t>
      </w:r>
      <w:r w:rsidRPr="005D233B">
        <w:t>pps</w:t>
      </w:r>
    </w:p>
    <w:p w14:paraId="4D6A9458" w14:textId="77777777" w:rsidR="005D233B" w:rsidRDefault="005D233B" w:rsidP="005D233B">
      <w:r>
        <w:t>You can use </w:t>
      </w:r>
      <w:hyperlink r:id="rId882" w:history="1">
        <w:r>
          <w:rPr>
            <w:rStyle w:val="Hyperlink"/>
            <w:rFonts w:ascii="Segoe UI" w:hAnsi="Segoe UI" w:cs="Segoe UI"/>
          </w:rPr>
          <w:t>jobs</w:t>
        </w:r>
      </w:hyperlink>
      <w:r>
        <w:t> in your YAML file to set up a pipeline of deployments. By using jobs, you can control the order of deployment to multiple web apps.</w:t>
      </w:r>
    </w:p>
    <w:p w14:paraId="0CC9D7A0"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jobs:</w:t>
      </w:r>
    </w:p>
    <w:p w14:paraId="3661DEEE"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job:</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buildandtest</w:t>
      </w:r>
    </w:p>
    <w:p w14:paraId="63B22714"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pool:</w:t>
      </w:r>
    </w:p>
    <w:p w14:paraId="44920335"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vmImage: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ubuntu-latest</w:t>
      </w:r>
    </w:p>
    <w:p w14:paraId="3091D309"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p>
    <w:p w14:paraId="6559BE62"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steps:</w:t>
      </w:r>
    </w:p>
    <w:p w14:paraId="3EE9A5B2"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comment"/>
          <w:rFonts w:ascii="Consolas" w:hAnsi="Consolas"/>
          <w:color w:val="008000"/>
          <w:bdr w:val="none" w:sz="0" w:space="0" w:color="auto" w:frame="1"/>
        </w:rPr>
        <w:t># publish an artifact called drop</w:t>
      </w:r>
    </w:p>
    <w:p w14:paraId="24866D51"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 task:</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PublishPipelineArtifact@1</w:t>
      </w:r>
    </w:p>
    <w:p w14:paraId="541C731F"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inputs:</w:t>
      </w:r>
    </w:p>
    <w:p w14:paraId="62795D07"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targetPath:</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'$(Build.ArtifactStagingDirectory)'</w:t>
      </w:r>
      <w:r>
        <w:rPr>
          <w:rStyle w:val="HTMLCode"/>
          <w:rFonts w:ascii="Consolas" w:eastAsiaTheme="majorEastAsia" w:hAnsi="Consolas"/>
          <w:color w:val="161616"/>
          <w:bdr w:val="none" w:sz="0" w:space="0" w:color="auto" w:frame="1"/>
        </w:rPr>
        <w:t xml:space="preserve"> </w:t>
      </w:r>
    </w:p>
    <w:p w14:paraId="64F2BD8B"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artifactName: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drop</w:t>
      </w:r>
    </w:p>
    <w:p w14:paraId="4F5E5BD5"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p>
    <w:p w14:paraId="71F5C827"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comment"/>
          <w:rFonts w:ascii="Consolas" w:hAnsi="Consolas"/>
          <w:color w:val="008000"/>
          <w:bdr w:val="none" w:sz="0" w:space="0" w:color="auto" w:frame="1"/>
        </w:rPr>
        <w:t># deploy to Azure Web App staging</w:t>
      </w:r>
    </w:p>
    <w:p w14:paraId="7D0C6ED5"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 task:</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AzureWebApp@1</w:t>
      </w:r>
    </w:p>
    <w:p w14:paraId="6104EC85"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inputs:</w:t>
      </w:r>
    </w:p>
    <w:p w14:paraId="14F28FFF"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azureSubscription:</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'&lt;Azure service connection&gt;'</w:t>
      </w:r>
    </w:p>
    <w:p w14:paraId="388AEFC5"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appType: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&lt;app</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type&gt;</w:t>
      </w:r>
    </w:p>
    <w:p w14:paraId="451D3301"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appName: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'&lt;name of test stage web app&gt;'</w:t>
      </w:r>
    </w:p>
    <w:p w14:paraId="0C3A906C"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deployToSlotOrASE:</w:t>
      </w:r>
      <w:r>
        <w:rPr>
          <w:rStyle w:val="HTMLCode"/>
          <w:rFonts w:ascii="Consolas" w:eastAsiaTheme="majorEastAsia" w:hAnsi="Consolas"/>
          <w:color w:val="161616"/>
          <w:bdr w:val="none" w:sz="0" w:space="0" w:color="auto" w:frame="1"/>
        </w:rPr>
        <w:t xml:space="preserve"> </w:t>
      </w:r>
      <w:r>
        <w:rPr>
          <w:rStyle w:val="hljs-literal"/>
          <w:rFonts w:ascii="Consolas" w:hAnsi="Consolas"/>
          <w:color w:val="07704A"/>
          <w:bdr w:val="none" w:sz="0" w:space="0" w:color="auto" w:frame="1"/>
        </w:rPr>
        <w:t>true</w:t>
      </w:r>
    </w:p>
    <w:p w14:paraId="3DC337A8"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resourceGroupName: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&lt;resource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group</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name&gt;</w:t>
      </w:r>
    </w:p>
    <w:p w14:paraId="053AF942"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slotName: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'staging'</w:t>
      </w:r>
    </w:p>
    <w:p w14:paraId="4279088E"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package: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'$(Build.ArtifactStagingDirectory)/**/*.zip'</w:t>
      </w:r>
    </w:p>
    <w:p w14:paraId="384A168A"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p>
    <w:p w14:paraId="0D4F75A4"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job:</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deploy</w:t>
      </w:r>
    </w:p>
    <w:p w14:paraId="3C60CF53"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dependsOn:</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buildandtest</w:t>
      </w:r>
    </w:p>
    <w:p w14:paraId="68FE6636"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condition:</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succeeded()</w:t>
      </w:r>
    </w:p>
    <w:p w14:paraId="02A41544"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p>
    <w:p w14:paraId="6BD0778A"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pool:</w:t>
      </w:r>
      <w:r>
        <w:rPr>
          <w:rStyle w:val="HTMLCode"/>
          <w:rFonts w:ascii="Consolas" w:eastAsiaTheme="majorEastAsia" w:hAnsi="Consolas"/>
          <w:color w:val="161616"/>
          <w:bdr w:val="none" w:sz="0" w:space="0" w:color="auto" w:frame="1"/>
        </w:rPr>
        <w:t xml:space="preserve"> </w:t>
      </w:r>
    </w:p>
    <w:p w14:paraId="3786DEEC"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vmImage: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ubuntu-latest</w:t>
      </w:r>
      <w:r>
        <w:rPr>
          <w:rStyle w:val="HTMLCode"/>
          <w:rFonts w:ascii="Consolas" w:eastAsiaTheme="majorEastAsia" w:hAnsi="Consolas"/>
          <w:color w:val="161616"/>
          <w:bdr w:val="none" w:sz="0" w:space="0" w:color="auto" w:frame="1"/>
        </w:rPr>
        <w:t xml:space="preserve">  </w:t>
      </w:r>
    </w:p>
    <w:p w14:paraId="4C22E2F8"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p>
    <w:p w14:paraId="716A18C3"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steps:</w:t>
      </w:r>
    </w:p>
    <w:p w14:paraId="0E44D46C"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comment"/>
          <w:rFonts w:ascii="Consolas" w:hAnsi="Consolas"/>
          <w:color w:val="008000"/>
          <w:bdr w:val="none" w:sz="0" w:space="0" w:color="auto" w:frame="1"/>
        </w:rPr>
        <w:t># download the artifact drop from the previous job</w:t>
      </w:r>
    </w:p>
    <w:p w14:paraId="0195F626"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 task:</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DownloadPipelineArtifact@2</w:t>
      </w:r>
    </w:p>
    <w:p w14:paraId="7110CB25"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inputs:</w:t>
      </w:r>
    </w:p>
    <w:p w14:paraId="2C4E4540"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source: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'current'</w:t>
      </w:r>
    </w:p>
    <w:p w14:paraId="51C3828A"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artifact:</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'drop'</w:t>
      </w:r>
    </w:p>
    <w:p w14:paraId="5473BD40"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path:</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'$(Pipeline.Workspace)'</w:t>
      </w:r>
    </w:p>
    <w:p w14:paraId="77302746"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p>
    <w:p w14:paraId="0D5F9F45"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 task:</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AzureWebApp@1</w:t>
      </w:r>
    </w:p>
    <w:p w14:paraId="286DD0D7"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inputs:</w:t>
      </w:r>
    </w:p>
    <w:p w14:paraId="17F1997B"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azureSubscription:</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'&lt;Azure service connection&gt;'</w:t>
      </w:r>
    </w:p>
    <w:p w14:paraId="2A99C134"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appType: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&lt;app</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type&gt;</w:t>
      </w:r>
    </w:p>
    <w:p w14:paraId="6795A03C"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appName: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'&lt;name of test stage web app&gt;'</w:t>
      </w:r>
    </w:p>
    <w:p w14:paraId="72310E69"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resourceGroupName: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&lt;resource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group</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name&gt;</w:t>
      </w:r>
    </w:p>
    <w:p w14:paraId="5F02D292"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ljs-string"/>
          <w:rFonts w:ascii="Consolas" w:hAnsi="Consolas"/>
          <w:color w:val="A31515"/>
          <w:bdr w:val="none" w:sz="0" w:space="0" w:color="auto" w:frame="1"/>
        </w:rPr>
      </w:pPr>
      <w:r>
        <w:rPr>
          <w:rStyle w:val="hljs-attr"/>
          <w:rFonts w:ascii="Consolas" w:hAnsi="Consolas"/>
          <w:color w:val="0451A5"/>
          <w:bdr w:val="none" w:sz="0" w:space="0" w:color="auto" w:frame="1"/>
        </w:rPr>
        <w:lastRenderedPageBreak/>
        <w:t xml:space="preserve">      package: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'$(Pipeline.Workspace)/**/*.zip'</w:t>
      </w:r>
    </w:p>
    <w:p w14:paraId="0A5511C5" w14:textId="77777777" w:rsidR="009F5B35" w:rsidRDefault="009F5B35" w:rsidP="009F5B35"/>
    <w:p w14:paraId="7C97672A" w14:textId="77777777" w:rsidR="00C13F0C" w:rsidRDefault="00C13F0C" w:rsidP="00C13F0C">
      <w:pPr>
        <w:pStyle w:val="Heading3"/>
      </w:pPr>
      <w:bookmarkStart w:id="324" w:name="_Toc140949964"/>
      <w:r>
        <w:t>Make configuration changes</w:t>
      </w:r>
      <w:bookmarkEnd w:id="324"/>
    </w:p>
    <w:p w14:paraId="575DA3BA" w14:textId="77777777" w:rsidR="00C13F0C" w:rsidRDefault="00C13F0C" w:rsidP="00C13F0C">
      <w:r>
        <w:t>For most language stacks, </w:t>
      </w:r>
      <w:hyperlink r:id="rId883" w:anchor="configure-app-settings" w:history="1">
        <w:r>
          <w:rPr>
            <w:rStyle w:val="Hyperlink"/>
            <w:rFonts w:ascii="Segoe UI" w:hAnsi="Segoe UI" w:cs="Segoe UI"/>
          </w:rPr>
          <w:t>app settings</w:t>
        </w:r>
      </w:hyperlink>
      <w:r>
        <w:t> and </w:t>
      </w:r>
      <w:hyperlink r:id="rId884" w:anchor="configure-connection-strings" w:history="1">
        <w:r>
          <w:rPr>
            <w:rStyle w:val="Hyperlink"/>
            <w:rFonts w:ascii="Segoe UI" w:hAnsi="Segoe UI" w:cs="Segoe UI"/>
          </w:rPr>
          <w:t>connection strings</w:t>
        </w:r>
      </w:hyperlink>
      <w:r>
        <w:t> can be set as environment variables at runtime.</w:t>
      </w:r>
    </w:p>
    <w:p w14:paraId="3E5EFEF2" w14:textId="77777777" w:rsidR="00C13F0C" w:rsidRDefault="00C13F0C" w:rsidP="00C13F0C">
      <w:r>
        <w:t>App settings can also be resolved from Key Vault using </w:t>
      </w:r>
      <w:hyperlink r:id="rId885" w:history="1">
        <w:r>
          <w:rPr>
            <w:rStyle w:val="Hyperlink"/>
            <w:rFonts w:ascii="Segoe UI" w:hAnsi="Segoe UI" w:cs="Segoe UI"/>
          </w:rPr>
          <w:t>Key Vault references</w:t>
        </w:r>
      </w:hyperlink>
      <w:r>
        <w:t>.</w:t>
      </w:r>
    </w:p>
    <w:p w14:paraId="5D6764BA" w14:textId="77777777" w:rsidR="00C13F0C" w:rsidRDefault="00C13F0C" w:rsidP="00C13F0C">
      <w:r>
        <w:t>For ASP.NET and ASP.NET Core developers, setting app settings in App Service are like setting them in </w:t>
      </w:r>
      <w:r>
        <w:rPr>
          <w:rStyle w:val="HTMLCode"/>
          <w:rFonts w:ascii="Consolas" w:eastAsiaTheme="minorHAnsi" w:hAnsi="Consolas"/>
          <w:color w:val="161616"/>
        </w:rPr>
        <w:t>&lt;appSettings&gt;</w:t>
      </w:r>
      <w:r>
        <w:t> in Web.config. You might want to apply a specific configuration for your web app target before deploying to it. This is useful when you deploy the same build to multiple web apps in a pipeline. For example, if your Web.config file contains a connection string named </w:t>
      </w:r>
      <w:r>
        <w:rPr>
          <w:rStyle w:val="HTMLCode"/>
          <w:rFonts w:ascii="Consolas" w:eastAsiaTheme="minorHAnsi" w:hAnsi="Consolas"/>
          <w:color w:val="161616"/>
        </w:rPr>
        <w:t>connectionString</w:t>
      </w:r>
      <w:r>
        <w:t>, you can change its value before deploying to each web app. You can do this either by applying a Web.config transformation or by substituting variables in your Web.config file.</w:t>
      </w:r>
    </w:p>
    <w:p w14:paraId="6290131A" w14:textId="77777777" w:rsidR="00C13F0C" w:rsidRDefault="00C13F0C" w:rsidP="00C13F0C">
      <w:r>
        <w:rPr>
          <w:rStyle w:val="Strong"/>
          <w:rFonts w:ascii="Segoe UI" w:hAnsi="Segoe UI" w:cs="Segoe UI"/>
          <w:color w:val="161616"/>
        </w:rPr>
        <w:t>Azure App Service Deploy task</w:t>
      </w:r>
      <w:r>
        <w:t> allows users to modify configuration settings in configuration files (*.config files) inside web packages and XML parameters files (parameters.xml), based on the stage name specified.</w:t>
      </w:r>
    </w:p>
    <w:p w14:paraId="4C39BCFD" w14:textId="77777777" w:rsidR="00C13F0C" w:rsidRPr="00C13F0C" w:rsidRDefault="00C13F0C" w:rsidP="00C13F0C">
      <w:pPr>
        <w:pBdr>
          <w:top w:val="single" w:sz="4" w:space="1" w:color="auto"/>
          <w:left w:val="single" w:sz="4" w:space="4" w:color="auto"/>
          <w:bottom w:val="single" w:sz="4" w:space="1" w:color="auto"/>
          <w:right w:val="single" w:sz="4" w:space="4" w:color="auto"/>
        </w:pBdr>
        <w:rPr>
          <w:b/>
          <w:bCs/>
        </w:rPr>
      </w:pPr>
      <w:r>
        <w:rPr>
          <w:b/>
          <w:bCs/>
        </w:rPr>
        <w:t>Note</w:t>
      </w:r>
      <w:r>
        <w:t>: File transforms and variable substitution are also supported by the separate </w:t>
      </w:r>
      <w:hyperlink r:id="rId886" w:history="1">
        <w:r>
          <w:rPr>
            <w:rStyle w:val="Hyperlink"/>
            <w:rFonts w:ascii="Segoe UI" w:hAnsi="Segoe UI" w:cs="Segoe UI"/>
            <w:b/>
            <w:bCs/>
          </w:rPr>
          <w:t>File Transform task</w:t>
        </w:r>
      </w:hyperlink>
      <w:r>
        <w:t> for use in Azure Pipelines. You can use the File Transform task to apply file transformations and variable substitutions on any configuration and parameters files.</w:t>
      </w:r>
    </w:p>
    <w:p w14:paraId="5E140901" w14:textId="77777777" w:rsidR="00C13F0C" w:rsidRDefault="00C13F0C" w:rsidP="00C13F0C">
      <w:pPr>
        <w:pStyle w:val="Heading4"/>
      </w:pPr>
      <w:r>
        <w:t>Variable substitution</w:t>
      </w:r>
    </w:p>
    <w:p w14:paraId="41AA5610" w14:textId="77777777" w:rsidR="00C13F0C" w:rsidRDefault="00C13F0C" w:rsidP="00C13F0C">
      <w:r>
        <w:t>The following snippet shows an example of variable substitution:</w:t>
      </w:r>
    </w:p>
    <w:p w14:paraId="3EB47077" w14:textId="77777777" w:rsidR="00C13F0C" w:rsidRDefault="00C13F0C" w:rsidP="00C13F0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jobs:</w:t>
      </w:r>
    </w:p>
    <w:p w14:paraId="2B4B581A" w14:textId="77777777" w:rsidR="00C13F0C" w:rsidRDefault="00C13F0C" w:rsidP="00C13F0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job:</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test</w:t>
      </w:r>
    </w:p>
    <w:p w14:paraId="047FB33E" w14:textId="77777777" w:rsidR="00C13F0C" w:rsidRDefault="00C13F0C" w:rsidP="00C13F0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variables:</w:t>
      </w:r>
    </w:p>
    <w:p w14:paraId="320C042D" w14:textId="77777777" w:rsidR="00C13F0C" w:rsidRDefault="00C13F0C" w:rsidP="00C13F0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connectionString:</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&lt;test-stage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connection</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string&gt;</w:t>
      </w:r>
    </w:p>
    <w:p w14:paraId="12090419" w14:textId="77777777" w:rsidR="00C13F0C" w:rsidRDefault="00C13F0C" w:rsidP="00C13F0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steps:</w:t>
      </w:r>
    </w:p>
    <w:p w14:paraId="7EEEED13" w14:textId="77777777" w:rsidR="00C13F0C" w:rsidRDefault="00C13F0C" w:rsidP="00C13F0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 task:</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AzureRmWebAppDeployment@4</w:t>
      </w:r>
    </w:p>
    <w:p w14:paraId="2F09E25F" w14:textId="77777777" w:rsidR="00C13F0C" w:rsidRDefault="00C13F0C" w:rsidP="00C13F0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inputs:</w:t>
      </w:r>
    </w:p>
    <w:p w14:paraId="293E22B7" w14:textId="77777777" w:rsidR="00C13F0C" w:rsidRDefault="00C13F0C" w:rsidP="00C13F0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azureSubscription:</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'&lt;Test stage Azure service connection&gt;'</w:t>
      </w:r>
    </w:p>
    <w:p w14:paraId="4FC695E7" w14:textId="77777777" w:rsidR="00C13F0C" w:rsidRDefault="00C13F0C" w:rsidP="00C13F0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WebAppName: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'&lt;name of test stage web app&gt;'</w:t>
      </w:r>
    </w:p>
    <w:p w14:paraId="1071AD71" w14:textId="77777777" w:rsidR="00C13F0C" w:rsidRDefault="00C13F0C" w:rsidP="00C13F0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enableXmlVariableSubstitution:</w:t>
      </w:r>
      <w:r>
        <w:rPr>
          <w:rStyle w:val="HTMLCode"/>
          <w:rFonts w:ascii="Consolas" w:eastAsiaTheme="majorEastAsia" w:hAnsi="Consolas"/>
          <w:color w:val="161616"/>
          <w:bdr w:val="none" w:sz="0" w:space="0" w:color="auto" w:frame="1"/>
        </w:rPr>
        <w:t xml:space="preserve"> </w:t>
      </w:r>
      <w:r>
        <w:rPr>
          <w:rStyle w:val="hljs-literal"/>
          <w:rFonts w:ascii="Consolas" w:hAnsi="Consolas"/>
          <w:color w:val="07704A"/>
          <w:bdr w:val="none" w:sz="0" w:space="0" w:color="auto" w:frame="1"/>
        </w:rPr>
        <w:t>true</w:t>
      </w:r>
    </w:p>
    <w:p w14:paraId="74177874" w14:textId="77777777" w:rsidR="00C13F0C" w:rsidRDefault="00C13F0C" w:rsidP="00C13F0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p>
    <w:p w14:paraId="4374E104" w14:textId="77777777" w:rsidR="00C13F0C" w:rsidRDefault="00C13F0C" w:rsidP="00C13F0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job:</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prod</w:t>
      </w:r>
    </w:p>
    <w:p w14:paraId="75E93F6D" w14:textId="77777777" w:rsidR="00C13F0C" w:rsidRDefault="00C13F0C" w:rsidP="00C13F0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dependsOn:</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test</w:t>
      </w:r>
    </w:p>
    <w:p w14:paraId="103324CC" w14:textId="77777777" w:rsidR="00C13F0C" w:rsidRDefault="00C13F0C" w:rsidP="00C13F0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variables:</w:t>
      </w:r>
    </w:p>
    <w:p w14:paraId="151764AD" w14:textId="77777777" w:rsidR="00C13F0C" w:rsidRDefault="00C13F0C" w:rsidP="00C13F0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connectionString:</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&lt;prod-stage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connection</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string&gt;</w:t>
      </w:r>
    </w:p>
    <w:p w14:paraId="3D7E0E06" w14:textId="77777777" w:rsidR="00C13F0C" w:rsidRDefault="00C13F0C" w:rsidP="00C13F0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steps:</w:t>
      </w:r>
    </w:p>
    <w:p w14:paraId="27ECD978" w14:textId="77777777" w:rsidR="00C13F0C" w:rsidRDefault="00C13F0C" w:rsidP="00C13F0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 task:</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AzureRmWebAppDeployment@4</w:t>
      </w:r>
    </w:p>
    <w:p w14:paraId="445F898A" w14:textId="77777777" w:rsidR="00C13F0C" w:rsidRDefault="00C13F0C" w:rsidP="00C13F0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inputs:</w:t>
      </w:r>
    </w:p>
    <w:p w14:paraId="202C4EC6" w14:textId="77777777" w:rsidR="00C13F0C" w:rsidRDefault="00C13F0C" w:rsidP="00C13F0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azureSubscription:</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'&lt;Prod stage Azure service connection&gt;'</w:t>
      </w:r>
    </w:p>
    <w:p w14:paraId="5ED6BB06" w14:textId="77777777" w:rsidR="00C13F0C" w:rsidRDefault="00C13F0C" w:rsidP="00C13F0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WebAppName: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'&lt;name of prod stage web app&gt;'</w:t>
      </w:r>
    </w:p>
    <w:p w14:paraId="6ED1BEC0" w14:textId="77777777" w:rsidR="00C13F0C" w:rsidRDefault="00C13F0C" w:rsidP="00C13F0C">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161616"/>
        </w:rPr>
      </w:pPr>
      <w:r>
        <w:rPr>
          <w:rStyle w:val="hljs-attr"/>
          <w:rFonts w:ascii="Consolas" w:hAnsi="Consolas"/>
          <w:color w:val="0451A5"/>
          <w:bdr w:val="none" w:sz="0" w:space="0" w:color="auto" w:frame="1"/>
        </w:rPr>
        <w:t xml:space="preserve">      enableXmlVariableSubstitution:</w:t>
      </w:r>
      <w:r>
        <w:rPr>
          <w:rStyle w:val="HTMLCode"/>
          <w:rFonts w:ascii="Consolas" w:eastAsiaTheme="majorEastAsia" w:hAnsi="Consolas"/>
          <w:color w:val="161616"/>
          <w:bdr w:val="none" w:sz="0" w:space="0" w:color="auto" w:frame="1"/>
        </w:rPr>
        <w:t xml:space="preserve"> </w:t>
      </w:r>
      <w:r>
        <w:rPr>
          <w:rStyle w:val="hljs-literal"/>
          <w:rFonts w:ascii="Consolas" w:hAnsi="Consolas"/>
          <w:color w:val="07704A"/>
          <w:bdr w:val="none" w:sz="0" w:space="0" w:color="auto" w:frame="1"/>
        </w:rPr>
        <w:t>true</w:t>
      </w:r>
    </w:p>
    <w:p w14:paraId="7F8FC954" w14:textId="77777777" w:rsidR="00181FF6" w:rsidRDefault="00181FF6" w:rsidP="00A80C7E"/>
    <w:p w14:paraId="4A2B85D7" w14:textId="77777777" w:rsidR="009F5B35" w:rsidRPr="009F5B35" w:rsidRDefault="009F5B35" w:rsidP="009F5B35">
      <w:pPr>
        <w:pStyle w:val="Heading3"/>
      </w:pPr>
      <w:bookmarkStart w:id="325" w:name="_Toc140949965"/>
      <w:r w:rsidRPr="009F5B35">
        <w:lastRenderedPageBreak/>
        <w:t>Deploying conditionally</w:t>
      </w:r>
      <w:bookmarkEnd w:id="325"/>
    </w:p>
    <w:p w14:paraId="02BA595C" w14:textId="77777777" w:rsidR="009F5B35" w:rsidRDefault="009F5B35" w:rsidP="009F5B35">
      <w:r>
        <w:t>To do this in YAML, you can use one of these techniques:</w:t>
      </w:r>
    </w:p>
    <w:p w14:paraId="4202C024" w14:textId="77777777" w:rsidR="009F5B35" w:rsidRDefault="009F5B35" w:rsidP="009F5B35">
      <w:pPr>
        <w:pStyle w:val="ListParagraph"/>
        <w:numPr>
          <w:ilvl w:val="0"/>
          <w:numId w:val="716"/>
        </w:numPr>
      </w:pPr>
      <w:r>
        <w:t>Isolate the deployment steps into a separate job, and add a condition to that job.</w:t>
      </w:r>
    </w:p>
    <w:p w14:paraId="7E91F4E0" w14:textId="77777777" w:rsidR="009F5B35" w:rsidRDefault="009F5B35" w:rsidP="009F5B35">
      <w:pPr>
        <w:pStyle w:val="ListParagraph"/>
        <w:numPr>
          <w:ilvl w:val="0"/>
          <w:numId w:val="716"/>
        </w:numPr>
      </w:pPr>
      <w:r>
        <w:t>Add a condition to the step.</w:t>
      </w:r>
    </w:p>
    <w:p w14:paraId="406C3760" w14:textId="77777777" w:rsidR="009F5B35" w:rsidRDefault="009F5B35" w:rsidP="009F5B35">
      <w:r>
        <w:t>The following example shows how to use step conditions to deploy only builds that originate from the main branch:</w:t>
      </w:r>
    </w:p>
    <w:p w14:paraId="12953D69" w14:textId="77777777" w:rsidR="009F5B35" w:rsidRDefault="009F5B35" w:rsidP="009F5B35">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task:</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AzureWebApp@1</w:t>
      </w:r>
    </w:p>
    <w:p w14:paraId="0261AF54" w14:textId="77777777" w:rsidR="009F5B35" w:rsidRDefault="009F5B35" w:rsidP="009F5B35">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condition:</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and(succeeded(),</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eq(variables['Build.SourceBranch'],</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'refs/heads/main'))</w:t>
      </w:r>
    </w:p>
    <w:p w14:paraId="788FD63F" w14:textId="77777777" w:rsidR="009F5B35" w:rsidRDefault="009F5B35" w:rsidP="009F5B35">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inputs:</w:t>
      </w:r>
    </w:p>
    <w:p w14:paraId="411B1996" w14:textId="77777777" w:rsidR="009F5B35" w:rsidRDefault="009F5B35" w:rsidP="009F5B35">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azureSubscription:</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'&lt;Azure service connection&gt;'</w:t>
      </w:r>
    </w:p>
    <w:p w14:paraId="47B17339" w14:textId="77777777" w:rsidR="009F5B35" w:rsidRDefault="009F5B35" w:rsidP="009F5B35">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appName: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'&lt;name of web app&gt;'</w:t>
      </w:r>
    </w:p>
    <w:p w14:paraId="7D9E227A" w14:textId="77777777" w:rsidR="009F5B35" w:rsidRDefault="009F5B35" w:rsidP="009F5B35">
      <w:r>
        <w:t>To learn more about conditions, see </w:t>
      </w:r>
      <w:hyperlink r:id="rId887" w:history="1">
        <w:r>
          <w:rPr>
            <w:rStyle w:val="Hyperlink"/>
            <w:rFonts w:ascii="Segoe UI" w:hAnsi="Segoe UI" w:cs="Segoe UI"/>
          </w:rPr>
          <w:t>Specify conditions</w:t>
        </w:r>
      </w:hyperlink>
      <w:r>
        <w:t>.</w:t>
      </w:r>
    </w:p>
    <w:p w14:paraId="369D9B2E" w14:textId="77777777" w:rsidR="0098407B" w:rsidRDefault="0098407B" w:rsidP="00331E05">
      <w:pPr>
        <w:pStyle w:val="Heading3"/>
      </w:pPr>
      <w:bookmarkStart w:id="326" w:name="_Toc140949966"/>
      <w:r>
        <w:t>Add Unit Test and Code Coverage to the YAML Pipeline</w:t>
      </w:r>
      <w:bookmarkEnd w:id="326"/>
    </w:p>
    <w:p w14:paraId="57570D19" w14:textId="77777777" w:rsidR="00140166" w:rsidRPr="00140166" w:rsidRDefault="00000000" w:rsidP="00140166">
      <w:hyperlink r:id="rId888" w:history="1">
        <w:r w:rsidR="00140166" w:rsidRPr="003007AF">
          <w:rPr>
            <w:rStyle w:val="Hyperlink"/>
          </w:rPr>
          <w:t>https://build5nines.com/azure-pipeline-publish-unit-test-and-code-coverage-results-with-net-solution-using-vstest-cobertura-and-coverlet/</w:t>
        </w:r>
      </w:hyperlink>
      <w:r w:rsidR="00140166">
        <w:t xml:space="preserve"> </w:t>
      </w:r>
    </w:p>
    <w:p w14:paraId="419E6CAC" w14:textId="77777777" w:rsidR="0098407B" w:rsidRDefault="0098407B" w:rsidP="0098407B">
      <w:pPr>
        <w:pStyle w:val="Heading3"/>
      </w:pPr>
      <w:bookmarkStart w:id="327" w:name="_Toc140949967"/>
      <w:r>
        <w:t>Run Basic Unit Tests</w:t>
      </w:r>
      <w:bookmarkEnd w:id="327"/>
    </w:p>
    <w:p w14:paraId="75BBCE3C" w14:textId="77777777" w:rsid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0"/>
          <w:szCs w:val="20"/>
          <w:shd w:val="clear" w:color="auto" w:fill="EEEEEE"/>
        </w:rPr>
      </w:pPr>
      <w:r w:rsidRPr="0098407B">
        <w:rPr>
          <w:rFonts w:ascii="Consolas" w:hAnsi="Consolas"/>
          <w:color w:val="000000"/>
          <w:sz w:val="20"/>
          <w:szCs w:val="20"/>
          <w:shd w:val="clear" w:color="auto" w:fill="EEEEEE"/>
        </w:rPr>
        <w:t>- task: DotNetCoreCLI@2</w:t>
      </w:r>
    </w:p>
    <w:p w14:paraId="40E3C623" w14:textId="77777777" w:rsid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0"/>
          <w:szCs w:val="20"/>
          <w:shd w:val="clear" w:color="auto" w:fill="EEEEEE"/>
        </w:rPr>
      </w:pPr>
      <w:r>
        <w:rPr>
          <w:rFonts w:ascii="Consolas" w:hAnsi="Consolas"/>
          <w:color w:val="000000"/>
          <w:sz w:val="20"/>
          <w:szCs w:val="20"/>
          <w:shd w:val="clear" w:color="auto" w:fill="EEEEEE"/>
        </w:rPr>
        <w:t xml:space="preserve">  </w:t>
      </w:r>
      <w:r w:rsidRPr="0098407B">
        <w:rPr>
          <w:rFonts w:ascii="Consolas" w:hAnsi="Consolas"/>
          <w:color w:val="000000"/>
          <w:sz w:val="20"/>
          <w:szCs w:val="20"/>
          <w:shd w:val="clear" w:color="auto" w:fill="EEEEEE"/>
        </w:rPr>
        <w:t>displayName: 'Run Unit Tests - $(buildConfiguration)'</w:t>
      </w:r>
    </w:p>
    <w:p w14:paraId="7D350DBE" w14:textId="77777777" w:rsid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0"/>
          <w:szCs w:val="20"/>
          <w:shd w:val="clear" w:color="auto" w:fill="EEEEEE"/>
        </w:rPr>
      </w:pPr>
      <w:r>
        <w:rPr>
          <w:rFonts w:ascii="Consolas" w:hAnsi="Consolas"/>
          <w:color w:val="000000"/>
          <w:sz w:val="20"/>
          <w:szCs w:val="20"/>
          <w:shd w:val="clear" w:color="auto" w:fill="EEEEEE"/>
        </w:rPr>
        <w:t xml:space="preserve">  </w:t>
      </w:r>
      <w:r w:rsidRPr="0098407B">
        <w:rPr>
          <w:rFonts w:ascii="Consolas" w:hAnsi="Consolas"/>
          <w:color w:val="000000"/>
          <w:sz w:val="20"/>
          <w:szCs w:val="20"/>
          <w:shd w:val="clear" w:color="auto" w:fill="EEEEEE"/>
        </w:rPr>
        <w:t>inputs:</w:t>
      </w:r>
    </w:p>
    <w:p w14:paraId="775D3AD7" w14:textId="77777777" w:rsid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0"/>
          <w:szCs w:val="20"/>
          <w:shd w:val="clear" w:color="auto" w:fill="EEEEEE"/>
        </w:rPr>
      </w:pPr>
      <w:r>
        <w:rPr>
          <w:rFonts w:ascii="Consolas" w:hAnsi="Consolas"/>
          <w:color w:val="000000"/>
          <w:sz w:val="20"/>
          <w:szCs w:val="20"/>
          <w:shd w:val="clear" w:color="auto" w:fill="EEEEEE"/>
        </w:rPr>
        <w:t xml:space="preserve">    </w:t>
      </w:r>
      <w:r w:rsidRPr="0098407B">
        <w:rPr>
          <w:rFonts w:ascii="Consolas" w:hAnsi="Consolas"/>
          <w:color w:val="000000"/>
          <w:sz w:val="20"/>
          <w:szCs w:val="20"/>
          <w:shd w:val="clear" w:color="auto" w:fill="EEEEEE"/>
        </w:rPr>
        <w:t>command: 'test'</w:t>
      </w:r>
    </w:p>
    <w:p w14:paraId="4EA73E05" w14:textId="77777777" w:rsid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0"/>
          <w:szCs w:val="20"/>
          <w:shd w:val="clear" w:color="auto" w:fill="EEEEEE"/>
        </w:rPr>
      </w:pPr>
      <w:r>
        <w:rPr>
          <w:rFonts w:ascii="Consolas" w:hAnsi="Consolas"/>
          <w:color w:val="000000"/>
          <w:sz w:val="20"/>
          <w:szCs w:val="20"/>
          <w:shd w:val="clear" w:color="auto" w:fill="EEEEEE"/>
        </w:rPr>
        <w:t xml:space="preserve">    </w:t>
      </w:r>
      <w:r w:rsidRPr="0098407B">
        <w:rPr>
          <w:rFonts w:ascii="Consolas" w:hAnsi="Consolas"/>
          <w:color w:val="000000"/>
          <w:sz w:val="20"/>
          <w:szCs w:val="20"/>
          <w:shd w:val="clear" w:color="auto" w:fill="EEEEEE"/>
        </w:rPr>
        <w:t>arguments: '--no-build --configuration $(buildConfiguration)'</w:t>
      </w:r>
    </w:p>
    <w:p w14:paraId="01031FA9" w14:textId="77777777" w:rsidR="0098407B" w:rsidRPr="0098407B" w:rsidRDefault="0098407B" w:rsidP="0098407B">
      <w:pPr>
        <w:pBdr>
          <w:top w:val="single" w:sz="4" w:space="1" w:color="auto"/>
          <w:left w:val="single" w:sz="4" w:space="4" w:color="auto"/>
          <w:bottom w:val="single" w:sz="4" w:space="1" w:color="auto"/>
          <w:right w:val="single" w:sz="4" w:space="4" w:color="auto"/>
        </w:pBdr>
        <w:spacing w:after="0" w:line="240" w:lineRule="auto"/>
        <w:rPr>
          <w:sz w:val="20"/>
          <w:szCs w:val="20"/>
        </w:rPr>
      </w:pPr>
      <w:r>
        <w:rPr>
          <w:rFonts w:ascii="Consolas" w:hAnsi="Consolas"/>
          <w:color w:val="000000"/>
          <w:sz w:val="20"/>
          <w:szCs w:val="20"/>
          <w:shd w:val="clear" w:color="auto" w:fill="EEEEEE"/>
        </w:rPr>
        <w:t xml:space="preserve">    </w:t>
      </w:r>
      <w:r w:rsidRPr="0098407B">
        <w:rPr>
          <w:rFonts w:ascii="Consolas" w:hAnsi="Consolas"/>
          <w:color w:val="000000"/>
          <w:sz w:val="20"/>
          <w:szCs w:val="20"/>
          <w:shd w:val="clear" w:color="auto" w:fill="EEEEEE"/>
        </w:rPr>
        <w:t>publishTestResults: false</w:t>
      </w:r>
    </w:p>
    <w:p w14:paraId="6FE241B3" w14:textId="77777777" w:rsidR="0098407B" w:rsidRDefault="0098407B" w:rsidP="0098407B"/>
    <w:p w14:paraId="55FF6FC8" w14:textId="77777777" w:rsidR="0098407B" w:rsidRPr="0098407B" w:rsidRDefault="0098407B" w:rsidP="0098407B">
      <w:pPr>
        <w:pStyle w:val="Heading3"/>
      </w:pPr>
      <w:bookmarkStart w:id="328" w:name="_Toc140949968"/>
      <w:r w:rsidRPr="0098407B">
        <w:t>Run Unit Tests with VSTest and Output Unit Test and Code Coverage Results Files</w:t>
      </w:r>
      <w:bookmarkEnd w:id="328"/>
    </w:p>
    <w:p w14:paraId="4370257F" w14:textId="77777777" w:rsidR="0098407B" w:rsidRDefault="0098407B" w:rsidP="0098407B">
      <w:r>
        <w:t>There are a couple different ways to run the Unit Tests for the .NET solution within the Azure Pipeline. The method chosen in this article using the </w:t>
      </w:r>
      <w:r>
        <w:rPr>
          <w:rStyle w:val="HTMLCode"/>
          <w:rFonts w:ascii="Consolas" w:eastAsiaTheme="minorHAnsi" w:hAnsi="Consolas"/>
          <w:color w:val="000000"/>
          <w:sz w:val="23"/>
          <w:szCs w:val="23"/>
          <w:bdr w:val="none" w:sz="0" w:space="0" w:color="auto" w:frame="1"/>
          <w:shd w:val="clear" w:color="auto" w:fill="EEEEEE"/>
        </w:rPr>
        <w:t>DotNetCoreCLI@2</w:t>
      </w:r>
      <w:r>
        <w:t> task to run the </w:t>
      </w:r>
      <w:r>
        <w:rPr>
          <w:rStyle w:val="HTMLCode"/>
          <w:rFonts w:ascii="Consolas" w:eastAsiaTheme="minorHAnsi" w:hAnsi="Consolas"/>
          <w:color w:val="000000"/>
          <w:sz w:val="23"/>
          <w:szCs w:val="23"/>
          <w:bdr w:val="none" w:sz="0" w:space="0" w:color="auto" w:frame="1"/>
          <w:shd w:val="clear" w:color="auto" w:fill="EEEEEE"/>
        </w:rPr>
        <w:t>dotnet test</w:t>
      </w:r>
      <w:r>
        <w:t> command with some arguments passed in. Let’s take a look at modifying this task to also output the Unit Test results and Code Coverage results!</w:t>
      </w:r>
    </w:p>
    <w:p w14:paraId="405B4ACF" w14:textId="77777777" w:rsidR="0098407B" w:rsidRPr="0098407B" w:rsidRDefault="0098407B" w:rsidP="0098407B">
      <w:pPr>
        <w:rPr>
          <w:sz w:val="20"/>
          <w:szCs w:val="20"/>
          <w:shd w:val="clear" w:color="auto" w:fill="EEEEEE"/>
        </w:rPr>
      </w:pPr>
      <w:r>
        <w:t>The following is the basic task using </w:t>
      </w:r>
      <w:r>
        <w:rPr>
          <w:rStyle w:val="HTMLCode"/>
          <w:rFonts w:ascii="Consolas" w:eastAsiaTheme="minorHAnsi" w:hAnsi="Consolas"/>
          <w:color w:val="000000"/>
          <w:sz w:val="23"/>
          <w:szCs w:val="23"/>
          <w:bdr w:val="none" w:sz="0" w:space="0" w:color="auto" w:frame="1"/>
          <w:shd w:val="clear" w:color="auto" w:fill="EEEEEE"/>
        </w:rPr>
        <w:t>DotNetCoreCLI@2</w:t>
      </w:r>
      <w:r>
        <w:t> to run the </w:t>
      </w:r>
      <w:r>
        <w:rPr>
          <w:rStyle w:val="HTMLCode"/>
          <w:rFonts w:ascii="Consolas" w:eastAsiaTheme="minorHAnsi" w:hAnsi="Consolas"/>
          <w:color w:val="000000"/>
          <w:sz w:val="23"/>
          <w:szCs w:val="23"/>
          <w:bdr w:val="none" w:sz="0" w:space="0" w:color="auto" w:frame="1"/>
          <w:shd w:val="clear" w:color="auto" w:fill="EEEEEE"/>
        </w:rPr>
        <w:t>dotnet test</w:t>
      </w:r>
      <w:r>
        <w:t xml:space="preserve"> command for </w:t>
      </w:r>
      <w:r w:rsidRPr="0098407B">
        <w:rPr>
          <w:sz w:val="20"/>
          <w:szCs w:val="20"/>
          <w:shd w:val="clear" w:color="auto" w:fill="EEEEEE"/>
        </w:rPr>
        <w:t>executing the Unit Tests within the solution:</w:t>
      </w:r>
    </w:p>
    <w:p w14:paraId="0951C098" w14:textId="77777777" w:rsidR="0098407B" w:rsidRP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8407B">
        <w:rPr>
          <w:rFonts w:ascii="Consolas" w:hAnsi="Consolas"/>
          <w:sz w:val="20"/>
          <w:szCs w:val="20"/>
        </w:rPr>
        <w:t>- task: DotNetCoreCLI@2</w:t>
      </w:r>
    </w:p>
    <w:p w14:paraId="20562F15" w14:textId="77777777" w:rsidR="0098407B" w:rsidRP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Pr>
          <w:rFonts w:ascii="Consolas" w:hAnsi="Consolas"/>
          <w:sz w:val="20"/>
          <w:szCs w:val="20"/>
        </w:rPr>
        <w:t xml:space="preserve">  </w:t>
      </w:r>
      <w:r w:rsidRPr="0098407B">
        <w:rPr>
          <w:rFonts w:ascii="Consolas" w:hAnsi="Consolas"/>
          <w:sz w:val="20"/>
          <w:szCs w:val="20"/>
        </w:rPr>
        <w:t>displayName: 'Run Unit Tests - $(buildConfiguration)'</w:t>
      </w:r>
    </w:p>
    <w:p w14:paraId="25590462" w14:textId="77777777" w:rsidR="0098407B" w:rsidRP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Pr>
          <w:rFonts w:ascii="Consolas" w:hAnsi="Consolas"/>
          <w:sz w:val="20"/>
          <w:szCs w:val="20"/>
        </w:rPr>
        <w:t xml:space="preserve">    </w:t>
      </w:r>
      <w:r w:rsidRPr="0098407B">
        <w:rPr>
          <w:rFonts w:ascii="Consolas" w:hAnsi="Consolas"/>
          <w:sz w:val="20"/>
          <w:szCs w:val="20"/>
        </w:rPr>
        <w:t>inputs:</w:t>
      </w:r>
    </w:p>
    <w:p w14:paraId="6309EF94" w14:textId="77777777" w:rsidR="0098407B" w:rsidRP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8407B">
        <w:rPr>
          <w:rFonts w:ascii="Consolas" w:hAnsi="Consolas"/>
          <w:sz w:val="20"/>
          <w:szCs w:val="20"/>
        </w:rPr>
        <w:t xml:space="preserve">    command: 'test'</w:t>
      </w:r>
    </w:p>
    <w:p w14:paraId="0F38E1A7" w14:textId="77777777" w:rsidR="0098407B" w:rsidRP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8407B">
        <w:rPr>
          <w:rFonts w:ascii="Consolas" w:hAnsi="Consolas"/>
          <w:sz w:val="20"/>
          <w:szCs w:val="20"/>
        </w:rPr>
        <w:t xml:space="preserve">    arguments: '--no-build --configuration $(buildConfiguration)'</w:t>
      </w:r>
    </w:p>
    <w:p w14:paraId="143571D4" w14:textId="77777777" w:rsidR="0098407B" w:rsidRP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0"/>
          <w:szCs w:val="20"/>
          <w:shd w:val="clear" w:color="auto" w:fill="EEEEEE"/>
        </w:rPr>
      </w:pPr>
      <w:r w:rsidRPr="0098407B">
        <w:rPr>
          <w:rFonts w:ascii="Consolas" w:hAnsi="Consolas"/>
          <w:sz w:val="20"/>
          <w:szCs w:val="20"/>
        </w:rPr>
        <w:t xml:space="preserve">    publishTestResults: false</w:t>
      </w:r>
    </w:p>
    <w:p w14:paraId="615C814B" w14:textId="77777777" w:rsidR="0098407B" w:rsidRDefault="0098407B" w:rsidP="0098407B">
      <w:r>
        <w:t>This task is passing in the following 2 arguments to the </w:t>
      </w:r>
      <w:r>
        <w:rPr>
          <w:rStyle w:val="HTMLCode"/>
          <w:rFonts w:ascii="Consolas" w:eastAsiaTheme="minorHAnsi" w:hAnsi="Consolas"/>
          <w:color w:val="000000"/>
          <w:sz w:val="23"/>
          <w:szCs w:val="23"/>
          <w:bdr w:val="none" w:sz="0" w:space="0" w:color="auto" w:frame="1"/>
          <w:shd w:val="clear" w:color="auto" w:fill="EEEEEE"/>
        </w:rPr>
        <w:t>dotnet test</w:t>
      </w:r>
      <w:r>
        <w:t> command:</w:t>
      </w:r>
    </w:p>
    <w:p w14:paraId="34D90BB0" w14:textId="77777777" w:rsidR="0098407B" w:rsidRDefault="0098407B" w:rsidP="0098407B">
      <w:pPr>
        <w:pStyle w:val="ListParagraph"/>
        <w:numPr>
          <w:ilvl w:val="0"/>
          <w:numId w:val="718"/>
        </w:numPr>
      </w:pPr>
      <w:r w:rsidRPr="0098407B">
        <w:rPr>
          <w:rStyle w:val="HTMLCode"/>
          <w:rFonts w:ascii="Consolas" w:eastAsiaTheme="minorHAnsi" w:hAnsi="Consolas"/>
          <w:color w:val="000000"/>
          <w:sz w:val="23"/>
          <w:szCs w:val="23"/>
          <w:bdr w:val="none" w:sz="0" w:space="0" w:color="auto" w:frame="1"/>
          <w:shd w:val="clear" w:color="auto" w:fill="EEEEEE"/>
        </w:rPr>
        <w:t>--no-build</w:t>
      </w:r>
      <w:r>
        <w:t> – This tells it to skip building the solution. We’ll do this since it’s already been done previously in the pipeline.</w:t>
      </w:r>
    </w:p>
    <w:p w14:paraId="05A238EE" w14:textId="77777777" w:rsidR="0098407B" w:rsidRDefault="0098407B" w:rsidP="0098407B">
      <w:pPr>
        <w:pStyle w:val="ListParagraph"/>
        <w:numPr>
          <w:ilvl w:val="0"/>
          <w:numId w:val="718"/>
        </w:numPr>
      </w:pPr>
      <w:r w:rsidRPr="0098407B">
        <w:rPr>
          <w:rStyle w:val="HTMLCode"/>
          <w:rFonts w:ascii="Consolas" w:eastAsiaTheme="minorHAnsi" w:hAnsi="Consolas"/>
          <w:color w:val="000000"/>
          <w:sz w:val="23"/>
          <w:szCs w:val="23"/>
          <w:bdr w:val="none" w:sz="0" w:space="0" w:color="auto" w:frame="1"/>
          <w:shd w:val="clear" w:color="auto" w:fill="EEEEEE"/>
        </w:rPr>
        <w:lastRenderedPageBreak/>
        <w:t>--configuration</w:t>
      </w:r>
      <w:r>
        <w:t> – This is used to pass in the Build Configuration for the Visual Studio solution. In this example, the </w:t>
      </w:r>
      <w:r w:rsidRPr="0098407B">
        <w:rPr>
          <w:rStyle w:val="HTMLCode"/>
          <w:rFonts w:ascii="Consolas" w:eastAsiaTheme="minorHAnsi" w:hAnsi="Consolas"/>
          <w:color w:val="000000"/>
          <w:sz w:val="23"/>
          <w:szCs w:val="23"/>
          <w:bdr w:val="none" w:sz="0" w:space="0" w:color="auto" w:frame="1"/>
          <w:shd w:val="clear" w:color="auto" w:fill="EEEEEE"/>
        </w:rPr>
        <w:t>$(buildConfiguration)</w:t>
      </w:r>
      <w:r>
        <w:t> variable within the pipeline is being used to configure the Build Configuration to use; which is configured to </w:t>
      </w:r>
      <w:r w:rsidRPr="0098407B">
        <w:rPr>
          <w:rStyle w:val="HTMLCode"/>
          <w:rFonts w:ascii="Consolas" w:eastAsiaTheme="minorHAnsi" w:hAnsi="Consolas"/>
          <w:color w:val="000000"/>
          <w:sz w:val="23"/>
          <w:szCs w:val="23"/>
          <w:bdr w:val="none" w:sz="0" w:space="0" w:color="auto" w:frame="1"/>
          <w:shd w:val="clear" w:color="auto" w:fill="EEEEEE"/>
        </w:rPr>
        <w:t>debug</w:t>
      </w:r>
      <w:r>
        <w:t>.</w:t>
      </w:r>
    </w:p>
    <w:p w14:paraId="3B6EBBB5" w14:textId="77777777" w:rsidR="0098407B" w:rsidRDefault="0098407B" w:rsidP="0098407B">
      <w:r>
        <w:t>Yes, the </w:t>
      </w:r>
      <w:r>
        <w:rPr>
          <w:rStyle w:val="HTMLCode"/>
          <w:rFonts w:ascii="Consolas" w:eastAsiaTheme="minorHAnsi" w:hAnsi="Consolas"/>
          <w:color w:val="000000"/>
          <w:sz w:val="23"/>
          <w:szCs w:val="23"/>
          <w:bdr w:val="none" w:sz="0" w:space="0" w:color="auto" w:frame="1"/>
          <w:shd w:val="clear" w:color="auto" w:fill="EEEEEE"/>
        </w:rPr>
        <w:t>DotNetCLI@2</w:t>
      </w:r>
      <w:r>
        <w:t> task has the </w:t>
      </w:r>
      <w:r>
        <w:rPr>
          <w:rStyle w:val="HTMLCode"/>
          <w:rFonts w:ascii="Consolas" w:eastAsiaTheme="minorHAnsi" w:hAnsi="Consolas"/>
          <w:color w:val="000000"/>
          <w:sz w:val="23"/>
          <w:szCs w:val="23"/>
          <w:bdr w:val="none" w:sz="0" w:space="0" w:color="auto" w:frame="1"/>
          <w:shd w:val="clear" w:color="auto" w:fill="EEEEEE"/>
        </w:rPr>
        <w:t>publishTestResults</w:t>
      </w:r>
      <w:r>
        <w:t> input that can be configured. However, when this is done, the task will not allow both Unit Test results and Code Coverage results to be published. So for now, we’ll set the </w:t>
      </w:r>
      <w:r>
        <w:rPr>
          <w:rStyle w:val="HTMLCode"/>
          <w:rFonts w:ascii="Consolas" w:eastAsiaTheme="minorHAnsi" w:hAnsi="Consolas"/>
          <w:color w:val="000000"/>
          <w:sz w:val="23"/>
          <w:szCs w:val="23"/>
          <w:bdr w:val="none" w:sz="0" w:space="0" w:color="auto" w:frame="1"/>
          <w:shd w:val="clear" w:color="auto" w:fill="EEEEEE"/>
        </w:rPr>
        <w:t>publishTestResults</w:t>
      </w:r>
      <w:r>
        <w:t> input to </w:t>
      </w:r>
      <w:r>
        <w:rPr>
          <w:rStyle w:val="HTMLCode"/>
          <w:rFonts w:ascii="Consolas" w:eastAsiaTheme="minorHAnsi" w:hAnsi="Consolas"/>
          <w:color w:val="000000"/>
          <w:sz w:val="23"/>
          <w:szCs w:val="23"/>
          <w:bdr w:val="none" w:sz="0" w:space="0" w:color="auto" w:frame="1"/>
          <w:shd w:val="clear" w:color="auto" w:fill="EEEEEE"/>
        </w:rPr>
        <w:t>false</w:t>
      </w:r>
      <w:r>
        <w:t>, so we can override this with our own configuration of arguments to output the results as needed.</w:t>
      </w:r>
    </w:p>
    <w:p w14:paraId="2223DFE7" w14:textId="77777777" w:rsidR="0098407B" w:rsidRDefault="0098407B" w:rsidP="0098407B">
      <w:r>
        <w:t>To configure the </w:t>
      </w:r>
      <w:r>
        <w:rPr>
          <w:rStyle w:val="HTMLCode"/>
          <w:rFonts w:ascii="Consolas" w:eastAsiaTheme="minorHAnsi" w:hAnsi="Consolas"/>
          <w:color w:val="000000"/>
          <w:sz w:val="23"/>
          <w:szCs w:val="23"/>
          <w:bdr w:val="none" w:sz="0" w:space="0" w:color="auto" w:frame="1"/>
          <w:shd w:val="clear" w:color="auto" w:fill="EEEEEE"/>
        </w:rPr>
        <w:t>dotnet test</w:t>
      </w:r>
      <w:r>
        <w:t> command to output both Unit Test and Code Coverage results, a couple more arguments are needed for each.</w:t>
      </w:r>
    </w:p>
    <w:p w14:paraId="55516FE4" w14:textId="77777777" w:rsidR="0098407B" w:rsidRPr="0098407B" w:rsidRDefault="0098407B" w:rsidP="0098407B">
      <w:pPr>
        <w:pStyle w:val="Heading3"/>
      </w:pPr>
      <w:bookmarkStart w:id="329" w:name="_Toc140949969"/>
      <w:r w:rsidRPr="0098407B">
        <w:t>Configure </w:t>
      </w:r>
      <w:r w:rsidRPr="0098407B">
        <w:rPr>
          <w:rStyle w:val="HTMLCode"/>
          <w:rFonts w:asciiTheme="majorHAnsi" w:eastAsiaTheme="majorEastAsia" w:hAnsiTheme="majorHAnsi" w:cstheme="majorBidi"/>
          <w:sz w:val="24"/>
          <w:szCs w:val="24"/>
        </w:rPr>
        <w:t>dotnet test</w:t>
      </w:r>
      <w:r w:rsidRPr="0098407B">
        <w:t> to Output Unit Test Results</w:t>
      </w:r>
      <w:bookmarkEnd w:id="329"/>
    </w:p>
    <w:p w14:paraId="303E68E7" w14:textId="77777777" w:rsidR="0098407B" w:rsidRDefault="0098407B" w:rsidP="0098407B">
      <w:r>
        <w:t>The </w:t>
      </w:r>
      <w:r>
        <w:rPr>
          <w:rStyle w:val="HTMLCode"/>
          <w:rFonts w:ascii="Consolas" w:eastAsiaTheme="minorHAnsi" w:hAnsi="Consolas"/>
          <w:color w:val="000000"/>
          <w:sz w:val="23"/>
          <w:szCs w:val="23"/>
          <w:bdr w:val="none" w:sz="0" w:space="0" w:color="auto" w:frame="1"/>
          <w:shd w:val="clear" w:color="auto" w:fill="EEEEEE"/>
        </w:rPr>
        <w:t>DotNetCoreCLI@2</w:t>
      </w:r>
      <w:r>
        <w:t> task for running the Unit Tests (via </w:t>
      </w:r>
      <w:r>
        <w:rPr>
          <w:rStyle w:val="HTMLCode"/>
          <w:rFonts w:ascii="Consolas" w:eastAsiaTheme="minorHAnsi" w:hAnsi="Consolas"/>
          <w:color w:val="000000"/>
          <w:sz w:val="23"/>
          <w:szCs w:val="23"/>
          <w:bdr w:val="none" w:sz="0" w:space="0" w:color="auto" w:frame="1"/>
          <w:shd w:val="clear" w:color="auto" w:fill="EEEEEE"/>
        </w:rPr>
        <w:t>dotnet test</w:t>
      </w:r>
      <w:r>
        <w:t> command) requires additional arguments to configure it to output the Unit Test Results. The argument to use is the </w:t>
      </w:r>
      <w:r>
        <w:rPr>
          <w:rStyle w:val="HTMLCode"/>
          <w:rFonts w:ascii="Consolas" w:eastAsiaTheme="minorHAnsi" w:hAnsi="Consolas"/>
          <w:color w:val="000000"/>
          <w:sz w:val="23"/>
          <w:szCs w:val="23"/>
          <w:bdr w:val="none" w:sz="0" w:space="0" w:color="auto" w:frame="1"/>
          <w:shd w:val="clear" w:color="auto" w:fill="EEEEEE"/>
        </w:rPr>
        <w:t>--logger</w:t>
      </w:r>
      <w:r>
        <w:t> argument and will be used to configure the unit test results format to output. In this case, for VSTest format, the </w:t>
      </w:r>
      <w:r>
        <w:rPr>
          <w:rStyle w:val="HTMLCode"/>
          <w:rFonts w:ascii="Consolas" w:eastAsiaTheme="minorHAnsi" w:hAnsi="Consolas"/>
          <w:color w:val="000000"/>
          <w:sz w:val="23"/>
          <w:szCs w:val="23"/>
          <w:bdr w:val="none" w:sz="0" w:space="0" w:color="auto" w:frame="1"/>
          <w:shd w:val="clear" w:color="auto" w:fill="EEEEEE"/>
        </w:rPr>
        <w:t>trx</w:t>
      </w:r>
      <w:r>
        <w:t> value will be configured.</w:t>
      </w:r>
    </w:p>
    <w:p w14:paraId="654B2F0C" w14:textId="77777777" w:rsidR="0098407B" w:rsidRDefault="0098407B" w:rsidP="0098407B">
      <w:r>
        <w:t>The following is the </w:t>
      </w:r>
      <w:r>
        <w:rPr>
          <w:rStyle w:val="HTMLCode"/>
          <w:rFonts w:ascii="Consolas" w:eastAsiaTheme="minorHAnsi" w:hAnsi="Consolas"/>
          <w:color w:val="000000"/>
          <w:sz w:val="23"/>
          <w:szCs w:val="23"/>
          <w:bdr w:val="none" w:sz="0" w:space="0" w:color="auto" w:frame="1"/>
          <w:shd w:val="clear" w:color="auto" w:fill="EEEEEE"/>
        </w:rPr>
        <w:t>--logger</w:t>
      </w:r>
      <w:r>
        <w:t> argument that’s required for this:</w:t>
      </w:r>
    </w:p>
    <w:p w14:paraId="1058C3FE" w14:textId="77777777" w:rsidR="0098407B" w:rsidRP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8407B">
        <w:rPr>
          <w:rFonts w:ascii="Consolas" w:hAnsi="Consolas"/>
          <w:sz w:val="20"/>
          <w:szCs w:val="20"/>
        </w:rPr>
        <w:t>--logger trx</w:t>
      </w:r>
    </w:p>
    <w:p w14:paraId="38639894" w14:textId="77777777" w:rsidR="0098407B" w:rsidRDefault="0098407B" w:rsidP="0098407B">
      <w:r>
        <w:t>Next, the </w:t>
      </w:r>
      <w:r>
        <w:rPr>
          <w:rStyle w:val="HTMLCode"/>
          <w:rFonts w:ascii="Consolas" w:eastAsiaTheme="minorHAnsi" w:hAnsi="Consolas"/>
          <w:color w:val="000000"/>
          <w:sz w:val="23"/>
          <w:szCs w:val="23"/>
          <w:bdr w:val="none" w:sz="0" w:space="0" w:color="auto" w:frame="1"/>
          <w:shd w:val="clear" w:color="auto" w:fill="EEEEEE"/>
        </w:rPr>
        <w:t>--results-directory</w:t>
      </w:r>
      <w:r>
        <w:t> argument is required to tell the task to output the unit test results files to the desired directory. In this article, we’ll build the pipeline to use the </w:t>
      </w:r>
      <w:r>
        <w:rPr>
          <w:rStyle w:val="HTMLCode"/>
          <w:rFonts w:ascii="Consolas" w:eastAsiaTheme="minorHAnsi" w:hAnsi="Consolas"/>
          <w:color w:val="000000"/>
          <w:sz w:val="23"/>
          <w:szCs w:val="23"/>
          <w:bdr w:val="none" w:sz="0" w:space="0" w:color="auto" w:frame="1"/>
          <w:shd w:val="clear" w:color="auto" w:fill="EEEEEE"/>
        </w:rPr>
        <w:t>$(Build.SourceDirectory)/TestResults/Coverage/</w:t>
      </w:r>
      <w:r>
        <w:t> directory for this.</w:t>
      </w:r>
    </w:p>
    <w:p w14:paraId="5FE12D2C" w14:textId="77777777" w:rsidR="0098407B" w:rsidRDefault="0098407B" w:rsidP="0098407B">
      <w:r>
        <w:t>The following is the </w:t>
      </w:r>
      <w:r>
        <w:rPr>
          <w:rStyle w:val="HTMLCode"/>
          <w:rFonts w:ascii="Consolas" w:eastAsiaTheme="minorHAnsi" w:hAnsi="Consolas"/>
          <w:color w:val="000000"/>
          <w:sz w:val="23"/>
          <w:szCs w:val="23"/>
          <w:bdr w:val="none" w:sz="0" w:space="0" w:color="auto" w:frame="1"/>
          <w:shd w:val="clear" w:color="auto" w:fill="EEEEEE"/>
        </w:rPr>
        <w:t>--results-directory</w:t>
      </w:r>
      <w:r>
        <w:t> argument that is required for this:</w:t>
      </w:r>
    </w:p>
    <w:p w14:paraId="5C8ECECB" w14:textId="77777777" w:rsidR="0098407B" w:rsidRP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8407B">
        <w:rPr>
          <w:rFonts w:ascii="Consolas" w:hAnsi="Consolas"/>
          <w:sz w:val="20"/>
          <w:szCs w:val="20"/>
        </w:rPr>
        <w:t>--results-directory "$(Build.SourcesDirectory)/TestResults/Coverage/"</w:t>
      </w:r>
    </w:p>
    <w:p w14:paraId="6DA02B78" w14:textId="77777777" w:rsidR="0098407B" w:rsidRDefault="0098407B" w:rsidP="0098407B">
      <w:r>
        <w:t>The following is the task to run the Unit Tests with these required arguments for it to output the VSTest </w:t>
      </w:r>
      <w:r>
        <w:rPr>
          <w:rStyle w:val="HTMLCode"/>
          <w:rFonts w:ascii="Consolas" w:eastAsiaTheme="minorHAnsi" w:hAnsi="Consolas"/>
          <w:color w:val="000000"/>
          <w:sz w:val="23"/>
          <w:szCs w:val="23"/>
          <w:bdr w:val="none" w:sz="0" w:space="0" w:color="auto" w:frame="1"/>
          <w:shd w:val="clear" w:color="auto" w:fill="EEEEEE"/>
        </w:rPr>
        <w:t>.trx</w:t>
      </w:r>
      <w:r>
        <w:t> results files in the desired directory:</w:t>
      </w:r>
    </w:p>
    <w:p w14:paraId="34B07FBF" w14:textId="77777777" w:rsidR="0098407B" w:rsidRP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8407B">
        <w:rPr>
          <w:rFonts w:ascii="Consolas" w:hAnsi="Consolas"/>
          <w:sz w:val="20"/>
          <w:szCs w:val="20"/>
        </w:rPr>
        <w:t>- task: DotNetCoreCLI@2</w:t>
      </w:r>
    </w:p>
    <w:p w14:paraId="7221A49D" w14:textId="77777777" w:rsidR="0098407B" w:rsidRP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Pr>
          <w:rFonts w:ascii="Consolas" w:hAnsi="Consolas"/>
          <w:sz w:val="20"/>
          <w:szCs w:val="20"/>
        </w:rPr>
        <w:t xml:space="preserve">  </w:t>
      </w:r>
      <w:r w:rsidRPr="0098407B">
        <w:rPr>
          <w:rFonts w:ascii="Consolas" w:hAnsi="Consolas"/>
          <w:sz w:val="20"/>
          <w:szCs w:val="20"/>
        </w:rPr>
        <w:t>displayName: 'Run Unit Tests - $(buildConfiguration)'</w:t>
      </w:r>
    </w:p>
    <w:p w14:paraId="0FB52043" w14:textId="77777777" w:rsidR="0098407B" w:rsidRP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8407B">
        <w:rPr>
          <w:rFonts w:ascii="Consolas" w:hAnsi="Consolas"/>
          <w:sz w:val="20"/>
          <w:szCs w:val="20"/>
        </w:rPr>
        <w:t xml:space="preserve">  </w:t>
      </w:r>
      <w:r>
        <w:rPr>
          <w:rFonts w:ascii="Consolas" w:hAnsi="Consolas"/>
          <w:sz w:val="20"/>
          <w:szCs w:val="20"/>
        </w:rPr>
        <w:t xml:space="preserve">  i</w:t>
      </w:r>
      <w:r w:rsidRPr="0098407B">
        <w:rPr>
          <w:rFonts w:ascii="Consolas" w:hAnsi="Consolas"/>
          <w:sz w:val="20"/>
          <w:szCs w:val="20"/>
        </w:rPr>
        <w:t>nputs:</w:t>
      </w:r>
    </w:p>
    <w:p w14:paraId="32A35C51" w14:textId="77777777" w:rsidR="0098407B" w:rsidRP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8407B">
        <w:rPr>
          <w:rFonts w:ascii="Consolas" w:hAnsi="Consolas"/>
          <w:sz w:val="20"/>
          <w:szCs w:val="20"/>
        </w:rPr>
        <w:t xml:space="preserve">    command: 'test'</w:t>
      </w:r>
    </w:p>
    <w:p w14:paraId="40196F2F" w14:textId="77777777" w:rsidR="0098407B" w:rsidRP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8407B">
        <w:rPr>
          <w:rFonts w:ascii="Consolas" w:hAnsi="Consolas"/>
          <w:sz w:val="20"/>
          <w:szCs w:val="20"/>
        </w:rPr>
        <w:t xml:space="preserve">    arguments: '--no-build --configuration $(buildConfiguration) --logger trx --results-directory "$(Build.SourcesDirectory)/TestResults/Coverage/"'</w:t>
      </w:r>
    </w:p>
    <w:p w14:paraId="2ACB3D29" w14:textId="77777777" w:rsid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Pr>
          <w:rFonts w:ascii="Consolas" w:hAnsi="Consolas"/>
          <w:sz w:val="20"/>
          <w:szCs w:val="20"/>
        </w:rPr>
        <w:t xml:space="preserve">    </w:t>
      </w:r>
      <w:r w:rsidRPr="0098407B">
        <w:rPr>
          <w:rFonts w:ascii="Consolas" w:hAnsi="Consolas"/>
          <w:sz w:val="20"/>
          <w:szCs w:val="20"/>
        </w:rPr>
        <w:t>publishTestResults: false</w:t>
      </w:r>
    </w:p>
    <w:p w14:paraId="51F614A0" w14:textId="77777777" w:rsidR="0098407B" w:rsidRPr="0098407B" w:rsidRDefault="0098407B" w:rsidP="0098407B"/>
    <w:p w14:paraId="688229F2" w14:textId="77777777" w:rsidR="0098407B" w:rsidRPr="0098407B" w:rsidRDefault="0098407B" w:rsidP="0098407B">
      <w:pPr>
        <w:pStyle w:val="Heading3"/>
      </w:pPr>
      <w:bookmarkStart w:id="330" w:name="_Toc140949970"/>
      <w:r w:rsidRPr="0098407B">
        <w:t>Configure </w:t>
      </w:r>
      <w:r w:rsidRPr="0098407B">
        <w:rPr>
          <w:rStyle w:val="HTMLCode"/>
          <w:rFonts w:asciiTheme="majorHAnsi" w:eastAsiaTheme="majorEastAsia" w:hAnsiTheme="majorHAnsi" w:cstheme="majorBidi"/>
          <w:sz w:val="24"/>
          <w:szCs w:val="24"/>
        </w:rPr>
        <w:t>dotnet test</w:t>
      </w:r>
      <w:r w:rsidRPr="0098407B">
        <w:t> to Output Code Coverage Results</w:t>
      </w:r>
      <w:bookmarkEnd w:id="330"/>
    </w:p>
    <w:p w14:paraId="6490115D" w14:textId="77777777" w:rsidR="0098407B" w:rsidRDefault="0098407B" w:rsidP="0098407B">
      <w:r>
        <w:t>he </w:t>
      </w:r>
      <w:r>
        <w:rPr>
          <w:rStyle w:val="HTMLCode"/>
          <w:rFonts w:ascii="Consolas" w:eastAsiaTheme="minorHAnsi" w:hAnsi="Consolas"/>
          <w:color w:val="000000"/>
          <w:sz w:val="23"/>
          <w:szCs w:val="23"/>
          <w:bdr w:val="none" w:sz="0" w:space="0" w:color="auto" w:frame="1"/>
          <w:shd w:val="clear" w:color="auto" w:fill="EEEEEE"/>
        </w:rPr>
        <w:t>DotNetCoreCLI@2</w:t>
      </w:r>
      <w:r>
        <w:t> task for running the Unit Tests (via </w:t>
      </w:r>
      <w:r>
        <w:rPr>
          <w:rStyle w:val="HTMLCode"/>
          <w:rFonts w:ascii="Consolas" w:eastAsiaTheme="minorHAnsi" w:hAnsi="Consolas"/>
          <w:color w:val="000000"/>
          <w:sz w:val="23"/>
          <w:szCs w:val="23"/>
          <w:bdr w:val="none" w:sz="0" w:space="0" w:color="auto" w:frame="1"/>
          <w:shd w:val="clear" w:color="auto" w:fill="EEEEEE"/>
        </w:rPr>
        <w:t>dotnet test</w:t>
      </w:r>
      <w:r>
        <w:t> command) requires additional arguments to configure it to output the Code Coverage Results. The argument to use is the </w:t>
      </w:r>
      <w:r>
        <w:rPr>
          <w:rStyle w:val="HTMLCode"/>
          <w:rFonts w:ascii="Consolas" w:eastAsiaTheme="minorHAnsi" w:hAnsi="Consolas"/>
          <w:color w:val="000000"/>
          <w:sz w:val="23"/>
          <w:szCs w:val="23"/>
          <w:bdr w:val="none" w:sz="0" w:space="0" w:color="auto" w:frame="1"/>
          <w:shd w:val="clear" w:color="auto" w:fill="EEEEEE"/>
        </w:rPr>
        <w:t>--collect</w:t>
      </w:r>
      <w:r>
        <w:t> argument and will be used to configure the code coverage data collector to use. In this case, to use Coverlet, the value of </w:t>
      </w:r>
      <w:r>
        <w:rPr>
          <w:rStyle w:val="HTMLCode"/>
          <w:rFonts w:ascii="Consolas" w:eastAsiaTheme="minorHAnsi" w:hAnsi="Consolas"/>
          <w:color w:val="000000"/>
          <w:sz w:val="23"/>
          <w:szCs w:val="23"/>
          <w:bdr w:val="none" w:sz="0" w:space="0" w:color="auto" w:frame="1"/>
          <w:shd w:val="clear" w:color="auto" w:fill="EEEEEE"/>
        </w:rPr>
        <w:t>XPlat Code Coverage</w:t>
      </w:r>
      <w:r>
        <w:t> will be configured.</w:t>
      </w:r>
    </w:p>
    <w:p w14:paraId="05F6FE92" w14:textId="77777777" w:rsidR="0098407B" w:rsidRDefault="0098407B" w:rsidP="0098407B">
      <w:r>
        <w:t>The following is the </w:t>
      </w:r>
      <w:r>
        <w:rPr>
          <w:rStyle w:val="HTMLCode"/>
          <w:rFonts w:ascii="Consolas" w:eastAsiaTheme="minorHAnsi" w:hAnsi="Consolas"/>
          <w:color w:val="000000"/>
          <w:sz w:val="23"/>
          <w:szCs w:val="23"/>
          <w:bdr w:val="none" w:sz="0" w:space="0" w:color="auto" w:frame="1"/>
          <w:shd w:val="clear" w:color="auto" w:fill="EEEEEE"/>
        </w:rPr>
        <w:t>--collect</w:t>
      </w:r>
      <w:r>
        <w:t> argument that’s required for this:</w:t>
      </w:r>
    </w:p>
    <w:p w14:paraId="6F90DC16" w14:textId="77777777" w:rsidR="0098407B" w:rsidRP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8407B">
        <w:rPr>
          <w:rFonts w:ascii="Consolas" w:hAnsi="Consolas"/>
          <w:sz w:val="20"/>
          <w:szCs w:val="20"/>
        </w:rPr>
        <w:t>--collect "XPlat Code Coverage"</w:t>
      </w:r>
    </w:p>
    <w:p w14:paraId="235828E9" w14:textId="77777777" w:rsidR="0098407B" w:rsidRDefault="0098407B" w:rsidP="0098407B">
      <w:r>
        <w:lastRenderedPageBreak/>
        <w:t>Next, the </w:t>
      </w:r>
      <w:r>
        <w:rPr>
          <w:rStyle w:val="HTMLCode"/>
          <w:rFonts w:ascii="Consolas" w:eastAsiaTheme="minorHAnsi" w:hAnsi="Consolas"/>
          <w:color w:val="000000"/>
          <w:sz w:val="23"/>
          <w:szCs w:val="23"/>
          <w:bdr w:val="none" w:sz="0" w:space="0" w:color="auto" w:frame="1"/>
          <w:shd w:val="clear" w:color="auto" w:fill="EEEEEE"/>
        </w:rPr>
        <w:t>--results-directory</w:t>
      </w:r>
      <w:r>
        <w:t> argument is required to tell the task to output the unit test results files to the desired directory. In this article, we’ll build the pipeline to use the </w:t>
      </w:r>
      <w:r>
        <w:rPr>
          <w:rStyle w:val="HTMLCode"/>
          <w:rFonts w:ascii="Consolas" w:eastAsiaTheme="minorHAnsi" w:hAnsi="Consolas"/>
          <w:color w:val="000000"/>
          <w:sz w:val="23"/>
          <w:szCs w:val="23"/>
          <w:bdr w:val="none" w:sz="0" w:space="0" w:color="auto" w:frame="1"/>
          <w:shd w:val="clear" w:color="auto" w:fill="EEEEEE"/>
        </w:rPr>
        <w:t>$(Build.SourceDirectory)/TestResults/Coverage/</w:t>
      </w:r>
      <w:r>
        <w:t> directory for this.</w:t>
      </w:r>
    </w:p>
    <w:p w14:paraId="0826424C" w14:textId="77777777" w:rsidR="0098407B" w:rsidRDefault="0098407B" w:rsidP="0098407B">
      <w:r>
        <w:t>The following is the </w:t>
      </w:r>
      <w:r>
        <w:rPr>
          <w:rStyle w:val="HTMLCode"/>
          <w:rFonts w:ascii="Consolas" w:eastAsiaTheme="minorHAnsi" w:hAnsi="Consolas"/>
          <w:color w:val="000000"/>
          <w:sz w:val="23"/>
          <w:szCs w:val="23"/>
          <w:bdr w:val="none" w:sz="0" w:space="0" w:color="auto" w:frame="1"/>
          <w:shd w:val="clear" w:color="auto" w:fill="EEEEEE"/>
        </w:rPr>
        <w:t>--results-directory</w:t>
      </w:r>
      <w:r>
        <w:t> argument that is required for this:</w:t>
      </w:r>
    </w:p>
    <w:p w14:paraId="3ECA144F" w14:textId="77777777" w:rsidR="0098407B" w:rsidRP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8407B">
        <w:rPr>
          <w:rFonts w:ascii="Consolas" w:hAnsi="Consolas"/>
          <w:sz w:val="20"/>
          <w:szCs w:val="20"/>
        </w:rPr>
        <w:t>--results-directory "$(Build.SourcesDirectory)/TestResults/Coverage/"</w:t>
      </w:r>
    </w:p>
    <w:p w14:paraId="6979E51A" w14:textId="77777777" w:rsidR="0098407B" w:rsidRDefault="0098407B" w:rsidP="0098407B">
      <w:r>
        <w:t>The following is the task to run the Unit Tests with these required arguments for it to output the Coverlet Code Coverage Results files in the desired directory:</w:t>
      </w:r>
    </w:p>
    <w:p w14:paraId="0456FE73" w14:textId="77777777" w:rsidR="0098407B" w:rsidRP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8407B">
        <w:rPr>
          <w:rFonts w:ascii="Consolas" w:hAnsi="Consolas"/>
          <w:sz w:val="20"/>
          <w:szCs w:val="20"/>
        </w:rPr>
        <w:t>- task: DotNetCoreCLI@2</w:t>
      </w:r>
    </w:p>
    <w:p w14:paraId="186C39C0" w14:textId="77777777" w:rsidR="0098407B" w:rsidRP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Pr>
          <w:rFonts w:ascii="Consolas" w:hAnsi="Consolas"/>
          <w:sz w:val="20"/>
          <w:szCs w:val="20"/>
        </w:rPr>
        <w:t xml:space="preserve">  </w:t>
      </w:r>
      <w:r w:rsidRPr="0098407B">
        <w:rPr>
          <w:rFonts w:ascii="Consolas" w:hAnsi="Consolas"/>
          <w:sz w:val="20"/>
          <w:szCs w:val="20"/>
        </w:rPr>
        <w:t>displayName: 'Run Unit Tests - $(buildConfiguration)'</w:t>
      </w:r>
    </w:p>
    <w:p w14:paraId="0AF04887" w14:textId="77777777" w:rsidR="0098407B" w:rsidRP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8407B">
        <w:rPr>
          <w:rFonts w:ascii="Consolas" w:hAnsi="Consolas"/>
          <w:sz w:val="20"/>
          <w:szCs w:val="20"/>
        </w:rPr>
        <w:t xml:space="preserve">  </w:t>
      </w:r>
      <w:r>
        <w:rPr>
          <w:rFonts w:ascii="Consolas" w:hAnsi="Consolas"/>
          <w:sz w:val="20"/>
          <w:szCs w:val="20"/>
        </w:rPr>
        <w:t xml:space="preserve">  </w:t>
      </w:r>
      <w:r w:rsidRPr="0098407B">
        <w:rPr>
          <w:rFonts w:ascii="Consolas" w:hAnsi="Consolas"/>
          <w:sz w:val="20"/>
          <w:szCs w:val="20"/>
        </w:rPr>
        <w:t>inputs:</w:t>
      </w:r>
    </w:p>
    <w:p w14:paraId="3F1B2B59" w14:textId="77777777" w:rsidR="0098407B" w:rsidRP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8407B">
        <w:rPr>
          <w:rFonts w:ascii="Consolas" w:hAnsi="Consolas"/>
          <w:sz w:val="20"/>
          <w:szCs w:val="20"/>
        </w:rPr>
        <w:t xml:space="preserve">    command: 'test'</w:t>
      </w:r>
    </w:p>
    <w:p w14:paraId="105ADA0A" w14:textId="77777777" w:rsidR="0098407B" w:rsidRP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8407B">
        <w:rPr>
          <w:rFonts w:ascii="Consolas" w:hAnsi="Consolas"/>
          <w:sz w:val="20"/>
          <w:szCs w:val="20"/>
        </w:rPr>
        <w:t xml:space="preserve">    arguments: '--no-build --configuration $(buildConfiguration) --results-directory "$(Build.SourcesDirectory)/TestResults/Coverage/" --collect "XPlat Code Coverage"'</w:t>
      </w:r>
    </w:p>
    <w:p w14:paraId="086B69E8" w14:textId="77777777" w:rsidR="0098407B" w:rsidRP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8407B">
        <w:rPr>
          <w:rFonts w:ascii="Consolas" w:hAnsi="Consolas"/>
          <w:sz w:val="20"/>
          <w:szCs w:val="20"/>
        </w:rPr>
        <w:t xml:space="preserve">    publishTestResults: false</w:t>
      </w:r>
    </w:p>
    <w:p w14:paraId="1BCAAC92" w14:textId="77777777" w:rsidR="0098407B" w:rsidRDefault="0098407B" w:rsidP="0098407B"/>
    <w:p w14:paraId="494B14DC" w14:textId="77777777" w:rsidR="00F70336" w:rsidRPr="00F70336" w:rsidRDefault="00F70336" w:rsidP="00F70336">
      <w:pPr>
        <w:pStyle w:val="Heading3"/>
      </w:pPr>
      <w:bookmarkStart w:id="331" w:name="_Toc140949971"/>
      <w:r w:rsidRPr="00F70336">
        <w:t>Full </w:t>
      </w:r>
      <w:r w:rsidRPr="00F70336">
        <w:rPr>
          <w:rStyle w:val="HTMLCode"/>
          <w:rFonts w:asciiTheme="majorHAnsi" w:eastAsiaTheme="majorEastAsia" w:hAnsiTheme="majorHAnsi" w:cstheme="majorBidi"/>
          <w:sz w:val="24"/>
          <w:szCs w:val="24"/>
        </w:rPr>
        <w:t>DotNetCoreCLI@2</w:t>
      </w:r>
      <w:r w:rsidRPr="00F70336">
        <w:t> Task to Output Unit Test and Code Coverage Results</w:t>
      </w:r>
      <w:bookmarkEnd w:id="331"/>
    </w:p>
    <w:p w14:paraId="606C221F" w14:textId="77777777" w:rsidR="00F70336" w:rsidRDefault="00F70336" w:rsidP="00F70336">
      <w:r>
        <w:t>Now, let’s put the two examples of configuring the </w:t>
      </w:r>
      <w:r>
        <w:rPr>
          <w:rStyle w:val="HTMLCode"/>
          <w:rFonts w:ascii="Consolas" w:eastAsiaTheme="minorHAnsi" w:hAnsi="Consolas"/>
          <w:color w:val="000000"/>
          <w:sz w:val="23"/>
          <w:szCs w:val="23"/>
          <w:bdr w:val="none" w:sz="0" w:space="0" w:color="auto" w:frame="1"/>
          <w:shd w:val="clear" w:color="auto" w:fill="EEEEEE"/>
        </w:rPr>
        <w:t>DotNetCoreCLI@2</w:t>
      </w:r>
      <w:r>
        <w:t> task running the </w:t>
      </w:r>
      <w:r>
        <w:rPr>
          <w:rStyle w:val="HTMLCode"/>
          <w:rFonts w:ascii="Consolas" w:eastAsiaTheme="minorHAnsi" w:hAnsi="Consolas"/>
          <w:color w:val="000000"/>
          <w:sz w:val="23"/>
          <w:szCs w:val="23"/>
          <w:bdr w:val="none" w:sz="0" w:space="0" w:color="auto" w:frame="1"/>
          <w:shd w:val="clear" w:color="auto" w:fill="EEEEEE"/>
        </w:rPr>
        <w:t>dotnet test</w:t>
      </w:r>
      <w:r>
        <w:t> command together so we have a single YAML task that will output both the VSTest Unit Test Results and Coverlet Code Coverage Results.</w:t>
      </w:r>
    </w:p>
    <w:p w14:paraId="2F65F62D" w14:textId="77777777" w:rsidR="00F70336" w:rsidRDefault="00F70336" w:rsidP="00F70336">
      <w:r>
        <w:t>The following is the full </w:t>
      </w:r>
      <w:r>
        <w:rPr>
          <w:rStyle w:val="HTMLCode"/>
          <w:rFonts w:ascii="Consolas" w:eastAsiaTheme="minorHAnsi" w:hAnsi="Consolas"/>
          <w:color w:val="000000"/>
          <w:sz w:val="23"/>
          <w:szCs w:val="23"/>
          <w:bdr w:val="none" w:sz="0" w:space="0" w:color="auto" w:frame="1"/>
          <w:shd w:val="clear" w:color="auto" w:fill="EEEEEE"/>
        </w:rPr>
        <w:t>DotNetCoreCLI@2</w:t>
      </w:r>
      <w:r>
        <w:t> task is configured to output both the unit test and code coverage results:</w:t>
      </w:r>
    </w:p>
    <w:p w14:paraId="75A1D9F0" w14:textId="77777777" w:rsidR="00F70336" w:rsidRPr="00F70336" w:rsidRDefault="00F70336" w:rsidP="00F703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70336">
        <w:rPr>
          <w:rFonts w:ascii="Consolas" w:hAnsi="Consolas"/>
          <w:sz w:val="20"/>
          <w:szCs w:val="20"/>
        </w:rPr>
        <w:t>- task: DotNetCoreCLI@2</w:t>
      </w:r>
    </w:p>
    <w:p w14:paraId="5D32B1DD" w14:textId="77777777" w:rsidR="00F70336" w:rsidRPr="00F70336" w:rsidRDefault="00F70336" w:rsidP="00F703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Pr>
          <w:rFonts w:ascii="Consolas" w:hAnsi="Consolas"/>
          <w:sz w:val="20"/>
          <w:szCs w:val="20"/>
        </w:rPr>
        <w:t xml:space="preserve">  </w:t>
      </w:r>
      <w:r w:rsidRPr="00F70336">
        <w:rPr>
          <w:rFonts w:ascii="Consolas" w:hAnsi="Consolas"/>
          <w:sz w:val="20"/>
          <w:szCs w:val="20"/>
        </w:rPr>
        <w:t>displayName: 'Run Unit Tests - $(buildConfiguration)'</w:t>
      </w:r>
    </w:p>
    <w:p w14:paraId="7CDE57DA" w14:textId="77777777" w:rsidR="00F70336" w:rsidRPr="00F70336" w:rsidRDefault="00F70336" w:rsidP="00F703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70336">
        <w:rPr>
          <w:rFonts w:ascii="Consolas" w:hAnsi="Consolas"/>
          <w:sz w:val="20"/>
          <w:szCs w:val="20"/>
        </w:rPr>
        <w:t xml:space="preserve">    inputs:</w:t>
      </w:r>
    </w:p>
    <w:p w14:paraId="78DD4DF6" w14:textId="77777777" w:rsidR="00F70336" w:rsidRPr="00F70336" w:rsidRDefault="00F70336" w:rsidP="00F703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70336">
        <w:rPr>
          <w:rFonts w:ascii="Consolas" w:hAnsi="Consolas"/>
          <w:sz w:val="20"/>
          <w:szCs w:val="20"/>
        </w:rPr>
        <w:t xml:space="preserve">    command: 'test'</w:t>
      </w:r>
    </w:p>
    <w:p w14:paraId="5D04DBAA" w14:textId="77777777" w:rsidR="00F70336" w:rsidRPr="00F70336" w:rsidRDefault="00F70336" w:rsidP="00F703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70336">
        <w:rPr>
          <w:rFonts w:ascii="Consolas" w:hAnsi="Consolas"/>
          <w:sz w:val="20"/>
          <w:szCs w:val="20"/>
        </w:rPr>
        <w:t xml:space="preserve">    arguments: '--no-build --configuration $(buildConfiguration) --logger trx --results-directory "$(Build.SourcesDirectory)/TestResults/Coverage/"  --collect "XPlat Code Coverage"'</w:t>
      </w:r>
    </w:p>
    <w:p w14:paraId="1E6BE7FE" w14:textId="77777777" w:rsidR="00F70336" w:rsidRPr="00F70336" w:rsidRDefault="00F70336" w:rsidP="00F703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70336">
        <w:rPr>
          <w:rFonts w:ascii="Consolas" w:hAnsi="Consolas"/>
          <w:sz w:val="20"/>
          <w:szCs w:val="20"/>
        </w:rPr>
        <w:t xml:space="preserve">    publishTestResults: false</w:t>
      </w:r>
    </w:p>
    <w:p w14:paraId="2CAFCFF2" w14:textId="77777777" w:rsidR="00F70336" w:rsidRDefault="00F70336" w:rsidP="0098407B"/>
    <w:p w14:paraId="6FC93421" w14:textId="77777777" w:rsidR="0098407B" w:rsidRDefault="00F83E7F" w:rsidP="00F83E7F">
      <w:pPr>
        <w:rPr>
          <w:shd w:val="clear" w:color="auto" w:fill="FFFFFF"/>
        </w:rPr>
      </w:pPr>
      <w:r>
        <w:rPr>
          <w:shd w:val="clear" w:color="auto" w:fill="FFFFFF"/>
        </w:rPr>
        <w:t>To use this in the Azure Pipeline YAML example shown previously, simply replace the Unit Test task within the previous Azure Pipeline YAML with this code. This will configure the pipeline to output the unit test and code coverage results. The next steps are to add tasks to the YAML that will publish these results to the Azure Pipeline.</w:t>
      </w:r>
    </w:p>
    <w:p w14:paraId="14E1BF31" w14:textId="77777777" w:rsidR="00F83E7F" w:rsidRDefault="00F83E7F" w:rsidP="00F83E7F">
      <w:pPr>
        <w:pStyle w:val="Heading3"/>
      </w:pPr>
      <w:bookmarkStart w:id="332" w:name="_Toc140949972"/>
      <w:r>
        <w:t>Publish VSTest Unit Test Result to Azure Pipeline</w:t>
      </w:r>
      <w:bookmarkEnd w:id="332"/>
    </w:p>
    <w:p w14:paraId="33706F2D" w14:textId="77777777" w:rsidR="00F83E7F" w:rsidRDefault="00F83E7F" w:rsidP="00F83E7F">
      <w:r>
        <w:t>Using the previous </w:t>
      </w:r>
      <w:r>
        <w:rPr>
          <w:rStyle w:val="HTMLCode"/>
          <w:rFonts w:ascii="Consolas" w:eastAsiaTheme="minorHAnsi" w:hAnsi="Consolas"/>
          <w:color w:val="000000"/>
          <w:sz w:val="23"/>
          <w:szCs w:val="23"/>
          <w:bdr w:val="none" w:sz="0" w:space="0" w:color="auto" w:frame="1"/>
          <w:shd w:val="clear" w:color="auto" w:fill="EEEEEE"/>
        </w:rPr>
        <w:t>DotNetCoreCLI@2</w:t>
      </w:r>
      <w:r>
        <w:t> task that runs </w:t>
      </w:r>
      <w:r>
        <w:rPr>
          <w:rStyle w:val="HTMLCode"/>
          <w:rFonts w:ascii="Consolas" w:eastAsiaTheme="minorHAnsi" w:hAnsi="Consolas"/>
          <w:color w:val="000000"/>
          <w:sz w:val="23"/>
          <w:szCs w:val="23"/>
          <w:bdr w:val="none" w:sz="0" w:space="0" w:color="auto" w:frame="1"/>
          <w:shd w:val="clear" w:color="auto" w:fill="EEEEEE"/>
        </w:rPr>
        <w:t>dotnet test</w:t>
      </w:r>
      <w:r>
        <w:t> and outputs the VSTest </w:t>
      </w:r>
      <w:r>
        <w:rPr>
          <w:rStyle w:val="HTMLCode"/>
          <w:rFonts w:ascii="Consolas" w:eastAsiaTheme="minorHAnsi" w:hAnsi="Consolas"/>
          <w:color w:val="000000"/>
          <w:sz w:val="23"/>
          <w:szCs w:val="23"/>
          <w:bdr w:val="none" w:sz="0" w:space="0" w:color="auto" w:frame="1"/>
          <w:shd w:val="clear" w:color="auto" w:fill="EEEEEE"/>
        </w:rPr>
        <w:t>.trx</w:t>
      </w:r>
      <w:r>
        <w:t> format Unit Test Results, the next step is to publish the unit test results to the Azure Pipeline.</w:t>
      </w:r>
    </w:p>
    <w:p w14:paraId="7B65E9E9" w14:textId="77777777" w:rsidR="00F83E7F" w:rsidRDefault="00F83E7F" w:rsidP="00F83E7F">
      <w:r>
        <w:t>Since the task that ran the Unit Tests using </w:t>
      </w:r>
      <w:r>
        <w:rPr>
          <w:rStyle w:val="HTMLCode"/>
          <w:rFonts w:ascii="Consolas" w:eastAsiaTheme="minorHAnsi" w:hAnsi="Consolas"/>
          <w:color w:val="000000"/>
          <w:sz w:val="23"/>
          <w:szCs w:val="23"/>
          <w:bdr w:val="none" w:sz="0" w:space="0" w:color="auto" w:frame="1"/>
          <w:shd w:val="clear" w:color="auto" w:fill="EEEEEE"/>
        </w:rPr>
        <w:t>dotnet test</w:t>
      </w:r>
      <w:r>
        <w:t> previously was configured to output the test results in </w:t>
      </w:r>
      <w:r>
        <w:rPr>
          <w:rStyle w:val="HTMLCode"/>
          <w:rFonts w:ascii="Consolas" w:eastAsiaTheme="minorHAnsi" w:hAnsi="Consolas"/>
          <w:color w:val="000000"/>
          <w:sz w:val="23"/>
          <w:szCs w:val="23"/>
          <w:bdr w:val="none" w:sz="0" w:space="0" w:color="auto" w:frame="1"/>
          <w:shd w:val="clear" w:color="auto" w:fill="EEEEEE"/>
        </w:rPr>
        <w:t>.trx</w:t>
      </w:r>
      <w:r>
        <w:t> format, then the </w:t>
      </w:r>
      <w:r>
        <w:rPr>
          <w:rStyle w:val="HTMLCode"/>
          <w:rFonts w:ascii="Consolas" w:eastAsiaTheme="minorHAnsi" w:hAnsi="Consolas"/>
          <w:color w:val="000000"/>
          <w:sz w:val="23"/>
          <w:szCs w:val="23"/>
          <w:bdr w:val="none" w:sz="0" w:space="0" w:color="auto" w:frame="1"/>
          <w:shd w:val="clear" w:color="auto" w:fill="EEEEEE"/>
        </w:rPr>
        <w:t>PublishTestResults@2</w:t>
      </w:r>
      <w:r>
        <w:t> task can be configured as follows:</w:t>
      </w:r>
    </w:p>
    <w:p w14:paraId="0FCB8450" w14:textId="77777777" w:rsidR="00F83E7F" w:rsidRPr="00F83E7F" w:rsidRDefault="00F83E7F" w:rsidP="00F83E7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E7F">
        <w:rPr>
          <w:rFonts w:ascii="Consolas" w:hAnsi="Consolas"/>
          <w:sz w:val="20"/>
          <w:szCs w:val="20"/>
        </w:rPr>
        <w:lastRenderedPageBreak/>
        <w:t>- task: PublishTestResults@2</w:t>
      </w:r>
    </w:p>
    <w:p w14:paraId="0D9F9D80" w14:textId="77777777" w:rsidR="00F83E7F" w:rsidRPr="00F83E7F" w:rsidRDefault="00F83E7F" w:rsidP="00F83E7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E7F">
        <w:rPr>
          <w:rFonts w:ascii="Consolas" w:hAnsi="Consolas"/>
          <w:sz w:val="20"/>
          <w:szCs w:val="20"/>
        </w:rPr>
        <w:t xml:space="preserve">  displayName: 'Publish Test Results'</w:t>
      </w:r>
    </w:p>
    <w:p w14:paraId="3F69DFF6" w14:textId="77777777" w:rsidR="00F83E7F" w:rsidRPr="00F83E7F" w:rsidRDefault="00F83E7F" w:rsidP="00F83E7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E7F">
        <w:rPr>
          <w:rFonts w:ascii="Consolas" w:hAnsi="Consolas"/>
          <w:sz w:val="20"/>
          <w:szCs w:val="20"/>
        </w:rPr>
        <w:t xml:space="preserve">  inputs:</w:t>
      </w:r>
    </w:p>
    <w:p w14:paraId="5BC1BD80" w14:textId="77777777" w:rsidR="00F83E7F" w:rsidRPr="00F83E7F" w:rsidRDefault="00F83E7F" w:rsidP="00F83E7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E7F">
        <w:rPr>
          <w:rFonts w:ascii="Consolas" w:hAnsi="Consolas"/>
          <w:sz w:val="20"/>
          <w:szCs w:val="20"/>
        </w:rPr>
        <w:tab/>
        <w:t>testResultsFormat: VSTest</w:t>
      </w:r>
    </w:p>
    <w:p w14:paraId="328FCF3D" w14:textId="77777777" w:rsidR="00F83E7F" w:rsidRPr="00F83E7F" w:rsidRDefault="00F83E7F" w:rsidP="00F83E7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E7F">
        <w:rPr>
          <w:rFonts w:ascii="Consolas" w:hAnsi="Consolas"/>
          <w:sz w:val="20"/>
          <w:szCs w:val="20"/>
        </w:rPr>
        <w:tab/>
        <w:t>testResultsFiles: '**/*.trx'</w:t>
      </w:r>
    </w:p>
    <w:p w14:paraId="520E14AD" w14:textId="77777777" w:rsidR="00F83E7F" w:rsidRDefault="00F83E7F" w:rsidP="00F83E7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E7F">
        <w:rPr>
          <w:rFonts w:ascii="Consolas" w:hAnsi="Consolas"/>
          <w:sz w:val="20"/>
          <w:szCs w:val="20"/>
        </w:rPr>
        <w:tab/>
        <w:t>searchFolder: '$(Build.SourcesDirectory)/TestResults/Coverage/'</w:t>
      </w:r>
    </w:p>
    <w:p w14:paraId="013C0F90" w14:textId="77777777" w:rsidR="00F83E7F" w:rsidRDefault="00F83E7F" w:rsidP="00F83E7F">
      <w:pPr>
        <w:rPr>
          <w:rFonts w:ascii="Consolas" w:hAnsi="Consolas"/>
          <w:sz w:val="20"/>
          <w:szCs w:val="20"/>
        </w:rPr>
      </w:pPr>
    </w:p>
    <w:p w14:paraId="782DAB33" w14:textId="77777777" w:rsidR="00F83E7F" w:rsidRDefault="00F83E7F" w:rsidP="00F83E7F">
      <w:r w:rsidRPr="00F83E7F">
        <w:rPr>
          <w:rFonts w:ascii="Consolas" w:hAnsi="Consolas"/>
          <w:sz w:val="20"/>
          <w:szCs w:val="20"/>
        </w:rPr>
        <w:t>The following</w:t>
      </w:r>
      <w:r>
        <w:t xml:space="preserve"> inputs on the task are configured as follows:</w:t>
      </w:r>
    </w:p>
    <w:p w14:paraId="0B0DC3F6" w14:textId="77777777" w:rsidR="00F83E7F" w:rsidRDefault="00F83E7F" w:rsidP="00F83E7F">
      <w:pPr>
        <w:pStyle w:val="ListParagraph"/>
        <w:numPr>
          <w:ilvl w:val="0"/>
          <w:numId w:val="721"/>
        </w:numPr>
      </w:pPr>
      <w:r w:rsidRPr="00F83E7F">
        <w:rPr>
          <w:rStyle w:val="HTMLCode"/>
          <w:rFonts w:ascii="Consolas" w:eastAsiaTheme="minorHAnsi" w:hAnsi="Consolas"/>
          <w:color w:val="000000"/>
          <w:sz w:val="23"/>
          <w:szCs w:val="23"/>
          <w:bdr w:val="none" w:sz="0" w:space="0" w:color="auto" w:frame="1"/>
          <w:shd w:val="clear" w:color="auto" w:fill="EEEEEE"/>
        </w:rPr>
        <w:t>testResultsFormat</w:t>
      </w:r>
      <w:r>
        <w:t> – Configured to </w:t>
      </w:r>
      <w:r w:rsidRPr="00F83E7F">
        <w:rPr>
          <w:rStyle w:val="HTMLCode"/>
          <w:rFonts w:ascii="Consolas" w:eastAsiaTheme="minorHAnsi" w:hAnsi="Consolas"/>
          <w:color w:val="000000"/>
          <w:sz w:val="23"/>
          <w:szCs w:val="23"/>
          <w:bdr w:val="none" w:sz="0" w:space="0" w:color="auto" w:frame="1"/>
          <w:shd w:val="clear" w:color="auto" w:fill="EEEEEE"/>
        </w:rPr>
        <w:t>VSTest</w:t>
      </w:r>
      <w:r>
        <w:t> since VSTest was used by </w:t>
      </w:r>
      <w:r w:rsidRPr="00F83E7F">
        <w:rPr>
          <w:rStyle w:val="HTMLCode"/>
          <w:rFonts w:ascii="Consolas" w:eastAsiaTheme="minorHAnsi" w:hAnsi="Consolas"/>
          <w:color w:val="000000"/>
          <w:sz w:val="23"/>
          <w:szCs w:val="23"/>
          <w:bdr w:val="none" w:sz="0" w:space="0" w:color="auto" w:frame="1"/>
          <w:shd w:val="clear" w:color="auto" w:fill="EEEEEE"/>
        </w:rPr>
        <w:t>dotnet test</w:t>
      </w:r>
      <w:r>
        <w:t> to run the unit tests and the results are in </w:t>
      </w:r>
      <w:r w:rsidRPr="00F83E7F">
        <w:rPr>
          <w:rStyle w:val="HTMLCode"/>
          <w:rFonts w:ascii="Consolas" w:eastAsiaTheme="minorHAnsi" w:hAnsi="Consolas"/>
          <w:color w:val="000000"/>
          <w:sz w:val="23"/>
          <w:szCs w:val="23"/>
          <w:bdr w:val="none" w:sz="0" w:space="0" w:color="auto" w:frame="1"/>
          <w:shd w:val="clear" w:color="auto" w:fill="EEEEEE"/>
        </w:rPr>
        <w:t>.trx</w:t>
      </w:r>
      <w:r>
        <w:t> format.</w:t>
      </w:r>
    </w:p>
    <w:p w14:paraId="2A2359C2" w14:textId="77777777" w:rsidR="00F83E7F" w:rsidRDefault="00F83E7F" w:rsidP="00F83E7F">
      <w:pPr>
        <w:pStyle w:val="ListParagraph"/>
        <w:numPr>
          <w:ilvl w:val="0"/>
          <w:numId w:val="721"/>
        </w:numPr>
      </w:pPr>
      <w:r w:rsidRPr="00F83E7F">
        <w:rPr>
          <w:rStyle w:val="HTMLCode"/>
          <w:rFonts w:ascii="Consolas" w:eastAsiaTheme="minorHAnsi" w:hAnsi="Consolas"/>
          <w:color w:val="000000"/>
          <w:sz w:val="23"/>
          <w:szCs w:val="23"/>
          <w:bdr w:val="none" w:sz="0" w:space="0" w:color="auto" w:frame="1"/>
          <w:shd w:val="clear" w:color="auto" w:fill="EEEEEE"/>
        </w:rPr>
        <w:t>testResultsFiles</w:t>
      </w:r>
      <w:r>
        <w:t> – Configured to the filter of </w:t>
      </w:r>
      <w:r w:rsidRPr="00F83E7F">
        <w:rPr>
          <w:rStyle w:val="HTMLCode"/>
          <w:rFonts w:ascii="Consolas" w:eastAsiaTheme="minorHAnsi" w:hAnsi="Consolas"/>
          <w:color w:val="000000"/>
          <w:sz w:val="23"/>
          <w:szCs w:val="23"/>
          <w:bdr w:val="none" w:sz="0" w:space="0" w:color="auto" w:frame="1"/>
          <w:shd w:val="clear" w:color="auto" w:fill="EEEEEE"/>
        </w:rPr>
        <w:t>**/*.trx</w:t>
      </w:r>
      <w:r>
        <w:t> so it look for </w:t>
      </w:r>
      <w:r w:rsidRPr="00F83E7F">
        <w:rPr>
          <w:rStyle w:val="HTMLCode"/>
          <w:rFonts w:ascii="Consolas" w:eastAsiaTheme="minorHAnsi" w:hAnsi="Consolas"/>
          <w:color w:val="000000"/>
          <w:sz w:val="23"/>
          <w:szCs w:val="23"/>
          <w:bdr w:val="none" w:sz="0" w:space="0" w:color="auto" w:frame="1"/>
          <w:shd w:val="clear" w:color="auto" w:fill="EEEEEE"/>
        </w:rPr>
        <w:t>.trx</w:t>
      </w:r>
      <w:r>
        <w:t> files to publish the unit test results from.</w:t>
      </w:r>
    </w:p>
    <w:p w14:paraId="29373375" w14:textId="77777777" w:rsidR="00F83E7F" w:rsidRDefault="00F83E7F" w:rsidP="00F83E7F">
      <w:pPr>
        <w:pStyle w:val="ListParagraph"/>
        <w:numPr>
          <w:ilvl w:val="0"/>
          <w:numId w:val="721"/>
        </w:numPr>
      </w:pPr>
      <w:r w:rsidRPr="00F83E7F">
        <w:rPr>
          <w:rStyle w:val="HTMLCode"/>
          <w:rFonts w:ascii="Consolas" w:eastAsiaTheme="minorHAnsi" w:hAnsi="Consolas"/>
          <w:color w:val="000000"/>
          <w:sz w:val="23"/>
          <w:szCs w:val="23"/>
          <w:bdr w:val="none" w:sz="0" w:space="0" w:color="auto" w:frame="1"/>
          <w:shd w:val="clear" w:color="auto" w:fill="EEEEEE"/>
        </w:rPr>
        <w:t>searchFolder</w:t>
      </w:r>
      <w:r>
        <w:t> – This is configured to the directory that the unit test results were output to. For the examples in this article it’s </w:t>
      </w:r>
      <w:r w:rsidRPr="00F83E7F">
        <w:rPr>
          <w:rStyle w:val="HTMLCode"/>
          <w:rFonts w:ascii="Consolas" w:eastAsiaTheme="minorHAnsi" w:hAnsi="Consolas"/>
          <w:color w:val="000000"/>
          <w:sz w:val="23"/>
          <w:szCs w:val="23"/>
          <w:bdr w:val="none" w:sz="0" w:space="0" w:color="auto" w:frame="1"/>
          <w:shd w:val="clear" w:color="auto" w:fill="EEEEEE"/>
        </w:rPr>
        <w:t>$(Build.SourcesDirectory)/TestResults/Coverage/</w:t>
      </w:r>
      <w:r>
        <w:t>.</w:t>
      </w:r>
    </w:p>
    <w:p w14:paraId="45BDCA06" w14:textId="77777777" w:rsidR="00F83E7F" w:rsidRDefault="00F83E7F" w:rsidP="00F83E7F">
      <w:r>
        <w:t>To use this task, it must be places after the </w:t>
      </w:r>
      <w:r>
        <w:rPr>
          <w:rStyle w:val="HTMLCode"/>
          <w:rFonts w:ascii="Consolas" w:eastAsiaTheme="minorHAnsi" w:hAnsi="Consolas"/>
          <w:color w:val="000000"/>
          <w:sz w:val="23"/>
          <w:szCs w:val="23"/>
          <w:bdr w:val="none" w:sz="0" w:space="0" w:color="auto" w:frame="1"/>
          <w:shd w:val="clear" w:color="auto" w:fill="EEEEEE"/>
        </w:rPr>
        <w:t>Run Unit Tests</w:t>
      </w:r>
      <w:r>
        <w:t> task in the Azure Pipeline YAML.</w:t>
      </w:r>
    </w:p>
    <w:p w14:paraId="1CFC1CB4" w14:textId="77777777" w:rsidR="00F83E7F" w:rsidRDefault="00F83E7F" w:rsidP="00F83E7F">
      <w:pPr>
        <w:pStyle w:val="Heading3"/>
      </w:pPr>
      <w:bookmarkStart w:id="333" w:name="_Toc140949973"/>
      <w:r>
        <w:t>Publish Coverlet and Cobertura Code Coverage Results to Azure Pipeline</w:t>
      </w:r>
      <w:bookmarkEnd w:id="333"/>
    </w:p>
    <w:p w14:paraId="0EE5D4AC" w14:textId="77777777" w:rsidR="00F83E7F" w:rsidRDefault="00F83E7F" w:rsidP="00F83E7F">
      <w:r>
        <w:t>Using the previous </w:t>
      </w:r>
      <w:r>
        <w:rPr>
          <w:rStyle w:val="HTMLCode"/>
          <w:rFonts w:ascii="Consolas" w:eastAsiaTheme="minorHAnsi" w:hAnsi="Consolas"/>
          <w:color w:val="000000"/>
          <w:sz w:val="23"/>
          <w:szCs w:val="23"/>
          <w:bdr w:val="none" w:sz="0" w:space="0" w:color="auto" w:frame="1"/>
          <w:shd w:val="clear" w:color="auto" w:fill="EEEEEE"/>
        </w:rPr>
        <w:t>DotNetCoreCLI@2</w:t>
      </w:r>
      <w:r>
        <w:t> task that runs </w:t>
      </w:r>
      <w:r>
        <w:rPr>
          <w:rStyle w:val="HTMLCode"/>
          <w:rFonts w:ascii="Consolas" w:eastAsiaTheme="minorHAnsi" w:hAnsi="Consolas"/>
          <w:color w:val="000000"/>
          <w:sz w:val="23"/>
          <w:szCs w:val="23"/>
          <w:bdr w:val="none" w:sz="0" w:space="0" w:color="auto" w:frame="1"/>
          <w:shd w:val="clear" w:color="auto" w:fill="EEEEEE"/>
        </w:rPr>
        <w:t>dotnet test</w:t>
      </w:r>
      <w:r>
        <w:t> and outputs the VSTest </w:t>
      </w:r>
      <w:r>
        <w:rPr>
          <w:rStyle w:val="HTMLCode"/>
          <w:rFonts w:ascii="Consolas" w:eastAsiaTheme="minorHAnsi" w:hAnsi="Consolas"/>
          <w:color w:val="000000"/>
          <w:sz w:val="23"/>
          <w:szCs w:val="23"/>
          <w:bdr w:val="none" w:sz="0" w:space="0" w:color="auto" w:frame="1"/>
          <w:shd w:val="clear" w:color="auto" w:fill="EEEEEE"/>
        </w:rPr>
        <w:t>.trx</w:t>
      </w:r>
      <w:r>
        <w:t> format Unit Test Results, the next step is to publish the Code Coverage Results. The task is configured to output the code coverage results using Coverlet. Before these results can be published to the Azure Pipeline, the process chosen in this article requires a Code Coverage Report to be generated. To generate this report, we can use </w:t>
      </w:r>
      <w:r>
        <w:rPr>
          <w:rStyle w:val="HTMLCode"/>
          <w:rFonts w:ascii="Consolas" w:eastAsiaTheme="minorHAnsi" w:hAnsi="Consolas"/>
          <w:color w:val="000000"/>
          <w:sz w:val="23"/>
          <w:szCs w:val="23"/>
          <w:bdr w:val="none" w:sz="0" w:space="0" w:color="auto" w:frame="1"/>
          <w:shd w:val="clear" w:color="auto" w:fill="EEEEEE"/>
        </w:rPr>
        <w:t>reportgenerator</w:t>
      </w:r>
      <w:r>
        <w:t>.</w:t>
      </w:r>
    </w:p>
    <w:p w14:paraId="221C9591" w14:textId="77777777" w:rsidR="00F83E7F" w:rsidRDefault="00F83E7F" w:rsidP="00F83E7F">
      <w:r>
        <w:t>The tasks required for this process to generate the code coverage report and publish it to the Azure Pipeline are as follows:</w:t>
      </w:r>
    </w:p>
    <w:p w14:paraId="3DA28F4D" w14:textId="77777777" w:rsidR="00F83E7F" w:rsidRDefault="00F83E7F" w:rsidP="00F83E7F">
      <w:pPr>
        <w:pStyle w:val="ListParagraph"/>
        <w:numPr>
          <w:ilvl w:val="0"/>
          <w:numId w:val="722"/>
        </w:numPr>
      </w:pPr>
      <w:r w:rsidRPr="00F83E7F">
        <w:rPr>
          <w:rStyle w:val="HTMLCode"/>
          <w:rFonts w:ascii="Consolas" w:eastAsiaTheme="minorHAnsi" w:hAnsi="Consolas"/>
          <w:color w:val="000000"/>
          <w:sz w:val="23"/>
          <w:szCs w:val="23"/>
          <w:bdr w:val="none" w:sz="0" w:space="0" w:color="auto" w:frame="1"/>
          <w:shd w:val="clear" w:color="auto" w:fill="EEEEEE"/>
        </w:rPr>
        <w:t>DotNetCoreCLI@2</w:t>
      </w:r>
      <w:r>
        <w:t> – The </w:t>
      </w:r>
      <w:r w:rsidRPr="00F83E7F">
        <w:rPr>
          <w:rStyle w:val="HTMLCode"/>
          <w:rFonts w:ascii="Consolas" w:eastAsiaTheme="minorHAnsi" w:hAnsi="Consolas"/>
          <w:color w:val="000000"/>
          <w:sz w:val="23"/>
          <w:szCs w:val="23"/>
          <w:bdr w:val="none" w:sz="0" w:space="0" w:color="auto" w:frame="1"/>
          <w:shd w:val="clear" w:color="auto" w:fill="EEEEEE"/>
        </w:rPr>
        <w:t>dotnet tool install</w:t>
      </w:r>
      <w:r>
        <w:t> command will be used to install the </w:t>
      </w:r>
      <w:r w:rsidRPr="00F83E7F">
        <w:rPr>
          <w:rStyle w:val="HTMLCode"/>
          <w:rFonts w:ascii="Consolas" w:eastAsiaTheme="minorHAnsi" w:hAnsi="Consolas"/>
          <w:color w:val="000000"/>
          <w:sz w:val="23"/>
          <w:szCs w:val="23"/>
          <w:bdr w:val="none" w:sz="0" w:space="0" w:color="auto" w:frame="1"/>
          <w:shd w:val="clear" w:color="auto" w:fill="EEEEEE"/>
        </w:rPr>
        <w:t>reportgenerator</w:t>
      </w:r>
      <w:r>
        <w:t> tool.</w:t>
      </w:r>
    </w:p>
    <w:p w14:paraId="20605C95" w14:textId="77777777" w:rsidR="00F83E7F" w:rsidRDefault="00F83E7F" w:rsidP="00F83E7F">
      <w:pPr>
        <w:pStyle w:val="ListParagraph"/>
        <w:numPr>
          <w:ilvl w:val="0"/>
          <w:numId w:val="722"/>
        </w:numPr>
      </w:pPr>
      <w:r w:rsidRPr="00F83E7F">
        <w:rPr>
          <w:rStyle w:val="HTMLCode"/>
          <w:rFonts w:ascii="Consolas" w:eastAsiaTheme="minorHAnsi" w:hAnsi="Consolas"/>
          <w:color w:val="000000"/>
          <w:sz w:val="23"/>
          <w:szCs w:val="23"/>
          <w:bdr w:val="none" w:sz="0" w:space="0" w:color="auto" w:frame="1"/>
          <w:shd w:val="clear" w:color="auto" w:fill="EEEEEE"/>
        </w:rPr>
        <w:t>PowerShell@2</w:t>
      </w:r>
      <w:r>
        <w:t> – The </w:t>
      </w:r>
      <w:r w:rsidRPr="00F83E7F">
        <w:rPr>
          <w:rStyle w:val="HTMLCode"/>
          <w:rFonts w:ascii="Consolas" w:eastAsiaTheme="minorHAnsi" w:hAnsi="Consolas"/>
          <w:color w:val="000000"/>
          <w:sz w:val="23"/>
          <w:szCs w:val="23"/>
          <w:bdr w:val="none" w:sz="0" w:space="0" w:color="auto" w:frame="1"/>
          <w:shd w:val="clear" w:color="auto" w:fill="EEEEEE"/>
        </w:rPr>
        <w:t>reportgenerator</w:t>
      </w:r>
      <w:r>
        <w:t> tool will be called to generate the Code Coverage Report, using Cobertura, based on the Coverlet format Code Coverage Results that were previously output from the running the Unit Tests.</w:t>
      </w:r>
    </w:p>
    <w:p w14:paraId="2BCC9147" w14:textId="77777777" w:rsidR="00F83E7F" w:rsidRDefault="00F83E7F" w:rsidP="00F83E7F">
      <w:pPr>
        <w:pStyle w:val="ListParagraph"/>
        <w:numPr>
          <w:ilvl w:val="0"/>
          <w:numId w:val="722"/>
        </w:numPr>
      </w:pPr>
      <w:r w:rsidRPr="00F83E7F">
        <w:rPr>
          <w:rStyle w:val="HTMLCode"/>
          <w:rFonts w:ascii="Consolas" w:eastAsiaTheme="minorHAnsi" w:hAnsi="Consolas"/>
          <w:color w:val="000000"/>
          <w:sz w:val="23"/>
          <w:szCs w:val="23"/>
          <w:bdr w:val="none" w:sz="0" w:space="0" w:color="auto" w:frame="1"/>
          <w:shd w:val="clear" w:color="auto" w:fill="EEEEEE"/>
        </w:rPr>
        <w:t>PublishCodeCoverageResults@1</w:t>
      </w:r>
      <w:r>
        <w:t> – Publish the Code Coverage Report that was generated using </w:t>
      </w:r>
      <w:r w:rsidRPr="00F83E7F">
        <w:rPr>
          <w:rStyle w:val="HTMLCode"/>
          <w:rFonts w:ascii="Consolas" w:eastAsiaTheme="minorHAnsi" w:hAnsi="Consolas"/>
          <w:color w:val="000000"/>
          <w:sz w:val="23"/>
          <w:szCs w:val="23"/>
          <w:bdr w:val="none" w:sz="0" w:space="0" w:color="auto" w:frame="1"/>
          <w:shd w:val="clear" w:color="auto" w:fill="EEEEEE"/>
        </w:rPr>
        <w:t>reportgenerator</w:t>
      </w:r>
      <w:r>
        <w:t> to the Azure Pipeline.</w:t>
      </w:r>
    </w:p>
    <w:p w14:paraId="61EE1FC4" w14:textId="77777777" w:rsidR="00F83E7F" w:rsidRDefault="00F83E7F" w:rsidP="00F83E7F">
      <w:r>
        <w:t>The following YAML are these 3 tasks configured as appropriate:</w:t>
      </w:r>
    </w:p>
    <w:p w14:paraId="07458D48" w14:textId="77777777" w:rsidR="00397068" w:rsidRPr="00397068" w:rsidRDefault="00397068" w:rsidP="0039706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97068">
        <w:rPr>
          <w:rFonts w:ascii="Consolas" w:hAnsi="Consolas"/>
          <w:sz w:val="20"/>
          <w:szCs w:val="20"/>
        </w:rPr>
        <w:t>- task: DotNetCoreCLI@2</w:t>
      </w:r>
    </w:p>
    <w:p w14:paraId="1249A5ED" w14:textId="77777777" w:rsidR="00397068" w:rsidRPr="00397068" w:rsidRDefault="00397068" w:rsidP="0039706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97068">
        <w:rPr>
          <w:rFonts w:ascii="Consolas" w:hAnsi="Consolas"/>
          <w:sz w:val="20"/>
          <w:szCs w:val="20"/>
        </w:rPr>
        <w:t xml:space="preserve">  displayName: 'dotnet Tool Install "reportgenerator"'</w:t>
      </w:r>
    </w:p>
    <w:p w14:paraId="2E6F335D" w14:textId="77777777" w:rsidR="00397068" w:rsidRPr="00397068" w:rsidRDefault="00397068" w:rsidP="0039706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97068">
        <w:rPr>
          <w:rFonts w:ascii="Consolas" w:hAnsi="Consolas"/>
          <w:sz w:val="20"/>
          <w:szCs w:val="20"/>
        </w:rPr>
        <w:t xml:space="preserve">  inputs:</w:t>
      </w:r>
    </w:p>
    <w:p w14:paraId="7B124E73" w14:textId="77777777" w:rsidR="00397068" w:rsidRPr="00397068" w:rsidRDefault="00397068" w:rsidP="0039706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97068">
        <w:rPr>
          <w:rFonts w:ascii="Consolas" w:hAnsi="Consolas"/>
          <w:sz w:val="20"/>
          <w:szCs w:val="20"/>
        </w:rPr>
        <w:tab/>
        <w:t>command: custom</w:t>
      </w:r>
    </w:p>
    <w:p w14:paraId="08587F8D" w14:textId="77777777" w:rsidR="00397068" w:rsidRPr="00397068" w:rsidRDefault="00397068" w:rsidP="0039706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97068">
        <w:rPr>
          <w:rFonts w:ascii="Consolas" w:hAnsi="Consolas"/>
          <w:sz w:val="20"/>
          <w:szCs w:val="20"/>
        </w:rPr>
        <w:tab/>
        <w:t>custom: tool</w:t>
      </w:r>
    </w:p>
    <w:p w14:paraId="4621FBBF" w14:textId="77777777" w:rsidR="00397068" w:rsidRPr="00397068" w:rsidRDefault="00397068" w:rsidP="0039706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97068">
        <w:rPr>
          <w:rFonts w:ascii="Consolas" w:hAnsi="Consolas"/>
          <w:sz w:val="20"/>
          <w:szCs w:val="20"/>
        </w:rPr>
        <w:tab/>
        <w:t>arguments: 'install -g dotnet-reportgenerator-globaltool'</w:t>
      </w:r>
    </w:p>
    <w:p w14:paraId="20C398B8" w14:textId="77777777" w:rsidR="00397068" w:rsidRPr="00397068" w:rsidRDefault="00397068" w:rsidP="0039706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AC68584" w14:textId="77777777" w:rsidR="00397068" w:rsidRPr="00397068" w:rsidRDefault="00397068" w:rsidP="0039706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97068">
        <w:rPr>
          <w:rFonts w:ascii="Consolas" w:hAnsi="Consolas"/>
          <w:sz w:val="20"/>
          <w:szCs w:val="20"/>
        </w:rPr>
        <w:t>- task: PowerShell@2</w:t>
      </w:r>
    </w:p>
    <w:p w14:paraId="7CFCD50B" w14:textId="77777777" w:rsidR="00397068" w:rsidRPr="00397068" w:rsidRDefault="00397068" w:rsidP="0039706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97068">
        <w:rPr>
          <w:rFonts w:ascii="Consolas" w:hAnsi="Consolas"/>
          <w:sz w:val="20"/>
          <w:szCs w:val="20"/>
        </w:rPr>
        <w:t xml:space="preserve">  displayName: 'Create Code Coverage Report'</w:t>
      </w:r>
    </w:p>
    <w:p w14:paraId="0A85FAC4" w14:textId="77777777" w:rsidR="00397068" w:rsidRPr="00397068" w:rsidRDefault="00397068" w:rsidP="0039706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97068">
        <w:rPr>
          <w:rFonts w:ascii="Consolas" w:hAnsi="Consolas"/>
          <w:sz w:val="20"/>
          <w:szCs w:val="20"/>
        </w:rPr>
        <w:t xml:space="preserve">  inputs:</w:t>
      </w:r>
    </w:p>
    <w:p w14:paraId="50F1D6BE" w14:textId="77777777" w:rsidR="00397068" w:rsidRPr="00397068" w:rsidRDefault="00397068" w:rsidP="0039706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97068">
        <w:rPr>
          <w:rFonts w:ascii="Consolas" w:hAnsi="Consolas"/>
          <w:sz w:val="20"/>
          <w:szCs w:val="20"/>
        </w:rPr>
        <w:tab/>
        <w:t>targetType: 'inline'</w:t>
      </w:r>
    </w:p>
    <w:p w14:paraId="68C810EF" w14:textId="77777777" w:rsidR="00397068" w:rsidRPr="00397068" w:rsidRDefault="00397068" w:rsidP="0039706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97068">
        <w:rPr>
          <w:rFonts w:ascii="Consolas" w:hAnsi="Consolas"/>
          <w:sz w:val="20"/>
          <w:szCs w:val="20"/>
        </w:rPr>
        <w:lastRenderedPageBreak/>
        <w:tab/>
        <w:t>script: reportgenerator -reports:$(Build.SourcesDirectory)/**/coverage.cobertura.xml -targetdir:$(Build.SourcesDirectory)/CodeCoverage -reporttypes:HtmlInline_AzurePipelines</w:t>
      </w:r>
    </w:p>
    <w:p w14:paraId="5E3E9FD3" w14:textId="77777777" w:rsidR="00397068" w:rsidRPr="00397068" w:rsidRDefault="00397068" w:rsidP="0039706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23865D49" w14:textId="77777777" w:rsidR="00397068" w:rsidRPr="00397068" w:rsidRDefault="00397068" w:rsidP="0039706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97068">
        <w:rPr>
          <w:rFonts w:ascii="Consolas" w:hAnsi="Consolas"/>
          <w:sz w:val="20"/>
          <w:szCs w:val="20"/>
        </w:rPr>
        <w:t>- task: PublishCodeCoverageResults@1</w:t>
      </w:r>
    </w:p>
    <w:p w14:paraId="74B5881E" w14:textId="77777777" w:rsidR="00397068" w:rsidRPr="00397068" w:rsidRDefault="00397068" w:rsidP="0039706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97068">
        <w:rPr>
          <w:rFonts w:ascii="Consolas" w:hAnsi="Consolas"/>
          <w:sz w:val="20"/>
          <w:szCs w:val="20"/>
        </w:rPr>
        <w:t xml:space="preserve">  displayName: 'Publish Code Coverage Report'</w:t>
      </w:r>
    </w:p>
    <w:p w14:paraId="7333D57D" w14:textId="77777777" w:rsidR="00397068" w:rsidRPr="00397068" w:rsidRDefault="00397068" w:rsidP="0039706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97068">
        <w:rPr>
          <w:rFonts w:ascii="Consolas" w:hAnsi="Consolas"/>
          <w:sz w:val="20"/>
          <w:szCs w:val="20"/>
        </w:rPr>
        <w:t xml:space="preserve">  inputs:</w:t>
      </w:r>
    </w:p>
    <w:p w14:paraId="26922083" w14:textId="77777777" w:rsidR="00397068" w:rsidRPr="00397068" w:rsidRDefault="00397068" w:rsidP="0039706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97068">
        <w:rPr>
          <w:rFonts w:ascii="Consolas" w:hAnsi="Consolas"/>
          <w:sz w:val="20"/>
          <w:szCs w:val="20"/>
        </w:rPr>
        <w:tab/>
        <w:t>codeCoverageTool: 'cobertura'</w:t>
      </w:r>
    </w:p>
    <w:p w14:paraId="4EF5FE0E" w14:textId="77777777" w:rsidR="00397068" w:rsidRPr="00397068" w:rsidRDefault="00397068" w:rsidP="0039706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97068">
        <w:rPr>
          <w:rFonts w:ascii="Consolas" w:hAnsi="Consolas"/>
          <w:sz w:val="20"/>
          <w:szCs w:val="20"/>
        </w:rPr>
        <w:tab/>
        <w:t>summaryFileLocation: '$(Build.SourcesDirectory)/**/coverage.cobertura.xml'</w:t>
      </w:r>
    </w:p>
    <w:p w14:paraId="4E204F54" w14:textId="77777777" w:rsidR="00397068" w:rsidRDefault="00397068" w:rsidP="00F83E7F"/>
    <w:p w14:paraId="4890271A" w14:textId="77777777" w:rsidR="00F83E7F" w:rsidRDefault="00F83E7F" w:rsidP="00F83E7F">
      <w:r>
        <w:t>Keep in mind, this YAML code is also configured for the </w:t>
      </w:r>
      <w:r>
        <w:rPr>
          <w:rStyle w:val="HTMLCode"/>
          <w:rFonts w:ascii="Consolas" w:eastAsiaTheme="minorHAnsi" w:hAnsi="Consolas"/>
          <w:color w:val="000000"/>
          <w:sz w:val="23"/>
          <w:szCs w:val="23"/>
          <w:bdr w:val="none" w:sz="0" w:space="0" w:color="auto" w:frame="1"/>
          <w:shd w:val="clear" w:color="auto" w:fill="EEEEEE"/>
        </w:rPr>
        <w:t>reportgenerator</w:t>
      </w:r>
      <w:r>
        <w:t> to look in the </w:t>
      </w:r>
      <w:r>
        <w:rPr>
          <w:rStyle w:val="HTMLCode"/>
          <w:rFonts w:ascii="Consolas" w:eastAsiaTheme="minorHAnsi" w:hAnsi="Consolas"/>
          <w:color w:val="000000"/>
          <w:sz w:val="23"/>
          <w:szCs w:val="23"/>
          <w:bdr w:val="none" w:sz="0" w:space="0" w:color="auto" w:frame="1"/>
          <w:shd w:val="clear" w:color="auto" w:fill="EEEEEE"/>
        </w:rPr>
        <w:t>$(Build.SourcesDirectory)/CodeCoverage</w:t>
      </w:r>
      <w:r>
        <w:t> directory using the </w:t>
      </w:r>
      <w:r>
        <w:rPr>
          <w:rStyle w:val="HTMLCode"/>
          <w:rFonts w:ascii="Consolas" w:eastAsiaTheme="minorHAnsi" w:hAnsi="Consolas"/>
          <w:color w:val="000000"/>
          <w:sz w:val="23"/>
          <w:szCs w:val="23"/>
          <w:bdr w:val="none" w:sz="0" w:space="0" w:color="auto" w:frame="1"/>
          <w:shd w:val="clear" w:color="auto" w:fill="EEEEEE"/>
        </w:rPr>
        <w:t>targetdir</w:t>
      </w:r>
      <w:r>
        <w:t> argument for the Code Coverage Results that were output from the </w:t>
      </w:r>
      <w:r>
        <w:rPr>
          <w:rStyle w:val="HTMLCode"/>
          <w:rFonts w:ascii="Consolas" w:eastAsiaTheme="minorHAnsi" w:hAnsi="Consolas"/>
          <w:color w:val="000000"/>
          <w:sz w:val="23"/>
          <w:szCs w:val="23"/>
          <w:bdr w:val="none" w:sz="0" w:space="0" w:color="auto" w:frame="1"/>
          <w:shd w:val="clear" w:color="auto" w:fill="EEEEEE"/>
        </w:rPr>
        <w:t>dotnet test</w:t>
      </w:r>
      <w:r>
        <w:t> command that ran the Unit Tests previously.</w:t>
      </w:r>
    </w:p>
    <w:p w14:paraId="5D38E543" w14:textId="77777777" w:rsidR="00F83E7F" w:rsidRDefault="00F83E7F" w:rsidP="00F83E7F">
      <w:r>
        <w:t>To use this task, it must be places after the </w:t>
      </w:r>
      <w:r>
        <w:rPr>
          <w:rStyle w:val="HTMLCode"/>
          <w:rFonts w:ascii="Consolas" w:eastAsiaTheme="minorHAnsi" w:hAnsi="Consolas"/>
          <w:color w:val="000000"/>
          <w:sz w:val="23"/>
          <w:szCs w:val="23"/>
          <w:bdr w:val="none" w:sz="0" w:space="0" w:color="auto" w:frame="1"/>
          <w:shd w:val="clear" w:color="auto" w:fill="EEEEEE"/>
        </w:rPr>
        <w:t>Run Unit Tests</w:t>
      </w:r>
      <w:r>
        <w:t> task in the Azure Pipeline YAML.</w:t>
      </w:r>
    </w:p>
    <w:p w14:paraId="6AC02CDB" w14:textId="77777777" w:rsidR="00880D16" w:rsidRPr="00880D16" w:rsidRDefault="00880D16" w:rsidP="00880D16">
      <w:pPr>
        <w:pStyle w:val="Heading3"/>
      </w:pPr>
      <w:bookmarkStart w:id="334" w:name="_Toc140949974"/>
      <w:r w:rsidRPr="00880D16">
        <w:t>Azure Pipeline Display of Unit Test and Code Coverage Results</w:t>
      </w:r>
      <w:bookmarkEnd w:id="334"/>
    </w:p>
    <w:p w14:paraId="6985AE83" w14:textId="77777777" w:rsidR="00880D16" w:rsidRDefault="00880D16" w:rsidP="00880D16">
      <w:r>
        <w:t>Once the Unit Test results and the Code Coverage results publishing has been integrated into the YAML pipeline, when the pipeline is executed there will be 2 new tabs added to the build results for the pipeline status. The overall Unit Test results pass/fail percentages and Code Coverage percentages will also be displayed on the main Summary view for the pipeline build results.</w:t>
      </w:r>
    </w:p>
    <w:p w14:paraId="4884D971" w14:textId="77777777" w:rsidR="00880D16" w:rsidRDefault="00880D16" w:rsidP="00880D16">
      <w:r>
        <w:t>The following is a screenshot of the pipeline Summary view with these results shown:</w:t>
      </w:r>
    </w:p>
    <w:p w14:paraId="2B969593" w14:textId="77777777" w:rsidR="00880D16" w:rsidRDefault="00880D16" w:rsidP="00880D16">
      <w:pPr>
        <w:jc w:val="center"/>
        <w:rPr>
          <w:rFonts w:ascii="Times New Roman" w:hAnsi="Times New Roman" w:cs="Times New Roman"/>
          <w:sz w:val="24"/>
          <w:szCs w:val="24"/>
        </w:rPr>
      </w:pPr>
      <w:r>
        <w:rPr>
          <w:noProof/>
        </w:rPr>
        <w:drawing>
          <wp:inline distT="0" distB="0" distL="0" distR="0" wp14:anchorId="34156D30" wp14:editId="632BD8CB">
            <wp:extent cx="4762500" cy="1615440"/>
            <wp:effectExtent l="0" t="0" r="0" b="3810"/>
            <wp:docPr id="1676494870" name="Picture 4" descr="Azure Pipeline: Publish Unit Test and Code Coverage Results with .NET 7 Solution using VSTest, Cobertura, and Coverle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ure Pipeline: Publish Unit Test and Code Coverage Results with .NET 7 Solution using VSTest, Cobertura, and Coverlet 4"/>
                    <pic:cNvPicPr>
                      <a:picLocks noChangeAspect="1" noChangeArrowheads="1"/>
                    </pic:cNvPicPr>
                  </pic:nvPicPr>
                  <pic:blipFill>
                    <a:blip r:embed="rId889">
                      <a:extLst>
                        <a:ext uri="{28A0092B-C50C-407E-A947-70E740481C1C}">
                          <a14:useLocalDpi xmlns:a14="http://schemas.microsoft.com/office/drawing/2010/main" val="0"/>
                        </a:ext>
                      </a:extLst>
                    </a:blip>
                    <a:srcRect/>
                    <a:stretch>
                      <a:fillRect/>
                    </a:stretch>
                  </pic:blipFill>
                  <pic:spPr bwMode="auto">
                    <a:xfrm>
                      <a:off x="0" y="0"/>
                      <a:ext cx="4762500" cy="1615440"/>
                    </a:xfrm>
                    <a:prstGeom prst="rect">
                      <a:avLst/>
                    </a:prstGeom>
                    <a:noFill/>
                    <a:ln>
                      <a:noFill/>
                    </a:ln>
                  </pic:spPr>
                </pic:pic>
              </a:graphicData>
            </a:graphic>
          </wp:inline>
        </w:drawing>
      </w:r>
    </w:p>
    <w:p w14:paraId="4AF4F3DB" w14:textId="77777777" w:rsidR="00880D16" w:rsidRDefault="00880D16" w:rsidP="00880D16">
      <w:r>
        <w:t>The following tabs will be added:</w:t>
      </w:r>
    </w:p>
    <w:p w14:paraId="323BEF07" w14:textId="77777777" w:rsidR="00880D16" w:rsidRDefault="00880D16" w:rsidP="00880D16">
      <w:pPr>
        <w:pStyle w:val="ListParagraph"/>
        <w:numPr>
          <w:ilvl w:val="0"/>
          <w:numId w:val="724"/>
        </w:numPr>
      </w:pPr>
      <w:r w:rsidRPr="00880D16">
        <w:rPr>
          <w:rStyle w:val="Strong"/>
          <w:rFonts w:ascii="Segoe UI" w:hAnsi="Segoe UI" w:cs="Segoe UI"/>
          <w:color w:val="000000"/>
          <w:sz w:val="25"/>
          <w:szCs w:val="25"/>
          <w:bdr w:val="none" w:sz="0" w:space="0" w:color="auto" w:frame="1"/>
        </w:rPr>
        <w:t>Tests</w:t>
      </w:r>
      <w:r>
        <w:t> – This tab will display the Unit Test results for the solution as published by the YAML pipeline.</w:t>
      </w:r>
    </w:p>
    <w:p w14:paraId="404DAA8C" w14:textId="77777777" w:rsidR="00880D16" w:rsidRDefault="00880D16" w:rsidP="00880D16">
      <w:pPr>
        <w:pStyle w:val="ListParagraph"/>
        <w:numPr>
          <w:ilvl w:val="0"/>
          <w:numId w:val="724"/>
        </w:numPr>
      </w:pPr>
      <w:r w:rsidRPr="00880D16">
        <w:rPr>
          <w:rStyle w:val="Strong"/>
          <w:rFonts w:ascii="Segoe UI" w:hAnsi="Segoe UI" w:cs="Segoe UI"/>
          <w:color w:val="000000"/>
          <w:sz w:val="25"/>
          <w:szCs w:val="25"/>
          <w:bdr w:val="none" w:sz="0" w:space="0" w:color="auto" w:frame="1"/>
        </w:rPr>
        <w:t>Code Coverage</w:t>
      </w:r>
      <w:r>
        <w:t> – This will display the Code Coverage Report that was generated and published by the YAML pipeline.</w:t>
      </w:r>
    </w:p>
    <w:p w14:paraId="7E948FE0" w14:textId="77777777" w:rsidR="00880D16" w:rsidRDefault="00880D16" w:rsidP="00880D16">
      <w:r>
        <w:t>The following is a screenshot of the </w:t>
      </w:r>
      <w:r>
        <w:rPr>
          <w:rStyle w:val="Strong"/>
          <w:rFonts w:ascii="Segoe UI" w:hAnsi="Segoe UI" w:cs="Segoe UI"/>
          <w:color w:val="000000"/>
          <w:sz w:val="25"/>
          <w:szCs w:val="25"/>
          <w:bdr w:val="none" w:sz="0" w:space="0" w:color="auto" w:frame="1"/>
        </w:rPr>
        <w:t>Tests</w:t>
      </w:r>
      <w:r>
        <w:t> tab for the Azure Pipeline showing the full Unit Test results that also allows you to drill into view the full unit test pass/fail results:</w:t>
      </w:r>
    </w:p>
    <w:p w14:paraId="24608E78" w14:textId="77777777" w:rsidR="00880D16" w:rsidRDefault="00880D16" w:rsidP="00880D16">
      <w:pPr>
        <w:jc w:val="center"/>
      </w:pPr>
      <w:r>
        <w:rPr>
          <w:noProof/>
        </w:rPr>
        <w:lastRenderedPageBreak/>
        <w:drawing>
          <wp:inline distT="0" distB="0" distL="0" distR="0" wp14:anchorId="350A9957" wp14:editId="199FF6E8">
            <wp:extent cx="3787140" cy="1605747"/>
            <wp:effectExtent l="0" t="0" r="3810" b="0"/>
            <wp:docPr id="836259364" name="Picture 3" descr="Azure Pipeline: Publish Unit Test and Code Coverage Results with .NET 7 Solution using VSTest, Cobertura, and Coverle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zure Pipeline: Publish Unit Test and Code Coverage Results with .NET 7 Solution using VSTest, Cobertura, and Coverlet 5"/>
                    <pic:cNvPicPr>
                      <a:picLocks noChangeAspect="1" noChangeArrowheads="1"/>
                    </pic:cNvPicPr>
                  </pic:nvPicPr>
                  <pic:blipFill>
                    <a:blip r:embed="rId890">
                      <a:extLst>
                        <a:ext uri="{28A0092B-C50C-407E-A947-70E740481C1C}">
                          <a14:useLocalDpi xmlns:a14="http://schemas.microsoft.com/office/drawing/2010/main" val="0"/>
                        </a:ext>
                      </a:extLst>
                    </a:blip>
                    <a:srcRect/>
                    <a:stretch>
                      <a:fillRect/>
                    </a:stretch>
                  </pic:blipFill>
                  <pic:spPr bwMode="auto">
                    <a:xfrm>
                      <a:off x="0" y="0"/>
                      <a:ext cx="3793607" cy="1608489"/>
                    </a:xfrm>
                    <a:prstGeom prst="rect">
                      <a:avLst/>
                    </a:prstGeom>
                    <a:noFill/>
                    <a:ln>
                      <a:noFill/>
                    </a:ln>
                  </pic:spPr>
                </pic:pic>
              </a:graphicData>
            </a:graphic>
          </wp:inline>
        </w:drawing>
      </w:r>
    </w:p>
    <w:p w14:paraId="27466271" w14:textId="77777777" w:rsidR="00880D16" w:rsidRDefault="00880D16" w:rsidP="00880D16">
      <w:pPr>
        <w:rPr>
          <w:rFonts w:ascii="Segoe UI" w:hAnsi="Segoe UI" w:cs="Segoe UI"/>
          <w:color w:val="000000"/>
          <w:sz w:val="26"/>
          <w:szCs w:val="26"/>
        </w:rPr>
      </w:pPr>
      <w:r>
        <w:rPr>
          <w:rFonts w:ascii="Segoe UI" w:hAnsi="Segoe UI" w:cs="Segoe UI"/>
          <w:color w:val="000000"/>
          <w:sz w:val="26"/>
          <w:szCs w:val="26"/>
        </w:rPr>
        <w:t>The following is a screenshot of the </w:t>
      </w:r>
      <w:r>
        <w:rPr>
          <w:rStyle w:val="Strong"/>
          <w:rFonts w:ascii="Segoe UI" w:hAnsi="Segoe UI" w:cs="Segoe UI"/>
          <w:color w:val="000000"/>
          <w:sz w:val="25"/>
          <w:szCs w:val="25"/>
          <w:bdr w:val="none" w:sz="0" w:space="0" w:color="auto" w:frame="1"/>
        </w:rPr>
        <w:t>Code Coverage</w:t>
      </w:r>
      <w:r>
        <w:rPr>
          <w:rFonts w:ascii="Segoe UI" w:hAnsi="Segoe UI" w:cs="Segoe UI"/>
          <w:color w:val="000000"/>
          <w:sz w:val="26"/>
          <w:szCs w:val="26"/>
        </w:rPr>
        <w:t> tab for the Azure Pipeline showing the full Code Coverage Report and results that also allows you to drill into view the full code coverage details:</w:t>
      </w:r>
    </w:p>
    <w:p w14:paraId="523B6284" w14:textId="77777777" w:rsidR="00F83E7F" w:rsidRDefault="00880D16" w:rsidP="00880D16">
      <w:pPr>
        <w:jc w:val="center"/>
        <w:rPr>
          <w:shd w:val="clear" w:color="auto" w:fill="FFFFFF"/>
        </w:rPr>
      </w:pPr>
      <w:r>
        <w:rPr>
          <w:noProof/>
        </w:rPr>
        <w:drawing>
          <wp:inline distT="0" distB="0" distL="0" distR="0" wp14:anchorId="72A95C58" wp14:editId="04CDDEB7">
            <wp:extent cx="3489960" cy="3121420"/>
            <wp:effectExtent l="0" t="0" r="0" b="3175"/>
            <wp:docPr id="2096151543" name="Picture 2" descr="Azure Pipeline: Publish Unit Test and Code Coverage Results with .NET 7 Solution using VSTest, Cobertura, and Coverle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zure Pipeline: Publish Unit Test and Code Coverage Results with .NET 7 Solution using VSTest, Cobertura, and Coverlet 6"/>
                    <pic:cNvPicPr>
                      <a:picLocks noChangeAspect="1" noChangeArrowheads="1"/>
                    </pic:cNvPicPr>
                  </pic:nvPicPr>
                  <pic:blipFill>
                    <a:blip r:embed="rId891">
                      <a:extLst>
                        <a:ext uri="{28A0092B-C50C-407E-A947-70E740481C1C}">
                          <a14:useLocalDpi xmlns:a14="http://schemas.microsoft.com/office/drawing/2010/main" val="0"/>
                        </a:ext>
                      </a:extLst>
                    </a:blip>
                    <a:srcRect/>
                    <a:stretch>
                      <a:fillRect/>
                    </a:stretch>
                  </pic:blipFill>
                  <pic:spPr bwMode="auto">
                    <a:xfrm>
                      <a:off x="0" y="0"/>
                      <a:ext cx="3493507" cy="3124592"/>
                    </a:xfrm>
                    <a:prstGeom prst="rect">
                      <a:avLst/>
                    </a:prstGeom>
                    <a:noFill/>
                    <a:ln>
                      <a:noFill/>
                    </a:ln>
                  </pic:spPr>
                </pic:pic>
              </a:graphicData>
            </a:graphic>
          </wp:inline>
        </w:drawing>
      </w:r>
    </w:p>
    <w:p w14:paraId="4B3F3725" w14:textId="77777777" w:rsidR="00F83E7F" w:rsidRDefault="00F83E7F" w:rsidP="00F83E7F">
      <w:pPr>
        <w:rPr>
          <w:shd w:val="clear" w:color="auto" w:fill="FFFFFF"/>
        </w:rPr>
      </w:pPr>
    </w:p>
    <w:p w14:paraId="5333746F" w14:textId="77777777" w:rsidR="00F83E7F" w:rsidRDefault="00F43991" w:rsidP="00331E05">
      <w:pPr>
        <w:pStyle w:val="Heading3"/>
      </w:pPr>
      <w:bookmarkStart w:id="335" w:name="_Toc140949975"/>
      <w:r>
        <w:t>Full YAML</w:t>
      </w:r>
      <w:bookmarkEnd w:id="335"/>
    </w:p>
    <w:p w14:paraId="7806B909"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7200"/>
          <w:kern w:val="0"/>
          <w:sz w:val="21"/>
          <w:szCs w:val="21"/>
          <w:lang w:eastAsia="en-IN"/>
          <w14:ligatures w14:val="none"/>
        </w:rPr>
        <w:t># ASP.NET Core</w:t>
      </w:r>
    </w:p>
    <w:p w14:paraId="34F591FF"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7200"/>
          <w:kern w:val="0"/>
          <w:sz w:val="21"/>
          <w:szCs w:val="21"/>
          <w:lang w:eastAsia="en-IN"/>
          <w14:ligatures w14:val="none"/>
        </w:rPr>
        <w:t># Build and test ASP.NET Core projects targeting .NET Core.</w:t>
      </w:r>
    </w:p>
    <w:p w14:paraId="4BEEA3B3"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7200"/>
          <w:kern w:val="0"/>
          <w:sz w:val="21"/>
          <w:szCs w:val="21"/>
          <w:lang w:eastAsia="en-IN"/>
          <w14:ligatures w14:val="none"/>
        </w:rPr>
        <w:t># Add steps that run tests, create a NuGet package, deploy, and more:</w:t>
      </w:r>
    </w:p>
    <w:p w14:paraId="1D0AEF7C"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7200"/>
          <w:kern w:val="0"/>
          <w:sz w:val="21"/>
          <w:szCs w:val="21"/>
          <w:lang w:eastAsia="en-IN"/>
          <w14:ligatures w14:val="none"/>
        </w:rPr>
        <w:t># https://docs.microsoft.com/azure/devops/pipelines/languages/dotnet-core</w:t>
      </w:r>
    </w:p>
    <w:p w14:paraId="47921946"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p>
    <w:p w14:paraId="4AE0793B"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8080"/>
          <w:kern w:val="0"/>
          <w:sz w:val="21"/>
          <w:szCs w:val="21"/>
          <w:lang w:eastAsia="en-IN"/>
          <w14:ligatures w14:val="none"/>
        </w:rPr>
        <w:t>trigger</w:t>
      </w:r>
      <w:r w:rsidRPr="00F43991">
        <w:rPr>
          <w:rFonts w:ascii="Consolas" w:eastAsia="Times New Roman" w:hAnsi="Consolas" w:cs="Times New Roman"/>
          <w:color w:val="000000"/>
          <w:kern w:val="0"/>
          <w:sz w:val="21"/>
          <w:szCs w:val="21"/>
          <w:lang w:eastAsia="en-IN"/>
          <w14:ligatures w14:val="none"/>
        </w:rPr>
        <w:t>:</w:t>
      </w:r>
    </w:p>
    <w:p w14:paraId="2097AE5E"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main</w:t>
      </w:r>
    </w:p>
    <w:p w14:paraId="76090F22"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p>
    <w:p w14:paraId="54967407"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8080"/>
          <w:kern w:val="0"/>
          <w:sz w:val="21"/>
          <w:szCs w:val="21"/>
          <w:lang w:eastAsia="en-IN"/>
          <w14:ligatures w14:val="none"/>
        </w:rPr>
        <w:t>pool</w:t>
      </w:r>
      <w:r w:rsidRPr="00F43991">
        <w:rPr>
          <w:rFonts w:ascii="Consolas" w:eastAsia="Times New Roman" w:hAnsi="Consolas" w:cs="Times New Roman"/>
          <w:color w:val="000000"/>
          <w:kern w:val="0"/>
          <w:sz w:val="21"/>
          <w:szCs w:val="21"/>
          <w:lang w:eastAsia="en-IN"/>
          <w14:ligatures w14:val="none"/>
        </w:rPr>
        <w:t>:</w:t>
      </w:r>
    </w:p>
    <w:p w14:paraId="2AEE00F1"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vmImage</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ubuntu-latest</w:t>
      </w:r>
    </w:p>
    <w:p w14:paraId="07A6F392"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p>
    <w:p w14:paraId="2ADAEF99"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8080"/>
          <w:kern w:val="0"/>
          <w:sz w:val="21"/>
          <w:szCs w:val="21"/>
          <w:lang w:eastAsia="en-IN"/>
          <w14:ligatures w14:val="none"/>
        </w:rPr>
        <w:t>variables</w:t>
      </w:r>
      <w:r w:rsidRPr="00F43991">
        <w:rPr>
          <w:rFonts w:ascii="Consolas" w:eastAsia="Times New Roman" w:hAnsi="Consolas" w:cs="Times New Roman"/>
          <w:color w:val="000000"/>
          <w:kern w:val="0"/>
          <w:sz w:val="21"/>
          <w:szCs w:val="21"/>
          <w:lang w:eastAsia="en-IN"/>
          <w14:ligatures w14:val="none"/>
        </w:rPr>
        <w:t>:</w:t>
      </w:r>
    </w:p>
    <w:p w14:paraId="2C2685F8"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lastRenderedPageBreak/>
        <w:t>  </w:t>
      </w:r>
      <w:r w:rsidRPr="00F43991">
        <w:rPr>
          <w:rFonts w:ascii="Consolas" w:eastAsia="Times New Roman" w:hAnsi="Consolas" w:cs="Times New Roman"/>
          <w:color w:val="008080"/>
          <w:kern w:val="0"/>
          <w:sz w:val="21"/>
          <w:szCs w:val="21"/>
          <w:lang w:eastAsia="en-IN"/>
          <w14:ligatures w14:val="none"/>
        </w:rPr>
        <w:t>buildConfiguration</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'Release'</w:t>
      </w:r>
    </w:p>
    <w:p w14:paraId="5CEE3636"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p>
    <w:p w14:paraId="39A29B85"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8080"/>
          <w:kern w:val="0"/>
          <w:sz w:val="21"/>
          <w:szCs w:val="21"/>
          <w:lang w:eastAsia="en-IN"/>
          <w14:ligatures w14:val="none"/>
        </w:rPr>
        <w:t>steps</w:t>
      </w:r>
      <w:r w:rsidRPr="00F43991">
        <w:rPr>
          <w:rFonts w:ascii="Consolas" w:eastAsia="Times New Roman" w:hAnsi="Consolas" w:cs="Times New Roman"/>
          <w:color w:val="000000"/>
          <w:kern w:val="0"/>
          <w:sz w:val="21"/>
          <w:szCs w:val="21"/>
          <w:lang w:eastAsia="en-IN"/>
          <w14:ligatures w14:val="none"/>
        </w:rPr>
        <w:t>:</w:t>
      </w:r>
    </w:p>
    <w:p w14:paraId="2E35185B"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script</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dotnet build --configuration $(buildConfiguration)</w:t>
      </w:r>
    </w:p>
    <w:p w14:paraId="45F42922"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displayName</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'dotnet build $(buildConfiguration)'</w:t>
      </w:r>
    </w:p>
    <w:p w14:paraId="42DAE188"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task</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DotNetCoreCLI@2</w:t>
      </w:r>
    </w:p>
    <w:p w14:paraId="620AF2A0"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displayName</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Publish</w:t>
      </w:r>
    </w:p>
    <w:p w14:paraId="590AC442"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inputs</w:t>
      </w:r>
      <w:r w:rsidRPr="00F43991">
        <w:rPr>
          <w:rFonts w:ascii="Consolas" w:eastAsia="Times New Roman" w:hAnsi="Consolas" w:cs="Times New Roman"/>
          <w:color w:val="000000"/>
          <w:kern w:val="0"/>
          <w:sz w:val="21"/>
          <w:szCs w:val="21"/>
          <w:lang w:eastAsia="en-IN"/>
          <w14:ligatures w14:val="none"/>
        </w:rPr>
        <w:t>:</w:t>
      </w:r>
    </w:p>
    <w:p w14:paraId="0D17F38B"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command</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'publish'</w:t>
      </w:r>
    </w:p>
    <w:p w14:paraId="6AE6CD9F"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publishWebProjects</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00FF"/>
          <w:kern w:val="0"/>
          <w:sz w:val="21"/>
          <w:szCs w:val="21"/>
          <w:lang w:eastAsia="en-IN"/>
          <w14:ligatures w14:val="none"/>
        </w:rPr>
        <w:t>true</w:t>
      </w:r>
    </w:p>
    <w:p w14:paraId="336B3A75"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7200"/>
          <w:kern w:val="0"/>
          <w:sz w:val="21"/>
          <w:szCs w:val="21"/>
          <w:lang w:eastAsia="en-IN"/>
          <w14:ligatures w14:val="none"/>
        </w:rPr>
        <w:t># run unit tests and generate both:</w:t>
      </w:r>
    </w:p>
    <w:p w14:paraId="33AE7159"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7200"/>
          <w:kern w:val="0"/>
          <w:sz w:val="21"/>
          <w:szCs w:val="21"/>
          <w:lang w:eastAsia="en-IN"/>
          <w14:ligatures w14:val="none"/>
        </w:rPr>
        <w:t># 1. Test results in .trx file format / VSTest format</w:t>
      </w:r>
    </w:p>
    <w:p w14:paraId="463F2AD0"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7200"/>
          <w:kern w:val="0"/>
          <w:sz w:val="21"/>
          <w:szCs w:val="21"/>
          <w:lang w:eastAsia="en-IN"/>
          <w14:ligatures w14:val="none"/>
        </w:rPr>
        <w:t># 2. Code coverage results in Cobertura file format</w:t>
      </w:r>
    </w:p>
    <w:p w14:paraId="005A5258"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task</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DotNetCoreCLI@2</w:t>
      </w:r>
    </w:p>
    <w:p w14:paraId="2415B936"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displayName</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'Run Unit Tests - $(buildConfiguration)'</w:t>
      </w:r>
    </w:p>
    <w:p w14:paraId="706F0BC8"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inputs</w:t>
      </w:r>
      <w:r w:rsidRPr="00F43991">
        <w:rPr>
          <w:rFonts w:ascii="Consolas" w:eastAsia="Times New Roman" w:hAnsi="Consolas" w:cs="Times New Roman"/>
          <w:color w:val="000000"/>
          <w:kern w:val="0"/>
          <w:sz w:val="21"/>
          <w:szCs w:val="21"/>
          <w:lang w:eastAsia="en-IN"/>
          <w14:ligatures w14:val="none"/>
        </w:rPr>
        <w:t>:</w:t>
      </w:r>
    </w:p>
    <w:p w14:paraId="6F23E499"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command</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'test'</w:t>
      </w:r>
    </w:p>
    <w:p w14:paraId="4F05C5FB"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arguments</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'--no-build --configuration $(buildConfiguration) --logger trx --results-directory "$(Build.SourcesDirectory)/TestResults/Coverage/"  --collect "XPlat Code Coverage"'</w:t>
      </w:r>
    </w:p>
    <w:p w14:paraId="2B890687"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publishTestResults</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00FF"/>
          <w:kern w:val="0"/>
          <w:sz w:val="21"/>
          <w:szCs w:val="21"/>
          <w:lang w:eastAsia="en-IN"/>
          <w14:ligatures w14:val="none"/>
        </w:rPr>
        <w:t>false</w:t>
      </w:r>
    </w:p>
    <w:p w14:paraId="42CC2270"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task</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PublishTestResults@2</w:t>
      </w:r>
    </w:p>
    <w:p w14:paraId="2C5201C6"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displayName</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'Publish Test Results'</w:t>
      </w:r>
    </w:p>
    <w:p w14:paraId="611ACFA9"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inputs</w:t>
      </w:r>
      <w:r w:rsidRPr="00F43991">
        <w:rPr>
          <w:rFonts w:ascii="Consolas" w:eastAsia="Times New Roman" w:hAnsi="Consolas" w:cs="Times New Roman"/>
          <w:color w:val="000000"/>
          <w:kern w:val="0"/>
          <w:sz w:val="21"/>
          <w:szCs w:val="21"/>
          <w:lang w:eastAsia="en-IN"/>
          <w14:ligatures w14:val="none"/>
        </w:rPr>
        <w:t>:</w:t>
      </w:r>
    </w:p>
    <w:p w14:paraId="5C9D7237"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testResultsFormat</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VSTest</w:t>
      </w:r>
    </w:p>
    <w:p w14:paraId="1F33906F"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testResultsFiles</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'**/*.trx'</w:t>
      </w:r>
    </w:p>
    <w:p w14:paraId="1838ADBF"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searchFolder</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'$(Build.SourcesDirectory)/TestResults/Coverage/'</w:t>
      </w:r>
    </w:p>
    <w:p w14:paraId="516E2D6F"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task</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DotNetCoreCLI@2</w:t>
      </w:r>
    </w:p>
    <w:p w14:paraId="0AD1EC3F"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displayName</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'dotnet Tool Install "reportgenerator"'</w:t>
      </w:r>
    </w:p>
    <w:p w14:paraId="3260D619"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inputs</w:t>
      </w:r>
      <w:r w:rsidRPr="00F43991">
        <w:rPr>
          <w:rFonts w:ascii="Consolas" w:eastAsia="Times New Roman" w:hAnsi="Consolas" w:cs="Times New Roman"/>
          <w:color w:val="000000"/>
          <w:kern w:val="0"/>
          <w:sz w:val="21"/>
          <w:szCs w:val="21"/>
          <w:lang w:eastAsia="en-IN"/>
          <w14:ligatures w14:val="none"/>
        </w:rPr>
        <w:t>:</w:t>
      </w:r>
    </w:p>
    <w:p w14:paraId="4802532D"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command</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custom</w:t>
      </w:r>
    </w:p>
    <w:p w14:paraId="1C3DB3E0"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custom</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tool</w:t>
      </w:r>
    </w:p>
    <w:p w14:paraId="062A59A4"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arguments</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'install -g dotnet-reportgenerator-globaltool'</w:t>
      </w:r>
    </w:p>
    <w:p w14:paraId="21BDA413"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task</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PowerShell@2</w:t>
      </w:r>
    </w:p>
    <w:p w14:paraId="034C28ED"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displayName</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'Create Code Coverage Report'</w:t>
      </w:r>
    </w:p>
    <w:p w14:paraId="1BCAAC2B"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inputs</w:t>
      </w:r>
      <w:r w:rsidRPr="00F43991">
        <w:rPr>
          <w:rFonts w:ascii="Consolas" w:eastAsia="Times New Roman" w:hAnsi="Consolas" w:cs="Times New Roman"/>
          <w:color w:val="000000"/>
          <w:kern w:val="0"/>
          <w:sz w:val="21"/>
          <w:szCs w:val="21"/>
          <w:lang w:eastAsia="en-IN"/>
          <w14:ligatures w14:val="none"/>
        </w:rPr>
        <w:t>:</w:t>
      </w:r>
    </w:p>
    <w:p w14:paraId="493BBD92"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targetType</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'inline'</w:t>
      </w:r>
    </w:p>
    <w:p w14:paraId="13E4739E"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script</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reportgenerator -reports:$(Build.SourcesDirectory)/**/coverage.cobertura.xml -targetdir:$(Build.SourcesDirectory)/CodeCoverage -reporttypes:HtmlInline_AzurePipelines</w:t>
      </w:r>
    </w:p>
    <w:p w14:paraId="3E342541"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task</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PublishCodeCoverageResults@1</w:t>
      </w:r>
    </w:p>
    <w:p w14:paraId="7185F292"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displayName</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'Publish Code Coverage Report'</w:t>
      </w:r>
    </w:p>
    <w:p w14:paraId="3AB7C194"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inputs</w:t>
      </w:r>
      <w:r w:rsidRPr="00F43991">
        <w:rPr>
          <w:rFonts w:ascii="Consolas" w:eastAsia="Times New Roman" w:hAnsi="Consolas" w:cs="Times New Roman"/>
          <w:color w:val="000000"/>
          <w:kern w:val="0"/>
          <w:sz w:val="21"/>
          <w:szCs w:val="21"/>
          <w:lang w:eastAsia="en-IN"/>
          <w14:ligatures w14:val="none"/>
        </w:rPr>
        <w:t>:</w:t>
      </w:r>
    </w:p>
    <w:p w14:paraId="368A0C07"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codeCoverageTool</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'cobertura'</w:t>
      </w:r>
    </w:p>
    <w:p w14:paraId="68FC4A66"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summaryFileLocation</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'$(Build.SourcesDirectory)/**/coverage.cobertura.xml'</w:t>
      </w:r>
    </w:p>
    <w:p w14:paraId="31BF0D70"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task</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AzureWebApp@1</w:t>
      </w:r>
    </w:p>
    <w:p w14:paraId="09734820"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lastRenderedPageBreak/>
        <w:t>  </w:t>
      </w:r>
      <w:r w:rsidRPr="00F43991">
        <w:rPr>
          <w:rFonts w:ascii="Consolas" w:eastAsia="Times New Roman" w:hAnsi="Consolas" w:cs="Times New Roman"/>
          <w:color w:val="008080"/>
          <w:kern w:val="0"/>
          <w:sz w:val="21"/>
          <w:szCs w:val="21"/>
          <w:lang w:eastAsia="en-IN"/>
          <w14:ligatures w14:val="none"/>
        </w:rPr>
        <w:t>displayName</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Deploy</w:t>
      </w:r>
    </w:p>
    <w:p w14:paraId="26A29D36"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inputs</w:t>
      </w:r>
      <w:r w:rsidRPr="00F43991">
        <w:rPr>
          <w:rFonts w:ascii="Consolas" w:eastAsia="Times New Roman" w:hAnsi="Consolas" w:cs="Times New Roman"/>
          <w:color w:val="000000"/>
          <w:kern w:val="0"/>
          <w:sz w:val="21"/>
          <w:szCs w:val="21"/>
          <w:lang w:eastAsia="en-IN"/>
          <w14:ligatures w14:val="none"/>
        </w:rPr>
        <w:t>:</w:t>
      </w:r>
    </w:p>
    <w:p w14:paraId="4775F330"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azureSubscription</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'AJS-DevOps-Svc-Connection'</w:t>
      </w:r>
    </w:p>
    <w:p w14:paraId="12FF58B9"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appType</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'webAppLinux'</w:t>
      </w:r>
    </w:p>
    <w:p w14:paraId="68FB7457"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appName</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'ajsSampleAPI'</w:t>
      </w:r>
    </w:p>
    <w:p w14:paraId="11AB2438"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package</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'$(System.DefaultWorkingDirectory)/**/*.zip'</w:t>
      </w:r>
    </w:p>
    <w:p w14:paraId="6D99406C"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p>
    <w:p w14:paraId="2B496566" w14:textId="77777777" w:rsidR="00F43991" w:rsidRPr="0098407B" w:rsidRDefault="00F43991" w:rsidP="00F83E7F"/>
    <w:p w14:paraId="39C3BEC4" w14:textId="77777777" w:rsidR="0098407B" w:rsidRDefault="0098407B" w:rsidP="009F5B35"/>
    <w:p w14:paraId="257A2E56" w14:textId="77777777" w:rsidR="00136C24" w:rsidRDefault="00136C24" w:rsidP="00136C24">
      <w:pPr>
        <w:pStyle w:val="Heading2"/>
      </w:pPr>
      <w:bookmarkStart w:id="336" w:name="_Toc140949976"/>
      <w:r>
        <w:t>Deploy an Azure Function App using Azure DevOps</w:t>
      </w:r>
      <w:bookmarkEnd w:id="336"/>
    </w:p>
    <w:p w14:paraId="5B505782" w14:textId="77777777" w:rsidR="00136C24" w:rsidRPr="00136C24" w:rsidRDefault="00136C24" w:rsidP="00136C24">
      <w:pPr>
        <w:pStyle w:val="Heading3"/>
      </w:pPr>
      <w:bookmarkStart w:id="337" w:name="_Toc140949977"/>
      <w:r>
        <w:t>YAML</w:t>
      </w:r>
      <w:bookmarkEnd w:id="337"/>
    </w:p>
    <w:p w14:paraId="3439EDE5" w14:textId="77777777" w:rsidR="00136C24" w:rsidRDefault="00000000">
      <w:pPr>
        <w:jc w:val="left"/>
      </w:pPr>
      <w:hyperlink r:id="rId892" w:history="1">
        <w:r w:rsidR="00136C24" w:rsidRPr="002879BC">
          <w:rPr>
            <w:rStyle w:val="Hyperlink"/>
          </w:rPr>
          <w:t>https://learn.microsoft.com/en-us/azure/azure-functions/functions-how-to-azure-devops?view=azure-devops&amp;tabs=csharp%2Cyaml&amp;pivots=v1</w:t>
        </w:r>
      </w:hyperlink>
    </w:p>
    <w:p w14:paraId="2D683199" w14:textId="77777777" w:rsidR="00136C24" w:rsidRDefault="00136C24" w:rsidP="00136C24">
      <w:pPr>
        <w:pStyle w:val="Heading3"/>
      </w:pPr>
      <w:bookmarkStart w:id="338" w:name="_Toc140949978"/>
      <w:r>
        <w:t>Classic</w:t>
      </w:r>
      <w:bookmarkEnd w:id="338"/>
    </w:p>
    <w:p w14:paraId="11439865" w14:textId="77777777" w:rsidR="00136C24" w:rsidRDefault="00000000">
      <w:pPr>
        <w:jc w:val="left"/>
      </w:pPr>
      <w:hyperlink r:id="rId893" w:history="1">
        <w:r w:rsidR="00136C24" w:rsidRPr="002879BC">
          <w:rPr>
            <w:rStyle w:val="Hyperlink"/>
          </w:rPr>
          <w:t>https://learn.microsoft.com/en-us/azure/azure-functions/functions-how-to-azure-devops?view=azure-devops&amp;tabs=csharp%2Cclassic&amp;pivots=v1</w:t>
        </w:r>
      </w:hyperlink>
    </w:p>
    <w:p w14:paraId="693A1E0D" w14:textId="77777777" w:rsidR="00136C24" w:rsidRDefault="000734DD">
      <w:pPr>
        <w:jc w:val="left"/>
      </w:pPr>
      <w:r w:rsidRPr="000734DD">
        <w:rPr>
          <w:b/>
          <w:bCs/>
        </w:rPr>
        <w:t>Solution</w:t>
      </w:r>
      <w:r>
        <w:t xml:space="preserve">: </w:t>
      </w:r>
      <w:hyperlink r:id="rId894" w:history="1">
        <w:r w:rsidRPr="00885918">
          <w:rPr>
            <w:rStyle w:val="Hyperlink"/>
          </w:rPr>
          <w:t>https://github.com/AjaySingala/FunctionApp/FunctionApp.sln</w:t>
        </w:r>
      </w:hyperlink>
    </w:p>
    <w:p w14:paraId="759FBDDF" w14:textId="77777777" w:rsidR="000734DD" w:rsidRDefault="000734DD">
      <w:pPr>
        <w:jc w:val="left"/>
      </w:pPr>
      <w:r>
        <w:t>There are two Function Apps in this project:</w:t>
      </w:r>
    </w:p>
    <w:p w14:paraId="0C441C76" w14:textId="77777777" w:rsidR="000734DD" w:rsidRDefault="000734DD" w:rsidP="000734DD">
      <w:pPr>
        <w:pStyle w:val="ListParagraph"/>
        <w:numPr>
          <w:ilvl w:val="0"/>
          <w:numId w:val="692"/>
        </w:numPr>
        <w:jc w:val="left"/>
      </w:pPr>
      <w:r>
        <w:rPr>
          <w:rFonts w:ascii="Cascadia Mono" w:hAnsi="Cascadia Mono" w:cs="Cascadia Mono"/>
          <w:color w:val="2B91AF"/>
          <w:kern w:val="0"/>
          <w:sz w:val="19"/>
          <w:szCs w:val="19"/>
        </w:rPr>
        <w:t>HttpExample</w:t>
      </w:r>
    </w:p>
    <w:p w14:paraId="2C048581" w14:textId="77777777" w:rsidR="000734DD" w:rsidRDefault="000734DD" w:rsidP="000734DD">
      <w:pPr>
        <w:pStyle w:val="ListParagraph"/>
        <w:numPr>
          <w:ilvl w:val="0"/>
          <w:numId w:val="692"/>
        </w:numPr>
        <w:jc w:val="left"/>
      </w:pPr>
      <w:r>
        <w:rPr>
          <w:rFonts w:ascii="Cascadia Mono" w:hAnsi="Cascadia Mono" w:cs="Cascadia Mono"/>
          <w:color w:val="2B91AF"/>
          <w:kern w:val="0"/>
          <w:sz w:val="19"/>
          <w:szCs w:val="19"/>
        </w:rPr>
        <w:t>FunctionQueueTrigger</w:t>
      </w:r>
    </w:p>
    <w:p w14:paraId="448266E7" w14:textId="77777777" w:rsidR="000734DD" w:rsidRDefault="007F077A" w:rsidP="000734DD">
      <w:pPr>
        <w:jc w:val="left"/>
      </w:pPr>
      <w:r>
        <w:t>They use the following Azure resources:</w:t>
      </w:r>
    </w:p>
    <w:p w14:paraId="59B278DE" w14:textId="77777777" w:rsidR="007F077A" w:rsidRDefault="007F077A" w:rsidP="007F077A">
      <w:pPr>
        <w:pStyle w:val="ListParagraph"/>
        <w:numPr>
          <w:ilvl w:val="0"/>
          <w:numId w:val="692"/>
        </w:numPr>
        <w:jc w:val="left"/>
      </w:pPr>
      <w:r>
        <w:t xml:space="preserve">Resource Group: </w:t>
      </w:r>
      <w:r w:rsidRPr="007F077A">
        <w:rPr>
          <w:rFonts w:ascii="Cascadia Mono" w:hAnsi="Cascadia Mono" w:cs="Cascadia Mono"/>
          <w:color w:val="2B91AF"/>
          <w:kern w:val="0"/>
          <w:sz w:val="19"/>
          <w:szCs w:val="19"/>
        </w:rPr>
        <w:t>ajsFunctionApp-rg</w:t>
      </w:r>
    </w:p>
    <w:p w14:paraId="2ED3CB65" w14:textId="77777777" w:rsidR="007F077A" w:rsidRDefault="007F077A" w:rsidP="007F077A">
      <w:pPr>
        <w:pStyle w:val="ListParagraph"/>
        <w:numPr>
          <w:ilvl w:val="0"/>
          <w:numId w:val="692"/>
        </w:numPr>
        <w:jc w:val="left"/>
      </w:pPr>
      <w:r>
        <w:t xml:space="preserve">Storage account: </w:t>
      </w:r>
      <w:r w:rsidRPr="007F077A">
        <w:rPr>
          <w:rFonts w:ascii="Cascadia Mono" w:hAnsi="Cascadia Mono" w:cs="Cascadia Mono"/>
          <w:color w:val="2B91AF"/>
          <w:kern w:val="0"/>
          <w:sz w:val="19"/>
          <w:szCs w:val="19"/>
        </w:rPr>
        <w:t>ajsfunctionappstorage</w:t>
      </w:r>
    </w:p>
    <w:p w14:paraId="0E2EA701" w14:textId="77777777" w:rsidR="007F077A" w:rsidRDefault="007F077A" w:rsidP="007F077A">
      <w:pPr>
        <w:pStyle w:val="ListParagraph"/>
        <w:numPr>
          <w:ilvl w:val="0"/>
          <w:numId w:val="693"/>
        </w:numPr>
        <w:jc w:val="left"/>
      </w:pPr>
      <w:r>
        <w:t>Queues:</w:t>
      </w:r>
    </w:p>
    <w:p w14:paraId="2EC98584" w14:textId="77777777" w:rsidR="007F077A" w:rsidRPr="007F077A" w:rsidRDefault="007F077A" w:rsidP="007F077A">
      <w:pPr>
        <w:pStyle w:val="ListParagraph"/>
        <w:numPr>
          <w:ilvl w:val="1"/>
          <w:numId w:val="693"/>
        </w:numPr>
        <w:jc w:val="left"/>
        <w:rPr>
          <w:rFonts w:ascii="Cascadia Mono" w:hAnsi="Cascadia Mono" w:cs="Cascadia Mono"/>
          <w:color w:val="2B91AF"/>
          <w:kern w:val="0"/>
          <w:sz w:val="19"/>
          <w:szCs w:val="19"/>
        </w:rPr>
      </w:pPr>
      <w:r w:rsidRPr="007F077A">
        <w:rPr>
          <w:rFonts w:ascii="Cascadia Mono" w:hAnsi="Cascadia Mono" w:cs="Cascadia Mono"/>
          <w:color w:val="2B91AF"/>
          <w:kern w:val="0"/>
          <w:sz w:val="19"/>
          <w:szCs w:val="19"/>
        </w:rPr>
        <w:t>ajs-queue-items</w:t>
      </w:r>
    </w:p>
    <w:p w14:paraId="0413DC9E" w14:textId="77777777" w:rsidR="007F077A" w:rsidRPr="007F077A" w:rsidRDefault="007F077A" w:rsidP="007F077A">
      <w:pPr>
        <w:pStyle w:val="ListParagraph"/>
        <w:numPr>
          <w:ilvl w:val="1"/>
          <w:numId w:val="693"/>
        </w:numPr>
        <w:jc w:val="left"/>
        <w:rPr>
          <w:rFonts w:ascii="Cascadia Mono" w:hAnsi="Cascadia Mono" w:cs="Cascadia Mono"/>
          <w:color w:val="2B91AF"/>
          <w:kern w:val="0"/>
          <w:sz w:val="19"/>
          <w:szCs w:val="19"/>
        </w:rPr>
      </w:pPr>
      <w:r w:rsidRPr="007F077A">
        <w:rPr>
          <w:rFonts w:ascii="Cascadia Mono" w:hAnsi="Cascadia Mono" w:cs="Cascadia Mono"/>
          <w:color w:val="2B91AF"/>
          <w:kern w:val="0"/>
          <w:sz w:val="19"/>
          <w:szCs w:val="19"/>
        </w:rPr>
        <w:t>outqueue</w:t>
      </w:r>
    </w:p>
    <w:p w14:paraId="09034DB4" w14:textId="77777777" w:rsidR="000930CD" w:rsidRDefault="000930CD" w:rsidP="007F077A">
      <w:pPr>
        <w:pStyle w:val="ListParagraph"/>
        <w:numPr>
          <w:ilvl w:val="0"/>
          <w:numId w:val="693"/>
        </w:numPr>
        <w:jc w:val="left"/>
      </w:pPr>
      <w:r>
        <w:t xml:space="preserve">App Service: </w:t>
      </w:r>
      <w:r w:rsidRPr="000930CD">
        <w:rPr>
          <w:rFonts w:ascii="Cascadia Mono" w:hAnsi="Cascadia Mono" w:cs="Cascadia Mono"/>
          <w:color w:val="2B91AF"/>
          <w:kern w:val="0"/>
          <w:sz w:val="19"/>
          <w:szCs w:val="19"/>
        </w:rPr>
        <w:t>ajsFunctionAppJun2023</w:t>
      </w:r>
    </w:p>
    <w:p w14:paraId="5EC89D9F" w14:textId="77777777" w:rsidR="007F077A" w:rsidRDefault="00CA1620" w:rsidP="007F077A">
      <w:pPr>
        <w:pStyle w:val="ListParagraph"/>
        <w:numPr>
          <w:ilvl w:val="0"/>
          <w:numId w:val="693"/>
        </w:numPr>
        <w:jc w:val="left"/>
      </w:pPr>
      <w:r>
        <w:t>In the project code config, for Azure they use the connection config named “</w:t>
      </w:r>
      <w:r w:rsidRPr="000930CD">
        <w:rPr>
          <w:rFonts w:ascii="Cascadia Mono" w:hAnsi="Cascadia Mono" w:cs="Cascadia Mono"/>
          <w:color w:val="2B91AF"/>
          <w:kern w:val="0"/>
          <w:sz w:val="19"/>
          <w:szCs w:val="19"/>
        </w:rPr>
        <w:t>AzureWebJobsStorage</w:t>
      </w:r>
      <w:r>
        <w:t>”.</w:t>
      </w:r>
    </w:p>
    <w:p w14:paraId="5153D58C" w14:textId="77777777" w:rsidR="00CA1620" w:rsidRPr="000930CD" w:rsidRDefault="00CA1620" w:rsidP="004A054C">
      <w:pPr>
        <w:jc w:val="left"/>
        <w:rPr>
          <w:b/>
        </w:rPr>
      </w:pPr>
    </w:p>
    <w:p w14:paraId="18342E35" w14:textId="77777777" w:rsidR="000734DD" w:rsidRDefault="000734DD">
      <w:pPr>
        <w:jc w:val="left"/>
      </w:pPr>
    </w:p>
    <w:p w14:paraId="24DD72A2" w14:textId="77777777" w:rsidR="00DA5EC9" w:rsidRDefault="00DA5EC9">
      <w:pPr>
        <w:jc w:val="left"/>
      </w:pPr>
    </w:p>
    <w:p w14:paraId="5E838059" w14:textId="77777777" w:rsidR="00DA5EC9" w:rsidRDefault="00DA5EC9">
      <w:pPr>
        <w:jc w:val="left"/>
      </w:pPr>
    </w:p>
    <w:sectPr w:rsidR="00DA5EC9">
      <w:headerReference w:type="default" r:id="rId895"/>
      <w:footerReference w:type="default" r:id="rId89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10EE12" w14:textId="77777777" w:rsidR="00CF74BA" w:rsidRDefault="00CF74BA" w:rsidP="000955AE">
      <w:pPr>
        <w:spacing w:after="0" w:line="240" w:lineRule="auto"/>
      </w:pPr>
      <w:r>
        <w:separator/>
      </w:r>
    </w:p>
  </w:endnote>
  <w:endnote w:type="continuationSeparator" w:id="0">
    <w:p w14:paraId="51F49BA2" w14:textId="77777777" w:rsidR="00CF74BA" w:rsidRDefault="00CF74BA" w:rsidP="000955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0"/>
      <w:gridCol w:w="4496"/>
    </w:tblGrid>
    <w:tr w:rsidR="000955AE" w14:paraId="37DFF489" w14:textId="77777777">
      <w:trPr>
        <w:trHeight w:hRule="exact" w:val="115"/>
        <w:jc w:val="center"/>
      </w:trPr>
      <w:tc>
        <w:tcPr>
          <w:tcW w:w="4686" w:type="dxa"/>
          <w:shd w:val="clear" w:color="auto" w:fill="4F81BD" w:themeFill="accent1"/>
          <w:tcMar>
            <w:top w:w="0" w:type="dxa"/>
            <w:bottom w:w="0" w:type="dxa"/>
          </w:tcMar>
        </w:tcPr>
        <w:p w14:paraId="54F28BF1" w14:textId="77777777" w:rsidR="000955AE" w:rsidRDefault="000955AE">
          <w:pPr>
            <w:pStyle w:val="Header"/>
            <w:rPr>
              <w:caps/>
              <w:sz w:val="18"/>
            </w:rPr>
          </w:pPr>
        </w:p>
      </w:tc>
      <w:tc>
        <w:tcPr>
          <w:tcW w:w="4674" w:type="dxa"/>
          <w:shd w:val="clear" w:color="auto" w:fill="4F81BD" w:themeFill="accent1"/>
          <w:tcMar>
            <w:top w:w="0" w:type="dxa"/>
            <w:bottom w:w="0" w:type="dxa"/>
          </w:tcMar>
        </w:tcPr>
        <w:p w14:paraId="77EF7171" w14:textId="77777777" w:rsidR="000955AE" w:rsidRDefault="000955AE">
          <w:pPr>
            <w:pStyle w:val="Header"/>
            <w:jc w:val="right"/>
            <w:rPr>
              <w:caps/>
              <w:sz w:val="18"/>
            </w:rPr>
          </w:pPr>
        </w:p>
      </w:tc>
    </w:tr>
    <w:tr w:rsidR="000955AE" w14:paraId="0C7EABFD" w14:textId="77777777">
      <w:trPr>
        <w:jc w:val="center"/>
      </w:trPr>
      <w:sdt>
        <w:sdtPr>
          <w:rPr>
            <w:caps/>
            <w:color w:val="808080" w:themeColor="background1" w:themeShade="80"/>
            <w:sz w:val="18"/>
            <w:szCs w:val="18"/>
          </w:rPr>
          <w:alias w:val="Author"/>
          <w:tag w:val=""/>
          <w:id w:val="1534151868"/>
          <w:placeholder>
            <w:docPart w:val="F079C75C222C470FAA6411D0DFE3B13A"/>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25B5089C" w14:textId="77777777" w:rsidR="000955AE" w:rsidRDefault="000955AE">
              <w:pPr>
                <w:pStyle w:val="Footer"/>
                <w:rPr>
                  <w:caps/>
                  <w:color w:val="808080" w:themeColor="background1" w:themeShade="80"/>
                  <w:sz w:val="18"/>
                  <w:szCs w:val="18"/>
                </w:rPr>
              </w:pPr>
              <w:r>
                <w:rPr>
                  <w:caps/>
                  <w:color w:val="808080" w:themeColor="background1" w:themeShade="80"/>
                  <w:sz w:val="18"/>
                  <w:szCs w:val="18"/>
                </w:rPr>
                <w:t>Ajay Singala</w:t>
              </w:r>
            </w:p>
          </w:tc>
        </w:sdtContent>
      </w:sdt>
      <w:tc>
        <w:tcPr>
          <w:tcW w:w="4674" w:type="dxa"/>
          <w:shd w:val="clear" w:color="auto" w:fill="auto"/>
          <w:vAlign w:val="center"/>
        </w:tcPr>
        <w:p w14:paraId="2D17FE2C" w14:textId="77777777" w:rsidR="000955AE" w:rsidRDefault="000955AE">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298BFC1" w14:textId="77777777" w:rsidR="000955AE" w:rsidRDefault="000955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7ECC6" w14:textId="77777777" w:rsidR="00CF74BA" w:rsidRDefault="00CF74BA" w:rsidP="000955AE">
      <w:pPr>
        <w:spacing w:after="0" w:line="240" w:lineRule="auto"/>
      </w:pPr>
      <w:r>
        <w:separator/>
      </w:r>
    </w:p>
  </w:footnote>
  <w:footnote w:type="continuationSeparator" w:id="0">
    <w:p w14:paraId="1245F335" w14:textId="77777777" w:rsidR="00CF74BA" w:rsidRDefault="00CF74BA" w:rsidP="000955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EFAFB" w14:textId="77777777" w:rsidR="000955AE" w:rsidRPr="000955AE" w:rsidRDefault="000955AE" w:rsidP="000955AE">
    <w:pPr>
      <w:pStyle w:val="Header"/>
      <w:pBdr>
        <w:bottom w:val="single" w:sz="4" w:space="1" w:color="auto"/>
      </w:pBdr>
      <w:rPr>
        <w:b/>
        <w:bCs/>
        <w:sz w:val="32"/>
        <w:szCs w:val="32"/>
        <w:lang w:val="en-GB"/>
      </w:rPr>
    </w:pPr>
    <w:r w:rsidRPr="000955AE">
      <w:rPr>
        <w:b/>
        <w:bCs/>
        <w:sz w:val="32"/>
        <w:szCs w:val="32"/>
        <w:lang w:val="en-GB"/>
      </w:rPr>
      <w:t>Azure Notes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2A1E"/>
    <w:multiLevelType w:val="multilevel"/>
    <w:tmpl w:val="E020EF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C072D7"/>
    <w:multiLevelType w:val="multilevel"/>
    <w:tmpl w:val="A5DA4CA8"/>
    <w:lvl w:ilvl="0">
      <w:start w:val="1"/>
      <w:numFmt w:val="decimal"/>
      <w:lvlText w:val="%1."/>
      <w:lvlJc w:val="left"/>
      <w:pPr>
        <w:tabs>
          <w:tab w:val="num" w:pos="1440"/>
        </w:tabs>
        <w:ind w:left="1440" w:hanging="360"/>
      </w:pPr>
    </w:lvl>
    <w:lvl w:ilvl="1">
      <w:start w:val="1"/>
      <w:numFmt w:val="lowerLetter"/>
      <w:lvlText w:val="%2."/>
      <w:lvlJc w:val="left"/>
      <w:pPr>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 w15:restartNumberingAfterBreak="0">
    <w:nsid w:val="011362C6"/>
    <w:multiLevelType w:val="hybridMultilevel"/>
    <w:tmpl w:val="FD52F1F6"/>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1967E8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 w15:restartNumberingAfterBreak="0">
    <w:nsid w:val="01AA0A1A"/>
    <w:multiLevelType w:val="multilevel"/>
    <w:tmpl w:val="F006C324"/>
    <w:lvl w:ilvl="0">
      <w:start w:val="14"/>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 w15:restartNumberingAfterBreak="0">
    <w:nsid w:val="01E61637"/>
    <w:multiLevelType w:val="multilevel"/>
    <w:tmpl w:val="E8E8B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0528D6"/>
    <w:multiLevelType w:val="hybridMultilevel"/>
    <w:tmpl w:val="9140E6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2565321"/>
    <w:multiLevelType w:val="multilevel"/>
    <w:tmpl w:val="D1E4B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2620D07"/>
    <w:multiLevelType w:val="multilevel"/>
    <w:tmpl w:val="E314F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2674ED8"/>
    <w:multiLevelType w:val="multilevel"/>
    <w:tmpl w:val="EB1E6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B9218C"/>
    <w:multiLevelType w:val="multilevel"/>
    <w:tmpl w:val="7FF08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2E24F3B"/>
    <w:multiLevelType w:val="hybridMultilevel"/>
    <w:tmpl w:val="09B4A2DE"/>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2F810F8"/>
    <w:multiLevelType w:val="hybridMultilevel"/>
    <w:tmpl w:val="B89A80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3463DF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4" w15:restartNumberingAfterBreak="0">
    <w:nsid w:val="03480160"/>
    <w:multiLevelType w:val="hybridMultilevel"/>
    <w:tmpl w:val="CA3E3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3A20840"/>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3B90D9A"/>
    <w:multiLevelType w:val="multilevel"/>
    <w:tmpl w:val="0BFAF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3BB54EB"/>
    <w:multiLevelType w:val="hybridMultilevel"/>
    <w:tmpl w:val="12C08F4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04107962"/>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41C4BB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0" w15:restartNumberingAfterBreak="0">
    <w:nsid w:val="044A4B6F"/>
    <w:multiLevelType w:val="multilevel"/>
    <w:tmpl w:val="5114B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44D1F4C"/>
    <w:multiLevelType w:val="multilevel"/>
    <w:tmpl w:val="A202B80C"/>
    <w:lvl w:ilvl="0">
      <w:start w:val="2"/>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15:restartNumberingAfterBreak="0">
    <w:nsid w:val="04636AC5"/>
    <w:multiLevelType w:val="multilevel"/>
    <w:tmpl w:val="CF80F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46C40E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4" w15:restartNumberingAfterBreak="0">
    <w:nsid w:val="048B7A1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5" w15:restartNumberingAfterBreak="0">
    <w:nsid w:val="049B5B3D"/>
    <w:multiLevelType w:val="multilevel"/>
    <w:tmpl w:val="ED743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4DD47C6"/>
    <w:multiLevelType w:val="multilevel"/>
    <w:tmpl w:val="7BBA1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4E31691"/>
    <w:multiLevelType w:val="multilevel"/>
    <w:tmpl w:val="E0246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4F270F7"/>
    <w:multiLevelType w:val="hybridMultilevel"/>
    <w:tmpl w:val="C46E2A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05442C2A"/>
    <w:multiLevelType w:val="multilevel"/>
    <w:tmpl w:val="9252CFC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05472BC8"/>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61326D1"/>
    <w:multiLevelType w:val="multilevel"/>
    <w:tmpl w:val="D638D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66162D9"/>
    <w:multiLevelType w:val="hybridMultilevel"/>
    <w:tmpl w:val="AFC229C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06702751"/>
    <w:multiLevelType w:val="hybridMultilevel"/>
    <w:tmpl w:val="0D749FC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15:restartNumberingAfterBreak="0">
    <w:nsid w:val="076D1A7F"/>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77E0C15"/>
    <w:multiLevelType w:val="hybridMultilevel"/>
    <w:tmpl w:val="052813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07C00E91"/>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7C532A7"/>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7EC1966"/>
    <w:multiLevelType w:val="multilevel"/>
    <w:tmpl w:val="084EE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80F498B"/>
    <w:multiLevelType w:val="hybridMultilevel"/>
    <w:tmpl w:val="517ED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082B7C60"/>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84B60F8"/>
    <w:multiLevelType w:val="hybridMultilevel"/>
    <w:tmpl w:val="911EBB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08751C95"/>
    <w:multiLevelType w:val="hybridMultilevel"/>
    <w:tmpl w:val="600E8206"/>
    <w:lvl w:ilvl="0" w:tplc="585E75E6">
      <w:start w:val="4"/>
      <w:numFmt w:val="lowerLetter"/>
      <w:lvlText w:val="%1."/>
      <w:lvlJc w:val="left"/>
      <w:pPr>
        <w:ind w:left="144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08BA7C86"/>
    <w:multiLevelType w:val="multilevel"/>
    <w:tmpl w:val="F0BC0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939060D"/>
    <w:multiLevelType w:val="hybridMultilevel"/>
    <w:tmpl w:val="9E64E2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0976347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6" w15:restartNumberingAfterBreak="0">
    <w:nsid w:val="09A11A62"/>
    <w:multiLevelType w:val="multilevel"/>
    <w:tmpl w:val="A252A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09C61357"/>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0A0F22CD"/>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0A447837"/>
    <w:multiLevelType w:val="hybridMultilevel"/>
    <w:tmpl w:val="5E5A2D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0A6D2053"/>
    <w:multiLevelType w:val="multilevel"/>
    <w:tmpl w:val="B5807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0A9A6920"/>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0ABB50C2"/>
    <w:multiLevelType w:val="hybridMultilevel"/>
    <w:tmpl w:val="EA0C5B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0B1F4CB9"/>
    <w:multiLevelType w:val="multilevel"/>
    <w:tmpl w:val="4B1ABA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0B2257B9"/>
    <w:multiLevelType w:val="multilevel"/>
    <w:tmpl w:val="38FEB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B6544FD"/>
    <w:multiLevelType w:val="multilevel"/>
    <w:tmpl w:val="C12C3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0B980A74"/>
    <w:multiLevelType w:val="hybridMultilevel"/>
    <w:tmpl w:val="4F5CE7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0BA97467"/>
    <w:multiLevelType w:val="multilevel"/>
    <w:tmpl w:val="AABA4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0BC36792"/>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0BF02DCD"/>
    <w:multiLevelType w:val="multilevel"/>
    <w:tmpl w:val="9252C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BF60865"/>
    <w:multiLevelType w:val="multilevel"/>
    <w:tmpl w:val="72E09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0C000E76"/>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0C0C5C50"/>
    <w:multiLevelType w:val="hybridMultilevel"/>
    <w:tmpl w:val="428E910C"/>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3" w15:restartNumberingAfterBreak="0">
    <w:nsid w:val="0C17029B"/>
    <w:multiLevelType w:val="multilevel"/>
    <w:tmpl w:val="325C5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0C235EA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65" w15:restartNumberingAfterBreak="0">
    <w:nsid w:val="0C69551E"/>
    <w:multiLevelType w:val="hybridMultilevel"/>
    <w:tmpl w:val="EFC027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0CE3083C"/>
    <w:multiLevelType w:val="hybridMultilevel"/>
    <w:tmpl w:val="4BFA1A0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0D471DBE"/>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0D7E5023"/>
    <w:multiLevelType w:val="multilevel"/>
    <w:tmpl w:val="04C07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0DB1636A"/>
    <w:multiLevelType w:val="multilevel"/>
    <w:tmpl w:val="289E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0DD72A68"/>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71" w15:restartNumberingAfterBreak="0">
    <w:nsid w:val="0DE0725B"/>
    <w:multiLevelType w:val="hybridMultilevel"/>
    <w:tmpl w:val="A972EEB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0DF34309"/>
    <w:multiLevelType w:val="hybridMultilevel"/>
    <w:tmpl w:val="DA020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0E2979FD"/>
    <w:multiLevelType w:val="multilevel"/>
    <w:tmpl w:val="7FA67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0E35299C"/>
    <w:multiLevelType w:val="multilevel"/>
    <w:tmpl w:val="F738C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0E6732F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76" w15:restartNumberingAfterBreak="0">
    <w:nsid w:val="0E77122A"/>
    <w:multiLevelType w:val="multilevel"/>
    <w:tmpl w:val="33827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0E92295D"/>
    <w:multiLevelType w:val="multilevel"/>
    <w:tmpl w:val="3B3E1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0E9474F9"/>
    <w:multiLevelType w:val="hybridMultilevel"/>
    <w:tmpl w:val="AAD65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0E9F1D45"/>
    <w:multiLevelType w:val="multilevel"/>
    <w:tmpl w:val="52529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0F1840A9"/>
    <w:multiLevelType w:val="multilevel"/>
    <w:tmpl w:val="9252C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0FCE0FED"/>
    <w:multiLevelType w:val="multilevel"/>
    <w:tmpl w:val="44B0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0FF27B81"/>
    <w:multiLevelType w:val="multilevel"/>
    <w:tmpl w:val="C9FC6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0FF4405C"/>
    <w:multiLevelType w:val="multilevel"/>
    <w:tmpl w:val="92928D54"/>
    <w:lvl w:ilvl="0">
      <w:start w:val="1"/>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4" w15:restartNumberingAfterBreak="0">
    <w:nsid w:val="0FFE2F6E"/>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01222AA"/>
    <w:multiLevelType w:val="multilevel"/>
    <w:tmpl w:val="EBB40A5A"/>
    <w:lvl w:ilvl="0">
      <w:start w:val="1"/>
      <w:numFmt w:val="decimal"/>
      <w:lvlText w:val="%1."/>
      <w:lvlJc w:val="left"/>
      <w:pPr>
        <w:tabs>
          <w:tab w:val="num" w:pos="720"/>
        </w:tabs>
        <w:ind w:left="720" w:hanging="360"/>
      </w:pPr>
    </w:lvl>
    <w:lvl w:ilvl="1">
      <w:numFmt w:val="lowerLetter"/>
      <w:lvlText w:val="%2."/>
      <w:lvlJc w:val="left"/>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101C381E"/>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87" w15:restartNumberingAfterBreak="0">
    <w:nsid w:val="10327B31"/>
    <w:multiLevelType w:val="hybridMultilevel"/>
    <w:tmpl w:val="BAAAC0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10512BCD"/>
    <w:multiLevelType w:val="multilevel"/>
    <w:tmpl w:val="094A9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105D70A8"/>
    <w:multiLevelType w:val="multilevel"/>
    <w:tmpl w:val="383A6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10A07778"/>
    <w:multiLevelType w:val="multilevel"/>
    <w:tmpl w:val="235CF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0CE5679"/>
    <w:multiLevelType w:val="multilevel"/>
    <w:tmpl w:val="3AF64060"/>
    <w:lvl w:ilvl="0">
      <w:start w:val="1"/>
      <w:numFmt w:val="bullet"/>
      <w:lvlText w:val=""/>
      <w:lvlJc w:val="left"/>
      <w:pPr>
        <w:tabs>
          <w:tab w:val="num" w:pos="1080"/>
        </w:tabs>
        <w:ind w:left="1080" w:hanging="360"/>
      </w:pPr>
      <w:rPr>
        <w:rFonts w:ascii="Symbol" w:hAnsi="Symbol" w:hint="default"/>
      </w:rPr>
    </w:lvl>
    <w:lvl w:ilvl="1">
      <w:start w:val="1"/>
      <w:numFmt w:val="lowerLetter"/>
      <w:lvlText w:val="%2."/>
      <w:lvlJc w:val="left"/>
      <w:pPr>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2" w15:restartNumberingAfterBreak="0">
    <w:nsid w:val="111E579F"/>
    <w:multiLevelType w:val="multilevel"/>
    <w:tmpl w:val="50541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1136008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94" w15:restartNumberingAfterBreak="0">
    <w:nsid w:val="115408FD"/>
    <w:multiLevelType w:val="hybridMultilevel"/>
    <w:tmpl w:val="0810BE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5" w15:restartNumberingAfterBreak="0">
    <w:nsid w:val="11791143"/>
    <w:multiLevelType w:val="multilevel"/>
    <w:tmpl w:val="BE58D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1DF59E3"/>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11E24048"/>
    <w:multiLevelType w:val="multilevel"/>
    <w:tmpl w:val="B7582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22702E9"/>
    <w:multiLevelType w:val="hybridMultilevel"/>
    <w:tmpl w:val="BD841F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12394D50"/>
    <w:multiLevelType w:val="multilevel"/>
    <w:tmpl w:val="6E3EE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25F0704"/>
    <w:multiLevelType w:val="multilevel"/>
    <w:tmpl w:val="C9AEA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127017E8"/>
    <w:multiLevelType w:val="hybridMultilevel"/>
    <w:tmpl w:val="CF940F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128356D5"/>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12BE2D55"/>
    <w:multiLevelType w:val="hybridMultilevel"/>
    <w:tmpl w:val="C622B8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12C676A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05" w15:restartNumberingAfterBreak="0">
    <w:nsid w:val="12D366BF"/>
    <w:multiLevelType w:val="multilevel"/>
    <w:tmpl w:val="286C32B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6" w15:restartNumberingAfterBreak="0">
    <w:nsid w:val="134D20FC"/>
    <w:multiLevelType w:val="hybridMultilevel"/>
    <w:tmpl w:val="2D3A93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13670C0F"/>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1373674B"/>
    <w:multiLevelType w:val="multilevel"/>
    <w:tmpl w:val="CDC0D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13B00233"/>
    <w:multiLevelType w:val="multilevel"/>
    <w:tmpl w:val="2062C2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3C175E0"/>
    <w:multiLevelType w:val="hybridMultilevel"/>
    <w:tmpl w:val="3ABCB70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1" w15:restartNumberingAfterBreak="0">
    <w:nsid w:val="13F7226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12" w15:restartNumberingAfterBreak="0">
    <w:nsid w:val="13F974FC"/>
    <w:multiLevelType w:val="multilevel"/>
    <w:tmpl w:val="8976E3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14261D9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14" w15:restartNumberingAfterBreak="0">
    <w:nsid w:val="144B2939"/>
    <w:multiLevelType w:val="hybridMultilevel"/>
    <w:tmpl w:val="2A6E1D92"/>
    <w:lvl w:ilvl="0" w:tplc="FFFFFFFF">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5" w15:restartNumberingAfterBreak="0">
    <w:nsid w:val="14727EB0"/>
    <w:multiLevelType w:val="multilevel"/>
    <w:tmpl w:val="E21E307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6" w15:restartNumberingAfterBreak="0">
    <w:nsid w:val="14762287"/>
    <w:multiLevelType w:val="hybridMultilevel"/>
    <w:tmpl w:val="97007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7" w15:restartNumberingAfterBreak="0">
    <w:nsid w:val="14CB6BD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18" w15:restartNumberingAfterBreak="0">
    <w:nsid w:val="15395E49"/>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15422FFB"/>
    <w:multiLevelType w:val="hybridMultilevel"/>
    <w:tmpl w:val="BEAC8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0" w15:restartNumberingAfterBreak="0">
    <w:nsid w:val="154A73AC"/>
    <w:multiLevelType w:val="multilevel"/>
    <w:tmpl w:val="AFBEA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15644365"/>
    <w:multiLevelType w:val="multilevel"/>
    <w:tmpl w:val="95CE6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15B626CA"/>
    <w:multiLevelType w:val="multilevel"/>
    <w:tmpl w:val="9A4A8406"/>
    <w:lvl w:ilvl="0">
      <w:start w:val="1"/>
      <w:numFmt w:val="decimal"/>
      <w:lvlText w:val="%1."/>
      <w:lvlJc w:val="left"/>
      <w:pPr>
        <w:tabs>
          <w:tab w:val="num" w:pos="1290"/>
        </w:tabs>
        <w:ind w:left="1290" w:hanging="360"/>
      </w:pPr>
    </w:lvl>
    <w:lvl w:ilvl="1">
      <w:start w:val="1"/>
      <w:numFmt w:val="decimal"/>
      <w:lvlText w:val="%2."/>
      <w:lvlJc w:val="left"/>
      <w:pPr>
        <w:tabs>
          <w:tab w:val="num" w:pos="2010"/>
        </w:tabs>
        <w:ind w:left="2010" w:hanging="360"/>
      </w:pPr>
    </w:lvl>
    <w:lvl w:ilvl="2" w:tentative="1">
      <w:start w:val="1"/>
      <w:numFmt w:val="decimal"/>
      <w:lvlText w:val="%3."/>
      <w:lvlJc w:val="left"/>
      <w:pPr>
        <w:tabs>
          <w:tab w:val="num" w:pos="2730"/>
        </w:tabs>
        <w:ind w:left="2730" w:hanging="360"/>
      </w:pPr>
    </w:lvl>
    <w:lvl w:ilvl="3" w:tentative="1">
      <w:start w:val="1"/>
      <w:numFmt w:val="decimal"/>
      <w:lvlText w:val="%4."/>
      <w:lvlJc w:val="left"/>
      <w:pPr>
        <w:tabs>
          <w:tab w:val="num" w:pos="3450"/>
        </w:tabs>
        <w:ind w:left="3450" w:hanging="360"/>
      </w:pPr>
    </w:lvl>
    <w:lvl w:ilvl="4" w:tentative="1">
      <w:start w:val="1"/>
      <w:numFmt w:val="decimal"/>
      <w:lvlText w:val="%5."/>
      <w:lvlJc w:val="left"/>
      <w:pPr>
        <w:tabs>
          <w:tab w:val="num" w:pos="4170"/>
        </w:tabs>
        <w:ind w:left="4170" w:hanging="360"/>
      </w:pPr>
    </w:lvl>
    <w:lvl w:ilvl="5" w:tentative="1">
      <w:start w:val="1"/>
      <w:numFmt w:val="decimal"/>
      <w:lvlText w:val="%6."/>
      <w:lvlJc w:val="left"/>
      <w:pPr>
        <w:tabs>
          <w:tab w:val="num" w:pos="4890"/>
        </w:tabs>
        <w:ind w:left="4890" w:hanging="360"/>
      </w:pPr>
    </w:lvl>
    <w:lvl w:ilvl="6" w:tentative="1">
      <w:start w:val="1"/>
      <w:numFmt w:val="decimal"/>
      <w:lvlText w:val="%7."/>
      <w:lvlJc w:val="left"/>
      <w:pPr>
        <w:tabs>
          <w:tab w:val="num" w:pos="5610"/>
        </w:tabs>
        <w:ind w:left="5610" w:hanging="360"/>
      </w:pPr>
    </w:lvl>
    <w:lvl w:ilvl="7" w:tentative="1">
      <w:start w:val="1"/>
      <w:numFmt w:val="decimal"/>
      <w:lvlText w:val="%8."/>
      <w:lvlJc w:val="left"/>
      <w:pPr>
        <w:tabs>
          <w:tab w:val="num" w:pos="6330"/>
        </w:tabs>
        <w:ind w:left="6330" w:hanging="360"/>
      </w:pPr>
    </w:lvl>
    <w:lvl w:ilvl="8" w:tentative="1">
      <w:start w:val="1"/>
      <w:numFmt w:val="decimal"/>
      <w:lvlText w:val="%9."/>
      <w:lvlJc w:val="left"/>
      <w:pPr>
        <w:tabs>
          <w:tab w:val="num" w:pos="7050"/>
        </w:tabs>
        <w:ind w:left="7050" w:hanging="360"/>
      </w:pPr>
    </w:lvl>
  </w:abstractNum>
  <w:abstractNum w:abstractNumId="123" w15:restartNumberingAfterBreak="0">
    <w:nsid w:val="15C02B48"/>
    <w:multiLevelType w:val="multilevel"/>
    <w:tmpl w:val="4D029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15FD2FAE"/>
    <w:multiLevelType w:val="multilevel"/>
    <w:tmpl w:val="DA4C34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160E5A2C"/>
    <w:multiLevelType w:val="hybridMultilevel"/>
    <w:tmpl w:val="06100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6" w15:restartNumberingAfterBreak="0">
    <w:nsid w:val="163C2DBB"/>
    <w:multiLevelType w:val="multilevel"/>
    <w:tmpl w:val="6AA6E8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163F2006"/>
    <w:multiLevelType w:val="hybridMultilevel"/>
    <w:tmpl w:val="9AB6E8F6"/>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8" w15:restartNumberingAfterBreak="0">
    <w:nsid w:val="1645131A"/>
    <w:multiLevelType w:val="hybridMultilevel"/>
    <w:tmpl w:val="0F0EFE3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9" w15:restartNumberingAfterBreak="0">
    <w:nsid w:val="164C0E5B"/>
    <w:multiLevelType w:val="multilevel"/>
    <w:tmpl w:val="EE748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164D2E35"/>
    <w:multiLevelType w:val="hybridMultilevel"/>
    <w:tmpl w:val="2AF67BF6"/>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1" w15:restartNumberingAfterBreak="0">
    <w:nsid w:val="16696A73"/>
    <w:multiLevelType w:val="hybridMultilevel"/>
    <w:tmpl w:val="FAC01D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2" w15:restartNumberingAfterBreak="0">
    <w:nsid w:val="16CB2D42"/>
    <w:multiLevelType w:val="hybridMultilevel"/>
    <w:tmpl w:val="D8D4F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3" w15:restartNumberingAfterBreak="0">
    <w:nsid w:val="16D76A31"/>
    <w:multiLevelType w:val="multilevel"/>
    <w:tmpl w:val="6BA2A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170430E5"/>
    <w:multiLevelType w:val="hybridMultilevel"/>
    <w:tmpl w:val="82CE8D3E"/>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5" w15:restartNumberingAfterBreak="0">
    <w:nsid w:val="17281BA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36" w15:restartNumberingAfterBreak="0">
    <w:nsid w:val="176D7026"/>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17A70585"/>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17CE7D9E"/>
    <w:multiLevelType w:val="hybridMultilevel"/>
    <w:tmpl w:val="BD3A0D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9" w15:restartNumberingAfterBreak="0">
    <w:nsid w:val="18010945"/>
    <w:multiLevelType w:val="multilevel"/>
    <w:tmpl w:val="867A79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1859531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41" w15:restartNumberingAfterBreak="0">
    <w:nsid w:val="185F1F38"/>
    <w:multiLevelType w:val="multilevel"/>
    <w:tmpl w:val="286C32B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2" w15:restartNumberingAfterBreak="0">
    <w:nsid w:val="18A47B6B"/>
    <w:multiLevelType w:val="multilevel"/>
    <w:tmpl w:val="3286A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19213140"/>
    <w:multiLevelType w:val="multilevel"/>
    <w:tmpl w:val="42FAD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195C175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45" w15:restartNumberingAfterBreak="0">
    <w:nsid w:val="19783E05"/>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198120C9"/>
    <w:multiLevelType w:val="multilevel"/>
    <w:tmpl w:val="F9D27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199A5CC5"/>
    <w:multiLevelType w:val="multilevel"/>
    <w:tmpl w:val="92740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1A7A6030"/>
    <w:multiLevelType w:val="multilevel"/>
    <w:tmpl w:val="94CC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1AE336CD"/>
    <w:multiLevelType w:val="multilevel"/>
    <w:tmpl w:val="0BD64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1AED3453"/>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1B5825DD"/>
    <w:multiLevelType w:val="multilevel"/>
    <w:tmpl w:val="6F2C71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1B676F0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53" w15:restartNumberingAfterBreak="0">
    <w:nsid w:val="1BB061C0"/>
    <w:multiLevelType w:val="multilevel"/>
    <w:tmpl w:val="C09A4E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1BC477A5"/>
    <w:multiLevelType w:val="multilevel"/>
    <w:tmpl w:val="8AE4E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1BD14689"/>
    <w:multiLevelType w:val="hybridMultilevel"/>
    <w:tmpl w:val="591AA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6" w15:restartNumberingAfterBreak="0">
    <w:nsid w:val="1BD615AB"/>
    <w:multiLevelType w:val="multilevel"/>
    <w:tmpl w:val="C92C5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1BE143D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58" w15:restartNumberingAfterBreak="0">
    <w:nsid w:val="1C870D9D"/>
    <w:multiLevelType w:val="hybridMultilevel"/>
    <w:tmpl w:val="DF94C4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9" w15:restartNumberingAfterBreak="0">
    <w:nsid w:val="1C977839"/>
    <w:multiLevelType w:val="multilevel"/>
    <w:tmpl w:val="CDF83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1CCD15D2"/>
    <w:multiLevelType w:val="multilevel"/>
    <w:tmpl w:val="97F65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1CEC2E5D"/>
    <w:multiLevelType w:val="hybridMultilevel"/>
    <w:tmpl w:val="D4F08FAA"/>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2" w15:restartNumberingAfterBreak="0">
    <w:nsid w:val="1D2C60B8"/>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1D766DCE"/>
    <w:multiLevelType w:val="hybridMultilevel"/>
    <w:tmpl w:val="8A5C7D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4" w15:restartNumberingAfterBreak="0">
    <w:nsid w:val="1D854132"/>
    <w:multiLevelType w:val="multilevel"/>
    <w:tmpl w:val="5B288648"/>
    <w:lvl w:ilvl="0">
      <w:start w:val="8"/>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65" w15:restartNumberingAfterBreak="0">
    <w:nsid w:val="1D8959C7"/>
    <w:multiLevelType w:val="multilevel"/>
    <w:tmpl w:val="C09C9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1E1E1ACF"/>
    <w:multiLevelType w:val="hybridMultilevel"/>
    <w:tmpl w:val="79763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7" w15:restartNumberingAfterBreak="0">
    <w:nsid w:val="1E7E6E84"/>
    <w:multiLevelType w:val="multilevel"/>
    <w:tmpl w:val="40380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1EB52D00"/>
    <w:multiLevelType w:val="hybridMultilevel"/>
    <w:tmpl w:val="1FA440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9" w15:restartNumberingAfterBreak="0">
    <w:nsid w:val="1EC94D4D"/>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1F0F3EA5"/>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1F1A61AB"/>
    <w:multiLevelType w:val="multilevel"/>
    <w:tmpl w:val="3C5E5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1F3912AD"/>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73" w15:restartNumberingAfterBreak="0">
    <w:nsid w:val="1F497585"/>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1FA06211"/>
    <w:multiLevelType w:val="hybridMultilevel"/>
    <w:tmpl w:val="D8E451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5" w15:restartNumberingAfterBreak="0">
    <w:nsid w:val="210D38A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76" w15:restartNumberingAfterBreak="0">
    <w:nsid w:val="217F348B"/>
    <w:multiLevelType w:val="multilevel"/>
    <w:tmpl w:val="F258A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218365D2"/>
    <w:multiLevelType w:val="multilevel"/>
    <w:tmpl w:val="087E4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21A26F7B"/>
    <w:multiLevelType w:val="hybridMultilevel"/>
    <w:tmpl w:val="D5EA0D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9" w15:restartNumberingAfterBreak="0">
    <w:nsid w:val="21ED2BE5"/>
    <w:multiLevelType w:val="multilevel"/>
    <w:tmpl w:val="3B1AA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21FB55A6"/>
    <w:multiLevelType w:val="hybridMultilevel"/>
    <w:tmpl w:val="F33493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1" w15:restartNumberingAfterBreak="0">
    <w:nsid w:val="22137DD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82" w15:restartNumberingAfterBreak="0">
    <w:nsid w:val="222937D2"/>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224A24FF"/>
    <w:multiLevelType w:val="multilevel"/>
    <w:tmpl w:val="221E4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225A15AD"/>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22664947"/>
    <w:multiLevelType w:val="multilevel"/>
    <w:tmpl w:val="DD189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226E0069"/>
    <w:multiLevelType w:val="hybridMultilevel"/>
    <w:tmpl w:val="32D801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7" w15:restartNumberingAfterBreak="0">
    <w:nsid w:val="228D43B5"/>
    <w:multiLevelType w:val="multilevel"/>
    <w:tmpl w:val="8C122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2295549A"/>
    <w:multiLevelType w:val="hybridMultilevel"/>
    <w:tmpl w:val="CAAA61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9" w15:restartNumberingAfterBreak="0">
    <w:nsid w:val="22ED150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90" w15:restartNumberingAfterBreak="0">
    <w:nsid w:val="23036B91"/>
    <w:multiLevelType w:val="hybridMultilevel"/>
    <w:tmpl w:val="3ABA3F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1" w15:restartNumberingAfterBreak="0">
    <w:nsid w:val="2339783A"/>
    <w:multiLevelType w:val="multilevel"/>
    <w:tmpl w:val="56D6D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23440F53"/>
    <w:multiLevelType w:val="multilevel"/>
    <w:tmpl w:val="4EF21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23715384"/>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239C5ADC"/>
    <w:multiLevelType w:val="hybridMultilevel"/>
    <w:tmpl w:val="6B4CCB1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5" w15:restartNumberingAfterBreak="0">
    <w:nsid w:val="23E13537"/>
    <w:multiLevelType w:val="multilevel"/>
    <w:tmpl w:val="877AB7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24354349"/>
    <w:multiLevelType w:val="multilevel"/>
    <w:tmpl w:val="1D50F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24823B0C"/>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25223E8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99" w15:restartNumberingAfterBreak="0">
    <w:nsid w:val="2531038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00" w15:restartNumberingAfterBreak="0">
    <w:nsid w:val="25667A7A"/>
    <w:multiLevelType w:val="multilevel"/>
    <w:tmpl w:val="EBB40A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258A549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02" w15:restartNumberingAfterBreak="0">
    <w:nsid w:val="25C945FA"/>
    <w:multiLevelType w:val="hybridMultilevel"/>
    <w:tmpl w:val="A986E6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3" w15:restartNumberingAfterBreak="0">
    <w:nsid w:val="25F71C75"/>
    <w:multiLevelType w:val="multilevel"/>
    <w:tmpl w:val="F61C2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260C4AE2"/>
    <w:multiLevelType w:val="hybridMultilevel"/>
    <w:tmpl w:val="21CC04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5" w15:restartNumberingAfterBreak="0">
    <w:nsid w:val="262F1083"/>
    <w:multiLevelType w:val="multilevel"/>
    <w:tmpl w:val="3AF64060"/>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263F70DE"/>
    <w:multiLevelType w:val="multilevel"/>
    <w:tmpl w:val="88E8B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2659668D"/>
    <w:multiLevelType w:val="hybridMultilevel"/>
    <w:tmpl w:val="0E2616A2"/>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8" w15:restartNumberingAfterBreak="0">
    <w:nsid w:val="269F5F9D"/>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9" w15:restartNumberingAfterBreak="0">
    <w:nsid w:val="26BE6F44"/>
    <w:multiLevelType w:val="multilevel"/>
    <w:tmpl w:val="93DAA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26D85623"/>
    <w:multiLevelType w:val="hybridMultilevel"/>
    <w:tmpl w:val="ACA83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1" w15:restartNumberingAfterBreak="0">
    <w:nsid w:val="271046D4"/>
    <w:multiLevelType w:val="hybridMultilevel"/>
    <w:tmpl w:val="02C489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2" w15:restartNumberingAfterBreak="0">
    <w:nsid w:val="27D26694"/>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285B6DC6"/>
    <w:multiLevelType w:val="multilevel"/>
    <w:tmpl w:val="1966A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28696FA7"/>
    <w:multiLevelType w:val="multilevel"/>
    <w:tmpl w:val="77FA1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286F5DAE"/>
    <w:multiLevelType w:val="multilevel"/>
    <w:tmpl w:val="47249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28865574"/>
    <w:multiLevelType w:val="hybridMultilevel"/>
    <w:tmpl w:val="122EBE76"/>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7" w15:restartNumberingAfterBreak="0">
    <w:nsid w:val="288D56D1"/>
    <w:multiLevelType w:val="hybridMultilevel"/>
    <w:tmpl w:val="AD24C8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8" w15:restartNumberingAfterBreak="0">
    <w:nsid w:val="28E179CC"/>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28EE7CDA"/>
    <w:multiLevelType w:val="multilevel"/>
    <w:tmpl w:val="2A4AA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291E2B5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21" w15:restartNumberingAfterBreak="0">
    <w:nsid w:val="294736C6"/>
    <w:multiLevelType w:val="hybridMultilevel"/>
    <w:tmpl w:val="031821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2" w15:restartNumberingAfterBreak="0">
    <w:nsid w:val="29914B4E"/>
    <w:multiLevelType w:val="hybridMultilevel"/>
    <w:tmpl w:val="4C9446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3" w15:restartNumberingAfterBreak="0">
    <w:nsid w:val="2A110D70"/>
    <w:multiLevelType w:val="multilevel"/>
    <w:tmpl w:val="3AF64060"/>
    <w:lvl w:ilvl="0">
      <w:start w:val="1"/>
      <w:numFmt w:val="bullet"/>
      <w:lvlText w:val=""/>
      <w:lvlJc w:val="left"/>
      <w:pPr>
        <w:tabs>
          <w:tab w:val="num" w:pos="1080"/>
        </w:tabs>
        <w:ind w:left="1080" w:hanging="360"/>
      </w:pPr>
      <w:rPr>
        <w:rFonts w:ascii="Symbol" w:hAnsi="Symbol" w:hint="default"/>
      </w:rPr>
    </w:lvl>
    <w:lvl w:ilvl="1">
      <w:start w:val="1"/>
      <w:numFmt w:val="lowerLetter"/>
      <w:lvlText w:val="%2."/>
      <w:lvlJc w:val="left"/>
      <w:pPr>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4" w15:restartNumberingAfterBreak="0">
    <w:nsid w:val="2A3E5203"/>
    <w:multiLevelType w:val="multilevel"/>
    <w:tmpl w:val="9252C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2A5F4A32"/>
    <w:multiLevelType w:val="multilevel"/>
    <w:tmpl w:val="47EED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2A64078B"/>
    <w:multiLevelType w:val="multilevel"/>
    <w:tmpl w:val="0C081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2A7174F0"/>
    <w:multiLevelType w:val="multilevel"/>
    <w:tmpl w:val="9252C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2A924BD5"/>
    <w:multiLevelType w:val="multilevel"/>
    <w:tmpl w:val="F0A44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2AA93EAF"/>
    <w:multiLevelType w:val="hybridMultilevel"/>
    <w:tmpl w:val="E6F2745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0" w15:restartNumberingAfterBreak="0">
    <w:nsid w:val="2AE0096F"/>
    <w:multiLevelType w:val="multilevel"/>
    <w:tmpl w:val="14B6D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2AF816B6"/>
    <w:multiLevelType w:val="hybridMultilevel"/>
    <w:tmpl w:val="EB108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2" w15:restartNumberingAfterBreak="0">
    <w:nsid w:val="2B1B5F28"/>
    <w:multiLevelType w:val="multilevel"/>
    <w:tmpl w:val="B636D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2B482AB1"/>
    <w:multiLevelType w:val="hybridMultilevel"/>
    <w:tmpl w:val="C09E22D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4" w15:restartNumberingAfterBreak="0">
    <w:nsid w:val="2B5D470E"/>
    <w:multiLevelType w:val="multilevel"/>
    <w:tmpl w:val="4A446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2BA22095"/>
    <w:multiLevelType w:val="hybridMultilevel"/>
    <w:tmpl w:val="32D09B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6" w15:restartNumberingAfterBreak="0">
    <w:nsid w:val="2BBF7809"/>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2C014B91"/>
    <w:multiLevelType w:val="hybridMultilevel"/>
    <w:tmpl w:val="78C20A9A"/>
    <w:lvl w:ilvl="0" w:tplc="FFFFFFF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8" w15:restartNumberingAfterBreak="0">
    <w:nsid w:val="2C0B5BE0"/>
    <w:multiLevelType w:val="hybridMultilevel"/>
    <w:tmpl w:val="B9FC7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9" w15:restartNumberingAfterBreak="0">
    <w:nsid w:val="2C1B4BF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40" w15:restartNumberingAfterBreak="0">
    <w:nsid w:val="2C1F4D24"/>
    <w:multiLevelType w:val="multilevel"/>
    <w:tmpl w:val="563CD3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2C270700"/>
    <w:multiLevelType w:val="multilevel"/>
    <w:tmpl w:val="60C01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2C805568"/>
    <w:multiLevelType w:val="hybridMultilevel"/>
    <w:tmpl w:val="4F864A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3" w15:restartNumberingAfterBreak="0">
    <w:nsid w:val="2CA85856"/>
    <w:multiLevelType w:val="multilevel"/>
    <w:tmpl w:val="61B02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2D001AE7"/>
    <w:multiLevelType w:val="hybridMultilevel"/>
    <w:tmpl w:val="8CEA96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5" w15:restartNumberingAfterBreak="0">
    <w:nsid w:val="2D165B9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46" w15:restartNumberingAfterBreak="0">
    <w:nsid w:val="2D4B650E"/>
    <w:multiLevelType w:val="multilevel"/>
    <w:tmpl w:val="3B966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2D54357F"/>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2D6C54C6"/>
    <w:multiLevelType w:val="multilevel"/>
    <w:tmpl w:val="A5DA4CA8"/>
    <w:lvl w:ilvl="0">
      <w:start w:val="1"/>
      <w:numFmt w:val="decimal"/>
      <w:lvlText w:val="%1."/>
      <w:lvlJc w:val="left"/>
      <w:pPr>
        <w:tabs>
          <w:tab w:val="num" w:pos="1440"/>
        </w:tabs>
        <w:ind w:left="1440" w:hanging="360"/>
      </w:pPr>
    </w:lvl>
    <w:lvl w:ilvl="1">
      <w:start w:val="1"/>
      <w:numFmt w:val="lowerLetter"/>
      <w:lvlText w:val="%2."/>
      <w:lvlJc w:val="left"/>
      <w:pPr>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49" w15:restartNumberingAfterBreak="0">
    <w:nsid w:val="2D8E6C96"/>
    <w:multiLevelType w:val="hybridMultilevel"/>
    <w:tmpl w:val="195641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0" w15:restartNumberingAfterBreak="0">
    <w:nsid w:val="2D9C0454"/>
    <w:multiLevelType w:val="hybridMultilevel"/>
    <w:tmpl w:val="516040D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1" w15:restartNumberingAfterBreak="0">
    <w:nsid w:val="2DAD118C"/>
    <w:multiLevelType w:val="multilevel"/>
    <w:tmpl w:val="9252C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2DC21804"/>
    <w:multiLevelType w:val="hybridMultilevel"/>
    <w:tmpl w:val="17D0EFFA"/>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3" w15:restartNumberingAfterBreak="0">
    <w:nsid w:val="2E066698"/>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2EB3348F"/>
    <w:multiLevelType w:val="multilevel"/>
    <w:tmpl w:val="1D280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2F300EF6"/>
    <w:multiLevelType w:val="hybridMultilevel"/>
    <w:tmpl w:val="4C18A6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6" w15:restartNumberingAfterBreak="0">
    <w:nsid w:val="2F9074A4"/>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2FA801FD"/>
    <w:multiLevelType w:val="hybridMultilevel"/>
    <w:tmpl w:val="052813B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8" w15:restartNumberingAfterBreak="0">
    <w:nsid w:val="2FBB65A2"/>
    <w:multiLevelType w:val="hybridMultilevel"/>
    <w:tmpl w:val="9640A8C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9" w15:restartNumberingAfterBreak="0">
    <w:nsid w:val="2FD706E6"/>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30156304"/>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303D5D96"/>
    <w:multiLevelType w:val="hybridMultilevel"/>
    <w:tmpl w:val="AC78F1F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2" w15:restartNumberingAfterBreak="0">
    <w:nsid w:val="30835C6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63" w15:restartNumberingAfterBreak="0">
    <w:nsid w:val="30D518A0"/>
    <w:multiLevelType w:val="hybridMultilevel"/>
    <w:tmpl w:val="D6BC77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4" w15:restartNumberingAfterBreak="0">
    <w:nsid w:val="310F47A0"/>
    <w:multiLevelType w:val="multilevel"/>
    <w:tmpl w:val="09E84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311A7168"/>
    <w:multiLevelType w:val="multilevel"/>
    <w:tmpl w:val="A202B80C"/>
    <w:lvl w:ilvl="0">
      <w:start w:val="2"/>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66" w15:restartNumberingAfterBreak="0">
    <w:nsid w:val="313A41EC"/>
    <w:multiLevelType w:val="hybridMultilevel"/>
    <w:tmpl w:val="B1BE4DD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7" w15:restartNumberingAfterBreak="0">
    <w:nsid w:val="314E2F17"/>
    <w:multiLevelType w:val="hybridMultilevel"/>
    <w:tmpl w:val="79680C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8" w15:restartNumberingAfterBreak="0">
    <w:nsid w:val="31A54EF8"/>
    <w:multiLevelType w:val="hybridMultilevel"/>
    <w:tmpl w:val="A9EA21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9" w15:restartNumberingAfterBreak="0">
    <w:nsid w:val="31EC75CB"/>
    <w:multiLevelType w:val="multilevel"/>
    <w:tmpl w:val="80F0E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31F40CB3"/>
    <w:multiLevelType w:val="multilevel"/>
    <w:tmpl w:val="D9540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324F4D4F"/>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3273279A"/>
    <w:multiLevelType w:val="multilevel"/>
    <w:tmpl w:val="02B67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32F35B79"/>
    <w:multiLevelType w:val="hybridMultilevel"/>
    <w:tmpl w:val="A77E381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4" w15:restartNumberingAfterBreak="0">
    <w:nsid w:val="34543CA2"/>
    <w:multiLevelType w:val="multilevel"/>
    <w:tmpl w:val="3AF64060"/>
    <w:lvl w:ilvl="0">
      <w:start w:val="1"/>
      <w:numFmt w:val="bullet"/>
      <w:lvlText w:val=""/>
      <w:lvlJc w:val="left"/>
      <w:pPr>
        <w:tabs>
          <w:tab w:val="num" w:pos="1800"/>
        </w:tabs>
        <w:ind w:left="1800" w:hanging="360"/>
      </w:pPr>
      <w:rPr>
        <w:rFonts w:ascii="Symbol" w:hAnsi="Symbol" w:hint="default"/>
      </w:rPr>
    </w:lvl>
    <w:lvl w:ilvl="1">
      <w:start w:val="1"/>
      <w:numFmt w:val="lowerLetter"/>
      <w:lvlText w:val="%2."/>
      <w:lvlJc w:val="left"/>
      <w:pPr>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75" w15:restartNumberingAfterBreak="0">
    <w:nsid w:val="34846786"/>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34B94A0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77" w15:restartNumberingAfterBreak="0">
    <w:nsid w:val="34C11B32"/>
    <w:multiLevelType w:val="multilevel"/>
    <w:tmpl w:val="9A4A8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353A3945"/>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35414046"/>
    <w:multiLevelType w:val="hybridMultilevel"/>
    <w:tmpl w:val="18C6B042"/>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0" w15:restartNumberingAfterBreak="0">
    <w:nsid w:val="35C46FEC"/>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81" w15:restartNumberingAfterBreak="0">
    <w:nsid w:val="361747C1"/>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363B2C90"/>
    <w:multiLevelType w:val="multilevel"/>
    <w:tmpl w:val="993E7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364A60F7"/>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369529ED"/>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369664E9"/>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86" w15:restartNumberingAfterBreak="0">
    <w:nsid w:val="37381B1D"/>
    <w:multiLevelType w:val="multilevel"/>
    <w:tmpl w:val="99FCE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374E6D4B"/>
    <w:multiLevelType w:val="multilevel"/>
    <w:tmpl w:val="4C360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37642A2E"/>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89" w15:restartNumberingAfterBreak="0">
    <w:nsid w:val="3768419E"/>
    <w:multiLevelType w:val="multilevel"/>
    <w:tmpl w:val="F342A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379E7A18"/>
    <w:multiLevelType w:val="multilevel"/>
    <w:tmpl w:val="702CB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37BD1F4D"/>
    <w:multiLevelType w:val="multilevel"/>
    <w:tmpl w:val="EC60A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37F86E37"/>
    <w:multiLevelType w:val="multilevel"/>
    <w:tmpl w:val="EEF25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3803120D"/>
    <w:multiLevelType w:val="multilevel"/>
    <w:tmpl w:val="42029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4" w15:restartNumberingAfterBreak="0">
    <w:nsid w:val="38107C8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95" w15:restartNumberingAfterBreak="0">
    <w:nsid w:val="381F2BE1"/>
    <w:multiLevelType w:val="multilevel"/>
    <w:tmpl w:val="15F0D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383C2679"/>
    <w:multiLevelType w:val="hybridMultilevel"/>
    <w:tmpl w:val="30B63C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7" w15:restartNumberingAfterBreak="0">
    <w:nsid w:val="38426A24"/>
    <w:multiLevelType w:val="hybridMultilevel"/>
    <w:tmpl w:val="5CC8D08E"/>
    <w:lvl w:ilvl="0" w:tplc="F5403C82">
      <w:start w:val="1"/>
      <w:numFmt w:val="decimal"/>
      <w:lvlText w:val="%1."/>
      <w:lvlJc w:val="left"/>
      <w:pPr>
        <w:ind w:left="1080" w:hanging="360"/>
      </w:pPr>
      <w:rPr>
        <w:rFonts w:asciiTheme="minorHAnsi" w:eastAsiaTheme="minorHAnsi" w:hAnsiTheme="minorHAnsi" w:cstheme="minorBidi"/>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8" w15:restartNumberingAfterBreak="0">
    <w:nsid w:val="38537F67"/>
    <w:multiLevelType w:val="multilevel"/>
    <w:tmpl w:val="ACC8E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38705465"/>
    <w:multiLevelType w:val="multilevel"/>
    <w:tmpl w:val="9252C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38891B90"/>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38A723E2"/>
    <w:multiLevelType w:val="multilevel"/>
    <w:tmpl w:val="8A30F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38BE7EA5"/>
    <w:multiLevelType w:val="hybridMultilevel"/>
    <w:tmpl w:val="A21EFC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3" w15:restartNumberingAfterBreak="0">
    <w:nsid w:val="393146EA"/>
    <w:multiLevelType w:val="hybridMultilevel"/>
    <w:tmpl w:val="1592EB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4" w15:restartNumberingAfterBreak="0">
    <w:nsid w:val="39715EAC"/>
    <w:multiLevelType w:val="multilevel"/>
    <w:tmpl w:val="8D5467B0"/>
    <w:lvl w:ilvl="0">
      <w:start w:val="1"/>
      <w:numFmt w:val="decimal"/>
      <w:lvlText w:val="%1."/>
      <w:lvlJc w:val="left"/>
      <w:pPr>
        <w:tabs>
          <w:tab w:val="num" w:pos="1290"/>
        </w:tabs>
        <w:ind w:left="1290" w:hanging="360"/>
      </w:pPr>
    </w:lvl>
    <w:lvl w:ilvl="1">
      <w:start w:val="1"/>
      <w:numFmt w:val="decimal"/>
      <w:lvlText w:val="%2."/>
      <w:lvlJc w:val="left"/>
      <w:pPr>
        <w:tabs>
          <w:tab w:val="num" w:pos="2010"/>
        </w:tabs>
        <w:ind w:left="2010" w:hanging="360"/>
      </w:pPr>
    </w:lvl>
    <w:lvl w:ilvl="2" w:tentative="1">
      <w:start w:val="1"/>
      <w:numFmt w:val="decimal"/>
      <w:lvlText w:val="%3."/>
      <w:lvlJc w:val="left"/>
      <w:pPr>
        <w:tabs>
          <w:tab w:val="num" w:pos="2730"/>
        </w:tabs>
        <w:ind w:left="2730" w:hanging="360"/>
      </w:pPr>
    </w:lvl>
    <w:lvl w:ilvl="3" w:tentative="1">
      <w:start w:val="1"/>
      <w:numFmt w:val="decimal"/>
      <w:lvlText w:val="%4."/>
      <w:lvlJc w:val="left"/>
      <w:pPr>
        <w:tabs>
          <w:tab w:val="num" w:pos="3450"/>
        </w:tabs>
        <w:ind w:left="3450" w:hanging="360"/>
      </w:pPr>
    </w:lvl>
    <w:lvl w:ilvl="4" w:tentative="1">
      <w:start w:val="1"/>
      <w:numFmt w:val="decimal"/>
      <w:lvlText w:val="%5."/>
      <w:lvlJc w:val="left"/>
      <w:pPr>
        <w:tabs>
          <w:tab w:val="num" w:pos="4170"/>
        </w:tabs>
        <w:ind w:left="4170" w:hanging="360"/>
      </w:pPr>
    </w:lvl>
    <w:lvl w:ilvl="5" w:tentative="1">
      <w:start w:val="1"/>
      <w:numFmt w:val="decimal"/>
      <w:lvlText w:val="%6."/>
      <w:lvlJc w:val="left"/>
      <w:pPr>
        <w:tabs>
          <w:tab w:val="num" w:pos="4890"/>
        </w:tabs>
        <w:ind w:left="4890" w:hanging="360"/>
      </w:pPr>
    </w:lvl>
    <w:lvl w:ilvl="6" w:tentative="1">
      <w:start w:val="1"/>
      <w:numFmt w:val="decimal"/>
      <w:lvlText w:val="%7."/>
      <w:lvlJc w:val="left"/>
      <w:pPr>
        <w:tabs>
          <w:tab w:val="num" w:pos="5610"/>
        </w:tabs>
        <w:ind w:left="5610" w:hanging="360"/>
      </w:pPr>
    </w:lvl>
    <w:lvl w:ilvl="7" w:tentative="1">
      <w:start w:val="1"/>
      <w:numFmt w:val="decimal"/>
      <w:lvlText w:val="%8."/>
      <w:lvlJc w:val="left"/>
      <w:pPr>
        <w:tabs>
          <w:tab w:val="num" w:pos="6330"/>
        </w:tabs>
        <w:ind w:left="6330" w:hanging="360"/>
      </w:pPr>
    </w:lvl>
    <w:lvl w:ilvl="8" w:tentative="1">
      <w:start w:val="1"/>
      <w:numFmt w:val="decimal"/>
      <w:lvlText w:val="%9."/>
      <w:lvlJc w:val="left"/>
      <w:pPr>
        <w:tabs>
          <w:tab w:val="num" w:pos="7050"/>
        </w:tabs>
        <w:ind w:left="7050" w:hanging="360"/>
      </w:pPr>
    </w:lvl>
  </w:abstractNum>
  <w:abstractNum w:abstractNumId="305" w15:restartNumberingAfterBreak="0">
    <w:nsid w:val="39B34EC4"/>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06" w15:restartNumberingAfterBreak="0">
    <w:nsid w:val="39C744E4"/>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39F073C6"/>
    <w:multiLevelType w:val="multilevel"/>
    <w:tmpl w:val="93686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3A0B7D9C"/>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3A1F7615"/>
    <w:multiLevelType w:val="multilevel"/>
    <w:tmpl w:val="C3786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3A6C76BE"/>
    <w:multiLevelType w:val="hybridMultilevel"/>
    <w:tmpl w:val="9640A8C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1" w15:restartNumberingAfterBreak="0">
    <w:nsid w:val="3AFF1377"/>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3B1F43AB"/>
    <w:multiLevelType w:val="multilevel"/>
    <w:tmpl w:val="F006C324"/>
    <w:lvl w:ilvl="0">
      <w:start w:val="14"/>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13" w15:restartNumberingAfterBreak="0">
    <w:nsid w:val="3B22475D"/>
    <w:multiLevelType w:val="hybridMultilevel"/>
    <w:tmpl w:val="1A4C1F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4" w15:restartNumberingAfterBreak="0">
    <w:nsid w:val="3B2D6283"/>
    <w:multiLevelType w:val="hybridMultilevel"/>
    <w:tmpl w:val="12EC649E"/>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5" w15:restartNumberingAfterBreak="0">
    <w:nsid w:val="3B8A5A6C"/>
    <w:multiLevelType w:val="multilevel"/>
    <w:tmpl w:val="4B4AB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3C0A03FB"/>
    <w:multiLevelType w:val="hybridMultilevel"/>
    <w:tmpl w:val="B6B61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7" w15:restartNumberingAfterBreak="0">
    <w:nsid w:val="3C13652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18" w15:restartNumberingAfterBreak="0">
    <w:nsid w:val="3C2D3821"/>
    <w:multiLevelType w:val="multilevel"/>
    <w:tmpl w:val="09ECE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3C99763B"/>
    <w:multiLevelType w:val="multilevel"/>
    <w:tmpl w:val="307A2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3D08132B"/>
    <w:multiLevelType w:val="multilevel"/>
    <w:tmpl w:val="92928D54"/>
    <w:lvl w:ilvl="0">
      <w:start w:val="1"/>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21" w15:restartNumberingAfterBreak="0">
    <w:nsid w:val="3D3D7DA9"/>
    <w:multiLevelType w:val="multilevel"/>
    <w:tmpl w:val="12A49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3D4C4B70"/>
    <w:multiLevelType w:val="hybridMultilevel"/>
    <w:tmpl w:val="E984F412"/>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3" w15:restartNumberingAfterBreak="0">
    <w:nsid w:val="3D704287"/>
    <w:multiLevelType w:val="hybridMultilevel"/>
    <w:tmpl w:val="AAE8F6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4" w15:restartNumberingAfterBreak="0">
    <w:nsid w:val="3D924767"/>
    <w:multiLevelType w:val="hybridMultilevel"/>
    <w:tmpl w:val="18A4A83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5" w15:restartNumberingAfterBreak="0">
    <w:nsid w:val="3DCC79FC"/>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15:restartNumberingAfterBreak="0">
    <w:nsid w:val="3DE839F3"/>
    <w:multiLevelType w:val="hybridMultilevel"/>
    <w:tmpl w:val="A3069E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7" w15:restartNumberingAfterBreak="0">
    <w:nsid w:val="3DFD652C"/>
    <w:multiLevelType w:val="hybridMultilevel"/>
    <w:tmpl w:val="41A82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8" w15:restartNumberingAfterBreak="0">
    <w:nsid w:val="3E5F72EB"/>
    <w:multiLevelType w:val="hybridMultilevel"/>
    <w:tmpl w:val="F9304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9" w15:restartNumberingAfterBreak="0">
    <w:nsid w:val="3E602C9C"/>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30" w15:restartNumberingAfterBreak="0">
    <w:nsid w:val="3EED3B46"/>
    <w:multiLevelType w:val="multilevel"/>
    <w:tmpl w:val="3AF64060"/>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15:restartNumberingAfterBreak="0">
    <w:nsid w:val="3EFA478D"/>
    <w:multiLevelType w:val="hybridMultilevel"/>
    <w:tmpl w:val="83ACD5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2" w15:restartNumberingAfterBreak="0">
    <w:nsid w:val="3F060845"/>
    <w:multiLevelType w:val="hybridMultilevel"/>
    <w:tmpl w:val="0BC8524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3" w15:restartNumberingAfterBreak="0">
    <w:nsid w:val="3F8B7652"/>
    <w:multiLevelType w:val="multilevel"/>
    <w:tmpl w:val="EA22C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15:restartNumberingAfterBreak="0">
    <w:nsid w:val="3F904388"/>
    <w:multiLevelType w:val="multilevel"/>
    <w:tmpl w:val="D228F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15:restartNumberingAfterBreak="0">
    <w:nsid w:val="3FA01577"/>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402E70C9"/>
    <w:multiLevelType w:val="multilevel"/>
    <w:tmpl w:val="18BAF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405820E4"/>
    <w:multiLevelType w:val="hybridMultilevel"/>
    <w:tmpl w:val="1458BDC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8" w15:restartNumberingAfterBreak="0">
    <w:nsid w:val="407518AB"/>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15:restartNumberingAfterBreak="0">
    <w:nsid w:val="40C86AE4"/>
    <w:multiLevelType w:val="multilevel"/>
    <w:tmpl w:val="286C32B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0" w15:restartNumberingAfterBreak="0">
    <w:nsid w:val="40E14AF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41" w15:restartNumberingAfterBreak="0">
    <w:nsid w:val="410C3307"/>
    <w:multiLevelType w:val="multilevel"/>
    <w:tmpl w:val="887A4E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15:restartNumberingAfterBreak="0">
    <w:nsid w:val="410E07C0"/>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41675DB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44" w15:restartNumberingAfterBreak="0">
    <w:nsid w:val="4188325E"/>
    <w:multiLevelType w:val="multilevel"/>
    <w:tmpl w:val="DB1C6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424D5646"/>
    <w:multiLevelType w:val="multilevel"/>
    <w:tmpl w:val="07828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15:restartNumberingAfterBreak="0">
    <w:nsid w:val="42E20BFA"/>
    <w:multiLevelType w:val="multilevel"/>
    <w:tmpl w:val="5BD8D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15:restartNumberingAfterBreak="0">
    <w:nsid w:val="42FA2DA4"/>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15:restartNumberingAfterBreak="0">
    <w:nsid w:val="430305EA"/>
    <w:multiLevelType w:val="multilevel"/>
    <w:tmpl w:val="0A302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43153D61"/>
    <w:multiLevelType w:val="hybridMultilevel"/>
    <w:tmpl w:val="1272F422"/>
    <w:lvl w:ilvl="0" w:tplc="F5403C82">
      <w:start w:val="1"/>
      <w:numFmt w:val="decimal"/>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0" w15:restartNumberingAfterBreak="0">
    <w:nsid w:val="431A09ED"/>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51" w15:restartNumberingAfterBreak="0">
    <w:nsid w:val="432A6A3E"/>
    <w:multiLevelType w:val="hybridMultilevel"/>
    <w:tmpl w:val="2D988F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2" w15:restartNumberingAfterBreak="0">
    <w:nsid w:val="43514572"/>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3" w15:restartNumberingAfterBreak="0">
    <w:nsid w:val="43635D1F"/>
    <w:multiLevelType w:val="multilevel"/>
    <w:tmpl w:val="5FC8E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43AA098F"/>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440F39CE"/>
    <w:multiLevelType w:val="multilevel"/>
    <w:tmpl w:val="8870B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443C6F9D"/>
    <w:multiLevelType w:val="multilevel"/>
    <w:tmpl w:val="5EFA1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15:restartNumberingAfterBreak="0">
    <w:nsid w:val="443E38B7"/>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8" w15:restartNumberingAfterBreak="0">
    <w:nsid w:val="44455686"/>
    <w:multiLevelType w:val="multilevel"/>
    <w:tmpl w:val="9252C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4484434E"/>
    <w:multiLevelType w:val="hybridMultilevel"/>
    <w:tmpl w:val="9B0CAA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0" w15:restartNumberingAfterBreak="0">
    <w:nsid w:val="451A2AA1"/>
    <w:multiLevelType w:val="multilevel"/>
    <w:tmpl w:val="3BDCE7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15:restartNumberingAfterBreak="0">
    <w:nsid w:val="45214B9E"/>
    <w:multiLevelType w:val="hybridMultilevel"/>
    <w:tmpl w:val="88DA89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2" w15:restartNumberingAfterBreak="0">
    <w:nsid w:val="455F1FE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63" w15:restartNumberingAfterBreak="0">
    <w:nsid w:val="4567505A"/>
    <w:multiLevelType w:val="multilevel"/>
    <w:tmpl w:val="B95E0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4" w15:restartNumberingAfterBreak="0">
    <w:nsid w:val="4569185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65" w15:restartNumberingAfterBreak="0">
    <w:nsid w:val="45C43910"/>
    <w:multiLevelType w:val="hybridMultilevel"/>
    <w:tmpl w:val="A0B49F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6" w15:restartNumberingAfterBreak="0">
    <w:nsid w:val="45E072EF"/>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7" w15:restartNumberingAfterBreak="0">
    <w:nsid w:val="45E9377C"/>
    <w:multiLevelType w:val="multilevel"/>
    <w:tmpl w:val="9E883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45EB0941"/>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15:restartNumberingAfterBreak="0">
    <w:nsid w:val="45F46A0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70" w15:restartNumberingAfterBreak="0">
    <w:nsid w:val="461F4F02"/>
    <w:multiLevelType w:val="multilevel"/>
    <w:tmpl w:val="671AE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463931FA"/>
    <w:multiLevelType w:val="multilevel"/>
    <w:tmpl w:val="1554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46433D41"/>
    <w:multiLevelType w:val="hybridMultilevel"/>
    <w:tmpl w:val="F1FAAF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3" w15:restartNumberingAfterBreak="0">
    <w:nsid w:val="464634C1"/>
    <w:multiLevelType w:val="multilevel"/>
    <w:tmpl w:val="F856B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4" w15:restartNumberingAfterBreak="0">
    <w:nsid w:val="46626766"/>
    <w:multiLevelType w:val="multilevel"/>
    <w:tmpl w:val="20420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46DD4CC8"/>
    <w:multiLevelType w:val="hybridMultilevel"/>
    <w:tmpl w:val="8BDE458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6" w15:restartNumberingAfterBreak="0">
    <w:nsid w:val="471B1748"/>
    <w:multiLevelType w:val="hybridMultilevel"/>
    <w:tmpl w:val="94948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7" w15:restartNumberingAfterBreak="0">
    <w:nsid w:val="473929B5"/>
    <w:multiLevelType w:val="multilevel"/>
    <w:tmpl w:val="62B05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15:restartNumberingAfterBreak="0">
    <w:nsid w:val="4786320E"/>
    <w:multiLevelType w:val="multilevel"/>
    <w:tmpl w:val="0BA86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47BD61A2"/>
    <w:multiLevelType w:val="multilevel"/>
    <w:tmpl w:val="9DE61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15:restartNumberingAfterBreak="0">
    <w:nsid w:val="47BF32D8"/>
    <w:multiLevelType w:val="hybridMultilevel"/>
    <w:tmpl w:val="8D321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1" w15:restartNumberingAfterBreak="0">
    <w:nsid w:val="47F53EC2"/>
    <w:multiLevelType w:val="hybridMultilevel"/>
    <w:tmpl w:val="D93C74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2" w15:restartNumberingAfterBreak="0">
    <w:nsid w:val="48227BB2"/>
    <w:multiLevelType w:val="multilevel"/>
    <w:tmpl w:val="4F087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3" w15:restartNumberingAfterBreak="0">
    <w:nsid w:val="48970CD2"/>
    <w:multiLevelType w:val="multilevel"/>
    <w:tmpl w:val="9A4A8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4" w15:restartNumberingAfterBreak="0">
    <w:nsid w:val="48C73C65"/>
    <w:multiLevelType w:val="hybridMultilevel"/>
    <w:tmpl w:val="467A34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5" w15:restartNumberingAfterBreak="0">
    <w:nsid w:val="48DD119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86" w15:restartNumberingAfterBreak="0">
    <w:nsid w:val="49021AD4"/>
    <w:multiLevelType w:val="hybridMultilevel"/>
    <w:tmpl w:val="3B884A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7" w15:restartNumberingAfterBreak="0">
    <w:nsid w:val="490331FF"/>
    <w:multiLevelType w:val="hybridMultilevel"/>
    <w:tmpl w:val="75CA590E"/>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8" w15:restartNumberingAfterBreak="0">
    <w:nsid w:val="49307E3E"/>
    <w:multiLevelType w:val="multilevel"/>
    <w:tmpl w:val="E1DE8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9" w15:restartNumberingAfterBreak="0">
    <w:nsid w:val="498E08C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90" w15:restartNumberingAfterBreak="0">
    <w:nsid w:val="49F75EE3"/>
    <w:multiLevelType w:val="multilevel"/>
    <w:tmpl w:val="DEB0C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1" w15:restartNumberingAfterBreak="0">
    <w:nsid w:val="4A265B8C"/>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92" w15:restartNumberingAfterBreak="0">
    <w:nsid w:val="4A2B1CDA"/>
    <w:multiLevelType w:val="hybridMultilevel"/>
    <w:tmpl w:val="0EE6C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3" w15:restartNumberingAfterBreak="0">
    <w:nsid w:val="4A36358D"/>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4A4D23AB"/>
    <w:multiLevelType w:val="multilevel"/>
    <w:tmpl w:val="0A360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5" w15:restartNumberingAfterBreak="0">
    <w:nsid w:val="4A7F350F"/>
    <w:multiLevelType w:val="hybridMultilevel"/>
    <w:tmpl w:val="8A28C3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6" w15:restartNumberingAfterBreak="0">
    <w:nsid w:val="4AB71786"/>
    <w:multiLevelType w:val="hybridMultilevel"/>
    <w:tmpl w:val="5546BEE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7" w15:restartNumberingAfterBreak="0">
    <w:nsid w:val="4AF55ADB"/>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8" w15:restartNumberingAfterBreak="0">
    <w:nsid w:val="4AFD1F2E"/>
    <w:multiLevelType w:val="multilevel"/>
    <w:tmpl w:val="C3B69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9" w15:restartNumberingAfterBreak="0">
    <w:nsid w:val="4B391D0F"/>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15:restartNumberingAfterBreak="0">
    <w:nsid w:val="4B6E6F30"/>
    <w:multiLevelType w:val="hybridMultilevel"/>
    <w:tmpl w:val="07F2302A"/>
    <w:lvl w:ilvl="0" w:tplc="4AC49D06">
      <w:start w:val="2"/>
      <w:numFmt w:val="decimal"/>
      <w:lvlText w:val="%1."/>
      <w:lvlJc w:val="left"/>
      <w:pPr>
        <w:ind w:left="720" w:hanging="360"/>
      </w:pPr>
      <w:rPr>
        <w:rFonts w:asciiTheme="minorHAnsi" w:eastAsiaTheme="minorHAnsi" w:hAnsiTheme="minorHAnsi" w:cstheme="minorBidi"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1" w15:restartNumberingAfterBreak="0">
    <w:nsid w:val="4B716F9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02" w15:restartNumberingAfterBreak="0">
    <w:nsid w:val="4BA702C9"/>
    <w:multiLevelType w:val="hybridMultilevel"/>
    <w:tmpl w:val="76F2C812"/>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3" w15:restartNumberingAfterBreak="0">
    <w:nsid w:val="4BC04883"/>
    <w:multiLevelType w:val="multilevel"/>
    <w:tmpl w:val="31C48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4" w15:restartNumberingAfterBreak="0">
    <w:nsid w:val="4BDE3A03"/>
    <w:multiLevelType w:val="multilevel"/>
    <w:tmpl w:val="779C1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4BE54F9C"/>
    <w:multiLevelType w:val="hybridMultilevel"/>
    <w:tmpl w:val="5546BE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6" w15:restartNumberingAfterBreak="0">
    <w:nsid w:val="4BFE1CBD"/>
    <w:multiLevelType w:val="multilevel"/>
    <w:tmpl w:val="69B0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7" w15:restartNumberingAfterBreak="0">
    <w:nsid w:val="4C006E36"/>
    <w:multiLevelType w:val="hybridMultilevel"/>
    <w:tmpl w:val="C900B8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8" w15:restartNumberingAfterBreak="0">
    <w:nsid w:val="4C42364F"/>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4C9C4976"/>
    <w:multiLevelType w:val="multilevel"/>
    <w:tmpl w:val="3AF64060"/>
    <w:lvl w:ilvl="0">
      <w:start w:val="1"/>
      <w:numFmt w:val="bullet"/>
      <w:lvlText w:val=""/>
      <w:lvlJc w:val="left"/>
      <w:pPr>
        <w:tabs>
          <w:tab w:val="num" w:pos="1080"/>
        </w:tabs>
        <w:ind w:left="1080" w:hanging="360"/>
      </w:pPr>
      <w:rPr>
        <w:rFonts w:ascii="Symbol" w:hAnsi="Symbol" w:hint="default"/>
      </w:rPr>
    </w:lvl>
    <w:lvl w:ilvl="1">
      <w:start w:val="1"/>
      <w:numFmt w:val="lowerLetter"/>
      <w:lvlText w:val="%2."/>
      <w:lvlJc w:val="left"/>
      <w:pPr>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10" w15:restartNumberingAfterBreak="0">
    <w:nsid w:val="4CAA6896"/>
    <w:multiLevelType w:val="multilevel"/>
    <w:tmpl w:val="3AC27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4CD84FEA"/>
    <w:multiLevelType w:val="multilevel"/>
    <w:tmpl w:val="1D105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2" w15:restartNumberingAfterBreak="0">
    <w:nsid w:val="4D1F60F1"/>
    <w:multiLevelType w:val="multilevel"/>
    <w:tmpl w:val="8DA2F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3" w15:restartNumberingAfterBreak="0">
    <w:nsid w:val="4DD23BAB"/>
    <w:multiLevelType w:val="hybridMultilevel"/>
    <w:tmpl w:val="8BB07C4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4" w15:restartNumberingAfterBreak="0">
    <w:nsid w:val="4DF5752E"/>
    <w:multiLevelType w:val="hybridMultilevel"/>
    <w:tmpl w:val="521A3F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5" w15:restartNumberingAfterBreak="0">
    <w:nsid w:val="4E1E1251"/>
    <w:multiLevelType w:val="multilevel"/>
    <w:tmpl w:val="E4402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6" w15:restartNumberingAfterBreak="0">
    <w:nsid w:val="4E8F16B5"/>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7" w15:restartNumberingAfterBreak="0">
    <w:nsid w:val="4EA97439"/>
    <w:multiLevelType w:val="hybridMultilevel"/>
    <w:tmpl w:val="13A03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8" w15:restartNumberingAfterBreak="0">
    <w:nsid w:val="4EAC5650"/>
    <w:multiLevelType w:val="hybridMultilevel"/>
    <w:tmpl w:val="214237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9" w15:restartNumberingAfterBreak="0">
    <w:nsid w:val="4EB36C48"/>
    <w:multiLevelType w:val="multilevel"/>
    <w:tmpl w:val="A5484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4EB41EC7"/>
    <w:multiLevelType w:val="multilevel"/>
    <w:tmpl w:val="E362C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1" w15:restartNumberingAfterBreak="0">
    <w:nsid w:val="4EB4264E"/>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2" w15:restartNumberingAfterBreak="0">
    <w:nsid w:val="4ECD567E"/>
    <w:multiLevelType w:val="multilevel"/>
    <w:tmpl w:val="9252C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4ED054B7"/>
    <w:multiLevelType w:val="multilevel"/>
    <w:tmpl w:val="926CB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4" w15:restartNumberingAfterBreak="0">
    <w:nsid w:val="4F150C55"/>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5" w15:restartNumberingAfterBreak="0">
    <w:nsid w:val="4F5A0038"/>
    <w:multiLevelType w:val="hybridMultilevel"/>
    <w:tmpl w:val="E4FC4146"/>
    <w:lvl w:ilvl="0" w:tplc="F5403C82">
      <w:start w:val="1"/>
      <w:numFmt w:val="decimal"/>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6" w15:restartNumberingAfterBreak="0">
    <w:nsid w:val="4F636194"/>
    <w:multiLevelType w:val="hybridMultilevel"/>
    <w:tmpl w:val="66C2B6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7" w15:restartNumberingAfterBreak="0">
    <w:nsid w:val="4F6C312C"/>
    <w:multiLevelType w:val="multilevel"/>
    <w:tmpl w:val="39909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4FD44E9B"/>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9" w15:restartNumberingAfterBreak="0">
    <w:nsid w:val="4FE014A5"/>
    <w:multiLevelType w:val="multilevel"/>
    <w:tmpl w:val="807A42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0" w15:restartNumberingAfterBreak="0">
    <w:nsid w:val="50005C77"/>
    <w:multiLevelType w:val="multilevel"/>
    <w:tmpl w:val="1B0AA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500923A5"/>
    <w:multiLevelType w:val="hybridMultilevel"/>
    <w:tmpl w:val="E54AD766"/>
    <w:lvl w:ilvl="0" w:tplc="F5403C82">
      <w:start w:val="1"/>
      <w:numFmt w:val="decimal"/>
      <w:lvlText w:val="%1."/>
      <w:lvlJc w:val="left"/>
      <w:pPr>
        <w:ind w:left="720" w:hanging="360"/>
      </w:pPr>
      <w:rPr>
        <w:rFonts w:asciiTheme="minorHAnsi" w:eastAsiaTheme="minorHAnsi" w:hAnsiTheme="minorHAnsi" w:cstheme="minorBidi"/>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2" w15:restartNumberingAfterBreak="0">
    <w:nsid w:val="50756323"/>
    <w:multiLevelType w:val="hybridMultilevel"/>
    <w:tmpl w:val="22FC9E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3" w15:restartNumberingAfterBreak="0">
    <w:nsid w:val="50B27455"/>
    <w:multiLevelType w:val="multilevel"/>
    <w:tmpl w:val="549C7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50CD19A3"/>
    <w:multiLevelType w:val="multilevel"/>
    <w:tmpl w:val="732A7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50DA13E6"/>
    <w:multiLevelType w:val="hybridMultilevel"/>
    <w:tmpl w:val="44D88D06"/>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6" w15:restartNumberingAfterBreak="0">
    <w:nsid w:val="511F4A7A"/>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7" w15:restartNumberingAfterBreak="0">
    <w:nsid w:val="513D47BA"/>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8" w15:restartNumberingAfterBreak="0">
    <w:nsid w:val="516718CC"/>
    <w:multiLevelType w:val="multilevel"/>
    <w:tmpl w:val="EA9E2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5177115C"/>
    <w:multiLevelType w:val="hybridMultilevel"/>
    <w:tmpl w:val="5EAA3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0" w15:restartNumberingAfterBreak="0">
    <w:nsid w:val="518D582C"/>
    <w:multiLevelType w:val="hybridMultilevel"/>
    <w:tmpl w:val="970295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1" w15:restartNumberingAfterBreak="0">
    <w:nsid w:val="51B834F9"/>
    <w:multiLevelType w:val="multilevel"/>
    <w:tmpl w:val="FE269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15:restartNumberingAfterBreak="0">
    <w:nsid w:val="51BD7C6A"/>
    <w:multiLevelType w:val="multilevel"/>
    <w:tmpl w:val="76644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3" w15:restartNumberingAfterBreak="0">
    <w:nsid w:val="51EE69C6"/>
    <w:multiLevelType w:val="multilevel"/>
    <w:tmpl w:val="2B6C1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4" w15:restartNumberingAfterBreak="0">
    <w:nsid w:val="52083B5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45" w15:restartNumberingAfterBreak="0">
    <w:nsid w:val="524A219B"/>
    <w:multiLevelType w:val="multilevel"/>
    <w:tmpl w:val="CA861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524D2D0B"/>
    <w:multiLevelType w:val="hybridMultilevel"/>
    <w:tmpl w:val="EE444DF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7" w15:restartNumberingAfterBreak="0">
    <w:nsid w:val="529863F2"/>
    <w:multiLevelType w:val="hybridMultilevel"/>
    <w:tmpl w:val="BEB4839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8" w15:restartNumberingAfterBreak="0">
    <w:nsid w:val="52D87186"/>
    <w:multiLevelType w:val="hybridMultilevel"/>
    <w:tmpl w:val="0F1AB4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9" w15:restartNumberingAfterBreak="0">
    <w:nsid w:val="53022E68"/>
    <w:multiLevelType w:val="hybridMultilevel"/>
    <w:tmpl w:val="FE049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0" w15:restartNumberingAfterBreak="0">
    <w:nsid w:val="532F7F9A"/>
    <w:multiLevelType w:val="multilevel"/>
    <w:tmpl w:val="F5926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1" w15:restartNumberingAfterBreak="0">
    <w:nsid w:val="534B2DD9"/>
    <w:multiLevelType w:val="multilevel"/>
    <w:tmpl w:val="9252CFC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52" w15:restartNumberingAfterBreak="0">
    <w:nsid w:val="534E18A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53" w15:restartNumberingAfterBreak="0">
    <w:nsid w:val="538A0A75"/>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4" w15:restartNumberingAfterBreak="0">
    <w:nsid w:val="53B6318C"/>
    <w:multiLevelType w:val="hybridMultilevel"/>
    <w:tmpl w:val="EC32B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5" w15:restartNumberingAfterBreak="0">
    <w:nsid w:val="53CA38AF"/>
    <w:multiLevelType w:val="multilevel"/>
    <w:tmpl w:val="A2203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6" w15:restartNumberingAfterBreak="0">
    <w:nsid w:val="54290096"/>
    <w:multiLevelType w:val="multilevel"/>
    <w:tmpl w:val="773496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7" w15:restartNumberingAfterBreak="0">
    <w:nsid w:val="54BB48CC"/>
    <w:multiLevelType w:val="multilevel"/>
    <w:tmpl w:val="21204C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8" w15:restartNumberingAfterBreak="0">
    <w:nsid w:val="54DE0C97"/>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54DF348F"/>
    <w:multiLevelType w:val="multilevel"/>
    <w:tmpl w:val="0040F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55137ED1"/>
    <w:multiLevelType w:val="multilevel"/>
    <w:tmpl w:val="F7C01D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1" w15:restartNumberingAfterBreak="0">
    <w:nsid w:val="55196FEF"/>
    <w:multiLevelType w:val="hybridMultilevel"/>
    <w:tmpl w:val="DB8AC790"/>
    <w:lvl w:ilvl="0" w:tplc="FFFFFFFF">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2" w15:restartNumberingAfterBreak="0">
    <w:nsid w:val="55777F33"/>
    <w:multiLevelType w:val="hybridMultilevel"/>
    <w:tmpl w:val="B366F2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3" w15:restartNumberingAfterBreak="0">
    <w:nsid w:val="559626F4"/>
    <w:multiLevelType w:val="multilevel"/>
    <w:tmpl w:val="0D1A1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4" w15:restartNumberingAfterBreak="0">
    <w:nsid w:val="56135122"/>
    <w:multiLevelType w:val="multilevel"/>
    <w:tmpl w:val="90A6A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5629221E"/>
    <w:multiLevelType w:val="hybridMultilevel"/>
    <w:tmpl w:val="E4FC4146"/>
    <w:lvl w:ilvl="0" w:tplc="FFFFFFFF">
      <w:start w:val="1"/>
      <w:numFmt w:val="decimal"/>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6" w15:restartNumberingAfterBreak="0">
    <w:nsid w:val="565F48D7"/>
    <w:multiLevelType w:val="multilevel"/>
    <w:tmpl w:val="3F1C8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7" w15:restartNumberingAfterBreak="0">
    <w:nsid w:val="569C6909"/>
    <w:multiLevelType w:val="multilevel"/>
    <w:tmpl w:val="9252CFC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8" w15:restartNumberingAfterBreak="0">
    <w:nsid w:val="56A65A33"/>
    <w:multiLevelType w:val="multilevel"/>
    <w:tmpl w:val="205268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9" w15:restartNumberingAfterBreak="0">
    <w:nsid w:val="57343C35"/>
    <w:multiLevelType w:val="multilevel"/>
    <w:tmpl w:val="180CD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0" w15:restartNumberingAfterBreak="0">
    <w:nsid w:val="57354E1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71" w15:restartNumberingAfterBreak="0">
    <w:nsid w:val="57547489"/>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57552328"/>
    <w:multiLevelType w:val="multilevel"/>
    <w:tmpl w:val="C4E07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3" w15:restartNumberingAfterBreak="0">
    <w:nsid w:val="5765731D"/>
    <w:multiLevelType w:val="hybridMultilevel"/>
    <w:tmpl w:val="035C3A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4" w15:restartNumberingAfterBreak="0">
    <w:nsid w:val="576B72B5"/>
    <w:multiLevelType w:val="hybridMultilevel"/>
    <w:tmpl w:val="AF6A22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5" w15:restartNumberingAfterBreak="0">
    <w:nsid w:val="57B338ED"/>
    <w:multiLevelType w:val="multilevel"/>
    <w:tmpl w:val="29261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5874290E"/>
    <w:multiLevelType w:val="hybridMultilevel"/>
    <w:tmpl w:val="1CC061F2"/>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7" w15:restartNumberingAfterBreak="0">
    <w:nsid w:val="58894376"/>
    <w:multiLevelType w:val="multilevel"/>
    <w:tmpl w:val="A2E6F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58895B1C"/>
    <w:multiLevelType w:val="multilevel"/>
    <w:tmpl w:val="176AA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588D7196"/>
    <w:multiLevelType w:val="multilevel"/>
    <w:tmpl w:val="ABBE2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0" w15:restartNumberingAfterBreak="0">
    <w:nsid w:val="58904B60"/>
    <w:multiLevelType w:val="hybridMultilevel"/>
    <w:tmpl w:val="E4563B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1" w15:restartNumberingAfterBreak="0">
    <w:nsid w:val="58981437"/>
    <w:multiLevelType w:val="hybridMultilevel"/>
    <w:tmpl w:val="6B147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2" w15:restartNumberingAfterBreak="0">
    <w:nsid w:val="58D07318"/>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83" w15:restartNumberingAfterBreak="0">
    <w:nsid w:val="58E62FAD"/>
    <w:multiLevelType w:val="multilevel"/>
    <w:tmpl w:val="76E6E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4" w15:restartNumberingAfterBreak="0">
    <w:nsid w:val="58EE6303"/>
    <w:multiLevelType w:val="multilevel"/>
    <w:tmpl w:val="680AC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5" w15:restartNumberingAfterBreak="0">
    <w:nsid w:val="59445EEC"/>
    <w:multiLevelType w:val="multilevel"/>
    <w:tmpl w:val="C254B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6" w15:restartNumberingAfterBreak="0">
    <w:nsid w:val="59462D4D"/>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7" w15:restartNumberingAfterBreak="0">
    <w:nsid w:val="5947519F"/>
    <w:multiLevelType w:val="multilevel"/>
    <w:tmpl w:val="31BEC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595F5617"/>
    <w:multiLevelType w:val="hybridMultilevel"/>
    <w:tmpl w:val="F4086036"/>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9" w15:restartNumberingAfterBreak="0">
    <w:nsid w:val="599D358D"/>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0" w15:restartNumberingAfterBreak="0">
    <w:nsid w:val="59D6373C"/>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1" w15:restartNumberingAfterBreak="0">
    <w:nsid w:val="59EB5E89"/>
    <w:multiLevelType w:val="multilevel"/>
    <w:tmpl w:val="3AF64060"/>
    <w:lvl w:ilvl="0">
      <w:start w:val="1"/>
      <w:numFmt w:val="bullet"/>
      <w:lvlText w:val=""/>
      <w:lvlJc w:val="left"/>
      <w:pPr>
        <w:tabs>
          <w:tab w:val="num" w:pos="1800"/>
        </w:tabs>
        <w:ind w:left="1800" w:hanging="360"/>
      </w:pPr>
      <w:rPr>
        <w:rFonts w:ascii="Symbol" w:hAnsi="Symbol" w:hint="default"/>
      </w:rPr>
    </w:lvl>
    <w:lvl w:ilvl="1">
      <w:start w:val="1"/>
      <w:numFmt w:val="lowerLetter"/>
      <w:lvlText w:val="%2."/>
      <w:lvlJc w:val="left"/>
      <w:pPr>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492" w15:restartNumberingAfterBreak="0">
    <w:nsid w:val="5A2E6B5B"/>
    <w:multiLevelType w:val="multilevel"/>
    <w:tmpl w:val="BD3AE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3" w15:restartNumberingAfterBreak="0">
    <w:nsid w:val="5A37299E"/>
    <w:multiLevelType w:val="hybridMultilevel"/>
    <w:tmpl w:val="B1B0351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4" w15:restartNumberingAfterBreak="0">
    <w:nsid w:val="5A7049A3"/>
    <w:multiLevelType w:val="multilevel"/>
    <w:tmpl w:val="9A4A8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5" w15:restartNumberingAfterBreak="0">
    <w:nsid w:val="5A8F765B"/>
    <w:multiLevelType w:val="hybridMultilevel"/>
    <w:tmpl w:val="0748A83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6" w15:restartNumberingAfterBreak="0">
    <w:nsid w:val="5A954D3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97" w15:restartNumberingAfterBreak="0">
    <w:nsid w:val="5ABB7371"/>
    <w:multiLevelType w:val="multilevel"/>
    <w:tmpl w:val="E79E2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8" w15:restartNumberingAfterBreak="0">
    <w:nsid w:val="5AD01E63"/>
    <w:multiLevelType w:val="hybridMultilevel"/>
    <w:tmpl w:val="E67CC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9" w15:restartNumberingAfterBreak="0">
    <w:nsid w:val="5AE2515F"/>
    <w:multiLevelType w:val="hybridMultilevel"/>
    <w:tmpl w:val="D9AC36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0" w15:restartNumberingAfterBreak="0">
    <w:nsid w:val="5BAD4CCA"/>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5BDB2507"/>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2" w15:restartNumberingAfterBreak="0">
    <w:nsid w:val="5C020E0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03" w15:restartNumberingAfterBreak="0">
    <w:nsid w:val="5C184675"/>
    <w:multiLevelType w:val="multilevel"/>
    <w:tmpl w:val="6C882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5C574D0C"/>
    <w:multiLevelType w:val="hybridMultilevel"/>
    <w:tmpl w:val="2C701B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5" w15:restartNumberingAfterBreak="0">
    <w:nsid w:val="5C7D60E9"/>
    <w:multiLevelType w:val="hybridMultilevel"/>
    <w:tmpl w:val="380ED0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6" w15:restartNumberingAfterBreak="0">
    <w:nsid w:val="5CA330DF"/>
    <w:multiLevelType w:val="multilevel"/>
    <w:tmpl w:val="0CC8A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7" w15:restartNumberingAfterBreak="0">
    <w:nsid w:val="5CAC7E16"/>
    <w:multiLevelType w:val="hybridMultilevel"/>
    <w:tmpl w:val="9140E63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8" w15:restartNumberingAfterBreak="0">
    <w:nsid w:val="5CEF7F05"/>
    <w:multiLevelType w:val="multilevel"/>
    <w:tmpl w:val="808C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5CF14A06"/>
    <w:multiLevelType w:val="multilevel"/>
    <w:tmpl w:val="0B528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5D4F77A4"/>
    <w:multiLevelType w:val="multilevel"/>
    <w:tmpl w:val="48FC4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5D7651AD"/>
    <w:multiLevelType w:val="multilevel"/>
    <w:tmpl w:val="286C32B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2" w15:restartNumberingAfterBreak="0">
    <w:nsid w:val="5D8E4F1B"/>
    <w:multiLevelType w:val="hybridMultilevel"/>
    <w:tmpl w:val="DB2A61F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3" w15:restartNumberingAfterBreak="0">
    <w:nsid w:val="5DB10FF5"/>
    <w:multiLevelType w:val="hybridMultilevel"/>
    <w:tmpl w:val="CFBE3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4" w15:restartNumberingAfterBreak="0">
    <w:nsid w:val="5E093AD4"/>
    <w:multiLevelType w:val="multilevel"/>
    <w:tmpl w:val="49DE53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5" w15:restartNumberingAfterBreak="0">
    <w:nsid w:val="5E0D7074"/>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6" w15:restartNumberingAfterBreak="0">
    <w:nsid w:val="5E302368"/>
    <w:multiLevelType w:val="multilevel"/>
    <w:tmpl w:val="03CCE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5E6B6A7E"/>
    <w:multiLevelType w:val="multilevel"/>
    <w:tmpl w:val="40E63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5E872C66"/>
    <w:multiLevelType w:val="multilevel"/>
    <w:tmpl w:val="E0105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9" w15:restartNumberingAfterBreak="0">
    <w:nsid w:val="5EB51D0D"/>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0" w15:restartNumberingAfterBreak="0">
    <w:nsid w:val="5EE71512"/>
    <w:multiLevelType w:val="hybridMultilevel"/>
    <w:tmpl w:val="F4863F8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21" w15:restartNumberingAfterBreak="0">
    <w:nsid w:val="5F38441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22" w15:restartNumberingAfterBreak="0">
    <w:nsid w:val="5F465626"/>
    <w:multiLevelType w:val="multilevel"/>
    <w:tmpl w:val="94DA1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3" w15:restartNumberingAfterBreak="0">
    <w:nsid w:val="5F56307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24" w15:restartNumberingAfterBreak="0">
    <w:nsid w:val="5F9A675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25" w15:restartNumberingAfterBreak="0">
    <w:nsid w:val="5FC25E5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26" w15:restartNumberingAfterBreak="0">
    <w:nsid w:val="5FE77738"/>
    <w:multiLevelType w:val="hybridMultilevel"/>
    <w:tmpl w:val="0BC8524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7" w15:restartNumberingAfterBreak="0">
    <w:nsid w:val="60277309"/>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8" w15:restartNumberingAfterBreak="0">
    <w:nsid w:val="6034054F"/>
    <w:multiLevelType w:val="multilevel"/>
    <w:tmpl w:val="ACE68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9" w15:restartNumberingAfterBreak="0">
    <w:nsid w:val="6096314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30" w15:restartNumberingAfterBreak="0">
    <w:nsid w:val="60B53B27"/>
    <w:multiLevelType w:val="hybridMultilevel"/>
    <w:tmpl w:val="EDFA2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1" w15:restartNumberingAfterBreak="0">
    <w:nsid w:val="60DE611C"/>
    <w:multiLevelType w:val="multilevel"/>
    <w:tmpl w:val="730057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2" w15:restartNumberingAfterBreak="0">
    <w:nsid w:val="60E03D83"/>
    <w:multiLevelType w:val="multilevel"/>
    <w:tmpl w:val="2BE69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60E20703"/>
    <w:multiLevelType w:val="multilevel"/>
    <w:tmpl w:val="78164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4" w15:restartNumberingAfterBreak="0">
    <w:nsid w:val="6100098F"/>
    <w:multiLevelType w:val="hybridMultilevel"/>
    <w:tmpl w:val="EA12480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5" w15:restartNumberingAfterBreak="0">
    <w:nsid w:val="6133317B"/>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6" w15:restartNumberingAfterBreak="0">
    <w:nsid w:val="6190222A"/>
    <w:multiLevelType w:val="hybridMultilevel"/>
    <w:tmpl w:val="C75A41EE"/>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7" w15:restartNumberingAfterBreak="0">
    <w:nsid w:val="61AF4834"/>
    <w:multiLevelType w:val="multilevel"/>
    <w:tmpl w:val="58C60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15:restartNumberingAfterBreak="0">
    <w:nsid w:val="61D275E9"/>
    <w:multiLevelType w:val="multilevel"/>
    <w:tmpl w:val="8A649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9" w15:restartNumberingAfterBreak="0">
    <w:nsid w:val="61D90598"/>
    <w:multiLevelType w:val="multilevel"/>
    <w:tmpl w:val="80942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0" w15:restartNumberingAfterBreak="0">
    <w:nsid w:val="6297149B"/>
    <w:multiLevelType w:val="multilevel"/>
    <w:tmpl w:val="A202B80C"/>
    <w:lvl w:ilvl="0">
      <w:start w:val="2"/>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41" w15:restartNumberingAfterBreak="0">
    <w:nsid w:val="62B573F7"/>
    <w:multiLevelType w:val="multilevel"/>
    <w:tmpl w:val="9A4A8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2" w15:restartNumberingAfterBreak="0">
    <w:nsid w:val="62BD498D"/>
    <w:multiLevelType w:val="multilevel"/>
    <w:tmpl w:val="D7F67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3" w15:restartNumberingAfterBreak="0">
    <w:nsid w:val="62CA3CAE"/>
    <w:multiLevelType w:val="multilevel"/>
    <w:tmpl w:val="43C69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4" w15:restartNumberingAfterBreak="0">
    <w:nsid w:val="62D00452"/>
    <w:multiLevelType w:val="multilevel"/>
    <w:tmpl w:val="FA0C2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5" w15:restartNumberingAfterBreak="0">
    <w:nsid w:val="62D7108A"/>
    <w:multiLevelType w:val="hybridMultilevel"/>
    <w:tmpl w:val="5BF2C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6" w15:restartNumberingAfterBreak="0">
    <w:nsid w:val="62DC4AC8"/>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47" w15:restartNumberingAfterBreak="0">
    <w:nsid w:val="62E24929"/>
    <w:multiLevelType w:val="multilevel"/>
    <w:tmpl w:val="BFE65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8" w15:restartNumberingAfterBreak="0">
    <w:nsid w:val="634A5DA4"/>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49" w15:restartNumberingAfterBreak="0">
    <w:nsid w:val="634D55A8"/>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0" w15:restartNumberingAfterBreak="0">
    <w:nsid w:val="638708A6"/>
    <w:multiLevelType w:val="multilevel"/>
    <w:tmpl w:val="9252C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1" w15:restartNumberingAfterBreak="0">
    <w:nsid w:val="63B723B7"/>
    <w:multiLevelType w:val="hybridMultilevel"/>
    <w:tmpl w:val="C3D0A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2" w15:restartNumberingAfterBreak="0">
    <w:nsid w:val="63BD1EF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53" w15:restartNumberingAfterBreak="0">
    <w:nsid w:val="63C974A2"/>
    <w:multiLevelType w:val="multilevel"/>
    <w:tmpl w:val="8C681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4" w15:restartNumberingAfterBreak="0">
    <w:nsid w:val="64530D49"/>
    <w:multiLevelType w:val="multilevel"/>
    <w:tmpl w:val="AA502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15:restartNumberingAfterBreak="0">
    <w:nsid w:val="645427A1"/>
    <w:multiLevelType w:val="multilevel"/>
    <w:tmpl w:val="F46C9C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6" w15:restartNumberingAfterBreak="0">
    <w:nsid w:val="64542F90"/>
    <w:multiLevelType w:val="multilevel"/>
    <w:tmpl w:val="BAEA2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64556882"/>
    <w:multiLevelType w:val="multilevel"/>
    <w:tmpl w:val="0BAE5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8" w15:restartNumberingAfterBreak="0">
    <w:nsid w:val="646E1FEC"/>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9" w15:restartNumberingAfterBreak="0">
    <w:nsid w:val="64C92ECE"/>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0" w15:restartNumberingAfterBreak="0">
    <w:nsid w:val="656D53F9"/>
    <w:multiLevelType w:val="multilevel"/>
    <w:tmpl w:val="77020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1" w15:restartNumberingAfterBreak="0">
    <w:nsid w:val="65885671"/>
    <w:multiLevelType w:val="multilevel"/>
    <w:tmpl w:val="9252C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2" w15:restartNumberingAfterBreak="0">
    <w:nsid w:val="658D3092"/>
    <w:multiLevelType w:val="hybridMultilevel"/>
    <w:tmpl w:val="3912F2D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3" w15:restartNumberingAfterBreak="0">
    <w:nsid w:val="65BD47C0"/>
    <w:multiLevelType w:val="hybridMultilevel"/>
    <w:tmpl w:val="91A26670"/>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4" w15:restartNumberingAfterBreak="0">
    <w:nsid w:val="65C33633"/>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15:restartNumberingAfterBreak="0">
    <w:nsid w:val="65CB70BE"/>
    <w:multiLevelType w:val="hybridMultilevel"/>
    <w:tmpl w:val="E08619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66" w15:restartNumberingAfterBreak="0">
    <w:nsid w:val="65D45037"/>
    <w:multiLevelType w:val="multilevel"/>
    <w:tmpl w:val="3E720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7" w15:restartNumberingAfterBreak="0">
    <w:nsid w:val="660A6472"/>
    <w:multiLevelType w:val="multilevel"/>
    <w:tmpl w:val="7A324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8" w15:restartNumberingAfterBreak="0">
    <w:nsid w:val="661D36BB"/>
    <w:multiLevelType w:val="multilevel"/>
    <w:tmpl w:val="E19A5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9" w15:restartNumberingAfterBreak="0">
    <w:nsid w:val="668F3E1D"/>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0" w15:restartNumberingAfterBreak="0">
    <w:nsid w:val="66AB0601"/>
    <w:multiLevelType w:val="multilevel"/>
    <w:tmpl w:val="6AA6E8B2"/>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1" w15:restartNumberingAfterBreak="0">
    <w:nsid w:val="66FE5C3A"/>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2" w15:restartNumberingAfterBreak="0">
    <w:nsid w:val="67224269"/>
    <w:multiLevelType w:val="hybridMultilevel"/>
    <w:tmpl w:val="D0D63E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3" w15:restartNumberingAfterBreak="0">
    <w:nsid w:val="672661C3"/>
    <w:multiLevelType w:val="multilevel"/>
    <w:tmpl w:val="92928D54"/>
    <w:lvl w:ilvl="0">
      <w:start w:val="1"/>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74" w15:restartNumberingAfterBreak="0">
    <w:nsid w:val="679752D7"/>
    <w:multiLevelType w:val="multilevel"/>
    <w:tmpl w:val="9C68E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15:restartNumberingAfterBreak="0">
    <w:nsid w:val="67AA20BB"/>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6" w15:restartNumberingAfterBreak="0">
    <w:nsid w:val="68490DB1"/>
    <w:multiLevelType w:val="multilevel"/>
    <w:tmpl w:val="9A4A8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7" w15:restartNumberingAfterBreak="0">
    <w:nsid w:val="687F0B8F"/>
    <w:multiLevelType w:val="hybridMultilevel"/>
    <w:tmpl w:val="F0EADAB2"/>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8" w15:restartNumberingAfterBreak="0">
    <w:nsid w:val="68B77D26"/>
    <w:multiLevelType w:val="multilevel"/>
    <w:tmpl w:val="BBC28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9" w15:restartNumberingAfterBreak="0">
    <w:nsid w:val="68D33779"/>
    <w:multiLevelType w:val="multilevel"/>
    <w:tmpl w:val="AB009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0" w15:restartNumberingAfterBreak="0">
    <w:nsid w:val="69121D4C"/>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1" w15:restartNumberingAfterBreak="0">
    <w:nsid w:val="69245B8D"/>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82" w15:restartNumberingAfterBreak="0">
    <w:nsid w:val="693D18CC"/>
    <w:multiLevelType w:val="hybridMultilevel"/>
    <w:tmpl w:val="2A9A9A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3" w15:restartNumberingAfterBreak="0">
    <w:nsid w:val="695B21A6"/>
    <w:multiLevelType w:val="hybridMultilevel"/>
    <w:tmpl w:val="A2725D1A"/>
    <w:lvl w:ilvl="0" w:tplc="40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84" w15:restartNumberingAfterBreak="0">
    <w:nsid w:val="698136D7"/>
    <w:multiLevelType w:val="hybridMultilevel"/>
    <w:tmpl w:val="2408AC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5" w15:restartNumberingAfterBreak="0">
    <w:nsid w:val="69B05123"/>
    <w:multiLevelType w:val="multilevel"/>
    <w:tmpl w:val="F89E80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6" w15:restartNumberingAfterBreak="0">
    <w:nsid w:val="6A3E1048"/>
    <w:multiLevelType w:val="hybridMultilevel"/>
    <w:tmpl w:val="69CACBC4"/>
    <w:lvl w:ilvl="0" w:tplc="40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87" w15:restartNumberingAfterBreak="0">
    <w:nsid w:val="6A47724F"/>
    <w:multiLevelType w:val="multilevel"/>
    <w:tmpl w:val="2CEE2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8" w15:restartNumberingAfterBreak="0">
    <w:nsid w:val="6A5E6997"/>
    <w:multiLevelType w:val="hybridMultilevel"/>
    <w:tmpl w:val="137280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9" w15:restartNumberingAfterBreak="0">
    <w:nsid w:val="6A690F4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90" w15:restartNumberingAfterBreak="0">
    <w:nsid w:val="6A7A0708"/>
    <w:multiLevelType w:val="multilevel"/>
    <w:tmpl w:val="FD4840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1" w15:restartNumberingAfterBreak="0">
    <w:nsid w:val="6AC97180"/>
    <w:multiLevelType w:val="multilevel"/>
    <w:tmpl w:val="3D28B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2" w15:restartNumberingAfterBreak="0">
    <w:nsid w:val="6B055E7F"/>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3" w15:restartNumberingAfterBreak="0">
    <w:nsid w:val="6B0D0D8D"/>
    <w:multiLevelType w:val="hybridMultilevel"/>
    <w:tmpl w:val="090A4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4" w15:restartNumberingAfterBreak="0">
    <w:nsid w:val="6BA2682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95" w15:restartNumberingAfterBreak="0">
    <w:nsid w:val="6BA72EB6"/>
    <w:multiLevelType w:val="multilevel"/>
    <w:tmpl w:val="6172C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6" w15:restartNumberingAfterBreak="0">
    <w:nsid w:val="6BC651D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97" w15:restartNumberingAfterBreak="0">
    <w:nsid w:val="6BD35045"/>
    <w:multiLevelType w:val="multilevel"/>
    <w:tmpl w:val="80E2B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8" w15:restartNumberingAfterBreak="0">
    <w:nsid w:val="6C1414B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99" w15:restartNumberingAfterBreak="0">
    <w:nsid w:val="6C3C01C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600" w15:restartNumberingAfterBreak="0">
    <w:nsid w:val="6C5251AA"/>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1" w15:restartNumberingAfterBreak="0">
    <w:nsid w:val="6C66628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602" w15:restartNumberingAfterBreak="0">
    <w:nsid w:val="6C721EF7"/>
    <w:multiLevelType w:val="multilevel"/>
    <w:tmpl w:val="212CD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3" w15:restartNumberingAfterBreak="0">
    <w:nsid w:val="6C7C2C77"/>
    <w:multiLevelType w:val="hybridMultilevel"/>
    <w:tmpl w:val="0E08ABDE"/>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4" w15:restartNumberingAfterBreak="0">
    <w:nsid w:val="6CAD7B8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605" w15:restartNumberingAfterBreak="0">
    <w:nsid w:val="6CC046A4"/>
    <w:multiLevelType w:val="multilevel"/>
    <w:tmpl w:val="8050F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6" w15:restartNumberingAfterBreak="0">
    <w:nsid w:val="6CE44370"/>
    <w:multiLevelType w:val="multilevel"/>
    <w:tmpl w:val="B5C86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7" w15:restartNumberingAfterBreak="0">
    <w:nsid w:val="6CF53A5E"/>
    <w:multiLevelType w:val="hybridMultilevel"/>
    <w:tmpl w:val="1C6475BE"/>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8" w15:restartNumberingAfterBreak="0">
    <w:nsid w:val="6D1E611A"/>
    <w:multiLevelType w:val="hybridMultilevel"/>
    <w:tmpl w:val="6EA078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9" w15:restartNumberingAfterBreak="0">
    <w:nsid w:val="6D68049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610" w15:restartNumberingAfterBreak="0">
    <w:nsid w:val="6D913512"/>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1" w15:restartNumberingAfterBreak="0">
    <w:nsid w:val="6D981D7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612" w15:restartNumberingAfterBreak="0">
    <w:nsid w:val="6DCC73C1"/>
    <w:multiLevelType w:val="multilevel"/>
    <w:tmpl w:val="9252C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3" w15:restartNumberingAfterBreak="0">
    <w:nsid w:val="6E475AE4"/>
    <w:multiLevelType w:val="multilevel"/>
    <w:tmpl w:val="653A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4" w15:restartNumberingAfterBreak="0">
    <w:nsid w:val="6E86607B"/>
    <w:multiLevelType w:val="hybridMultilevel"/>
    <w:tmpl w:val="0E842C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5" w15:restartNumberingAfterBreak="0">
    <w:nsid w:val="6F84611F"/>
    <w:multiLevelType w:val="multilevel"/>
    <w:tmpl w:val="6AA6E8B2"/>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6" w15:restartNumberingAfterBreak="0">
    <w:nsid w:val="6F892021"/>
    <w:multiLevelType w:val="multilevel"/>
    <w:tmpl w:val="9A4A8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7" w15:restartNumberingAfterBreak="0">
    <w:nsid w:val="6F9E4B77"/>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8" w15:restartNumberingAfterBreak="0">
    <w:nsid w:val="6FA4422A"/>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9" w15:restartNumberingAfterBreak="0">
    <w:nsid w:val="6FD479D5"/>
    <w:multiLevelType w:val="hybridMultilevel"/>
    <w:tmpl w:val="4208B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0" w15:restartNumberingAfterBreak="0">
    <w:nsid w:val="7008201C"/>
    <w:multiLevelType w:val="multilevel"/>
    <w:tmpl w:val="10B2C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1" w15:restartNumberingAfterBreak="0">
    <w:nsid w:val="700A6DC1"/>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2" w15:restartNumberingAfterBreak="0">
    <w:nsid w:val="700C5B9F"/>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3" w15:restartNumberingAfterBreak="0">
    <w:nsid w:val="70437F89"/>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24" w15:restartNumberingAfterBreak="0">
    <w:nsid w:val="706C3E12"/>
    <w:multiLevelType w:val="multilevel"/>
    <w:tmpl w:val="9252C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5" w15:restartNumberingAfterBreak="0">
    <w:nsid w:val="70786E80"/>
    <w:multiLevelType w:val="multilevel"/>
    <w:tmpl w:val="E35E3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6" w15:restartNumberingAfterBreak="0">
    <w:nsid w:val="709A058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627" w15:restartNumberingAfterBreak="0">
    <w:nsid w:val="70CD2FE5"/>
    <w:multiLevelType w:val="multilevel"/>
    <w:tmpl w:val="4A700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8" w15:restartNumberingAfterBreak="0">
    <w:nsid w:val="70D15BDF"/>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9" w15:restartNumberingAfterBreak="0">
    <w:nsid w:val="70D44ECE"/>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30" w15:restartNumberingAfterBreak="0">
    <w:nsid w:val="7184320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631" w15:restartNumberingAfterBreak="0">
    <w:nsid w:val="721C66E3"/>
    <w:multiLevelType w:val="hybridMultilevel"/>
    <w:tmpl w:val="C05E8C4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2" w15:restartNumberingAfterBreak="0">
    <w:nsid w:val="7263028B"/>
    <w:multiLevelType w:val="multilevel"/>
    <w:tmpl w:val="778CD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3" w15:restartNumberingAfterBreak="0">
    <w:nsid w:val="726F4F32"/>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4" w15:restartNumberingAfterBreak="0">
    <w:nsid w:val="72921335"/>
    <w:multiLevelType w:val="hybridMultilevel"/>
    <w:tmpl w:val="13B6A4A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5" w15:restartNumberingAfterBreak="0">
    <w:nsid w:val="729457FF"/>
    <w:multiLevelType w:val="multilevel"/>
    <w:tmpl w:val="37365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6" w15:restartNumberingAfterBreak="0">
    <w:nsid w:val="72B433DE"/>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7" w15:restartNumberingAfterBreak="0">
    <w:nsid w:val="72C07EBA"/>
    <w:multiLevelType w:val="hybridMultilevel"/>
    <w:tmpl w:val="D8D285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8" w15:restartNumberingAfterBreak="0">
    <w:nsid w:val="72C65E25"/>
    <w:multiLevelType w:val="hybridMultilevel"/>
    <w:tmpl w:val="1AD00C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9" w15:restartNumberingAfterBreak="0">
    <w:nsid w:val="72E806D1"/>
    <w:multiLevelType w:val="multilevel"/>
    <w:tmpl w:val="601A4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0" w15:restartNumberingAfterBreak="0">
    <w:nsid w:val="72ED458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641" w15:restartNumberingAfterBreak="0">
    <w:nsid w:val="73514462"/>
    <w:multiLevelType w:val="multilevel"/>
    <w:tmpl w:val="6BC839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2" w15:restartNumberingAfterBreak="0">
    <w:nsid w:val="739F6CC0"/>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3" w15:restartNumberingAfterBreak="0">
    <w:nsid w:val="741F0BD1"/>
    <w:multiLevelType w:val="multilevel"/>
    <w:tmpl w:val="92928D54"/>
    <w:lvl w:ilvl="0">
      <w:start w:val="1"/>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44" w15:restartNumberingAfterBreak="0">
    <w:nsid w:val="74232E75"/>
    <w:multiLevelType w:val="hybridMultilevel"/>
    <w:tmpl w:val="085057C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5" w15:restartNumberingAfterBreak="0">
    <w:nsid w:val="74400111"/>
    <w:multiLevelType w:val="hybridMultilevel"/>
    <w:tmpl w:val="E108AD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6" w15:restartNumberingAfterBreak="0">
    <w:nsid w:val="7468006D"/>
    <w:multiLevelType w:val="hybridMultilevel"/>
    <w:tmpl w:val="FAFE99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7" w15:restartNumberingAfterBreak="0">
    <w:nsid w:val="746A45F1"/>
    <w:multiLevelType w:val="multilevel"/>
    <w:tmpl w:val="EAEE6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8" w15:restartNumberingAfterBreak="0">
    <w:nsid w:val="7494260C"/>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9" w15:restartNumberingAfterBreak="0">
    <w:nsid w:val="74C6182C"/>
    <w:multiLevelType w:val="multilevel"/>
    <w:tmpl w:val="F006C324"/>
    <w:lvl w:ilvl="0">
      <w:start w:val="14"/>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650" w15:restartNumberingAfterBreak="0">
    <w:nsid w:val="74E24E18"/>
    <w:multiLevelType w:val="hybridMultilevel"/>
    <w:tmpl w:val="5C964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1" w15:restartNumberingAfterBreak="0">
    <w:nsid w:val="74EE2596"/>
    <w:multiLevelType w:val="hybridMultilevel"/>
    <w:tmpl w:val="4C467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2" w15:restartNumberingAfterBreak="0">
    <w:nsid w:val="74F771A7"/>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3" w15:restartNumberingAfterBreak="0">
    <w:nsid w:val="752A2B3E"/>
    <w:multiLevelType w:val="hybridMultilevel"/>
    <w:tmpl w:val="6D585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4" w15:restartNumberingAfterBreak="0">
    <w:nsid w:val="75644B0E"/>
    <w:multiLevelType w:val="multilevel"/>
    <w:tmpl w:val="36A018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5" w15:restartNumberingAfterBreak="0">
    <w:nsid w:val="759930D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656" w15:restartNumberingAfterBreak="0">
    <w:nsid w:val="75AC2B14"/>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7" w15:restartNumberingAfterBreak="0">
    <w:nsid w:val="75E51AD2"/>
    <w:multiLevelType w:val="hybridMultilevel"/>
    <w:tmpl w:val="51967256"/>
    <w:lvl w:ilvl="0" w:tplc="4009000F">
      <w:start w:val="1"/>
      <w:numFmt w:val="decimal"/>
      <w:lvlText w:val="%1."/>
      <w:lvlJc w:val="left"/>
      <w:pPr>
        <w:ind w:left="1069" w:hanging="360"/>
      </w:p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658" w15:restartNumberingAfterBreak="0">
    <w:nsid w:val="760739E1"/>
    <w:multiLevelType w:val="multilevel"/>
    <w:tmpl w:val="621AF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9" w15:restartNumberingAfterBreak="0">
    <w:nsid w:val="76131AF1"/>
    <w:multiLevelType w:val="multilevel"/>
    <w:tmpl w:val="8B6C2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0" w15:restartNumberingAfterBreak="0">
    <w:nsid w:val="76381E31"/>
    <w:multiLevelType w:val="hybridMultilevel"/>
    <w:tmpl w:val="0DC0B9A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61" w15:restartNumberingAfterBreak="0">
    <w:nsid w:val="76700792"/>
    <w:multiLevelType w:val="multilevel"/>
    <w:tmpl w:val="9252C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2" w15:restartNumberingAfterBreak="0">
    <w:nsid w:val="7682251E"/>
    <w:multiLevelType w:val="hybridMultilevel"/>
    <w:tmpl w:val="6B88D2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3" w15:restartNumberingAfterBreak="0">
    <w:nsid w:val="769D29B4"/>
    <w:multiLevelType w:val="multilevel"/>
    <w:tmpl w:val="2618B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4" w15:restartNumberingAfterBreak="0">
    <w:nsid w:val="772815A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665" w15:restartNumberingAfterBreak="0">
    <w:nsid w:val="77461910"/>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6" w15:restartNumberingAfterBreak="0">
    <w:nsid w:val="7769554D"/>
    <w:multiLevelType w:val="multilevel"/>
    <w:tmpl w:val="53B6C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7" w15:restartNumberingAfterBreak="0">
    <w:nsid w:val="7793052C"/>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8" w15:restartNumberingAfterBreak="0">
    <w:nsid w:val="77931E76"/>
    <w:multiLevelType w:val="hybridMultilevel"/>
    <w:tmpl w:val="AE44D3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69" w15:restartNumberingAfterBreak="0">
    <w:nsid w:val="77956C5B"/>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0" w15:restartNumberingAfterBreak="0">
    <w:nsid w:val="785A6BC5"/>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1" w15:restartNumberingAfterBreak="0">
    <w:nsid w:val="786C16A4"/>
    <w:multiLevelType w:val="hybridMultilevel"/>
    <w:tmpl w:val="997C9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2" w15:restartNumberingAfterBreak="0">
    <w:nsid w:val="78BE52C6"/>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3" w15:restartNumberingAfterBreak="0">
    <w:nsid w:val="78F521AF"/>
    <w:multiLevelType w:val="multilevel"/>
    <w:tmpl w:val="F7588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4" w15:restartNumberingAfterBreak="0">
    <w:nsid w:val="79051424"/>
    <w:multiLevelType w:val="multilevel"/>
    <w:tmpl w:val="D17AC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5" w15:restartNumberingAfterBreak="0">
    <w:nsid w:val="79977240"/>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6" w15:restartNumberingAfterBreak="0">
    <w:nsid w:val="79993213"/>
    <w:multiLevelType w:val="hybridMultilevel"/>
    <w:tmpl w:val="9D960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7" w15:restartNumberingAfterBreak="0">
    <w:nsid w:val="79A6394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678" w15:restartNumberingAfterBreak="0">
    <w:nsid w:val="79B57131"/>
    <w:multiLevelType w:val="hybridMultilevel"/>
    <w:tmpl w:val="44DAD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9" w15:restartNumberingAfterBreak="0">
    <w:nsid w:val="7A491FA4"/>
    <w:multiLevelType w:val="multilevel"/>
    <w:tmpl w:val="9252C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0" w15:restartNumberingAfterBreak="0">
    <w:nsid w:val="7AE4602F"/>
    <w:multiLevelType w:val="multilevel"/>
    <w:tmpl w:val="4704F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1" w15:restartNumberingAfterBreak="0">
    <w:nsid w:val="7B0E1E99"/>
    <w:multiLevelType w:val="multilevel"/>
    <w:tmpl w:val="00866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2" w15:restartNumberingAfterBreak="0">
    <w:nsid w:val="7B1D5FE8"/>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3" w15:restartNumberingAfterBreak="0">
    <w:nsid w:val="7B4C5C3E"/>
    <w:multiLevelType w:val="multilevel"/>
    <w:tmpl w:val="F9225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4" w15:restartNumberingAfterBreak="0">
    <w:nsid w:val="7B565AA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685" w15:restartNumberingAfterBreak="0">
    <w:nsid w:val="7B8C7C99"/>
    <w:multiLevelType w:val="hybridMultilevel"/>
    <w:tmpl w:val="887A41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6" w15:restartNumberingAfterBreak="0">
    <w:nsid w:val="7BAA0E86"/>
    <w:multiLevelType w:val="hybridMultilevel"/>
    <w:tmpl w:val="BA20EB0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7" w15:restartNumberingAfterBreak="0">
    <w:nsid w:val="7BBA5645"/>
    <w:multiLevelType w:val="hybridMultilevel"/>
    <w:tmpl w:val="9E107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8" w15:restartNumberingAfterBreak="0">
    <w:nsid w:val="7C40704C"/>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89" w15:restartNumberingAfterBreak="0">
    <w:nsid w:val="7C621B06"/>
    <w:multiLevelType w:val="multilevel"/>
    <w:tmpl w:val="9252C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0" w15:restartNumberingAfterBreak="0">
    <w:nsid w:val="7C6E6871"/>
    <w:multiLevelType w:val="multilevel"/>
    <w:tmpl w:val="E3E2F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1" w15:restartNumberingAfterBreak="0">
    <w:nsid w:val="7CAE6EBC"/>
    <w:multiLevelType w:val="multilevel"/>
    <w:tmpl w:val="D786E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2" w15:restartNumberingAfterBreak="0">
    <w:nsid w:val="7D167AC6"/>
    <w:multiLevelType w:val="multilevel"/>
    <w:tmpl w:val="96C0C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3" w15:restartNumberingAfterBreak="0">
    <w:nsid w:val="7D2D07A4"/>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694" w15:restartNumberingAfterBreak="0">
    <w:nsid w:val="7D2E1DB3"/>
    <w:multiLevelType w:val="multilevel"/>
    <w:tmpl w:val="1A2A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5" w15:restartNumberingAfterBreak="0">
    <w:nsid w:val="7D3B193B"/>
    <w:multiLevelType w:val="hybridMultilevel"/>
    <w:tmpl w:val="FA925BEC"/>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696" w15:restartNumberingAfterBreak="0">
    <w:nsid w:val="7D4630C2"/>
    <w:multiLevelType w:val="multilevel"/>
    <w:tmpl w:val="7EA87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7" w15:restartNumberingAfterBreak="0">
    <w:nsid w:val="7D6560D2"/>
    <w:multiLevelType w:val="hybridMultilevel"/>
    <w:tmpl w:val="64D49FCC"/>
    <w:lvl w:ilvl="0" w:tplc="F5403C82">
      <w:start w:val="1"/>
      <w:numFmt w:val="decimal"/>
      <w:lvlText w:val="%1."/>
      <w:lvlJc w:val="left"/>
      <w:pPr>
        <w:ind w:left="1080" w:hanging="360"/>
      </w:pPr>
      <w:rPr>
        <w:rFonts w:asciiTheme="minorHAnsi" w:eastAsiaTheme="minorHAnsi" w:hAnsiTheme="minorHAnsi" w:cstheme="minorBidi"/>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98" w15:restartNumberingAfterBreak="0">
    <w:nsid w:val="7DA20F4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699" w15:restartNumberingAfterBreak="0">
    <w:nsid w:val="7DCC5038"/>
    <w:multiLevelType w:val="hybridMultilevel"/>
    <w:tmpl w:val="87788C78"/>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0" w15:restartNumberingAfterBreak="0">
    <w:nsid w:val="7DE047F1"/>
    <w:multiLevelType w:val="multilevel"/>
    <w:tmpl w:val="4DBC9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1" w15:restartNumberingAfterBreak="0">
    <w:nsid w:val="7DE34AAF"/>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2" w15:restartNumberingAfterBreak="0">
    <w:nsid w:val="7E054F61"/>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3" w15:restartNumberingAfterBreak="0">
    <w:nsid w:val="7E916530"/>
    <w:multiLevelType w:val="hybridMultilevel"/>
    <w:tmpl w:val="64209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4" w15:restartNumberingAfterBreak="0">
    <w:nsid w:val="7F1E6C0A"/>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5" w15:restartNumberingAfterBreak="0">
    <w:nsid w:val="7F3C6E7C"/>
    <w:multiLevelType w:val="hybridMultilevel"/>
    <w:tmpl w:val="B1AED9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6" w15:restartNumberingAfterBreak="0">
    <w:nsid w:val="7F3E4A11"/>
    <w:multiLevelType w:val="multilevel"/>
    <w:tmpl w:val="83024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7" w15:restartNumberingAfterBreak="0">
    <w:nsid w:val="7F4B46C3"/>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08" w15:restartNumberingAfterBreak="0">
    <w:nsid w:val="7F4D78CB"/>
    <w:multiLevelType w:val="hybridMultilevel"/>
    <w:tmpl w:val="5658044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09" w15:restartNumberingAfterBreak="0">
    <w:nsid w:val="7F606C80"/>
    <w:multiLevelType w:val="hybridMultilevel"/>
    <w:tmpl w:val="843ECF4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0" w15:restartNumberingAfterBreak="0">
    <w:nsid w:val="7F8326ED"/>
    <w:multiLevelType w:val="multilevel"/>
    <w:tmpl w:val="15105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1" w15:restartNumberingAfterBreak="0">
    <w:nsid w:val="7FBA5FAD"/>
    <w:multiLevelType w:val="multilevel"/>
    <w:tmpl w:val="6AF6F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2" w15:restartNumberingAfterBreak="0">
    <w:nsid w:val="7FBF0DDE"/>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8726485">
    <w:abstractNumId w:val="273"/>
  </w:num>
  <w:num w:numId="2" w16cid:durableId="1854831711">
    <w:abstractNumId w:val="477"/>
  </w:num>
  <w:num w:numId="3" w16cid:durableId="1579097793">
    <w:abstractNumId w:val="272"/>
  </w:num>
  <w:num w:numId="4" w16cid:durableId="1435007331">
    <w:abstractNumId w:val="371"/>
  </w:num>
  <w:num w:numId="5" w16cid:durableId="1321038415">
    <w:abstractNumId w:val="158"/>
  </w:num>
  <w:num w:numId="6" w16cid:durableId="2062972047">
    <w:abstractNumId w:val="554"/>
  </w:num>
  <w:num w:numId="7" w16cid:durableId="1667122981">
    <w:abstractNumId w:val="98"/>
  </w:num>
  <w:num w:numId="8" w16cid:durableId="1934390636">
    <w:abstractNumId w:val="286"/>
  </w:num>
  <w:num w:numId="9" w16cid:durableId="749815187">
    <w:abstractNumId w:val="504"/>
  </w:num>
  <w:num w:numId="10" w16cid:durableId="1685744901">
    <w:abstractNumId w:val="363"/>
  </w:num>
  <w:num w:numId="11" w16cid:durableId="1067998741">
    <w:abstractNumId w:val="210"/>
  </w:num>
  <w:num w:numId="12" w16cid:durableId="101809004">
    <w:abstractNumId w:val="266"/>
  </w:num>
  <w:num w:numId="13" w16cid:durableId="1798986805">
    <w:abstractNumId w:val="595"/>
  </w:num>
  <w:num w:numId="14" w16cid:durableId="465394246">
    <w:abstractNumId w:val="584"/>
  </w:num>
  <w:num w:numId="15" w16cid:durableId="858861052">
    <w:abstractNumId w:val="582"/>
  </w:num>
  <w:num w:numId="16" w16cid:durableId="1889872747">
    <w:abstractNumId w:val="660"/>
  </w:num>
  <w:num w:numId="17" w16cid:durableId="1814711037">
    <w:abstractNumId w:val="234"/>
  </w:num>
  <w:num w:numId="18" w16cid:durableId="903568879">
    <w:abstractNumId w:val="315"/>
  </w:num>
  <w:num w:numId="19" w16cid:durableId="1612086106">
    <w:abstractNumId w:val="657"/>
  </w:num>
  <w:num w:numId="20" w16cid:durableId="1079064104">
    <w:abstractNumId w:val="484"/>
  </w:num>
  <w:num w:numId="21" w16cid:durableId="603735020">
    <w:abstractNumId w:val="708"/>
  </w:num>
  <w:num w:numId="22" w16cid:durableId="1585147118">
    <w:abstractNumId w:val="635"/>
  </w:num>
  <w:num w:numId="23" w16cid:durableId="1694261652">
    <w:abstractNumId w:val="567"/>
  </w:num>
  <w:num w:numId="24" w16cid:durableId="933057402">
    <w:abstractNumId w:val="165"/>
  </w:num>
  <w:num w:numId="25" w16cid:durableId="602298179">
    <w:abstractNumId w:val="520"/>
  </w:num>
  <w:num w:numId="26" w16cid:durableId="647708942">
    <w:abstractNumId w:val="430"/>
  </w:num>
  <w:num w:numId="27" w16cid:durableId="1070345111">
    <w:abstractNumId w:val="344"/>
  </w:num>
  <w:num w:numId="28" w16cid:durableId="77486853">
    <w:abstractNumId w:val="289"/>
  </w:num>
  <w:num w:numId="29" w16cid:durableId="1791971749">
    <w:abstractNumId w:val="551"/>
  </w:num>
  <w:num w:numId="30" w16cid:durableId="1754158769">
    <w:abstractNumId w:val="654"/>
  </w:num>
  <w:num w:numId="31" w16cid:durableId="1578519251">
    <w:abstractNumId w:val="654"/>
  </w:num>
  <w:num w:numId="32" w16cid:durableId="1578519251">
    <w:abstractNumId w:val="654"/>
  </w:num>
  <w:num w:numId="33" w16cid:durableId="400177494">
    <w:abstractNumId w:val="115"/>
  </w:num>
  <w:num w:numId="34" w16cid:durableId="224991140">
    <w:abstractNumId w:val="30"/>
  </w:num>
  <w:num w:numId="35" w16cid:durableId="134298736">
    <w:abstractNumId w:val="479"/>
  </w:num>
  <w:num w:numId="36" w16cid:durableId="1317300238">
    <w:abstractNumId w:val="186"/>
  </w:num>
  <w:num w:numId="37" w16cid:durableId="1674599507">
    <w:abstractNumId w:val="258"/>
  </w:num>
  <w:num w:numId="38" w16cid:durableId="209388063">
    <w:abstractNumId w:val="164"/>
  </w:num>
  <w:num w:numId="39" w16cid:durableId="1473215179">
    <w:abstractNumId w:val="4"/>
  </w:num>
  <w:num w:numId="40" w16cid:durableId="211692540">
    <w:abstractNumId w:val="535"/>
  </w:num>
  <w:num w:numId="41" w16cid:durableId="1648393901">
    <w:abstractNumId w:val="649"/>
  </w:num>
  <w:num w:numId="42" w16cid:durableId="970087717">
    <w:abstractNumId w:val="312"/>
  </w:num>
  <w:num w:numId="43" w16cid:durableId="263193079">
    <w:abstractNumId w:val="140"/>
  </w:num>
  <w:num w:numId="44" w16cid:durableId="1074857794">
    <w:abstractNumId w:val="580"/>
  </w:num>
  <w:num w:numId="45" w16cid:durableId="281303413">
    <w:abstractNumId w:val="580"/>
  </w:num>
  <w:num w:numId="46" w16cid:durableId="281303413">
    <w:abstractNumId w:val="580"/>
  </w:num>
  <w:num w:numId="47" w16cid:durableId="281303413">
    <w:abstractNumId w:val="580"/>
  </w:num>
  <w:num w:numId="48" w16cid:durableId="1756854481">
    <w:abstractNumId w:val="519"/>
  </w:num>
  <w:num w:numId="49" w16cid:durableId="1908490717">
    <w:abstractNumId w:val="630"/>
  </w:num>
  <w:num w:numId="50" w16cid:durableId="1698920068">
    <w:abstractNumId w:val="271"/>
  </w:num>
  <w:num w:numId="51" w16cid:durableId="422141897">
    <w:abstractNumId w:val="496"/>
  </w:num>
  <w:num w:numId="52" w16cid:durableId="920719871">
    <w:abstractNumId w:val="672"/>
  </w:num>
  <w:num w:numId="53" w16cid:durableId="74279708">
    <w:abstractNumId w:val="559"/>
  </w:num>
  <w:num w:numId="54" w16cid:durableId="1359701025">
    <w:abstractNumId w:val="592"/>
  </w:num>
  <w:num w:numId="55" w16cid:durableId="1499808104">
    <w:abstractNumId w:val="677"/>
  </w:num>
  <w:num w:numId="56" w16cid:durableId="444034112">
    <w:abstractNumId w:val="104"/>
  </w:num>
  <w:num w:numId="57" w16cid:durableId="1606813643">
    <w:abstractNumId w:val="453"/>
  </w:num>
  <w:num w:numId="58" w16cid:durableId="846166616">
    <w:abstractNumId w:val="670"/>
  </w:num>
  <w:num w:numId="59" w16cid:durableId="1254900661">
    <w:abstractNumId w:val="665"/>
  </w:num>
  <w:num w:numId="60" w16cid:durableId="1060985591">
    <w:abstractNumId w:val="173"/>
  </w:num>
  <w:num w:numId="61" w16cid:durableId="1366448504">
    <w:abstractNumId w:val="175"/>
  </w:num>
  <w:num w:numId="62" w16cid:durableId="746264422">
    <w:abstractNumId w:val="391"/>
  </w:num>
  <w:num w:numId="63" w16cid:durableId="478810039">
    <w:abstractNumId w:val="181"/>
  </w:num>
  <w:num w:numId="64" w16cid:durableId="440999482">
    <w:abstractNumId w:val="317"/>
  </w:num>
  <w:num w:numId="65" w16cid:durableId="1325356491">
    <w:abstractNumId w:val="198"/>
  </w:num>
  <w:num w:numId="66" w16cid:durableId="962661762">
    <w:abstractNumId w:val="27"/>
  </w:num>
  <w:num w:numId="67" w16cid:durableId="1082264113">
    <w:abstractNumId w:val="438"/>
  </w:num>
  <w:num w:numId="68" w16cid:durableId="774246687">
    <w:abstractNumId w:val="606"/>
  </w:num>
  <w:num w:numId="69" w16cid:durableId="40056248">
    <w:abstractNumId w:val="103"/>
  </w:num>
  <w:num w:numId="70" w16cid:durableId="1149441405">
    <w:abstractNumId w:val="106"/>
  </w:num>
  <w:num w:numId="71" w16cid:durableId="1163397639">
    <w:abstractNumId w:val="8"/>
  </w:num>
  <w:num w:numId="72" w16cid:durableId="1633752779">
    <w:abstractNumId w:val="367"/>
  </w:num>
  <w:num w:numId="73" w16cid:durableId="1903323498">
    <w:abstractNumId w:val="545"/>
  </w:num>
  <w:num w:numId="74" w16cid:durableId="596980405">
    <w:abstractNumId w:val="119"/>
  </w:num>
  <w:num w:numId="75" w16cid:durableId="269242193">
    <w:abstractNumId w:val="191"/>
  </w:num>
  <w:num w:numId="76" w16cid:durableId="754088809">
    <w:abstractNumId w:val="404"/>
  </w:num>
  <w:num w:numId="77" w16cid:durableId="892470682">
    <w:abstractNumId w:val="652"/>
  </w:num>
  <w:num w:numId="78" w16cid:durableId="553470786">
    <w:abstractNumId w:val="553"/>
  </w:num>
  <w:num w:numId="79" w16cid:durableId="1850439149">
    <w:abstractNumId w:val="399"/>
  </w:num>
  <w:num w:numId="80" w16cid:durableId="1035932567">
    <w:abstractNumId w:val="231"/>
  </w:num>
  <w:num w:numId="81" w16cid:durableId="754741144">
    <w:abstractNumId w:val="650"/>
  </w:num>
  <w:num w:numId="82" w16cid:durableId="414086951">
    <w:abstractNumId w:val="444"/>
  </w:num>
  <w:num w:numId="83" w16cid:durableId="462190865">
    <w:abstractNumId w:val="521"/>
  </w:num>
  <w:num w:numId="84" w16cid:durableId="1317875437">
    <w:abstractNumId w:val="281"/>
  </w:num>
  <w:num w:numId="85" w16cid:durableId="196938118">
    <w:abstractNumId w:val="148"/>
  </w:num>
  <w:num w:numId="86" w16cid:durableId="426077069">
    <w:abstractNumId w:val="212"/>
  </w:num>
  <w:num w:numId="87" w16cid:durableId="1074013204">
    <w:abstractNumId w:val="376"/>
  </w:num>
  <w:num w:numId="88" w16cid:durableId="1267468816">
    <w:abstractNumId w:val="362"/>
  </w:num>
  <w:num w:numId="89" w16cid:durableId="381947484">
    <w:abstractNumId w:val="308"/>
  </w:num>
  <w:num w:numId="90" w16cid:durableId="558394618">
    <w:abstractNumId w:val="19"/>
  </w:num>
  <w:num w:numId="91" w16cid:durableId="1125777617">
    <w:abstractNumId w:val="633"/>
  </w:num>
  <w:num w:numId="92" w16cid:durableId="1890920012">
    <w:abstractNumId w:val="170"/>
  </w:num>
  <w:num w:numId="93" w16cid:durableId="850071948">
    <w:abstractNumId w:val="524"/>
  </w:num>
  <w:num w:numId="94" w16cid:durableId="1829401780">
    <w:abstractNumId w:val="259"/>
  </w:num>
  <w:num w:numId="95" w16cid:durableId="146093411">
    <w:abstractNumId w:val="182"/>
  </w:num>
  <w:num w:numId="96" w16cid:durableId="678653854">
    <w:abstractNumId w:val="523"/>
  </w:num>
  <w:num w:numId="97" w16cid:durableId="508104608">
    <w:abstractNumId w:val="189"/>
  </w:num>
  <w:num w:numId="98" w16cid:durableId="93283567">
    <w:abstractNumId w:val="515"/>
  </w:num>
  <w:num w:numId="99" w16cid:durableId="257907442">
    <w:abstractNumId w:val="426"/>
  </w:num>
  <w:num w:numId="100" w16cid:durableId="1935166071">
    <w:abstractNumId w:val="664"/>
  </w:num>
  <w:num w:numId="101" w16cid:durableId="634216395">
    <w:abstractNumId w:val="74"/>
  </w:num>
  <w:num w:numId="102" w16cid:durableId="1167750321">
    <w:abstractNumId w:val="203"/>
  </w:num>
  <w:num w:numId="103" w16cid:durableId="1809398643">
    <w:abstractNumId w:val="464"/>
  </w:num>
  <w:num w:numId="104" w16cid:durableId="1624799679">
    <w:abstractNumId w:val="378"/>
  </w:num>
  <w:num w:numId="105" w16cid:durableId="1876502467">
    <w:abstractNumId w:val="419"/>
  </w:num>
  <w:num w:numId="106" w16cid:durableId="448859677">
    <w:abstractNumId w:val="268"/>
  </w:num>
  <w:num w:numId="107" w16cid:durableId="1850824625">
    <w:abstractNumId w:val="687"/>
  </w:num>
  <w:num w:numId="108" w16cid:durableId="355742331">
    <w:abstractNumId w:val="481"/>
  </w:num>
  <w:num w:numId="109" w16cid:durableId="159394375">
    <w:abstractNumId w:val="125"/>
  </w:num>
  <w:num w:numId="110" w16cid:durableId="742066610">
    <w:abstractNumId w:val="163"/>
  </w:num>
  <w:num w:numId="111" w16cid:durableId="1237474441">
    <w:abstractNumId w:val="246"/>
  </w:num>
  <w:num w:numId="112" w16cid:durableId="683360661">
    <w:abstractNumId w:val="351"/>
  </w:num>
  <w:num w:numId="113" w16cid:durableId="2050181271">
    <w:abstractNumId w:val="184"/>
  </w:num>
  <w:num w:numId="114" w16cid:durableId="336808776">
    <w:abstractNumId w:val="669"/>
  </w:num>
  <w:num w:numId="115" w16cid:durableId="1408579325">
    <w:abstractNumId w:val="213"/>
  </w:num>
  <w:num w:numId="116" w16cid:durableId="1075394486">
    <w:abstractNumId w:val="556"/>
  </w:num>
  <w:num w:numId="117" w16cid:durableId="1452020554">
    <w:abstractNumId w:val="276"/>
  </w:num>
  <w:num w:numId="118" w16cid:durableId="1109617730">
    <w:abstractNumId w:val="529"/>
  </w:num>
  <w:num w:numId="119" w16cid:durableId="1037437371">
    <w:abstractNumId w:val="78"/>
  </w:num>
  <w:num w:numId="120" w16cid:durableId="132793252">
    <w:abstractNumId w:val="267"/>
  </w:num>
  <w:num w:numId="121" w16cid:durableId="721710214">
    <w:abstractNumId w:val="510"/>
  </w:num>
  <w:num w:numId="122" w16cid:durableId="290356960">
    <w:abstractNumId w:val="180"/>
  </w:num>
  <w:num w:numId="123" w16cid:durableId="1782530862">
    <w:abstractNumId w:val="9"/>
  </w:num>
  <w:num w:numId="124" w16cid:durableId="80807516">
    <w:abstractNumId w:val="374"/>
  </w:num>
  <w:num w:numId="125" w16cid:durableId="1847793314">
    <w:abstractNumId w:val="593"/>
  </w:num>
  <w:num w:numId="126" w16cid:durableId="465582333">
    <w:abstractNumId w:val="614"/>
  </w:num>
  <w:num w:numId="127" w16cid:durableId="1669988420">
    <w:abstractNumId w:val="610"/>
  </w:num>
  <w:num w:numId="128" w16cid:durableId="1326474570">
    <w:abstractNumId w:val="70"/>
  </w:num>
  <w:num w:numId="129" w16cid:durableId="1652518901">
    <w:abstractNumId w:val="489"/>
  </w:num>
  <w:num w:numId="130" w16cid:durableId="450133470">
    <w:abstractNumId w:val="489"/>
  </w:num>
  <w:num w:numId="131" w16cid:durableId="450133470">
    <w:abstractNumId w:val="489"/>
  </w:num>
  <w:num w:numId="132" w16cid:durableId="450133470">
    <w:abstractNumId w:val="489"/>
  </w:num>
  <w:num w:numId="133" w16cid:durableId="450133470">
    <w:abstractNumId w:val="489"/>
  </w:num>
  <w:num w:numId="134" w16cid:durableId="1624923999">
    <w:abstractNumId w:val="684"/>
  </w:num>
  <w:num w:numId="135" w16cid:durableId="622464053">
    <w:abstractNumId w:val="668"/>
  </w:num>
  <w:num w:numId="136" w16cid:durableId="1354189093">
    <w:abstractNumId w:val="368"/>
  </w:num>
  <w:num w:numId="137" w16cid:durableId="700783321">
    <w:abstractNumId w:val="368"/>
  </w:num>
  <w:num w:numId="138" w16cid:durableId="700783321">
    <w:abstractNumId w:val="368"/>
  </w:num>
  <w:num w:numId="139" w16cid:durableId="2092698616">
    <w:abstractNumId w:val="525"/>
  </w:num>
  <w:num w:numId="140" w16cid:durableId="1646736781">
    <w:abstractNumId w:val="263"/>
  </w:num>
  <w:num w:numId="141" w16cid:durableId="1956672434">
    <w:abstractNumId w:val="284"/>
  </w:num>
  <w:num w:numId="142" w16cid:durableId="290290218">
    <w:abstractNumId w:val="284"/>
  </w:num>
  <w:num w:numId="143" w16cid:durableId="290290218">
    <w:abstractNumId w:val="284"/>
  </w:num>
  <w:num w:numId="144" w16cid:durableId="290290218">
    <w:abstractNumId w:val="284"/>
  </w:num>
  <w:num w:numId="145" w16cid:durableId="1120297962">
    <w:abstractNumId w:val="482"/>
  </w:num>
  <w:num w:numId="146" w16cid:durableId="130439724">
    <w:abstractNumId w:val="64"/>
  </w:num>
  <w:num w:numId="147" w16cid:durableId="1828547487">
    <w:abstractNumId w:val="94"/>
  </w:num>
  <w:num w:numId="148" w16cid:durableId="1663509855">
    <w:abstractNumId w:val="34"/>
  </w:num>
  <w:num w:numId="149" w16cid:durableId="1993946087">
    <w:abstractNumId w:val="549"/>
  </w:num>
  <w:num w:numId="150" w16cid:durableId="1356077779">
    <w:abstractNumId w:val="549"/>
  </w:num>
  <w:num w:numId="151" w16cid:durableId="1356077779">
    <w:abstractNumId w:val="549"/>
  </w:num>
  <w:num w:numId="152" w16cid:durableId="1356077779">
    <w:abstractNumId w:val="549"/>
  </w:num>
  <w:num w:numId="153" w16cid:durableId="1356077779">
    <w:abstractNumId w:val="549"/>
  </w:num>
  <w:num w:numId="154" w16cid:durableId="1356077779">
    <w:abstractNumId w:val="549"/>
  </w:num>
  <w:num w:numId="155" w16cid:durableId="1356077779">
    <w:abstractNumId w:val="549"/>
  </w:num>
  <w:num w:numId="156" w16cid:durableId="1356077779">
    <w:abstractNumId w:val="549"/>
  </w:num>
  <w:num w:numId="157" w16cid:durableId="1356077779">
    <w:abstractNumId w:val="549"/>
  </w:num>
  <w:num w:numId="158" w16cid:durableId="1825508022">
    <w:abstractNumId w:val="343"/>
  </w:num>
  <w:num w:numId="159" w16cid:durableId="1407609553">
    <w:abstractNumId w:val="138"/>
  </w:num>
  <w:num w:numId="160" w16cid:durableId="184293435">
    <w:abstractNumId w:val="704"/>
  </w:num>
  <w:num w:numId="161" w16cid:durableId="2046564287">
    <w:abstractNumId w:val="704"/>
  </w:num>
  <w:num w:numId="162" w16cid:durableId="2046564287">
    <w:abstractNumId w:val="704"/>
  </w:num>
  <w:num w:numId="163" w16cid:durableId="2046564287">
    <w:abstractNumId w:val="704"/>
  </w:num>
  <w:num w:numId="164" w16cid:durableId="1074359372">
    <w:abstractNumId w:val="598"/>
  </w:num>
  <w:num w:numId="165" w16cid:durableId="1149130573">
    <w:abstractNumId w:val="565"/>
  </w:num>
  <w:num w:numId="166" w16cid:durableId="1686132003">
    <w:abstractNumId w:val="96"/>
  </w:num>
  <w:num w:numId="167" w16cid:durableId="1323461324">
    <w:abstractNumId w:val="594"/>
  </w:num>
  <w:num w:numId="168" w16cid:durableId="1517109430">
    <w:abstractNumId w:val="622"/>
  </w:num>
  <w:num w:numId="169" w16cid:durableId="1670712419">
    <w:abstractNumId w:val="596"/>
  </w:num>
  <w:num w:numId="170" w16cid:durableId="10378211">
    <w:abstractNumId w:val="357"/>
  </w:num>
  <w:num w:numId="171" w16cid:durableId="1870949159">
    <w:abstractNumId w:val="675"/>
  </w:num>
  <w:num w:numId="172" w16cid:durableId="1384478670">
    <w:abstractNumId w:val="502"/>
  </w:num>
  <w:num w:numId="173" w16cid:durableId="221720056">
    <w:abstractNumId w:val="338"/>
  </w:num>
  <w:num w:numId="174" w16cid:durableId="937064505">
    <w:abstractNumId w:val="601"/>
  </w:num>
  <w:num w:numId="175" w16cid:durableId="1220556498">
    <w:abstractNumId w:val="552"/>
  </w:num>
  <w:num w:numId="176" w16cid:durableId="1439370579">
    <w:abstractNumId w:val="558"/>
  </w:num>
  <w:num w:numId="177" w16cid:durableId="1233156408">
    <w:abstractNumId w:val="436"/>
  </w:num>
  <w:num w:numId="178" w16cid:durableId="1444496357">
    <w:abstractNumId w:val="655"/>
  </w:num>
  <w:num w:numId="179" w16cid:durableId="956109916">
    <w:abstractNumId w:val="157"/>
  </w:num>
  <w:num w:numId="180" w16cid:durableId="279647218">
    <w:abstractNumId w:val="490"/>
  </w:num>
  <w:num w:numId="181" w16cid:durableId="356127765">
    <w:abstractNumId w:val="245"/>
  </w:num>
  <w:num w:numId="182" w16cid:durableId="1926913731">
    <w:abstractNumId w:val="135"/>
  </w:num>
  <w:num w:numId="183" w16cid:durableId="638728881">
    <w:abstractNumId w:val="389"/>
  </w:num>
  <w:num w:numId="184" w16cid:durableId="53704671">
    <w:abstractNumId w:val="702"/>
  </w:num>
  <w:num w:numId="185" w16cid:durableId="600528985">
    <w:abstractNumId w:val="75"/>
  </w:num>
  <w:num w:numId="186" w16cid:durableId="1539127727">
    <w:abstractNumId w:val="305"/>
  </w:num>
  <w:num w:numId="187" w16cid:durableId="2022512895">
    <w:abstractNumId w:val="113"/>
  </w:num>
  <w:num w:numId="188" w16cid:durableId="42337214">
    <w:abstractNumId w:val="401"/>
  </w:num>
  <w:num w:numId="189" w16cid:durableId="670836022">
    <w:abstractNumId w:val="618"/>
  </w:num>
  <w:num w:numId="190" w16cid:durableId="1403257215">
    <w:abstractNumId w:val="527"/>
  </w:num>
  <w:num w:numId="191" w16cid:durableId="45489645">
    <w:abstractNumId w:val="424"/>
  </w:num>
  <w:num w:numId="192" w16cid:durableId="674695518">
    <w:abstractNumId w:val="152"/>
  </w:num>
  <w:num w:numId="193" w16cid:durableId="1267928759">
    <w:abstractNumId w:val="350"/>
  </w:num>
  <w:num w:numId="194" w16cid:durableId="960113513">
    <w:abstractNumId w:val="117"/>
  </w:num>
  <w:num w:numId="195" w16cid:durableId="47652083">
    <w:abstractNumId w:val="340"/>
  </w:num>
  <w:num w:numId="196" w16cid:durableId="1904944646">
    <w:abstractNumId w:val="698"/>
  </w:num>
  <w:num w:numId="197" w16cid:durableId="1092816188">
    <w:abstractNumId w:val="640"/>
  </w:num>
  <w:num w:numId="198" w16cid:durableId="375468136">
    <w:abstractNumId w:val="16"/>
  </w:num>
  <w:num w:numId="199" w16cid:durableId="125785531">
    <w:abstractNumId w:val="331"/>
  </w:num>
  <w:num w:numId="200" w16cid:durableId="1766921900">
    <w:abstractNumId w:val="681"/>
  </w:num>
  <w:num w:numId="201" w16cid:durableId="170335222">
    <w:abstractNumId w:val="578"/>
  </w:num>
  <w:num w:numId="202" w16cid:durableId="1970744981">
    <w:abstractNumId w:val="433"/>
  </w:num>
  <w:num w:numId="203" w16cid:durableId="1313608135">
    <w:abstractNumId w:val="77"/>
  </w:num>
  <w:num w:numId="204" w16cid:durableId="1029180290">
    <w:abstractNumId w:val="238"/>
  </w:num>
  <w:num w:numId="205" w16cid:durableId="2060089073">
    <w:abstractNumId w:val="313"/>
  </w:num>
  <w:num w:numId="206" w16cid:durableId="174929305">
    <w:abstractNumId w:val="498"/>
  </w:num>
  <w:num w:numId="207" w16cid:durableId="1669753291">
    <w:abstractNumId w:val="513"/>
  </w:num>
  <w:num w:numId="208" w16cid:durableId="1486628191">
    <w:abstractNumId w:val="683"/>
  </w:num>
  <w:num w:numId="209" w16cid:durableId="1241598706">
    <w:abstractNumId w:val="676"/>
  </w:num>
  <w:num w:numId="210" w16cid:durableId="1225066576">
    <w:abstractNumId w:val="82"/>
  </w:num>
  <w:num w:numId="211" w16cid:durableId="313219873">
    <w:abstractNumId w:val="40"/>
  </w:num>
  <w:num w:numId="212" w16cid:durableId="1502627045">
    <w:abstractNumId w:val="452"/>
  </w:num>
  <w:num w:numId="213" w16cid:durableId="1173183271">
    <w:abstractNumId w:val="47"/>
  </w:num>
  <w:num w:numId="214" w16cid:durableId="629895365">
    <w:abstractNumId w:val="47"/>
  </w:num>
  <w:num w:numId="215" w16cid:durableId="629895365">
    <w:abstractNumId w:val="47"/>
  </w:num>
  <w:num w:numId="216" w16cid:durableId="629895365">
    <w:abstractNumId w:val="47"/>
  </w:num>
  <w:num w:numId="217" w16cid:durableId="629895365">
    <w:abstractNumId w:val="47"/>
  </w:num>
  <w:num w:numId="218" w16cid:durableId="629895365">
    <w:abstractNumId w:val="47"/>
  </w:num>
  <w:num w:numId="219" w16cid:durableId="1698505087">
    <w:abstractNumId w:val="296"/>
  </w:num>
  <w:num w:numId="220" w16cid:durableId="1121648882">
    <w:abstractNumId w:val="546"/>
  </w:num>
  <w:num w:numId="221" w16cid:durableId="441921890">
    <w:abstractNumId w:val="15"/>
  </w:num>
  <w:num w:numId="222" w16cid:durableId="1658067219">
    <w:abstractNumId w:val="283"/>
  </w:num>
  <w:num w:numId="223" w16cid:durableId="162595908">
    <w:abstractNumId w:val="437"/>
  </w:num>
  <w:num w:numId="224" w16cid:durableId="281303767">
    <w:abstractNumId w:val="51"/>
  </w:num>
  <w:num w:numId="225" w16cid:durableId="917444934">
    <w:abstractNumId w:val="667"/>
  </w:num>
  <w:num w:numId="226" w16cid:durableId="1520966432">
    <w:abstractNumId w:val="548"/>
  </w:num>
  <w:num w:numId="227" w16cid:durableId="622033442">
    <w:abstractNumId w:val="628"/>
  </w:num>
  <w:num w:numId="228" w16cid:durableId="2106461080">
    <w:abstractNumId w:val="3"/>
  </w:num>
  <w:num w:numId="229" w16cid:durableId="214856548">
    <w:abstractNumId w:val="37"/>
  </w:num>
  <w:num w:numId="230" w16cid:durableId="405346155">
    <w:abstractNumId w:val="95"/>
  </w:num>
  <w:num w:numId="231" w16cid:durableId="721372416">
    <w:abstractNumId w:val="636"/>
  </w:num>
  <w:num w:numId="232" w16cid:durableId="455874097">
    <w:abstractNumId w:val="144"/>
  </w:num>
  <w:num w:numId="233" w16cid:durableId="1779983614">
    <w:abstractNumId w:val="48"/>
  </w:num>
  <w:num w:numId="234" w16cid:durableId="119307273">
    <w:abstractNumId w:val="294"/>
  </w:num>
  <w:num w:numId="235" w16cid:durableId="499387480">
    <w:abstractNumId w:val="102"/>
  </w:num>
  <w:num w:numId="236" w16cid:durableId="1156410154">
    <w:abstractNumId w:val="218"/>
  </w:num>
  <w:num w:numId="237" w16cid:durableId="1073817099">
    <w:abstractNumId w:val="220"/>
  </w:num>
  <w:num w:numId="238" w16cid:durableId="1331256989">
    <w:abstractNumId w:val="609"/>
  </w:num>
  <w:num w:numId="239" w16cid:durableId="1720855551">
    <w:abstractNumId w:val="342"/>
  </w:num>
  <w:num w:numId="240" w16cid:durableId="568731209">
    <w:abstractNumId w:val="36"/>
  </w:num>
  <w:num w:numId="241" w16cid:durableId="92553776">
    <w:abstractNumId w:val="388"/>
  </w:num>
  <w:num w:numId="242" w16cid:durableId="1252010439">
    <w:abstractNumId w:val="581"/>
  </w:num>
  <w:num w:numId="243" w16cid:durableId="823932814">
    <w:abstractNumId w:val="84"/>
  </w:num>
  <w:num w:numId="244" w16cid:durableId="2071034982">
    <w:abstractNumId w:val="256"/>
  </w:num>
  <w:num w:numId="245" w16cid:durableId="1945961401">
    <w:abstractNumId w:val="139"/>
  </w:num>
  <w:num w:numId="246" w16cid:durableId="1942256938">
    <w:abstractNumId w:val="139"/>
  </w:num>
  <w:num w:numId="247" w16cid:durableId="152724676">
    <w:abstractNumId w:val="522"/>
  </w:num>
  <w:num w:numId="248" w16cid:durableId="1268659109">
    <w:abstractNumId w:val="604"/>
  </w:num>
  <w:num w:numId="249" w16cid:durableId="1043748789">
    <w:abstractNumId w:val="346"/>
  </w:num>
  <w:num w:numId="250" w16cid:durableId="397826726">
    <w:abstractNumId w:val="301"/>
  </w:num>
  <w:num w:numId="251" w16cid:durableId="1743328173">
    <w:abstractNumId w:val="557"/>
  </w:num>
  <w:num w:numId="252" w16cid:durableId="2098165209">
    <w:abstractNumId w:val="55"/>
  </w:num>
  <w:num w:numId="253" w16cid:durableId="1608543143">
    <w:abstractNumId w:val="199"/>
  </w:num>
  <w:num w:numId="254" w16cid:durableId="1538935419">
    <w:abstractNumId w:val="13"/>
  </w:num>
  <w:num w:numId="255" w16cid:durableId="387194239">
    <w:abstractNumId w:val="136"/>
  </w:num>
  <w:num w:numId="256" w16cid:durableId="1771005584">
    <w:abstractNumId w:val="460"/>
  </w:num>
  <w:num w:numId="257" w16cid:durableId="1049494426">
    <w:abstractNumId w:val="460"/>
  </w:num>
  <w:num w:numId="258" w16cid:durableId="1049494426">
    <w:abstractNumId w:val="460"/>
  </w:num>
  <w:num w:numId="259" w16cid:durableId="1049494426">
    <w:abstractNumId w:val="460"/>
  </w:num>
  <w:num w:numId="260" w16cid:durableId="1049494426">
    <w:abstractNumId w:val="460"/>
  </w:num>
  <w:num w:numId="261" w16cid:durableId="1049494426">
    <w:abstractNumId w:val="46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62" w16cid:durableId="1049494426">
    <w:abstractNumId w:val="46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63" w16cid:durableId="1291786522">
    <w:abstractNumId w:val="285"/>
  </w:num>
  <w:num w:numId="264" w16cid:durableId="1547838508">
    <w:abstractNumId w:val="471"/>
  </w:num>
  <w:num w:numId="265" w16cid:durableId="1836920731">
    <w:abstractNumId w:val="88"/>
  </w:num>
  <w:num w:numId="266" w16cid:durableId="2091267981">
    <w:abstractNumId w:val="335"/>
  </w:num>
  <w:num w:numId="267" w16cid:durableId="1329402380">
    <w:abstractNumId w:val="143"/>
  </w:num>
  <w:num w:numId="268" w16cid:durableId="568729822">
    <w:abstractNumId w:val="86"/>
  </w:num>
  <w:num w:numId="269" w16cid:durableId="1298686521">
    <w:abstractNumId w:val="67"/>
  </w:num>
  <w:num w:numId="270" w16cid:durableId="223420628">
    <w:abstractNumId w:val="575"/>
  </w:num>
  <w:num w:numId="271" w16cid:durableId="58484404">
    <w:abstractNumId w:val="458"/>
  </w:num>
  <w:num w:numId="272" w16cid:durableId="831332928">
    <w:abstractNumId w:val="177"/>
  </w:num>
  <w:num w:numId="273" w16cid:durableId="508100777">
    <w:abstractNumId w:val="693"/>
  </w:num>
  <w:num w:numId="274" w16cid:durableId="1657300539">
    <w:abstractNumId w:val="226"/>
  </w:num>
  <w:num w:numId="275" w16cid:durableId="955789830">
    <w:abstractNumId w:val="0"/>
  </w:num>
  <w:num w:numId="276" w16cid:durableId="427625545">
    <w:abstractNumId w:val="0"/>
  </w:num>
  <w:num w:numId="277" w16cid:durableId="427625545">
    <w:abstractNumId w:val="0"/>
  </w:num>
  <w:num w:numId="278" w16cid:durableId="427625545">
    <w:abstractNumId w:val="0"/>
  </w:num>
  <w:num w:numId="279" w16cid:durableId="427625545">
    <w:abstractNumId w:val="0"/>
  </w:num>
  <w:num w:numId="280" w16cid:durableId="427625545">
    <w:abstractNumId w:val="0"/>
  </w:num>
  <w:num w:numId="281" w16cid:durableId="98643201">
    <w:abstractNumId w:val="262"/>
  </w:num>
  <w:num w:numId="282" w16cid:durableId="437916675">
    <w:abstractNumId w:val="688"/>
  </w:num>
  <w:num w:numId="283" w16cid:durableId="851800666">
    <w:abstractNumId w:val="329"/>
  </w:num>
  <w:num w:numId="284" w16cid:durableId="1456216460">
    <w:abstractNumId w:val="500"/>
  </w:num>
  <w:num w:numId="285" w16cid:durableId="1037391964">
    <w:abstractNumId w:val="506"/>
  </w:num>
  <w:num w:numId="286" w16cid:durableId="160126306">
    <w:abstractNumId w:val="648"/>
  </w:num>
  <w:num w:numId="287" w16cid:durableId="1682510665">
    <w:abstractNumId w:val="680"/>
  </w:num>
  <w:num w:numId="288" w16cid:durableId="52118595">
    <w:abstractNumId w:val="569"/>
  </w:num>
  <w:num w:numId="289" w16cid:durableId="968049961">
    <w:abstractNumId w:val="626"/>
  </w:num>
  <w:num w:numId="290" w16cid:durableId="2103528326">
    <w:abstractNumId w:val="45"/>
  </w:num>
  <w:num w:numId="291" w16cid:durableId="1614939952">
    <w:abstractNumId w:val="511"/>
  </w:num>
  <w:num w:numId="292" w16cid:durableId="1507553964">
    <w:abstractNumId w:val="712"/>
  </w:num>
  <w:num w:numId="293" w16cid:durableId="36976213">
    <w:abstractNumId w:val="141"/>
  </w:num>
  <w:num w:numId="294" w16cid:durableId="1329285386">
    <w:abstractNumId w:val="463"/>
  </w:num>
  <w:num w:numId="295" w16cid:durableId="1217662491">
    <w:abstractNumId w:val="674"/>
  </w:num>
  <w:num w:numId="296" w16cid:durableId="1746604411">
    <w:abstractNumId w:val="369"/>
  </w:num>
  <w:num w:numId="297" w16cid:durableId="332340246">
    <w:abstractNumId w:val="239"/>
  </w:num>
  <w:num w:numId="298" w16cid:durableId="837885796">
    <w:abstractNumId w:val="398"/>
  </w:num>
  <w:num w:numId="299" w16cid:durableId="1125272588">
    <w:abstractNumId w:val="288"/>
  </w:num>
  <w:num w:numId="300" w16cid:durableId="1097486313">
    <w:abstractNumId w:val="642"/>
  </w:num>
  <w:num w:numId="301" w16cid:durableId="1357660791">
    <w:abstractNumId w:val="153"/>
  </w:num>
  <w:num w:numId="302" w16cid:durableId="618028430">
    <w:abstractNumId w:val="153"/>
  </w:num>
  <w:num w:numId="303" w16cid:durableId="618028430">
    <w:abstractNumId w:val="153"/>
  </w:num>
  <w:num w:numId="304" w16cid:durableId="618028430">
    <w:abstractNumId w:val="153"/>
  </w:num>
  <w:num w:numId="305" w16cid:durableId="618028430">
    <w:abstractNumId w:val="153"/>
  </w:num>
  <w:num w:numId="306" w16cid:durableId="618028430">
    <w:abstractNumId w:val="15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7" w16cid:durableId="618028430">
    <w:abstractNumId w:val="15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8" w16cid:durableId="2105879337">
    <w:abstractNumId w:val="701"/>
  </w:num>
  <w:num w:numId="309" w16cid:durableId="567959474">
    <w:abstractNumId w:val="24"/>
  </w:num>
  <w:num w:numId="310" w16cid:durableId="419251351">
    <w:abstractNumId w:val="208"/>
  </w:num>
  <w:num w:numId="311" w16cid:durableId="53435069">
    <w:abstractNumId w:val="339"/>
  </w:num>
  <w:num w:numId="312" w16cid:durableId="29654303">
    <w:abstractNumId w:val="306"/>
  </w:num>
  <w:num w:numId="313" w16cid:durableId="1409041579">
    <w:abstractNumId w:val="68"/>
  </w:num>
  <w:num w:numId="314" w16cid:durableId="926306385">
    <w:abstractNumId w:val="172"/>
  </w:num>
  <w:num w:numId="315" w16cid:durableId="562370471">
    <w:abstractNumId w:val="311"/>
  </w:num>
  <w:num w:numId="316" w16cid:durableId="175732128">
    <w:abstractNumId w:val="309"/>
  </w:num>
  <w:num w:numId="317" w16cid:durableId="1411808863">
    <w:abstractNumId w:val="300"/>
  </w:num>
  <w:num w:numId="318" w16cid:durableId="1027019973">
    <w:abstractNumId w:val="599"/>
  </w:num>
  <w:num w:numId="319" w16cid:durableId="1758750125">
    <w:abstractNumId w:val="623"/>
  </w:num>
  <w:num w:numId="320" w16cid:durableId="1168249115">
    <w:abstractNumId w:val="590"/>
  </w:num>
  <w:num w:numId="321" w16cid:durableId="425345134">
    <w:abstractNumId w:val="590"/>
  </w:num>
  <w:num w:numId="322" w16cid:durableId="425345134">
    <w:abstractNumId w:val="590"/>
  </w:num>
  <w:num w:numId="323" w16cid:durableId="382872789">
    <w:abstractNumId w:val="280"/>
  </w:num>
  <w:num w:numId="324" w16cid:durableId="1161965523">
    <w:abstractNumId w:val="629"/>
  </w:num>
  <w:num w:numId="325" w16cid:durableId="905064555">
    <w:abstractNumId w:val="341"/>
  </w:num>
  <w:num w:numId="326" w16cid:durableId="1069617271">
    <w:abstractNumId w:val="183"/>
  </w:num>
  <w:num w:numId="327" w16cid:durableId="49117603">
    <w:abstractNumId w:val="385"/>
  </w:num>
  <w:num w:numId="328" w16cid:durableId="1102804253">
    <w:abstractNumId w:val="201"/>
  </w:num>
  <w:num w:numId="329" w16cid:durableId="557060087">
    <w:abstractNumId w:val="111"/>
  </w:num>
  <w:num w:numId="330" w16cid:durableId="2093697650">
    <w:abstractNumId w:val="219"/>
  </w:num>
  <w:num w:numId="331" w16cid:durableId="833105711">
    <w:abstractNumId w:val="429"/>
  </w:num>
  <w:num w:numId="332" w16cid:durableId="129830630">
    <w:abstractNumId w:val="429"/>
  </w:num>
  <w:num w:numId="333" w16cid:durableId="129830630">
    <w:abstractNumId w:val="429"/>
  </w:num>
  <w:num w:numId="334" w16cid:durableId="129830630">
    <w:abstractNumId w:val="429"/>
  </w:num>
  <w:num w:numId="335" w16cid:durableId="129830630">
    <w:abstractNumId w:val="429"/>
  </w:num>
  <w:num w:numId="336" w16cid:durableId="129830630">
    <w:abstractNumId w:val="429"/>
  </w:num>
  <w:num w:numId="337" w16cid:durableId="1048189776">
    <w:abstractNumId w:val="23"/>
  </w:num>
  <w:num w:numId="338" w16cid:durableId="440761842">
    <w:abstractNumId w:val="707"/>
  </w:num>
  <w:num w:numId="339" w16cid:durableId="1561476598">
    <w:abstractNumId w:val="470"/>
  </w:num>
  <w:num w:numId="340" w16cid:durableId="19359721">
    <w:abstractNumId w:val="379"/>
  </w:num>
  <w:num w:numId="341" w16cid:durableId="750807848">
    <w:abstractNumId w:val="682"/>
  </w:num>
  <w:num w:numId="342" w16cid:durableId="718433073">
    <w:abstractNumId w:val="542"/>
  </w:num>
  <w:num w:numId="343" w16cid:durableId="294719482">
    <w:abstractNumId w:val="93"/>
  </w:num>
  <w:num w:numId="344" w16cid:durableId="1619607541">
    <w:abstractNumId w:val="611"/>
  </w:num>
  <w:num w:numId="345" w16cid:durableId="1473474952">
    <w:abstractNumId w:val="411"/>
  </w:num>
  <w:num w:numId="346" w16cid:durableId="920257754">
    <w:abstractNumId w:val="192"/>
  </w:num>
  <w:num w:numId="347" w16cid:durableId="374500470">
    <w:abstractNumId w:val="364"/>
  </w:num>
  <w:num w:numId="348" w16cid:durableId="1739743320">
    <w:abstractNumId w:val="589"/>
  </w:num>
  <w:num w:numId="349" w16cid:durableId="760838268">
    <w:abstractNumId w:val="571"/>
  </w:num>
  <w:num w:numId="350" w16cid:durableId="195703562">
    <w:abstractNumId w:val="278"/>
  </w:num>
  <w:num w:numId="351" w16cid:durableId="2090618394">
    <w:abstractNumId w:val="564"/>
  </w:num>
  <w:num w:numId="352" w16cid:durableId="1326277513">
    <w:abstractNumId w:val="408"/>
  </w:num>
  <w:num w:numId="353" w16cid:durableId="2012640032">
    <w:abstractNumId w:val="236"/>
  </w:num>
  <w:num w:numId="354" w16cid:durableId="727071370">
    <w:abstractNumId w:val="442"/>
  </w:num>
  <w:num w:numId="355" w16cid:durableId="688992321">
    <w:abstractNumId w:val="625"/>
  </w:num>
  <w:num w:numId="356" w16cid:durableId="655230499">
    <w:abstractNumId w:val="145"/>
  </w:num>
  <w:num w:numId="357" w16cid:durableId="1235965919">
    <w:abstractNumId w:val="416"/>
  </w:num>
  <w:num w:numId="358" w16cid:durableId="2120249820">
    <w:abstractNumId w:val="621"/>
  </w:num>
  <w:num w:numId="359" w16cid:durableId="1970234035">
    <w:abstractNumId w:val="393"/>
  </w:num>
  <w:num w:numId="360" w16cid:durableId="67731382">
    <w:abstractNumId w:val="169"/>
  </w:num>
  <w:num w:numId="361" w16cid:durableId="1437747628">
    <w:abstractNumId w:val="193"/>
  </w:num>
  <w:num w:numId="362" w16cid:durableId="1718626800">
    <w:abstractNumId w:val="61"/>
  </w:num>
  <w:num w:numId="363" w16cid:durableId="392050855">
    <w:abstractNumId w:val="150"/>
  </w:num>
  <w:num w:numId="364" w16cid:durableId="931857259">
    <w:abstractNumId w:val="421"/>
  </w:num>
  <w:num w:numId="365" w16cid:durableId="566457088">
    <w:abstractNumId w:val="253"/>
  </w:num>
  <w:num w:numId="366" w16cid:durableId="543561100">
    <w:abstractNumId w:val="659"/>
  </w:num>
  <w:num w:numId="367" w16cid:durableId="1190219709">
    <w:abstractNumId w:val="197"/>
  </w:num>
  <w:num w:numId="368" w16cid:durableId="162672303">
    <w:abstractNumId w:val="275"/>
  </w:num>
  <w:num w:numId="369" w16cid:durableId="2132623618">
    <w:abstractNumId w:val="162"/>
  </w:num>
  <w:num w:numId="370" w16cid:durableId="541984224">
    <w:abstractNumId w:val="126"/>
  </w:num>
  <w:num w:numId="371" w16cid:durableId="690765257">
    <w:abstractNumId w:val="126"/>
  </w:num>
  <w:num w:numId="372" w16cid:durableId="690765257">
    <w:abstractNumId w:val="126"/>
  </w:num>
  <w:num w:numId="373" w16cid:durableId="690765257">
    <w:abstractNumId w:val="126"/>
  </w:num>
  <w:num w:numId="374" w16cid:durableId="690765257">
    <w:abstractNumId w:val="126"/>
  </w:num>
  <w:num w:numId="375" w16cid:durableId="1450314607">
    <w:abstractNumId w:val="260"/>
  </w:num>
  <w:num w:numId="376" w16cid:durableId="146022785">
    <w:abstractNumId w:val="105"/>
  </w:num>
  <w:num w:numId="377" w16cid:durableId="642270788">
    <w:abstractNumId w:val="570"/>
  </w:num>
  <w:num w:numId="378" w16cid:durableId="1995209735">
    <w:abstractNumId w:val="298"/>
  </w:num>
  <w:num w:numId="379" w16cid:durableId="25640819">
    <w:abstractNumId w:val="615"/>
  </w:num>
  <w:num w:numId="380" w16cid:durableId="1561015133">
    <w:abstractNumId w:val="475"/>
  </w:num>
  <w:num w:numId="381" w16cid:durableId="879779310">
    <w:abstractNumId w:val="532"/>
  </w:num>
  <w:num w:numId="382" w16cid:durableId="1046491685">
    <w:abstractNumId w:val="503"/>
  </w:num>
  <w:num w:numId="383" w16cid:durableId="2098671647">
    <w:abstractNumId w:val="427"/>
  </w:num>
  <w:num w:numId="384" w16cid:durableId="1664894020">
    <w:abstractNumId w:val="97"/>
  </w:num>
  <w:num w:numId="385" w16cid:durableId="433207548">
    <w:abstractNumId w:val="434"/>
  </w:num>
  <w:num w:numId="386" w16cid:durableId="1268153822">
    <w:abstractNumId w:val="282"/>
  </w:num>
  <w:num w:numId="387" w16cid:durableId="346906536">
    <w:abstractNumId w:val="632"/>
  </w:num>
  <w:num w:numId="388" w16cid:durableId="1149130156">
    <w:abstractNumId w:val="653"/>
  </w:num>
  <w:num w:numId="389" w16cid:durableId="1281373935">
    <w:abstractNumId w:val="195"/>
  </w:num>
  <w:num w:numId="390" w16cid:durableId="837500640">
    <w:abstractNumId w:val="264"/>
  </w:num>
  <w:num w:numId="391" w16cid:durableId="1421757448">
    <w:abstractNumId w:val="129"/>
  </w:num>
  <w:num w:numId="392" w16cid:durableId="293878512">
    <w:abstractNumId w:val="243"/>
  </w:num>
  <w:num w:numId="393" w16cid:durableId="1188179241">
    <w:abstractNumId w:val="81"/>
  </w:num>
  <w:num w:numId="394" w16cid:durableId="759447776">
    <w:abstractNumId w:val="457"/>
  </w:num>
  <w:num w:numId="395" w16cid:durableId="948202957">
    <w:abstractNumId w:val="457"/>
  </w:num>
  <w:num w:numId="396" w16cid:durableId="2062434042">
    <w:abstractNumId w:val="457"/>
  </w:num>
  <w:num w:numId="397" w16cid:durableId="1724601179">
    <w:abstractNumId w:val="457"/>
  </w:num>
  <w:num w:numId="398" w16cid:durableId="1135835458">
    <w:abstractNumId w:val="457"/>
  </w:num>
  <w:num w:numId="399" w16cid:durableId="2032144381">
    <w:abstractNumId w:val="457"/>
  </w:num>
  <w:num w:numId="400" w16cid:durableId="199057170">
    <w:abstractNumId w:val="390"/>
  </w:num>
  <w:num w:numId="401" w16cid:durableId="124005885">
    <w:abstractNumId w:val="287"/>
  </w:num>
  <w:num w:numId="402" w16cid:durableId="58212120">
    <w:abstractNumId w:val="381"/>
  </w:num>
  <w:num w:numId="403" w16cid:durableId="225334994">
    <w:abstractNumId w:val="608"/>
  </w:num>
  <w:num w:numId="404" w16cid:durableId="579871397">
    <w:abstractNumId w:val="499"/>
  </w:num>
  <w:num w:numId="405" w16cid:durableId="929772682">
    <w:abstractNumId w:val="359"/>
  </w:num>
  <w:num w:numId="406" w16cid:durableId="102843631">
    <w:abstractNumId w:val="204"/>
  </w:num>
  <w:num w:numId="407" w16cid:durableId="2030835659">
    <w:abstractNumId w:val="447"/>
  </w:num>
  <w:num w:numId="408" w16cid:durableId="2056661434">
    <w:abstractNumId w:val="631"/>
  </w:num>
  <w:num w:numId="409" w16cid:durableId="1177234175">
    <w:abstractNumId w:val="211"/>
  </w:num>
  <w:num w:numId="410" w16cid:durableId="183717183">
    <w:abstractNumId w:val="645"/>
  </w:num>
  <w:num w:numId="411" w16cid:durableId="480461584">
    <w:abstractNumId w:val="11"/>
  </w:num>
  <w:num w:numId="412" w16cid:durableId="384374903">
    <w:abstractNumId w:val="487"/>
  </w:num>
  <w:num w:numId="413" w16cid:durableId="1393583134">
    <w:abstractNumId w:val="109"/>
  </w:num>
  <w:num w:numId="414" w16cid:durableId="615017557">
    <w:abstractNumId w:val="445"/>
  </w:num>
  <w:num w:numId="415" w16cid:durableId="1423409025">
    <w:abstractNumId w:val="123"/>
  </w:num>
  <w:num w:numId="416" w16cid:durableId="23600390">
    <w:abstractNumId w:val="222"/>
  </w:num>
  <w:num w:numId="417" w16cid:durableId="1651397388">
    <w:abstractNumId w:val="235"/>
  </w:num>
  <w:num w:numId="418" w16cid:durableId="1359087269">
    <w:abstractNumId w:val="62"/>
  </w:num>
  <w:num w:numId="419" w16cid:durableId="362832073">
    <w:abstractNumId w:val="583"/>
  </w:num>
  <w:num w:numId="420" w16cid:durableId="386532824">
    <w:abstractNumId w:val="439"/>
  </w:num>
  <w:num w:numId="421" w16cid:durableId="474567668">
    <w:abstractNumId w:val="619"/>
  </w:num>
  <w:num w:numId="422" w16cid:durableId="864514024">
    <w:abstractNumId w:val="591"/>
  </w:num>
  <w:num w:numId="423" w16cid:durableId="1895967137">
    <w:abstractNumId w:val="432"/>
  </w:num>
  <w:num w:numId="424" w16cid:durableId="1200806">
    <w:abstractNumId w:val="530"/>
  </w:num>
  <w:num w:numId="425" w16cid:durableId="1461922458">
    <w:abstractNumId w:val="694"/>
  </w:num>
  <w:num w:numId="426" w16cid:durableId="1307931425">
    <w:abstractNumId w:val="671"/>
  </w:num>
  <w:num w:numId="427" w16cid:durableId="447625925">
    <w:abstractNumId w:val="420"/>
  </w:num>
  <w:num w:numId="428" w16cid:durableId="1758014076">
    <w:abstractNumId w:val="110"/>
  </w:num>
  <w:num w:numId="429" w16cid:durableId="721369002">
    <w:abstractNumId w:val="468"/>
    <w:lvlOverride w:ilvl="0">
      <w:lvl w:ilvl="0">
        <w:numFmt w:val="lowerLetter"/>
        <w:lvlText w:val="%1."/>
        <w:lvlJc w:val="left"/>
      </w:lvl>
    </w:lvlOverride>
  </w:num>
  <w:num w:numId="430" w16cid:durableId="1246569200">
    <w:abstractNumId w:val="468"/>
    <w:lvlOverride w:ilvl="0">
      <w:lvl w:ilvl="0">
        <w:numFmt w:val="lowerLetter"/>
        <w:lvlText w:val="%1."/>
        <w:lvlJc w:val="left"/>
      </w:lvl>
    </w:lvlOverride>
  </w:num>
  <w:num w:numId="431" w16cid:durableId="1767268168">
    <w:abstractNumId w:val="468"/>
    <w:lvlOverride w:ilvl="0">
      <w:lvl w:ilvl="0">
        <w:numFmt w:val="lowerLetter"/>
        <w:lvlText w:val="%1."/>
        <w:lvlJc w:val="left"/>
      </w:lvl>
    </w:lvlOverride>
  </w:num>
  <w:num w:numId="432" w16cid:durableId="430856585">
    <w:abstractNumId w:val="468"/>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33" w16cid:durableId="1180042903">
    <w:abstractNumId w:val="468"/>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34" w16cid:durableId="280188714">
    <w:abstractNumId w:val="468"/>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35" w16cid:durableId="1835297752">
    <w:abstractNumId w:val="468"/>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36" w16cid:durableId="1362634257">
    <w:abstractNumId w:val="468"/>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37" w16cid:durableId="283077400">
    <w:abstractNumId w:val="468"/>
    <w:lvlOverride w:ilvl="0">
      <w:lvl w:ilvl="0">
        <w:numFmt w:val="lowerLetter"/>
        <w:lvlText w:val="%1."/>
        <w:lvlJc w:val="left"/>
      </w:lvl>
    </w:lvlOverride>
  </w:num>
  <w:num w:numId="438" w16cid:durableId="1477213277">
    <w:abstractNumId w:val="468"/>
    <w:lvlOverride w:ilvl="0">
      <w:lvl w:ilvl="0">
        <w:numFmt w:val="lowerLetter"/>
        <w:lvlText w:val="%1."/>
        <w:lvlJc w:val="left"/>
      </w:lvl>
    </w:lvlOverride>
  </w:num>
  <w:num w:numId="439" w16cid:durableId="9063852">
    <w:abstractNumId w:val="468"/>
    <w:lvlOverride w:ilvl="0">
      <w:lvl w:ilvl="0">
        <w:numFmt w:val="lowerLetter"/>
        <w:lvlText w:val="%1."/>
        <w:lvlJc w:val="left"/>
      </w:lvl>
    </w:lvlOverride>
  </w:num>
  <w:num w:numId="440" w16cid:durableId="1439835539">
    <w:abstractNumId w:val="250"/>
  </w:num>
  <w:num w:numId="441" w16cid:durableId="1823541548">
    <w:abstractNumId w:val="128"/>
  </w:num>
  <w:num w:numId="442" w16cid:durableId="1477256535">
    <w:abstractNumId w:val="586"/>
  </w:num>
  <w:num w:numId="443" w16cid:durableId="867644746">
    <w:abstractNumId w:val="42"/>
  </w:num>
  <w:num w:numId="444" w16cid:durableId="650715239">
    <w:abstractNumId w:val="456"/>
  </w:num>
  <w:num w:numId="445" w16cid:durableId="410129539">
    <w:abstractNumId w:val="456"/>
  </w:num>
  <w:num w:numId="446" w16cid:durableId="533084565">
    <w:abstractNumId w:val="10"/>
  </w:num>
  <w:num w:numId="447" w16cid:durableId="776220838">
    <w:abstractNumId w:val="695"/>
  </w:num>
  <w:num w:numId="448" w16cid:durableId="628895384">
    <w:abstractNumId w:val="76"/>
  </w:num>
  <w:num w:numId="449" w16cid:durableId="844441687">
    <w:abstractNumId w:val="516"/>
  </w:num>
  <w:num w:numId="450" w16cid:durableId="1421020636">
    <w:abstractNumId w:val="321"/>
  </w:num>
  <w:num w:numId="451" w16cid:durableId="556357654">
    <w:abstractNumId w:val="699"/>
  </w:num>
  <w:num w:numId="452" w16cid:durableId="2089645213">
    <w:abstractNumId w:val="49"/>
  </w:num>
  <w:num w:numId="453" w16cid:durableId="1092168841">
    <w:abstractNumId w:val="431"/>
  </w:num>
  <w:num w:numId="454" w16cid:durableId="1875265804">
    <w:abstractNumId w:val="159"/>
    <w:lvlOverride w:ilvl="0">
      <w:lvl w:ilvl="0">
        <w:numFmt w:val="lowerLetter"/>
        <w:lvlText w:val="%1."/>
        <w:lvlJc w:val="left"/>
      </w:lvl>
    </w:lvlOverride>
  </w:num>
  <w:num w:numId="455" w16cid:durableId="548154454">
    <w:abstractNumId w:val="159"/>
    <w:lvlOverride w:ilvl="0">
      <w:lvl w:ilvl="0">
        <w:numFmt w:val="lowerLetter"/>
        <w:lvlText w:val="%1."/>
        <w:lvlJc w:val="left"/>
      </w:lvl>
    </w:lvlOverride>
  </w:num>
  <w:num w:numId="456" w16cid:durableId="702826929">
    <w:abstractNumId w:val="159"/>
    <w:lvlOverride w:ilvl="0">
      <w:lvl w:ilvl="0">
        <w:numFmt w:val="lowerLetter"/>
        <w:lvlText w:val="%1."/>
        <w:lvlJc w:val="left"/>
      </w:lvl>
    </w:lvlOverride>
  </w:num>
  <w:num w:numId="457" w16cid:durableId="2067338233">
    <w:abstractNumId w:val="159"/>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8" w16cid:durableId="2043482047">
    <w:abstractNumId w:val="159"/>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9" w16cid:durableId="96410793">
    <w:abstractNumId w:val="159"/>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60" w16cid:durableId="235090892">
    <w:abstractNumId w:val="159"/>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61" w16cid:durableId="1909416221">
    <w:abstractNumId w:val="159"/>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62" w16cid:durableId="970329894">
    <w:abstractNumId w:val="159"/>
    <w:lvlOverride w:ilvl="0">
      <w:lvl w:ilvl="0">
        <w:numFmt w:val="lowerLetter"/>
        <w:lvlText w:val="%1."/>
        <w:lvlJc w:val="left"/>
      </w:lvl>
    </w:lvlOverride>
  </w:num>
  <w:num w:numId="463" w16cid:durableId="2050758114">
    <w:abstractNumId w:val="159"/>
    <w:lvlOverride w:ilvl="0">
      <w:lvl w:ilvl="0">
        <w:numFmt w:val="lowerLetter"/>
        <w:lvlText w:val="%1."/>
        <w:lvlJc w:val="left"/>
      </w:lvl>
    </w:lvlOverride>
  </w:num>
  <w:num w:numId="464" w16cid:durableId="50925130">
    <w:abstractNumId w:val="159"/>
    <w:lvlOverride w:ilvl="0">
      <w:lvl w:ilvl="0">
        <w:numFmt w:val="lowerLetter"/>
        <w:lvlText w:val="%1."/>
        <w:lvlJc w:val="left"/>
      </w:lvl>
    </w:lvlOverride>
  </w:num>
  <w:num w:numId="465" w16cid:durableId="191847139">
    <w:abstractNumId w:val="697"/>
  </w:num>
  <w:num w:numId="466" w16cid:durableId="1177380080">
    <w:abstractNumId w:val="33"/>
  </w:num>
  <w:num w:numId="467" w16cid:durableId="2086684504">
    <w:abstractNumId w:val="297"/>
  </w:num>
  <w:num w:numId="468" w16cid:durableId="655693777">
    <w:abstractNumId w:val="122"/>
  </w:num>
  <w:num w:numId="469" w16cid:durableId="2070348138">
    <w:abstractNumId w:val="122"/>
  </w:num>
  <w:num w:numId="470" w16cid:durableId="107942748">
    <w:abstractNumId w:val="277"/>
  </w:num>
  <w:num w:numId="471" w16cid:durableId="438840830">
    <w:abstractNumId w:val="252"/>
  </w:num>
  <w:num w:numId="472" w16cid:durableId="519125883">
    <w:abstractNumId w:val="613"/>
  </w:num>
  <w:num w:numId="473" w16cid:durableId="783690584">
    <w:abstractNumId w:val="478"/>
  </w:num>
  <w:num w:numId="474" w16cid:durableId="50732020">
    <w:abstractNumId w:val="494"/>
  </w:num>
  <w:num w:numId="475" w16cid:durableId="116879484">
    <w:abstractNumId w:val="132"/>
  </w:num>
  <w:num w:numId="476" w16cid:durableId="1548447648">
    <w:abstractNumId w:val="161"/>
  </w:num>
  <w:num w:numId="477" w16cid:durableId="1919516361">
    <w:abstractNumId w:val="216"/>
  </w:num>
  <w:num w:numId="478" w16cid:durableId="736786774">
    <w:abstractNumId w:val="541"/>
  </w:num>
  <w:num w:numId="479" w16cid:durableId="88083695">
    <w:abstractNumId w:val="536"/>
  </w:num>
  <w:num w:numId="480" w16cid:durableId="231701361">
    <w:abstractNumId w:val="383"/>
  </w:num>
  <w:num w:numId="481" w16cid:durableId="1920168862">
    <w:abstractNumId w:val="402"/>
  </w:num>
  <w:num w:numId="482" w16cid:durableId="853148163">
    <w:abstractNumId w:val="616"/>
  </w:num>
  <w:num w:numId="483" w16cid:durableId="2063089032">
    <w:abstractNumId w:val="616"/>
  </w:num>
  <w:num w:numId="484" w16cid:durableId="2080714232">
    <w:abstractNumId w:val="616"/>
  </w:num>
  <w:num w:numId="485" w16cid:durableId="205610340">
    <w:abstractNumId w:val="616"/>
  </w:num>
  <w:num w:numId="486" w16cid:durableId="494881821">
    <w:abstractNumId w:val="616"/>
  </w:num>
  <w:num w:numId="487" w16cid:durableId="578557555">
    <w:abstractNumId w:val="576"/>
  </w:num>
  <w:num w:numId="488" w16cid:durableId="804196337">
    <w:abstractNumId w:val="347"/>
  </w:num>
  <w:num w:numId="489" w16cid:durableId="1780101265">
    <w:abstractNumId w:val="345"/>
  </w:num>
  <w:num w:numId="490" w16cid:durableId="813721622">
    <w:abstractNumId w:val="441"/>
  </w:num>
  <w:num w:numId="491" w16cid:durableId="1061170781">
    <w:abstractNumId w:val="20"/>
  </w:num>
  <w:num w:numId="492" w16cid:durableId="1319576129">
    <w:abstractNumId w:val="352"/>
  </w:num>
  <w:num w:numId="493" w16cid:durableId="2115394967">
    <w:abstractNumId w:val="366"/>
  </w:num>
  <w:num w:numId="494" w16cid:durableId="1631739828">
    <w:abstractNumId w:val="617"/>
  </w:num>
  <w:num w:numId="495" w16cid:durableId="53898135">
    <w:abstractNumId w:val="124"/>
  </w:num>
  <w:num w:numId="496" w16cid:durableId="1185632305">
    <w:abstractNumId w:val="124"/>
  </w:num>
  <w:num w:numId="497" w16cid:durableId="16203595">
    <w:abstractNumId w:val="124"/>
  </w:num>
  <w:num w:numId="498" w16cid:durableId="2059670823">
    <w:abstractNumId w:val="124"/>
  </w:num>
  <w:num w:numId="499" w16cid:durableId="1311904853">
    <w:abstractNumId w:val="124"/>
  </w:num>
  <w:num w:numId="500" w16cid:durableId="2144543306">
    <w:abstractNumId w:val="124"/>
  </w:num>
  <w:num w:numId="501" w16cid:durableId="331876553">
    <w:abstractNumId w:val="247"/>
  </w:num>
  <w:num w:numId="502" w16cid:durableId="1788159303">
    <w:abstractNumId w:val="392"/>
  </w:num>
  <w:num w:numId="503" w16cid:durableId="2074427352">
    <w:abstractNumId w:val="647"/>
  </w:num>
  <w:num w:numId="504" w16cid:durableId="978800532">
    <w:abstractNumId w:val="168"/>
  </w:num>
  <w:num w:numId="505" w16cid:durableId="402484236">
    <w:abstractNumId w:val="585"/>
  </w:num>
  <w:num w:numId="506" w16cid:durableId="1827668408">
    <w:abstractNumId w:val="585"/>
    <w:lvlOverride w:ilvl="0">
      <w:lvl w:ilvl="0">
        <w:start w:val="1"/>
        <w:numFmt w:val="decimal"/>
        <w:lvlText w:val="%1."/>
        <w:lvlJc w:val="left"/>
        <w:pPr>
          <w:tabs>
            <w:tab w:val="num" w:pos="720"/>
          </w:tabs>
          <w:ind w:left="720" w:hanging="360"/>
        </w:pPr>
      </w:lvl>
    </w:lvlOverride>
    <w:lvlOverride w:ilvl="1">
      <w:lvl w:ilvl="1">
        <w:numFmt w:val="lowerLetter"/>
        <w:lvlText w:val="%2."/>
        <w:lvlJc w:val="left"/>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507" w16cid:durableId="130901126">
    <w:abstractNumId w:val="585"/>
  </w:num>
  <w:num w:numId="508" w16cid:durableId="324675913">
    <w:abstractNumId w:val="641"/>
  </w:num>
  <w:num w:numId="509" w16cid:durableId="635795750">
    <w:abstractNumId w:val="641"/>
  </w:num>
  <w:num w:numId="510" w16cid:durableId="2100059319">
    <w:abstractNumId w:val="641"/>
  </w:num>
  <w:num w:numId="511" w16cid:durableId="1973246382">
    <w:abstractNumId w:val="641"/>
  </w:num>
  <w:num w:numId="512" w16cid:durableId="647438873">
    <w:abstractNumId w:val="318"/>
  </w:num>
  <w:num w:numId="513" w16cid:durableId="1169909257">
    <w:abstractNumId w:val="187"/>
  </w:num>
  <w:num w:numId="514" w16cid:durableId="947659147">
    <w:abstractNumId w:val="50"/>
  </w:num>
  <w:num w:numId="515" w16cid:durableId="852113588">
    <w:abstractNumId w:val="58"/>
  </w:num>
  <w:num w:numId="516" w16cid:durableId="889266090">
    <w:abstractNumId w:val="656"/>
  </w:num>
  <w:num w:numId="517" w16cid:durableId="1846356740">
    <w:abstractNumId w:val="600"/>
  </w:num>
  <w:num w:numId="518" w16cid:durableId="1715961112">
    <w:abstractNumId w:val="7"/>
  </w:num>
  <w:num w:numId="519" w16cid:durableId="1542672245">
    <w:abstractNumId w:val="397"/>
  </w:num>
  <w:num w:numId="520" w16cid:durableId="674840378">
    <w:abstractNumId w:val="151"/>
  </w:num>
  <w:num w:numId="521" w16cid:durableId="2062291118">
    <w:abstractNumId w:val="18"/>
  </w:num>
  <w:num w:numId="522" w16cid:durableId="136533852">
    <w:abstractNumId w:val="710"/>
  </w:num>
  <w:num w:numId="523" w16cid:durableId="432241709">
    <w:abstractNumId w:val="330"/>
  </w:num>
  <w:num w:numId="524" w16cid:durableId="1795442465">
    <w:abstractNumId w:val="31"/>
  </w:num>
  <w:num w:numId="525" w16cid:durableId="594946434">
    <w:abstractNumId w:val="205"/>
  </w:num>
  <w:num w:numId="526" w16cid:durableId="1644121100">
    <w:abstractNumId w:val="112"/>
  </w:num>
  <w:num w:numId="527" w16cid:durableId="1249190048">
    <w:abstractNumId w:val="112"/>
  </w:num>
  <w:num w:numId="528" w16cid:durableId="765154031">
    <w:abstractNumId w:val="112"/>
  </w:num>
  <w:num w:numId="529" w16cid:durableId="1744252601">
    <w:abstractNumId w:val="223"/>
  </w:num>
  <w:num w:numId="530" w16cid:durableId="1149126909">
    <w:abstractNumId w:val="406"/>
  </w:num>
  <w:num w:numId="531" w16cid:durableId="1145971352">
    <w:abstractNumId w:val="501"/>
  </w:num>
  <w:num w:numId="532" w16cid:durableId="2015760014">
    <w:abstractNumId w:val="514"/>
    <w:lvlOverride w:ilvl="0">
      <w:lvl w:ilvl="0">
        <w:numFmt w:val="lowerLetter"/>
        <w:lvlText w:val="%1."/>
        <w:lvlJc w:val="left"/>
      </w:lvl>
    </w:lvlOverride>
  </w:num>
  <w:num w:numId="533" w16cid:durableId="7416493">
    <w:abstractNumId w:val="514"/>
    <w:lvlOverride w:ilvl="0">
      <w:lvl w:ilvl="0">
        <w:numFmt w:val="lowerLetter"/>
        <w:lvlText w:val="%1."/>
        <w:lvlJc w:val="left"/>
      </w:lvl>
    </w:lvlOverride>
  </w:num>
  <w:num w:numId="534" w16cid:durableId="223610062">
    <w:abstractNumId w:val="514"/>
    <w:lvlOverride w:ilvl="0">
      <w:lvl w:ilvl="0">
        <w:numFmt w:val="lowerLetter"/>
        <w:lvlText w:val="%1."/>
        <w:lvlJc w:val="left"/>
      </w:lvl>
    </w:lvlOverride>
  </w:num>
  <w:num w:numId="535" w16cid:durableId="50542508">
    <w:abstractNumId w:val="514"/>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36" w16cid:durableId="1861315583">
    <w:abstractNumId w:val="514"/>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37" w16cid:durableId="1904414424">
    <w:abstractNumId w:val="514"/>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38" w16cid:durableId="2142383666">
    <w:abstractNumId w:val="514"/>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39" w16cid:durableId="188184821">
    <w:abstractNumId w:val="514"/>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0" w16cid:durableId="842090655">
    <w:abstractNumId w:val="514"/>
    <w:lvlOverride w:ilvl="0">
      <w:lvl w:ilvl="0">
        <w:numFmt w:val="lowerLetter"/>
        <w:lvlText w:val="%1."/>
        <w:lvlJc w:val="left"/>
      </w:lvl>
    </w:lvlOverride>
  </w:num>
  <w:num w:numId="541" w16cid:durableId="2063282564">
    <w:abstractNumId w:val="514"/>
    <w:lvlOverride w:ilvl="0">
      <w:lvl w:ilvl="0">
        <w:numFmt w:val="lowerLetter"/>
        <w:lvlText w:val="%1."/>
        <w:lvlJc w:val="left"/>
      </w:lvl>
    </w:lvlOverride>
  </w:num>
  <w:num w:numId="542" w16cid:durableId="1266767611">
    <w:abstractNumId w:val="514"/>
    <w:lvlOverride w:ilvl="0">
      <w:lvl w:ilvl="0">
        <w:numFmt w:val="lowerLetter"/>
        <w:lvlText w:val="%1."/>
        <w:lvlJc w:val="left"/>
      </w:lvl>
    </w:lvlOverride>
  </w:num>
  <w:num w:numId="543" w16cid:durableId="1906060450">
    <w:abstractNumId w:val="1"/>
  </w:num>
  <w:num w:numId="544" w16cid:durableId="783764393">
    <w:abstractNumId w:val="491"/>
  </w:num>
  <w:num w:numId="545" w16cid:durableId="175191995">
    <w:abstractNumId w:val="248"/>
  </w:num>
  <w:num w:numId="546" w16cid:durableId="1962492367">
    <w:abstractNumId w:val="304"/>
  </w:num>
  <w:num w:numId="547" w16cid:durableId="299576084">
    <w:abstractNumId w:val="304"/>
  </w:num>
  <w:num w:numId="548" w16cid:durableId="1356881208">
    <w:abstractNumId w:val="196"/>
  </w:num>
  <w:num w:numId="549" w16cid:durableId="1465847195">
    <w:abstractNumId w:val="118"/>
  </w:num>
  <w:num w:numId="550" w16cid:durableId="862014126">
    <w:abstractNumId w:val="483"/>
  </w:num>
  <w:num w:numId="551" w16cid:durableId="1950619590">
    <w:abstractNumId w:val="354"/>
  </w:num>
  <w:num w:numId="552" w16cid:durableId="1980182410">
    <w:abstractNumId w:val="333"/>
    <w:lvlOverride w:ilvl="0">
      <w:lvl w:ilvl="0">
        <w:numFmt w:val="lowerLetter"/>
        <w:lvlText w:val="%1."/>
        <w:lvlJc w:val="left"/>
      </w:lvl>
    </w:lvlOverride>
  </w:num>
  <w:num w:numId="553" w16cid:durableId="1851530526">
    <w:abstractNumId w:val="333"/>
    <w:lvlOverride w:ilvl="0">
      <w:lvl w:ilvl="0">
        <w:numFmt w:val="lowerLetter"/>
        <w:lvlText w:val="%1."/>
        <w:lvlJc w:val="left"/>
      </w:lvl>
    </w:lvlOverride>
  </w:num>
  <w:num w:numId="554" w16cid:durableId="1267809272">
    <w:abstractNumId w:val="333"/>
    <w:lvlOverride w:ilvl="0">
      <w:lvl w:ilvl="0">
        <w:numFmt w:val="lowerLetter"/>
        <w:lvlText w:val="%1."/>
        <w:lvlJc w:val="left"/>
      </w:lvl>
    </w:lvlOverride>
  </w:num>
  <w:num w:numId="555" w16cid:durableId="1585844906">
    <w:abstractNumId w:val="455"/>
  </w:num>
  <w:num w:numId="556" w16cid:durableId="1445614926">
    <w:abstractNumId w:val="492"/>
  </w:num>
  <w:num w:numId="557" w16cid:durableId="1220558734">
    <w:abstractNumId w:val="54"/>
  </w:num>
  <w:num w:numId="558" w16cid:durableId="1536655011">
    <w:abstractNumId w:val="5"/>
  </w:num>
  <w:num w:numId="559" w16cid:durableId="840777308">
    <w:abstractNumId w:val="137"/>
  </w:num>
  <w:num w:numId="560" w16cid:durableId="505556512">
    <w:abstractNumId w:val="274"/>
  </w:num>
  <w:num w:numId="561" w16cid:durableId="795635020">
    <w:abstractNumId w:val="353"/>
  </w:num>
  <w:num w:numId="562" w16cid:durableId="961426665">
    <w:abstractNumId w:val="579"/>
  </w:num>
  <w:num w:numId="563" w16cid:durableId="2096515082">
    <w:abstractNumId w:val="228"/>
  </w:num>
  <w:num w:numId="564" w16cid:durableId="1789666828">
    <w:abstractNumId w:val="409"/>
  </w:num>
  <w:num w:numId="565" w16cid:durableId="205265979">
    <w:abstractNumId w:val="325"/>
  </w:num>
  <w:num w:numId="566" w16cid:durableId="362096707">
    <w:abstractNumId w:val="428"/>
  </w:num>
  <w:num w:numId="567" w16cid:durableId="154959749">
    <w:abstractNumId w:val="26"/>
  </w:num>
  <w:num w:numId="568" w16cid:durableId="990448175">
    <w:abstractNumId w:val="486"/>
  </w:num>
  <w:num w:numId="569" w16cid:durableId="346954691">
    <w:abstractNumId w:val="566"/>
  </w:num>
  <w:num w:numId="570" w16cid:durableId="315456260">
    <w:abstractNumId w:val="107"/>
  </w:num>
  <w:num w:numId="571" w16cid:durableId="1141271788">
    <w:abstractNumId w:val="200"/>
  </w:num>
  <w:num w:numId="572" w16cid:durableId="22560823">
    <w:abstractNumId w:val="200"/>
  </w:num>
  <w:num w:numId="573" w16cid:durableId="964115032">
    <w:abstractNumId w:val="200"/>
  </w:num>
  <w:num w:numId="574" w16cid:durableId="999115339">
    <w:abstractNumId w:val="200"/>
  </w:num>
  <w:num w:numId="575" w16cid:durableId="105924663">
    <w:abstractNumId w:val="200"/>
  </w:num>
  <w:num w:numId="576" w16cid:durableId="864757422">
    <w:abstractNumId w:val="85"/>
  </w:num>
  <w:num w:numId="577" w16cid:durableId="234975487">
    <w:abstractNumId w:val="265"/>
  </w:num>
  <w:num w:numId="578" w16cid:durableId="1367438856">
    <w:abstractNumId w:val="469"/>
  </w:num>
  <w:num w:numId="579" w16cid:durableId="1023552577">
    <w:abstractNumId w:val="146"/>
  </w:num>
  <w:num w:numId="580" w16cid:durableId="383918335">
    <w:abstractNumId w:val="21"/>
  </w:num>
  <w:num w:numId="581" w16cid:durableId="851996802">
    <w:abstractNumId w:val="540"/>
  </w:num>
  <w:num w:numId="582" w16cid:durableId="607736509">
    <w:abstractNumId w:val="643"/>
  </w:num>
  <w:num w:numId="583" w16cid:durableId="965429063">
    <w:abstractNumId w:val="320"/>
  </w:num>
  <w:num w:numId="584" w16cid:durableId="16202753">
    <w:abstractNumId w:val="57"/>
  </w:num>
  <w:num w:numId="585" w16cid:durableId="1000160003">
    <w:abstractNumId w:val="83"/>
  </w:num>
  <w:num w:numId="586" w16cid:durableId="263417180">
    <w:abstractNumId w:val="531"/>
  </w:num>
  <w:num w:numId="587" w16cid:durableId="196742770">
    <w:abstractNumId w:val="531"/>
  </w:num>
  <w:num w:numId="588" w16cid:durableId="1449394547">
    <w:abstractNumId w:val="531"/>
  </w:num>
  <w:num w:numId="589" w16cid:durableId="1473449941">
    <w:abstractNumId w:val="531"/>
  </w:num>
  <w:num w:numId="590" w16cid:durableId="1824151580">
    <w:abstractNumId w:val="531"/>
  </w:num>
  <w:num w:numId="591" w16cid:durableId="667486850">
    <w:abstractNumId w:val="531"/>
  </w:num>
  <w:num w:numId="592" w16cid:durableId="364524603">
    <w:abstractNumId w:val="573"/>
  </w:num>
  <w:num w:numId="593" w16cid:durableId="253444225">
    <w:abstractNumId w:val="495"/>
  </w:num>
  <w:num w:numId="594" w16cid:durableId="146748425">
    <w:abstractNumId w:val="32"/>
  </w:num>
  <w:num w:numId="595" w16cid:durableId="408382338">
    <w:abstractNumId w:val="466"/>
    <w:lvlOverride w:ilvl="0">
      <w:lvl w:ilvl="0">
        <w:numFmt w:val="lowerLetter"/>
        <w:lvlText w:val="%1."/>
        <w:lvlJc w:val="left"/>
      </w:lvl>
    </w:lvlOverride>
  </w:num>
  <w:num w:numId="596" w16cid:durableId="635456129">
    <w:abstractNumId w:val="466"/>
    <w:lvlOverride w:ilvl="0">
      <w:lvl w:ilvl="0">
        <w:numFmt w:val="lowerLetter"/>
        <w:lvlText w:val="%1."/>
        <w:lvlJc w:val="left"/>
      </w:lvl>
    </w:lvlOverride>
  </w:num>
  <w:num w:numId="597" w16cid:durableId="1811291661">
    <w:abstractNumId w:val="466"/>
    <w:lvlOverride w:ilvl="0">
      <w:lvl w:ilvl="0">
        <w:numFmt w:val="lowerLetter"/>
        <w:lvlText w:val="%1."/>
        <w:lvlJc w:val="left"/>
      </w:lvl>
    </w:lvlOverride>
  </w:num>
  <w:num w:numId="598" w16cid:durableId="725034957">
    <w:abstractNumId w:val="466"/>
    <w:lvlOverride w:ilvl="0">
      <w:lvl w:ilvl="0">
        <w:numFmt w:val="lowerLetter"/>
        <w:lvlText w:val="%1."/>
        <w:lvlJc w:val="left"/>
      </w:lvl>
    </w:lvlOverride>
  </w:num>
  <w:num w:numId="599" w16cid:durableId="1627664009">
    <w:abstractNumId w:val="466"/>
    <w:lvlOverride w:ilvl="0">
      <w:lvl w:ilvl="0">
        <w:numFmt w:val="lowerLetter"/>
        <w:lvlText w:val="%1."/>
        <w:lvlJc w:val="left"/>
      </w:lvl>
    </w:lvlOverride>
  </w:num>
  <w:num w:numId="600" w16cid:durableId="275186553">
    <w:abstractNumId w:val="644"/>
  </w:num>
  <w:num w:numId="601" w16cid:durableId="935674921">
    <w:abstractNumId w:val="53"/>
  </w:num>
  <w:num w:numId="602" w16cid:durableId="195312277">
    <w:abstractNumId w:val="53"/>
    <w:lvlOverride w:ilvl="0">
      <w:lvl w:ilvl="0">
        <w:start w:val="4"/>
        <w:numFmt w:val="decimal"/>
        <w:lvlText w:val="%1."/>
        <w:lvlJc w:val="left"/>
        <w:pPr>
          <w:tabs>
            <w:tab w:val="num" w:pos="720"/>
          </w:tabs>
          <w:ind w:left="720" w:hanging="360"/>
        </w:pPr>
        <w:rPr>
          <w:rFonts w:hint="default"/>
        </w:rPr>
      </w:lvl>
    </w:lvlOverride>
    <w:lvlOverride w:ilvl="1">
      <w:lvl w:ilvl="1">
        <w:start w:val="1"/>
        <w:numFmt w:val="lowerLetter"/>
        <w:lvlText w:val="%2."/>
        <w:lvlJc w:val="left"/>
        <w:pPr>
          <w:ind w:left="0" w:firstLine="0"/>
        </w:pPr>
        <w:rPr>
          <w:rFonts w:hint="default"/>
        </w:rPr>
      </w:lvl>
    </w:lvlOverride>
    <w:lvlOverride w:ilvl="2">
      <w:lvl w:ilvl="2">
        <w:start w:val="1"/>
        <w:numFmt w:val="decimal"/>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603" w16cid:durableId="790439489">
    <w:abstractNumId w:val="53"/>
  </w:num>
  <w:num w:numId="604" w16cid:durableId="1237010406">
    <w:abstractNumId w:val="66"/>
  </w:num>
  <w:num w:numId="605" w16cid:durableId="2044790557">
    <w:abstractNumId w:val="349"/>
  </w:num>
  <w:num w:numId="606" w16cid:durableId="830760061">
    <w:abstractNumId w:val="400"/>
  </w:num>
  <w:num w:numId="607" w16cid:durableId="1874537320">
    <w:abstractNumId w:val="348"/>
  </w:num>
  <w:num w:numId="608" w16cid:durableId="319964855">
    <w:abstractNumId w:val="194"/>
  </w:num>
  <w:num w:numId="609" w16cid:durableId="1895264919">
    <w:abstractNumId w:val="690"/>
  </w:num>
  <w:num w:numId="610" w16cid:durableId="1932548915">
    <w:abstractNumId w:val="709"/>
  </w:num>
  <w:num w:numId="611" w16cid:durableId="16279388">
    <w:abstractNumId w:val="425"/>
  </w:num>
  <w:num w:numId="612" w16cid:durableId="292907500">
    <w:abstractNumId w:val="387"/>
  </w:num>
  <w:num w:numId="613" w16cid:durableId="2043439547">
    <w:abstractNumId w:val="663"/>
  </w:num>
  <w:num w:numId="614" w16cid:durableId="324625954">
    <w:abstractNumId w:val="465"/>
  </w:num>
  <w:num w:numId="615" w16cid:durableId="1535773231">
    <w:abstractNumId w:val="360"/>
  </w:num>
  <w:num w:numId="616" w16cid:durableId="1533302793">
    <w:abstractNumId w:val="114"/>
  </w:num>
  <w:num w:numId="617" w16cid:durableId="682242426">
    <w:abstractNumId w:val="69"/>
  </w:num>
  <w:num w:numId="618" w16cid:durableId="1775007688">
    <w:abstractNumId w:val="91"/>
  </w:num>
  <w:num w:numId="619" w16cid:durableId="768352220">
    <w:abstractNumId w:val="508"/>
  </w:num>
  <w:num w:numId="620" w16cid:durableId="1147356120">
    <w:abstractNumId w:val="678"/>
  </w:num>
  <w:num w:numId="621" w16cid:durableId="1180973900">
    <w:abstractNumId w:val="555"/>
  </w:num>
  <w:num w:numId="622" w16cid:durableId="1487359825">
    <w:abstractNumId w:val="555"/>
  </w:num>
  <w:num w:numId="623" w16cid:durableId="819734302">
    <w:abstractNumId w:val="461"/>
  </w:num>
  <w:num w:numId="624" w16cid:durableId="335152358">
    <w:abstractNumId w:val="178"/>
  </w:num>
  <w:num w:numId="625" w16cid:durableId="701202337">
    <w:abstractNumId w:val="215"/>
  </w:num>
  <w:num w:numId="626" w16cid:durableId="1512379393">
    <w:abstractNumId w:val="65"/>
  </w:num>
  <w:num w:numId="627" w16cid:durableId="69428129">
    <w:abstractNumId w:val="270"/>
  </w:num>
  <w:num w:numId="628" w16cid:durableId="1853494192">
    <w:abstractNumId w:val="587"/>
  </w:num>
  <w:num w:numId="629" w16cid:durableId="1936589417">
    <w:abstractNumId w:val="131"/>
  </w:num>
  <w:num w:numId="630" w16cid:durableId="703478834">
    <w:abstractNumId w:val="12"/>
  </w:num>
  <w:num w:numId="631" w16cid:durableId="1347172641">
    <w:abstractNumId w:val="443"/>
  </w:num>
  <w:num w:numId="632" w16cid:durableId="557395795">
    <w:abstractNumId w:val="446"/>
  </w:num>
  <w:num w:numId="633" w16cid:durableId="1640378436">
    <w:abstractNumId w:val="108"/>
  </w:num>
  <w:num w:numId="634" w16cid:durableId="1009917208">
    <w:abstractNumId w:val="538"/>
  </w:num>
  <w:num w:numId="635" w16cid:durableId="2089762445">
    <w:abstractNumId w:val="607"/>
  </w:num>
  <w:num w:numId="636" w16cid:durableId="1969163240">
    <w:abstractNumId w:val="377"/>
  </w:num>
  <w:num w:numId="637" w16cid:durableId="174267341">
    <w:abstractNumId w:val="279"/>
  </w:num>
  <w:num w:numId="638" w16cid:durableId="561600342">
    <w:abstractNumId w:val="92"/>
  </w:num>
  <w:num w:numId="639" w16cid:durableId="383798996">
    <w:abstractNumId w:val="435"/>
  </w:num>
  <w:num w:numId="640" w16cid:durableId="39209426">
    <w:abstractNumId w:val="22"/>
  </w:num>
  <w:num w:numId="641" w16cid:durableId="1842626103">
    <w:abstractNumId w:val="190"/>
  </w:num>
  <w:num w:numId="642" w16cid:durableId="349993463">
    <w:abstractNumId w:val="63"/>
  </w:num>
  <w:num w:numId="643" w16cid:durableId="235749344">
    <w:abstractNumId w:val="207"/>
  </w:num>
  <w:num w:numId="644" w16cid:durableId="1922982061">
    <w:abstractNumId w:val="209"/>
  </w:num>
  <w:num w:numId="645" w16cid:durableId="148332751">
    <w:abstractNumId w:val="28"/>
  </w:num>
  <w:num w:numId="646" w16cid:durableId="1851605953">
    <w:abstractNumId w:val="25"/>
  </w:num>
  <w:num w:numId="647" w16cid:durableId="1804347825">
    <w:abstractNumId w:val="355"/>
  </w:num>
  <w:num w:numId="648" w16cid:durableId="545485695">
    <w:abstractNumId w:val="116"/>
  </w:num>
  <w:num w:numId="649" w16cid:durableId="1137189566">
    <w:abstractNumId w:val="133"/>
  </w:num>
  <w:num w:numId="650" w16cid:durableId="81609514">
    <w:abstractNumId w:val="450"/>
  </w:num>
  <w:num w:numId="651" w16cid:durableId="288434179">
    <w:abstractNumId w:val="418"/>
  </w:num>
  <w:num w:numId="652" w16cid:durableId="1459256217">
    <w:abstractNumId w:val="185"/>
  </w:num>
  <w:num w:numId="653" w16cid:durableId="2021929978">
    <w:abstractNumId w:val="337"/>
  </w:num>
  <w:num w:numId="654" w16cid:durableId="72052457">
    <w:abstractNumId w:val="73"/>
  </w:num>
  <w:num w:numId="655" w16cid:durableId="771439751">
    <w:abstractNumId w:val="322"/>
  </w:num>
  <w:num w:numId="656" w16cid:durableId="856966323">
    <w:abstractNumId w:val="121"/>
  </w:num>
  <w:num w:numId="657" w16cid:durableId="181939219">
    <w:abstractNumId w:val="412"/>
  </w:num>
  <w:num w:numId="658" w16cid:durableId="1213076308">
    <w:abstractNumId w:val="261"/>
  </w:num>
  <w:num w:numId="659" w16cid:durableId="1323463931">
    <w:abstractNumId w:val="658"/>
  </w:num>
  <w:num w:numId="660" w16cid:durableId="1094010538">
    <w:abstractNumId w:val="257"/>
  </w:num>
  <w:num w:numId="661" w16cid:durableId="766388314">
    <w:abstractNumId w:val="485"/>
  </w:num>
  <w:num w:numId="662" w16cid:durableId="1411386299">
    <w:abstractNumId w:val="568"/>
  </w:num>
  <w:num w:numId="663" w16cid:durableId="1097366988">
    <w:abstractNumId w:val="35"/>
  </w:num>
  <w:num w:numId="664" w16cid:durableId="364982270">
    <w:abstractNumId w:val="563"/>
  </w:num>
  <w:num w:numId="665" w16cid:durableId="1006903444">
    <w:abstractNumId w:val="17"/>
  </w:num>
  <w:num w:numId="666" w16cid:durableId="1491408111">
    <w:abstractNumId w:val="413"/>
  </w:num>
  <w:num w:numId="667" w16cid:durableId="58286404">
    <w:abstractNumId w:val="323"/>
  </w:num>
  <w:num w:numId="668" w16cid:durableId="1075276531">
    <w:abstractNumId w:val="291"/>
  </w:num>
  <w:num w:numId="669" w16cid:durableId="1380208523">
    <w:abstractNumId w:val="384"/>
  </w:num>
  <w:num w:numId="670" w16cid:durableId="1556432317">
    <w:abstractNumId w:val="60"/>
  </w:num>
  <w:num w:numId="671" w16cid:durableId="1822236961">
    <w:abstractNumId w:val="332"/>
  </w:num>
  <w:num w:numId="672" w16cid:durableId="92938757">
    <w:abstractNumId w:val="171"/>
  </w:num>
  <w:num w:numId="673" w16cid:durableId="1068067606">
    <w:abstractNumId w:val="634"/>
  </w:num>
  <w:num w:numId="674" w16cid:durableId="1040663802">
    <w:abstractNumId w:val="562"/>
  </w:num>
  <w:num w:numId="675" w16cid:durableId="666127914">
    <w:abstractNumId w:val="544"/>
  </w:num>
  <w:num w:numId="676" w16cid:durableId="1666588775">
    <w:abstractNumId w:val="526"/>
  </w:num>
  <w:num w:numId="677" w16cid:durableId="66616825">
    <w:abstractNumId w:val="620"/>
  </w:num>
  <w:num w:numId="678" w16cid:durableId="1498299865">
    <w:abstractNumId w:val="507"/>
  </w:num>
  <w:num w:numId="679" w16cid:durableId="1439134815">
    <w:abstractNumId w:val="237"/>
  </w:num>
  <w:num w:numId="680" w16cid:durableId="443425003">
    <w:abstractNumId w:val="334"/>
  </w:num>
  <w:num w:numId="681" w16cid:durableId="311252882">
    <w:abstractNumId w:val="100"/>
  </w:num>
  <w:num w:numId="682" w16cid:durableId="1045761652">
    <w:abstractNumId w:val="627"/>
  </w:num>
  <w:num w:numId="683" w16cid:durableId="1569194874">
    <w:abstractNumId w:val="6"/>
  </w:num>
  <w:num w:numId="684" w16cid:durableId="1316177352">
    <w:abstractNumId w:val="493"/>
  </w:num>
  <w:num w:numId="685" w16cid:durableId="2134401988">
    <w:abstractNumId w:val="167"/>
  </w:num>
  <w:num w:numId="686" w16cid:durableId="1783380224">
    <w:abstractNumId w:val="603"/>
  </w:num>
  <w:num w:numId="687" w16cid:durableId="997734703">
    <w:abstractNumId w:val="696"/>
  </w:num>
  <w:num w:numId="688" w16cid:durableId="70323343">
    <w:abstractNumId w:val="99"/>
  </w:num>
  <w:num w:numId="689" w16cid:durableId="1362899631">
    <w:abstractNumId w:val="127"/>
  </w:num>
  <w:num w:numId="690" w16cid:durableId="1741363798">
    <w:abstractNumId w:val="155"/>
  </w:num>
  <w:num w:numId="691" w16cid:durableId="211159276">
    <w:abstractNumId w:val="44"/>
  </w:num>
  <w:num w:numId="692" w16cid:durableId="1091005298">
    <w:abstractNumId w:val="449"/>
  </w:num>
  <w:num w:numId="693" w16cid:durableId="626357201">
    <w:abstractNumId w:val="646"/>
  </w:num>
  <w:num w:numId="694" w16cid:durableId="841167421">
    <w:abstractNumId w:val="39"/>
  </w:num>
  <w:num w:numId="695" w16cid:durableId="615720818">
    <w:abstractNumId w:val="251"/>
  </w:num>
  <w:num w:numId="696" w16cid:durableId="447629253">
    <w:abstractNumId w:val="80"/>
  </w:num>
  <w:num w:numId="697" w16cid:durableId="410543951">
    <w:abstractNumId w:val="692"/>
  </w:num>
  <w:num w:numId="698" w16cid:durableId="2087677911">
    <w:abstractNumId w:val="533"/>
  </w:num>
  <w:num w:numId="699" w16cid:durableId="1087388155">
    <w:abstractNumId w:val="41"/>
  </w:num>
  <w:num w:numId="700" w16cid:durableId="1177499062">
    <w:abstractNumId w:val="462"/>
  </w:num>
  <w:num w:numId="701" w16cid:durableId="1308900027">
    <w:abstractNumId w:val="299"/>
  </w:num>
  <w:num w:numId="702" w16cid:durableId="891690794">
    <w:abstractNumId w:val="451"/>
  </w:num>
  <w:num w:numId="703" w16cid:durableId="799804329">
    <w:abstractNumId w:val="224"/>
  </w:num>
  <w:num w:numId="704" w16cid:durableId="2145348818">
    <w:abstractNumId w:val="661"/>
  </w:num>
  <w:num w:numId="705" w16cid:durableId="639850208">
    <w:abstractNumId w:val="29"/>
  </w:num>
  <w:num w:numId="706" w16cid:durableId="1910379149">
    <w:abstractNumId w:val="467"/>
  </w:num>
  <w:num w:numId="707" w16cid:durableId="418914359">
    <w:abstractNumId w:val="550"/>
  </w:num>
  <w:num w:numId="708" w16cid:durableId="413478096">
    <w:abstractNumId w:val="358"/>
  </w:num>
  <w:num w:numId="709" w16cid:durableId="1503736625">
    <w:abstractNumId w:val="59"/>
  </w:num>
  <w:num w:numId="710" w16cid:durableId="1828355310">
    <w:abstractNumId w:val="422"/>
  </w:num>
  <w:num w:numId="711" w16cid:durableId="2072776200">
    <w:abstractNumId w:val="612"/>
  </w:num>
  <w:num w:numId="712" w16cid:durableId="1204486999">
    <w:abstractNumId w:val="227"/>
  </w:num>
  <w:num w:numId="713" w16cid:durableId="798111811">
    <w:abstractNumId w:val="679"/>
  </w:num>
  <w:num w:numId="714" w16cid:durableId="658459151">
    <w:abstractNumId w:val="624"/>
  </w:num>
  <w:num w:numId="715" w16cid:durableId="1676568163">
    <w:abstractNumId w:val="561"/>
  </w:num>
  <w:num w:numId="716" w16cid:durableId="1502038824">
    <w:abstractNumId w:val="689"/>
  </w:num>
  <w:num w:numId="717" w16cid:durableId="495147021">
    <w:abstractNumId w:val="293"/>
  </w:num>
  <w:num w:numId="718" w16cid:durableId="696780082">
    <w:abstractNumId w:val="685"/>
  </w:num>
  <w:num w:numId="719" w16cid:durableId="659693367">
    <w:abstractNumId w:val="547"/>
  </w:num>
  <w:num w:numId="720" w16cid:durableId="1126697937">
    <w:abstractNumId w:val="497"/>
  </w:num>
  <w:num w:numId="721" w16cid:durableId="1813405553">
    <w:abstractNumId w:val="328"/>
  </w:num>
  <w:num w:numId="722" w16cid:durableId="318077849">
    <w:abstractNumId w:val="588"/>
  </w:num>
  <w:num w:numId="723" w16cid:durableId="484905547">
    <w:abstractNumId w:val="89"/>
  </w:num>
  <w:num w:numId="724" w16cid:durableId="319234546">
    <w:abstractNumId w:val="705"/>
  </w:num>
  <w:num w:numId="725" w16cid:durableId="1951235329">
    <w:abstractNumId w:val="651"/>
  </w:num>
  <w:num w:numId="726" w16cid:durableId="973675431">
    <w:abstractNumId w:val="147"/>
  </w:num>
  <w:num w:numId="727" w16cid:durableId="130946242">
    <w:abstractNumId w:val="149"/>
  </w:num>
  <w:num w:numId="728" w16cid:durableId="9109890">
    <w:abstractNumId w:val="518"/>
  </w:num>
  <w:num w:numId="729" w16cid:durableId="400297526">
    <w:abstractNumId w:val="225"/>
  </w:num>
  <w:num w:numId="730" w16cid:durableId="1789395055">
    <w:abstractNumId w:val="394"/>
  </w:num>
  <w:num w:numId="731" w16cid:durableId="1179270008">
    <w:abstractNumId w:val="249"/>
  </w:num>
  <w:num w:numId="732" w16cid:durableId="987246850">
    <w:abstractNumId w:val="386"/>
  </w:num>
  <w:num w:numId="733" w16cid:durableId="1505364459">
    <w:abstractNumId w:val="244"/>
  </w:num>
  <w:num w:numId="734" w16cid:durableId="1639072847">
    <w:abstractNumId w:val="407"/>
  </w:num>
  <w:num w:numId="735" w16cid:durableId="1882208029">
    <w:abstractNumId w:val="52"/>
  </w:num>
  <w:num w:numId="736" w16cid:durableId="981226798">
    <w:abstractNumId w:val="56"/>
  </w:num>
  <w:num w:numId="737" w16cid:durableId="581334661">
    <w:abstractNumId w:val="543"/>
  </w:num>
  <w:num w:numId="738" w16cid:durableId="1536499841">
    <w:abstractNumId w:val="303"/>
  </w:num>
  <w:num w:numId="739" w16cid:durableId="1647590723">
    <w:abstractNumId w:val="307"/>
  </w:num>
  <w:num w:numId="740" w16cid:durableId="1090616783">
    <w:abstractNumId w:val="597"/>
  </w:num>
  <w:num w:numId="741" w16cid:durableId="1131509537">
    <w:abstractNumId w:val="638"/>
  </w:num>
  <w:num w:numId="742" w16cid:durableId="2138789667">
    <w:abstractNumId w:val="673"/>
  </w:num>
  <w:num w:numId="743" w16cid:durableId="519397320">
    <w:abstractNumId w:val="43"/>
  </w:num>
  <w:num w:numId="744" w16cid:durableId="1745494906">
    <w:abstractNumId w:val="316"/>
  </w:num>
  <w:num w:numId="745" w16cid:durableId="2034645650">
    <w:abstractNumId w:val="365"/>
  </w:num>
  <w:num w:numId="746" w16cid:durableId="722752174">
    <w:abstractNumId w:val="206"/>
  </w:num>
  <w:num w:numId="747" w16cid:durableId="693578458">
    <w:abstractNumId w:val="221"/>
  </w:num>
  <w:num w:numId="748" w16cid:durableId="1933733364">
    <w:abstractNumId w:val="415"/>
  </w:num>
  <w:num w:numId="749" w16cid:durableId="195041737">
    <w:abstractNumId w:val="269"/>
  </w:num>
  <w:num w:numId="750" w16cid:durableId="749155835">
    <w:abstractNumId w:val="202"/>
  </w:num>
  <w:num w:numId="751" w16cid:durableId="538511531">
    <w:abstractNumId w:val="711"/>
  </w:num>
  <w:num w:numId="752" w16cid:durableId="2027367971">
    <w:abstractNumId w:val="174"/>
  </w:num>
  <w:num w:numId="753" w16cid:durableId="168642446">
    <w:abstractNumId w:val="560"/>
  </w:num>
  <w:num w:numId="754" w16cid:durableId="1446847952">
    <w:abstractNumId w:val="473"/>
  </w:num>
  <w:num w:numId="755" w16cid:durableId="889806900">
    <w:abstractNumId w:val="38"/>
  </w:num>
  <w:num w:numId="756" w16cid:durableId="1664311197">
    <w:abstractNumId w:val="574"/>
  </w:num>
  <w:num w:numId="757" w16cid:durableId="1546716988">
    <w:abstractNumId w:val="179"/>
  </w:num>
  <w:num w:numId="758" w16cid:durableId="797724453">
    <w:abstractNumId w:val="639"/>
  </w:num>
  <w:num w:numId="759" w16cid:durableId="1474441853">
    <w:abstractNumId w:val="101"/>
  </w:num>
  <w:num w:numId="760" w16cid:durableId="1688408790">
    <w:abstractNumId w:val="480"/>
  </w:num>
  <w:num w:numId="761" w16cid:durableId="642387077">
    <w:abstractNumId w:val="637"/>
  </w:num>
  <w:num w:numId="762" w16cid:durableId="948465726">
    <w:abstractNumId w:val="326"/>
  </w:num>
  <w:num w:numId="763" w16cid:durableId="17587763">
    <w:abstractNumId w:val="90"/>
  </w:num>
  <w:num w:numId="764" w16cid:durableId="1699697308">
    <w:abstractNumId w:val="662"/>
  </w:num>
  <w:num w:numId="765" w16cid:durableId="1525901692">
    <w:abstractNumId w:val="403"/>
  </w:num>
  <w:num w:numId="766" w16cid:durableId="1645355011">
    <w:abstractNumId w:val="395"/>
  </w:num>
  <w:num w:numId="767" w16cid:durableId="339504160">
    <w:abstractNumId w:val="605"/>
  </w:num>
  <w:num w:numId="768" w16cid:durableId="772437367">
    <w:abstractNumId w:val="188"/>
  </w:num>
  <w:num w:numId="769" w16cid:durableId="1514684560">
    <w:abstractNumId w:val="160"/>
  </w:num>
  <w:num w:numId="770" w16cid:durableId="1660620970">
    <w:abstractNumId w:val="14"/>
  </w:num>
  <w:num w:numId="771" w16cid:durableId="1848715630">
    <w:abstractNumId w:val="373"/>
  </w:num>
  <w:num w:numId="772" w16cid:durableId="261569402">
    <w:abstractNumId w:val="356"/>
  </w:num>
  <w:num w:numId="773" w16cid:durableId="1449004491">
    <w:abstractNumId w:val="405"/>
  </w:num>
  <w:num w:numId="774" w16cid:durableId="661127275">
    <w:abstractNumId w:val="396"/>
  </w:num>
  <w:num w:numId="775" w16cid:durableId="677150252">
    <w:abstractNumId w:val="423"/>
  </w:num>
  <w:num w:numId="776" w16cid:durableId="1536389599">
    <w:abstractNumId w:val="476"/>
  </w:num>
  <w:num w:numId="777" w16cid:durableId="742679805">
    <w:abstractNumId w:val="295"/>
  </w:num>
  <w:num w:numId="778" w16cid:durableId="1374766270">
    <w:abstractNumId w:val="154"/>
  </w:num>
  <w:num w:numId="779" w16cid:durableId="1799837726">
    <w:abstractNumId w:val="214"/>
  </w:num>
  <w:num w:numId="780" w16cid:durableId="1729451360">
    <w:abstractNumId w:val="703"/>
  </w:num>
  <w:num w:numId="781" w16cid:durableId="1970013754">
    <w:abstractNumId w:val="166"/>
  </w:num>
  <w:num w:numId="782" w16cid:durableId="1851068961">
    <w:abstractNumId w:val="156"/>
  </w:num>
  <w:num w:numId="783" w16cid:durableId="1045328542">
    <w:abstractNumId w:val="537"/>
  </w:num>
  <w:num w:numId="784" w16cid:durableId="1546481248">
    <w:abstractNumId w:val="230"/>
  </w:num>
  <w:num w:numId="785" w16cid:durableId="1612978559">
    <w:abstractNumId w:val="361"/>
  </w:num>
  <w:num w:numId="786" w16cid:durableId="845091656">
    <w:abstractNumId w:val="448"/>
  </w:num>
  <w:num w:numId="787" w16cid:durableId="58678092">
    <w:abstractNumId w:val="254"/>
  </w:num>
  <w:num w:numId="788" w16cid:durableId="833684638">
    <w:abstractNumId w:val="509"/>
  </w:num>
  <w:num w:numId="789" w16cid:durableId="1585987573">
    <w:abstractNumId w:val="474"/>
  </w:num>
  <w:num w:numId="790" w16cid:durableId="801340105">
    <w:abstractNumId w:val="380"/>
  </w:num>
  <w:num w:numId="791" w16cid:durableId="422460670">
    <w:abstractNumId w:val="666"/>
  </w:num>
  <w:num w:numId="792" w16cid:durableId="1567759182">
    <w:abstractNumId w:val="372"/>
  </w:num>
  <w:num w:numId="793" w16cid:durableId="402067310">
    <w:abstractNumId w:val="319"/>
  </w:num>
  <w:num w:numId="794" w16cid:durableId="1195922707">
    <w:abstractNumId w:val="336"/>
  </w:num>
  <w:num w:numId="795" w16cid:durableId="1697730616">
    <w:abstractNumId w:val="233"/>
  </w:num>
  <w:num w:numId="796" w16cid:durableId="1389644164">
    <w:abstractNumId w:val="130"/>
  </w:num>
  <w:num w:numId="797" w16cid:durableId="731468947">
    <w:abstractNumId w:val="440"/>
  </w:num>
  <w:num w:numId="798" w16cid:durableId="592320917">
    <w:abstractNumId w:val="691"/>
  </w:num>
  <w:num w:numId="799" w16cid:durableId="816066063">
    <w:abstractNumId w:val="382"/>
  </w:num>
  <w:num w:numId="800" w16cid:durableId="929967126">
    <w:abstractNumId w:val="46"/>
  </w:num>
  <w:num w:numId="801" w16cid:durableId="347831379">
    <w:abstractNumId w:val="539"/>
  </w:num>
  <w:num w:numId="802" w16cid:durableId="1533028527">
    <w:abstractNumId w:val="232"/>
  </w:num>
  <w:num w:numId="803" w16cid:durableId="2145540523">
    <w:abstractNumId w:val="176"/>
  </w:num>
  <w:num w:numId="804" w16cid:durableId="1002661497">
    <w:abstractNumId w:val="142"/>
  </w:num>
  <w:num w:numId="805" w16cid:durableId="2146581521">
    <w:abstractNumId w:val="290"/>
  </w:num>
  <w:num w:numId="806" w16cid:durableId="794954451">
    <w:abstractNumId w:val="572"/>
  </w:num>
  <w:num w:numId="807" w16cid:durableId="532577812">
    <w:abstractNumId w:val="310"/>
  </w:num>
  <w:num w:numId="808" w16cid:durableId="986516435">
    <w:abstractNumId w:val="534"/>
  </w:num>
  <w:num w:numId="809" w16cid:durableId="1859735018">
    <w:abstractNumId w:val="488"/>
  </w:num>
  <w:num w:numId="810" w16cid:durableId="1821072935">
    <w:abstractNumId w:val="327"/>
  </w:num>
  <w:num w:numId="811" w16cid:durableId="554123418">
    <w:abstractNumId w:val="71"/>
  </w:num>
  <w:num w:numId="812" w16cid:durableId="26177153">
    <w:abstractNumId w:val="87"/>
  </w:num>
  <w:num w:numId="813" w16cid:durableId="1463187742">
    <w:abstractNumId w:val="375"/>
  </w:num>
  <w:num w:numId="814" w16cid:durableId="1523546519">
    <w:abstractNumId w:val="370"/>
  </w:num>
  <w:num w:numId="815" w16cid:durableId="1789810133">
    <w:abstractNumId w:val="459"/>
  </w:num>
  <w:num w:numId="816" w16cid:durableId="602811685">
    <w:abstractNumId w:val="700"/>
  </w:num>
  <w:num w:numId="817" w16cid:durableId="528445689">
    <w:abstractNumId w:val="240"/>
  </w:num>
  <w:num w:numId="818" w16cid:durableId="1129518359">
    <w:abstractNumId w:val="417"/>
  </w:num>
  <w:num w:numId="819" w16cid:durableId="198470501">
    <w:abstractNumId w:val="324"/>
  </w:num>
  <w:num w:numId="820" w16cid:durableId="1148206789">
    <w:abstractNumId w:val="505"/>
  </w:num>
  <w:num w:numId="821" w16cid:durableId="1135636502">
    <w:abstractNumId w:val="414"/>
  </w:num>
  <w:num w:numId="822" w16cid:durableId="939026449">
    <w:abstractNumId w:val="120"/>
  </w:num>
  <w:num w:numId="823" w16cid:durableId="405228492">
    <w:abstractNumId w:val="472"/>
  </w:num>
  <w:num w:numId="824" w16cid:durableId="1040401494">
    <w:abstractNumId w:val="577"/>
  </w:num>
  <w:num w:numId="825" w16cid:durableId="46998513">
    <w:abstractNumId w:val="2"/>
  </w:num>
  <w:num w:numId="826" w16cid:durableId="253704750">
    <w:abstractNumId w:val="512"/>
  </w:num>
  <w:num w:numId="827" w16cid:durableId="135343633">
    <w:abstractNumId w:val="686"/>
  </w:num>
  <w:num w:numId="828" w16cid:durableId="1394742697">
    <w:abstractNumId w:val="241"/>
  </w:num>
  <w:num w:numId="829" w16cid:durableId="932085155">
    <w:abstractNumId w:val="410"/>
  </w:num>
  <w:num w:numId="830" w16cid:durableId="1274435703">
    <w:abstractNumId w:val="72"/>
  </w:num>
  <w:num w:numId="831" w16cid:durableId="321660044">
    <w:abstractNumId w:val="454"/>
  </w:num>
  <w:num w:numId="832" w16cid:durableId="458576385">
    <w:abstractNumId w:val="292"/>
  </w:num>
  <w:num w:numId="833" w16cid:durableId="1173952367">
    <w:abstractNumId w:val="242"/>
  </w:num>
  <w:num w:numId="834" w16cid:durableId="2087192040">
    <w:abstractNumId w:val="314"/>
  </w:num>
  <w:num w:numId="835" w16cid:durableId="2006542730">
    <w:abstractNumId w:val="79"/>
  </w:num>
  <w:num w:numId="836" w16cid:durableId="1983381767">
    <w:abstractNumId w:val="229"/>
  </w:num>
  <w:num w:numId="837" w16cid:durableId="1861355082">
    <w:abstractNumId w:val="602"/>
  </w:num>
  <w:num w:numId="838" w16cid:durableId="2025747248">
    <w:abstractNumId w:val="517"/>
  </w:num>
  <w:num w:numId="839" w16cid:durableId="2065329320">
    <w:abstractNumId w:val="217"/>
  </w:num>
  <w:num w:numId="840" w16cid:durableId="626203116">
    <w:abstractNumId w:val="255"/>
  </w:num>
  <w:num w:numId="841" w16cid:durableId="1792824491">
    <w:abstractNumId w:val="706"/>
  </w:num>
  <w:num w:numId="842" w16cid:durableId="1954284656">
    <w:abstractNumId w:val="528"/>
  </w:num>
  <w:num w:numId="843" w16cid:durableId="1696077259">
    <w:abstractNumId w:val="302"/>
  </w:num>
  <w:num w:numId="844" w16cid:durableId="1690988071">
    <w:abstractNumId w:val="1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57D"/>
    <w:rsid w:val="00011566"/>
    <w:rsid w:val="00011797"/>
    <w:rsid w:val="00014F7A"/>
    <w:rsid w:val="0002286E"/>
    <w:rsid w:val="00026E15"/>
    <w:rsid w:val="000373C0"/>
    <w:rsid w:val="00041BEA"/>
    <w:rsid w:val="0005172A"/>
    <w:rsid w:val="00053967"/>
    <w:rsid w:val="00062B34"/>
    <w:rsid w:val="000664D2"/>
    <w:rsid w:val="000734DD"/>
    <w:rsid w:val="00075D1B"/>
    <w:rsid w:val="00077C5F"/>
    <w:rsid w:val="000930CD"/>
    <w:rsid w:val="00094987"/>
    <w:rsid w:val="000955AE"/>
    <w:rsid w:val="000A20E0"/>
    <w:rsid w:val="000C5527"/>
    <w:rsid w:val="000C5F76"/>
    <w:rsid w:val="000D62FA"/>
    <w:rsid w:val="000D77E2"/>
    <w:rsid w:val="000E3646"/>
    <w:rsid w:val="0010358C"/>
    <w:rsid w:val="001060B6"/>
    <w:rsid w:val="0011157D"/>
    <w:rsid w:val="00111797"/>
    <w:rsid w:val="0011626E"/>
    <w:rsid w:val="00126585"/>
    <w:rsid w:val="00135072"/>
    <w:rsid w:val="00136C24"/>
    <w:rsid w:val="00140166"/>
    <w:rsid w:val="00141512"/>
    <w:rsid w:val="001443E2"/>
    <w:rsid w:val="00152403"/>
    <w:rsid w:val="00154240"/>
    <w:rsid w:val="00166EFF"/>
    <w:rsid w:val="00172208"/>
    <w:rsid w:val="001762FB"/>
    <w:rsid w:val="001767CE"/>
    <w:rsid w:val="00181251"/>
    <w:rsid w:val="00181FF6"/>
    <w:rsid w:val="00182FA3"/>
    <w:rsid w:val="00194D6A"/>
    <w:rsid w:val="001A0AEA"/>
    <w:rsid w:val="001C3119"/>
    <w:rsid w:val="001D32EA"/>
    <w:rsid w:val="001D5CDB"/>
    <w:rsid w:val="001E4D43"/>
    <w:rsid w:val="001F4B3E"/>
    <w:rsid w:val="001F5EB2"/>
    <w:rsid w:val="002003E1"/>
    <w:rsid w:val="002017D2"/>
    <w:rsid w:val="0020633F"/>
    <w:rsid w:val="00207E63"/>
    <w:rsid w:val="00221DC3"/>
    <w:rsid w:val="00222001"/>
    <w:rsid w:val="002310AC"/>
    <w:rsid w:val="00235DA7"/>
    <w:rsid w:val="00237308"/>
    <w:rsid w:val="00253A00"/>
    <w:rsid w:val="002546CB"/>
    <w:rsid w:val="00257D49"/>
    <w:rsid w:val="00266C08"/>
    <w:rsid w:val="00283A65"/>
    <w:rsid w:val="00290F55"/>
    <w:rsid w:val="002964A5"/>
    <w:rsid w:val="002A26AB"/>
    <w:rsid w:val="002B55F1"/>
    <w:rsid w:val="002C1327"/>
    <w:rsid w:val="002D0B3A"/>
    <w:rsid w:val="002D1401"/>
    <w:rsid w:val="002D483E"/>
    <w:rsid w:val="002D6D8C"/>
    <w:rsid w:val="002E6060"/>
    <w:rsid w:val="002F049F"/>
    <w:rsid w:val="002F25FD"/>
    <w:rsid w:val="002F26DA"/>
    <w:rsid w:val="002F5A17"/>
    <w:rsid w:val="002F62B4"/>
    <w:rsid w:val="00301AFC"/>
    <w:rsid w:val="00302CE6"/>
    <w:rsid w:val="00310FBF"/>
    <w:rsid w:val="00312363"/>
    <w:rsid w:val="00312966"/>
    <w:rsid w:val="0031369A"/>
    <w:rsid w:val="00322F0E"/>
    <w:rsid w:val="00331E05"/>
    <w:rsid w:val="00343563"/>
    <w:rsid w:val="0034783C"/>
    <w:rsid w:val="0035541B"/>
    <w:rsid w:val="00370940"/>
    <w:rsid w:val="00370EEB"/>
    <w:rsid w:val="00377131"/>
    <w:rsid w:val="0038108E"/>
    <w:rsid w:val="00383BF7"/>
    <w:rsid w:val="00393A3D"/>
    <w:rsid w:val="00397068"/>
    <w:rsid w:val="003A0059"/>
    <w:rsid w:val="003A3A24"/>
    <w:rsid w:val="003A65BD"/>
    <w:rsid w:val="003B100E"/>
    <w:rsid w:val="003B23E7"/>
    <w:rsid w:val="003B45B3"/>
    <w:rsid w:val="003B6AAA"/>
    <w:rsid w:val="003C7D90"/>
    <w:rsid w:val="003D2447"/>
    <w:rsid w:val="003D2572"/>
    <w:rsid w:val="003E4519"/>
    <w:rsid w:val="003E4DEB"/>
    <w:rsid w:val="003E5A1F"/>
    <w:rsid w:val="003F4531"/>
    <w:rsid w:val="003F6A10"/>
    <w:rsid w:val="00401B89"/>
    <w:rsid w:val="004124CC"/>
    <w:rsid w:val="004168F4"/>
    <w:rsid w:val="00427AA4"/>
    <w:rsid w:val="004441F7"/>
    <w:rsid w:val="00446B00"/>
    <w:rsid w:val="00446BE4"/>
    <w:rsid w:val="00462531"/>
    <w:rsid w:val="00463EE4"/>
    <w:rsid w:val="004654C8"/>
    <w:rsid w:val="00474E76"/>
    <w:rsid w:val="00475400"/>
    <w:rsid w:val="0048422A"/>
    <w:rsid w:val="00486560"/>
    <w:rsid w:val="004A02E8"/>
    <w:rsid w:val="004A054C"/>
    <w:rsid w:val="004A2EE3"/>
    <w:rsid w:val="004B191A"/>
    <w:rsid w:val="004D2BF6"/>
    <w:rsid w:val="004D4845"/>
    <w:rsid w:val="004E148E"/>
    <w:rsid w:val="004E17C3"/>
    <w:rsid w:val="004F510B"/>
    <w:rsid w:val="004F7400"/>
    <w:rsid w:val="00501F16"/>
    <w:rsid w:val="0050509F"/>
    <w:rsid w:val="00506157"/>
    <w:rsid w:val="00524AD4"/>
    <w:rsid w:val="00534F5E"/>
    <w:rsid w:val="00541CB6"/>
    <w:rsid w:val="00547F90"/>
    <w:rsid w:val="00567878"/>
    <w:rsid w:val="00576F45"/>
    <w:rsid w:val="00597F44"/>
    <w:rsid w:val="005A21FD"/>
    <w:rsid w:val="005C4802"/>
    <w:rsid w:val="005D233B"/>
    <w:rsid w:val="005D7C71"/>
    <w:rsid w:val="005E5853"/>
    <w:rsid w:val="005F302C"/>
    <w:rsid w:val="005F50D0"/>
    <w:rsid w:val="005F575C"/>
    <w:rsid w:val="00605D4F"/>
    <w:rsid w:val="00605E80"/>
    <w:rsid w:val="00610163"/>
    <w:rsid w:val="0061372F"/>
    <w:rsid w:val="00615ABF"/>
    <w:rsid w:val="00622DE0"/>
    <w:rsid w:val="006351CB"/>
    <w:rsid w:val="00643115"/>
    <w:rsid w:val="00652F42"/>
    <w:rsid w:val="00660A23"/>
    <w:rsid w:val="00665639"/>
    <w:rsid w:val="006822AA"/>
    <w:rsid w:val="0068354E"/>
    <w:rsid w:val="00685854"/>
    <w:rsid w:val="006865D5"/>
    <w:rsid w:val="00687893"/>
    <w:rsid w:val="00687DDE"/>
    <w:rsid w:val="0069718D"/>
    <w:rsid w:val="006A051A"/>
    <w:rsid w:val="006A1E56"/>
    <w:rsid w:val="006A3B79"/>
    <w:rsid w:val="006A7943"/>
    <w:rsid w:val="006C0A5A"/>
    <w:rsid w:val="006C148F"/>
    <w:rsid w:val="006C44F3"/>
    <w:rsid w:val="006D13F7"/>
    <w:rsid w:val="006D5BFF"/>
    <w:rsid w:val="006E108A"/>
    <w:rsid w:val="006E544D"/>
    <w:rsid w:val="006F609C"/>
    <w:rsid w:val="007048D3"/>
    <w:rsid w:val="007050DC"/>
    <w:rsid w:val="00710F5E"/>
    <w:rsid w:val="007304FA"/>
    <w:rsid w:val="007457DF"/>
    <w:rsid w:val="0075058F"/>
    <w:rsid w:val="00751AA2"/>
    <w:rsid w:val="00757CD3"/>
    <w:rsid w:val="00764BD7"/>
    <w:rsid w:val="00774493"/>
    <w:rsid w:val="00781AF5"/>
    <w:rsid w:val="00787C7B"/>
    <w:rsid w:val="00787E2D"/>
    <w:rsid w:val="00791F7F"/>
    <w:rsid w:val="00794A43"/>
    <w:rsid w:val="00794AD2"/>
    <w:rsid w:val="00794B00"/>
    <w:rsid w:val="007958B8"/>
    <w:rsid w:val="007A4AD6"/>
    <w:rsid w:val="007B2B4D"/>
    <w:rsid w:val="007B3B08"/>
    <w:rsid w:val="007C145F"/>
    <w:rsid w:val="007D2DD1"/>
    <w:rsid w:val="007D773D"/>
    <w:rsid w:val="007E2445"/>
    <w:rsid w:val="007E499A"/>
    <w:rsid w:val="007E6B17"/>
    <w:rsid w:val="007F077A"/>
    <w:rsid w:val="007F6666"/>
    <w:rsid w:val="0080664B"/>
    <w:rsid w:val="008248F3"/>
    <w:rsid w:val="00835982"/>
    <w:rsid w:val="0083670E"/>
    <w:rsid w:val="00847094"/>
    <w:rsid w:val="00850755"/>
    <w:rsid w:val="00853D1F"/>
    <w:rsid w:val="008577EE"/>
    <w:rsid w:val="008615C8"/>
    <w:rsid w:val="00864B4B"/>
    <w:rsid w:val="00866B6D"/>
    <w:rsid w:val="00876E97"/>
    <w:rsid w:val="00880D16"/>
    <w:rsid w:val="00882E14"/>
    <w:rsid w:val="008A36BD"/>
    <w:rsid w:val="008A4836"/>
    <w:rsid w:val="008A4DCB"/>
    <w:rsid w:val="008B3AAA"/>
    <w:rsid w:val="008B4A9C"/>
    <w:rsid w:val="008C087C"/>
    <w:rsid w:val="008D6FEB"/>
    <w:rsid w:val="008D768A"/>
    <w:rsid w:val="008E143F"/>
    <w:rsid w:val="008E5289"/>
    <w:rsid w:val="008F3D12"/>
    <w:rsid w:val="0090565D"/>
    <w:rsid w:val="009070DE"/>
    <w:rsid w:val="00911511"/>
    <w:rsid w:val="00912242"/>
    <w:rsid w:val="00912D04"/>
    <w:rsid w:val="00915A22"/>
    <w:rsid w:val="009577E3"/>
    <w:rsid w:val="00960446"/>
    <w:rsid w:val="009636B9"/>
    <w:rsid w:val="00970A80"/>
    <w:rsid w:val="0098036F"/>
    <w:rsid w:val="00981D44"/>
    <w:rsid w:val="0098407B"/>
    <w:rsid w:val="00987A5E"/>
    <w:rsid w:val="00990CF7"/>
    <w:rsid w:val="009A657E"/>
    <w:rsid w:val="009C14E7"/>
    <w:rsid w:val="009C4994"/>
    <w:rsid w:val="009C630D"/>
    <w:rsid w:val="009D13F9"/>
    <w:rsid w:val="009E36D3"/>
    <w:rsid w:val="009F0216"/>
    <w:rsid w:val="009F02CC"/>
    <w:rsid w:val="009F5B35"/>
    <w:rsid w:val="00A05181"/>
    <w:rsid w:val="00A172CE"/>
    <w:rsid w:val="00A415D5"/>
    <w:rsid w:val="00A41D8E"/>
    <w:rsid w:val="00A44AC9"/>
    <w:rsid w:val="00A451F3"/>
    <w:rsid w:val="00A66DC3"/>
    <w:rsid w:val="00A7409C"/>
    <w:rsid w:val="00A80C7E"/>
    <w:rsid w:val="00A8289C"/>
    <w:rsid w:val="00AA56D8"/>
    <w:rsid w:val="00AB4C90"/>
    <w:rsid w:val="00AC0FF9"/>
    <w:rsid w:val="00AC4399"/>
    <w:rsid w:val="00AD4293"/>
    <w:rsid w:val="00AD6DFC"/>
    <w:rsid w:val="00AE4763"/>
    <w:rsid w:val="00AE52DF"/>
    <w:rsid w:val="00AE68B7"/>
    <w:rsid w:val="00AF25FE"/>
    <w:rsid w:val="00AF6583"/>
    <w:rsid w:val="00B06772"/>
    <w:rsid w:val="00B167BE"/>
    <w:rsid w:val="00B17B0B"/>
    <w:rsid w:val="00B255D9"/>
    <w:rsid w:val="00B425D7"/>
    <w:rsid w:val="00B45147"/>
    <w:rsid w:val="00B517A8"/>
    <w:rsid w:val="00B5199F"/>
    <w:rsid w:val="00B65DAB"/>
    <w:rsid w:val="00B66D3B"/>
    <w:rsid w:val="00B67DFE"/>
    <w:rsid w:val="00B73E3F"/>
    <w:rsid w:val="00B75076"/>
    <w:rsid w:val="00B8537B"/>
    <w:rsid w:val="00B86D4E"/>
    <w:rsid w:val="00B91180"/>
    <w:rsid w:val="00BA01B2"/>
    <w:rsid w:val="00BA56D0"/>
    <w:rsid w:val="00BD061B"/>
    <w:rsid w:val="00BF076B"/>
    <w:rsid w:val="00C060E5"/>
    <w:rsid w:val="00C13F0C"/>
    <w:rsid w:val="00C14D75"/>
    <w:rsid w:val="00C1575C"/>
    <w:rsid w:val="00C256E7"/>
    <w:rsid w:val="00C262F3"/>
    <w:rsid w:val="00C361F4"/>
    <w:rsid w:val="00C47B8E"/>
    <w:rsid w:val="00C52EA7"/>
    <w:rsid w:val="00C54BAC"/>
    <w:rsid w:val="00C92FB9"/>
    <w:rsid w:val="00CA1620"/>
    <w:rsid w:val="00CC2E16"/>
    <w:rsid w:val="00CC2F43"/>
    <w:rsid w:val="00CC3439"/>
    <w:rsid w:val="00CC3A9A"/>
    <w:rsid w:val="00CC576D"/>
    <w:rsid w:val="00CF74BA"/>
    <w:rsid w:val="00CF7D4E"/>
    <w:rsid w:val="00D06AF6"/>
    <w:rsid w:val="00D125BE"/>
    <w:rsid w:val="00D31AE9"/>
    <w:rsid w:val="00D4091D"/>
    <w:rsid w:val="00D4402F"/>
    <w:rsid w:val="00D460C0"/>
    <w:rsid w:val="00D465E4"/>
    <w:rsid w:val="00D50FC2"/>
    <w:rsid w:val="00D520D3"/>
    <w:rsid w:val="00D53FCF"/>
    <w:rsid w:val="00D72AC5"/>
    <w:rsid w:val="00D75501"/>
    <w:rsid w:val="00D76C16"/>
    <w:rsid w:val="00D7707E"/>
    <w:rsid w:val="00D8233B"/>
    <w:rsid w:val="00D833B3"/>
    <w:rsid w:val="00D900D0"/>
    <w:rsid w:val="00D938BB"/>
    <w:rsid w:val="00D94426"/>
    <w:rsid w:val="00D96E25"/>
    <w:rsid w:val="00DA313F"/>
    <w:rsid w:val="00DA3BB4"/>
    <w:rsid w:val="00DA51AF"/>
    <w:rsid w:val="00DA5EC9"/>
    <w:rsid w:val="00DB569F"/>
    <w:rsid w:val="00DC0B0C"/>
    <w:rsid w:val="00DC34E6"/>
    <w:rsid w:val="00DE255D"/>
    <w:rsid w:val="00DE35B8"/>
    <w:rsid w:val="00DF4944"/>
    <w:rsid w:val="00E02C43"/>
    <w:rsid w:val="00E06E5E"/>
    <w:rsid w:val="00E125B8"/>
    <w:rsid w:val="00E157B0"/>
    <w:rsid w:val="00E21B82"/>
    <w:rsid w:val="00E35094"/>
    <w:rsid w:val="00E40000"/>
    <w:rsid w:val="00E600FE"/>
    <w:rsid w:val="00E6067F"/>
    <w:rsid w:val="00E6716A"/>
    <w:rsid w:val="00E71461"/>
    <w:rsid w:val="00E72610"/>
    <w:rsid w:val="00E90608"/>
    <w:rsid w:val="00EA5A28"/>
    <w:rsid w:val="00EA5CA1"/>
    <w:rsid w:val="00EB426F"/>
    <w:rsid w:val="00EC4576"/>
    <w:rsid w:val="00ED029F"/>
    <w:rsid w:val="00ED2283"/>
    <w:rsid w:val="00EF7B40"/>
    <w:rsid w:val="00F00AB8"/>
    <w:rsid w:val="00F04270"/>
    <w:rsid w:val="00F10BFF"/>
    <w:rsid w:val="00F231A7"/>
    <w:rsid w:val="00F23946"/>
    <w:rsid w:val="00F33B24"/>
    <w:rsid w:val="00F42DD6"/>
    <w:rsid w:val="00F43991"/>
    <w:rsid w:val="00F47D44"/>
    <w:rsid w:val="00F52F7B"/>
    <w:rsid w:val="00F55F17"/>
    <w:rsid w:val="00F57461"/>
    <w:rsid w:val="00F577EF"/>
    <w:rsid w:val="00F70336"/>
    <w:rsid w:val="00F70421"/>
    <w:rsid w:val="00F71549"/>
    <w:rsid w:val="00F71CE2"/>
    <w:rsid w:val="00F72CCA"/>
    <w:rsid w:val="00F73D9A"/>
    <w:rsid w:val="00F814F0"/>
    <w:rsid w:val="00F83E7F"/>
    <w:rsid w:val="00F8713D"/>
    <w:rsid w:val="00F91D16"/>
    <w:rsid w:val="00F924B1"/>
    <w:rsid w:val="00FA49EB"/>
    <w:rsid w:val="00FB14AF"/>
    <w:rsid w:val="00FB26F7"/>
    <w:rsid w:val="00FC3027"/>
    <w:rsid w:val="00FD4F79"/>
    <w:rsid w:val="00FE116B"/>
    <w:rsid w:val="00FE19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E362B"/>
  <w15:chartTrackingRefBased/>
  <w15:docId w15:val="{79CB2087-6319-45E5-85CB-7CB54E918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1E05"/>
    <w:pPr>
      <w:jc w:val="both"/>
    </w:pPr>
  </w:style>
  <w:style w:type="paragraph" w:styleId="Heading1">
    <w:name w:val="heading 1"/>
    <w:basedOn w:val="Normal"/>
    <w:next w:val="Normal"/>
    <w:link w:val="Heading1Char"/>
    <w:autoRedefine/>
    <w:uiPriority w:val="9"/>
    <w:qFormat/>
    <w:rsid w:val="003E4DEB"/>
    <w:pPr>
      <w:keepNext/>
      <w:keepLines/>
      <w:pageBreakBefore/>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048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63EE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96E2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B66D3B"/>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053967"/>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EB"/>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0955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55AE"/>
  </w:style>
  <w:style w:type="paragraph" w:styleId="Footer">
    <w:name w:val="footer"/>
    <w:basedOn w:val="Normal"/>
    <w:link w:val="FooterChar"/>
    <w:uiPriority w:val="99"/>
    <w:unhideWhenUsed/>
    <w:rsid w:val="000955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55AE"/>
  </w:style>
  <w:style w:type="paragraph" w:styleId="TOCHeading">
    <w:name w:val="TOC Heading"/>
    <w:basedOn w:val="Heading1"/>
    <w:next w:val="Normal"/>
    <w:uiPriority w:val="39"/>
    <w:unhideWhenUsed/>
    <w:qFormat/>
    <w:rsid w:val="000955AE"/>
    <w:pPr>
      <w:pageBreakBefore w:val="0"/>
      <w:spacing w:line="259" w:lineRule="auto"/>
      <w:jc w:val="left"/>
      <w:outlineLvl w:val="9"/>
    </w:pPr>
    <w:rPr>
      <w:kern w:val="0"/>
      <w:lang w:val="en-US"/>
      <w14:ligatures w14:val="none"/>
    </w:rPr>
  </w:style>
  <w:style w:type="paragraph" w:styleId="TOC1">
    <w:name w:val="toc 1"/>
    <w:basedOn w:val="Normal"/>
    <w:next w:val="Normal"/>
    <w:autoRedefine/>
    <w:uiPriority w:val="39"/>
    <w:unhideWhenUsed/>
    <w:rsid w:val="000955AE"/>
    <w:pPr>
      <w:spacing w:after="100"/>
    </w:pPr>
  </w:style>
  <w:style w:type="character" w:styleId="Hyperlink">
    <w:name w:val="Hyperlink"/>
    <w:basedOn w:val="DefaultParagraphFont"/>
    <w:uiPriority w:val="99"/>
    <w:unhideWhenUsed/>
    <w:rsid w:val="000955AE"/>
    <w:rPr>
      <w:color w:val="0000FF" w:themeColor="hyperlink"/>
      <w:u w:val="single"/>
    </w:rPr>
  </w:style>
  <w:style w:type="character" w:styleId="UnresolvedMention">
    <w:name w:val="Unresolved Mention"/>
    <w:basedOn w:val="DefaultParagraphFont"/>
    <w:uiPriority w:val="99"/>
    <w:semiHidden/>
    <w:unhideWhenUsed/>
    <w:rsid w:val="007048D3"/>
    <w:rPr>
      <w:color w:val="605E5C"/>
      <w:shd w:val="clear" w:color="auto" w:fill="E1DFDD"/>
    </w:rPr>
  </w:style>
  <w:style w:type="character" w:customStyle="1" w:styleId="Heading2Char">
    <w:name w:val="Heading 2 Char"/>
    <w:basedOn w:val="DefaultParagraphFont"/>
    <w:link w:val="Heading2"/>
    <w:uiPriority w:val="9"/>
    <w:rsid w:val="007048D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63EE4"/>
    <w:rPr>
      <w:rFonts w:asciiTheme="majorHAnsi" w:eastAsiaTheme="majorEastAsia" w:hAnsiTheme="majorHAnsi" w:cstheme="majorBidi"/>
      <w:color w:val="243F60" w:themeColor="accent1" w:themeShade="7F"/>
      <w:sz w:val="24"/>
      <w:szCs w:val="24"/>
    </w:rPr>
  </w:style>
  <w:style w:type="character" w:styleId="FollowedHyperlink">
    <w:name w:val="FollowedHyperlink"/>
    <w:basedOn w:val="DefaultParagraphFont"/>
    <w:uiPriority w:val="99"/>
    <w:semiHidden/>
    <w:unhideWhenUsed/>
    <w:rsid w:val="00312966"/>
    <w:rPr>
      <w:color w:val="800080" w:themeColor="followedHyperlink"/>
      <w:u w:val="single"/>
    </w:rPr>
  </w:style>
  <w:style w:type="paragraph" w:styleId="TOC2">
    <w:name w:val="toc 2"/>
    <w:basedOn w:val="Normal"/>
    <w:next w:val="Normal"/>
    <w:autoRedefine/>
    <w:uiPriority w:val="39"/>
    <w:unhideWhenUsed/>
    <w:rsid w:val="00C256E7"/>
    <w:pPr>
      <w:spacing w:after="100"/>
      <w:ind w:left="220"/>
    </w:pPr>
  </w:style>
  <w:style w:type="paragraph" w:styleId="TOC3">
    <w:name w:val="toc 3"/>
    <w:basedOn w:val="Normal"/>
    <w:next w:val="Normal"/>
    <w:autoRedefine/>
    <w:uiPriority w:val="39"/>
    <w:unhideWhenUsed/>
    <w:rsid w:val="00C256E7"/>
    <w:pPr>
      <w:spacing w:after="100"/>
      <w:ind w:left="440"/>
    </w:pPr>
  </w:style>
  <w:style w:type="paragraph" w:styleId="ListParagraph">
    <w:name w:val="List Paragraph"/>
    <w:basedOn w:val="Normal"/>
    <w:uiPriority w:val="34"/>
    <w:qFormat/>
    <w:rsid w:val="00ED029F"/>
    <w:pPr>
      <w:ind w:left="720"/>
      <w:contextualSpacing/>
    </w:pPr>
  </w:style>
  <w:style w:type="character" w:customStyle="1" w:styleId="Heading4Char">
    <w:name w:val="Heading 4 Char"/>
    <w:basedOn w:val="DefaultParagraphFont"/>
    <w:link w:val="Heading4"/>
    <w:uiPriority w:val="9"/>
    <w:rsid w:val="00D96E25"/>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864B4B"/>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64B4B"/>
    <w:rPr>
      <w:b/>
      <w:bCs/>
    </w:rPr>
  </w:style>
  <w:style w:type="paragraph" w:customStyle="1" w:styleId="alert-title">
    <w:name w:val="alert-title"/>
    <w:basedOn w:val="Normal"/>
    <w:rsid w:val="00FA49EB"/>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EA5A28"/>
    <w:rPr>
      <w:i/>
      <w:iCs/>
    </w:rPr>
  </w:style>
  <w:style w:type="character" w:customStyle="1" w:styleId="language">
    <w:name w:val="language"/>
    <w:basedOn w:val="DefaultParagraphFont"/>
    <w:rsid w:val="00D900D0"/>
  </w:style>
  <w:style w:type="paragraph" w:styleId="HTMLPreformatted">
    <w:name w:val="HTML Preformatted"/>
    <w:basedOn w:val="Normal"/>
    <w:link w:val="HTMLPreformattedChar"/>
    <w:uiPriority w:val="99"/>
    <w:unhideWhenUsed/>
    <w:rsid w:val="00D900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D900D0"/>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D900D0"/>
    <w:rPr>
      <w:rFonts w:ascii="Courier New" w:eastAsia="Times New Roman" w:hAnsi="Courier New" w:cs="Courier New"/>
      <w:sz w:val="20"/>
      <w:szCs w:val="20"/>
    </w:rPr>
  </w:style>
  <w:style w:type="character" w:customStyle="1" w:styleId="hljs-pscommand">
    <w:name w:val="hljs-pscommand"/>
    <w:basedOn w:val="DefaultParagraphFont"/>
    <w:rsid w:val="00D900D0"/>
  </w:style>
  <w:style w:type="character" w:customStyle="1" w:styleId="hljs-parameter">
    <w:name w:val="hljs-parameter"/>
    <w:basedOn w:val="DefaultParagraphFont"/>
    <w:rsid w:val="00D900D0"/>
  </w:style>
  <w:style w:type="character" w:customStyle="1" w:styleId="xml">
    <w:name w:val="xml"/>
    <w:basedOn w:val="DefaultParagraphFont"/>
    <w:rsid w:val="003F6A10"/>
  </w:style>
  <w:style w:type="character" w:customStyle="1" w:styleId="hljs-tag">
    <w:name w:val="hljs-tag"/>
    <w:basedOn w:val="DefaultParagraphFont"/>
    <w:rsid w:val="003F6A10"/>
  </w:style>
  <w:style w:type="character" w:customStyle="1" w:styleId="hljs-name">
    <w:name w:val="hljs-name"/>
    <w:basedOn w:val="DefaultParagraphFont"/>
    <w:rsid w:val="003F6A10"/>
  </w:style>
  <w:style w:type="character" w:customStyle="1" w:styleId="hljs-attr">
    <w:name w:val="hljs-attr"/>
    <w:basedOn w:val="DefaultParagraphFont"/>
    <w:rsid w:val="003F6A10"/>
  </w:style>
  <w:style w:type="character" w:customStyle="1" w:styleId="hljs-string">
    <w:name w:val="hljs-string"/>
    <w:basedOn w:val="DefaultParagraphFont"/>
    <w:rsid w:val="003F6A10"/>
  </w:style>
  <w:style w:type="character" w:customStyle="1" w:styleId="up">
    <w:name w:val="up"/>
    <w:basedOn w:val="DefaultParagraphFont"/>
    <w:rsid w:val="0075058F"/>
  </w:style>
  <w:style w:type="character" w:customStyle="1" w:styleId="hljs-builtin">
    <w:name w:val="hljs-built_in"/>
    <w:basedOn w:val="DefaultParagraphFont"/>
    <w:rsid w:val="00CC3439"/>
  </w:style>
  <w:style w:type="character" w:customStyle="1" w:styleId="Heading5Char">
    <w:name w:val="Heading 5 Char"/>
    <w:basedOn w:val="DefaultParagraphFont"/>
    <w:link w:val="Heading5"/>
    <w:uiPriority w:val="9"/>
    <w:rsid w:val="00B66D3B"/>
    <w:rPr>
      <w:rFonts w:asciiTheme="majorHAnsi" w:eastAsiaTheme="majorEastAsia" w:hAnsiTheme="majorHAnsi" w:cstheme="majorBidi"/>
      <w:color w:val="365F91" w:themeColor="accent1" w:themeShade="BF"/>
    </w:rPr>
  </w:style>
  <w:style w:type="character" w:customStyle="1" w:styleId="hljs-keyword">
    <w:name w:val="hljs-keyword"/>
    <w:basedOn w:val="DefaultParagraphFont"/>
    <w:rsid w:val="00665639"/>
  </w:style>
  <w:style w:type="character" w:customStyle="1" w:styleId="hljs-number">
    <w:name w:val="hljs-number"/>
    <w:basedOn w:val="DefaultParagraphFont"/>
    <w:rsid w:val="00665639"/>
  </w:style>
  <w:style w:type="character" w:customStyle="1" w:styleId="mx-imgborder">
    <w:name w:val="mx-imgborder"/>
    <w:basedOn w:val="DefaultParagraphFont"/>
    <w:rsid w:val="008B4A9C"/>
  </w:style>
  <w:style w:type="character" w:customStyle="1" w:styleId="hljs-comment">
    <w:name w:val="hljs-comment"/>
    <w:basedOn w:val="DefaultParagraphFont"/>
    <w:rsid w:val="00915A22"/>
  </w:style>
  <w:style w:type="character" w:customStyle="1" w:styleId="hljs-subst">
    <w:name w:val="hljs-subst"/>
    <w:basedOn w:val="DefaultParagraphFont"/>
    <w:rsid w:val="00915A22"/>
  </w:style>
  <w:style w:type="character" w:customStyle="1" w:styleId="hljs-title">
    <w:name w:val="hljs-title"/>
    <w:basedOn w:val="DefaultParagraphFont"/>
    <w:rsid w:val="00915A22"/>
  </w:style>
  <w:style w:type="character" w:customStyle="1" w:styleId="hljs-function">
    <w:name w:val="hljs-function"/>
    <w:basedOn w:val="DefaultParagraphFont"/>
    <w:rsid w:val="00FB26F7"/>
  </w:style>
  <w:style w:type="character" w:customStyle="1" w:styleId="hljs-params">
    <w:name w:val="hljs-params"/>
    <w:basedOn w:val="DefaultParagraphFont"/>
    <w:rsid w:val="00FB26F7"/>
  </w:style>
  <w:style w:type="character" w:customStyle="1" w:styleId="hljs-literal">
    <w:name w:val="hljs-literal"/>
    <w:basedOn w:val="DefaultParagraphFont"/>
    <w:rsid w:val="00BA56D0"/>
  </w:style>
  <w:style w:type="paragraph" w:styleId="TOC4">
    <w:name w:val="toc 4"/>
    <w:basedOn w:val="Normal"/>
    <w:next w:val="Normal"/>
    <w:autoRedefine/>
    <w:uiPriority w:val="39"/>
    <w:unhideWhenUsed/>
    <w:rsid w:val="00141512"/>
    <w:pPr>
      <w:spacing w:after="100" w:line="259" w:lineRule="auto"/>
      <w:ind w:left="660"/>
      <w:jc w:val="left"/>
    </w:pPr>
    <w:rPr>
      <w:rFonts w:eastAsiaTheme="minorEastAsia"/>
      <w:lang w:eastAsia="en-IN"/>
    </w:rPr>
  </w:style>
  <w:style w:type="paragraph" w:styleId="TOC5">
    <w:name w:val="toc 5"/>
    <w:basedOn w:val="Normal"/>
    <w:next w:val="Normal"/>
    <w:autoRedefine/>
    <w:uiPriority w:val="39"/>
    <w:unhideWhenUsed/>
    <w:rsid w:val="00141512"/>
    <w:pPr>
      <w:spacing w:after="100" w:line="259" w:lineRule="auto"/>
      <w:ind w:left="880"/>
      <w:jc w:val="left"/>
    </w:pPr>
    <w:rPr>
      <w:rFonts w:eastAsiaTheme="minorEastAsia"/>
      <w:lang w:eastAsia="en-IN"/>
    </w:rPr>
  </w:style>
  <w:style w:type="paragraph" w:styleId="TOC6">
    <w:name w:val="toc 6"/>
    <w:basedOn w:val="Normal"/>
    <w:next w:val="Normal"/>
    <w:autoRedefine/>
    <w:uiPriority w:val="39"/>
    <w:unhideWhenUsed/>
    <w:rsid w:val="00141512"/>
    <w:pPr>
      <w:spacing w:after="100" w:line="259" w:lineRule="auto"/>
      <w:ind w:left="1100"/>
      <w:jc w:val="left"/>
    </w:pPr>
    <w:rPr>
      <w:rFonts w:eastAsiaTheme="minorEastAsia"/>
      <w:lang w:eastAsia="en-IN"/>
    </w:rPr>
  </w:style>
  <w:style w:type="paragraph" w:styleId="TOC7">
    <w:name w:val="toc 7"/>
    <w:basedOn w:val="Normal"/>
    <w:next w:val="Normal"/>
    <w:autoRedefine/>
    <w:uiPriority w:val="39"/>
    <w:unhideWhenUsed/>
    <w:rsid w:val="00141512"/>
    <w:pPr>
      <w:spacing w:after="100" w:line="259" w:lineRule="auto"/>
      <w:ind w:left="1320"/>
      <w:jc w:val="left"/>
    </w:pPr>
    <w:rPr>
      <w:rFonts w:eastAsiaTheme="minorEastAsia"/>
      <w:lang w:eastAsia="en-IN"/>
    </w:rPr>
  </w:style>
  <w:style w:type="paragraph" w:styleId="TOC8">
    <w:name w:val="toc 8"/>
    <w:basedOn w:val="Normal"/>
    <w:next w:val="Normal"/>
    <w:autoRedefine/>
    <w:uiPriority w:val="39"/>
    <w:unhideWhenUsed/>
    <w:rsid w:val="00141512"/>
    <w:pPr>
      <w:spacing w:after="100" w:line="259" w:lineRule="auto"/>
      <w:ind w:left="1540"/>
      <w:jc w:val="left"/>
    </w:pPr>
    <w:rPr>
      <w:rFonts w:eastAsiaTheme="minorEastAsia"/>
      <w:lang w:eastAsia="en-IN"/>
    </w:rPr>
  </w:style>
  <w:style w:type="paragraph" w:styleId="TOC9">
    <w:name w:val="toc 9"/>
    <w:basedOn w:val="Normal"/>
    <w:next w:val="Normal"/>
    <w:autoRedefine/>
    <w:uiPriority w:val="39"/>
    <w:unhideWhenUsed/>
    <w:rsid w:val="00141512"/>
    <w:pPr>
      <w:spacing w:after="100" w:line="259" w:lineRule="auto"/>
      <w:ind w:left="1760"/>
      <w:jc w:val="left"/>
    </w:pPr>
    <w:rPr>
      <w:rFonts w:eastAsiaTheme="minorEastAsia"/>
      <w:lang w:eastAsia="en-IN"/>
    </w:rPr>
  </w:style>
  <w:style w:type="paragraph" w:customStyle="1" w:styleId="msonormal0">
    <w:name w:val="msonormal"/>
    <w:basedOn w:val="Normal"/>
    <w:rsid w:val="002017D2"/>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customStyle="1" w:styleId="icon">
    <w:name w:val="icon"/>
    <w:basedOn w:val="DefaultParagraphFont"/>
    <w:rsid w:val="002017D2"/>
  </w:style>
  <w:style w:type="character" w:customStyle="1" w:styleId="docon">
    <w:name w:val="docon"/>
    <w:basedOn w:val="DefaultParagraphFont"/>
    <w:rsid w:val="002017D2"/>
  </w:style>
  <w:style w:type="character" w:customStyle="1" w:styleId="hljs-meta">
    <w:name w:val="hljs-meta"/>
    <w:basedOn w:val="DefaultParagraphFont"/>
    <w:rsid w:val="002017D2"/>
  </w:style>
  <w:style w:type="character" w:styleId="HTMLKeyboard">
    <w:name w:val="HTML Keyboard"/>
    <w:basedOn w:val="DefaultParagraphFont"/>
    <w:uiPriority w:val="99"/>
    <w:semiHidden/>
    <w:unhideWhenUsed/>
    <w:rsid w:val="00987A5E"/>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053967"/>
    <w:rPr>
      <w:rFonts w:asciiTheme="majorHAnsi" w:eastAsiaTheme="majorEastAsia" w:hAnsiTheme="majorHAnsi" w:cstheme="majorBidi"/>
      <w:color w:val="243F60" w:themeColor="accent1" w:themeShade="7F"/>
    </w:rPr>
  </w:style>
  <w:style w:type="character" w:customStyle="1" w:styleId="hljs-doctag">
    <w:name w:val="hljs-doctag"/>
    <w:basedOn w:val="DefaultParagraphFont"/>
    <w:rsid w:val="00CC2F43"/>
  </w:style>
  <w:style w:type="character" w:customStyle="1" w:styleId="hljs-bullet">
    <w:name w:val="hljs-bullet"/>
    <w:basedOn w:val="DefaultParagraphFont"/>
    <w:rsid w:val="001443E2"/>
  </w:style>
  <w:style w:type="character" w:customStyle="1" w:styleId="hljs-variable">
    <w:name w:val="hljs-variable"/>
    <w:basedOn w:val="DefaultParagraphFont"/>
    <w:rsid w:val="003A65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2075">
      <w:bodyDiv w:val="1"/>
      <w:marLeft w:val="0"/>
      <w:marRight w:val="0"/>
      <w:marTop w:val="0"/>
      <w:marBottom w:val="0"/>
      <w:divBdr>
        <w:top w:val="none" w:sz="0" w:space="0" w:color="auto"/>
        <w:left w:val="none" w:sz="0" w:space="0" w:color="auto"/>
        <w:bottom w:val="none" w:sz="0" w:space="0" w:color="auto"/>
        <w:right w:val="none" w:sz="0" w:space="0" w:color="auto"/>
      </w:divBdr>
      <w:divsChild>
        <w:div w:id="154877520">
          <w:marLeft w:val="0"/>
          <w:marRight w:val="0"/>
          <w:marTop w:val="240"/>
          <w:marBottom w:val="0"/>
          <w:divBdr>
            <w:top w:val="none" w:sz="0" w:space="0" w:color="auto"/>
            <w:left w:val="none" w:sz="0" w:space="0" w:color="auto"/>
            <w:bottom w:val="none" w:sz="0" w:space="0" w:color="auto"/>
            <w:right w:val="none" w:sz="0" w:space="0" w:color="auto"/>
          </w:divBdr>
        </w:div>
        <w:div w:id="305935707">
          <w:marLeft w:val="0"/>
          <w:marRight w:val="0"/>
          <w:marTop w:val="240"/>
          <w:marBottom w:val="0"/>
          <w:divBdr>
            <w:top w:val="none" w:sz="0" w:space="0" w:color="auto"/>
            <w:left w:val="none" w:sz="0" w:space="0" w:color="auto"/>
            <w:bottom w:val="none" w:sz="0" w:space="0" w:color="auto"/>
            <w:right w:val="none" w:sz="0" w:space="0" w:color="auto"/>
          </w:divBdr>
        </w:div>
      </w:divsChild>
    </w:div>
    <w:div w:id="8410830">
      <w:bodyDiv w:val="1"/>
      <w:marLeft w:val="0"/>
      <w:marRight w:val="0"/>
      <w:marTop w:val="0"/>
      <w:marBottom w:val="0"/>
      <w:divBdr>
        <w:top w:val="none" w:sz="0" w:space="0" w:color="auto"/>
        <w:left w:val="none" w:sz="0" w:space="0" w:color="auto"/>
        <w:bottom w:val="none" w:sz="0" w:space="0" w:color="auto"/>
        <w:right w:val="none" w:sz="0" w:space="0" w:color="auto"/>
      </w:divBdr>
    </w:div>
    <w:div w:id="10618277">
      <w:bodyDiv w:val="1"/>
      <w:marLeft w:val="0"/>
      <w:marRight w:val="0"/>
      <w:marTop w:val="0"/>
      <w:marBottom w:val="0"/>
      <w:divBdr>
        <w:top w:val="none" w:sz="0" w:space="0" w:color="auto"/>
        <w:left w:val="none" w:sz="0" w:space="0" w:color="auto"/>
        <w:bottom w:val="none" w:sz="0" w:space="0" w:color="auto"/>
        <w:right w:val="none" w:sz="0" w:space="0" w:color="auto"/>
      </w:divBdr>
    </w:div>
    <w:div w:id="14842343">
      <w:bodyDiv w:val="1"/>
      <w:marLeft w:val="0"/>
      <w:marRight w:val="0"/>
      <w:marTop w:val="0"/>
      <w:marBottom w:val="0"/>
      <w:divBdr>
        <w:top w:val="none" w:sz="0" w:space="0" w:color="auto"/>
        <w:left w:val="none" w:sz="0" w:space="0" w:color="auto"/>
        <w:bottom w:val="none" w:sz="0" w:space="0" w:color="auto"/>
        <w:right w:val="none" w:sz="0" w:space="0" w:color="auto"/>
      </w:divBdr>
      <w:divsChild>
        <w:div w:id="2137790707">
          <w:marLeft w:val="0"/>
          <w:marRight w:val="0"/>
          <w:marTop w:val="0"/>
          <w:marBottom w:val="0"/>
          <w:divBdr>
            <w:top w:val="none" w:sz="0" w:space="0" w:color="auto"/>
            <w:left w:val="none" w:sz="0" w:space="0" w:color="auto"/>
            <w:bottom w:val="none" w:sz="0" w:space="0" w:color="auto"/>
            <w:right w:val="none" w:sz="0" w:space="0" w:color="auto"/>
          </w:divBdr>
        </w:div>
      </w:divsChild>
    </w:div>
    <w:div w:id="15278292">
      <w:bodyDiv w:val="1"/>
      <w:marLeft w:val="0"/>
      <w:marRight w:val="0"/>
      <w:marTop w:val="0"/>
      <w:marBottom w:val="0"/>
      <w:divBdr>
        <w:top w:val="none" w:sz="0" w:space="0" w:color="auto"/>
        <w:left w:val="none" w:sz="0" w:space="0" w:color="auto"/>
        <w:bottom w:val="none" w:sz="0" w:space="0" w:color="auto"/>
        <w:right w:val="none" w:sz="0" w:space="0" w:color="auto"/>
      </w:divBdr>
      <w:divsChild>
        <w:div w:id="1790931075">
          <w:marLeft w:val="0"/>
          <w:marRight w:val="0"/>
          <w:marTop w:val="0"/>
          <w:marBottom w:val="0"/>
          <w:divBdr>
            <w:top w:val="none" w:sz="0" w:space="0" w:color="auto"/>
            <w:left w:val="none" w:sz="0" w:space="0" w:color="auto"/>
            <w:bottom w:val="none" w:sz="0" w:space="0" w:color="auto"/>
            <w:right w:val="none" w:sz="0" w:space="0" w:color="auto"/>
          </w:divBdr>
        </w:div>
      </w:divsChild>
    </w:div>
    <w:div w:id="19859396">
      <w:bodyDiv w:val="1"/>
      <w:marLeft w:val="0"/>
      <w:marRight w:val="0"/>
      <w:marTop w:val="0"/>
      <w:marBottom w:val="0"/>
      <w:divBdr>
        <w:top w:val="none" w:sz="0" w:space="0" w:color="auto"/>
        <w:left w:val="none" w:sz="0" w:space="0" w:color="auto"/>
        <w:bottom w:val="none" w:sz="0" w:space="0" w:color="auto"/>
        <w:right w:val="none" w:sz="0" w:space="0" w:color="auto"/>
      </w:divBdr>
      <w:divsChild>
        <w:div w:id="1156456826">
          <w:marLeft w:val="0"/>
          <w:marRight w:val="0"/>
          <w:marTop w:val="240"/>
          <w:marBottom w:val="0"/>
          <w:divBdr>
            <w:top w:val="none" w:sz="0" w:space="0" w:color="auto"/>
            <w:left w:val="none" w:sz="0" w:space="0" w:color="auto"/>
            <w:bottom w:val="none" w:sz="0" w:space="0" w:color="auto"/>
            <w:right w:val="none" w:sz="0" w:space="0" w:color="auto"/>
          </w:divBdr>
        </w:div>
        <w:div w:id="1625697867">
          <w:marLeft w:val="0"/>
          <w:marRight w:val="0"/>
          <w:marTop w:val="0"/>
          <w:marBottom w:val="0"/>
          <w:divBdr>
            <w:top w:val="none" w:sz="0" w:space="0" w:color="auto"/>
            <w:left w:val="none" w:sz="0" w:space="0" w:color="auto"/>
            <w:bottom w:val="none" w:sz="0" w:space="0" w:color="auto"/>
            <w:right w:val="none" w:sz="0" w:space="0" w:color="auto"/>
          </w:divBdr>
        </w:div>
      </w:divsChild>
    </w:div>
    <w:div w:id="21443855">
      <w:bodyDiv w:val="1"/>
      <w:marLeft w:val="0"/>
      <w:marRight w:val="0"/>
      <w:marTop w:val="0"/>
      <w:marBottom w:val="0"/>
      <w:divBdr>
        <w:top w:val="none" w:sz="0" w:space="0" w:color="auto"/>
        <w:left w:val="none" w:sz="0" w:space="0" w:color="auto"/>
        <w:bottom w:val="none" w:sz="0" w:space="0" w:color="auto"/>
        <w:right w:val="none" w:sz="0" w:space="0" w:color="auto"/>
      </w:divBdr>
      <w:divsChild>
        <w:div w:id="1860318185">
          <w:marLeft w:val="0"/>
          <w:marRight w:val="0"/>
          <w:marTop w:val="0"/>
          <w:marBottom w:val="0"/>
          <w:divBdr>
            <w:top w:val="none" w:sz="0" w:space="0" w:color="auto"/>
            <w:left w:val="none" w:sz="0" w:space="0" w:color="auto"/>
            <w:bottom w:val="none" w:sz="0" w:space="0" w:color="auto"/>
            <w:right w:val="none" w:sz="0" w:space="0" w:color="auto"/>
          </w:divBdr>
        </w:div>
      </w:divsChild>
    </w:div>
    <w:div w:id="23674903">
      <w:bodyDiv w:val="1"/>
      <w:marLeft w:val="0"/>
      <w:marRight w:val="0"/>
      <w:marTop w:val="0"/>
      <w:marBottom w:val="0"/>
      <w:divBdr>
        <w:top w:val="none" w:sz="0" w:space="0" w:color="auto"/>
        <w:left w:val="none" w:sz="0" w:space="0" w:color="auto"/>
        <w:bottom w:val="none" w:sz="0" w:space="0" w:color="auto"/>
        <w:right w:val="none" w:sz="0" w:space="0" w:color="auto"/>
      </w:divBdr>
    </w:div>
    <w:div w:id="32965857">
      <w:bodyDiv w:val="1"/>
      <w:marLeft w:val="0"/>
      <w:marRight w:val="0"/>
      <w:marTop w:val="0"/>
      <w:marBottom w:val="0"/>
      <w:divBdr>
        <w:top w:val="none" w:sz="0" w:space="0" w:color="auto"/>
        <w:left w:val="none" w:sz="0" w:space="0" w:color="auto"/>
        <w:bottom w:val="none" w:sz="0" w:space="0" w:color="auto"/>
        <w:right w:val="none" w:sz="0" w:space="0" w:color="auto"/>
      </w:divBdr>
    </w:div>
    <w:div w:id="34552471">
      <w:bodyDiv w:val="1"/>
      <w:marLeft w:val="0"/>
      <w:marRight w:val="0"/>
      <w:marTop w:val="0"/>
      <w:marBottom w:val="0"/>
      <w:divBdr>
        <w:top w:val="none" w:sz="0" w:space="0" w:color="auto"/>
        <w:left w:val="none" w:sz="0" w:space="0" w:color="auto"/>
        <w:bottom w:val="none" w:sz="0" w:space="0" w:color="auto"/>
        <w:right w:val="none" w:sz="0" w:space="0" w:color="auto"/>
      </w:divBdr>
      <w:divsChild>
        <w:div w:id="1913849762">
          <w:marLeft w:val="0"/>
          <w:marRight w:val="0"/>
          <w:marTop w:val="0"/>
          <w:marBottom w:val="0"/>
          <w:divBdr>
            <w:top w:val="none" w:sz="0" w:space="0" w:color="auto"/>
            <w:left w:val="none" w:sz="0" w:space="0" w:color="auto"/>
            <w:bottom w:val="none" w:sz="0" w:space="0" w:color="auto"/>
            <w:right w:val="none" w:sz="0" w:space="0" w:color="auto"/>
          </w:divBdr>
        </w:div>
        <w:div w:id="1352105088">
          <w:marLeft w:val="0"/>
          <w:marRight w:val="0"/>
          <w:marTop w:val="0"/>
          <w:marBottom w:val="0"/>
          <w:divBdr>
            <w:top w:val="none" w:sz="0" w:space="0" w:color="auto"/>
            <w:left w:val="none" w:sz="0" w:space="0" w:color="auto"/>
            <w:bottom w:val="none" w:sz="0" w:space="0" w:color="auto"/>
            <w:right w:val="none" w:sz="0" w:space="0" w:color="auto"/>
          </w:divBdr>
        </w:div>
      </w:divsChild>
    </w:div>
    <w:div w:id="35667356">
      <w:bodyDiv w:val="1"/>
      <w:marLeft w:val="0"/>
      <w:marRight w:val="0"/>
      <w:marTop w:val="0"/>
      <w:marBottom w:val="0"/>
      <w:divBdr>
        <w:top w:val="none" w:sz="0" w:space="0" w:color="auto"/>
        <w:left w:val="none" w:sz="0" w:space="0" w:color="auto"/>
        <w:bottom w:val="none" w:sz="0" w:space="0" w:color="auto"/>
        <w:right w:val="none" w:sz="0" w:space="0" w:color="auto"/>
      </w:divBdr>
    </w:div>
    <w:div w:id="39714902">
      <w:bodyDiv w:val="1"/>
      <w:marLeft w:val="0"/>
      <w:marRight w:val="0"/>
      <w:marTop w:val="0"/>
      <w:marBottom w:val="0"/>
      <w:divBdr>
        <w:top w:val="none" w:sz="0" w:space="0" w:color="auto"/>
        <w:left w:val="none" w:sz="0" w:space="0" w:color="auto"/>
        <w:bottom w:val="none" w:sz="0" w:space="0" w:color="auto"/>
        <w:right w:val="none" w:sz="0" w:space="0" w:color="auto"/>
      </w:divBdr>
    </w:div>
    <w:div w:id="41445572">
      <w:bodyDiv w:val="1"/>
      <w:marLeft w:val="0"/>
      <w:marRight w:val="0"/>
      <w:marTop w:val="0"/>
      <w:marBottom w:val="0"/>
      <w:divBdr>
        <w:top w:val="none" w:sz="0" w:space="0" w:color="auto"/>
        <w:left w:val="none" w:sz="0" w:space="0" w:color="auto"/>
        <w:bottom w:val="none" w:sz="0" w:space="0" w:color="auto"/>
        <w:right w:val="none" w:sz="0" w:space="0" w:color="auto"/>
      </w:divBdr>
      <w:divsChild>
        <w:div w:id="2129549110">
          <w:marLeft w:val="0"/>
          <w:marRight w:val="0"/>
          <w:marTop w:val="240"/>
          <w:marBottom w:val="0"/>
          <w:divBdr>
            <w:top w:val="none" w:sz="0" w:space="0" w:color="auto"/>
            <w:left w:val="none" w:sz="0" w:space="0" w:color="auto"/>
            <w:bottom w:val="none" w:sz="0" w:space="0" w:color="auto"/>
            <w:right w:val="none" w:sz="0" w:space="0" w:color="auto"/>
          </w:divBdr>
        </w:div>
        <w:div w:id="1533493766">
          <w:marLeft w:val="0"/>
          <w:marRight w:val="0"/>
          <w:marTop w:val="0"/>
          <w:marBottom w:val="0"/>
          <w:divBdr>
            <w:top w:val="none" w:sz="0" w:space="0" w:color="auto"/>
            <w:left w:val="none" w:sz="0" w:space="0" w:color="auto"/>
            <w:bottom w:val="none" w:sz="0" w:space="0" w:color="auto"/>
            <w:right w:val="none" w:sz="0" w:space="0" w:color="auto"/>
          </w:divBdr>
        </w:div>
      </w:divsChild>
    </w:div>
    <w:div w:id="42215324">
      <w:bodyDiv w:val="1"/>
      <w:marLeft w:val="0"/>
      <w:marRight w:val="0"/>
      <w:marTop w:val="0"/>
      <w:marBottom w:val="0"/>
      <w:divBdr>
        <w:top w:val="none" w:sz="0" w:space="0" w:color="auto"/>
        <w:left w:val="none" w:sz="0" w:space="0" w:color="auto"/>
        <w:bottom w:val="none" w:sz="0" w:space="0" w:color="auto"/>
        <w:right w:val="none" w:sz="0" w:space="0" w:color="auto"/>
      </w:divBdr>
    </w:div>
    <w:div w:id="42606202">
      <w:bodyDiv w:val="1"/>
      <w:marLeft w:val="0"/>
      <w:marRight w:val="0"/>
      <w:marTop w:val="0"/>
      <w:marBottom w:val="0"/>
      <w:divBdr>
        <w:top w:val="none" w:sz="0" w:space="0" w:color="auto"/>
        <w:left w:val="none" w:sz="0" w:space="0" w:color="auto"/>
        <w:bottom w:val="none" w:sz="0" w:space="0" w:color="auto"/>
        <w:right w:val="none" w:sz="0" w:space="0" w:color="auto"/>
      </w:divBdr>
      <w:divsChild>
        <w:div w:id="1843013188">
          <w:marLeft w:val="0"/>
          <w:marRight w:val="0"/>
          <w:marTop w:val="0"/>
          <w:marBottom w:val="0"/>
          <w:divBdr>
            <w:top w:val="none" w:sz="0" w:space="0" w:color="auto"/>
            <w:left w:val="none" w:sz="0" w:space="0" w:color="auto"/>
            <w:bottom w:val="none" w:sz="0" w:space="0" w:color="auto"/>
            <w:right w:val="none" w:sz="0" w:space="0" w:color="auto"/>
          </w:divBdr>
        </w:div>
      </w:divsChild>
    </w:div>
    <w:div w:id="48266914">
      <w:bodyDiv w:val="1"/>
      <w:marLeft w:val="0"/>
      <w:marRight w:val="0"/>
      <w:marTop w:val="0"/>
      <w:marBottom w:val="0"/>
      <w:divBdr>
        <w:top w:val="none" w:sz="0" w:space="0" w:color="auto"/>
        <w:left w:val="none" w:sz="0" w:space="0" w:color="auto"/>
        <w:bottom w:val="none" w:sz="0" w:space="0" w:color="auto"/>
        <w:right w:val="none" w:sz="0" w:space="0" w:color="auto"/>
      </w:divBdr>
    </w:div>
    <w:div w:id="58553679">
      <w:bodyDiv w:val="1"/>
      <w:marLeft w:val="0"/>
      <w:marRight w:val="0"/>
      <w:marTop w:val="0"/>
      <w:marBottom w:val="0"/>
      <w:divBdr>
        <w:top w:val="none" w:sz="0" w:space="0" w:color="auto"/>
        <w:left w:val="none" w:sz="0" w:space="0" w:color="auto"/>
        <w:bottom w:val="none" w:sz="0" w:space="0" w:color="auto"/>
        <w:right w:val="none" w:sz="0" w:space="0" w:color="auto"/>
      </w:divBdr>
      <w:divsChild>
        <w:div w:id="1513832469">
          <w:marLeft w:val="0"/>
          <w:marRight w:val="0"/>
          <w:marTop w:val="0"/>
          <w:marBottom w:val="0"/>
          <w:divBdr>
            <w:top w:val="none" w:sz="0" w:space="0" w:color="auto"/>
            <w:left w:val="none" w:sz="0" w:space="0" w:color="auto"/>
            <w:bottom w:val="none" w:sz="0" w:space="0" w:color="auto"/>
            <w:right w:val="none" w:sz="0" w:space="0" w:color="auto"/>
          </w:divBdr>
        </w:div>
      </w:divsChild>
    </w:div>
    <w:div w:id="62460265">
      <w:bodyDiv w:val="1"/>
      <w:marLeft w:val="0"/>
      <w:marRight w:val="0"/>
      <w:marTop w:val="0"/>
      <w:marBottom w:val="0"/>
      <w:divBdr>
        <w:top w:val="none" w:sz="0" w:space="0" w:color="auto"/>
        <w:left w:val="none" w:sz="0" w:space="0" w:color="auto"/>
        <w:bottom w:val="none" w:sz="0" w:space="0" w:color="auto"/>
        <w:right w:val="none" w:sz="0" w:space="0" w:color="auto"/>
      </w:divBdr>
    </w:div>
    <w:div w:id="67384408">
      <w:bodyDiv w:val="1"/>
      <w:marLeft w:val="0"/>
      <w:marRight w:val="0"/>
      <w:marTop w:val="0"/>
      <w:marBottom w:val="0"/>
      <w:divBdr>
        <w:top w:val="none" w:sz="0" w:space="0" w:color="auto"/>
        <w:left w:val="none" w:sz="0" w:space="0" w:color="auto"/>
        <w:bottom w:val="none" w:sz="0" w:space="0" w:color="auto"/>
        <w:right w:val="none" w:sz="0" w:space="0" w:color="auto"/>
      </w:divBdr>
    </w:div>
    <w:div w:id="74523865">
      <w:bodyDiv w:val="1"/>
      <w:marLeft w:val="0"/>
      <w:marRight w:val="0"/>
      <w:marTop w:val="0"/>
      <w:marBottom w:val="0"/>
      <w:divBdr>
        <w:top w:val="none" w:sz="0" w:space="0" w:color="auto"/>
        <w:left w:val="none" w:sz="0" w:space="0" w:color="auto"/>
        <w:bottom w:val="none" w:sz="0" w:space="0" w:color="auto"/>
        <w:right w:val="none" w:sz="0" w:space="0" w:color="auto"/>
      </w:divBdr>
      <w:divsChild>
        <w:div w:id="345908308">
          <w:marLeft w:val="0"/>
          <w:marRight w:val="0"/>
          <w:marTop w:val="0"/>
          <w:marBottom w:val="0"/>
          <w:divBdr>
            <w:top w:val="none" w:sz="0" w:space="0" w:color="auto"/>
            <w:left w:val="none" w:sz="0" w:space="0" w:color="auto"/>
            <w:bottom w:val="none" w:sz="0" w:space="0" w:color="auto"/>
            <w:right w:val="none" w:sz="0" w:space="0" w:color="auto"/>
          </w:divBdr>
        </w:div>
      </w:divsChild>
    </w:div>
    <w:div w:id="76100496">
      <w:bodyDiv w:val="1"/>
      <w:marLeft w:val="0"/>
      <w:marRight w:val="0"/>
      <w:marTop w:val="0"/>
      <w:marBottom w:val="0"/>
      <w:divBdr>
        <w:top w:val="none" w:sz="0" w:space="0" w:color="auto"/>
        <w:left w:val="none" w:sz="0" w:space="0" w:color="auto"/>
        <w:bottom w:val="none" w:sz="0" w:space="0" w:color="auto"/>
        <w:right w:val="none" w:sz="0" w:space="0" w:color="auto"/>
      </w:divBdr>
      <w:divsChild>
        <w:div w:id="765930369">
          <w:marLeft w:val="0"/>
          <w:marRight w:val="0"/>
          <w:marTop w:val="240"/>
          <w:marBottom w:val="0"/>
          <w:divBdr>
            <w:top w:val="none" w:sz="0" w:space="0" w:color="auto"/>
            <w:left w:val="none" w:sz="0" w:space="0" w:color="auto"/>
            <w:bottom w:val="none" w:sz="0" w:space="0" w:color="auto"/>
            <w:right w:val="none" w:sz="0" w:space="0" w:color="auto"/>
          </w:divBdr>
        </w:div>
      </w:divsChild>
    </w:div>
    <w:div w:id="79186038">
      <w:bodyDiv w:val="1"/>
      <w:marLeft w:val="0"/>
      <w:marRight w:val="0"/>
      <w:marTop w:val="0"/>
      <w:marBottom w:val="0"/>
      <w:divBdr>
        <w:top w:val="none" w:sz="0" w:space="0" w:color="auto"/>
        <w:left w:val="none" w:sz="0" w:space="0" w:color="auto"/>
        <w:bottom w:val="none" w:sz="0" w:space="0" w:color="auto"/>
        <w:right w:val="none" w:sz="0" w:space="0" w:color="auto"/>
      </w:divBdr>
      <w:divsChild>
        <w:div w:id="1579051120">
          <w:marLeft w:val="0"/>
          <w:marRight w:val="0"/>
          <w:marTop w:val="0"/>
          <w:marBottom w:val="0"/>
          <w:divBdr>
            <w:top w:val="none" w:sz="0" w:space="0" w:color="auto"/>
            <w:left w:val="none" w:sz="0" w:space="0" w:color="auto"/>
            <w:bottom w:val="none" w:sz="0" w:space="0" w:color="auto"/>
            <w:right w:val="none" w:sz="0" w:space="0" w:color="auto"/>
          </w:divBdr>
        </w:div>
        <w:div w:id="831527181">
          <w:marLeft w:val="0"/>
          <w:marRight w:val="0"/>
          <w:marTop w:val="0"/>
          <w:marBottom w:val="0"/>
          <w:divBdr>
            <w:top w:val="none" w:sz="0" w:space="0" w:color="auto"/>
            <w:left w:val="none" w:sz="0" w:space="0" w:color="auto"/>
            <w:bottom w:val="none" w:sz="0" w:space="0" w:color="auto"/>
            <w:right w:val="none" w:sz="0" w:space="0" w:color="auto"/>
          </w:divBdr>
          <w:divsChild>
            <w:div w:id="87327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8775">
      <w:bodyDiv w:val="1"/>
      <w:marLeft w:val="0"/>
      <w:marRight w:val="0"/>
      <w:marTop w:val="0"/>
      <w:marBottom w:val="0"/>
      <w:divBdr>
        <w:top w:val="none" w:sz="0" w:space="0" w:color="auto"/>
        <w:left w:val="none" w:sz="0" w:space="0" w:color="auto"/>
        <w:bottom w:val="none" w:sz="0" w:space="0" w:color="auto"/>
        <w:right w:val="none" w:sz="0" w:space="0" w:color="auto"/>
      </w:divBdr>
      <w:divsChild>
        <w:div w:id="356009021">
          <w:marLeft w:val="0"/>
          <w:marRight w:val="0"/>
          <w:marTop w:val="0"/>
          <w:marBottom w:val="0"/>
          <w:divBdr>
            <w:top w:val="none" w:sz="0" w:space="0" w:color="auto"/>
            <w:left w:val="none" w:sz="0" w:space="0" w:color="auto"/>
            <w:bottom w:val="none" w:sz="0" w:space="0" w:color="auto"/>
            <w:right w:val="none" w:sz="0" w:space="0" w:color="auto"/>
          </w:divBdr>
        </w:div>
      </w:divsChild>
    </w:div>
    <w:div w:id="85999913">
      <w:bodyDiv w:val="1"/>
      <w:marLeft w:val="0"/>
      <w:marRight w:val="0"/>
      <w:marTop w:val="0"/>
      <w:marBottom w:val="0"/>
      <w:divBdr>
        <w:top w:val="none" w:sz="0" w:space="0" w:color="auto"/>
        <w:left w:val="none" w:sz="0" w:space="0" w:color="auto"/>
        <w:bottom w:val="none" w:sz="0" w:space="0" w:color="auto"/>
        <w:right w:val="none" w:sz="0" w:space="0" w:color="auto"/>
      </w:divBdr>
      <w:divsChild>
        <w:div w:id="691607721">
          <w:marLeft w:val="0"/>
          <w:marRight w:val="0"/>
          <w:marTop w:val="0"/>
          <w:marBottom w:val="0"/>
          <w:divBdr>
            <w:top w:val="none" w:sz="0" w:space="0" w:color="auto"/>
            <w:left w:val="none" w:sz="0" w:space="0" w:color="auto"/>
            <w:bottom w:val="none" w:sz="0" w:space="0" w:color="auto"/>
            <w:right w:val="none" w:sz="0" w:space="0" w:color="auto"/>
          </w:divBdr>
        </w:div>
        <w:div w:id="1065493330">
          <w:marLeft w:val="0"/>
          <w:marRight w:val="0"/>
          <w:marTop w:val="0"/>
          <w:marBottom w:val="0"/>
          <w:divBdr>
            <w:top w:val="none" w:sz="0" w:space="0" w:color="auto"/>
            <w:left w:val="none" w:sz="0" w:space="0" w:color="auto"/>
            <w:bottom w:val="none" w:sz="0" w:space="0" w:color="auto"/>
            <w:right w:val="none" w:sz="0" w:space="0" w:color="auto"/>
          </w:divBdr>
        </w:div>
      </w:divsChild>
    </w:div>
    <w:div w:id="88430835">
      <w:bodyDiv w:val="1"/>
      <w:marLeft w:val="0"/>
      <w:marRight w:val="0"/>
      <w:marTop w:val="0"/>
      <w:marBottom w:val="0"/>
      <w:divBdr>
        <w:top w:val="none" w:sz="0" w:space="0" w:color="auto"/>
        <w:left w:val="none" w:sz="0" w:space="0" w:color="auto"/>
        <w:bottom w:val="none" w:sz="0" w:space="0" w:color="auto"/>
        <w:right w:val="none" w:sz="0" w:space="0" w:color="auto"/>
      </w:divBdr>
    </w:div>
    <w:div w:id="89010679">
      <w:bodyDiv w:val="1"/>
      <w:marLeft w:val="0"/>
      <w:marRight w:val="0"/>
      <w:marTop w:val="0"/>
      <w:marBottom w:val="0"/>
      <w:divBdr>
        <w:top w:val="none" w:sz="0" w:space="0" w:color="auto"/>
        <w:left w:val="none" w:sz="0" w:space="0" w:color="auto"/>
        <w:bottom w:val="none" w:sz="0" w:space="0" w:color="auto"/>
        <w:right w:val="none" w:sz="0" w:space="0" w:color="auto"/>
      </w:divBdr>
    </w:div>
    <w:div w:id="89081178">
      <w:bodyDiv w:val="1"/>
      <w:marLeft w:val="0"/>
      <w:marRight w:val="0"/>
      <w:marTop w:val="0"/>
      <w:marBottom w:val="0"/>
      <w:divBdr>
        <w:top w:val="none" w:sz="0" w:space="0" w:color="auto"/>
        <w:left w:val="none" w:sz="0" w:space="0" w:color="auto"/>
        <w:bottom w:val="none" w:sz="0" w:space="0" w:color="auto"/>
        <w:right w:val="none" w:sz="0" w:space="0" w:color="auto"/>
      </w:divBdr>
    </w:div>
    <w:div w:id="90858333">
      <w:bodyDiv w:val="1"/>
      <w:marLeft w:val="0"/>
      <w:marRight w:val="0"/>
      <w:marTop w:val="0"/>
      <w:marBottom w:val="0"/>
      <w:divBdr>
        <w:top w:val="none" w:sz="0" w:space="0" w:color="auto"/>
        <w:left w:val="none" w:sz="0" w:space="0" w:color="auto"/>
        <w:bottom w:val="none" w:sz="0" w:space="0" w:color="auto"/>
        <w:right w:val="none" w:sz="0" w:space="0" w:color="auto"/>
      </w:divBdr>
      <w:divsChild>
        <w:div w:id="1978873663">
          <w:marLeft w:val="0"/>
          <w:marRight w:val="0"/>
          <w:marTop w:val="0"/>
          <w:marBottom w:val="0"/>
          <w:divBdr>
            <w:top w:val="none" w:sz="0" w:space="0" w:color="auto"/>
            <w:left w:val="none" w:sz="0" w:space="0" w:color="auto"/>
            <w:bottom w:val="none" w:sz="0" w:space="0" w:color="auto"/>
            <w:right w:val="none" w:sz="0" w:space="0" w:color="auto"/>
          </w:divBdr>
        </w:div>
      </w:divsChild>
    </w:div>
    <w:div w:id="92748150">
      <w:bodyDiv w:val="1"/>
      <w:marLeft w:val="0"/>
      <w:marRight w:val="0"/>
      <w:marTop w:val="0"/>
      <w:marBottom w:val="0"/>
      <w:divBdr>
        <w:top w:val="none" w:sz="0" w:space="0" w:color="auto"/>
        <w:left w:val="none" w:sz="0" w:space="0" w:color="auto"/>
        <w:bottom w:val="none" w:sz="0" w:space="0" w:color="auto"/>
        <w:right w:val="none" w:sz="0" w:space="0" w:color="auto"/>
      </w:divBdr>
      <w:divsChild>
        <w:div w:id="1549611904">
          <w:marLeft w:val="0"/>
          <w:marRight w:val="0"/>
          <w:marTop w:val="0"/>
          <w:marBottom w:val="0"/>
          <w:divBdr>
            <w:top w:val="none" w:sz="0" w:space="0" w:color="auto"/>
            <w:left w:val="none" w:sz="0" w:space="0" w:color="auto"/>
            <w:bottom w:val="none" w:sz="0" w:space="0" w:color="auto"/>
            <w:right w:val="none" w:sz="0" w:space="0" w:color="auto"/>
          </w:divBdr>
        </w:div>
        <w:div w:id="893783111">
          <w:marLeft w:val="0"/>
          <w:marRight w:val="0"/>
          <w:marTop w:val="0"/>
          <w:marBottom w:val="0"/>
          <w:divBdr>
            <w:top w:val="none" w:sz="0" w:space="0" w:color="auto"/>
            <w:left w:val="none" w:sz="0" w:space="0" w:color="auto"/>
            <w:bottom w:val="none" w:sz="0" w:space="0" w:color="auto"/>
            <w:right w:val="none" w:sz="0" w:space="0" w:color="auto"/>
          </w:divBdr>
          <w:divsChild>
            <w:div w:id="403376795">
              <w:marLeft w:val="0"/>
              <w:marRight w:val="0"/>
              <w:marTop w:val="0"/>
              <w:marBottom w:val="0"/>
              <w:divBdr>
                <w:top w:val="none" w:sz="0" w:space="0" w:color="auto"/>
                <w:left w:val="none" w:sz="0" w:space="0" w:color="auto"/>
                <w:bottom w:val="none" w:sz="0" w:space="0" w:color="auto"/>
                <w:right w:val="none" w:sz="0" w:space="0" w:color="auto"/>
              </w:divBdr>
              <w:divsChild>
                <w:div w:id="104662603">
                  <w:marLeft w:val="0"/>
                  <w:marRight w:val="0"/>
                  <w:marTop w:val="240"/>
                  <w:marBottom w:val="0"/>
                  <w:divBdr>
                    <w:top w:val="none" w:sz="0" w:space="0" w:color="auto"/>
                    <w:left w:val="none" w:sz="0" w:space="0" w:color="auto"/>
                    <w:bottom w:val="none" w:sz="0" w:space="0" w:color="auto"/>
                    <w:right w:val="none" w:sz="0" w:space="0" w:color="auto"/>
                  </w:divBdr>
                </w:div>
              </w:divsChild>
            </w:div>
            <w:div w:id="121230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8148">
      <w:bodyDiv w:val="1"/>
      <w:marLeft w:val="0"/>
      <w:marRight w:val="0"/>
      <w:marTop w:val="0"/>
      <w:marBottom w:val="0"/>
      <w:divBdr>
        <w:top w:val="none" w:sz="0" w:space="0" w:color="auto"/>
        <w:left w:val="none" w:sz="0" w:space="0" w:color="auto"/>
        <w:bottom w:val="none" w:sz="0" w:space="0" w:color="auto"/>
        <w:right w:val="none" w:sz="0" w:space="0" w:color="auto"/>
      </w:divBdr>
      <w:divsChild>
        <w:div w:id="1955283575">
          <w:marLeft w:val="0"/>
          <w:marRight w:val="0"/>
          <w:marTop w:val="0"/>
          <w:marBottom w:val="0"/>
          <w:divBdr>
            <w:top w:val="none" w:sz="0" w:space="0" w:color="auto"/>
            <w:left w:val="none" w:sz="0" w:space="0" w:color="auto"/>
            <w:bottom w:val="none" w:sz="0" w:space="0" w:color="auto"/>
            <w:right w:val="none" w:sz="0" w:space="0" w:color="auto"/>
          </w:divBdr>
        </w:div>
      </w:divsChild>
    </w:div>
    <w:div w:id="99492510">
      <w:bodyDiv w:val="1"/>
      <w:marLeft w:val="0"/>
      <w:marRight w:val="0"/>
      <w:marTop w:val="0"/>
      <w:marBottom w:val="0"/>
      <w:divBdr>
        <w:top w:val="none" w:sz="0" w:space="0" w:color="auto"/>
        <w:left w:val="none" w:sz="0" w:space="0" w:color="auto"/>
        <w:bottom w:val="none" w:sz="0" w:space="0" w:color="auto"/>
        <w:right w:val="none" w:sz="0" w:space="0" w:color="auto"/>
      </w:divBdr>
    </w:div>
    <w:div w:id="106896875">
      <w:bodyDiv w:val="1"/>
      <w:marLeft w:val="0"/>
      <w:marRight w:val="0"/>
      <w:marTop w:val="0"/>
      <w:marBottom w:val="0"/>
      <w:divBdr>
        <w:top w:val="none" w:sz="0" w:space="0" w:color="auto"/>
        <w:left w:val="none" w:sz="0" w:space="0" w:color="auto"/>
        <w:bottom w:val="none" w:sz="0" w:space="0" w:color="auto"/>
        <w:right w:val="none" w:sz="0" w:space="0" w:color="auto"/>
      </w:divBdr>
      <w:divsChild>
        <w:div w:id="833028356">
          <w:marLeft w:val="0"/>
          <w:marRight w:val="0"/>
          <w:marTop w:val="0"/>
          <w:marBottom w:val="0"/>
          <w:divBdr>
            <w:top w:val="none" w:sz="0" w:space="0" w:color="auto"/>
            <w:left w:val="none" w:sz="0" w:space="0" w:color="auto"/>
            <w:bottom w:val="none" w:sz="0" w:space="0" w:color="auto"/>
            <w:right w:val="none" w:sz="0" w:space="0" w:color="auto"/>
          </w:divBdr>
        </w:div>
        <w:div w:id="1841579134">
          <w:marLeft w:val="0"/>
          <w:marRight w:val="0"/>
          <w:marTop w:val="240"/>
          <w:marBottom w:val="0"/>
          <w:divBdr>
            <w:top w:val="none" w:sz="0" w:space="0" w:color="auto"/>
            <w:left w:val="none" w:sz="0" w:space="0" w:color="auto"/>
            <w:bottom w:val="none" w:sz="0" w:space="0" w:color="auto"/>
            <w:right w:val="none" w:sz="0" w:space="0" w:color="auto"/>
          </w:divBdr>
        </w:div>
        <w:div w:id="998465694">
          <w:marLeft w:val="0"/>
          <w:marRight w:val="0"/>
          <w:marTop w:val="0"/>
          <w:marBottom w:val="0"/>
          <w:divBdr>
            <w:top w:val="none" w:sz="0" w:space="0" w:color="auto"/>
            <w:left w:val="none" w:sz="0" w:space="0" w:color="auto"/>
            <w:bottom w:val="none" w:sz="0" w:space="0" w:color="auto"/>
            <w:right w:val="none" w:sz="0" w:space="0" w:color="auto"/>
          </w:divBdr>
        </w:div>
        <w:div w:id="779111027">
          <w:marLeft w:val="0"/>
          <w:marRight w:val="0"/>
          <w:marTop w:val="240"/>
          <w:marBottom w:val="0"/>
          <w:divBdr>
            <w:top w:val="none" w:sz="0" w:space="0" w:color="auto"/>
            <w:left w:val="none" w:sz="0" w:space="0" w:color="auto"/>
            <w:bottom w:val="none" w:sz="0" w:space="0" w:color="auto"/>
            <w:right w:val="none" w:sz="0" w:space="0" w:color="auto"/>
          </w:divBdr>
        </w:div>
        <w:div w:id="1256134801">
          <w:marLeft w:val="0"/>
          <w:marRight w:val="0"/>
          <w:marTop w:val="0"/>
          <w:marBottom w:val="0"/>
          <w:divBdr>
            <w:top w:val="none" w:sz="0" w:space="0" w:color="auto"/>
            <w:left w:val="none" w:sz="0" w:space="0" w:color="auto"/>
            <w:bottom w:val="none" w:sz="0" w:space="0" w:color="auto"/>
            <w:right w:val="none" w:sz="0" w:space="0" w:color="auto"/>
          </w:divBdr>
        </w:div>
      </w:divsChild>
    </w:div>
    <w:div w:id="108547613">
      <w:bodyDiv w:val="1"/>
      <w:marLeft w:val="0"/>
      <w:marRight w:val="0"/>
      <w:marTop w:val="0"/>
      <w:marBottom w:val="0"/>
      <w:divBdr>
        <w:top w:val="none" w:sz="0" w:space="0" w:color="auto"/>
        <w:left w:val="none" w:sz="0" w:space="0" w:color="auto"/>
        <w:bottom w:val="none" w:sz="0" w:space="0" w:color="auto"/>
        <w:right w:val="none" w:sz="0" w:space="0" w:color="auto"/>
      </w:divBdr>
    </w:div>
    <w:div w:id="109209980">
      <w:bodyDiv w:val="1"/>
      <w:marLeft w:val="0"/>
      <w:marRight w:val="0"/>
      <w:marTop w:val="0"/>
      <w:marBottom w:val="0"/>
      <w:divBdr>
        <w:top w:val="none" w:sz="0" w:space="0" w:color="auto"/>
        <w:left w:val="none" w:sz="0" w:space="0" w:color="auto"/>
        <w:bottom w:val="none" w:sz="0" w:space="0" w:color="auto"/>
        <w:right w:val="none" w:sz="0" w:space="0" w:color="auto"/>
      </w:divBdr>
      <w:divsChild>
        <w:div w:id="1631865124">
          <w:marLeft w:val="0"/>
          <w:marRight w:val="0"/>
          <w:marTop w:val="0"/>
          <w:marBottom w:val="0"/>
          <w:divBdr>
            <w:top w:val="none" w:sz="0" w:space="0" w:color="auto"/>
            <w:left w:val="none" w:sz="0" w:space="0" w:color="auto"/>
            <w:bottom w:val="none" w:sz="0" w:space="0" w:color="auto"/>
            <w:right w:val="none" w:sz="0" w:space="0" w:color="auto"/>
          </w:divBdr>
        </w:div>
      </w:divsChild>
    </w:div>
    <w:div w:id="124784907">
      <w:bodyDiv w:val="1"/>
      <w:marLeft w:val="0"/>
      <w:marRight w:val="0"/>
      <w:marTop w:val="0"/>
      <w:marBottom w:val="0"/>
      <w:divBdr>
        <w:top w:val="none" w:sz="0" w:space="0" w:color="auto"/>
        <w:left w:val="none" w:sz="0" w:space="0" w:color="auto"/>
        <w:bottom w:val="none" w:sz="0" w:space="0" w:color="auto"/>
        <w:right w:val="none" w:sz="0" w:space="0" w:color="auto"/>
      </w:divBdr>
    </w:div>
    <w:div w:id="128935787">
      <w:bodyDiv w:val="1"/>
      <w:marLeft w:val="0"/>
      <w:marRight w:val="0"/>
      <w:marTop w:val="0"/>
      <w:marBottom w:val="0"/>
      <w:divBdr>
        <w:top w:val="none" w:sz="0" w:space="0" w:color="auto"/>
        <w:left w:val="none" w:sz="0" w:space="0" w:color="auto"/>
        <w:bottom w:val="none" w:sz="0" w:space="0" w:color="auto"/>
        <w:right w:val="none" w:sz="0" w:space="0" w:color="auto"/>
      </w:divBdr>
    </w:div>
    <w:div w:id="130943892">
      <w:bodyDiv w:val="1"/>
      <w:marLeft w:val="0"/>
      <w:marRight w:val="0"/>
      <w:marTop w:val="0"/>
      <w:marBottom w:val="0"/>
      <w:divBdr>
        <w:top w:val="none" w:sz="0" w:space="0" w:color="auto"/>
        <w:left w:val="none" w:sz="0" w:space="0" w:color="auto"/>
        <w:bottom w:val="none" w:sz="0" w:space="0" w:color="auto"/>
        <w:right w:val="none" w:sz="0" w:space="0" w:color="auto"/>
      </w:divBdr>
      <w:divsChild>
        <w:div w:id="1190336907">
          <w:marLeft w:val="0"/>
          <w:marRight w:val="0"/>
          <w:marTop w:val="0"/>
          <w:marBottom w:val="0"/>
          <w:divBdr>
            <w:top w:val="none" w:sz="0" w:space="0" w:color="auto"/>
            <w:left w:val="none" w:sz="0" w:space="0" w:color="auto"/>
            <w:bottom w:val="none" w:sz="0" w:space="0" w:color="auto"/>
            <w:right w:val="none" w:sz="0" w:space="0" w:color="auto"/>
          </w:divBdr>
        </w:div>
        <w:div w:id="151877902">
          <w:marLeft w:val="0"/>
          <w:marRight w:val="0"/>
          <w:marTop w:val="0"/>
          <w:marBottom w:val="0"/>
          <w:divBdr>
            <w:top w:val="none" w:sz="0" w:space="0" w:color="auto"/>
            <w:left w:val="none" w:sz="0" w:space="0" w:color="auto"/>
            <w:bottom w:val="none" w:sz="0" w:space="0" w:color="auto"/>
            <w:right w:val="none" w:sz="0" w:space="0" w:color="auto"/>
          </w:divBdr>
        </w:div>
        <w:div w:id="975182097">
          <w:marLeft w:val="0"/>
          <w:marRight w:val="0"/>
          <w:marTop w:val="0"/>
          <w:marBottom w:val="0"/>
          <w:divBdr>
            <w:top w:val="none" w:sz="0" w:space="0" w:color="auto"/>
            <w:left w:val="none" w:sz="0" w:space="0" w:color="auto"/>
            <w:bottom w:val="none" w:sz="0" w:space="0" w:color="auto"/>
            <w:right w:val="none" w:sz="0" w:space="0" w:color="auto"/>
          </w:divBdr>
        </w:div>
        <w:div w:id="1845507569">
          <w:marLeft w:val="0"/>
          <w:marRight w:val="0"/>
          <w:marTop w:val="0"/>
          <w:marBottom w:val="0"/>
          <w:divBdr>
            <w:top w:val="none" w:sz="0" w:space="0" w:color="auto"/>
            <w:left w:val="none" w:sz="0" w:space="0" w:color="auto"/>
            <w:bottom w:val="none" w:sz="0" w:space="0" w:color="auto"/>
            <w:right w:val="none" w:sz="0" w:space="0" w:color="auto"/>
          </w:divBdr>
        </w:div>
      </w:divsChild>
    </w:div>
    <w:div w:id="140926815">
      <w:bodyDiv w:val="1"/>
      <w:marLeft w:val="0"/>
      <w:marRight w:val="0"/>
      <w:marTop w:val="0"/>
      <w:marBottom w:val="0"/>
      <w:divBdr>
        <w:top w:val="none" w:sz="0" w:space="0" w:color="auto"/>
        <w:left w:val="none" w:sz="0" w:space="0" w:color="auto"/>
        <w:bottom w:val="none" w:sz="0" w:space="0" w:color="auto"/>
        <w:right w:val="none" w:sz="0" w:space="0" w:color="auto"/>
      </w:divBdr>
      <w:divsChild>
        <w:div w:id="794713725">
          <w:marLeft w:val="0"/>
          <w:marRight w:val="0"/>
          <w:marTop w:val="0"/>
          <w:marBottom w:val="0"/>
          <w:divBdr>
            <w:top w:val="none" w:sz="0" w:space="0" w:color="auto"/>
            <w:left w:val="none" w:sz="0" w:space="0" w:color="auto"/>
            <w:bottom w:val="none" w:sz="0" w:space="0" w:color="auto"/>
            <w:right w:val="none" w:sz="0" w:space="0" w:color="auto"/>
          </w:divBdr>
        </w:div>
      </w:divsChild>
    </w:div>
    <w:div w:id="143862020">
      <w:bodyDiv w:val="1"/>
      <w:marLeft w:val="0"/>
      <w:marRight w:val="0"/>
      <w:marTop w:val="0"/>
      <w:marBottom w:val="0"/>
      <w:divBdr>
        <w:top w:val="none" w:sz="0" w:space="0" w:color="auto"/>
        <w:left w:val="none" w:sz="0" w:space="0" w:color="auto"/>
        <w:bottom w:val="none" w:sz="0" w:space="0" w:color="auto"/>
        <w:right w:val="none" w:sz="0" w:space="0" w:color="auto"/>
      </w:divBdr>
    </w:div>
    <w:div w:id="145123420">
      <w:bodyDiv w:val="1"/>
      <w:marLeft w:val="0"/>
      <w:marRight w:val="0"/>
      <w:marTop w:val="0"/>
      <w:marBottom w:val="0"/>
      <w:divBdr>
        <w:top w:val="none" w:sz="0" w:space="0" w:color="auto"/>
        <w:left w:val="none" w:sz="0" w:space="0" w:color="auto"/>
        <w:bottom w:val="none" w:sz="0" w:space="0" w:color="auto"/>
        <w:right w:val="none" w:sz="0" w:space="0" w:color="auto"/>
      </w:divBdr>
      <w:divsChild>
        <w:div w:id="2051108702">
          <w:marLeft w:val="0"/>
          <w:marRight w:val="0"/>
          <w:marTop w:val="0"/>
          <w:marBottom w:val="0"/>
          <w:divBdr>
            <w:top w:val="none" w:sz="0" w:space="0" w:color="auto"/>
            <w:left w:val="none" w:sz="0" w:space="0" w:color="auto"/>
            <w:bottom w:val="none" w:sz="0" w:space="0" w:color="auto"/>
            <w:right w:val="none" w:sz="0" w:space="0" w:color="auto"/>
          </w:divBdr>
        </w:div>
        <w:div w:id="1195120466">
          <w:marLeft w:val="0"/>
          <w:marRight w:val="0"/>
          <w:marTop w:val="0"/>
          <w:marBottom w:val="0"/>
          <w:divBdr>
            <w:top w:val="none" w:sz="0" w:space="0" w:color="auto"/>
            <w:left w:val="none" w:sz="0" w:space="0" w:color="auto"/>
            <w:bottom w:val="none" w:sz="0" w:space="0" w:color="auto"/>
            <w:right w:val="none" w:sz="0" w:space="0" w:color="auto"/>
          </w:divBdr>
        </w:div>
        <w:div w:id="2140292438">
          <w:marLeft w:val="0"/>
          <w:marRight w:val="0"/>
          <w:marTop w:val="0"/>
          <w:marBottom w:val="0"/>
          <w:divBdr>
            <w:top w:val="none" w:sz="0" w:space="0" w:color="auto"/>
            <w:left w:val="none" w:sz="0" w:space="0" w:color="auto"/>
            <w:bottom w:val="none" w:sz="0" w:space="0" w:color="auto"/>
            <w:right w:val="none" w:sz="0" w:space="0" w:color="auto"/>
          </w:divBdr>
        </w:div>
        <w:div w:id="369114650">
          <w:marLeft w:val="0"/>
          <w:marRight w:val="0"/>
          <w:marTop w:val="0"/>
          <w:marBottom w:val="0"/>
          <w:divBdr>
            <w:top w:val="none" w:sz="0" w:space="0" w:color="auto"/>
            <w:left w:val="none" w:sz="0" w:space="0" w:color="auto"/>
            <w:bottom w:val="none" w:sz="0" w:space="0" w:color="auto"/>
            <w:right w:val="none" w:sz="0" w:space="0" w:color="auto"/>
          </w:divBdr>
        </w:div>
        <w:div w:id="491414337">
          <w:marLeft w:val="0"/>
          <w:marRight w:val="0"/>
          <w:marTop w:val="0"/>
          <w:marBottom w:val="0"/>
          <w:divBdr>
            <w:top w:val="none" w:sz="0" w:space="0" w:color="auto"/>
            <w:left w:val="none" w:sz="0" w:space="0" w:color="auto"/>
            <w:bottom w:val="none" w:sz="0" w:space="0" w:color="auto"/>
            <w:right w:val="none" w:sz="0" w:space="0" w:color="auto"/>
          </w:divBdr>
        </w:div>
        <w:div w:id="1800107853">
          <w:marLeft w:val="0"/>
          <w:marRight w:val="0"/>
          <w:marTop w:val="0"/>
          <w:marBottom w:val="0"/>
          <w:divBdr>
            <w:top w:val="none" w:sz="0" w:space="0" w:color="auto"/>
            <w:left w:val="none" w:sz="0" w:space="0" w:color="auto"/>
            <w:bottom w:val="none" w:sz="0" w:space="0" w:color="auto"/>
            <w:right w:val="none" w:sz="0" w:space="0" w:color="auto"/>
          </w:divBdr>
        </w:div>
        <w:div w:id="2021005256">
          <w:marLeft w:val="0"/>
          <w:marRight w:val="0"/>
          <w:marTop w:val="0"/>
          <w:marBottom w:val="0"/>
          <w:divBdr>
            <w:top w:val="none" w:sz="0" w:space="0" w:color="auto"/>
            <w:left w:val="none" w:sz="0" w:space="0" w:color="auto"/>
            <w:bottom w:val="none" w:sz="0" w:space="0" w:color="auto"/>
            <w:right w:val="none" w:sz="0" w:space="0" w:color="auto"/>
          </w:divBdr>
        </w:div>
        <w:div w:id="1426922145">
          <w:marLeft w:val="0"/>
          <w:marRight w:val="0"/>
          <w:marTop w:val="0"/>
          <w:marBottom w:val="0"/>
          <w:divBdr>
            <w:top w:val="none" w:sz="0" w:space="0" w:color="auto"/>
            <w:left w:val="none" w:sz="0" w:space="0" w:color="auto"/>
            <w:bottom w:val="none" w:sz="0" w:space="0" w:color="auto"/>
            <w:right w:val="none" w:sz="0" w:space="0" w:color="auto"/>
          </w:divBdr>
        </w:div>
        <w:div w:id="1160732155">
          <w:marLeft w:val="0"/>
          <w:marRight w:val="0"/>
          <w:marTop w:val="0"/>
          <w:marBottom w:val="0"/>
          <w:divBdr>
            <w:top w:val="none" w:sz="0" w:space="0" w:color="auto"/>
            <w:left w:val="none" w:sz="0" w:space="0" w:color="auto"/>
            <w:bottom w:val="none" w:sz="0" w:space="0" w:color="auto"/>
            <w:right w:val="none" w:sz="0" w:space="0" w:color="auto"/>
          </w:divBdr>
        </w:div>
        <w:div w:id="375203834">
          <w:marLeft w:val="0"/>
          <w:marRight w:val="0"/>
          <w:marTop w:val="240"/>
          <w:marBottom w:val="0"/>
          <w:divBdr>
            <w:top w:val="none" w:sz="0" w:space="0" w:color="auto"/>
            <w:left w:val="none" w:sz="0" w:space="0" w:color="auto"/>
            <w:bottom w:val="none" w:sz="0" w:space="0" w:color="auto"/>
            <w:right w:val="none" w:sz="0" w:space="0" w:color="auto"/>
          </w:divBdr>
        </w:div>
        <w:div w:id="1055397306">
          <w:marLeft w:val="0"/>
          <w:marRight w:val="0"/>
          <w:marTop w:val="0"/>
          <w:marBottom w:val="0"/>
          <w:divBdr>
            <w:top w:val="none" w:sz="0" w:space="0" w:color="auto"/>
            <w:left w:val="none" w:sz="0" w:space="0" w:color="auto"/>
            <w:bottom w:val="none" w:sz="0" w:space="0" w:color="auto"/>
            <w:right w:val="none" w:sz="0" w:space="0" w:color="auto"/>
          </w:divBdr>
        </w:div>
        <w:div w:id="1916040302">
          <w:marLeft w:val="0"/>
          <w:marRight w:val="0"/>
          <w:marTop w:val="0"/>
          <w:marBottom w:val="0"/>
          <w:divBdr>
            <w:top w:val="none" w:sz="0" w:space="0" w:color="auto"/>
            <w:left w:val="none" w:sz="0" w:space="0" w:color="auto"/>
            <w:bottom w:val="none" w:sz="0" w:space="0" w:color="auto"/>
            <w:right w:val="none" w:sz="0" w:space="0" w:color="auto"/>
          </w:divBdr>
        </w:div>
        <w:div w:id="1070807354">
          <w:marLeft w:val="0"/>
          <w:marRight w:val="0"/>
          <w:marTop w:val="0"/>
          <w:marBottom w:val="0"/>
          <w:divBdr>
            <w:top w:val="none" w:sz="0" w:space="0" w:color="auto"/>
            <w:left w:val="none" w:sz="0" w:space="0" w:color="auto"/>
            <w:bottom w:val="none" w:sz="0" w:space="0" w:color="auto"/>
            <w:right w:val="none" w:sz="0" w:space="0" w:color="auto"/>
          </w:divBdr>
        </w:div>
        <w:div w:id="580070014">
          <w:marLeft w:val="0"/>
          <w:marRight w:val="0"/>
          <w:marTop w:val="0"/>
          <w:marBottom w:val="0"/>
          <w:divBdr>
            <w:top w:val="none" w:sz="0" w:space="0" w:color="auto"/>
            <w:left w:val="none" w:sz="0" w:space="0" w:color="auto"/>
            <w:bottom w:val="none" w:sz="0" w:space="0" w:color="auto"/>
            <w:right w:val="none" w:sz="0" w:space="0" w:color="auto"/>
          </w:divBdr>
        </w:div>
        <w:div w:id="1176067680">
          <w:marLeft w:val="0"/>
          <w:marRight w:val="0"/>
          <w:marTop w:val="0"/>
          <w:marBottom w:val="0"/>
          <w:divBdr>
            <w:top w:val="none" w:sz="0" w:space="0" w:color="auto"/>
            <w:left w:val="none" w:sz="0" w:space="0" w:color="auto"/>
            <w:bottom w:val="none" w:sz="0" w:space="0" w:color="auto"/>
            <w:right w:val="none" w:sz="0" w:space="0" w:color="auto"/>
          </w:divBdr>
        </w:div>
        <w:div w:id="479734542">
          <w:marLeft w:val="0"/>
          <w:marRight w:val="0"/>
          <w:marTop w:val="0"/>
          <w:marBottom w:val="0"/>
          <w:divBdr>
            <w:top w:val="none" w:sz="0" w:space="0" w:color="auto"/>
            <w:left w:val="none" w:sz="0" w:space="0" w:color="auto"/>
            <w:bottom w:val="none" w:sz="0" w:space="0" w:color="auto"/>
            <w:right w:val="none" w:sz="0" w:space="0" w:color="auto"/>
          </w:divBdr>
        </w:div>
        <w:div w:id="1172798537">
          <w:marLeft w:val="0"/>
          <w:marRight w:val="0"/>
          <w:marTop w:val="0"/>
          <w:marBottom w:val="0"/>
          <w:divBdr>
            <w:top w:val="none" w:sz="0" w:space="0" w:color="auto"/>
            <w:left w:val="none" w:sz="0" w:space="0" w:color="auto"/>
            <w:bottom w:val="none" w:sz="0" w:space="0" w:color="auto"/>
            <w:right w:val="none" w:sz="0" w:space="0" w:color="auto"/>
          </w:divBdr>
        </w:div>
      </w:divsChild>
    </w:div>
    <w:div w:id="153881422">
      <w:bodyDiv w:val="1"/>
      <w:marLeft w:val="0"/>
      <w:marRight w:val="0"/>
      <w:marTop w:val="0"/>
      <w:marBottom w:val="0"/>
      <w:divBdr>
        <w:top w:val="none" w:sz="0" w:space="0" w:color="auto"/>
        <w:left w:val="none" w:sz="0" w:space="0" w:color="auto"/>
        <w:bottom w:val="none" w:sz="0" w:space="0" w:color="auto"/>
        <w:right w:val="none" w:sz="0" w:space="0" w:color="auto"/>
      </w:divBdr>
      <w:divsChild>
        <w:div w:id="627859773">
          <w:marLeft w:val="0"/>
          <w:marRight w:val="0"/>
          <w:marTop w:val="0"/>
          <w:marBottom w:val="300"/>
          <w:divBdr>
            <w:top w:val="none" w:sz="0" w:space="0" w:color="auto"/>
            <w:left w:val="none" w:sz="0" w:space="0" w:color="auto"/>
            <w:bottom w:val="none" w:sz="0" w:space="0" w:color="auto"/>
            <w:right w:val="none" w:sz="0" w:space="0" w:color="auto"/>
          </w:divBdr>
        </w:div>
        <w:div w:id="47845828">
          <w:marLeft w:val="0"/>
          <w:marRight w:val="0"/>
          <w:marTop w:val="0"/>
          <w:marBottom w:val="0"/>
          <w:divBdr>
            <w:top w:val="none" w:sz="0" w:space="0" w:color="auto"/>
            <w:left w:val="none" w:sz="0" w:space="0" w:color="auto"/>
            <w:bottom w:val="none" w:sz="0" w:space="0" w:color="auto"/>
            <w:right w:val="none" w:sz="0" w:space="0" w:color="auto"/>
          </w:divBdr>
          <w:divsChild>
            <w:div w:id="363486010">
              <w:marLeft w:val="0"/>
              <w:marRight w:val="0"/>
              <w:marTop w:val="0"/>
              <w:marBottom w:val="0"/>
              <w:divBdr>
                <w:top w:val="none" w:sz="0" w:space="0" w:color="auto"/>
                <w:left w:val="none" w:sz="0" w:space="0" w:color="auto"/>
                <w:bottom w:val="none" w:sz="0" w:space="0" w:color="auto"/>
                <w:right w:val="none" w:sz="0" w:space="0" w:color="auto"/>
              </w:divBdr>
              <w:divsChild>
                <w:div w:id="12061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00014">
      <w:bodyDiv w:val="1"/>
      <w:marLeft w:val="0"/>
      <w:marRight w:val="0"/>
      <w:marTop w:val="0"/>
      <w:marBottom w:val="0"/>
      <w:divBdr>
        <w:top w:val="none" w:sz="0" w:space="0" w:color="auto"/>
        <w:left w:val="none" w:sz="0" w:space="0" w:color="auto"/>
        <w:bottom w:val="none" w:sz="0" w:space="0" w:color="auto"/>
        <w:right w:val="none" w:sz="0" w:space="0" w:color="auto"/>
      </w:divBdr>
    </w:div>
    <w:div w:id="167407323">
      <w:bodyDiv w:val="1"/>
      <w:marLeft w:val="0"/>
      <w:marRight w:val="0"/>
      <w:marTop w:val="0"/>
      <w:marBottom w:val="0"/>
      <w:divBdr>
        <w:top w:val="none" w:sz="0" w:space="0" w:color="auto"/>
        <w:left w:val="none" w:sz="0" w:space="0" w:color="auto"/>
        <w:bottom w:val="none" w:sz="0" w:space="0" w:color="auto"/>
        <w:right w:val="none" w:sz="0" w:space="0" w:color="auto"/>
      </w:divBdr>
      <w:divsChild>
        <w:div w:id="2027366505">
          <w:marLeft w:val="0"/>
          <w:marRight w:val="0"/>
          <w:marTop w:val="0"/>
          <w:marBottom w:val="0"/>
          <w:divBdr>
            <w:top w:val="none" w:sz="0" w:space="0" w:color="auto"/>
            <w:left w:val="none" w:sz="0" w:space="0" w:color="auto"/>
            <w:bottom w:val="none" w:sz="0" w:space="0" w:color="auto"/>
            <w:right w:val="none" w:sz="0" w:space="0" w:color="auto"/>
          </w:divBdr>
        </w:div>
      </w:divsChild>
    </w:div>
    <w:div w:id="168524576">
      <w:bodyDiv w:val="1"/>
      <w:marLeft w:val="0"/>
      <w:marRight w:val="0"/>
      <w:marTop w:val="0"/>
      <w:marBottom w:val="0"/>
      <w:divBdr>
        <w:top w:val="none" w:sz="0" w:space="0" w:color="auto"/>
        <w:left w:val="none" w:sz="0" w:space="0" w:color="auto"/>
        <w:bottom w:val="none" w:sz="0" w:space="0" w:color="auto"/>
        <w:right w:val="none" w:sz="0" w:space="0" w:color="auto"/>
      </w:divBdr>
      <w:divsChild>
        <w:div w:id="973412664">
          <w:marLeft w:val="0"/>
          <w:marRight w:val="0"/>
          <w:marTop w:val="0"/>
          <w:marBottom w:val="0"/>
          <w:divBdr>
            <w:top w:val="none" w:sz="0" w:space="0" w:color="auto"/>
            <w:left w:val="none" w:sz="0" w:space="0" w:color="auto"/>
            <w:bottom w:val="none" w:sz="0" w:space="0" w:color="auto"/>
            <w:right w:val="none" w:sz="0" w:space="0" w:color="auto"/>
          </w:divBdr>
        </w:div>
      </w:divsChild>
    </w:div>
    <w:div w:id="169415281">
      <w:bodyDiv w:val="1"/>
      <w:marLeft w:val="0"/>
      <w:marRight w:val="0"/>
      <w:marTop w:val="0"/>
      <w:marBottom w:val="0"/>
      <w:divBdr>
        <w:top w:val="none" w:sz="0" w:space="0" w:color="auto"/>
        <w:left w:val="none" w:sz="0" w:space="0" w:color="auto"/>
        <w:bottom w:val="none" w:sz="0" w:space="0" w:color="auto"/>
        <w:right w:val="none" w:sz="0" w:space="0" w:color="auto"/>
      </w:divBdr>
    </w:div>
    <w:div w:id="175661031">
      <w:bodyDiv w:val="1"/>
      <w:marLeft w:val="0"/>
      <w:marRight w:val="0"/>
      <w:marTop w:val="0"/>
      <w:marBottom w:val="0"/>
      <w:divBdr>
        <w:top w:val="none" w:sz="0" w:space="0" w:color="auto"/>
        <w:left w:val="none" w:sz="0" w:space="0" w:color="auto"/>
        <w:bottom w:val="none" w:sz="0" w:space="0" w:color="auto"/>
        <w:right w:val="none" w:sz="0" w:space="0" w:color="auto"/>
      </w:divBdr>
      <w:divsChild>
        <w:div w:id="1073820563">
          <w:marLeft w:val="0"/>
          <w:marRight w:val="0"/>
          <w:marTop w:val="0"/>
          <w:marBottom w:val="0"/>
          <w:divBdr>
            <w:top w:val="none" w:sz="0" w:space="0" w:color="auto"/>
            <w:left w:val="none" w:sz="0" w:space="0" w:color="auto"/>
            <w:bottom w:val="none" w:sz="0" w:space="0" w:color="auto"/>
            <w:right w:val="none" w:sz="0" w:space="0" w:color="auto"/>
          </w:divBdr>
        </w:div>
        <w:div w:id="1195072071">
          <w:marLeft w:val="0"/>
          <w:marRight w:val="0"/>
          <w:marTop w:val="240"/>
          <w:marBottom w:val="0"/>
          <w:divBdr>
            <w:top w:val="none" w:sz="0" w:space="0" w:color="auto"/>
            <w:left w:val="none" w:sz="0" w:space="0" w:color="auto"/>
            <w:bottom w:val="none" w:sz="0" w:space="0" w:color="auto"/>
            <w:right w:val="none" w:sz="0" w:space="0" w:color="auto"/>
          </w:divBdr>
        </w:div>
      </w:divsChild>
    </w:div>
    <w:div w:id="176192770">
      <w:bodyDiv w:val="1"/>
      <w:marLeft w:val="0"/>
      <w:marRight w:val="0"/>
      <w:marTop w:val="0"/>
      <w:marBottom w:val="0"/>
      <w:divBdr>
        <w:top w:val="none" w:sz="0" w:space="0" w:color="auto"/>
        <w:left w:val="none" w:sz="0" w:space="0" w:color="auto"/>
        <w:bottom w:val="none" w:sz="0" w:space="0" w:color="auto"/>
        <w:right w:val="none" w:sz="0" w:space="0" w:color="auto"/>
      </w:divBdr>
      <w:divsChild>
        <w:div w:id="323365256">
          <w:marLeft w:val="0"/>
          <w:marRight w:val="0"/>
          <w:marTop w:val="0"/>
          <w:marBottom w:val="0"/>
          <w:divBdr>
            <w:top w:val="none" w:sz="0" w:space="0" w:color="auto"/>
            <w:left w:val="none" w:sz="0" w:space="0" w:color="auto"/>
            <w:bottom w:val="none" w:sz="0" w:space="0" w:color="auto"/>
            <w:right w:val="none" w:sz="0" w:space="0" w:color="auto"/>
          </w:divBdr>
        </w:div>
        <w:div w:id="1807383944">
          <w:marLeft w:val="0"/>
          <w:marRight w:val="0"/>
          <w:marTop w:val="0"/>
          <w:marBottom w:val="0"/>
          <w:divBdr>
            <w:top w:val="none" w:sz="0" w:space="0" w:color="auto"/>
            <w:left w:val="none" w:sz="0" w:space="0" w:color="auto"/>
            <w:bottom w:val="none" w:sz="0" w:space="0" w:color="auto"/>
            <w:right w:val="none" w:sz="0" w:space="0" w:color="auto"/>
          </w:divBdr>
        </w:div>
        <w:div w:id="915357404">
          <w:marLeft w:val="0"/>
          <w:marRight w:val="0"/>
          <w:marTop w:val="0"/>
          <w:marBottom w:val="0"/>
          <w:divBdr>
            <w:top w:val="none" w:sz="0" w:space="0" w:color="auto"/>
            <w:left w:val="none" w:sz="0" w:space="0" w:color="auto"/>
            <w:bottom w:val="none" w:sz="0" w:space="0" w:color="auto"/>
            <w:right w:val="none" w:sz="0" w:space="0" w:color="auto"/>
          </w:divBdr>
        </w:div>
        <w:div w:id="1312369726">
          <w:marLeft w:val="0"/>
          <w:marRight w:val="0"/>
          <w:marTop w:val="0"/>
          <w:marBottom w:val="0"/>
          <w:divBdr>
            <w:top w:val="none" w:sz="0" w:space="0" w:color="auto"/>
            <w:left w:val="none" w:sz="0" w:space="0" w:color="auto"/>
            <w:bottom w:val="none" w:sz="0" w:space="0" w:color="auto"/>
            <w:right w:val="none" w:sz="0" w:space="0" w:color="auto"/>
          </w:divBdr>
        </w:div>
        <w:div w:id="1391536053">
          <w:marLeft w:val="0"/>
          <w:marRight w:val="0"/>
          <w:marTop w:val="240"/>
          <w:marBottom w:val="0"/>
          <w:divBdr>
            <w:top w:val="none" w:sz="0" w:space="0" w:color="auto"/>
            <w:left w:val="none" w:sz="0" w:space="0" w:color="auto"/>
            <w:bottom w:val="none" w:sz="0" w:space="0" w:color="auto"/>
            <w:right w:val="none" w:sz="0" w:space="0" w:color="auto"/>
          </w:divBdr>
        </w:div>
        <w:div w:id="118497437">
          <w:marLeft w:val="0"/>
          <w:marRight w:val="0"/>
          <w:marTop w:val="0"/>
          <w:marBottom w:val="0"/>
          <w:divBdr>
            <w:top w:val="none" w:sz="0" w:space="0" w:color="auto"/>
            <w:left w:val="none" w:sz="0" w:space="0" w:color="auto"/>
            <w:bottom w:val="none" w:sz="0" w:space="0" w:color="auto"/>
            <w:right w:val="none" w:sz="0" w:space="0" w:color="auto"/>
          </w:divBdr>
        </w:div>
        <w:div w:id="2070108053">
          <w:marLeft w:val="0"/>
          <w:marRight w:val="0"/>
          <w:marTop w:val="240"/>
          <w:marBottom w:val="0"/>
          <w:divBdr>
            <w:top w:val="none" w:sz="0" w:space="0" w:color="auto"/>
            <w:left w:val="none" w:sz="0" w:space="0" w:color="auto"/>
            <w:bottom w:val="none" w:sz="0" w:space="0" w:color="auto"/>
            <w:right w:val="none" w:sz="0" w:space="0" w:color="auto"/>
          </w:divBdr>
        </w:div>
        <w:div w:id="785663131">
          <w:marLeft w:val="0"/>
          <w:marRight w:val="0"/>
          <w:marTop w:val="0"/>
          <w:marBottom w:val="0"/>
          <w:divBdr>
            <w:top w:val="none" w:sz="0" w:space="0" w:color="auto"/>
            <w:left w:val="none" w:sz="0" w:space="0" w:color="auto"/>
            <w:bottom w:val="none" w:sz="0" w:space="0" w:color="auto"/>
            <w:right w:val="none" w:sz="0" w:space="0" w:color="auto"/>
          </w:divBdr>
        </w:div>
        <w:div w:id="1316180207">
          <w:marLeft w:val="0"/>
          <w:marRight w:val="0"/>
          <w:marTop w:val="0"/>
          <w:marBottom w:val="0"/>
          <w:divBdr>
            <w:top w:val="none" w:sz="0" w:space="0" w:color="auto"/>
            <w:left w:val="none" w:sz="0" w:space="0" w:color="auto"/>
            <w:bottom w:val="none" w:sz="0" w:space="0" w:color="auto"/>
            <w:right w:val="none" w:sz="0" w:space="0" w:color="auto"/>
          </w:divBdr>
        </w:div>
      </w:divsChild>
    </w:div>
    <w:div w:id="183791623">
      <w:bodyDiv w:val="1"/>
      <w:marLeft w:val="0"/>
      <w:marRight w:val="0"/>
      <w:marTop w:val="0"/>
      <w:marBottom w:val="0"/>
      <w:divBdr>
        <w:top w:val="none" w:sz="0" w:space="0" w:color="auto"/>
        <w:left w:val="none" w:sz="0" w:space="0" w:color="auto"/>
        <w:bottom w:val="none" w:sz="0" w:space="0" w:color="auto"/>
        <w:right w:val="none" w:sz="0" w:space="0" w:color="auto"/>
      </w:divBdr>
      <w:divsChild>
        <w:div w:id="507869766">
          <w:marLeft w:val="0"/>
          <w:marRight w:val="0"/>
          <w:marTop w:val="240"/>
          <w:marBottom w:val="0"/>
          <w:divBdr>
            <w:top w:val="none" w:sz="0" w:space="0" w:color="auto"/>
            <w:left w:val="none" w:sz="0" w:space="0" w:color="auto"/>
            <w:bottom w:val="none" w:sz="0" w:space="0" w:color="auto"/>
            <w:right w:val="none" w:sz="0" w:space="0" w:color="auto"/>
          </w:divBdr>
        </w:div>
      </w:divsChild>
    </w:div>
    <w:div w:id="183860386">
      <w:bodyDiv w:val="1"/>
      <w:marLeft w:val="0"/>
      <w:marRight w:val="0"/>
      <w:marTop w:val="0"/>
      <w:marBottom w:val="0"/>
      <w:divBdr>
        <w:top w:val="none" w:sz="0" w:space="0" w:color="auto"/>
        <w:left w:val="none" w:sz="0" w:space="0" w:color="auto"/>
        <w:bottom w:val="none" w:sz="0" w:space="0" w:color="auto"/>
        <w:right w:val="none" w:sz="0" w:space="0" w:color="auto"/>
      </w:divBdr>
    </w:div>
    <w:div w:id="185994465">
      <w:bodyDiv w:val="1"/>
      <w:marLeft w:val="0"/>
      <w:marRight w:val="0"/>
      <w:marTop w:val="0"/>
      <w:marBottom w:val="0"/>
      <w:divBdr>
        <w:top w:val="none" w:sz="0" w:space="0" w:color="auto"/>
        <w:left w:val="none" w:sz="0" w:space="0" w:color="auto"/>
        <w:bottom w:val="none" w:sz="0" w:space="0" w:color="auto"/>
        <w:right w:val="none" w:sz="0" w:space="0" w:color="auto"/>
      </w:divBdr>
    </w:div>
    <w:div w:id="186140478">
      <w:bodyDiv w:val="1"/>
      <w:marLeft w:val="0"/>
      <w:marRight w:val="0"/>
      <w:marTop w:val="0"/>
      <w:marBottom w:val="0"/>
      <w:divBdr>
        <w:top w:val="none" w:sz="0" w:space="0" w:color="auto"/>
        <w:left w:val="none" w:sz="0" w:space="0" w:color="auto"/>
        <w:bottom w:val="none" w:sz="0" w:space="0" w:color="auto"/>
        <w:right w:val="none" w:sz="0" w:space="0" w:color="auto"/>
      </w:divBdr>
    </w:div>
    <w:div w:id="186405775">
      <w:bodyDiv w:val="1"/>
      <w:marLeft w:val="0"/>
      <w:marRight w:val="0"/>
      <w:marTop w:val="0"/>
      <w:marBottom w:val="0"/>
      <w:divBdr>
        <w:top w:val="none" w:sz="0" w:space="0" w:color="auto"/>
        <w:left w:val="none" w:sz="0" w:space="0" w:color="auto"/>
        <w:bottom w:val="none" w:sz="0" w:space="0" w:color="auto"/>
        <w:right w:val="none" w:sz="0" w:space="0" w:color="auto"/>
      </w:divBdr>
    </w:div>
    <w:div w:id="186454545">
      <w:bodyDiv w:val="1"/>
      <w:marLeft w:val="0"/>
      <w:marRight w:val="0"/>
      <w:marTop w:val="0"/>
      <w:marBottom w:val="0"/>
      <w:divBdr>
        <w:top w:val="none" w:sz="0" w:space="0" w:color="auto"/>
        <w:left w:val="none" w:sz="0" w:space="0" w:color="auto"/>
        <w:bottom w:val="none" w:sz="0" w:space="0" w:color="auto"/>
        <w:right w:val="none" w:sz="0" w:space="0" w:color="auto"/>
      </w:divBdr>
    </w:div>
    <w:div w:id="191311016">
      <w:bodyDiv w:val="1"/>
      <w:marLeft w:val="0"/>
      <w:marRight w:val="0"/>
      <w:marTop w:val="0"/>
      <w:marBottom w:val="0"/>
      <w:divBdr>
        <w:top w:val="none" w:sz="0" w:space="0" w:color="auto"/>
        <w:left w:val="none" w:sz="0" w:space="0" w:color="auto"/>
        <w:bottom w:val="none" w:sz="0" w:space="0" w:color="auto"/>
        <w:right w:val="none" w:sz="0" w:space="0" w:color="auto"/>
      </w:divBdr>
      <w:divsChild>
        <w:div w:id="1276013355">
          <w:marLeft w:val="0"/>
          <w:marRight w:val="0"/>
          <w:marTop w:val="0"/>
          <w:marBottom w:val="0"/>
          <w:divBdr>
            <w:top w:val="none" w:sz="0" w:space="0" w:color="auto"/>
            <w:left w:val="none" w:sz="0" w:space="0" w:color="auto"/>
            <w:bottom w:val="none" w:sz="0" w:space="0" w:color="auto"/>
            <w:right w:val="none" w:sz="0" w:space="0" w:color="auto"/>
          </w:divBdr>
        </w:div>
      </w:divsChild>
    </w:div>
    <w:div w:id="195781510">
      <w:bodyDiv w:val="1"/>
      <w:marLeft w:val="0"/>
      <w:marRight w:val="0"/>
      <w:marTop w:val="0"/>
      <w:marBottom w:val="0"/>
      <w:divBdr>
        <w:top w:val="none" w:sz="0" w:space="0" w:color="auto"/>
        <w:left w:val="none" w:sz="0" w:space="0" w:color="auto"/>
        <w:bottom w:val="none" w:sz="0" w:space="0" w:color="auto"/>
        <w:right w:val="none" w:sz="0" w:space="0" w:color="auto"/>
      </w:divBdr>
    </w:div>
    <w:div w:id="196433114">
      <w:bodyDiv w:val="1"/>
      <w:marLeft w:val="0"/>
      <w:marRight w:val="0"/>
      <w:marTop w:val="0"/>
      <w:marBottom w:val="0"/>
      <w:divBdr>
        <w:top w:val="none" w:sz="0" w:space="0" w:color="auto"/>
        <w:left w:val="none" w:sz="0" w:space="0" w:color="auto"/>
        <w:bottom w:val="none" w:sz="0" w:space="0" w:color="auto"/>
        <w:right w:val="none" w:sz="0" w:space="0" w:color="auto"/>
      </w:divBdr>
      <w:divsChild>
        <w:div w:id="740248714">
          <w:marLeft w:val="0"/>
          <w:marRight w:val="0"/>
          <w:marTop w:val="0"/>
          <w:marBottom w:val="0"/>
          <w:divBdr>
            <w:top w:val="none" w:sz="0" w:space="0" w:color="auto"/>
            <w:left w:val="none" w:sz="0" w:space="0" w:color="auto"/>
            <w:bottom w:val="none" w:sz="0" w:space="0" w:color="auto"/>
            <w:right w:val="none" w:sz="0" w:space="0" w:color="auto"/>
          </w:divBdr>
        </w:div>
      </w:divsChild>
    </w:div>
    <w:div w:id="199323878">
      <w:bodyDiv w:val="1"/>
      <w:marLeft w:val="0"/>
      <w:marRight w:val="0"/>
      <w:marTop w:val="0"/>
      <w:marBottom w:val="0"/>
      <w:divBdr>
        <w:top w:val="none" w:sz="0" w:space="0" w:color="auto"/>
        <w:left w:val="none" w:sz="0" w:space="0" w:color="auto"/>
        <w:bottom w:val="none" w:sz="0" w:space="0" w:color="auto"/>
        <w:right w:val="none" w:sz="0" w:space="0" w:color="auto"/>
      </w:divBdr>
    </w:div>
    <w:div w:id="210921116">
      <w:bodyDiv w:val="1"/>
      <w:marLeft w:val="0"/>
      <w:marRight w:val="0"/>
      <w:marTop w:val="0"/>
      <w:marBottom w:val="0"/>
      <w:divBdr>
        <w:top w:val="none" w:sz="0" w:space="0" w:color="auto"/>
        <w:left w:val="none" w:sz="0" w:space="0" w:color="auto"/>
        <w:bottom w:val="none" w:sz="0" w:space="0" w:color="auto"/>
        <w:right w:val="none" w:sz="0" w:space="0" w:color="auto"/>
      </w:divBdr>
      <w:divsChild>
        <w:div w:id="333653928">
          <w:marLeft w:val="0"/>
          <w:marRight w:val="0"/>
          <w:marTop w:val="0"/>
          <w:marBottom w:val="0"/>
          <w:divBdr>
            <w:top w:val="none" w:sz="0" w:space="0" w:color="auto"/>
            <w:left w:val="none" w:sz="0" w:space="0" w:color="auto"/>
            <w:bottom w:val="none" w:sz="0" w:space="0" w:color="auto"/>
            <w:right w:val="none" w:sz="0" w:space="0" w:color="auto"/>
          </w:divBdr>
        </w:div>
      </w:divsChild>
    </w:div>
    <w:div w:id="214046770">
      <w:bodyDiv w:val="1"/>
      <w:marLeft w:val="0"/>
      <w:marRight w:val="0"/>
      <w:marTop w:val="0"/>
      <w:marBottom w:val="0"/>
      <w:divBdr>
        <w:top w:val="none" w:sz="0" w:space="0" w:color="auto"/>
        <w:left w:val="none" w:sz="0" w:space="0" w:color="auto"/>
        <w:bottom w:val="none" w:sz="0" w:space="0" w:color="auto"/>
        <w:right w:val="none" w:sz="0" w:space="0" w:color="auto"/>
      </w:divBdr>
      <w:divsChild>
        <w:div w:id="533932484">
          <w:marLeft w:val="0"/>
          <w:marRight w:val="0"/>
          <w:marTop w:val="240"/>
          <w:marBottom w:val="0"/>
          <w:divBdr>
            <w:top w:val="none" w:sz="0" w:space="0" w:color="auto"/>
            <w:left w:val="none" w:sz="0" w:space="0" w:color="auto"/>
            <w:bottom w:val="none" w:sz="0" w:space="0" w:color="auto"/>
            <w:right w:val="none" w:sz="0" w:space="0" w:color="auto"/>
          </w:divBdr>
        </w:div>
        <w:div w:id="1224678526">
          <w:marLeft w:val="0"/>
          <w:marRight w:val="0"/>
          <w:marTop w:val="240"/>
          <w:marBottom w:val="0"/>
          <w:divBdr>
            <w:top w:val="none" w:sz="0" w:space="0" w:color="auto"/>
            <w:left w:val="none" w:sz="0" w:space="0" w:color="auto"/>
            <w:bottom w:val="none" w:sz="0" w:space="0" w:color="auto"/>
            <w:right w:val="none" w:sz="0" w:space="0" w:color="auto"/>
          </w:divBdr>
        </w:div>
      </w:divsChild>
    </w:div>
    <w:div w:id="223950593">
      <w:bodyDiv w:val="1"/>
      <w:marLeft w:val="0"/>
      <w:marRight w:val="0"/>
      <w:marTop w:val="0"/>
      <w:marBottom w:val="0"/>
      <w:divBdr>
        <w:top w:val="none" w:sz="0" w:space="0" w:color="auto"/>
        <w:left w:val="none" w:sz="0" w:space="0" w:color="auto"/>
        <w:bottom w:val="none" w:sz="0" w:space="0" w:color="auto"/>
        <w:right w:val="none" w:sz="0" w:space="0" w:color="auto"/>
      </w:divBdr>
      <w:divsChild>
        <w:div w:id="1299456501">
          <w:marLeft w:val="0"/>
          <w:marRight w:val="0"/>
          <w:marTop w:val="0"/>
          <w:marBottom w:val="0"/>
          <w:divBdr>
            <w:top w:val="none" w:sz="0" w:space="0" w:color="auto"/>
            <w:left w:val="none" w:sz="0" w:space="0" w:color="auto"/>
            <w:bottom w:val="none" w:sz="0" w:space="0" w:color="auto"/>
            <w:right w:val="none" w:sz="0" w:space="0" w:color="auto"/>
          </w:divBdr>
        </w:div>
        <w:div w:id="1450080388">
          <w:marLeft w:val="0"/>
          <w:marRight w:val="0"/>
          <w:marTop w:val="240"/>
          <w:marBottom w:val="0"/>
          <w:divBdr>
            <w:top w:val="none" w:sz="0" w:space="0" w:color="auto"/>
            <w:left w:val="none" w:sz="0" w:space="0" w:color="auto"/>
            <w:bottom w:val="none" w:sz="0" w:space="0" w:color="auto"/>
            <w:right w:val="none" w:sz="0" w:space="0" w:color="auto"/>
          </w:divBdr>
        </w:div>
        <w:div w:id="470178438">
          <w:marLeft w:val="0"/>
          <w:marRight w:val="0"/>
          <w:marTop w:val="240"/>
          <w:marBottom w:val="0"/>
          <w:divBdr>
            <w:top w:val="none" w:sz="0" w:space="0" w:color="auto"/>
            <w:left w:val="none" w:sz="0" w:space="0" w:color="auto"/>
            <w:bottom w:val="none" w:sz="0" w:space="0" w:color="auto"/>
            <w:right w:val="none" w:sz="0" w:space="0" w:color="auto"/>
          </w:divBdr>
        </w:div>
        <w:div w:id="1953005386">
          <w:marLeft w:val="0"/>
          <w:marRight w:val="0"/>
          <w:marTop w:val="0"/>
          <w:marBottom w:val="0"/>
          <w:divBdr>
            <w:top w:val="none" w:sz="0" w:space="0" w:color="auto"/>
            <w:left w:val="none" w:sz="0" w:space="0" w:color="auto"/>
            <w:bottom w:val="none" w:sz="0" w:space="0" w:color="auto"/>
            <w:right w:val="none" w:sz="0" w:space="0" w:color="auto"/>
          </w:divBdr>
        </w:div>
        <w:div w:id="1807165816">
          <w:marLeft w:val="0"/>
          <w:marRight w:val="0"/>
          <w:marTop w:val="240"/>
          <w:marBottom w:val="0"/>
          <w:divBdr>
            <w:top w:val="none" w:sz="0" w:space="0" w:color="auto"/>
            <w:left w:val="none" w:sz="0" w:space="0" w:color="auto"/>
            <w:bottom w:val="none" w:sz="0" w:space="0" w:color="auto"/>
            <w:right w:val="none" w:sz="0" w:space="0" w:color="auto"/>
          </w:divBdr>
        </w:div>
        <w:div w:id="2136679882">
          <w:marLeft w:val="0"/>
          <w:marRight w:val="0"/>
          <w:marTop w:val="240"/>
          <w:marBottom w:val="0"/>
          <w:divBdr>
            <w:top w:val="none" w:sz="0" w:space="0" w:color="auto"/>
            <w:left w:val="none" w:sz="0" w:space="0" w:color="auto"/>
            <w:bottom w:val="none" w:sz="0" w:space="0" w:color="auto"/>
            <w:right w:val="none" w:sz="0" w:space="0" w:color="auto"/>
          </w:divBdr>
        </w:div>
        <w:div w:id="933391910">
          <w:marLeft w:val="0"/>
          <w:marRight w:val="0"/>
          <w:marTop w:val="0"/>
          <w:marBottom w:val="0"/>
          <w:divBdr>
            <w:top w:val="none" w:sz="0" w:space="0" w:color="auto"/>
            <w:left w:val="none" w:sz="0" w:space="0" w:color="auto"/>
            <w:bottom w:val="none" w:sz="0" w:space="0" w:color="auto"/>
            <w:right w:val="none" w:sz="0" w:space="0" w:color="auto"/>
          </w:divBdr>
        </w:div>
        <w:div w:id="121463141">
          <w:marLeft w:val="0"/>
          <w:marRight w:val="0"/>
          <w:marTop w:val="240"/>
          <w:marBottom w:val="0"/>
          <w:divBdr>
            <w:top w:val="none" w:sz="0" w:space="0" w:color="auto"/>
            <w:left w:val="none" w:sz="0" w:space="0" w:color="auto"/>
            <w:bottom w:val="none" w:sz="0" w:space="0" w:color="auto"/>
            <w:right w:val="none" w:sz="0" w:space="0" w:color="auto"/>
          </w:divBdr>
        </w:div>
        <w:div w:id="82186278">
          <w:marLeft w:val="0"/>
          <w:marRight w:val="0"/>
          <w:marTop w:val="0"/>
          <w:marBottom w:val="0"/>
          <w:divBdr>
            <w:top w:val="none" w:sz="0" w:space="0" w:color="auto"/>
            <w:left w:val="none" w:sz="0" w:space="0" w:color="auto"/>
            <w:bottom w:val="none" w:sz="0" w:space="0" w:color="auto"/>
            <w:right w:val="none" w:sz="0" w:space="0" w:color="auto"/>
          </w:divBdr>
        </w:div>
      </w:divsChild>
    </w:div>
    <w:div w:id="238834219">
      <w:bodyDiv w:val="1"/>
      <w:marLeft w:val="0"/>
      <w:marRight w:val="0"/>
      <w:marTop w:val="0"/>
      <w:marBottom w:val="0"/>
      <w:divBdr>
        <w:top w:val="none" w:sz="0" w:space="0" w:color="auto"/>
        <w:left w:val="none" w:sz="0" w:space="0" w:color="auto"/>
        <w:bottom w:val="none" w:sz="0" w:space="0" w:color="auto"/>
        <w:right w:val="none" w:sz="0" w:space="0" w:color="auto"/>
      </w:divBdr>
    </w:div>
    <w:div w:id="239288807">
      <w:bodyDiv w:val="1"/>
      <w:marLeft w:val="0"/>
      <w:marRight w:val="0"/>
      <w:marTop w:val="0"/>
      <w:marBottom w:val="0"/>
      <w:divBdr>
        <w:top w:val="none" w:sz="0" w:space="0" w:color="auto"/>
        <w:left w:val="none" w:sz="0" w:space="0" w:color="auto"/>
        <w:bottom w:val="none" w:sz="0" w:space="0" w:color="auto"/>
        <w:right w:val="none" w:sz="0" w:space="0" w:color="auto"/>
      </w:divBdr>
    </w:div>
    <w:div w:id="245071118">
      <w:bodyDiv w:val="1"/>
      <w:marLeft w:val="0"/>
      <w:marRight w:val="0"/>
      <w:marTop w:val="0"/>
      <w:marBottom w:val="0"/>
      <w:divBdr>
        <w:top w:val="none" w:sz="0" w:space="0" w:color="auto"/>
        <w:left w:val="none" w:sz="0" w:space="0" w:color="auto"/>
        <w:bottom w:val="none" w:sz="0" w:space="0" w:color="auto"/>
        <w:right w:val="none" w:sz="0" w:space="0" w:color="auto"/>
      </w:divBdr>
      <w:divsChild>
        <w:div w:id="1512187153">
          <w:marLeft w:val="0"/>
          <w:marRight w:val="0"/>
          <w:marTop w:val="0"/>
          <w:marBottom w:val="0"/>
          <w:divBdr>
            <w:top w:val="none" w:sz="0" w:space="0" w:color="auto"/>
            <w:left w:val="none" w:sz="0" w:space="0" w:color="auto"/>
            <w:bottom w:val="none" w:sz="0" w:space="0" w:color="auto"/>
            <w:right w:val="none" w:sz="0" w:space="0" w:color="auto"/>
          </w:divBdr>
        </w:div>
        <w:div w:id="476150929">
          <w:marLeft w:val="0"/>
          <w:marRight w:val="0"/>
          <w:marTop w:val="0"/>
          <w:marBottom w:val="0"/>
          <w:divBdr>
            <w:top w:val="none" w:sz="0" w:space="0" w:color="auto"/>
            <w:left w:val="none" w:sz="0" w:space="0" w:color="auto"/>
            <w:bottom w:val="none" w:sz="0" w:space="0" w:color="auto"/>
            <w:right w:val="none" w:sz="0" w:space="0" w:color="auto"/>
          </w:divBdr>
        </w:div>
      </w:divsChild>
    </w:div>
    <w:div w:id="253369346">
      <w:bodyDiv w:val="1"/>
      <w:marLeft w:val="0"/>
      <w:marRight w:val="0"/>
      <w:marTop w:val="0"/>
      <w:marBottom w:val="0"/>
      <w:divBdr>
        <w:top w:val="none" w:sz="0" w:space="0" w:color="auto"/>
        <w:left w:val="none" w:sz="0" w:space="0" w:color="auto"/>
        <w:bottom w:val="none" w:sz="0" w:space="0" w:color="auto"/>
        <w:right w:val="none" w:sz="0" w:space="0" w:color="auto"/>
      </w:divBdr>
    </w:div>
    <w:div w:id="258106511">
      <w:bodyDiv w:val="1"/>
      <w:marLeft w:val="0"/>
      <w:marRight w:val="0"/>
      <w:marTop w:val="0"/>
      <w:marBottom w:val="0"/>
      <w:divBdr>
        <w:top w:val="none" w:sz="0" w:space="0" w:color="auto"/>
        <w:left w:val="none" w:sz="0" w:space="0" w:color="auto"/>
        <w:bottom w:val="none" w:sz="0" w:space="0" w:color="auto"/>
        <w:right w:val="none" w:sz="0" w:space="0" w:color="auto"/>
      </w:divBdr>
      <w:divsChild>
        <w:div w:id="1916738558">
          <w:marLeft w:val="0"/>
          <w:marRight w:val="0"/>
          <w:marTop w:val="0"/>
          <w:marBottom w:val="0"/>
          <w:divBdr>
            <w:top w:val="none" w:sz="0" w:space="0" w:color="auto"/>
            <w:left w:val="none" w:sz="0" w:space="0" w:color="auto"/>
            <w:bottom w:val="none" w:sz="0" w:space="0" w:color="auto"/>
            <w:right w:val="none" w:sz="0" w:space="0" w:color="auto"/>
          </w:divBdr>
        </w:div>
      </w:divsChild>
    </w:div>
    <w:div w:id="258148188">
      <w:bodyDiv w:val="1"/>
      <w:marLeft w:val="0"/>
      <w:marRight w:val="0"/>
      <w:marTop w:val="0"/>
      <w:marBottom w:val="0"/>
      <w:divBdr>
        <w:top w:val="none" w:sz="0" w:space="0" w:color="auto"/>
        <w:left w:val="none" w:sz="0" w:space="0" w:color="auto"/>
        <w:bottom w:val="none" w:sz="0" w:space="0" w:color="auto"/>
        <w:right w:val="none" w:sz="0" w:space="0" w:color="auto"/>
      </w:divBdr>
      <w:divsChild>
        <w:div w:id="1229340897">
          <w:marLeft w:val="0"/>
          <w:marRight w:val="0"/>
          <w:marTop w:val="0"/>
          <w:marBottom w:val="0"/>
          <w:divBdr>
            <w:top w:val="none" w:sz="0" w:space="0" w:color="auto"/>
            <w:left w:val="none" w:sz="0" w:space="0" w:color="auto"/>
            <w:bottom w:val="none" w:sz="0" w:space="0" w:color="auto"/>
            <w:right w:val="none" w:sz="0" w:space="0" w:color="auto"/>
          </w:divBdr>
        </w:div>
      </w:divsChild>
    </w:div>
    <w:div w:id="267199523">
      <w:bodyDiv w:val="1"/>
      <w:marLeft w:val="0"/>
      <w:marRight w:val="0"/>
      <w:marTop w:val="0"/>
      <w:marBottom w:val="0"/>
      <w:divBdr>
        <w:top w:val="none" w:sz="0" w:space="0" w:color="auto"/>
        <w:left w:val="none" w:sz="0" w:space="0" w:color="auto"/>
        <w:bottom w:val="none" w:sz="0" w:space="0" w:color="auto"/>
        <w:right w:val="none" w:sz="0" w:space="0" w:color="auto"/>
      </w:divBdr>
    </w:div>
    <w:div w:id="272127828">
      <w:bodyDiv w:val="1"/>
      <w:marLeft w:val="0"/>
      <w:marRight w:val="0"/>
      <w:marTop w:val="0"/>
      <w:marBottom w:val="0"/>
      <w:divBdr>
        <w:top w:val="none" w:sz="0" w:space="0" w:color="auto"/>
        <w:left w:val="none" w:sz="0" w:space="0" w:color="auto"/>
        <w:bottom w:val="none" w:sz="0" w:space="0" w:color="auto"/>
        <w:right w:val="none" w:sz="0" w:space="0" w:color="auto"/>
      </w:divBdr>
      <w:divsChild>
        <w:div w:id="1554854247">
          <w:marLeft w:val="0"/>
          <w:marRight w:val="0"/>
          <w:marTop w:val="0"/>
          <w:marBottom w:val="0"/>
          <w:divBdr>
            <w:top w:val="none" w:sz="0" w:space="0" w:color="auto"/>
            <w:left w:val="none" w:sz="0" w:space="0" w:color="auto"/>
            <w:bottom w:val="none" w:sz="0" w:space="0" w:color="auto"/>
            <w:right w:val="none" w:sz="0" w:space="0" w:color="auto"/>
          </w:divBdr>
        </w:div>
      </w:divsChild>
    </w:div>
    <w:div w:id="278100728">
      <w:bodyDiv w:val="1"/>
      <w:marLeft w:val="0"/>
      <w:marRight w:val="0"/>
      <w:marTop w:val="0"/>
      <w:marBottom w:val="0"/>
      <w:divBdr>
        <w:top w:val="none" w:sz="0" w:space="0" w:color="auto"/>
        <w:left w:val="none" w:sz="0" w:space="0" w:color="auto"/>
        <w:bottom w:val="none" w:sz="0" w:space="0" w:color="auto"/>
        <w:right w:val="none" w:sz="0" w:space="0" w:color="auto"/>
      </w:divBdr>
      <w:divsChild>
        <w:div w:id="891573251">
          <w:marLeft w:val="0"/>
          <w:marRight w:val="0"/>
          <w:marTop w:val="0"/>
          <w:marBottom w:val="0"/>
          <w:divBdr>
            <w:top w:val="none" w:sz="0" w:space="0" w:color="auto"/>
            <w:left w:val="none" w:sz="0" w:space="0" w:color="auto"/>
            <w:bottom w:val="none" w:sz="0" w:space="0" w:color="auto"/>
            <w:right w:val="none" w:sz="0" w:space="0" w:color="auto"/>
          </w:divBdr>
        </w:div>
      </w:divsChild>
    </w:div>
    <w:div w:id="279186727">
      <w:bodyDiv w:val="1"/>
      <w:marLeft w:val="0"/>
      <w:marRight w:val="0"/>
      <w:marTop w:val="0"/>
      <w:marBottom w:val="0"/>
      <w:divBdr>
        <w:top w:val="none" w:sz="0" w:space="0" w:color="auto"/>
        <w:left w:val="none" w:sz="0" w:space="0" w:color="auto"/>
        <w:bottom w:val="none" w:sz="0" w:space="0" w:color="auto"/>
        <w:right w:val="none" w:sz="0" w:space="0" w:color="auto"/>
      </w:divBdr>
    </w:div>
    <w:div w:id="292171986">
      <w:bodyDiv w:val="1"/>
      <w:marLeft w:val="0"/>
      <w:marRight w:val="0"/>
      <w:marTop w:val="0"/>
      <w:marBottom w:val="0"/>
      <w:divBdr>
        <w:top w:val="none" w:sz="0" w:space="0" w:color="auto"/>
        <w:left w:val="none" w:sz="0" w:space="0" w:color="auto"/>
        <w:bottom w:val="none" w:sz="0" w:space="0" w:color="auto"/>
        <w:right w:val="none" w:sz="0" w:space="0" w:color="auto"/>
      </w:divBdr>
      <w:divsChild>
        <w:div w:id="792137220">
          <w:marLeft w:val="0"/>
          <w:marRight w:val="0"/>
          <w:marTop w:val="0"/>
          <w:marBottom w:val="0"/>
          <w:divBdr>
            <w:top w:val="none" w:sz="0" w:space="0" w:color="auto"/>
            <w:left w:val="none" w:sz="0" w:space="0" w:color="auto"/>
            <w:bottom w:val="none" w:sz="0" w:space="0" w:color="auto"/>
            <w:right w:val="none" w:sz="0" w:space="0" w:color="auto"/>
          </w:divBdr>
        </w:div>
      </w:divsChild>
    </w:div>
    <w:div w:id="301036982">
      <w:bodyDiv w:val="1"/>
      <w:marLeft w:val="0"/>
      <w:marRight w:val="0"/>
      <w:marTop w:val="0"/>
      <w:marBottom w:val="0"/>
      <w:divBdr>
        <w:top w:val="none" w:sz="0" w:space="0" w:color="auto"/>
        <w:left w:val="none" w:sz="0" w:space="0" w:color="auto"/>
        <w:bottom w:val="none" w:sz="0" w:space="0" w:color="auto"/>
        <w:right w:val="none" w:sz="0" w:space="0" w:color="auto"/>
      </w:divBdr>
    </w:div>
    <w:div w:id="304748225">
      <w:bodyDiv w:val="1"/>
      <w:marLeft w:val="0"/>
      <w:marRight w:val="0"/>
      <w:marTop w:val="0"/>
      <w:marBottom w:val="0"/>
      <w:divBdr>
        <w:top w:val="none" w:sz="0" w:space="0" w:color="auto"/>
        <w:left w:val="none" w:sz="0" w:space="0" w:color="auto"/>
        <w:bottom w:val="none" w:sz="0" w:space="0" w:color="auto"/>
        <w:right w:val="none" w:sz="0" w:space="0" w:color="auto"/>
      </w:divBdr>
      <w:divsChild>
        <w:div w:id="927735407">
          <w:marLeft w:val="0"/>
          <w:marRight w:val="0"/>
          <w:marTop w:val="0"/>
          <w:marBottom w:val="0"/>
          <w:divBdr>
            <w:top w:val="none" w:sz="0" w:space="0" w:color="auto"/>
            <w:left w:val="none" w:sz="0" w:space="0" w:color="auto"/>
            <w:bottom w:val="none" w:sz="0" w:space="0" w:color="auto"/>
            <w:right w:val="none" w:sz="0" w:space="0" w:color="auto"/>
          </w:divBdr>
        </w:div>
        <w:div w:id="923342947">
          <w:marLeft w:val="0"/>
          <w:marRight w:val="0"/>
          <w:marTop w:val="0"/>
          <w:marBottom w:val="0"/>
          <w:divBdr>
            <w:top w:val="none" w:sz="0" w:space="0" w:color="auto"/>
            <w:left w:val="none" w:sz="0" w:space="0" w:color="auto"/>
            <w:bottom w:val="none" w:sz="0" w:space="0" w:color="auto"/>
            <w:right w:val="none" w:sz="0" w:space="0" w:color="auto"/>
          </w:divBdr>
        </w:div>
      </w:divsChild>
    </w:div>
    <w:div w:id="311833706">
      <w:bodyDiv w:val="1"/>
      <w:marLeft w:val="0"/>
      <w:marRight w:val="0"/>
      <w:marTop w:val="0"/>
      <w:marBottom w:val="0"/>
      <w:divBdr>
        <w:top w:val="none" w:sz="0" w:space="0" w:color="auto"/>
        <w:left w:val="none" w:sz="0" w:space="0" w:color="auto"/>
        <w:bottom w:val="none" w:sz="0" w:space="0" w:color="auto"/>
        <w:right w:val="none" w:sz="0" w:space="0" w:color="auto"/>
      </w:divBdr>
    </w:div>
    <w:div w:id="324017668">
      <w:bodyDiv w:val="1"/>
      <w:marLeft w:val="0"/>
      <w:marRight w:val="0"/>
      <w:marTop w:val="0"/>
      <w:marBottom w:val="0"/>
      <w:divBdr>
        <w:top w:val="none" w:sz="0" w:space="0" w:color="auto"/>
        <w:left w:val="none" w:sz="0" w:space="0" w:color="auto"/>
        <w:bottom w:val="none" w:sz="0" w:space="0" w:color="auto"/>
        <w:right w:val="none" w:sz="0" w:space="0" w:color="auto"/>
      </w:divBdr>
    </w:div>
    <w:div w:id="325328010">
      <w:bodyDiv w:val="1"/>
      <w:marLeft w:val="0"/>
      <w:marRight w:val="0"/>
      <w:marTop w:val="0"/>
      <w:marBottom w:val="0"/>
      <w:divBdr>
        <w:top w:val="none" w:sz="0" w:space="0" w:color="auto"/>
        <w:left w:val="none" w:sz="0" w:space="0" w:color="auto"/>
        <w:bottom w:val="none" w:sz="0" w:space="0" w:color="auto"/>
        <w:right w:val="none" w:sz="0" w:space="0" w:color="auto"/>
      </w:divBdr>
    </w:div>
    <w:div w:id="334114230">
      <w:bodyDiv w:val="1"/>
      <w:marLeft w:val="0"/>
      <w:marRight w:val="0"/>
      <w:marTop w:val="0"/>
      <w:marBottom w:val="0"/>
      <w:divBdr>
        <w:top w:val="none" w:sz="0" w:space="0" w:color="auto"/>
        <w:left w:val="none" w:sz="0" w:space="0" w:color="auto"/>
        <w:bottom w:val="none" w:sz="0" w:space="0" w:color="auto"/>
        <w:right w:val="none" w:sz="0" w:space="0" w:color="auto"/>
      </w:divBdr>
    </w:div>
    <w:div w:id="348290055">
      <w:bodyDiv w:val="1"/>
      <w:marLeft w:val="0"/>
      <w:marRight w:val="0"/>
      <w:marTop w:val="0"/>
      <w:marBottom w:val="0"/>
      <w:divBdr>
        <w:top w:val="none" w:sz="0" w:space="0" w:color="auto"/>
        <w:left w:val="none" w:sz="0" w:space="0" w:color="auto"/>
        <w:bottom w:val="none" w:sz="0" w:space="0" w:color="auto"/>
        <w:right w:val="none" w:sz="0" w:space="0" w:color="auto"/>
      </w:divBdr>
    </w:div>
    <w:div w:id="352267192">
      <w:bodyDiv w:val="1"/>
      <w:marLeft w:val="0"/>
      <w:marRight w:val="0"/>
      <w:marTop w:val="0"/>
      <w:marBottom w:val="0"/>
      <w:divBdr>
        <w:top w:val="none" w:sz="0" w:space="0" w:color="auto"/>
        <w:left w:val="none" w:sz="0" w:space="0" w:color="auto"/>
        <w:bottom w:val="none" w:sz="0" w:space="0" w:color="auto"/>
        <w:right w:val="none" w:sz="0" w:space="0" w:color="auto"/>
      </w:divBdr>
      <w:divsChild>
        <w:div w:id="1404984228">
          <w:marLeft w:val="0"/>
          <w:marRight w:val="0"/>
          <w:marTop w:val="0"/>
          <w:marBottom w:val="0"/>
          <w:divBdr>
            <w:top w:val="none" w:sz="0" w:space="0" w:color="auto"/>
            <w:left w:val="none" w:sz="0" w:space="0" w:color="auto"/>
            <w:bottom w:val="none" w:sz="0" w:space="0" w:color="auto"/>
            <w:right w:val="none" w:sz="0" w:space="0" w:color="auto"/>
          </w:divBdr>
        </w:div>
        <w:div w:id="1344432579">
          <w:marLeft w:val="0"/>
          <w:marRight w:val="0"/>
          <w:marTop w:val="0"/>
          <w:marBottom w:val="0"/>
          <w:divBdr>
            <w:top w:val="none" w:sz="0" w:space="0" w:color="auto"/>
            <w:left w:val="none" w:sz="0" w:space="0" w:color="auto"/>
            <w:bottom w:val="none" w:sz="0" w:space="0" w:color="auto"/>
            <w:right w:val="none" w:sz="0" w:space="0" w:color="auto"/>
          </w:divBdr>
          <w:divsChild>
            <w:div w:id="122221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60339">
      <w:bodyDiv w:val="1"/>
      <w:marLeft w:val="0"/>
      <w:marRight w:val="0"/>
      <w:marTop w:val="0"/>
      <w:marBottom w:val="0"/>
      <w:divBdr>
        <w:top w:val="none" w:sz="0" w:space="0" w:color="auto"/>
        <w:left w:val="none" w:sz="0" w:space="0" w:color="auto"/>
        <w:bottom w:val="none" w:sz="0" w:space="0" w:color="auto"/>
        <w:right w:val="none" w:sz="0" w:space="0" w:color="auto"/>
      </w:divBdr>
      <w:divsChild>
        <w:div w:id="133564376">
          <w:marLeft w:val="0"/>
          <w:marRight w:val="0"/>
          <w:marTop w:val="0"/>
          <w:marBottom w:val="0"/>
          <w:divBdr>
            <w:top w:val="none" w:sz="0" w:space="0" w:color="auto"/>
            <w:left w:val="none" w:sz="0" w:space="0" w:color="auto"/>
            <w:bottom w:val="none" w:sz="0" w:space="0" w:color="auto"/>
            <w:right w:val="none" w:sz="0" w:space="0" w:color="auto"/>
          </w:divBdr>
        </w:div>
        <w:div w:id="1379234932">
          <w:marLeft w:val="0"/>
          <w:marRight w:val="0"/>
          <w:marTop w:val="240"/>
          <w:marBottom w:val="0"/>
          <w:divBdr>
            <w:top w:val="none" w:sz="0" w:space="0" w:color="auto"/>
            <w:left w:val="none" w:sz="0" w:space="0" w:color="auto"/>
            <w:bottom w:val="none" w:sz="0" w:space="0" w:color="auto"/>
            <w:right w:val="none" w:sz="0" w:space="0" w:color="auto"/>
          </w:divBdr>
        </w:div>
        <w:div w:id="678897023">
          <w:marLeft w:val="0"/>
          <w:marRight w:val="0"/>
          <w:marTop w:val="240"/>
          <w:marBottom w:val="0"/>
          <w:divBdr>
            <w:top w:val="none" w:sz="0" w:space="0" w:color="auto"/>
            <w:left w:val="none" w:sz="0" w:space="0" w:color="auto"/>
            <w:bottom w:val="none" w:sz="0" w:space="0" w:color="auto"/>
            <w:right w:val="none" w:sz="0" w:space="0" w:color="auto"/>
          </w:divBdr>
        </w:div>
      </w:divsChild>
    </w:div>
    <w:div w:id="372852636">
      <w:bodyDiv w:val="1"/>
      <w:marLeft w:val="0"/>
      <w:marRight w:val="0"/>
      <w:marTop w:val="0"/>
      <w:marBottom w:val="0"/>
      <w:divBdr>
        <w:top w:val="none" w:sz="0" w:space="0" w:color="auto"/>
        <w:left w:val="none" w:sz="0" w:space="0" w:color="auto"/>
        <w:bottom w:val="none" w:sz="0" w:space="0" w:color="auto"/>
        <w:right w:val="none" w:sz="0" w:space="0" w:color="auto"/>
      </w:divBdr>
      <w:divsChild>
        <w:div w:id="180246824">
          <w:marLeft w:val="0"/>
          <w:marRight w:val="0"/>
          <w:marTop w:val="0"/>
          <w:marBottom w:val="0"/>
          <w:divBdr>
            <w:top w:val="none" w:sz="0" w:space="0" w:color="auto"/>
            <w:left w:val="none" w:sz="0" w:space="0" w:color="auto"/>
            <w:bottom w:val="none" w:sz="0" w:space="0" w:color="auto"/>
            <w:right w:val="none" w:sz="0" w:space="0" w:color="auto"/>
          </w:divBdr>
        </w:div>
      </w:divsChild>
    </w:div>
    <w:div w:id="373503026">
      <w:bodyDiv w:val="1"/>
      <w:marLeft w:val="0"/>
      <w:marRight w:val="0"/>
      <w:marTop w:val="0"/>
      <w:marBottom w:val="0"/>
      <w:divBdr>
        <w:top w:val="none" w:sz="0" w:space="0" w:color="auto"/>
        <w:left w:val="none" w:sz="0" w:space="0" w:color="auto"/>
        <w:bottom w:val="none" w:sz="0" w:space="0" w:color="auto"/>
        <w:right w:val="none" w:sz="0" w:space="0" w:color="auto"/>
      </w:divBdr>
      <w:divsChild>
        <w:div w:id="1883446104">
          <w:marLeft w:val="0"/>
          <w:marRight w:val="0"/>
          <w:marTop w:val="0"/>
          <w:marBottom w:val="0"/>
          <w:divBdr>
            <w:top w:val="none" w:sz="0" w:space="0" w:color="auto"/>
            <w:left w:val="none" w:sz="0" w:space="0" w:color="auto"/>
            <w:bottom w:val="none" w:sz="0" w:space="0" w:color="auto"/>
            <w:right w:val="none" w:sz="0" w:space="0" w:color="auto"/>
          </w:divBdr>
        </w:div>
      </w:divsChild>
    </w:div>
    <w:div w:id="375205208">
      <w:bodyDiv w:val="1"/>
      <w:marLeft w:val="0"/>
      <w:marRight w:val="0"/>
      <w:marTop w:val="0"/>
      <w:marBottom w:val="0"/>
      <w:divBdr>
        <w:top w:val="none" w:sz="0" w:space="0" w:color="auto"/>
        <w:left w:val="none" w:sz="0" w:space="0" w:color="auto"/>
        <w:bottom w:val="none" w:sz="0" w:space="0" w:color="auto"/>
        <w:right w:val="none" w:sz="0" w:space="0" w:color="auto"/>
      </w:divBdr>
      <w:divsChild>
        <w:div w:id="1996491434">
          <w:marLeft w:val="0"/>
          <w:marRight w:val="0"/>
          <w:marTop w:val="0"/>
          <w:marBottom w:val="0"/>
          <w:divBdr>
            <w:top w:val="none" w:sz="0" w:space="0" w:color="auto"/>
            <w:left w:val="none" w:sz="0" w:space="0" w:color="auto"/>
            <w:bottom w:val="none" w:sz="0" w:space="0" w:color="auto"/>
            <w:right w:val="none" w:sz="0" w:space="0" w:color="auto"/>
          </w:divBdr>
        </w:div>
        <w:div w:id="2027708797">
          <w:marLeft w:val="0"/>
          <w:marRight w:val="0"/>
          <w:marTop w:val="240"/>
          <w:marBottom w:val="0"/>
          <w:divBdr>
            <w:top w:val="none" w:sz="0" w:space="0" w:color="auto"/>
            <w:left w:val="none" w:sz="0" w:space="0" w:color="auto"/>
            <w:bottom w:val="none" w:sz="0" w:space="0" w:color="auto"/>
            <w:right w:val="none" w:sz="0" w:space="0" w:color="auto"/>
          </w:divBdr>
        </w:div>
        <w:div w:id="217664977">
          <w:marLeft w:val="0"/>
          <w:marRight w:val="0"/>
          <w:marTop w:val="0"/>
          <w:marBottom w:val="0"/>
          <w:divBdr>
            <w:top w:val="none" w:sz="0" w:space="0" w:color="auto"/>
            <w:left w:val="none" w:sz="0" w:space="0" w:color="auto"/>
            <w:bottom w:val="none" w:sz="0" w:space="0" w:color="auto"/>
            <w:right w:val="none" w:sz="0" w:space="0" w:color="auto"/>
          </w:divBdr>
        </w:div>
        <w:div w:id="1174371788">
          <w:marLeft w:val="0"/>
          <w:marRight w:val="0"/>
          <w:marTop w:val="240"/>
          <w:marBottom w:val="0"/>
          <w:divBdr>
            <w:top w:val="none" w:sz="0" w:space="0" w:color="auto"/>
            <w:left w:val="none" w:sz="0" w:space="0" w:color="auto"/>
            <w:bottom w:val="none" w:sz="0" w:space="0" w:color="auto"/>
            <w:right w:val="none" w:sz="0" w:space="0" w:color="auto"/>
          </w:divBdr>
        </w:div>
        <w:div w:id="920528956">
          <w:marLeft w:val="0"/>
          <w:marRight w:val="0"/>
          <w:marTop w:val="0"/>
          <w:marBottom w:val="0"/>
          <w:divBdr>
            <w:top w:val="none" w:sz="0" w:space="0" w:color="auto"/>
            <w:left w:val="none" w:sz="0" w:space="0" w:color="auto"/>
            <w:bottom w:val="none" w:sz="0" w:space="0" w:color="auto"/>
            <w:right w:val="none" w:sz="0" w:space="0" w:color="auto"/>
          </w:divBdr>
        </w:div>
        <w:div w:id="950625474">
          <w:marLeft w:val="0"/>
          <w:marRight w:val="0"/>
          <w:marTop w:val="240"/>
          <w:marBottom w:val="0"/>
          <w:divBdr>
            <w:top w:val="none" w:sz="0" w:space="0" w:color="auto"/>
            <w:left w:val="none" w:sz="0" w:space="0" w:color="auto"/>
            <w:bottom w:val="none" w:sz="0" w:space="0" w:color="auto"/>
            <w:right w:val="none" w:sz="0" w:space="0" w:color="auto"/>
          </w:divBdr>
        </w:div>
      </w:divsChild>
    </w:div>
    <w:div w:id="375933381">
      <w:bodyDiv w:val="1"/>
      <w:marLeft w:val="0"/>
      <w:marRight w:val="0"/>
      <w:marTop w:val="0"/>
      <w:marBottom w:val="0"/>
      <w:divBdr>
        <w:top w:val="none" w:sz="0" w:space="0" w:color="auto"/>
        <w:left w:val="none" w:sz="0" w:space="0" w:color="auto"/>
        <w:bottom w:val="none" w:sz="0" w:space="0" w:color="auto"/>
        <w:right w:val="none" w:sz="0" w:space="0" w:color="auto"/>
      </w:divBdr>
    </w:div>
    <w:div w:id="377045646">
      <w:bodyDiv w:val="1"/>
      <w:marLeft w:val="0"/>
      <w:marRight w:val="0"/>
      <w:marTop w:val="0"/>
      <w:marBottom w:val="0"/>
      <w:divBdr>
        <w:top w:val="none" w:sz="0" w:space="0" w:color="auto"/>
        <w:left w:val="none" w:sz="0" w:space="0" w:color="auto"/>
        <w:bottom w:val="none" w:sz="0" w:space="0" w:color="auto"/>
        <w:right w:val="none" w:sz="0" w:space="0" w:color="auto"/>
      </w:divBdr>
    </w:div>
    <w:div w:id="388266005">
      <w:bodyDiv w:val="1"/>
      <w:marLeft w:val="0"/>
      <w:marRight w:val="0"/>
      <w:marTop w:val="0"/>
      <w:marBottom w:val="0"/>
      <w:divBdr>
        <w:top w:val="none" w:sz="0" w:space="0" w:color="auto"/>
        <w:left w:val="none" w:sz="0" w:space="0" w:color="auto"/>
        <w:bottom w:val="none" w:sz="0" w:space="0" w:color="auto"/>
        <w:right w:val="none" w:sz="0" w:space="0" w:color="auto"/>
      </w:divBdr>
      <w:divsChild>
        <w:div w:id="1528254280">
          <w:marLeft w:val="0"/>
          <w:marRight w:val="0"/>
          <w:marTop w:val="0"/>
          <w:marBottom w:val="0"/>
          <w:divBdr>
            <w:top w:val="none" w:sz="0" w:space="0" w:color="auto"/>
            <w:left w:val="none" w:sz="0" w:space="0" w:color="auto"/>
            <w:bottom w:val="none" w:sz="0" w:space="0" w:color="auto"/>
            <w:right w:val="none" w:sz="0" w:space="0" w:color="auto"/>
          </w:divBdr>
        </w:div>
      </w:divsChild>
    </w:div>
    <w:div w:id="392239031">
      <w:bodyDiv w:val="1"/>
      <w:marLeft w:val="0"/>
      <w:marRight w:val="0"/>
      <w:marTop w:val="0"/>
      <w:marBottom w:val="0"/>
      <w:divBdr>
        <w:top w:val="none" w:sz="0" w:space="0" w:color="auto"/>
        <w:left w:val="none" w:sz="0" w:space="0" w:color="auto"/>
        <w:bottom w:val="none" w:sz="0" w:space="0" w:color="auto"/>
        <w:right w:val="none" w:sz="0" w:space="0" w:color="auto"/>
      </w:divBdr>
      <w:divsChild>
        <w:div w:id="1299342686">
          <w:marLeft w:val="0"/>
          <w:marRight w:val="0"/>
          <w:marTop w:val="240"/>
          <w:marBottom w:val="0"/>
          <w:divBdr>
            <w:top w:val="none" w:sz="0" w:space="0" w:color="auto"/>
            <w:left w:val="none" w:sz="0" w:space="0" w:color="auto"/>
            <w:bottom w:val="none" w:sz="0" w:space="0" w:color="auto"/>
            <w:right w:val="none" w:sz="0" w:space="0" w:color="auto"/>
          </w:divBdr>
        </w:div>
        <w:div w:id="1869634881">
          <w:marLeft w:val="0"/>
          <w:marRight w:val="0"/>
          <w:marTop w:val="240"/>
          <w:marBottom w:val="0"/>
          <w:divBdr>
            <w:top w:val="none" w:sz="0" w:space="0" w:color="auto"/>
            <w:left w:val="none" w:sz="0" w:space="0" w:color="auto"/>
            <w:bottom w:val="none" w:sz="0" w:space="0" w:color="auto"/>
            <w:right w:val="none" w:sz="0" w:space="0" w:color="auto"/>
          </w:divBdr>
        </w:div>
      </w:divsChild>
    </w:div>
    <w:div w:id="393703694">
      <w:bodyDiv w:val="1"/>
      <w:marLeft w:val="0"/>
      <w:marRight w:val="0"/>
      <w:marTop w:val="0"/>
      <w:marBottom w:val="0"/>
      <w:divBdr>
        <w:top w:val="none" w:sz="0" w:space="0" w:color="auto"/>
        <w:left w:val="none" w:sz="0" w:space="0" w:color="auto"/>
        <w:bottom w:val="none" w:sz="0" w:space="0" w:color="auto"/>
        <w:right w:val="none" w:sz="0" w:space="0" w:color="auto"/>
      </w:divBdr>
    </w:div>
    <w:div w:id="395051158">
      <w:bodyDiv w:val="1"/>
      <w:marLeft w:val="0"/>
      <w:marRight w:val="0"/>
      <w:marTop w:val="0"/>
      <w:marBottom w:val="0"/>
      <w:divBdr>
        <w:top w:val="none" w:sz="0" w:space="0" w:color="auto"/>
        <w:left w:val="none" w:sz="0" w:space="0" w:color="auto"/>
        <w:bottom w:val="none" w:sz="0" w:space="0" w:color="auto"/>
        <w:right w:val="none" w:sz="0" w:space="0" w:color="auto"/>
      </w:divBdr>
      <w:divsChild>
        <w:div w:id="510025655">
          <w:marLeft w:val="0"/>
          <w:marRight w:val="0"/>
          <w:marTop w:val="0"/>
          <w:marBottom w:val="0"/>
          <w:divBdr>
            <w:top w:val="none" w:sz="0" w:space="0" w:color="auto"/>
            <w:left w:val="none" w:sz="0" w:space="0" w:color="auto"/>
            <w:bottom w:val="none" w:sz="0" w:space="0" w:color="auto"/>
            <w:right w:val="none" w:sz="0" w:space="0" w:color="auto"/>
          </w:divBdr>
        </w:div>
        <w:div w:id="1676880002">
          <w:marLeft w:val="0"/>
          <w:marRight w:val="0"/>
          <w:marTop w:val="0"/>
          <w:marBottom w:val="0"/>
          <w:divBdr>
            <w:top w:val="none" w:sz="0" w:space="0" w:color="auto"/>
            <w:left w:val="none" w:sz="0" w:space="0" w:color="auto"/>
            <w:bottom w:val="none" w:sz="0" w:space="0" w:color="auto"/>
            <w:right w:val="none" w:sz="0" w:space="0" w:color="auto"/>
          </w:divBdr>
        </w:div>
      </w:divsChild>
    </w:div>
    <w:div w:id="395980246">
      <w:bodyDiv w:val="1"/>
      <w:marLeft w:val="0"/>
      <w:marRight w:val="0"/>
      <w:marTop w:val="0"/>
      <w:marBottom w:val="0"/>
      <w:divBdr>
        <w:top w:val="none" w:sz="0" w:space="0" w:color="auto"/>
        <w:left w:val="none" w:sz="0" w:space="0" w:color="auto"/>
        <w:bottom w:val="none" w:sz="0" w:space="0" w:color="auto"/>
        <w:right w:val="none" w:sz="0" w:space="0" w:color="auto"/>
      </w:divBdr>
    </w:div>
    <w:div w:id="403644383">
      <w:bodyDiv w:val="1"/>
      <w:marLeft w:val="0"/>
      <w:marRight w:val="0"/>
      <w:marTop w:val="0"/>
      <w:marBottom w:val="0"/>
      <w:divBdr>
        <w:top w:val="none" w:sz="0" w:space="0" w:color="auto"/>
        <w:left w:val="none" w:sz="0" w:space="0" w:color="auto"/>
        <w:bottom w:val="none" w:sz="0" w:space="0" w:color="auto"/>
        <w:right w:val="none" w:sz="0" w:space="0" w:color="auto"/>
      </w:divBdr>
      <w:divsChild>
        <w:div w:id="1566405381">
          <w:marLeft w:val="0"/>
          <w:marRight w:val="0"/>
          <w:marTop w:val="0"/>
          <w:marBottom w:val="0"/>
          <w:divBdr>
            <w:top w:val="none" w:sz="0" w:space="0" w:color="auto"/>
            <w:left w:val="none" w:sz="0" w:space="0" w:color="auto"/>
            <w:bottom w:val="none" w:sz="0" w:space="0" w:color="auto"/>
            <w:right w:val="none" w:sz="0" w:space="0" w:color="auto"/>
          </w:divBdr>
        </w:div>
      </w:divsChild>
    </w:div>
    <w:div w:id="412046751">
      <w:bodyDiv w:val="1"/>
      <w:marLeft w:val="0"/>
      <w:marRight w:val="0"/>
      <w:marTop w:val="0"/>
      <w:marBottom w:val="0"/>
      <w:divBdr>
        <w:top w:val="none" w:sz="0" w:space="0" w:color="auto"/>
        <w:left w:val="none" w:sz="0" w:space="0" w:color="auto"/>
        <w:bottom w:val="none" w:sz="0" w:space="0" w:color="auto"/>
        <w:right w:val="none" w:sz="0" w:space="0" w:color="auto"/>
      </w:divBdr>
    </w:div>
    <w:div w:id="433861068">
      <w:bodyDiv w:val="1"/>
      <w:marLeft w:val="0"/>
      <w:marRight w:val="0"/>
      <w:marTop w:val="0"/>
      <w:marBottom w:val="0"/>
      <w:divBdr>
        <w:top w:val="none" w:sz="0" w:space="0" w:color="auto"/>
        <w:left w:val="none" w:sz="0" w:space="0" w:color="auto"/>
        <w:bottom w:val="none" w:sz="0" w:space="0" w:color="auto"/>
        <w:right w:val="none" w:sz="0" w:space="0" w:color="auto"/>
      </w:divBdr>
      <w:divsChild>
        <w:div w:id="183253458">
          <w:marLeft w:val="0"/>
          <w:marRight w:val="0"/>
          <w:marTop w:val="0"/>
          <w:marBottom w:val="0"/>
          <w:divBdr>
            <w:top w:val="none" w:sz="0" w:space="0" w:color="auto"/>
            <w:left w:val="none" w:sz="0" w:space="0" w:color="auto"/>
            <w:bottom w:val="none" w:sz="0" w:space="0" w:color="auto"/>
            <w:right w:val="none" w:sz="0" w:space="0" w:color="auto"/>
          </w:divBdr>
        </w:div>
      </w:divsChild>
    </w:div>
    <w:div w:id="447047124">
      <w:bodyDiv w:val="1"/>
      <w:marLeft w:val="0"/>
      <w:marRight w:val="0"/>
      <w:marTop w:val="0"/>
      <w:marBottom w:val="0"/>
      <w:divBdr>
        <w:top w:val="none" w:sz="0" w:space="0" w:color="auto"/>
        <w:left w:val="none" w:sz="0" w:space="0" w:color="auto"/>
        <w:bottom w:val="none" w:sz="0" w:space="0" w:color="auto"/>
        <w:right w:val="none" w:sz="0" w:space="0" w:color="auto"/>
      </w:divBdr>
      <w:divsChild>
        <w:div w:id="1757358133">
          <w:marLeft w:val="0"/>
          <w:marRight w:val="0"/>
          <w:marTop w:val="240"/>
          <w:marBottom w:val="0"/>
          <w:divBdr>
            <w:top w:val="none" w:sz="0" w:space="0" w:color="auto"/>
            <w:left w:val="none" w:sz="0" w:space="0" w:color="auto"/>
            <w:bottom w:val="none" w:sz="0" w:space="0" w:color="auto"/>
            <w:right w:val="none" w:sz="0" w:space="0" w:color="auto"/>
          </w:divBdr>
        </w:div>
      </w:divsChild>
    </w:div>
    <w:div w:id="451941084">
      <w:bodyDiv w:val="1"/>
      <w:marLeft w:val="0"/>
      <w:marRight w:val="0"/>
      <w:marTop w:val="0"/>
      <w:marBottom w:val="0"/>
      <w:divBdr>
        <w:top w:val="none" w:sz="0" w:space="0" w:color="auto"/>
        <w:left w:val="none" w:sz="0" w:space="0" w:color="auto"/>
        <w:bottom w:val="none" w:sz="0" w:space="0" w:color="auto"/>
        <w:right w:val="none" w:sz="0" w:space="0" w:color="auto"/>
      </w:divBdr>
      <w:divsChild>
        <w:div w:id="386490575">
          <w:marLeft w:val="0"/>
          <w:marRight w:val="0"/>
          <w:marTop w:val="0"/>
          <w:marBottom w:val="0"/>
          <w:divBdr>
            <w:top w:val="none" w:sz="0" w:space="0" w:color="auto"/>
            <w:left w:val="none" w:sz="0" w:space="0" w:color="auto"/>
            <w:bottom w:val="none" w:sz="0" w:space="0" w:color="auto"/>
            <w:right w:val="none" w:sz="0" w:space="0" w:color="auto"/>
          </w:divBdr>
        </w:div>
      </w:divsChild>
    </w:div>
    <w:div w:id="452406211">
      <w:bodyDiv w:val="1"/>
      <w:marLeft w:val="0"/>
      <w:marRight w:val="0"/>
      <w:marTop w:val="0"/>
      <w:marBottom w:val="0"/>
      <w:divBdr>
        <w:top w:val="none" w:sz="0" w:space="0" w:color="auto"/>
        <w:left w:val="none" w:sz="0" w:space="0" w:color="auto"/>
        <w:bottom w:val="none" w:sz="0" w:space="0" w:color="auto"/>
        <w:right w:val="none" w:sz="0" w:space="0" w:color="auto"/>
      </w:divBdr>
    </w:div>
    <w:div w:id="462895360">
      <w:bodyDiv w:val="1"/>
      <w:marLeft w:val="0"/>
      <w:marRight w:val="0"/>
      <w:marTop w:val="0"/>
      <w:marBottom w:val="0"/>
      <w:divBdr>
        <w:top w:val="none" w:sz="0" w:space="0" w:color="auto"/>
        <w:left w:val="none" w:sz="0" w:space="0" w:color="auto"/>
        <w:bottom w:val="none" w:sz="0" w:space="0" w:color="auto"/>
        <w:right w:val="none" w:sz="0" w:space="0" w:color="auto"/>
      </w:divBdr>
      <w:divsChild>
        <w:div w:id="1172917355">
          <w:marLeft w:val="0"/>
          <w:marRight w:val="0"/>
          <w:marTop w:val="0"/>
          <w:marBottom w:val="0"/>
          <w:divBdr>
            <w:top w:val="none" w:sz="0" w:space="0" w:color="auto"/>
            <w:left w:val="none" w:sz="0" w:space="0" w:color="auto"/>
            <w:bottom w:val="none" w:sz="0" w:space="0" w:color="auto"/>
            <w:right w:val="none" w:sz="0" w:space="0" w:color="auto"/>
          </w:divBdr>
        </w:div>
        <w:div w:id="2060325923">
          <w:marLeft w:val="0"/>
          <w:marRight w:val="0"/>
          <w:marTop w:val="0"/>
          <w:marBottom w:val="0"/>
          <w:divBdr>
            <w:top w:val="none" w:sz="0" w:space="0" w:color="auto"/>
            <w:left w:val="none" w:sz="0" w:space="0" w:color="auto"/>
            <w:bottom w:val="none" w:sz="0" w:space="0" w:color="auto"/>
            <w:right w:val="none" w:sz="0" w:space="0" w:color="auto"/>
          </w:divBdr>
        </w:div>
      </w:divsChild>
    </w:div>
    <w:div w:id="473446553">
      <w:bodyDiv w:val="1"/>
      <w:marLeft w:val="0"/>
      <w:marRight w:val="0"/>
      <w:marTop w:val="0"/>
      <w:marBottom w:val="0"/>
      <w:divBdr>
        <w:top w:val="none" w:sz="0" w:space="0" w:color="auto"/>
        <w:left w:val="none" w:sz="0" w:space="0" w:color="auto"/>
        <w:bottom w:val="none" w:sz="0" w:space="0" w:color="auto"/>
        <w:right w:val="none" w:sz="0" w:space="0" w:color="auto"/>
      </w:divBdr>
    </w:div>
    <w:div w:id="477310325">
      <w:bodyDiv w:val="1"/>
      <w:marLeft w:val="0"/>
      <w:marRight w:val="0"/>
      <w:marTop w:val="0"/>
      <w:marBottom w:val="0"/>
      <w:divBdr>
        <w:top w:val="none" w:sz="0" w:space="0" w:color="auto"/>
        <w:left w:val="none" w:sz="0" w:space="0" w:color="auto"/>
        <w:bottom w:val="none" w:sz="0" w:space="0" w:color="auto"/>
        <w:right w:val="none" w:sz="0" w:space="0" w:color="auto"/>
      </w:divBdr>
      <w:divsChild>
        <w:div w:id="84617289">
          <w:marLeft w:val="0"/>
          <w:marRight w:val="0"/>
          <w:marTop w:val="0"/>
          <w:marBottom w:val="0"/>
          <w:divBdr>
            <w:top w:val="none" w:sz="0" w:space="0" w:color="auto"/>
            <w:left w:val="none" w:sz="0" w:space="0" w:color="auto"/>
            <w:bottom w:val="none" w:sz="0" w:space="0" w:color="auto"/>
            <w:right w:val="none" w:sz="0" w:space="0" w:color="auto"/>
          </w:divBdr>
        </w:div>
        <w:div w:id="1586375456">
          <w:marLeft w:val="0"/>
          <w:marRight w:val="0"/>
          <w:marTop w:val="240"/>
          <w:marBottom w:val="0"/>
          <w:divBdr>
            <w:top w:val="none" w:sz="0" w:space="0" w:color="auto"/>
            <w:left w:val="none" w:sz="0" w:space="0" w:color="auto"/>
            <w:bottom w:val="none" w:sz="0" w:space="0" w:color="auto"/>
            <w:right w:val="none" w:sz="0" w:space="0" w:color="auto"/>
          </w:divBdr>
        </w:div>
        <w:div w:id="108209916">
          <w:marLeft w:val="0"/>
          <w:marRight w:val="0"/>
          <w:marTop w:val="0"/>
          <w:marBottom w:val="0"/>
          <w:divBdr>
            <w:top w:val="none" w:sz="0" w:space="0" w:color="auto"/>
            <w:left w:val="none" w:sz="0" w:space="0" w:color="auto"/>
            <w:bottom w:val="none" w:sz="0" w:space="0" w:color="auto"/>
            <w:right w:val="none" w:sz="0" w:space="0" w:color="auto"/>
          </w:divBdr>
        </w:div>
      </w:divsChild>
    </w:div>
    <w:div w:id="481821241">
      <w:bodyDiv w:val="1"/>
      <w:marLeft w:val="0"/>
      <w:marRight w:val="0"/>
      <w:marTop w:val="0"/>
      <w:marBottom w:val="0"/>
      <w:divBdr>
        <w:top w:val="none" w:sz="0" w:space="0" w:color="auto"/>
        <w:left w:val="none" w:sz="0" w:space="0" w:color="auto"/>
        <w:bottom w:val="none" w:sz="0" w:space="0" w:color="auto"/>
        <w:right w:val="none" w:sz="0" w:space="0" w:color="auto"/>
      </w:divBdr>
      <w:divsChild>
        <w:div w:id="1507286188">
          <w:marLeft w:val="0"/>
          <w:marRight w:val="0"/>
          <w:marTop w:val="0"/>
          <w:marBottom w:val="0"/>
          <w:divBdr>
            <w:top w:val="none" w:sz="0" w:space="0" w:color="auto"/>
            <w:left w:val="none" w:sz="0" w:space="0" w:color="auto"/>
            <w:bottom w:val="none" w:sz="0" w:space="0" w:color="auto"/>
            <w:right w:val="none" w:sz="0" w:space="0" w:color="auto"/>
          </w:divBdr>
        </w:div>
      </w:divsChild>
    </w:div>
    <w:div w:id="481851563">
      <w:bodyDiv w:val="1"/>
      <w:marLeft w:val="0"/>
      <w:marRight w:val="0"/>
      <w:marTop w:val="0"/>
      <w:marBottom w:val="0"/>
      <w:divBdr>
        <w:top w:val="none" w:sz="0" w:space="0" w:color="auto"/>
        <w:left w:val="none" w:sz="0" w:space="0" w:color="auto"/>
        <w:bottom w:val="none" w:sz="0" w:space="0" w:color="auto"/>
        <w:right w:val="none" w:sz="0" w:space="0" w:color="auto"/>
      </w:divBdr>
      <w:divsChild>
        <w:div w:id="1575772197">
          <w:marLeft w:val="0"/>
          <w:marRight w:val="0"/>
          <w:marTop w:val="0"/>
          <w:marBottom w:val="0"/>
          <w:divBdr>
            <w:top w:val="none" w:sz="0" w:space="0" w:color="auto"/>
            <w:left w:val="none" w:sz="0" w:space="0" w:color="auto"/>
            <w:bottom w:val="none" w:sz="0" w:space="0" w:color="auto"/>
            <w:right w:val="none" w:sz="0" w:space="0" w:color="auto"/>
          </w:divBdr>
        </w:div>
      </w:divsChild>
    </w:div>
    <w:div w:id="485588398">
      <w:bodyDiv w:val="1"/>
      <w:marLeft w:val="0"/>
      <w:marRight w:val="0"/>
      <w:marTop w:val="0"/>
      <w:marBottom w:val="0"/>
      <w:divBdr>
        <w:top w:val="none" w:sz="0" w:space="0" w:color="auto"/>
        <w:left w:val="none" w:sz="0" w:space="0" w:color="auto"/>
        <w:bottom w:val="none" w:sz="0" w:space="0" w:color="auto"/>
        <w:right w:val="none" w:sz="0" w:space="0" w:color="auto"/>
      </w:divBdr>
      <w:divsChild>
        <w:div w:id="1864786927">
          <w:marLeft w:val="0"/>
          <w:marRight w:val="0"/>
          <w:marTop w:val="0"/>
          <w:marBottom w:val="0"/>
          <w:divBdr>
            <w:top w:val="none" w:sz="0" w:space="0" w:color="auto"/>
            <w:left w:val="none" w:sz="0" w:space="0" w:color="auto"/>
            <w:bottom w:val="none" w:sz="0" w:space="0" w:color="auto"/>
            <w:right w:val="none" w:sz="0" w:space="0" w:color="auto"/>
          </w:divBdr>
        </w:div>
      </w:divsChild>
    </w:div>
    <w:div w:id="496305622">
      <w:bodyDiv w:val="1"/>
      <w:marLeft w:val="0"/>
      <w:marRight w:val="0"/>
      <w:marTop w:val="0"/>
      <w:marBottom w:val="0"/>
      <w:divBdr>
        <w:top w:val="none" w:sz="0" w:space="0" w:color="auto"/>
        <w:left w:val="none" w:sz="0" w:space="0" w:color="auto"/>
        <w:bottom w:val="none" w:sz="0" w:space="0" w:color="auto"/>
        <w:right w:val="none" w:sz="0" w:space="0" w:color="auto"/>
      </w:divBdr>
    </w:div>
    <w:div w:id="497309392">
      <w:bodyDiv w:val="1"/>
      <w:marLeft w:val="0"/>
      <w:marRight w:val="0"/>
      <w:marTop w:val="0"/>
      <w:marBottom w:val="0"/>
      <w:divBdr>
        <w:top w:val="none" w:sz="0" w:space="0" w:color="auto"/>
        <w:left w:val="none" w:sz="0" w:space="0" w:color="auto"/>
        <w:bottom w:val="none" w:sz="0" w:space="0" w:color="auto"/>
        <w:right w:val="none" w:sz="0" w:space="0" w:color="auto"/>
      </w:divBdr>
      <w:divsChild>
        <w:div w:id="1041520313">
          <w:marLeft w:val="0"/>
          <w:marRight w:val="0"/>
          <w:marTop w:val="0"/>
          <w:marBottom w:val="0"/>
          <w:divBdr>
            <w:top w:val="none" w:sz="0" w:space="0" w:color="auto"/>
            <w:left w:val="none" w:sz="0" w:space="0" w:color="auto"/>
            <w:bottom w:val="none" w:sz="0" w:space="0" w:color="auto"/>
            <w:right w:val="none" w:sz="0" w:space="0" w:color="auto"/>
          </w:divBdr>
        </w:div>
      </w:divsChild>
    </w:div>
    <w:div w:id="503205752">
      <w:bodyDiv w:val="1"/>
      <w:marLeft w:val="0"/>
      <w:marRight w:val="0"/>
      <w:marTop w:val="0"/>
      <w:marBottom w:val="0"/>
      <w:divBdr>
        <w:top w:val="none" w:sz="0" w:space="0" w:color="auto"/>
        <w:left w:val="none" w:sz="0" w:space="0" w:color="auto"/>
        <w:bottom w:val="none" w:sz="0" w:space="0" w:color="auto"/>
        <w:right w:val="none" w:sz="0" w:space="0" w:color="auto"/>
      </w:divBdr>
      <w:divsChild>
        <w:div w:id="691296987">
          <w:marLeft w:val="0"/>
          <w:marRight w:val="0"/>
          <w:marTop w:val="0"/>
          <w:marBottom w:val="0"/>
          <w:divBdr>
            <w:top w:val="none" w:sz="0" w:space="0" w:color="auto"/>
            <w:left w:val="none" w:sz="0" w:space="0" w:color="auto"/>
            <w:bottom w:val="none" w:sz="0" w:space="0" w:color="auto"/>
            <w:right w:val="none" w:sz="0" w:space="0" w:color="auto"/>
          </w:divBdr>
        </w:div>
        <w:div w:id="724644389">
          <w:marLeft w:val="0"/>
          <w:marRight w:val="0"/>
          <w:marTop w:val="0"/>
          <w:marBottom w:val="0"/>
          <w:divBdr>
            <w:top w:val="none" w:sz="0" w:space="0" w:color="auto"/>
            <w:left w:val="none" w:sz="0" w:space="0" w:color="auto"/>
            <w:bottom w:val="none" w:sz="0" w:space="0" w:color="auto"/>
            <w:right w:val="none" w:sz="0" w:space="0" w:color="auto"/>
          </w:divBdr>
        </w:div>
        <w:div w:id="1256479280">
          <w:marLeft w:val="0"/>
          <w:marRight w:val="0"/>
          <w:marTop w:val="0"/>
          <w:marBottom w:val="0"/>
          <w:divBdr>
            <w:top w:val="none" w:sz="0" w:space="0" w:color="auto"/>
            <w:left w:val="none" w:sz="0" w:space="0" w:color="auto"/>
            <w:bottom w:val="none" w:sz="0" w:space="0" w:color="auto"/>
            <w:right w:val="none" w:sz="0" w:space="0" w:color="auto"/>
          </w:divBdr>
        </w:div>
      </w:divsChild>
    </w:div>
    <w:div w:id="504326228">
      <w:bodyDiv w:val="1"/>
      <w:marLeft w:val="0"/>
      <w:marRight w:val="0"/>
      <w:marTop w:val="0"/>
      <w:marBottom w:val="0"/>
      <w:divBdr>
        <w:top w:val="none" w:sz="0" w:space="0" w:color="auto"/>
        <w:left w:val="none" w:sz="0" w:space="0" w:color="auto"/>
        <w:bottom w:val="none" w:sz="0" w:space="0" w:color="auto"/>
        <w:right w:val="none" w:sz="0" w:space="0" w:color="auto"/>
      </w:divBdr>
    </w:div>
    <w:div w:id="506292634">
      <w:bodyDiv w:val="1"/>
      <w:marLeft w:val="0"/>
      <w:marRight w:val="0"/>
      <w:marTop w:val="0"/>
      <w:marBottom w:val="0"/>
      <w:divBdr>
        <w:top w:val="none" w:sz="0" w:space="0" w:color="auto"/>
        <w:left w:val="none" w:sz="0" w:space="0" w:color="auto"/>
        <w:bottom w:val="none" w:sz="0" w:space="0" w:color="auto"/>
        <w:right w:val="none" w:sz="0" w:space="0" w:color="auto"/>
      </w:divBdr>
      <w:divsChild>
        <w:div w:id="23560000">
          <w:marLeft w:val="0"/>
          <w:marRight w:val="0"/>
          <w:marTop w:val="0"/>
          <w:marBottom w:val="0"/>
          <w:divBdr>
            <w:top w:val="none" w:sz="0" w:space="0" w:color="auto"/>
            <w:left w:val="none" w:sz="0" w:space="0" w:color="auto"/>
            <w:bottom w:val="none" w:sz="0" w:space="0" w:color="auto"/>
            <w:right w:val="none" w:sz="0" w:space="0" w:color="auto"/>
          </w:divBdr>
        </w:div>
      </w:divsChild>
    </w:div>
    <w:div w:id="514922199">
      <w:bodyDiv w:val="1"/>
      <w:marLeft w:val="0"/>
      <w:marRight w:val="0"/>
      <w:marTop w:val="0"/>
      <w:marBottom w:val="0"/>
      <w:divBdr>
        <w:top w:val="none" w:sz="0" w:space="0" w:color="auto"/>
        <w:left w:val="none" w:sz="0" w:space="0" w:color="auto"/>
        <w:bottom w:val="none" w:sz="0" w:space="0" w:color="auto"/>
        <w:right w:val="none" w:sz="0" w:space="0" w:color="auto"/>
      </w:divBdr>
      <w:divsChild>
        <w:div w:id="1303340553">
          <w:marLeft w:val="0"/>
          <w:marRight w:val="0"/>
          <w:marTop w:val="0"/>
          <w:marBottom w:val="0"/>
          <w:divBdr>
            <w:top w:val="none" w:sz="0" w:space="0" w:color="auto"/>
            <w:left w:val="none" w:sz="0" w:space="0" w:color="auto"/>
            <w:bottom w:val="none" w:sz="0" w:space="0" w:color="auto"/>
            <w:right w:val="none" w:sz="0" w:space="0" w:color="auto"/>
          </w:divBdr>
        </w:div>
      </w:divsChild>
    </w:div>
    <w:div w:id="515197202">
      <w:bodyDiv w:val="1"/>
      <w:marLeft w:val="0"/>
      <w:marRight w:val="0"/>
      <w:marTop w:val="0"/>
      <w:marBottom w:val="0"/>
      <w:divBdr>
        <w:top w:val="none" w:sz="0" w:space="0" w:color="auto"/>
        <w:left w:val="none" w:sz="0" w:space="0" w:color="auto"/>
        <w:bottom w:val="none" w:sz="0" w:space="0" w:color="auto"/>
        <w:right w:val="none" w:sz="0" w:space="0" w:color="auto"/>
      </w:divBdr>
      <w:divsChild>
        <w:div w:id="1365908697">
          <w:marLeft w:val="0"/>
          <w:marRight w:val="0"/>
          <w:marTop w:val="0"/>
          <w:marBottom w:val="0"/>
          <w:divBdr>
            <w:top w:val="none" w:sz="0" w:space="0" w:color="auto"/>
            <w:left w:val="none" w:sz="0" w:space="0" w:color="auto"/>
            <w:bottom w:val="none" w:sz="0" w:space="0" w:color="auto"/>
            <w:right w:val="none" w:sz="0" w:space="0" w:color="auto"/>
          </w:divBdr>
        </w:div>
        <w:div w:id="959919096">
          <w:marLeft w:val="0"/>
          <w:marRight w:val="0"/>
          <w:marTop w:val="240"/>
          <w:marBottom w:val="0"/>
          <w:divBdr>
            <w:top w:val="none" w:sz="0" w:space="0" w:color="auto"/>
            <w:left w:val="none" w:sz="0" w:space="0" w:color="auto"/>
            <w:bottom w:val="none" w:sz="0" w:space="0" w:color="auto"/>
            <w:right w:val="none" w:sz="0" w:space="0" w:color="auto"/>
          </w:divBdr>
        </w:div>
        <w:div w:id="1317763789">
          <w:marLeft w:val="0"/>
          <w:marRight w:val="0"/>
          <w:marTop w:val="0"/>
          <w:marBottom w:val="0"/>
          <w:divBdr>
            <w:top w:val="none" w:sz="0" w:space="0" w:color="auto"/>
            <w:left w:val="none" w:sz="0" w:space="0" w:color="auto"/>
            <w:bottom w:val="none" w:sz="0" w:space="0" w:color="auto"/>
            <w:right w:val="none" w:sz="0" w:space="0" w:color="auto"/>
          </w:divBdr>
        </w:div>
        <w:div w:id="1164128122">
          <w:marLeft w:val="0"/>
          <w:marRight w:val="0"/>
          <w:marTop w:val="240"/>
          <w:marBottom w:val="0"/>
          <w:divBdr>
            <w:top w:val="none" w:sz="0" w:space="0" w:color="auto"/>
            <w:left w:val="none" w:sz="0" w:space="0" w:color="auto"/>
            <w:bottom w:val="none" w:sz="0" w:space="0" w:color="auto"/>
            <w:right w:val="none" w:sz="0" w:space="0" w:color="auto"/>
          </w:divBdr>
        </w:div>
        <w:div w:id="1824613926">
          <w:marLeft w:val="0"/>
          <w:marRight w:val="0"/>
          <w:marTop w:val="0"/>
          <w:marBottom w:val="0"/>
          <w:divBdr>
            <w:top w:val="none" w:sz="0" w:space="0" w:color="auto"/>
            <w:left w:val="none" w:sz="0" w:space="0" w:color="auto"/>
            <w:bottom w:val="none" w:sz="0" w:space="0" w:color="auto"/>
            <w:right w:val="none" w:sz="0" w:space="0" w:color="auto"/>
          </w:divBdr>
        </w:div>
        <w:div w:id="1565678933">
          <w:marLeft w:val="0"/>
          <w:marRight w:val="0"/>
          <w:marTop w:val="240"/>
          <w:marBottom w:val="0"/>
          <w:divBdr>
            <w:top w:val="none" w:sz="0" w:space="0" w:color="auto"/>
            <w:left w:val="none" w:sz="0" w:space="0" w:color="auto"/>
            <w:bottom w:val="none" w:sz="0" w:space="0" w:color="auto"/>
            <w:right w:val="none" w:sz="0" w:space="0" w:color="auto"/>
          </w:divBdr>
        </w:div>
        <w:div w:id="953439559">
          <w:marLeft w:val="0"/>
          <w:marRight w:val="0"/>
          <w:marTop w:val="0"/>
          <w:marBottom w:val="0"/>
          <w:divBdr>
            <w:top w:val="none" w:sz="0" w:space="0" w:color="auto"/>
            <w:left w:val="none" w:sz="0" w:space="0" w:color="auto"/>
            <w:bottom w:val="none" w:sz="0" w:space="0" w:color="auto"/>
            <w:right w:val="none" w:sz="0" w:space="0" w:color="auto"/>
          </w:divBdr>
        </w:div>
        <w:div w:id="958491779">
          <w:marLeft w:val="0"/>
          <w:marRight w:val="0"/>
          <w:marTop w:val="240"/>
          <w:marBottom w:val="0"/>
          <w:divBdr>
            <w:top w:val="none" w:sz="0" w:space="0" w:color="auto"/>
            <w:left w:val="none" w:sz="0" w:space="0" w:color="auto"/>
            <w:bottom w:val="none" w:sz="0" w:space="0" w:color="auto"/>
            <w:right w:val="none" w:sz="0" w:space="0" w:color="auto"/>
          </w:divBdr>
        </w:div>
        <w:div w:id="2078236437">
          <w:marLeft w:val="0"/>
          <w:marRight w:val="0"/>
          <w:marTop w:val="0"/>
          <w:marBottom w:val="0"/>
          <w:divBdr>
            <w:top w:val="none" w:sz="0" w:space="0" w:color="auto"/>
            <w:left w:val="none" w:sz="0" w:space="0" w:color="auto"/>
            <w:bottom w:val="none" w:sz="0" w:space="0" w:color="auto"/>
            <w:right w:val="none" w:sz="0" w:space="0" w:color="auto"/>
          </w:divBdr>
        </w:div>
        <w:div w:id="1022517266">
          <w:marLeft w:val="0"/>
          <w:marRight w:val="0"/>
          <w:marTop w:val="240"/>
          <w:marBottom w:val="0"/>
          <w:divBdr>
            <w:top w:val="none" w:sz="0" w:space="0" w:color="auto"/>
            <w:left w:val="none" w:sz="0" w:space="0" w:color="auto"/>
            <w:bottom w:val="none" w:sz="0" w:space="0" w:color="auto"/>
            <w:right w:val="none" w:sz="0" w:space="0" w:color="auto"/>
          </w:divBdr>
        </w:div>
        <w:div w:id="983317890">
          <w:marLeft w:val="0"/>
          <w:marRight w:val="0"/>
          <w:marTop w:val="0"/>
          <w:marBottom w:val="0"/>
          <w:divBdr>
            <w:top w:val="none" w:sz="0" w:space="0" w:color="auto"/>
            <w:left w:val="none" w:sz="0" w:space="0" w:color="auto"/>
            <w:bottom w:val="none" w:sz="0" w:space="0" w:color="auto"/>
            <w:right w:val="none" w:sz="0" w:space="0" w:color="auto"/>
          </w:divBdr>
        </w:div>
        <w:div w:id="1042637735">
          <w:marLeft w:val="0"/>
          <w:marRight w:val="0"/>
          <w:marTop w:val="240"/>
          <w:marBottom w:val="0"/>
          <w:divBdr>
            <w:top w:val="none" w:sz="0" w:space="0" w:color="auto"/>
            <w:left w:val="none" w:sz="0" w:space="0" w:color="auto"/>
            <w:bottom w:val="none" w:sz="0" w:space="0" w:color="auto"/>
            <w:right w:val="none" w:sz="0" w:space="0" w:color="auto"/>
          </w:divBdr>
        </w:div>
        <w:div w:id="845679817">
          <w:marLeft w:val="0"/>
          <w:marRight w:val="0"/>
          <w:marTop w:val="0"/>
          <w:marBottom w:val="0"/>
          <w:divBdr>
            <w:top w:val="none" w:sz="0" w:space="0" w:color="auto"/>
            <w:left w:val="none" w:sz="0" w:space="0" w:color="auto"/>
            <w:bottom w:val="none" w:sz="0" w:space="0" w:color="auto"/>
            <w:right w:val="none" w:sz="0" w:space="0" w:color="auto"/>
          </w:divBdr>
        </w:div>
        <w:div w:id="351078897">
          <w:marLeft w:val="0"/>
          <w:marRight w:val="0"/>
          <w:marTop w:val="240"/>
          <w:marBottom w:val="0"/>
          <w:divBdr>
            <w:top w:val="none" w:sz="0" w:space="0" w:color="auto"/>
            <w:left w:val="none" w:sz="0" w:space="0" w:color="auto"/>
            <w:bottom w:val="none" w:sz="0" w:space="0" w:color="auto"/>
            <w:right w:val="none" w:sz="0" w:space="0" w:color="auto"/>
          </w:divBdr>
        </w:div>
        <w:div w:id="1517813916">
          <w:marLeft w:val="0"/>
          <w:marRight w:val="0"/>
          <w:marTop w:val="0"/>
          <w:marBottom w:val="0"/>
          <w:divBdr>
            <w:top w:val="none" w:sz="0" w:space="0" w:color="auto"/>
            <w:left w:val="none" w:sz="0" w:space="0" w:color="auto"/>
            <w:bottom w:val="none" w:sz="0" w:space="0" w:color="auto"/>
            <w:right w:val="none" w:sz="0" w:space="0" w:color="auto"/>
          </w:divBdr>
        </w:div>
        <w:div w:id="2041467651">
          <w:marLeft w:val="0"/>
          <w:marRight w:val="0"/>
          <w:marTop w:val="240"/>
          <w:marBottom w:val="0"/>
          <w:divBdr>
            <w:top w:val="none" w:sz="0" w:space="0" w:color="auto"/>
            <w:left w:val="none" w:sz="0" w:space="0" w:color="auto"/>
            <w:bottom w:val="none" w:sz="0" w:space="0" w:color="auto"/>
            <w:right w:val="none" w:sz="0" w:space="0" w:color="auto"/>
          </w:divBdr>
        </w:div>
        <w:div w:id="994534677">
          <w:marLeft w:val="0"/>
          <w:marRight w:val="0"/>
          <w:marTop w:val="0"/>
          <w:marBottom w:val="0"/>
          <w:divBdr>
            <w:top w:val="none" w:sz="0" w:space="0" w:color="auto"/>
            <w:left w:val="none" w:sz="0" w:space="0" w:color="auto"/>
            <w:bottom w:val="none" w:sz="0" w:space="0" w:color="auto"/>
            <w:right w:val="none" w:sz="0" w:space="0" w:color="auto"/>
          </w:divBdr>
        </w:div>
        <w:div w:id="1964457903">
          <w:marLeft w:val="0"/>
          <w:marRight w:val="0"/>
          <w:marTop w:val="240"/>
          <w:marBottom w:val="0"/>
          <w:divBdr>
            <w:top w:val="none" w:sz="0" w:space="0" w:color="auto"/>
            <w:left w:val="none" w:sz="0" w:space="0" w:color="auto"/>
            <w:bottom w:val="none" w:sz="0" w:space="0" w:color="auto"/>
            <w:right w:val="none" w:sz="0" w:space="0" w:color="auto"/>
          </w:divBdr>
        </w:div>
        <w:div w:id="837892084">
          <w:marLeft w:val="0"/>
          <w:marRight w:val="0"/>
          <w:marTop w:val="240"/>
          <w:marBottom w:val="0"/>
          <w:divBdr>
            <w:top w:val="none" w:sz="0" w:space="0" w:color="auto"/>
            <w:left w:val="none" w:sz="0" w:space="0" w:color="auto"/>
            <w:bottom w:val="none" w:sz="0" w:space="0" w:color="auto"/>
            <w:right w:val="none" w:sz="0" w:space="0" w:color="auto"/>
          </w:divBdr>
        </w:div>
        <w:div w:id="437217375">
          <w:marLeft w:val="0"/>
          <w:marRight w:val="0"/>
          <w:marTop w:val="240"/>
          <w:marBottom w:val="0"/>
          <w:divBdr>
            <w:top w:val="none" w:sz="0" w:space="0" w:color="auto"/>
            <w:left w:val="none" w:sz="0" w:space="0" w:color="auto"/>
            <w:bottom w:val="none" w:sz="0" w:space="0" w:color="auto"/>
            <w:right w:val="none" w:sz="0" w:space="0" w:color="auto"/>
          </w:divBdr>
        </w:div>
      </w:divsChild>
    </w:div>
    <w:div w:id="519508750">
      <w:bodyDiv w:val="1"/>
      <w:marLeft w:val="0"/>
      <w:marRight w:val="0"/>
      <w:marTop w:val="0"/>
      <w:marBottom w:val="0"/>
      <w:divBdr>
        <w:top w:val="none" w:sz="0" w:space="0" w:color="auto"/>
        <w:left w:val="none" w:sz="0" w:space="0" w:color="auto"/>
        <w:bottom w:val="none" w:sz="0" w:space="0" w:color="auto"/>
        <w:right w:val="none" w:sz="0" w:space="0" w:color="auto"/>
      </w:divBdr>
      <w:divsChild>
        <w:div w:id="1231039201">
          <w:marLeft w:val="0"/>
          <w:marRight w:val="0"/>
          <w:marTop w:val="0"/>
          <w:marBottom w:val="0"/>
          <w:divBdr>
            <w:top w:val="none" w:sz="0" w:space="0" w:color="auto"/>
            <w:left w:val="none" w:sz="0" w:space="0" w:color="auto"/>
            <w:bottom w:val="none" w:sz="0" w:space="0" w:color="auto"/>
            <w:right w:val="none" w:sz="0" w:space="0" w:color="auto"/>
          </w:divBdr>
        </w:div>
        <w:div w:id="51930319">
          <w:marLeft w:val="0"/>
          <w:marRight w:val="0"/>
          <w:marTop w:val="240"/>
          <w:marBottom w:val="0"/>
          <w:divBdr>
            <w:top w:val="none" w:sz="0" w:space="0" w:color="auto"/>
            <w:left w:val="none" w:sz="0" w:space="0" w:color="auto"/>
            <w:bottom w:val="none" w:sz="0" w:space="0" w:color="auto"/>
            <w:right w:val="none" w:sz="0" w:space="0" w:color="auto"/>
          </w:divBdr>
        </w:div>
        <w:div w:id="172960802">
          <w:marLeft w:val="0"/>
          <w:marRight w:val="0"/>
          <w:marTop w:val="240"/>
          <w:marBottom w:val="0"/>
          <w:divBdr>
            <w:top w:val="none" w:sz="0" w:space="0" w:color="auto"/>
            <w:left w:val="none" w:sz="0" w:space="0" w:color="auto"/>
            <w:bottom w:val="none" w:sz="0" w:space="0" w:color="auto"/>
            <w:right w:val="none" w:sz="0" w:space="0" w:color="auto"/>
          </w:divBdr>
        </w:div>
        <w:div w:id="817917471">
          <w:marLeft w:val="0"/>
          <w:marRight w:val="0"/>
          <w:marTop w:val="0"/>
          <w:marBottom w:val="0"/>
          <w:divBdr>
            <w:top w:val="none" w:sz="0" w:space="0" w:color="auto"/>
            <w:left w:val="none" w:sz="0" w:space="0" w:color="auto"/>
            <w:bottom w:val="none" w:sz="0" w:space="0" w:color="auto"/>
            <w:right w:val="none" w:sz="0" w:space="0" w:color="auto"/>
          </w:divBdr>
        </w:div>
        <w:div w:id="1442265356">
          <w:marLeft w:val="0"/>
          <w:marRight w:val="0"/>
          <w:marTop w:val="240"/>
          <w:marBottom w:val="0"/>
          <w:divBdr>
            <w:top w:val="none" w:sz="0" w:space="0" w:color="auto"/>
            <w:left w:val="none" w:sz="0" w:space="0" w:color="auto"/>
            <w:bottom w:val="none" w:sz="0" w:space="0" w:color="auto"/>
            <w:right w:val="none" w:sz="0" w:space="0" w:color="auto"/>
          </w:divBdr>
        </w:div>
        <w:div w:id="506675222">
          <w:marLeft w:val="0"/>
          <w:marRight w:val="0"/>
          <w:marTop w:val="0"/>
          <w:marBottom w:val="0"/>
          <w:divBdr>
            <w:top w:val="none" w:sz="0" w:space="0" w:color="auto"/>
            <w:left w:val="none" w:sz="0" w:space="0" w:color="auto"/>
            <w:bottom w:val="none" w:sz="0" w:space="0" w:color="auto"/>
            <w:right w:val="none" w:sz="0" w:space="0" w:color="auto"/>
          </w:divBdr>
        </w:div>
      </w:divsChild>
    </w:div>
    <w:div w:id="523330703">
      <w:bodyDiv w:val="1"/>
      <w:marLeft w:val="0"/>
      <w:marRight w:val="0"/>
      <w:marTop w:val="0"/>
      <w:marBottom w:val="0"/>
      <w:divBdr>
        <w:top w:val="none" w:sz="0" w:space="0" w:color="auto"/>
        <w:left w:val="none" w:sz="0" w:space="0" w:color="auto"/>
        <w:bottom w:val="none" w:sz="0" w:space="0" w:color="auto"/>
        <w:right w:val="none" w:sz="0" w:space="0" w:color="auto"/>
      </w:divBdr>
      <w:divsChild>
        <w:div w:id="1003511428">
          <w:marLeft w:val="0"/>
          <w:marRight w:val="0"/>
          <w:marTop w:val="240"/>
          <w:marBottom w:val="0"/>
          <w:divBdr>
            <w:top w:val="none" w:sz="0" w:space="0" w:color="auto"/>
            <w:left w:val="none" w:sz="0" w:space="0" w:color="auto"/>
            <w:bottom w:val="none" w:sz="0" w:space="0" w:color="auto"/>
            <w:right w:val="none" w:sz="0" w:space="0" w:color="auto"/>
          </w:divBdr>
        </w:div>
      </w:divsChild>
    </w:div>
    <w:div w:id="528377395">
      <w:bodyDiv w:val="1"/>
      <w:marLeft w:val="0"/>
      <w:marRight w:val="0"/>
      <w:marTop w:val="0"/>
      <w:marBottom w:val="0"/>
      <w:divBdr>
        <w:top w:val="none" w:sz="0" w:space="0" w:color="auto"/>
        <w:left w:val="none" w:sz="0" w:space="0" w:color="auto"/>
        <w:bottom w:val="none" w:sz="0" w:space="0" w:color="auto"/>
        <w:right w:val="none" w:sz="0" w:space="0" w:color="auto"/>
      </w:divBdr>
    </w:div>
    <w:div w:id="532500125">
      <w:bodyDiv w:val="1"/>
      <w:marLeft w:val="0"/>
      <w:marRight w:val="0"/>
      <w:marTop w:val="0"/>
      <w:marBottom w:val="0"/>
      <w:divBdr>
        <w:top w:val="none" w:sz="0" w:space="0" w:color="auto"/>
        <w:left w:val="none" w:sz="0" w:space="0" w:color="auto"/>
        <w:bottom w:val="none" w:sz="0" w:space="0" w:color="auto"/>
        <w:right w:val="none" w:sz="0" w:space="0" w:color="auto"/>
      </w:divBdr>
      <w:divsChild>
        <w:div w:id="750736747">
          <w:marLeft w:val="0"/>
          <w:marRight w:val="0"/>
          <w:marTop w:val="0"/>
          <w:marBottom w:val="0"/>
          <w:divBdr>
            <w:top w:val="none" w:sz="0" w:space="0" w:color="auto"/>
            <w:left w:val="none" w:sz="0" w:space="0" w:color="auto"/>
            <w:bottom w:val="none" w:sz="0" w:space="0" w:color="auto"/>
            <w:right w:val="none" w:sz="0" w:space="0" w:color="auto"/>
          </w:divBdr>
        </w:div>
        <w:div w:id="1343968186">
          <w:marLeft w:val="0"/>
          <w:marRight w:val="0"/>
          <w:marTop w:val="0"/>
          <w:marBottom w:val="0"/>
          <w:divBdr>
            <w:top w:val="none" w:sz="0" w:space="0" w:color="auto"/>
            <w:left w:val="none" w:sz="0" w:space="0" w:color="auto"/>
            <w:bottom w:val="none" w:sz="0" w:space="0" w:color="auto"/>
            <w:right w:val="none" w:sz="0" w:space="0" w:color="auto"/>
          </w:divBdr>
          <w:divsChild>
            <w:div w:id="1789789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535846722">
      <w:bodyDiv w:val="1"/>
      <w:marLeft w:val="0"/>
      <w:marRight w:val="0"/>
      <w:marTop w:val="0"/>
      <w:marBottom w:val="0"/>
      <w:divBdr>
        <w:top w:val="none" w:sz="0" w:space="0" w:color="auto"/>
        <w:left w:val="none" w:sz="0" w:space="0" w:color="auto"/>
        <w:bottom w:val="none" w:sz="0" w:space="0" w:color="auto"/>
        <w:right w:val="none" w:sz="0" w:space="0" w:color="auto"/>
      </w:divBdr>
    </w:div>
    <w:div w:id="542836744">
      <w:bodyDiv w:val="1"/>
      <w:marLeft w:val="0"/>
      <w:marRight w:val="0"/>
      <w:marTop w:val="0"/>
      <w:marBottom w:val="0"/>
      <w:divBdr>
        <w:top w:val="none" w:sz="0" w:space="0" w:color="auto"/>
        <w:left w:val="none" w:sz="0" w:space="0" w:color="auto"/>
        <w:bottom w:val="none" w:sz="0" w:space="0" w:color="auto"/>
        <w:right w:val="none" w:sz="0" w:space="0" w:color="auto"/>
      </w:divBdr>
      <w:divsChild>
        <w:div w:id="1821843851">
          <w:marLeft w:val="0"/>
          <w:marRight w:val="0"/>
          <w:marTop w:val="0"/>
          <w:marBottom w:val="0"/>
          <w:divBdr>
            <w:top w:val="none" w:sz="0" w:space="0" w:color="auto"/>
            <w:left w:val="none" w:sz="0" w:space="0" w:color="auto"/>
            <w:bottom w:val="none" w:sz="0" w:space="0" w:color="auto"/>
            <w:right w:val="none" w:sz="0" w:space="0" w:color="auto"/>
          </w:divBdr>
        </w:div>
        <w:div w:id="929508291">
          <w:marLeft w:val="0"/>
          <w:marRight w:val="0"/>
          <w:marTop w:val="0"/>
          <w:marBottom w:val="0"/>
          <w:divBdr>
            <w:top w:val="none" w:sz="0" w:space="0" w:color="auto"/>
            <w:left w:val="none" w:sz="0" w:space="0" w:color="auto"/>
            <w:bottom w:val="none" w:sz="0" w:space="0" w:color="auto"/>
            <w:right w:val="none" w:sz="0" w:space="0" w:color="auto"/>
          </w:divBdr>
        </w:div>
        <w:div w:id="726611612">
          <w:marLeft w:val="0"/>
          <w:marRight w:val="0"/>
          <w:marTop w:val="240"/>
          <w:marBottom w:val="0"/>
          <w:divBdr>
            <w:top w:val="none" w:sz="0" w:space="0" w:color="auto"/>
            <w:left w:val="none" w:sz="0" w:space="0" w:color="auto"/>
            <w:bottom w:val="none" w:sz="0" w:space="0" w:color="auto"/>
            <w:right w:val="none" w:sz="0" w:space="0" w:color="auto"/>
          </w:divBdr>
        </w:div>
      </w:divsChild>
    </w:div>
    <w:div w:id="545991159">
      <w:bodyDiv w:val="1"/>
      <w:marLeft w:val="0"/>
      <w:marRight w:val="0"/>
      <w:marTop w:val="0"/>
      <w:marBottom w:val="0"/>
      <w:divBdr>
        <w:top w:val="none" w:sz="0" w:space="0" w:color="auto"/>
        <w:left w:val="none" w:sz="0" w:space="0" w:color="auto"/>
        <w:bottom w:val="none" w:sz="0" w:space="0" w:color="auto"/>
        <w:right w:val="none" w:sz="0" w:space="0" w:color="auto"/>
      </w:divBdr>
    </w:div>
    <w:div w:id="546573453">
      <w:bodyDiv w:val="1"/>
      <w:marLeft w:val="0"/>
      <w:marRight w:val="0"/>
      <w:marTop w:val="0"/>
      <w:marBottom w:val="0"/>
      <w:divBdr>
        <w:top w:val="none" w:sz="0" w:space="0" w:color="auto"/>
        <w:left w:val="none" w:sz="0" w:space="0" w:color="auto"/>
        <w:bottom w:val="none" w:sz="0" w:space="0" w:color="auto"/>
        <w:right w:val="none" w:sz="0" w:space="0" w:color="auto"/>
      </w:divBdr>
    </w:div>
    <w:div w:id="548497864">
      <w:bodyDiv w:val="1"/>
      <w:marLeft w:val="0"/>
      <w:marRight w:val="0"/>
      <w:marTop w:val="0"/>
      <w:marBottom w:val="0"/>
      <w:divBdr>
        <w:top w:val="none" w:sz="0" w:space="0" w:color="auto"/>
        <w:left w:val="none" w:sz="0" w:space="0" w:color="auto"/>
        <w:bottom w:val="none" w:sz="0" w:space="0" w:color="auto"/>
        <w:right w:val="none" w:sz="0" w:space="0" w:color="auto"/>
      </w:divBdr>
    </w:div>
    <w:div w:id="560753609">
      <w:bodyDiv w:val="1"/>
      <w:marLeft w:val="0"/>
      <w:marRight w:val="0"/>
      <w:marTop w:val="0"/>
      <w:marBottom w:val="0"/>
      <w:divBdr>
        <w:top w:val="none" w:sz="0" w:space="0" w:color="auto"/>
        <w:left w:val="none" w:sz="0" w:space="0" w:color="auto"/>
        <w:bottom w:val="none" w:sz="0" w:space="0" w:color="auto"/>
        <w:right w:val="none" w:sz="0" w:space="0" w:color="auto"/>
      </w:divBdr>
      <w:divsChild>
        <w:div w:id="1522742213">
          <w:marLeft w:val="0"/>
          <w:marRight w:val="0"/>
          <w:marTop w:val="0"/>
          <w:marBottom w:val="0"/>
          <w:divBdr>
            <w:top w:val="none" w:sz="0" w:space="0" w:color="auto"/>
            <w:left w:val="none" w:sz="0" w:space="0" w:color="auto"/>
            <w:bottom w:val="none" w:sz="0" w:space="0" w:color="auto"/>
            <w:right w:val="none" w:sz="0" w:space="0" w:color="auto"/>
          </w:divBdr>
        </w:div>
      </w:divsChild>
    </w:div>
    <w:div w:id="567036265">
      <w:bodyDiv w:val="1"/>
      <w:marLeft w:val="0"/>
      <w:marRight w:val="0"/>
      <w:marTop w:val="0"/>
      <w:marBottom w:val="0"/>
      <w:divBdr>
        <w:top w:val="none" w:sz="0" w:space="0" w:color="auto"/>
        <w:left w:val="none" w:sz="0" w:space="0" w:color="auto"/>
        <w:bottom w:val="none" w:sz="0" w:space="0" w:color="auto"/>
        <w:right w:val="none" w:sz="0" w:space="0" w:color="auto"/>
      </w:divBdr>
    </w:div>
    <w:div w:id="569193632">
      <w:bodyDiv w:val="1"/>
      <w:marLeft w:val="0"/>
      <w:marRight w:val="0"/>
      <w:marTop w:val="0"/>
      <w:marBottom w:val="0"/>
      <w:divBdr>
        <w:top w:val="none" w:sz="0" w:space="0" w:color="auto"/>
        <w:left w:val="none" w:sz="0" w:space="0" w:color="auto"/>
        <w:bottom w:val="none" w:sz="0" w:space="0" w:color="auto"/>
        <w:right w:val="none" w:sz="0" w:space="0" w:color="auto"/>
      </w:divBdr>
      <w:divsChild>
        <w:div w:id="1909533649">
          <w:marLeft w:val="0"/>
          <w:marRight w:val="0"/>
          <w:marTop w:val="0"/>
          <w:marBottom w:val="0"/>
          <w:divBdr>
            <w:top w:val="none" w:sz="0" w:space="0" w:color="auto"/>
            <w:left w:val="none" w:sz="0" w:space="0" w:color="auto"/>
            <w:bottom w:val="none" w:sz="0" w:space="0" w:color="auto"/>
            <w:right w:val="none" w:sz="0" w:space="0" w:color="auto"/>
          </w:divBdr>
        </w:div>
        <w:div w:id="312105109">
          <w:marLeft w:val="0"/>
          <w:marRight w:val="0"/>
          <w:marTop w:val="0"/>
          <w:marBottom w:val="0"/>
          <w:divBdr>
            <w:top w:val="none" w:sz="0" w:space="0" w:color="auto"/>
            <w:left w:val="none" w:sz="0" w:space="0" w:color="auto"/>
            <w:bottom w:val="none" w:sz="0" w:space="0" w:color="auto"/>
            <w:right w:val="none" w:sz="0" w:space="0" w:color="auto"/>
          </w:divBdr>
        </w:div>
      </w:divsChild>
    </w:div>
    <w:div w:id="576867612">
      <w:bodyDiv w:val="1"/>
      <w:marLeft w:val="0"/>
      <w:marRight w:val="0"/>
      <w:marTop w:val="0"/>
      <w:marBottom w:val="0"/>
      <w:divBdr>
        <w:top w:val="none" w:sz="0" w:space="0" w:color="auto"/>
        <w:left w:val="none" w:sz="0" w:space="0" w:color="auto"/>
        <w:bottom w:val="none" w:sz="0" w:space="0" w:color="auto"/>
        <w:right w:val="none" w:sz="0" w:space="0" w:color="auto"/>
      </w:divBdr>
      <w:divsChild>
        <w:div w:id="316419416">
          <w:marLeft w:val="0"/>
          <w:marRight w:val="0"/>
          <w:marTop w:val="0"/>
          <w:marBottom w:val="0"/>
          <w:divBdr>
            <w:top w:val="none" w:sz="0" w:space="0" w:color="auto"/>
            <w:left w:val="none" w:sz="0" w:space="0" w:color="auto"/>
            <w:bottom w:val="none" w:sz="0" w:space="0" w:color="auto"/>
            <w:right w:val="none" w:sz="0" w:space="0" w:color="auto"/>
          </w:divBdr>
        </w:div>
      </w:divsChild>
    </w:div>
    <w:div w:id="584997597">
      <w:bodyDiv w:val="1"/>
      <w:marLeft w:val="0"/>
      <w:marRight w:val="0"/>
      <w:marTop w:val="0"/>
      <w:marBottom w:val="0"/>
      <w:divBdr>
        <w:top w:val="none" w:sz="0" w:space="0" w:color="auto"/>
        <w:left w:val="none" w:sz="0" w:space="0" w:color="auto"/>
        <w:bottom w:val="none" w:sz="0" w:space="0" w:color="auto"/>
        <w:right w:val="none" w:sz="0" w:space="0" w:color="auto"/>
      </w:divBdr>
    </w:div>
    <w:div w:id="585847487">
      <w:bodyDiv w:val="1"/>
      <w:marLeft w:val="0"/>
      <w:marRight w:val="0"/>
      <w:marTop w:val="0"/>
      <w:marBottom w:val="0"/>
      <w:divBdr>
        <w:top w:val="none" w:sz="0" w:space="0" w:color="auto"/>
        <w:left w:val="none" w:sz="0" w:space="0" w:color="auto"/>
        <w:bottom w:val="none" w:sz="0" w:space="0" w:color="auto"/>
        <w:right w:val="none" w:sz="0" w:space="0" w:color="auto"/>
      </w:divBdr>
      <w:divsChild>
        <w:div w:id="1509564575">
          <w:marLeft w:val="0"/>
          <w:marRight w:val="0"/>
          <w:marTop w:val="0"/>
          <w:marBottom w:val="0"/>
          <w:divBdr>
            <w:top w:val="none" w:sz="0" w:space="0" w:color="auto"/>
            <w:left w:val="none" w:sz="0" w:space="0" w:color="auto"/>
            <w:bottom w:val="none" w:sz="0" w:space="0" w:color="auto"/>
            <w:right w:val="none" w:sz="0" w:space="0" w:color="auto"/>
          </w:divBdr>
        </w:div>
      </w:divsChild>
    </w:div>
    <w:div w:id="595595232">
      <w:bodyDiv w:val="1"/>
      <w:marLeft w:val="0"/>
      <w:marRight w:val="0"/>
      <w:marTop w:val="0"/>
      <w:marBottom w:val="0"/>
      <w:divBdr>
        <w:top w:val="none" w:sz="0" w:space="0" w:color="auto"/>
        <w:left w:val="none" w:sz="0" w:space="0" w:color="auto"/>
        <w:bottom w:val="none" w:sz="0" w:space="0" w:color="auto"/>
        <w:right w:val="none" w:sz="0" w:space="0" w:color="auto"/>
      </w:divBdr>
      <w:divsChild>
        <w:div w:id="351032393">
          <w:marLeft w:val="0"/>
          <w:marRight w:val="0"/>
          <w:marTop w:val="0"/>
          <w:marBottom w:val="0"/>
          <w:divBdr>
            <w:top w:val="none" w:sz="0" w:space="0" w:color="auto"/>
            <w:left w:val="none" w:sz="0" w:space="0" w:color="auto"/>
            <w:bottom w:val="none" w:sz="0" w:space="0" w:color="auto"/>
            <w:right w:val="none" w:sz="0" w:space="0" w:color="auto"/>
          </w:divBdr>
        </w:div>
        <w:div w:id="2097435497">
          <w:marLeft w:val="0"/>
          <w:marRight w:val="0"/>
          <w:marTop w:val="0"/>
          <w:marBottom w:val="0"/>
          <w:divBdr>
            <w:top w:val="none" w:sz="0" w:space="0" w:color="auto"/>
            <w:left w:val="none" w:sz="0" w:space="0" w:color="auto"/>
            <w:bottom w:val="none" w:sz="0" w:space="0" w:color="auto"/>
            <w:right w:val="none" w:sz="0" w:space="0" w:color="auto"/>
          </w:divBdr>
        </w:div>
        <w:div w:id="1923224412">
          <w:marLeft w:val="0"/>
          <w:marRight w:val="0"/>
          <w:marTop w:val="0"/>
          <w:marBottom w:val="0"/>
          <w:divBdr>
            <w:top w:val="none" w:sz="0" w:space="0" w:color="auto"/>
            <w:left w:val="none" w:sz="0" w:space="0" w:color="auto"/>
            <w:bottom w:val="none" w:sz="0" w:space="0" w:color="auto"/>
            <w:right w:val="none" w:sz="0" w:space="0" w:color="auto"/>
          </w:divBdr>
        </w:div>
        <w:div w:id="844127853">
          <w:marLeft w:val="0"/>
          <w:marRight w:val="0"/>
          <w:marTop w:val="0"/>
          <w:marBottom w:val="0"/>
          <w:divBdr>
            <w:top w:val="none" w:sz="0" w:space="0" w:color="auto"/>
            <w:left w:val="none" w:sz="0" w:space="0" w:color="auto"/>
            <w:bottom w:val="none" w:sz="0" w:space="0" w:color="auto"/>
            <w:right w:val="none" w:sz="0" w:space="0" w:color="auto"/>
          </w:divBdr>
        </w:div>
        <w:div w:id="363795214">
          <w:marLeft w:val="0"/>
          <w:marRight w:val="0"/>
          <w:marTop w:val="0"/>
          <w:marBottom w:val="0"/>
          <w:divBdr>
            <w:top w:val="none" w:sz="0" w:space="0" w:color="auto"/>
            <w:left w:val="none" w:sz="0" w:space="0" w:color="auto"/>
            <w:bottom w:val="none" w:sz="0" w:space="0" w:color="auto"/>
            <w:right w:val="none" w:sz="0" w:space="0" w:color="auto"/>
          </w:divBdr>
        </w:div>
        <w:div w:id="1695643962">
          <w:marLeft w:val="0"/>
          <w:marRight w:val="0"/>
          <w:marTop w:val="0"/>
          <w:marBottom w:val="0"/>
          <w:divBdr>
            <w:top w:val="none" w:sz="0" w:space="0" w:color="auto"/>
            <w:left w:val="none" w:sz="0" w:space="0" w:color="auto"/>
            <w:bottom w:val="none" w:sz="0" w:space="0" w:color="auto"/>
            <w:right w:val="none" w:sz="0" w:space="0" w:color="auto"/>
          </w:divBdr>
        </w:div>
        <w:div w:id="1343363898">
          <w:marLeft w:val="0"/>
          <w:marRight w:val="0"/>
          <w:marTop w:val="0"/>
          <w:marBottom w:val="0"/>
          <w:divBdr>
            <w:top w:val="none" w:sz="0" w:space="0" w:color="auto"/>
            <w:left w:val="none" w:sz="0" w:space="0" w:color="auto"/>
            <w:bottom w:val="none" w:sz="0" w:space="0" w:color="auto"/>
            <w:right w:val="none" w:sz="0" w:space="0" w:color="auto"/>
          </w:divBdr>
        </w:div>
        <w:div w:id="104930455">
          <w:marLeft w:val="0"/>
          <w:marRight w:val="0"/>
          <w:marTop w:val="0"/>
          <w:marBottom w:val="0"/>
          <w:divBdr>
            <w:top w:val="none" w:sz="0" w:space="0" w:color="auto"/>
            <w:left w:val="none" w:sz="0" w:space="0" w:color="auto"/>
            <w:bottom w:val="none" w:sz="0" w:space="0" w:color="auto"/>
            <w:right w:val="none" w:sz="0" w:space="0" w:color="auto"/>
          </w:divBdr>
        </w:div>
        <w:div w:id="1755079464">
          <w:marLeft w:val="0"/>
          <w:marRight w:val="0"/>
          <w:marTop w:val="0"/>
          <w:marBottom w:val="0"/>
          <w:divBdr>
            <w:top w:val="none" w:sz="0" w:space="0" w:color="auto"/>
            <w:left w:val="none" w:sz="0" w:space="0" w:color="auto"/>
            <w:bottom w:val="none" w:sz="0" w:space="0" w:color="auto"/>
            <w:right w:val="none" w:sz="0" w:space="0" w:color="auto"/>
          </w:divBdr>
        </w:div>
        <w:div w:id="532038833">
          <w:marLeft w:val="0"/>
          <w:marRight w:val="0"/>
          <w:marTop w:val="0"/>
          <w:marBottom w:val="0"/>
          <w:divBdr>
            <w:top w:val="none" w:sz="0" w:space="0" w:color="auto"/>
            <w:left w:val="none" w:sz="0" w:space="0" w:color="auto"/>
            <w:bottom w:val="none" w:sz="0" w:space="0" w:color="auto"/>
            <w:right w:val="none" w:sz="0" w:space="0" w:color="auto"/>
          </w:divBdr>
        </w:div>
        <w:div w:id="1428572684">
          <w:marLeft w:val="0"/>
          <w:marRight w:val="0"/>
          <w:marTop w:val="0"/>
          <w:marBottom w:val="0"/>
          <w:divBdr>
            <w:top w:val="none" w:sz="0" w:space="0" w:color="auto"/>
            <w:left w:val="none" w:sz="0" w:space="0" w:color="auto"/>
            <w:bottom w:val="none" w:sz="0" w:space="0" w:color="auto"/>
            <w:right w:val="none" w:sz="0" w:space="0" w:color="auto"/>
          </w:divBdr>
        </w:div>
        <w:div w:id="1534877045">
          <w:marLeft w:val="0"/>
          <w:marRight w:val="0"/>
          <w:marTop w:val="0"/>
          <w:marBottom w:val="0"/>
          <w:divBdr>
            <w:top w:val="none" w:sz="0" w:space="0" w:color="auto"/>
            <w:left w:val="none" w:sz="0" w:space="0" w:color="auto"/>
            <w:bottom w:val="none" w:sz="0" w:space="0" w:color="auto"/>
            <w:right w:val="none" w:sz="0" w:space="0" w:color="auto"/>
          </w:divBdr>
        </w:div>
        <w:div w:id="1944529417">
          <w:marLeft w:val="0"/>
          <w:marRight w:val="0"/>
          <w:marTop w:val="0"/>
          <w:marBottom w:val="0"/>
          <w:divBdr>
            <w:top w:val="none" w:sz="0" w:space="0" w:color="auto"/>
            <w:left w:val="none" w:sz="0" w:space="0" w:color="auto"/>
            <w:bottom w:val="none" w:sz="0" w:space="0" w:color="auto"/>
            <w:right w:val="none" w:sz="0" w:space="0" w:color="auto"/>
          </w:divBdr>
        </w:div>
        <w:div w:id="910047294">
          <w:marLeft w:val="0"/>
          <w:marRight w:val="0"/>
          <w:marTop w:val="0"/>
          <w:marBottom w:val="0"/>
          <w:divBdr>
            <w:top w:val="none" w:sz="0" w:space="0" w:color="auto"/>
            <w:left w:val="none" w:sz="0" w:space="0" w:color="auto"/>
            <w:bottom w:val="none" w:sz="0" w:space="0" w:color="auto"/>
            <w:right w:val="none" w:sz="0" w:space="0" w:color="auto"/>
          </w:divBdr>
        </w:div>
        <w:div w:id="1202397337">
          <w:marLeft w:val="0"/>
          <w:marRight w:val="0"/>
          <w:marTop w:val="0"/>
          <w:marBottom w:val="0"/>
          <w:divBdr>
            <w:top w:val="none" w:sz="0" w:space="0" w:color="auto"/>
            <w:left w:val="none" w:sz="0" w:space="0" w:color="auto"/>
            <w:bottom w:val="none" w:sz="0" w:space="0" w:color="auto"/>
            <w:right w:val="none" w:sz="0" w:space="0" w:color="auto"/>
          </w:divBdr>
        </w:div>
        <w:div w:id="489949091">
          <w:marLeft w:val="0"/>
          <w:marRight w:val="0"/>
          <w:marTop w:val="0"/>
          <w:marBottom w:val="0"/>
          <w:divBdr>
            <w:top w:val="none" w:sz="0" w:space="0" w:color="auto"/>
            <w:left w:val="none" w:sz="0" w:space="0" w:color="auto"/>
            <w:bottom w:val="none" w:sz="0" w:space="0" w:color="auto"/>
            <w:right w:val="none" w:sz="0" w:space="0" w:color="auto"/>
          </w:divBdr>
        </w:div>
        <w:div w:id="171384232">
          <w:marLeft w:val="0"/>
          <w:marRight w:val="0"/>
          <w:marTop w:val="0"/>
          <w:marBottom w:val="0"/>
          <w:divBdr>
            <w:top w:val="none" w:sz="0" w:space="0" w:color="auto"/>
            <w:left w:val="none" w:sz="0" w:space="0" w:color="auto"/>
            <w:bottom w:val="none" w:sz="0" w:space="0" w:color="auto"/>
            <w:right w:val="none" w:sz="0" w:space="0" w:color="auto"/>
          </w:divBdr>
        </w:div>
        <w:div w:id="1319262589">
          <w:marLeft w:val="0"/>
          <w:marRight w:val="0"/>
          <w:marTop w:val="0"/>
          <w:marBottom w:val="0"/>
          <w:divBdr>
            <w:top w:val="none" w:sz="0" w:space="0" w:color="auto"/>
            <w:left w:val="none" w:sz="0" w:space="0" w:color="auto"/>
            <w:bottom w:val="none" w:sz="0" w:space="0" w:color="auto"/>
            <w:right w:val="none" w:sz="0" w:space="0" w:color="auto"/>
          </w:divBdr>
        </w:div>
        <w:div w:id="600993714">
          <w:marLeft w:val="0"/>
          <w:marRight w:val="0"/>
          <w:marTop w:val="0"/>
          <w:marBottom w:val="0"/>
          <w:divBdr>
            <w:top w:val="none" w:sz="0" w:space="0" w:color="auto"/>
            <w:left w:val="none" w:sz="0" w:space="0" w:color="auto"/>
            <w:bottom w:val="none" w:sz="0" w:space="0" w:color="auto"/>
            <w:right w:val="none" w:sz="0" w:space="0" w:color="auto"/>
          </w:divBdr>
        </w:div>
      </w:divsChild>
    </w:div>
    <w:div w:id="596210226">
      <w:bodyDiv w:val="1"/>
      <w:marLeft w:val="0"/>
      <w:marRight w:val="0"/>
      <w:marTop w:val="0"/>
      <w:marBottom w:val="0"/>
      <w:divBdr>
        <w:top w:val="none" w:sz="0" w:space="0" w:color="auto"/>
        <w:left w:val="none" w:sz="0" w:space="0" w:color="auto"/>
        <w:bottom w:val="none" w:sz="0" w:space="0" w:color="auto"/>
        <w:right w:val="none" w:sz="0" w:space="0" w:color="auto"/>
      </w:divBdr>
      <w:divsChild>
        <w:div w:id="78522030">
          <w:marLeft w:val="0"/>
          <w:marRight w:val="0"/>
          <w:marTop w:val="0"/>
          <w:marBottom w:val="0"/>
          <w:divBdr>
            <w:top w:val="none" w:sz="0" w:space="0" w:color="auto"/>
            <w:left w:val="none" w:sz="0" w:space="0" w:color="auto"/>
            <w:bottom w:val="none" w:sz="0" w:space="0" w:color="auto"/>
            <w:right w:val="none" w:sz="0" w:space="0" w:color="auto"/>
          </w:divBdr>
        </w:div>
      </w:divsChild>
    </w:div>
    <w:div w:id="598875806">
      <w:bodyDiv w:val="1"/>
      <w:marLeft w:val="0"/>
      <w:marRight w:val="0"/>
      <w:marTop w:val="0"/>
      <w:marBottom w:val="0"/>
      <w:divBdr>
        <w:top w:val="none" w:sz="0" w:space="0" w:color="auto"/>
        <w:left w:val="none" w:sz="0" w:space="0" w:color="auto"/>
        <w:bottom w:val="none" w:sz="0" w:space="0" w:color="auto"/>
        <w:right w:val="none" w:sz="0" w:space="0" w:color="auto"/>
      </w:divBdr>
    </w:div>
    <w:div w:id="604196393">
      <w:bodyDiv w:val="1"/>
      <w:marLeft w:val="0"/>
      <w:marRight w:val="0"/>
      <w:marTop w:val="0"/>
      <w:marBottom w:val="0"/>
      <w:divBdr>
        <w:top w:val="none" w:sz="0" w:space="0" w:color="auto"/>
        <w:left w:val="none" w:sz="0" w:space="0" w:color="auto"/>
        <w:bottom w:val="none" w:sz="0" w:space="0" w:color="auto"/>
        <w:right w:val="none" w:sz="0" w:space="0" w:color="auto"/>
      </w:divBdr>
      <w:divsChild>
        <w:div w:id="905797074">
          <w:marLeft w:val="0"/>
          <w:marRight w:val="0"/>
          <w:marTop w:val="0"/>
          <w:marBottom w:val="0"/>
          <w:divBdr>
            <w:top w:val="none" w:sz="0" w:space="0" w:color="auto"/>
            <w:left w:val="none" w:sz="0" w:space="0" w:color="auto"/>
            <w:bottom w:val="none" w:sz="0" w:space="0" w:color="auto"/>
            <w:right w:val="none" w:sz="0" w:space="0" w:color="auto"/>
          </w:divBdr>
        </w:div>
        <w:div w:id="2009287990">
          <w:marLeft w:val="0"/>
          <w:marRight w:val="0"/>
          <w:marTop w:val="0"/>
          <w:marBottom w:val="0"/>
          <w:divBdr>
            <w:top w:val="none" w:sz="0" w:space="0" w:color="auto"/>
            <w:left w:val="none" w:sz="0" w:space="0" w:color="auto"/>
            <w:bottom w:val="none" w:sz="0" w:space="0" w:color="auto"/>
            <w:right w:val="none" w:sz="0" w:space="0" w:color="auto"/>
          </w:divBdr>
        </w:div>
        <w:div w:id="778843003">
          <w:marLeft w:val="0"/>
          <w:marRight w:val="0"/>
          <w:marTop w:val="0"/>
          <w:marBottom w:val="0"/>
          <w:divBdr>
            <w:top w:val="none" w:sz="0" w:space="0" w:color="auto"/>
            <w:left w:val="none" w:sz="0" w:space="0" w:color="auto"/>
            <w:bottom w:val="none" w:sz="0" w:space="0" w:color="auto"/>
            <w:right w:val="none" w:sz="0" w:space="0" w:color="auto"/>
          </w:divBdr>
        </w:div>
      </w:divsChild>
    </w:div>
    <w:div w:id="605888612">
      <w:bodyDiv w:val="1"/>
      <w:marLeft w:val="0"/>
      <w:marRight w:val="0"/>
      <w:marTop w:val="0"/>
      <w:marBottom w:val="0"/>
      <w:divBdr>
        <w:top w:val="none" w:sz="0" w:space="0" w:color="auto"/>
        <w:left w:val="none" w:sz="0" w:space="0" w:color="auto"/>
        <w:bottom w:val="none" w:sz="0" w:space="0" w:color="auto"/>
        <w:right w:val="none" w:sz="0" w:space="0" w:color="auto"/>
      </w:divBdr>
      <w:divsChild>
        <w:div w:id="1437335986">
          <w:marLeft w:val="0"/>
          <w:marRight w:val="0"/>
          <w:marTop w:val="0"/>
          <w:marBottom w:val="0"/>
          <w:divBdr>
            <w:top w:val="none" w:sz="0" w:space="0" w:color="auto"/>
            <w:left w:val="none" w:sz="0" w:space="0" w:color="auto"/>
            <w:bottom w:val="none" w:sz="0" w:space="0" w:color="auto"/>
            <w:right w:val="none" w:sz="0" w:space="0" w:color="auto"/>
          </w:divBdr>
        </w:div>
      </w:divsChild>
    </w:div>
    <w:div w:id="608466130">
      <w:bodyDiv w:val="1"/>
      <w:marLeft w:val="0"/>
      <w:marRight w:val="0"/>
      <w:marTop w:val="0"/>
      <w:marBottom w:val="0"/>
      <w:divBdr>
        <w:top w:val="none" w:sz="0" w:space="0" w:color="auto"/>
        <w:left w:val="none" w:sz="0" w:space="0" w:color="auto"/>
        <w:bottom w:val="none" w:sz="0" w:space="0" w:color="auto"/>
        <w:right w:val="none" w:sz="0" w:space="0" w:color="auto"/>
      </w:divBdr>
      <w:divsChild>
        <w:div w:id="1363169079">
          <w:marLeft w:val="0"/>
          <w:marRight w:val="0"/>
          <w:marTop w:val="0"/>
          <w:marBottom w:val="0"/>
          <w:divBdr>
            <w:top w:val="none" w:sz="0" w:space="0" w:color="auto"/>
            <w:left w:val="none" w:sz="0" w:space="0" w:color="auto"/>
            <w:bottom w:val="none" w:sz="0" w:space="0" w:color="auto"/>
            <w:right w:val="none" w:sz="0" w:space="0" w:color="auto"/>
          </w:divBdr>
        </w:div>
        <w:div w:id="75593672">
          <w:marLeft w:val="0"/>
          <w:marRight w:val="0"/>
          <w:marTop w:val="0"/>
          <w:marBottom w:val="0"/>
          <w:divBdr>
            <w:top w:val="none" w:sz="0" w:space="0" w:color="auto"/>
            <w:left w:val="none" w:sz="0" w:space="0" w:color="auto"/>
            <w:bottom w:val="none" w:sz="0" w:space="0" w:color="auto"/>
            <w:right w:val="none" w:sz="0" w:space="0" w:color="auto"/>
          </w:divBdr>
        </w:div>
        <w:div w:id="1617784450">
          <w:marLeft w:val="0"/>
          <w:marRight w:val="0"/>
          <w:marTop w:val="0"/>
          <w:marBottom w:val="0"/>
          <w:divBdr>
            <w:top w:val="none" w:sz="0" w:space="0" w:color="auto"/>
            <w:left w:val="none" w:sz="0" w:space="0" w:color="auto"/>
            <w:bottom w:val="none" w:sz="0" w:space="0" w:color="auto"/>
            <w:right w:val="none" w:sz="0" w:space="0" w:color="auto"/>
          </w:divBdr>
        </w:div>
      </w:divsChild>
    </w:div>
    <w:div w:id="624000026">
      <w:bodyDiv w:val="1"/>
      <w:marLeft w:val="0"/>
      <w:marRight w:val="0"/>
      <w:marTop w:val="0"/>
      <w:marBottom w:val="0"/>
      <w:divBdr>
        <w:top w:val="none" w:sz="0" w:space="0" w:color="auto"/>
        <w:left w:val="none" w:sz="0" w:space="0" w:color="auto"/>
        <w:bottom w:val="none" w:sz="0" w:space="0" w:color="auto"/>
        <w:right w:val="none" w:sz="0" w:space="0" w:color="auto"/>
      </w:divBdr>
      <w:divsChild>
        <w:div w:id="647786017">
          <w:marLeft w:val="0"/>
          <w:marRight w:val="0"/>
          <w:marTop w:val="0"/>
          <w:marBottom w:val="0"/>
          <w:divBdr>
            <w:top w:val="none" w:sz="0" w:space="0" w:color="auto"/>
            <w:left w:val="none" w:sz="0" w:space="0" w:color="auto"/>
            <w:bottom w:val="none" w:sz="0" w:space="0" w:color="auto"/>
            <w:right w:val="none" w:sz="0" w:space="0" w:color="auto"/>
          </w:divBdr>
        </w:div>
        <w:div w:id="453524935">
          <w:marLeft w:val="0"/>
          <w:marRight w:val="0"/>
          <w:marTop w:val="0"/>
          <w:marBottom w:val="0"/>
          <w:divBdr>
            <w:top w:val="none" w:sz="0" w:space="0" w:color="auto"/>
            <w:left w:val="none" w:sz="0" w:space="0" w:color="auto"/>
            <w:bottom w:val="none" w:sz="0" w:space="0" w:color="auto"/>
            <w:right w:val="none" w:sz="0" w:space="0" w:color="auto"/>
          </w:divBdr>
        </w:div>
      </w:divsChild>
    </w:div>
    <w:div w:id="627509029">
      <w:bodyDiv w:val="1"/>
      <w:marLeft w:val="0"/>
      <w:marRight w:val="0"/>
      <w:marTop w:val="0"/>
      <w:marBottom w:val="0"/>
      <w:divBdr>
        <w:top w:val="none" w:sz="0" w:space="0" w:color="auto"/>
        <w:left w:val="none" w:sz="0" w:space="0" w:color="auto"/>
        <w:bottom w:val="none" w:sz="0" w:space="0" w:color="auto"/>
        <w:right w:val="none" w:sz="0" w:space="0" w:color="auto"/>
      </w:divBdr>
      <w:divsChild>
        <w:div w:id="756168252">
          <w:marLeft w:val="0"/>
          <w:marRight w:val="0"/>
          <w:marTop w:val="0"/>
          <w:marBottom w:val="0"/>
          <w:divBdr>
            <w:top w:val="none" w:sz="0" w:space="0" w:color="auto"/>
            <w:left w:val="none" w:sz="0" w:space="0" w:color="auto"/>
            <w:bottom w:val="none" w:sz="0" w:space="0" w:color="auto"/>
            <w:right w:val="none" w:sz="0" w:space="0" w:color="auto"/>
          </w:divBdr>
        </w:div>
        <w:div w:id="1405566183">
          <w:marLeft w:val="0"/>
          <w:marRight w:val="0"/>
          <w:marTop w:val="0"/>
          <w:marBottom w:val="0"/>
          <w:divBdr>
            <w:top w:val="none" w:sz="0" w:space="0" w:color="auto"/>
            <w:left w:val="none" w:sz="0" w:space="0" w:color="auto"/>
            <w:bottom w:val="none" w:sz="0" w:space="0" w:color="auto"/>
            <w:right w:val="none" w:sz="0" w:space="0" w:color="auto"/>
          </w:divBdr>
        </w:div>
        <w:div w:id="328675125">
          <w:marLeft w:val="0"/>
          <w:marRight w:val="0"/>
          <w:marTop w:val="0"/>
          <w:marBottom w:val="0"/>
          <w:divBdr>
            <w:top w:val="none" w:sz="0" w:space="0" w:color="auto"/>
            <w:left w:val="none" w:sz="0" w:space="0" w:color="auto"/>
            <w:bottom w:val="none" w:sz="0" w:space="0" w:color="auto"/>
            <w:right w:val="none" w:sz="0" w:space="0" w:color="auto"/>
          </w:divBdr>
        </w:div>
      </w:divsChild>
    </w:div>
    <w:div w:id="631718932">
      <w:bodyDiv w:val="1"/>
      <w:marLeft w:val="0"/>
      <w:marRight w:val="0"/>
      <w:marTop w:val="0"/>
      <w:marBottom w:val="0"/>
      <w:divBdr>
        <w:top w:val="none" w:sz="0" w:space="0" w:color="auto"/>
        <w:left w:val="none" w:sz="0" w:space="0" w:color="auto"/>
        <w:bottom w:val="none" w:sz="0" w:space="0" w:color="auto"/>
        <w:right w:val="none" w:sz="0" w:space="0" w:color="auto"/>
      </w:divBdr>
      <w:divsChild>
        <w:div w:id="449277239">
          <w:marLeft w:val="0"/>
          <w:marRight w:val="0"/>
          <w:marTop w:val="0"/>
          <w:marBottom w:val="0"/>
          <w:divBdr>
            <w:top w:val="none" w:sz="0" w:space="0" w:color="auto"/>
            <w:left w:val="none" w:sz="0" w:space="0" w:color="auto"/>
            <w:bottom w:val="none" w:sz="0" w:space="0" w:color="auto"/>
            <w:right w:val="none" w:sz="0" w:space="0" w:color="auto"/>
          </w:divBdr>
        </w:div>
      </w:divsChild>
    </w:div>
    <w:div w:id="642076011">
      <w:bodyDiv w:val="1"/>
      <w:marLeft w:val="0"/>
      <w:marRight w:val="0"/>
      <w:marTop w:val="0"/>
      <w:marBottom w:val="0"/>
      <w:divBdr>
        <w:top w:val="none" w:sz="0" w:space="0" w:color="auto"/>
        <w:left w:val="none" w:sz="0" w:space="0" w:color="auto"/>
        <w:bottom w:val="none" w:sz="0" w:space="0" w:color="auto"/>
        <w:right w:val="none" w:sz="0" w:space="0" w:color="auto"/>
      </w:divBdr>
    </w:div>
    <w:div w:id="642853871">
      <w:bodyDiv w:val="1"/>
      <w:marLeft w:val="0"/>
      <w:marRight w:val="0"/>
      <w:marTop w:val="0"/>
      <w:marBottom w:val="0"/>
      <w:divBdr>
        <w:top w:val="none" w:sz="0" w:space="0" w:color="auto"/>
        <w:left w:val="none" w:sz="0" w:space="0" w:color="auto"/>
        <w:bottom w:val="none" w:sz="0" w:space="0" w:color="auto"/>
        <w:right w:val="none" w:sz="0" w:space="0" w:color="auto"/>
      </w:divBdr>
    </w:div>
    <w:div w:id="644697438">
      <w:bodyDiv w:val="1"/>
      <w:marLeft w:val="0"/>
      <w:marRight w:val="0"/>
      <w:marTop w:val="0"/>
      <w:marBottom w:val="0"/>
      <w:divBdr>
        <w:top w:val="none" w:sz="0" w:space="0" w:color="auto"/>
        <w:left w:val="none" w:sz="0" w:space="0" w:color="auto"/>
        <w:bottom w:val="none" w:sz="0" w:space="0" w:color="auto"/>
        <w:right w:val="none" w:sz="0" w:space="0" w:color="auto"/>
      </w:divBdr>
    </w:div>
    <w:div w:id="648948833">
      <w:bodyDiv w:val="1"/>
      <w:marLeft w:val="0"/>
      <w:marRight w:val="0"/>
      <w:marTop w:val="0"/>
      <w:marBottom w:val="0"/>
      <w:divBdr>
        <w:top w:val="none" w:sz="0" w:space="0" w:color="auto"/>
        <w:left w:val="none" w:sz="0" w:space="0" w:color="auto"/>
        <w:bottom w:val="none" w:sz="0" w:space="0" w:color="auto"/>
        <w:right w:val="none" w:sz="0" w:space="0" w:color="auto"/>
      </w:divBdr>
    </w:div>
    <w:div w:id="660230812">
      <w:bodyDiv w:val="1"/>
      <w:marLeft w:val="0"/>
      <w:marRight w:val="0"/>
      <w:marTop w:val="0"/>
      <w:marBottom w:val="0"/>
      <w:divBdr>
        <w:top w:val="none" w:sz="0" w:space="0" w:color="auto"/>
        <w:left w:val="none" w:sz="0" w:space="0" w:color="auto"/>
        <w:bottom w:val="none" w:sz="0" w:space="0" w:color="auto"/>
        <w:right w:val="none" w:sz="0" w:space="0" w:color="auto"/>
      </w:divBdr>
    </w:div>
    <w:div w:id="662705806">
      <w:bodyDiv w:val="1"/>
      <w:marLeft w:val="0"/>
      <w:marRight w:val="0"/>
      <w:marTop w:val="0"/>
      <w:marBottom w:val="0"/>
      <w:divBdr>
        <w:top w:val="none" w:sz="0" w:space="0" w:color="auto"/>
        <w:left w:val="none" w:sz="0" w:space="0" w:color="auto"/>
        <w:bottom w:val="none" w:sz="0" w:space="0" w:color="auto"/>
        <w:right w:val="none" w:sz="0" w:space="0" w:color="auto"/>
      </w:divBdr>
    </w:div>
    <w:div w:id="663976386">
      <w:bodyDiv w:val="1"/>
      <w:marLeft w:val="0"/>
      <w:marRight w:val="0"/>
      <w:marTop w:val="0"/>
      <w:marBottom w:val="0"/>
      <w:divBdr>
        <w:top w:val="none" w:sz="0" w:space="0" w:color="auto"/>
        <w:left w:val="none" w:sz="0" w:space="0" w:color="auto"/>
        <w:bottom w:val="none" w:sz="0" w:space="0" w:color="auto"/>
        <w:right w:val="none" w:sz="0" w:space="0" w:color="auto"/>
      </w:divBdr>
    </w:div>
    <w:div w:id="666830064">
      <w:bodyDiv w:val="1"/>
      <w:marLeft w:val="0"/>
      <w:marRight w:val="0"/>
      <w:marTop w:val="0"/>
      <w:marBottom w:val="0"/>
      <w:divBdr>
        <w:top w:val="none" w:sz="0" w:space="0" w:color="auto"/>
        <w:left w:val="none" w:sz="0" w:space="0" w:color="auto"/>
        <w:bottom w:val="none" w:sz="0" w:space="0" w:color="auto"/>
        <w:right w:val="none" w:sz="0" w:space="0" w:color="auto"/>
      </w:divBdr>
      <w:divsChild>
        <w:div w:id="1346712116">
          <w:marLeft w:val="0"/>
          <w:marRight w:val="0"/>
          <w:marTop w:val="0"/>
          <w:marBottom w:val="0"/>
          <w:divBdr>
            <w:top w:val="none" w:sz="0" w:space="0" w:color="auto"/>
            <w:left w:val="none" w:sz="0" w:space="0" w:color="auto"/>
            <w:bottom w:val="none" w:sz="0" w:space="0" w:color="auto"/>
            <w:right w:val="none" w:sz="0" w:space="0" w:color="auto"/>
          </w:divBdr>
        </w:div>
        <w:div w:id="1319454063">
          <w:marLeft w:val="0"/>
          <w:marRight w:val="0"/>
          <w:marTop w:val="0"/>
          <w:marBottom w:val="0"/>
          <w:divBdr>
            <w:top w:val="none" w:sz="0" w:space="0" w:color="auto"/>
            <w:left w:val="none" w:sz="0" w:space="0" w:color="auto"/>
            <w:bottom w:val="none" w:sz="0" w:space="0" w:color="auto"/>
            <w:right w:val="none" w:sz="0" w:space="0" w:color="auto"/>
          </w:divBdr>
        </w:div>
        <w:div w:id="534539122">
          <w:marLeft w:val="0"/>
          <w:marRight w:val="0"/>
          <w:marTop w:val="0"/>
          <w:marBottom w:val="0"/>
          <w:divBdr>
            <w:top w:val="none" w:sz="0" w:space="0" w:color="auto"/>
            <w:left w:val="none" w:sz="0" w:space="0" w:color="auto"/>
            <w:bottom w:val="none" w:sz="0" w:space="0" w:color="auto"/>
            <w:right w:val="none" w:sz="0" w:space="0" w:color="auto"/>
          </w:divBdr>
        </w:div>
        <w:div w:id="759957316">
          <w:marLeft w:val="0"/>
          <w:marRight w:val="0"/>
          <w:marTop w:val="0"/>
          <w:marBottom w:val="0"/>
          <w:divBdr>
            <w:top w:val="none" w:sz="0" w:space="0" w:color="auto"/>
            <w:left w:val="none" w:sz="0" w:space="0" w:color="auto"/>
            <w:bottom w:val="none" w:sz="0" w:space="0" w:color="auto"/>
            <w:right w:val="none" w:sz="0" w:space="0" w:color="auto"/>
          </w:divBdr>
        </w:div>
        <w:div w:id="193466720">
          <w:marLeft w:val="0"/>
          <w:marRight w:val="0"/>
          <w:marTop w:val="0"/>
          <w:marBottom w:val="0"/>
          <w:divBdr>
            <w:top w:val="none" w:sz="0" w:space="0" w:color="auto"/>
            <w:left w:val="none" w:sz="0" w:space="0" w:color="auto"/>
            <w:bottom w:val="none" w:sz="0" w:space="0" w:color="auto"/>
            <w:right w:val="none" w:sz="0" w:space="0" w:color="auto"/>
          </w:divBdr>
        </w:div>
      </w:divsChild>
    </w:div>
    <w:div w:id="670259351">
      <w:bodyDiv w:val="1"/>
      <w:marLeft w:val="0"/>
      <w:marRight w:val="0"/>
      <w:marTop w:val="0"/>
      <w:marBottom w:val="0"/>
      <w:divBdr>
        <w:top w:val="none" w:sz="0" w:space="0" w:color="auto"/>
        <w:left w:val="none" w:sz="0" w:space="0" w:color="auto"/>
        <w:bottom w:val="none" w:sz="0" w:space="0" w:color="auto"/>
        <w:right w:val="none" w:sz="0" w:space="0" w:color="auto"/>
      </w:divBdr>
      <w:divsChild>
        <w:div w:id="3212576">
          <w:marLeft w:val="0"/>
          <w:marRight w:val="0"/>
          <w:marTop w:val="0"/>
          <w:marBottom w:val="0"/>
          <w:divBdr>
            <w:top w:val="none" w:sz="0" w:space="0" w:color="auto"/>
            <w:left w:val="none" w:sz="0" w:space="0" w:color="auto"/>
            <w:bottom w:val="none" w:sz="0" w:space="0" w:color="auto"/>
            <w:right w:val="none" w:sz="0" w:space="0" w:color="auto"/>
          </w:divBdr>
        </w:div>
        <w:div w:id="2056662200">
          <w:marLeft w:val="0"/>
          <w:marRight w:val="0"/>
          <w:marTop w:val="0"/>
          <w:marBottom w:val="0"/>
          <w:divBdr>
            <w:top w:val="none" w:sz="0" w:space="0" w:color="auto"/>
            <w:left w:val="none" w:sz="0" w:space="0" w:color="auto"/>
            <w:bottom w:val="none" w:sz="0" w:space="0" w:color="auto"/>
            <w:right w:val="none" w:sz="0" w:space="0" w:color="auto"/>
          </w:divBdr>
          <w:divsChild>
            <w:div w:id="62242594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672072261">
      <w:bodyDiv w:val="1"/>
      <w:marLeft w:val="0"/>
      <w:marRight w:val="0"/>
      <w:marTop w:val="0"/>
      <w:marBottom w:val="0"/>
      <w:divBdr>
        <w:top w:val="none" w:sz="0" w:space="0" w:color="auto"/>
        <w:left w:val="none" w:sz="0" w:space="0" w:color="auto"/>
        <w:bottom w:val="none" w:sz="0" w:space="0" w:color="auto"/>
        <w:right w:val="none" w:sz="0" w:space="0" w:color="auto"/>
      </w:divBdr>
      <w:divsChild>
        <w:div w:id="2103988501">
          <w:marLeft w:val="0"/>
          <w:marRight w:val="0"/>
          <w:marTop w:val="0"/>
          <w:marBottom w:val="0"/>
          <w:divBdr>
            <w:top w:val="none" w:sz="0" w:space="0" w:color="auto"/>
            <w:left w:val="none" w:sz="0" w:space="0" w:color="auto"/>
            <w:bottom w:val="none" w:sz="0" w:space="0" w:color="auto"/>
            <w:right w:val="none" w:sz="0" w:space="0" w:color="auto"/>
          </w:divBdr>
        </w:div>
        <w:div w:id="1941908934">
          <w:marLeft w:val="0"/>
          <w:marRight w:val="0"/>
          <w:marTop w:val="0"/>
          <w:marBottom w:val="0"/>
          <w:divBdr>
            <w:top w:val="none" w:sz="0" w:space="0" w:color="auto"/>
            <w:left w:val="none" w:sz="0" w:space="0" w:color="auto"/>
            <w:bottom w:val="none" w:sz="0" w:space="0" w:color="auto"/>
            <w:right w:val="none" w:sz="0" w:space="0" w:color="auto"/>
          </w:divBdr>
          <w:divsChild>
            <w:div w:id="397750248">
              <w:marLeft w:val="0"/>
              <w:marRight w:val="0"/>
              <w:marTop w:val="240"/>
              <w:marBottom w:val="0"/>
              <w:divBdr>
                <w:top w:val="none" w:sz="0" w:space="0" w:color="auto"/>
                <w:left w:val="none" w:sz="0" w:space="0" w:color="auto"/>
                <w:bottom w:val="none" w:sz="0" w:space="0" w:color="auto"/>
                <w:right w:val="none" w:sz="0" w:space="0" w:color="auto"/>
              </w:divBdr>
            </w:div>
            <w:div w:id="184235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343396">
      <w:bodyDiv w:val="1"/>
      <w:marLeft w:val="0"/>
      <w:marRight w:val="0"/>
      <w:marTop w:val="0"/>
      <w:marBottom w:val="0"/>
      <w:divBdr>
        <w:top w:val="none" w:sz="0" w:space="0" w:color="auto"/>
        <w:left w:val="none" w:sz="0" w:space="0" w:color="auto"/>
        <w:bottom w:val="none" w:sz="0" w:space="0" w:color="auto"/>
        <w:right w:val="none" w:sz="0" w:space="0" w:color="auto"/>
      </w:divBdr>
    </w:div>
    <w:div w:id="678656214">
      <w:bodyDiv w:val="1"/>
      <w:marLeft w:val="0"/>
      <w:marRight w:val="0"/>
      <w:marTop w:val="0"/>
      <w:marBottom w:val="0"/>
      <w:divBdr>
        <w:top w:val="none" w:sz="0" w:space="0" w:color="auto"/>
        <w:left w:val="none" w:sz="0" w:space="0" w:color="auto"/>
        <w:bottom w:val="none" w:sz="0" w:space="0" w:color="auto"/>
        <w:right w:val="none" w:sz="0" w:space="0" w:color="auto"/>
      </w:divBdr>
      <w:divsChild>
        <w:div w:id="1655067875">
          <w:marLeft w:val="0"/>
          <w:marRight w:val="0"/>
          <w:marTop w:val="0"/>
          <w:marBottom w:val="0"/>
          <w:divBdr>
            <w:top w:val="none" w:sz="0" w:space="0" w:color="auto"/>
            <w:left w:val="none" w:sz="0" w:space="0" w:color="auto"/>
            <w:bottom w:val="none" w:sz="0" w:space="0" w:color="auto"/>
            <w:right w:val="none" w:sz="0" w:space="0" w:color="auto"/>
          </w:divBdr>
        </w:div>
      </w:divsChild>
    </w:div>
    <w:div w:id="683671709">
      <w:bodyDiv w:val="1"/>
      <w:marLeft w:val="0"/>
      <w:marRight w:val="0"/>
      <w:marTop w:val="0"/>
      <w:marBottom w:val="0"/>
      <w:divBdr>
        <w:top w:val="none" w:sz="0" w:space="0" w:color="auto"/>
        <w:left w:val="none" w:sz="0" w:space="0" w:color="auto"/>
        <w:bottom w:val="none" w:sz="0" w:space="0" w:color="auto"/>
        <w:right w:val="none" w:sz="0" w:space="0" w:color="auto"/>
      </w:divBdr>
    </w:div>
    <w:div w:id="683751827">
      <w:bodyDiv w:val="1"/>
      <w:marLeft w:val="0"/>
      <w:marRight w:val="0"/>
      <w:marTop w:val="0"/>
      <w:marBottom w:val="0"/>
      <w:divBdr>
        <w:top w:val="none" w:sz="0" w:space="0" w:color="auto"/>
        <w:left w:val="none" w:sz="0" w:space="0" w:color="auto"/>
        <w:bottom w:val="none" w:sz="0" w:space="0" w:color="auto"/>
        <w:right w:val="none" w:sz="0" w:space="0" w:color="auto"/>
      </w:divBdr>
      <w:divsChild>
        <w:div w:id="142279020">
          <w:marLeft w:val="0"/>
          <w:marRight w:val="0"/>
          <w:marTop w:val="0"/>
          <w:marBottom w:val="0"/>
          <w:divBdr>
            <w:top w:val="none" w:sz="0" w:space="0" w:color="auto"/>
            <w:left w:val="none" w:sz="0" w:space="0" w:color="auto"/>
            <w:bottom w:val="none" w:sz="0" w:space="0" w:color="auto"/>
            <w:right w:val="none" w:sz="0" w:space="0" w:color="auto"/>
          </w:divBdr>
        </w:div>
      </w:divsChild>
    </w:div>
    <w:div w:id="689452603">
      <w:bodyDiv w:val="1"/>
      <w:marLeft w:val="0"/>
      <w:marRight w:val="0"/>
      <w:marTop w:val="0"/>
      <w:marBottom w:val="0"/>
      <w:divBdr>
        <w:top w:val="none" w:sz="0" w:space="0" w:color="auto"/>
        <w:left w:val="none" w:sz="0" w:space="0" w:color="auto"/>
        <w:bottom w:val="none" w:sz="0" w:space="0" w:color="auto"/>
        <w:right w:val="none" w:sz="0" w:space="0" w:color="auto"/>
      </w:divBdr>
    </w:div>
    <w:div w:id="721053750">
      <w:bodyDiv w:val="1"/>
      <w:marLeft w:val="0"/>
      <w:marRight w:val="0"/>
      <w:marTop w:val="0"/>
      <w:marBottom w:val="0"/>
      <w:divBdr>
        <w:top w:val="none" w:sz="0" w:space="0" w:color="auto"/>
        <w:left w:val="none" w:sz="0" w:space="0" w:color="auto"/>
        <w:bottom w:val="none" w:sz="0" w:space="0" w:color="auto"/>
        <w:right w:val="none" w:sz="0" w:space="0" w:color="auto"/>
      </w:divBdr>
      <w:divsChild>
        <w:div w:id="610819872">
          <w:marLeft w:val="0"/>
          <w:marRight w:val="0"/>
          <w:marTop w:val="0"/>
          <w:marBottom w:val="0"/>
          <w:divBdr>
            <w:top w:val="none" w:sz="0" w:space="0" w:color="auto"/>
            <w:left w:val="none" w:sz="0" w:space="0" w:color="auto"/>
            <w:bottom w:val="none" w:sz="0" w:space="0" w:color="auto"/>
            <w:right w:val="none" w:sz="0" w:space="0" w:color="auto"/>
          </w:divBdr>
        </w:div>
        <w:div w:id="1919747837">
          <w:marLeft w:val="0"/>
          <w:marRight w:val="0"/>
          <w:marTop w:val="0"/>
          <w:marBottom w:val="0"/>
          <w:divBdr>
            <w:top w:val="none" w:sz="0" w:space="0" w:color="auto"/>
            <w:left w:val="none" w:sz="0" w:space="0" w:color="auto"/>
            <w:bottom w:val="none" w:sz="0" w:space="0" w:color="auto"/>
            <w:right w:val="none" w:sz="0" w:space="0" w:color="auto"/>
          </w:divBdr>
        </w:div>
      </w:divsChild>
    </w:div>
    <w:div w:id="736706041">
      <w:bodyDiv w:val="1"/>
      <w:marLeft w:val="0"/>
      <w:marRight w:val="0"/>
      <w:marTop w:val="0"/>
      <w:marBottom w:val="0"/>
      <w:divBdr>
        <w:top w:val="none" w:sz="0" w:space="0" w:color="auto"/>
        <w:left w:val="none" w:sz="0" w:space="0" w:color="auto"/>
        <w:bottom w:val="none" w:sz="0" w:space="0" w:color="auto"/>
        <w:right w:val="none" w:sz="0" w:space="0" w:color="auto"/>
      </w:divBdr>
    </w:div>
    <w:div w:id="742146862">
      <w:bodyDiv w:val="1"/>
      <w:marLeft w:val="0"/>
      <w:marRight w:val="0"/>
      <w:marTop w:val="0"/>
      <w:marBottom w:val="0"/>
      <w:divBdr>
        <w:top w:val="none" w:sz="0" w:space="0" w:color="auto"/>
        <w:left w:val="none" w:sz="0" w:space="0" w:color="auto"/>
        <w:bottom w:val="none" w:sz="0" w:space="0" w:color="auto"/>
        <w:right w:val="none" w:sz="0" w:space="0" w:color="auto"/>
      </w:divBdr>
    </w:div>
    <w:div w:id="746148258">
      <w:bodyDiv w:val="1"/>
      <w:marLeft w:val="0"/>
      <w:marRight w:val="0"/>
      <w:marTop w:val="0"/>
      <w:marBottom w:val="0"/>
      <w:divBdr>
        <w:top w:val="none" w:sz="0" w:space="0" w:color="auto"/>
        <w:left w:val="none" w:sz="0" w:space="0" w:color="auto"/>
        <w:bottom w:val="none" w:sz="0" w:space="0" w:color="auto"/>
        <w:right w:val="none" w:sz="0" w:space="0" w:color="auto"/>
      </w:divBdr>
      <w:divsChild>
        <w:div w:id="777985399">
          <w:marLeft w:val="0"/>
          <w:marRight w:val="0"/>
          <w:marTop w:val="0"/>
          <w:marBottom w:val="0"/>
          <w:divBdr>
            <w:top w:val="none" w:sz="0" w:space="0" w:color="auto"/>
            <w:left w:val="none" w:sz="0" w:space="0" w:color="auto"/>
            <w:bottom w:val="none" w:sz="0" w:space="0" w:color="auto"/>
            <w:right w:val="none" w:sz="0" w:space="0" w:color="auto"/>
          </w:divBdr>
        </w:div>
      </w:divsChild>
    </w:div>
    <w:div w:id="750086716">
      <w:bodyDiv w:val="1"/>
      <w:marLeft w:val="0"/>
      <w:marRight w:val="0"/>
      <w:marTop w:val="0"/>
      <w:marBottom w:val="0"/>
      <w:divBdr>
        <w:top w:val="none" w:sz="0" w:space="0" w:color="auto"/>
        <w:left w:val="none" w:sz="0" w:space="0" w:color="auto"/>
        <w:bottom w:val="none" w:sz="0" w:space="0" w:color="auto"/>
        <w:right w:val="none" w:sz="0" w:space="0" w:color="auto"/>
      </w:divBdr>
    </w:div>
    <w:div w:id="752624261">
      <w:bodyDiv w:val="1"/>
      <w:marLeft w:val="0"/>
      <w:marRight w:val="0"/>
      <w:marTop w:val="0"/>
      <w:marBottom w:val="0"/>
      <w:divBdr>
        <w:top w:val="none" w:sz="0" w:space="0" w:color="auto"/>
        <w:left w:val="none" w:sz="0" w:space="0" w:color="auto"/>
        <w:bottom w:val="none" w:sz="0" w:space="0" w:color="auto"/>
        <w:right w:val="none" w:sz="0" w:space="0" w:color="auto"/>
      </w:divBdr>
    </w:div>
    <w:div w:id="755052553">
      <w:bodyDiv w:val="1"/>
      <w:marLeft w:val="0"/>
      <w:marRight w:val="0"/>
      <w:marTop w:val="0"/>
      <w:marBottom w:val="0"/>
      <w:divBdr>
        <w:top w:val="none" w:sz="0" w:space="0" w:color="auto"/>
        <w:left w:val="none" w:sz="0" w:space="0" w:color="auto"/>
        <w:bottom w:val="none" w:sz="0" w:space="0" w:color="auto"/>
        <w:right w:val="none" w:sz="0" w:space="0" w:color="auto"/>
      </w:divBdr>
    </w:div>
    <w:div w:id="757140085">
      <w:bodyDiv w:val="1"/>
      <w:marLeft w:val="0"/>
      <w:marRight w:val="0"/>
      <w:marTop w:val="0"/>
      <w:marBottom w:val="0"/>
      <w:divBdr>
        <w:top w:val="none" w:sz="0" w:space="0" w:color="auto"/>
        <w:left w:val="none" w:sz="0" w:space="0" w:color="auto"/>
        <w:bottom w:val="none" w:sz="0" w:space="0" w:color="auto"/>
        <w:right w:val="none" w:sz="0" w:space="0" w:color="auto"/>
      </w:divBdr>
      <w:divsChild>
        <w:div w:id="147945508">
          <w:marLeft w:val="0"/>
          <w:marRight w:val="0"/>
          <w:marTop w:val="240"/>
          <w:marBottom w:val="0"/>
          <w:divBdr>
            <w:top w:val="none" w:sz="0" w:space="0" w:color="auto"/>
            <w:left w:val="none" w:sz="0" w:space="0" w:color="auto"/>
            <w:bottom w:val="none" w:sz="0" w:space="0" w:color="auto"/>
            <w:right w:val="none" w:sz="0" w:space="0" w:color="auto"/>
          </w:divBdr>
        </w:div>
        <w:div w:id="771819879">
          <w:marLeft w:val="0"/>
          <w:marRight w:val="0"/>
          <w:marTop w:val="240"/>
          <w:marBottom w:val="0"/>
          <w:divBdr>
            <w:top w:val="none" w:sz="0" w:space="0" w:color="auto"/>
            <w:left w:val="none" w:sz="0" w:space="0" w:color="auto"/>
            <w:bottom w:val="none" w:sz="0" w:space="0" w:color="auto"/>
            <w:right w:val="none" w:sz="0" w:space="0" w:color="auto"/>
          </w:divBdr>
        </w:div>
      </w:divsChild>
    </w:div>
    <w:div w:id="758021915">
      <w:bodyDiv w:val="1"/>
      <w:marLeft w:val="0"/>
      <w:marRight w:val="0"/>
      <w:marTop w:val="0"/>
      <w:marBottom w:val="0"/>
      <w:divBdr>
        <w:top w:val="none" w:sz="0" w:space="0" w:color="auto"/>
        <w:left w:val="none" w:sz="0" w:space="0" w:color="auto"/>
        <w:bottom w:val="none" w:sz="0" w:space="0" w:color="auto"/>
        <w:right w:val="none" w:sz="0" w:space="0" w:color="auto"/>
      </w:divBdr>
      <w:divsChild>
        <w:div w:id="1172525229">
          <w:marLeft w:val="0"/>
          <w:marRight w:val="0"/>
          <w:marTop w:val="0"/>
          <w:marBottom w:val="0"/>
          <w:divBdr>
            <w:top w:val="none" w:sz="0" w:space="0" w:color="auto"/>
            <w:left w:val="none" w:sz="0" w:space="0" w:color="auto"/>
            <w:bottom w:val="none" w:sz="0" w:space="0" w:color="auto"/>
            <w:right w:val="none" w:sz="0" w:space="0" w:color="auto"/>
          </w:divBdr>
        </w:div>
        <w:div w:id="642388062">
          <w:marLeft w:val="0"/>
          <w:marRight w:val="0"/>
          <w:marTop w:val="0"/>
          <w:marBottom w:val="0"/>
          <w:divBdr>
            <w:top w:val="none" w:sz="0" w:space="0" w:color="auto"/>
            <w:left w:val="none" w:sz="0" w:space="0" w:color="auto"/>
            <w:bottom w:val="none" w:sz="0" w:space="0" w:color="auto"/>
            <w:right w:val="none" w:sz="0" w:space="0" w:color="auto"/>
          </w:divBdr>
        </w:div>
        <w:div w:id="87703651">
          <w:marLeft w:val="0"/>
          <w:marRight w:val="0"/>
          <w:marTop w:val="0"/>
          <w:marBottom w:val="0"/>
          <w:divBdr>
            <w:top w:val="none" w:sz="0" w:space="0" w:color="auto"/>
            <w:left w:val="none" w:sz="0" w:space="0" w:color="auto"/>
            <w:bottom w:val="none" w:sz="0" w:space="0" w:color="auto"/>
            <w:right w:val="none" w:sz="0" w:space="0" w:color="auto"/>
          </w:divBdr>
        </w:div>
      </w:divsChild>
    </w:div>
    <w:div w:id="759256043">
      <w:bodyDiv w:val="1"/>
      <w:marLeft w:val="0"/>
      <w:marRight w:val="0"/>
      <w:marTop w:val="0"/>
      <w:marBottom w:val="0"/>
      <w:divBdr>
        <w:top w:val="none" w:sz="0" w:space="0" w:color="auto"/>
        <w:left w:val="none" w:sz="0" w:space="0" w:color="auto"/>
        <w:bottom w:val="none" w:sz="0" w:space="0" w:color="auto"/>
        <w:right w:val="none" w:sz="0" w:space="0" w:color="auto"/>
      </w:divBdr>
    </w:div>
    <w:div w:id="759717947">
      <w:bodyDiv w:val="1"/>
      <w:marLeft w:val="0"/>
      <w:marRight w:val="0"/>
      <w:marTop w:val="0"/>
      <w:marBottom w:val="0"/>
      <w:divBdr>
        <w:top w:val="none" w:sz="0" w:space="0" w:color="auto"/>
        <w:left w:val="none" w:sz="0" w:space="0" w:color="auto"/>
        <w:bottom w:val="none" w:sz="0" w:space="0" w:color="auto"/>
        <w:right w:val="none" w:sz="0" w:space="0" w:color="auto"/>
      </w:divBdr>
    </w:div>
    <w:div w:id="762528569">
      <w:bodyDiv w:val="1"/>
      <w:marLeft w:val="0"/>
      <w:marRight w:val="0"/>
      <w:marTop w:val="0"/>
      <w:marBottom w:val="0"/>
      <w:divBdr>
        <w:top w:val="none" w:sz="0" w:space="0" w:color="auto"/>
        <w:left w:val="none" w:sz="0" w:space="0" w:color="auto"/>
        <w:bottom w:val="none" w:sz="0" w:space="0" w:color="auto"/>
        <w:right w:val="none" w:sz="0" w:space="0" w:color="auto"/>
      </w:divBdr>
      <w:divsChild>
        <w:div w:id="506138169">
          <w:marLeft w:val="0"/>
          <w:marRight w:val="0"/>
          <w:marTop w:val="0"/>
          <w:marBottom w:val="0"/>
          <w:divBdr>
            <w:top w:val="none" w:sz="0" w:space="0" w:color="auto"/>
            <w:left w:val="none" w:sz="0" w:space="0" w:color="auto"/>
            <w:bottom w:val="none" w:sz="0" w:space="0" w:color="auto"/>
            <w:right w:val="none" w:sz="0" w:space="0" w:color="auto"/>
          </w:divBdr>
        </w:div>
        <w:div w:id="33769893">
          <w:marLeft w:val="0"/>
          <w:marRight w:val="0"/>
          <w:marTop w:val="0"/>
          <w:marBottom w:val="0"/>
          <w:divBdr>
            <w:top w:val="none" w:sz="0" w:space="0" w:color="auto"/>
            <w:left w:val="none" w:sz="0" w:space="0" w:color="auto"/>
            <w:bottom w:val="none" w:sz="0" w:space="0" w:color="auto"/>
            <w:right w:val="none" w:sz="0" w:space="0" w:color="auto"/>
          </w:divBdr>
        </w:div>
        <w:div w:id="390232147">
          <w:marLeft w:val="0"/>
          <w:marRight w:val="0"/>
          <w:marTop w:val="0"/>
          <w:marBottom w:val="0"/>
          <w:divBdr>
            <w:top w:val="none" w:sz="0" w:space="0" w:color="auto"/>
            <w:left w:val="none" w:sz="0" w:space="0" w:color="auto"/>
            <w:bottom w:val="none" w:sz="0" w:space="0" w:color="auto"/>
            <w:right w:val="none" w:sz="0" w:space="0" w:color="auto"/>
          </w:divBdr>
        </w:div>
        <w:div w:id="1039550056">
          <w:marLeft w:val="0"/>
          <w:marRight w:val="0"/>
          <w:marTop w:val="0"/>
          <w:marBottom w:val="0"/>
          <w:divBdr>
            <w:top w:val="none" w:sz="0" w:space="0" w:color="auto"/>
            <w:left w:val="none" w:sz="0" w:space="0" w:color="auto"/>
            <w:bottom w:val="none" w:sz="0" w:space="0" w:color="auto"/>
            <w:right w:val="none" w:sz="0" w:space="0" w:color="auto"/>
          </w:divBdr>
        </w:div>
      </w:divsChild>
    </w:div>
    <w:div w:id="763692545">
      <w:bodyDiv w:val="1"/>
      <w:marLeft w:val="0"/>
      <w:marRight w:val="0"/>
      <w:marTop w:val="0"/>
      <w:marBottom w:val="0"/>
      <w:divBdr>
        <w:top w:val="none" w:sz="0" w:space="0" w:color="auto"/>
        <w:left w:val="none" w:sz="0" w:space="0" w:color="auto"/>
        <w:bottom w:val="none" w:sz="0" w:space="0" w:color="auto"/>
        <w:right w:val="none" w:sz="0" w:space="0" w:color="auto"/>
      </w:divBdr>
      <w:divsChild>
        <w:div w:id="505561275">
          <w:marLeft w:val="0"/>
          <w:marRight w:val="0"/>
          <w:marTop w:val="0"/>
          <w:marBottom w:val="0"/>
          <w:divBdr>
            <w:top w:val="none" w:sz="0" w:space="0" w:color="auto"/>
            <w:left w:val="none" w:sz="0" w:space="0" w:color="auto"/>
            <w:bottom w:val="none" w:sz="0" w:space="0" w:color="auto"/>
            <w:right w:val="none" w:sz="0" w:space="0" w:color="auto"/>
          </w:divBdr>
        </w:div>
      </w:divsChild>
    </w:div>
    <w:div w:id="764346865">
      <w:bodyDiv w:val="1"/>
      <w:marLeft w:val="0"/>
      <w:marRight w:val="0"/>
      <w:marTop w:val="0"/>
      <w:marBottom w:val="0"/>
      <w:divBdr>
        <w:top w:val="none" w:sz="0" w:space="0" w:color="auto"/>
        <w:left w:val="none" w:sz="0" w:space="0" w:color="auto"/>
        <w:bottom w:val="none" w:sz="0" w:space="0" w:color="auto"/>
        <w:right w:val="none" w:sz="0" w:space="0" w:color="auto"/>
      </w:divBdr>
      <w:divsChild>
        <w:div w:id="1377239063">
          <w:marLeft w:val="0"/>
          <w:marRight w:val="0"/>
          <w:marTop w:val="0"/>
          <w:marBottom w:val="0"/>
          <w:divBdr>
            <w:top w:val="none" w:sz="0" w:space="0" w:color="auto"/>
            <w:left w:val="none" w:sz="0" w:space="0" w:color="auto"/>
            <w:bottom w:val="none" w:sz="0" w:space="0" w:color="auto"/>
            <w:right w:val="none" w:sz="0" w:space="0" w:color="auto"/>
          </w:divBdr>
        </w:div>
      </w:divsChild>
    </w:div>
    <w:div w:id="769931232">
      <w:bodyDiv w:val="1"/>
      <w:marLeft w:val="0"/>
      <w:marRight w:val="0"/>
      <w:marTop w:val="0"/>
      <w:marBottom w:val="0"/>
      <w:divBdr>
        <w:top w:val="none" w:sz="0" w:space="0" w:color="auto"/>
        <w:left w:val="none" w:sz="0" w:space="0" w:color="auto"/>
        <w:bottom w:val="none" w:sz="0" w:space="0" w:color="auto"/>
        <w:right w:val="none" w:sz="0" w:space="0" w:color="auto"/>
      </w:divBdr>
      <w:divsChild>
        <w:div w:id="935090988">
          <w:marLeft w:val="0"/>
          <w:marRight w:val="0"/>
          <w:marTop w:val="0"/>
          <w:marBottom w:val="0"/>
          <w:divBdr>
            <w:top w:val="none" w:sz="0" w:space="0" w:color="auto"/>
            <w:left w:val="none" w:sz="0" w:space="0" w:color="auto"/>
            <w:bottom w:val="none" w:sz="0" w:space="0" w:color="auto"/>
            <w:right w:val="none" w:sz="0" w:space="0" w:color="auto"/>
          </w:divBdr>
        </w:div>
      </w:divsChild>
    </w:div>
    <w:div w:id="779645278">
      <w:bodyDiv w:val="1"/>
      <w:marLeft w:val="0"/>
      <w:marRight w:val="0"/>
      <w:marTop w:val="0"/>
      <w:marBottom w:val="0"/>
      <w:divBdr>
        <w:top w:val="none" w:sz="0" w:space="0" w:color="auto"/>
        <w:left w:val="none" w:sz="0" w:space="0" w:color="auto"/>
        <w:bottom w:val="none" w:sz="0" w:space="0" w:color="auto"/>
        <w:right w:val="none" w:sz="0" w:space="0" w:color="auto"/>
      </w:divBdr>
      <w:divsChild>
        <w:div w:id="1445231571">
          <w:marLeft w:val="0"/>
          <w:marRight w:val="0"/>
          <w:marTop w:val="0"/>
          <w:marBottom w:val="0"/>
          <w:divBdr>
            <w:top w:val="none" w:sz="0" w:space="0" w:color="auto"/>
            <w:left w:val="none" w:sz="0" w:space="0" w:color="auto"/>
            <w:bottom w:val="none" w:sz="0" w:space="0" w:color="auto"/>
            <w:right w:val="none" w:sz="0" w:space="0" w:color="auto"/>
          </w:divBdr>
        </w:div>
        <w:div w:id="1197233976">
          <w:marLeft w:val="0"/>
          <w:marRight w:val="0"/>
          <w:marTop w:val="0"/>
          <w:marBottom w:val="0"/>
          <w:divBdr>
            <w:top w:val="none" w:sz="0" w:space="0" w:color="auto"/>
            <w:left w:val="none" w:sz="0" w:space="0" w:color="auto"/>
            <w:bottom w:val="none" w:sz="0" w:space="0" w:color="auto"/>
            <w:right w:val="none" w:sz="0" w:space="0" w:color="auto"/>
          </w:divBdr>
          <w:divsChild>
            <w:div w:id="204831122">
              <w:marLeft w:val="0"/>
              <w:marRight w:val="0"/>
              <w:marTop w:val="0"/>
              <w:marBottom w:val="0"/>
              <w:divBdr>
                <w:top w:val="none" w:sz="0" w:space="0" w:color="auto"/>
                <w:left w:val="none" w:sz="0" w:space="0" w:color="auto"/>
                <w:bottom w:val="none" w:sz="0" w:space="0" w:color="auto"/>
                <w:right w:val="none" w:sz="0" w:space="0" w:color="auto"/>
              </w:divBdr>
            </w:div>
            <w:div w:id="1999188531">
              <w:marLeft w:val="0"/>
              <w:marRight w:val="0"/>
              <w:marTop w:val="0"/>
              <w:marBottom w:val="0"/>
              <w:divBdr>
                <w:top w:val="none" w:sz="0" w:space="0" w:color="auto"/>
                <w:left w:val="none" w:sz="0" w:space="0" w:color="auto"/>
                <w:bottom w:val="none" w:sz="0" w:space="0" w:color="auto"/>
                <w:right w:val="none" w:sz="0" w:space="0" w:color="auto"/>
              </w:divBdr>
            </w:div>
            <w:div w:id="2134328278">
              <w:marLeft w:val="0"/>
              <w:marRight w:val="0"/>
              <w:marTop w:val="0"/>
              <w:marBottom w:val="0"/>
              <w:divBdr>
                <w:top w:val="none" w:sz="0" w:space="0" w:color="auto"/>
                <w:left w:val="none" w:sz="0" w:space="0" w:color="auto"/>
                <w:bottom w:val="none" w:sz="0" w:space="0" w:color="auto"/>
                <w:right w:val="none" w:sz="0" w:space="0" w:color="auto"/>
              </w:divBdr>
            </w:div>
            <w:div w:id="29309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473467">
      <w:bodyDiv w:val="1"/>
      <w:marLeft w:val="0"/>
      <w:marRight w:val="0"/>
      <w:marTop w:val="0"/>
      <w:marBottom w:val="0"/>
      <w:divBdr>
        <w:top w:val="none" w:sz="0" w:space="0" w:color="auto"/>
        <w:left w:val="none" w:sz="0" w:space="0" w:color="auto"/>
        <w:bottom w:val="none" w:sz="0" w:space="0" w:color="auto"/>
        <w:right w:val="none" w:sz="0" w:space="0" w:color="auto"/>
      </w:divBdr>
      <w:divsChild>
        <w:div w:id="186023119">
          <w:marLeft w:val="0"/>
          <w:marRight w:val="0"/>
          <w:marTop w:val="0"/>
          <w:marBottom w:val="0"/>
          <w:divBdr>
            <w:top w:val="none" w:sz="0" w:space="0" w:color="auto"/>
            <w:left w:val="none" w:sz="0" w:space="0" w:color="auto"/>
            <w:bottom w:val="none" w:sz="0" w:space="0" w:color="auto"/>
            <w:right w:val="none" w:sz="0" w:space="0" w:color="auto"/>
          </w:divBdr>
        </w:div>
      </w:divsChild>
    </w:div>
    <w:div w:id="798953796">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8864331">
      <w:bodyDiv w:val="1"/>
      <w:marLeft w:val="0"/>
      <w:marRight w:val="0"/>
      <w:marTop w:val="0"/>
      <w:marBottom w:val="0"/>
      <w:divBdr>
        <w:top w:val="none" w:sz="0" w:space="0" w:color="auto"/>
        <w:left w:val="none" w:sz="0" w:space="0" w:color="auto"/>
        <w:bottom w:val="none" w:sz="0" w:space="0" w:color="auto"/>
        <w:right w:val="none" w:sz="0" w:space="0" w:color="auto"/>
      </w:divBdr>
    </w:div>
    <w:div w:id="813261013">
      <w:bodyDiv w:val="1"/>
      <w:marLeft w:val="0"/>
      <w:marRight w:val="0"/>
      <w:marTop w:val="0"/>
      <w:marBottom w:val="0"/>
      <w:divBdr>
        <w:top w:val="none" w:sz="0" w:space="0" w:color="auto"/>
        <w:left w:val="none" w:sz="0" w:space="0" w:color="auto"/>
        <w:bottom w:val="none" w:sz="0" w:space="0" w:color="auto"/>
        <w:right w:val="none" w:sz="0" w:space="0" w:color="auto"/>
      </w:divBdr>
      <w:divsChild>
        <w:div w:id="2081827938">
          <w:marLeft w:val="0"/>
          <w:marRight w:val="0"/>
          <w:marTop w:val="0"/>
          <w:marBottom w:val="0"/>
          <w:divBdr>
            <w:top w:val="none" w:sz="0" w:space="0" w:color="auto"/>
            <w:left w:val="none" w:sz="0" w:space="0" w:color="auto"/>
            <w:bottom w:val="none" w:sz="0" w:space="0" w:color="auto"/>
            <w:right w:val="none" w:sz="0" w:space="0" w:color="auto"/>
          </w:divBdr>
        </w:div>
      </w:divsChild>
    </w:div>
    <w:div w:id="814447965">
      <w:bodyDiv w:val="1"/>
      <w:marLeft w:val="0"/>
      <w:marRight w:val="0"/>
      <w:marTop w:val="0"/>
      <w:marBottom w:val="0"/>
      <w:divBdr>
        <w:top w:val="none" w:sz="0" w:space="0" w:color="auto"/>
        <w:left w:val="none" w:sz="0" w:space="0" w:color="auto"/>
        <w:bottom w:val="none" w:sz="0" w:space="0" w:color="auto"/>
        <w:right w:val="none" w:sz="0" w:space="0" w:color="auto"/>
      </w:divBdr>
      <w:divsChild>
        <w:div w:id="915827248">
          <w:marLeft w:val="0"/>
          <w:marRight w:val="0"/>
          <w:marTop w:val="0"/>
          <w:marBottom w:val="0"/>
          <w:divBdr>
            <w:top w:val="none" w:sz="0" w:space="0" w:color="auto"/>
            <w:left w:val="none" w:sz="0" w:space="0" w:color="auto"/>
            <w:bottom w:val="none" w:sz="0" w:space="0" w:color="auto"/>
            <w:right w:val="none" w:sz="0" w:space="0" w:color="auto"/>
          </w:divBdr>
        </w:div>
      </w:divsChild>
    </w:div>
    <w:div w:id="816193130">
      <w:bodyDiv w:val="1"/>
      <w:marLeft w:val="0"/>
      <w:marRight w:val="0"/>
      <w:marTop w:val="0"/>
      <w:marBottom w:val="0"/>
      <w:divBdr>
        <w:top w:val="none" w:sz="0" w:space="0" w:color="auto"/>
        <w:left w:val="none" w:sz="0" w:space="0" w:color="auto"/>
        <w:bottom w:val="none" w:sz="0" w:space="0" w:color="auto"/>
        <w:right w:val="none" w:sz="0" w:space="0" w:color="auto"/>
      </w:divBdr>
      <w:divsChild>
        <w:div w:id="11537992">
          <w:marLeft w:val="0"/>
          <w:marRight w:val="0"/>
          <w:marTop w:val="0"/>
          <w:marBottom w:val="0"/>
          <w:divBdr>
            <w:top w:val="none" w:sz="0" w:space="0" w:color="auto"/>
            <w:left w:val="none" w:sz="0" w:space="0" w:color="auto"/>
            <w:bottom w:val="none" w:sz="0" w:space="0" w:color="auto"/>
            <w:right w:val="none" w:sz="0" w:space="0" w:color="auto"/>
          </w:divBdr>
        </w:div>
        <w:div w:id="1167668092">
          <w:marLeft w:val="0"/>
          <w:marRight w:val="0"/>
          <w:marTop w:val="0"/>
          <w:marBottom w:val="0"/>
          <w:divBdr>
            <w:top w:val="none" w:sz="0" w:space="0" w:color="auto"/>
            <w:left w:val="none" w:sz="0" w:space="0" w:color="auto"/>
            <w:bottom w:val="none" w:sz="0" w:space="0" w:color="auto"/>
            <w:right w:val="none" w:sz="0" w:space="0" w:color="auto"/>
          </w:divBdr>
        </w:div>
        <w:div w:id="1543978043">
          <w:marLeft w:val="0"/>
          <w:marRight w:val="0"/>
          <w:marTop w:val="240"/>
          <w:marBottom w:val="0"/>
          <w:divBdr>
            <w:top w:val="none" w:sz="0" w:space="0" w:color="auto"/>
            <w:left w:val="none" w:sz="0" w:space="0" w:color="auto"/>
            <w:bottom w:val="none" w:sz="0" w:space="0" w:color="auto"/>
            <w:right w:val="none" w:sz="0" w:space="0" w:color="auto"/>
          </w:divBdr>
        </w:div>
      </w:divsChild>
    </w:div>
    <w:div w:id="816341588">
      <w:bodyDiv w:val="1"/>
      <w:marLeft w:val="0"/>
      <w:marRight w:val="0"/>
      <w:marTop w:val="0"/>
      <w:marBottom w:val="0"/>
      <w:divBdr>
        <w:top w:val="none" w:sz="0" w:space="0" w:color="auto"/>
        <w:left w:val="none" w:sz="0" w:space="0" w:color="auto"/>
        <w:bottom w:val="none" w:sz="0" w:space="0" w:color="auto"/>
        <w:right w:val="none" w:sz="0" w:space="0" w:color="auto"/>
      </w:divBdr>
      <w:divsChild>
        <w:div w:id="527985913">
          <w:marLeft w:val="0"/>
          <w:marRight w:val="0"/>
          <w:marTop w:val="0"/>
          <w:marBottom w:val="0"/>
          <w:divBdr>
            <w:top w:val="none" w:sz="0" w:space="0" w:color="auto"/>
            <w:left w:val="none" w:sz="0" w:space="0" w:color="auto"/>
            <w:bottom w:val="none" w:sz="0" w:space="0" w:color="auto"/>
            <w:right w:val="none" w:sz="0" w:space="0" w:color="auto"/>
          </w:divBdr>
        </w:div>
      </w:divsChild>
    </w:div>
    <w:div w:id="820997481">
      <w:bodyDiv w:val="1"/>
      <w:marLeft w:val="0"/>
      <w:marRight w:val="0"/>
      <w:marTop w:val="0"/>
      <w:marBottom w:val="0"/>
      <w:divBdr>
        <w:top w:val="none" w:sz="0" w:space="0" w:color="auto"/>
        <w:left w:val="none" w:sz="0" w:space="0" w:color="auto"/>
        <w:bottom w:val="none" w:sz="0" w:space="0" w:color="auto"/>
        <w:right w:val="none" w:sz="0" w:space="0" w:color="auto"/>
      </w:divBdr>
    </w:div>
    <w:div w:id="823858381">
      <w:bodyDiv w:val="1"/>
      <w:marLeft w:val="0"/>
      <w:marRight w:val="0"/>
      <w:marTop w:val="0"/>
      <w:marBottom w:val="0"/>
      <w:divBdr>
        <w:top w:val="none" w:sz="0" w:space="0" w:color="auto"/>
        <w:left w:val="none" w:sz="0" w:space="0" w:color="auto"/>
        <w:bottom w:val="none" w:sz="0" w:space="0" w:color="auto"/>
        <w:right w:val="none" w:sz="0" w:space="0" w:color="auto"/>
      </w:divBdr>
      <w:divsChild>
        <w:div w:id="97995710">
          <w:marLeft w:val="0"/>
          <w:marRight w:val="0"/>
          <w:marTop w:val="0"/>
          <w:marBottom w:val="0"/>
          <w:divBdr>
            <w:top w:val="none" w:sz="0" w:space="0" w:color="auto"/>
            <w:left w:val="none" w:sz="0" w:space="0" w:color="auto"/>
            <w:bottom w:val="none" w:sz="0" w:space="0" w:color="auto"/>
            <w:right w:val="none" w:sz="0" w:space="0" w:color="auto"/>
          </w:divBdr>
        </w:div>
      </w:divsChild>
    </w:div>
    <w:div w:id="825583838">
      <w:bodyDiv w:val="1"/>
      <w:marLeft w:val="0"/>
      <w:marRight w:val="0"/>
      <w:marTop w:val="0"/>
      <w:marBottom w:val="0"/>
      <w:divBdr>
        <w:top w:val="none" w:sz="0" w:space="0" w:color="auto"/>
        <w:left w:val="none" w:sz="0" w:space="0" w:color="auto"/>
        <w:bottom w:val="none" w:sz="0" w:space="0" w:color="auto"/>
        <w:right w:val="none" w:sz="0" w:space="0" w:color="auto"/>
      </w:divBdr>
    </w:div>
    <w:div w:id="828205502">
      <w:bodyDiv w:val="1"/>
      <w:marLeft w:val="0"/>
      <w:marRight w:val="0"/>
      <w:marTop w:val="0"/>
      <w:marBottom w:val="0"/>
      <w:divBdr>
        <w:top w:val="none" w:sz="0" w:space="0" w:color="auto"/>
        <w:left w:val="none" w:sz="0" w:space="0" w:color="auto"/>
        <w:bottom w:val="none" w:sz="0" w:space="0" w:color="auto"/>
        <w:right w:val="none" w:sz="0" w:space="0" w:color="auto"/>
      </w:divBdr>
    </w:div>
    <w:div w:id="829558167">
      <w:bodyDiv w:val="1"/>
      <w:marLeft w:val="0"/>
      <w:marRight w:val="0"/>
      <w:marTop w:val="0"/>
      <w:marBottom w:val="0"/>
      <w:divBdr>
        <w:top w:val="none" w:sz="0" w:space="0" w:color="auto"/>
        <w:left w:val="none" w:sz="0" w:space="0" w:color="auto"/>
        <w:bottom w:val="none" w:sz="0" w:space="0" w:color="auto"/>
        <w:right w:val="none" w:sz="0" w:space="0" w:color="auto"/>
      </w:divBdr>
    </w:div>
    <w:div w:id="829639067">
      <w:bodyDiv w:val="1"/>
      <w:marLeft w:val="0"/>
      <w:marRight w:val="0"/>
      <w:marTop w:val="0"/>
      <w:marBottom w:val="0"/>
      <w:divBdr>
        <w:top w:val="none" w:sz="0" w:space="0" w:color="auto"/>
        <w:left w:val="none" w:sz="0" w:space="0" w:color="auto"/>
        <w:bottom w:val="none" w:sz="0" w:space="0" w:color="auto"/>
        <w:right w:val="none" w:sz="0" w:space="0" w:color="auto"/>
      </w:divBdr>
    </w:div>
    <w:div w:id="847327149">
      <w:bodyDiv w:val="1"/>
      <w:marLeft w:val="0"/>
      <w:marRight w:val="0"/>
      <w:marTop w:val="0"/>
      <w:marBottom w:val="0"/>
      <w:divBdr>
        <w:top w:val="none" w:sz="0" w:space="0" w:color="auto"/>
        <w:left w:val="none" w:sz="0" w:space="0" w:color="auto"/>
        <w:bottom w:val="none" w:sz="0" w:space="0" w:color="auto"/>
        <w:right w:val="none" w:sz="0" w:space="0" w:color="auto"/>
      </w:divBdr>
      <w:divsChild>
        <w:div w:id="604923447">
          <w:marLeft w:val="0"/>
          <w:marRight w:val="0"/>
          <w:marTop w:val="0"/>
          <w:marBottom w:val="0"/>
          <w:divBdr>
            <w:top w:val="none" w:sz="0" w:space="0" w:color="auto"/>
            <w:left w:val="none" w:sz="0" w:space="0" w:color="auto"/>
            <w:bottom w:val="none" w:sz="0" w:space="0" w:color="auto"/>
            <w:right w:val="none" w:sz="0" w:space="0" w:color="auto"/>
          </w:divBdr>
        </w:div>
      </w:divsChild>
    </w:div>
    <w:div w:id="848182435">
      <w:bodyDiv w:val="1"/>
      <w:marLeft w:val="0"/>
      <w:marRight w:val="0"/>
      <w:marTop w:val="0"/>
      <w:marBottom w:val="0"/>
      <w:divBdr>
        <w:top w:val="none" w:sz="0" w:space="0" w:color="auto"/>
        <w:left w:val="none" w:sz="0" w:space="0" w:color="auto"/>
        <w:bottom w:val="none" w:sz="0" w:space="0" w:color="auto"/>
        <w:right w:val="none" w:sz="0" w:space="0" w:color="auto"/>
      </w:divBdr>
    </w:div>
    <w:div w:id="849566942">
      <w:bodyDiv w:val="1"/>
      <w:marLeft w:val="0"/>
      <w:marRight w:val="0"/>
      <w:marTop w:val="0"/>
      <w:marBottom w:val="0"/>
      <w:divBdr>
        <w:top w:val="none" w:sz="0" w:space="0" w:color="auto"/>
        <w:left w:val="none" w:sz="0" w:space="0" w:color="auto"/>
        <w:bottom w:val="none" w:sz="0" w:space="0" w:color="auto"/>
        <w:right w:val="none" w:sz="0" w:space="0" w:color="auto"/>
      </w:divBdr>
    </w:div>
    <w:div w:id="857425396">
      <w:bodyDiv w:val="1"/>
      <w:marLeft w:val="0"/>
      <w:marRight w:val="0"/>
      <w:marTop w:val="0"/>
      <w:marBottom w:val="0"/>
      <w:divBdr>
        <w:top w:val="none" w:sz="0" w:space="0" w:color="auto"/>
        <w:left w:val="none" w:sz="0" w:space="0" w:color="auto"/>
        <w:bottom w:val="none" w:sz="0" w:space="0" w:color="auto"/>
        <w:right w:val="none" w:sz="0" w:space="0" w:color="auto"/>
      </w:divBdr>
    </w:div>
    <w:div w:id="864750945">
      <w:bodyDiv w:val="1"/>
      <w:marLeft w:val="0"/>
      <w:marRight w:val="0"/>
      <w:marTop w:val="0"/>
      <w:marBottom w:val="0"/>
      <w:divBdr>
        <w:top w:val="none" w:sz="0" w:space="0" w:color="auto"/>
        <w:left w:val="none" w:sz="0" w:space="0" w:color="auto"/>
        <w:bottom w:val="none" w:sz="0" w:space="0" w:color="auto"/>
        <w:right w:val="none" w:sz="0" w:space="0" w:color="auto"/>
      </w:divBdr>
      <w:divsChild>
        <w:div w:id="245119074">
          <w:marLeft w:val="0"/>
          <w:marRight w:val="0"/>
          <w:marTop w:val="240"/>
          <w:marBottom w:val="0"/>
          <w:divBdr>
            <w:top w:val="none" w:sz="0" w:space="0" w:color="auto"/>
            <w:left w:val="none" w:sz="0" w:space="0" w:color="auto"/>
            <w:bottom w:val="none" w:sz="0" w:space="0" w:color="auto"/>
            <w:right w:val="none" w:sz="0" w:space="0" w:color="auto"/>
          </w:divBdr>
        </w:div>
        <w:div w:id="255795921">
          <w:marLeft w:val="0"/>
          <w:marRight w:val="0"/>
          <w:marTop w:val="240"/>
          <w:marBottom w:val="0"/>
          <w:divBdr>
            <w:top w:val="none" w:sz="0" w:space="0" w:color="auto"/>
            <w:left w:val="none" w:sz="0" w:space="0" w:color="auto"/>
            <w:bottom w:val="none" w:sz="0" w:space="0" w:color="auto"/>
            <w:right w:val="none" w:sz="0" w:space="0" w:color="auto"/>
          </w:divBdr>
        </w:div>
      </w:divsChild>
    </w:div>
    <w:div w:id="872157393">
      <w:bodyDiv w:val="1"/>
      <w:marLeft w:val="0"/>
      <w:marRight w:val="0"/>
      <w:marTop w:val="0"/>
      <w:marBottom w:val="0"/>
      <w:divBdr>
        <w:top w:val="none" w:sz="0" w:space="0" w:color="auto"/>
        <w:left w:val="none" w:sz="0" w:space="0" w:color="auto"/>
        <w:bottom w:val="none" w:sz="0" w:space="0" w:color="auto"/>
        <w:right w:val="none" w:sz="0" w:space="0" w:color="auto"/>
      </w:divBdr>
      <w:divsChild>
        <w:div w:id="1926648087">
          <w:marLeft w:val="0"/>
          <w:marRight w:val="0"/>
          <w:marTop w:val="0"/>
          <w:marBottom w:val="0"/>
          <w:divBdr>
            <w:top w:val="none" w:sz="0" w:space="0" w:color="auto"/>
            <w:left w:val="none" w:sz="0" w:space="0" w:color="auto"/>
            <w:bottom w:val="none" w:sz="0" w:space="0" w:color="auto"/>
            <w:right w:val="none" w:sz="0" w:space="0" w:color="auto"/>
          </w:divBdr>
        </w:div>
        <w:div w:id="647130044">
          <w:marLeft w:val="0"/>
          <w:marRight w:val="0"/>
          <w:marTop w:val="0"/>
          <w:marBottom w:val="0"/>
          <w:divBdr>
            <w:top w:val="none" w:sz="0" w:space="0" w:color="auto"/>
            <w:left w:val="none" w:sz="0" w:space="0" w:color="auto"/>
            <w:bottom w:val="none" w:sz="0" w:space="0" w:color="auto"/>
            <w:right w:val="none" w:sz="0" w:space="0" w:color="auto"/>
          </w:divBdr>
        </w:div>
      </w:divsChild>
    </w:div>
    <w:div w:id="873074955">
      <w:bodyDiv w:val="1"/>
      <w:marLeft w:val="0"/>
      <w:marRight w:val="0"/>
      <w:marTop w:val="0"/>
      <w:marBottom w:val="0"/>
      <w:divBdr>
        <w:top w:val="none" w:sz="0" w:space="0" w:color="auto"/>
        <w:left w:val="none" w:sz="0" w:space="0" w:color="auto"/>
        <w:bottom w:val="none" w:sz="0" w:space="0" w:color="auto"/>
        <w:right w:val="none" w:sz="0" w:space="0" w:color="auto"/>
      </w:divBdr>
    </w:div>
    <w:div w:id="876042283">
      <w:bodyDiv w:val="1"/>
      <w:marLeft w:val="0"/>
      <w:marRight w:val="0"/>
      <w:marTop w:val="0"/>
      <w:marBottom w:val="0"/>
      <w:divBdr>
        <w:top w:val="none" w:sz="0" w:space="0" w:color="auto"/>
        <w:left w:val="none" w:sz="0" w:space="0" w:color="auto"/>
        <w:bottom w:val="none" w:sz="0" w:space="0" w:color="auto"/>
        <w:right w:val="none" w:sz="0" w:space="0" w:color="auto"/>
      </w:divBdr>
      <w:divsChild>
        <w:div w:id="334958953">
          <w:marLeft w:val="0"/>
          <w:marRight w:val="0"/>
          <w:marTop w:val="0"/>
          <w:marBottom w:val="0"/>
          <w:divBdr>
            <w:top w:val="none" w:sz="0" w:space="0" w:color="auto"/>
            <w:left w:val="none" w:sz="0" w:space="0" w:color="auto"/>
            <w:bottom w:val="none" w:sz="0" w:space="0" w:color="auto"/>
            <w:right w:val="none" w:sz="0" w:space="0" w:color="auto"/>
          </w:divBdr>
        </w:div>
      </w:divsChild>
    </w:div>
    <w:div w:id="890849401">
      <w:bodyDiv w:val="1"/>
      <w:marLeft w:val="0"/>
      <w:marRight w:val="0"/>
      <w:marTop w:val="0"/>
      <w:marBottom w:val="0"/>
      <w:divBdr>
        <w:top w:val="none" w:sz="0" w:space="0" w:color="auto"/>
        <w:left w:val="none" w:sz="0" w:space="0" w:color="auto"/>
        <w:bottom w:val="none" w:sz="0" w:space="0" w:color="auto"/>
        <w:right w:val="none" w:sz="0" w:space="0" w:color="auto"/>
      </w:divBdr>
    </w:div>
    <w:div w:id="891504053">
      <w:bodyDiv w:val="1"/>
      <w:marLeft w:val="0"/>
      <w:marRight w:val="0"/>
      <w:marTop w:val="0"/>
      <w:marBottom w:val="0"/>
      <w:divBdr>
        <w:top w:val="none" w:sz="0" w:space="0" w:color="auto"/>
        <w:left w:val="none" w:sz="0" w:space="0" w:color="auto"/>
        <w:bottom w:val="none" w:sz="0" w:space="0" w:color="auto"/>
        <w:right w:val="none" w:sz="0" w:space="0" w:color="auto"/>
      </w:divBdr>
    </w:div>
    <w:div w:id="900599567">
      <w:bodyDiv w:val="1"/>
      <w:marLeft w:val="0"/>
      <w:marRight w:val="0"/>
      <w:marTop w:val="0"/>
      <w:marBottom w:val="0"/>
      <w:divBdr>
        <w:top w:val="none" w:sz="0" w:space="0" w:color="auto"/>
        <w:left w:val="none" w:sz="0" w:space="0" w:color="auto"/>
        <w:bottom w:val="none" w:sz="0" w:space="0" w:color="auto"/>
        <w:right w:val="none" w:sz="0" w:space="0" w:color="auto"/>
      </w:divBdr>
    </w:div>
    <w:div w:id="905336668">
      <w:bodyDiv w:val="1"/>
      <w:marLeft w:val="0"/>
      <w:marRight w:val="0"/>
      <w:marTop w:val="0"/>
      <w:marBottom w:val="0"/>
      <w:divBdr>
        <w:top w:val="none" w:sz="0" w:space="0" w:color="auto"/>
        <w:left w:val="none" w:sz="0" w:space="0" w:color="auto"/>
        <w:bottom w:val="none" w:sz="0" w:space="0" w:color="auto"/>
        <w:right w:val="none" w:sz="0" w:space="0" w:color="auto"/>
      </w:divBdr>
      <w:divsChild>
        <w:div w:id="2073389133">
          <w:marLeft w:val="0"/>
          <w:marRight w:val="0"/>
          <w:marTop w:val="0"/>
          <w:marBottom w:val="0"/>
          <w:divBdr>
            <w:top w:val="none" w:sz="0" w:space="0" w:color="auto"/>
            <w:left w:val="none" w:sz="0" w:space="0" w:color="auto"/>
            <w:bottom w:val="none" w:sz="0" w:space="0" w:color="auto"/>
            <w:right w:val="none" w:sz="0" w:space="0" w:color="auto"/>
          </w:divBdr>
        </w:div>
        <w:div w:id="1812596269">
          <w:marLeft w:val="0"/>
          <w:marRight w:val="0"/>
          <w:marTop w:val="0"/>
          <w:marBottom w:val="0"/>
          <w:divBdr>
            <w:top w:val="none" w:sz="0" w:space="0" w:color="auto"/>
            <w:left w:val="none" w:sz="0" w:space="0" w:color="auto"/>
            <w:bottom w:val="none" w:sz="0" w:space="0" w:color="auto"/>
            <w:right w:val="none" w:sz="0" w:space="0" w:color="auto"/>
          </w:divBdr>
        </w:div>
        <w:div w:id="885486474">
          <w:marLeft w:val="0"/>
          <w:marRight w:val="0"/>
          <w:marTop w:val="0"/>
          <w:marBottom w:val="0"/>
          <w:divBdr>
            <w:top w:val="none" w:sz="0" w:space="0" w:color="auto"/>
            <w:left w:val="none" w:sz="0" w:space="0" w:color="auto"/>
            <w:bottom w:val="none" w:sz="0" w:space="0" w:color="auto"/>
            <w:right w:val="none" w:sz="0" w:space="0" w:color="auto"/>
          </w:divBdr>
        </w:div>
        <w:div w:id="193466712">
          <w:marLeft w:val="0"/>
          <w:marRight w:val="0"/>
          <w:marTop w:val="0"/>
          <w:marBottom w:val="0"/>
          <w:divBdr>
            <w:top w:val="none" w:sz="0" w:space="0" w:color="auto"/>
            <w:left w:val="none" w:sz="0" w:space="0" w:color="auto"/>
            <w:bottom w:val="none" w:sz="0" w:space="0" w:color="auto"/>
            <w:right w:val="none" w:sz="0" w:space="0" w:color="auto"/>
          </w:divBdr>
        </w:div>
        <w:div w:id="602960525">
          <w:marLeft w:val="0"/>
          <w:marRight w:val="0"/>
          <w:marTop w:val="0"/>
          <w:marBottom w:val="0"/>
          <w:divBdr>
            <w:top w:val="none" w:sz="0" w:space="0" w:color="auto"/>
            <w:left w:val="none" w:sz="0" w:space="0" w:color="auto"/>
            <w:bottom w:val="none" w:sz="0" w:space="0" w:color="auto"/>
            <w:right w:val="none" w:sz="0" w:space="0" w:color="auto"/>
          </w:divBdr>
        </w:div>
      </w:divsChild>
    </w:div>
    <w:div w:id="906918059">
      <w:bodyDiv w:val="1"/>
      <w:marLeft w:val="0"/>
      <w:marRight w:val="0"/>
      <w:marTop w:val="0"/>
      <w:marBottom w:val="0"/>
      <w:divBdr>
        <w:top w:val="none" w:sz="0" w:space="0" w:color="auto"/>
        <w:left w:val="none" w:sz="0" w:space="0" w:color="auto"/>
        <w:bottom w:val="none" w:sz="0" w:space="0" w:color="auto"/>
        <w:right w:val="none" w:sz="0" w:space="0" w:color="auto"/>
      </w:divBdr>
    </w:div>
    <w:div w:id="914783441">
      <w:bodyDiv w:val="1"/>
      <w:marLeft w:val="0"/>
      <w:marRight w:val="0"/>
      <w:marTop w:val="0"/>
      <w:marBottom w:val="0"/>
      <w:divBdr>
        <w:top w:val="none" w:sz="0" w:space="0" w:color="auto"/>
        <w:left w:val="none" w:sz="0" w:space="0" w:color="auto"/>
        <w:bottom w:val="none" w:sz="0" w:space="0" w:color="auto"/>
        <w:right w:val="none" w:sz="0" w:space="0" w:color="auto"/>
      </w:divBdr>
    </w:div>
    <w:div w:id="921261044">
      <w:bodyDiv w:val="1"/>
      <w:marLeft w:val="0"/>
      <w:marRight w:val="0"/>
      <w:marTop w:val="0"/>
      <w:marBottom w:val="0"/>
      <w:divBdr>
        <w:top w:val="none" w:sz="0" w:space="0" w:color="auto"/>
        <w:left w:val="none" w:sz="0" w:space="0" w:color="auto"/>
        <w:bottom w:val="none" w:sz="0" w:space="0" w:color="auto"/>
        <w:right w:val="none" w:sz="0" w:space="0" w:color="auto"/>
      </w:divBdr>
    </w:div>
    <w:div w:id="924345237">
      <w:bodyDiv w:val="1"/>
      <w:marLeft w:val="0"/>
      <w:marRight w:val="0"/>
      <w:marTop w:val="0"/>
      <w:marBottom w:val="0"/>
      <w:divBdr>
        <w:top w:val="none" w:sz="0" w:space="0" w:color="auto"/>
        <w:left w:val="none" w:sz="0" w:space="0" w:color="auto"/>
        <w:bottom w:val="none" w:sz="0" w:space="0" w:color="auto"/>
        <w:right w:val="none" w:sz="0" w:space="0" w:color="auto"/>
      </w:divBdr>
    </w:div>
    <w:div w:id="940145378">
      <w:bodyDiv w:val="1"/>
      <w:marLeft w:val="0"/>
      <w:marRight w:val="0"/>
      <w:marTop w:val="0"/>
      <w:marBottom w:val="0"/>
      <w:divBdr>
        <w:top w:val="none" w:sz="0" w:space="0" w:color="auto"/>
        <w:left w:val="none" w:sz="0" w:space="0" w:color="auto"/>
        <w:bottom w:val="none" w:sz="0" w:space="0" w:color="auto"/>
        <w:right w:val="none" w:sz="0" w:space="0" w:color="auto"/>
      </w:divBdr>
      <w:divsChild>
        <w:div w:id="1287740450">
          <w:marLeft w:val="0"/>
          <w:marRight w:val="0"/>
          <w:marTop w:val="240"/>
          <w:marBottom w:val="0"/>
          <w:divBdr>
            <w:top w:val="none" w:sz="0" w:space="0" w:color="auto"/>
            <w:left w:val="none" w:sz="0" w:space="0" w:color="auto"/>
            <w:bottom w:val="none" w:sz="0" w:space="0" w:color="auto"/>
            <w:right w:val="none" w:sz="0" w:space="0" w:color="auto"/>
          </w:divBdr>
        </w:div>
      </w:divsChild>
    </w:div>
    <w:div w:id="940188509">
      <w:bodyDiv w:val="1"/>
      <w:marLeft w:val="0"/>
      <w:marRight w:val="0"/>
      <w:marTop w:val="0"/>
      <w:marBottom w:val="0"/>
      <w:divBdr>
        <w:top w:val="none" w:sz="0" w:space="0" w:color="auto"/>
        <w:left w:val="none" w:sz="0" w:space="0" w:color="auto"/>
        <w:bottom w:val="none" w:sz="0" w:space="0" w:color="auto"/>
        <w:right w:val="none" w:sz="0" w:space="0" w:color="auto"/>
      </w:divBdr>
      <w:divsChild>
        <w:div w:id="1056514743">
          <w:marLeft w:val="0"/>
          <w:marRight w:val="0"/>
          <w:marTop w:val="0"/>
          <w:marBottom w:val="0"/>
          <w:divBdr>
            <w:top w:val="none" w:sz="0" w:space="0" w:color="auto"/>
            <w:left w:val="none" w:sz="0" w:space="0" w:color="auto"/>
            <w:bottom w:val="none" w:sz="0" w:space="0" w:color="auto"/>
            <w:right w:val="none" w:sz="0" w:space="0" w:color="auto"/>
          </w:divBdr>
        </w:div>
        <w:div w:id="91584820">
          <w:marLeft w:val="0"/>
          <w:marRight w:val="0"/>
          <w:marTop w:val="0"/>
          <w:marBottom w:val="0"/>
          <w:divBdr>
            <w:top w:val="none" w:sz="0" w:space="0" w:color="auto"/>
            <w:left w:val="none" w:sz="0" w:space="0" w:color="auto"/>
            <w:bottom w:val="none" w:sz="0" w:space="0" w:color="auto"/>
            <w:right w:val="none" w:sz="0" w:space="0" w:color="auto"/>
          </w:divBdr>
        </w:div>
      </w:divsChild>
    </w:div>
    <w:div w:id="942691683">
      <w:bodyDiv w:val="1"/>
      <w:marLeft w:val="0"/>
      <w:marRight w:val="0"/>
      <w:marTop w:val="0"/>
      <w:marBottom w:val="0"/>
      <w:divBdr>
        <w:top w:val="none" w:sz="0" w:space="0" w:color="auto"/>
        <w:left w:val="none" w:sz="0" w:space="0" w:color="auto"/>
        <w:bottom w:val="none" w:sz="0" w:space="0" w:color="auto"/>
        <w:right w:val="none" w:sz="0" w:space="0" w:color="auto"/>
      </w:divBdr>
    </w:div>
    <w:div w:id="945767541">
      <w:bodyDiv w:val="1"/>
      <w:marLeft w:val="0"/>
      <w:marRight w:val="0"/>
      <w:marTop w:val="0"/>
      <w:marBottom w:val="0"/>
      <w:divBdr>
        <w:top w:val="none" w:sz="0" w:space="0" w:color="auto"/>
        <w:left w:val="none" w:sz="0" w:space="0" w:color="auto"/>
        <w:bottom w:val="none" w:sz="0" w:space="0" w:color="auto"/>
        <w:right w:val="none" w:sz="0" w:space="0" w:color="auto"/>
      </w:divBdr>
      <w:divsChild>
        <w:div w:id="1396196919">
          <w:marLeft w:val="0"/>
          <w:marRight w:val="0"/>
          <w:marTop w:val="0"/>
          <w:marBottom w:val="0"/>
          <w:divBdr>
            <w:top w:val="none" w:sz="0" w:space="0" w:color="auto"/>
            <w:left w:val="none" w:sz="0" w:space="0" w:color="auto"/>
            <w:bottom w:val="none" w:sz="0" w:space="0" w:color="auto"/>
            <w:right w:val="none" w:sz="0" w:space="0" w:color="auto"/>
          </w:divBdr>
        </w:div>
      </w:divsChild>
    </w:div>
    <w:div w:id="952712632">
      <w:bodyDiv w:val="1"/>
      <w:marLeft w:val="0"/>
      <w:marRight w:val="0"/>
      <w:marTop w:val="0"/>
      <w:marBottom w:val="0"/>
      <w:divBdr>
        <w:top w:val="none" w:sz="0" w:space="0" w:color="auto"/>
        <w:left w:val="none" w:sz="0" w:space="0" w:color="auto"/>
        <w:bottom w:val="none" w:sz="0" w:space="0" w:color="auto"/>
        <w:right w:val="none" w:sz="0" w:space="0" w:color="auto"/>
      </w:divBdr>
    </w:div>
    <w:div w:id="960258622">
      <w:bodyDiv w:val="1"/>
      <w:marLeft w:val="0"/>
      <w:marRight w:val="0"/>
      <w:marTop w:val="0"/>
      <w:marBottom w:val="0"/>
      <w:divBdr>
        <w:top w:val="none" w:sz="0" w:space="0" w:color="auto"/>
        <w:left w:val="none" w:sz="0" w:space="0" w:color="auto"/>
        <w:bottom w:val="none" w:sz="0" w:space="0" w:color="auto"/>
        <w:right w:val="none" w:sz="0" w:space="0" w:color="auto"/>
      </w:divBdr>
      <w:divsChild>
        <w:div w:id="1929195066">
          <w:marLeft w:val="0"/>
          <w:marRight w:val="0"/>
          <w:marTop w:val="0"/>
          <w:marBottom w:val="0"/>
          <w:divBdr>
            <w:top w:val="none" w:sz="0" w:space="0" w:color="auto"/>
            <w:left w:val="none" w:sz="0" w:space="0" w:color="auto"/>
            <w:bottom w:val="none" w:sz="0" w:space="0" w:color="auto"/>
            <w:right w:val="none" w:sz="0" w:space="0" w:color="auto"/>
          </w:divBdr>
        </w:div>
      </w:divsChild>
    </w:div>
    <w:div w:id="965508199">
      <w:bodyDiv w:val="1"/>
      <w:marLeft w:val="0"/>
      <w:marRight w:val="0"/>
      <w:marTop w:val="0"/>
      <w:marBottom w:val="0"/>
      <w:divBdr>
        <w:top w:val="none" w:sz="0" w:space="0" w:color="auto"/>
        <w:left w:val="none" w:sz="0" w:space="0" w:color="auto"/>
        <w:bottom w:val="none" w:sz="0" w:space="0" w:color="auto"/>
        <w:right w:val="none" w:sz="0" w:space="0" w:color="auto"/>
      </w:divBdr>
      <w:divsChild>
        <w:div w:id="393433876">
          <w:marLeft w:val="0"/>
          <w:marRight w:val="0"/>
          <w:marTop w:val="0"/>
          <w:marBottom w:val="0"/>
          <w:divBdr>
            <w:top w:val="none" w:sz="0" w:space="0" w:color="auto"/>
            <w:left w:val="none" w:sz="0" w:space="0" w:color="auto"/>
            <w:bottom w:val="none" w:sz="0" w:space="0" w:color="auto"/>
            <w:right w:val="none" w:sz="0" w:space="0" w:color="auto"/>
          </w:divBdr>
        </w:div>
      </w:divsChild>
    </w:div>
    <w:div w:id="968122610">
      <w:bodyDiv w:val="1"/>
      <w:marLeft w:val="0"/>
      <w:marRight w:val="0"/>
      <w:marTop w:val="0"/>
      <w:marBottom w:val="0"/>
      <w:divBdr>
        <w:top w:val="none" w:sz="0" w:space="0" w:color="auto"/>
        <w:left w:val="none" w:sz="0" w:space="0" w:color="auto"/>
        <w:bottom w:val="none" w:sz="0" w:space="0" w:color="auto"/>
        <w:right w:val="none" w:sz="0" w:space="0" w:color="auto"/>
      </w:divBdr>
      <w:divsChild>
        <w:div w:id="1508210337">
          <w:marLeft w:val="0"/>
          <w:marRight w:val="0"/>
          <w:marTop w:val="240"/>
          <w:marBottom w:val="0"/>
          <w:divBdr>
            <w:top w:val="none" w:sz="0" w:space="0" w:color="auto"/>
            <w:left w:val="none" w:sz="0" w:space="0" w:color="auto"/>
            <w:bottom w:val="none" w:sz="0" w:space="0" w:color="auto"/>
            <w:right w:val="none" w:sz="0" w:space="0" w:color="auto"/>
          </w:divBdr>
        </w:div>
      </w:divsChild>
    </w:div>
    <w:div w:id="970134386">
      <w:bodyDiv w:val="1"/>
      <w:marLeft w:val="0"/>
      <w:marRight w:val="0"/>
      <w:marTop w:val="0"/>
      <w:marBottom w:val="0"/>
      <w:divBdr>
        <w:top w:val="none" w:sz="0" w:space="0" w:color="auto"/>
        <w:left w:val="none" w:sz="0" w:space="0" w:color="auto"/>
        <w:bottom w:val="none" w:sz="0" w:space="0" w:color="auto"/>
        <w:right w:val="none" w:sz="0" w:space="0" w:color="auto"/>
      </w:divBdr>
      <w:divsChild>
        <w:div w:id="361173435">
          <w:marLeft w:val="0"/>
          <w:marRight w:val="0"/>
          <w:marTop w:val="0"/>
          <w:marBottom w:val="0"/>
          <w:divBdr>
            <w:top w:val="none" w:sz="0" w:space="0" w:color="auto"/>
            <w:left w:val="none" w:sz="0" w:space="0" w:color="auto"/>
            <w:bottom w:val="none" w:sz="0" w:space="0" w:color="auto"/>
            <w:right w:val="none" w:sz="0" w:space="0" w:color="auto"/>
          </w:divBdr>
        </w:div>
      </w:divsChild>
    </w:div>
    <w:div w:id="971517711">
      <w:bodyDiv w:val="1"/>
      <w:marLeft w:val="0"/>
      <w:marRight w:val="0"/>
      <w:marTop w:val="0"/>
      <w:marBottom w:val="0"/>
      <w:divBdr>
        <w:top w:val="none" w:sz="0" w:space="0" w:color="auto"/>
        <w:left w:val="none" w:sz="0" w:space="0" w:color="auto"/>
        <w:bottom w:val="none" w:sz="0" w:space="0" w:color="auto"/>
        <w:right w:val="none" w:sz="0" w:space="0" w:color="auto"/>
      </w:divBdr>
    </w:div>
    <w:div w:id="975912401">
      <w:bodyDiv w:val="1"/>
      <w:marLeft w:val="0"/>
      <w:marRight w:val="0"/>
      <w:marTop w:val="0"/>
      <w:marBottom w:val="0"/>
      <w:divBdr>
        <w:top w:val="none" w:sz="0" w:space="0" w:color="auto"/>
        <w:left w:val="none" w:sz="0" w:space="0" w:color="auto"/>
        <w:bottom w:val="none" w:sz="0" w:space="0" w:color="auto"/>
        <w:right w:val="none" w:sz="0" w:space="0" w:color="auto"/>
      </w:divBdr>
      <w:divsChild>
        <w:div w:id="726610055">
          <w:marLeft w:val="0"/>
          <w:marRight w:val="0"/>
          <w:marTop w:val="0"/>
          <w:marBottom w:val="0"/>
          <w:divBdr>
            <w:top w:val="none" w:sz="0" w:space="0" w:color="auto"/>
            <w:left w:val="none" w:sz="0" w:space="0" w:color="auto"/>
            <w:bottom w:val="none" w:sz="0" w:space="0" w:color="auto"/>
            <w:right w:val="none" w:sz="0" w:space="0" w:color="auto"/>
          </w:divBdr>
        </w:div>
        <w:div w:id="674385637">
          <w:marLeft w:val="0"/>
          <w:marRight w:val="0"/>
          <w:marTop w:val="0"/>
          <w:marBottom w:val="0"/>
          <w:divBdr>
            <w:top w:val="none" w:sz="0" w:space="0" w:color="auto"/>
            <w:left w:val="none" w:sz="0" w:space="0" w:color="auto"/>
            <w:bottom w:val="none" w:sz="0" w:space="0" w:color="auto"/>
            <w:right w:val="none" w:sz="0" w:space="0" w:color="auto"/>
          </w:divBdr>
          <w:divsChild>
            <w:div w:id="155854239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979306094">
      <w:bodyDiv w:val="1"/>
      <w:marLeft w:val="0"/>
      <w:marRight w:val="0"/>
      <w:marTop w:val="0"/>
      <w:marBottom w:val="0"/>
      <w:divBdr>
        <w:top w:val="none" w:sz="0" w:space="0" w:color="auto"/>
        <w:left w:val="none" w:sz="0" w:space="0" w:color="auto"/>
        <w:bottom w:val="none" w:sz="0" w:space="0" w:color="auto"/>
        <w:right w:val="none" w:sz="0" w:space="0" w:color="auto"/>
      </w:divBdr>
    </w:div>
    <w:div w:id="980426532">
      <w:bodyDiv w:val="1"/>
      <w:marLeft w:val="0"/>
      <w:marRight w:val="0"/>
      <w:marTop w:val="0"/>
      <w:marBottom w:val="0"/>
      <w:divBdr>
        <w:top w:val="none" w:sz="0" w:space="0" w:color="auto"/>
        <w:left w:val="none" w:sz="0" w:space="0" w:color="auto"/>
        <w:bottom w:val="none" w:sz="0" w:space="0" w:color="auto"/>
        <w:right w:val="none" w:sz="0" w:space="0" w:color="auto"/>
      </w:divBdr>
    </w:div>
    <w:div w:id="980960347">
      <w:bodyDiv w:val="1"/>
      <w:marLeft w:val="0"/>
      <w:marRight w:val="0"/>
      <w:marTop w:val="0"/>
      <w:marBottom w:val="0"/>
      <w:divBdr>
        <w:top w:val="none" w:sz="0" w:space="0" w:color="auto"/>
        <w:left w:val="none" w:sz="0" w:space="0" w:color="auto"/>
        <w:bottom w:val="none" w:sz="0" w:space="0" w:color="auto"/>
        <w:right w:val="none" w:sz="0" w:space="0" w:color="auto"/>
      </w:divBdr>
    </w:div>
    <w:div w:id="985358703">
      <w:bodyDiv w:val="1"/>
      <w:marLeft w:val="0"/>
      <w:marRight w:val="0"/>
      <w:marTop w:val="0"/>
      <w:marBottom w:val="0"/>
      <w:divBdr>
        <w:top w:val="none" w:sz="0" w:space="0" w:color="auto"/>
        <w:left w:val="none" w:sz="0" w:space="0" w:color="auto"/>
        <w:bottom w:val="none" w:sz="0" w:space="0" w:color="auto"/>
        <w:right w:val="none" w:sz="0" w:space="0" w:color="auto"/>
      </w:divBdr>
      <w:divsChild>
        <w:div w:id="868301016">
          <w:marLeft w:val="0"/>
          <w:marRight w:val="0"/>
          <w:marTop w:val="0"/>
          <w:marBottom w:val="0"/>
          <w:divBdr>
            <w:top w:val="none" w:sz="0" w:space="0" w:color="auto"/>
            <w:left w:val="none" w:sz="0" w:space="0" w:color="auto"/>
            <w:bottom w:val="none" w:sz="0" w:space="0" w:color="auto"/>
            <w:right w:val="none" w:sz="0" w:space="0" w:color="auto"/>
          </w:divBdr>
        </w:div>
        <w:div w:id="1542860656">
          <w:marLeft w:val="0"/>
          <w:marRight w:val="0"/>
          <w:marTop w:val="0"/>
          <w:marBottom w:val="0"/>
          <w:divBdr>
            <w:top w:val="none" w:sz="0" w:space="0" w:color="auto"/>
            <w:left w:val="none" w:sz="0" w:space="0" w:color="auto"/>
            <w:bottom w:val="none" w:sz="0" w:space="0" w:color="auto"/>
            <w:right w:val="none" w:sz="0" w:space="0" w:color="auto"/>
          </w:divBdr>
        </w:div>
        <w:div w:id="1655378265">
          <w:marLeft w:val="0"/>
          <w:marRight w:val="0"/>
          <w:marTop w:val="0"/>
          <w:marBottom w:val="0"/>
          <w:divBdr>
            <w:top w:val="none" w:sz="0" w:space="0" w:color="auto"/>
            <w:left w:val="none" w:sz="0" w:space="0" w:color="auto"/>
            <w:bottom w:val="none" w:sz="0" w:space="0" w:color="auto"/>
            <w:right w:val="none" w:sz="0" w:space="0" w:color="auto"/>
          </w:divBdr>
        </w:div>
      </w:divsChild>
    </w:div>
    <w:div w:id="985940065">
      <w:bodyDiv w:val="1"/>
      <w:marLeft w:val="0"/>
      <w:marRight w:val="0"/>
      <w:marTop w:val="0"/>
      <w:marBottom w:val="0"/>
      <w:divBdr>
        <w:top w:val="none" w:sz="0" w:space="0" w:color="auto"/>
        <w:left w:val="none" w:sz="0" w:space="0" w:color="auto"/>
        <w:bottom w:val="none" w:sz="0" w:space="0" w:color="auto"/>
        <w:right w:val="none" w:sz="0" w:space="0" w:color="auto"/>
      </w:divBdr>
      <w:divsChild>
        <w:div w:id="220294141">
          <w:marLeft w:val="0"/>
          <w:marRight w:val="0"/>
          <w:marTop w:val="240"/>
          <w:marBottom w:val="0"/>
          <w:divBdr>
            <w:top w:val="none" w:sz="0" w:space="0" w:color="auto"/>
            <w:left w:val="none" w:sz="0" w:space="0" w:color="auto"/>
            <w:bottom w:val="none" w:sz="0" w:space="0" w:color="auto"/>
            <w:right w:val="none" w:sz="0" w:space="0" w:color="auto"/>
          </w:divBdr>
        </w:div>
        <w:div w:id="2042702512">
          <w:marLeft w:val="0"/>
          <w:marRight w:val="0"/>
          <w:marTop w:val="240"/>
          <w:marBottom w:val="0"/>
          <w:divBdr>
            <w:top w:val="none" w:sz="0" w:space="0" w:color="auto"/>
            <w:left w:val="none" w:sz="0" w:space="0" w:color="auto"/>
            <w:bottom w:val="none" w:sz="0" w:space="0" w:color="auto"/>
            <w:right w:val="none" w:sz="0" w:space="0" w:color="auto"/>
          </w:divBdr>
        </w:div>
      </w:divsChild>
    </w:div>
    <w:div w:id="992686284">
      <w:bodyDiv w:val="1"/>
      <w:marLeft w:val="0"/>
      <w:marRight w:val="0"/>
      <w:marTop w:val="0"/>
      <w:marBottom w:val="0"/>
      <w:divBdr>
        <w:top w:val="none" w:sz="0" w:space="0" w:color="auto"/>
        <w:left w:val="none" w:sz="0" w:space="0" w:color="auto"/>
        <w:bottom w:val="none" w:sz="0" w:space="0" w:color="auto"/>
        <w:right w:val="none" w:sz="0" w:space="0" w:color="auto"/>
      </w:divBdr>
    </w:div>
    <w:div w:id="995841725">
      <w:bodyDiv w:val="1"/>
      <w:marLeft w:val="0"/>
      <w:marRight w:val="0"/>
      <w:marTop w:val="0"/>
      <w:marBottom w:val="0"/>
      <w:divBdr>
        <w:top w:val="none" w:sz="0" w:space="0" w:color="auto"/>
        <w:left w:val="none" w:sz="0" w:space="0" w:color="auto"/>
        <w:bottom w:val="none" w:sz="0" w:space="0" w:color="auto"/>
        <w:right w:val="none" w:sz="0" w:space="0" w:color="auto"/>
      </w:divBdr>
      <w:divsChild>
        <w:div w:id="625434179">
          <w:marLeft w:val="0"/>
          <w:marRight w:val="0"/>
          <w:marTop w:val="0"/>
          <w:marBottom w:val="0"/>
          <w:divBdr>
            <w:top w:val="none" w:sz="0" w:space="0" w:color="auto"/>
            <w:left w:val="none" w:sz="0" w:space="0" w:color="auto"/>
            <w:bottom w:val="none" w:sz="0" w:space="0" w:color="auto"/>
            <w:right w:val="none" w:sz="0" w:space="0" w:color="auto"/>
          </w:divBdr>
        </w:div>
      </w:divsChild>
    </w:div>
    <w:div w:id="998776504">
      <w:bodyDiv w:val="1"/>
      <w:marLeft w:val="0"/>
      <w:marRight w:val="0"/>
      <w:marTop w:val="0"/>
      <w:marBottom w:val="0"/>
      <w:divBdr>
        <w:top w:val="none" w:sz="0" w:space="0" w:color="auto"/>
        <w:left w:val="none" w:sz="0" w:space="0" w:color="auto"/>
        <w:bottom w:val="none" w:sz="0" w:space="0" w:color="auto"/>
        <w:right w:val="none" w:sz="0" w:space="0" w:color="auto"/>
      </w:divBdr>
    </w:div>
    <w:div w:id="999583719">
      <w:bodyDiv w:val="1"/>
      <w:marLeft w:val="0"/>
      <w:marRight w:val="0"/>
      <w:marTop w:val="0"/>
      <w:marBottom w:val="0"/>
      <w:divBdr>
        <w:top w:val="none" w:sz="0" w:space="0" w:color="auto"/>
        <w:left w:val="none" w:sz="0" w:space="0" w:color="auto"/>
        <w:bottom w:val="none" w:sz="0" w:space="0" w:color="auto"/>
        <w:right w:val="none" w:sz="0" w:space="0" w:color="auto"/>
      </w:divBdr>
    </w:div>
    <w:div w:id="1002975324">
      <w:bodyDiv w:val="1"/>
      <w:marLeft w:val="0"/>
      <w:marRight w:val="0"/>
      <w:marTop w:val="0"/>
      <w:marBottom w:val="0"/>
      <w:divBdr>
        <w:top w:val="none" w:sz="0" w:space="0" w:color="auto"/>
        <w:left w:val="none" w:sz="0" w:space="0" w:color="auto"/>
        <w:bottom w:val="none" w:sz="0" w:space="0" w:color="auto"/>
        <w:right w:val="none" w:sz="0" w:space="0" w:color="auto"/>
      </w:divBdr>
      <w:divsChild>
        <w:div w:id="624625712">
          <w:marLeft w:val="0"/>
          <w:marRight w:val="0"/>
          <w:marTop w:val="0"/>
          <w:marBottom w:val="0"/>
          <w:divBdr>
            <w:top w:val="none" w:sz="0" w:space="0" w:color="auto"/>
            <w:left w:val="none" w:sz="0" w:space="0" w:color="auto"/>
            <w:bottom w:val="none" w:sz="0" w:space="0" w:color="auto"/>
            <w:right w:val="none" w:sz="0" w:space="0" w:color="auto"/>
          </w:divBdr>
        </w:div>
        <w:div w:id="355155646">
          <w:marLeft w:val="0"/>
          <w:marRight w:val="0"/>
          <w:marTop w:val="0"/>
          <w:marBottom w:val="0"/>
          <w:divBdr>
            <w:top w:val="none" w:sz="0" w:space="0" w:color="auto"/>
            <w:left w:val="none" w:sz="0" w:space="0" w:color="auto"/>
            <w:bottom w:val="none" w:sz="0" w:space="0" w:color="auto"/>
            <w:right w:val="none" w:sz="0" w:space="0" w:color="auto"/>
          </w:divBdr>
        </w:div>
        <w:div w:id="1566800300">
          <w:marLeft w:val="0"/>
          <w:marRight w:val="0"/>
          <w:marTop w:val="0"/>
          <w:marBottom w:val="0"/>
          <w:divBdr>
            <w:top w:val="none" w:sz="0" w:space="0" w:color="auto"/>
            <w:left w:val="none" w:sz="0" w:space="0" w:color="auto"/>
            <w:bottom w:val="none" w:sz="0" w:space="0" w:color="auto"/>
            <w:right w:val="none" w:sz="0" w:space="0" w:color="auto"/>
          </w:divBdr>
        </w:div>
      </w:divsChild>
    </w:div>
    <w:div w:id="1027830295">
      <w:bodyDiv w:val="1"/>
      <w:marLeft w:val="0"/>
      <w:marRight w:val="0"/>
      <w:marTop w:val="0"/>
      <w:marBottom w:val="0"/>
      <w:divBdr>
        <w:top w:val="none" w:sz="0" w:space="0" w:color="auto"/>
        <w:left w:val="none" w:sz="0" w:space="0" w:color="auto"/>
        <w:bottom w:val="none" w:sz="0" w:space="0" w:color="auto"/>
        <w:right w:val="none" w:sz="0" w:space="0" w:color="auto"/>
      </w:divBdr>
      <w:divsChild>
        <w:div w:id="712539494">
          <w:marLeft w:val="0"/>
          <w:marRight w:val="0"/>
          <w:marTop w:val="0"/>
          <w:marBottom w:val="0"/>
          <w:divBdr>
            <w:top w:val="none" w:sz="0" w:space="0" w:color="auto"/>
            <w:left w:val="none" w:sz="0" w:space="0" w:color="auto"/>
            <w:bottom w:val="none" w:sz="0" w:space="0" w:color="auto"/>
            <w:right w:val="none" w:sz="0" w:space="0" w:color="auto"/>
          </w:divBdr>
        </w:div>
        <w:div w:id="1888450416">
          <w:marLeft w:val="0"/>
          <w:marRight w:val="0"/>
          <w:marTop w:val="240"/>
          <w:marBottom w:val="0"/>
          <w:divBdr>
            <w:top w:val="none" w:sz="0" w:space="0" w:color="auto"/>
            <w:left w:val="none" w:sz="0" w:space="0" w:color="auto"/>
            <w:bottom w:val="none" w:sz="0" w:space="0" w:color="auto"/>
            <w:right w:val="none" w:sz="0" w:space="0" w:color="auto"/>
          </w:divBdr>
        </w:div>
      </w:divsChild>
    </w:div>
    <w:div w:id="1032070786">
      <w:bodyDiv w:val="1"/>
      <w:marLeft w:val="0"/>
      <w:marRight w:val="0"/>
      <w:marTop w:val="0"/>
      <w:marBottom w:val="0"/>
      <w:divBdr>
        <w:top w:val="none" w:sz="0" w:space="0" w:color="auto"/>
        <w:left w:val="none" w:sz="0" w:space="0" w:color="auto"/>
        <w:bottom w:val="none" w:sz="0" w:space="0" w:color="auto"/>
        <w:right w:val="none" w:sz="0" w:space="0" w:color="auto"/>
      </w:divBdr>
      <w:divsChild>
        <w:div w:id="1827239034">
          <w:marLeft w:val="0"/>
          <w:marRight w:val="0"/>
          <w:marTop w:val="0"/>
          <w:marBottom w:val="0"/>
          <w:divBdr>
            <w:top w:val="none" w:sz="0" w:space="0" w:color="auto"/>
            <w:left w:val="none" w:sz="0" w:space="0" w:color="auto"/>
            <w:bottom w:val="none" w:sz="0" w:space="0" w:color="auto"/>
            <w:right w:val="none" w:sz="0" w:space="0" w:color="auto"/>
          </w:divBdr>
        </w:div>
      </w:divsChild>
    </w:div>
    <w:div w:id="1041587782">
      <w:bodyDiv w:val="1"/>
      <w:marLeft w:val="0"/>
      <w:marRight w:val="0"/>
      <w:marTop w:val="0"/>
      <w:marBottom w:val="0"/>
      <w:divBdr>
        <w:top w:val="none" w:sz="0" w:space="0" w:color="auto"/>
        <w:left w:val="none" w:sz="0" w:space="0" w:color="auto"/>
        <w:bottom w:val="none" w:sz="0" w:space="0" w:color="auto"/>
        <w:right w:val="none" w:sz="0" w:space="0" w:color="auto"/>
      </w:divBdr>
      <w:divsChild>
        <w:div w:id="797063537">
          <w:marLeft w:val="0"/>
          <w:marRight w:val="0"/>
          <w:marTop w:val="240"/>
          <w:marBottom w:val="0"/>
          <w:divBdr>
            <w:top w:val="none" w:sz="0" w:space="0" w:color="auto"/>
            <w:left w:val="none" w:sz="0" w:space="0" w:color="auto"/>
            <w:bottom w:val="none" w:sz="0" w:space="0" w:color="auto"/>
            <w:right w:val="none" w:sz="0" w:space="0" w:color="auto"/>
          </w:divBdr>
        </w:div>
      </w:divsChild>
    </w:div>
    <w:div w:id="1051616234">
      <w:bodyDiv w:val="1"/>
      <w:marLeft w:val="0"/>
      <w:marRight w:val="0"/>
      <w:marTop w:val="0"/>
      <w:marBottom w:val="0"/>
      <w:divBdr>
        <w:top w:val="none" w:sz="0" w:space="0" w:color="auto"/>
        <w:left w:val="none" w:sz="0" w:space="0" w:color="auto"/>
        <w:bottom w:val="none" w:sz="0" w:space="0" w:color="auto"/>
        <w:right w:val="none" w:sz="0" w:space="0" w:color="auto"/>
      </w:divBdr>
    </w:div>
    <w:div w:id="1052923203">
      <w:bodyDiv w:val="1"/>
      <w:marLeft w:val="0"/>
      <w:marRight w:val="0"/>
      <w:marTop w:val="0"/>
      <w:marBottom w:val="0"/>
      <w:divBdr>
        <w:top w:val="none" w:sz="0" w:space="0" w:color="auto"/>
        <w:left w:val="none" w:sz="0" w:space="0" w:color="auto"/>
        <w:bottom w:val="none" w:sz="0" w:space="0" w:color="auto"/>
        <w:right w:val="none" w:sz="0" w:space="0" w:color="auto"/>
      </w:divBdr>
    </w:div>
    <w:div w:id="1056659592">
      <w:bodyDiv w:val="1"/>
      <w:marLeft w:val="0"/>
      <w:marRight w:val="0"/>
      <w:marTop w:val="0"/>
      <w:marBottom w:val="0"/>
      <w:divBdr>
        <w:top w:val="none" w:sz="0" w:space="0" w:color="auto"/>
        <w:left w:val="none" w:sz="0" w:space="0" w:color="auto"/>
        <w:bottom w:val="none" w:sz="0" w:space="0" w:color="auto"/>
        <w:right w:val="none" w:sz="0" w:space="0" w:color="auto"/>
      </w:divBdr>
    </w:div>
    <w:div w:id="1056660210">
      <w:bodyDiv w:val="1"/>
      <w:marLeft w:val="0"/>
      <w:marRight w:val="0"/>
      <w:marTop w:val="0"/>
      <w:marBottom w:val="0"/>
      <w:divBdr>
        <w:top w:val="none" w:sz="0" w:space="0" w:color="auto"/>
        <w:left w:val="none" w:sz="0" w:space="0" w:color="auto"/>
        <w:bottom w:val="none" w:sz="0" w:space="0" w:color="auto"/>
        <w:right w:val="none" w:sz="0" w:space="0" w:color="auto"/>
      </w:divBdr>
    </w:div>
    <w:div w:id="1062094507">
      <w:bodyDiv w:val="1"/>
      <w:marLeft w:val="0"/>
      <w:marRight w:val="0"/>
      <w:marTop w:val="0"/>
      <w:marBottom w:val="0"/>
      <w:divBdr>
        <w:top w:val="none" w:sz="0" w:space="0" w:color="auto"/>
        <w:left w:val="none" w:sz="0" w:space="0" w:color="auto"/>
        <w:bottom w:val="none" w:sz="0" w:space="0" w:color="auto"/>
        <w:right w:val="none" w:sz="0" w:space="0" w:color="auto"/>
      </w:divBdr>
      <w:divsChild>
        <w:div w:id="930970194">
          <w:marLeft w:val="0"/>
          <w:marRight w:val="0"/>
          <w:marTop w:val="0"/>
          <w:marBottom w:val="0"/>
          <w:divBdr>
            <w:top w:val="none" w:sz="0" w:space="0" w:color="auto"/>
            <w:left w:val="none" w:sz="0" w:space="0" w:color="auto"/>
            <w:bottom w:val="none" w:sz="0" w:space="0" w:color="auto"/>
            <w:right w:val="none" w:sz="0" w:space="0" w:color="auto"/>
          </w:divBdr>
        </w:div>
        <w:div w:id="868567757">
          <w:marLeft w:val="0"/>
          <w:marRight w:val="0"/>
          <w:marTop w:val="0"/>
          <w:marBottom w:val="0"/>
          <w:divBdr>
            <w:top w:val="none" w:sz="0" w:space="0" w:color="auto"/>
            <w:left w:val="none" w:sz="0" w:space="0" w:color="auto"/>
            <w:bottom w:val="none" w:sz="0" w:space="0" w:color="auto"/>
            <w:right w:val="none" w:sz="0" w:space="0" w:color="auto"/>
          </w:divBdr>
        </w:div>
      </w:divsChild>
    </w:div>
    <w:div w:id="1082221777">
      <w:bodyDiv w:val="1"/>
      <w:marLeft w:val="0"/>
      <w:marRight w:val="0"/>
      <w:marTop w:val="0"/>
      <w:marBottom w:val="0"/>
      <w:divBdr>
        <w:top w:val="none" w:sz="0" w:space="0" w:color="auto"/>
        <w:left w:val="none" w:sz="0" w:space="0" w:color="auto"/>
        <w:bottom w:val="none" w:sz="0" w:space="0" w:color="auto"/>
        <w:right w:val="none" w:sz="0" w:space="0" w:color="auto"/>
      </w:divBdr>
    </w:div>
    <w:div w:id="1084645481">
      <w:bodyDiv w:val="1"/>
      <w:marLeft w:val="0"/>
      <w:marRight w:val="0"/>
      <w:marTop w:val="0"/>
      <w:marBottom w:val="0"/>
      <w:divBdr>
        <w:top w:val="none" w:sz="0" w:space="0" w:color="auto"/>
        <w:left w:val="none" w:sz="0" w:space="0" w:color="auto"/>
        <w:bottom w:val="none" w:sz="0" w:space="0" w:color="auto"/>
        <w:right w:val="none" w:sz="0" w:space="0" w:color="auto"/>
      </w:divBdr>
      <w:divsChild>
        <w:div w:id="2086218438">
          <w:marLeft w:val="0"/>
          <w:marRight w:val="0"/>
          <w:marTop w:val="0"/>
          <w:marBottom w:val="0"/>
          <w:divBdr>
            <w:top w:val="none" w:sz="0" w:space="0" w:color="auto"/>
            <w:left w:val="none" w:sz="0" w:space="0" w:color="auto"/>
            <w:bottom w:val="none" w:sz="0" w:space="0" w:color="auto"/>
            <w:right w:val="none" w:sz="0" w:space="0" w:color="auto"/>
          </w:divBdr>
        </w:div>
      </w:divsChild>
    </w:div>
    <w:div w:id="1086616544">
      <w:bodyDiv w:val="1"/>
      <w:marLeft w:val="0"/>
      <w:marRight w:val="0"/>
      <w:marTop w:val="0"/>
      <w:marBottom w:val="0"/>
      <w:divBdr>
        <w:top w:val="none" w:sz="0" w:space="0" w:color="auto"/>
        <w:left w:val="none" w:sz="0" w:space="0" w:color="auto"/>
        <w:bottom w:val="none" w:sz="0" w:space="0" w:color="auto"/>
        <w:right w:val="none" w:sz="0" w:space="0" w:color="auto"/>
      </w:divBdr>
      <w:divsChild>
        <w:div w:id="1870990988">
          <w:marLeft w:val="0"/>
          <w:marRight w:val="0"/>
          <w:marTop w:val="0"/>
          <w:marBottom w:val="0"/>
          <w:divBdr>
            <w:top w:val="none" w:sz="0" w:space="0" w:color="auto"/>
            <w:left w:val="none" w:sz="0" w:space="0" w:color="auto"/>
            <w:bottom w:val="none" w:sz="0" w:space="0" w:color="auto"/>
            <w:right w:val="none" w:sz="0" w:space="0" w:color="auto"/>
          </w:divBdr>
        </w:div>
        <w:div w:id="729153871">
          <w:marLeft w:val="0"/>
          <w:marRight w:val="0"/>
          <w:marTop w:val="0"/>
          <w:marBottom w:val="0"/>
          <w:divBdr>
            <w:top w:val="none" w:sz="0" w:space="0" w:color="auto"/>
            <w:left w:val="none" w:sz="0" w:space="0" w:color="auto"/>
            <w:bottom w:val="none" w:sz="0" w:space="0" w:color="auto"/>
            <w:right w:val="none" w:sz="0" w:space="0" w:color="auto"/>
          </w:divBdr>
        </w:div>
      </w:divsChild>
    </w:div>
    <w:div w:id="1086996972">
      <w:bodyDiv w:val="1"/>
      <w:marLeft w:val="0"/>
      <w:marRight w:val="0"/>
      <w:marTop w:val="0"/>
      <w:marBottom w:val="0"/>
      <w:divBdr>
        <w:top w:val="none" w:sz="0" w:space="0" w:color="auto"/>
        <w:left w:val="none" w:sz="0" w:space="0" w:color="auto"/>
        <w:bottom w:val="none" w:sz="0" w:space="0" w:color="auto"/>
        <w:right w:val="none" w:sz="0" w:space="0" w:color="auto"/>
      </w:divBdr>
      <w:divsChild>
        <w:div w:id="1009286518">
          <w:marLeft w:val="0"/>
          <w:marRight w:val="0"/>
          <w:marTop w:val="0"/>
          <w:marBottom w:val="0"/>
          <w:divBdr>
            <w:top w:val="none" w:sz="0" w:space="0" w:color="auto"/>
            <w:left w:val="none" w:sz="0" w:space="0" w:color="auto"/>
            <w:bottom w:val="none" w:sz="0" w:space="0" w:color="auto"/>
            <w:right w:val="none" w:sz="0" w:space="0" w:color="auto"/>
          </w:divBdr>
        </w:div>
        <w:div w:id="1923564171">
          <w:marLeft w:val="0"/>
          <w:marRight w:val="0"/>
          <w:marTop w:val="240"/>
          <w:marBottom w:val="0"/>
          <w:divBdr>
            <w:top w:val="none" w:sz="0" w:space="0" w:color="auto"/>
            <w:left w:val="none" w:sz="0" w:space="0" w:color="auto"/>
            <w:bottom w:val="none" w:sz="0" w:space="0" w:color="auto"/>
            <w:right w:val="none" w:sz="0" w:space="0" w:color="auto"/>
          </w:divBdr>
        </w:div>
        <w:div w:id="1931351113">
          <w:marLeft w:val="0"/>
          <w:marRight w:val="0"/>
          <w:marTop w:val="240"/>
          <w:marBottom w:val="0"/>
          <w:divBdr>
            <w:top w:val="none" w:sz="0" w:space="0" w:color="auto"/>
            <w:left w:val="none" w:sz="0" w:space="0" w:color="auto"/>
            <w:bottom w:val="none" w:sz="0" w:space="0" w:color="auto"/>
            <w:right w:val="none" w:sz="0" w:space="0" w:color="auto"/>
          </w:divBdr>
        </w:div>
      </w:divsChild>
    </w:div>
    <w:div w:id="1091925649">
      <w:bodyDiv w:val="1"/>
      <w:marLeft w:val="0"/>
      <w:marRight w:val="0"/>
      <w:marTop w:val="0"/>
      <w:marBottom w:val="0"/>
      <w:divBdr>
        <w:top w:val="none" w:sz="0" w:space="0" w:color="auto"/>
        <w:left w:val="none" w:sz="0" w:space="0" w:color="auto"/>
        <w:bottom w:val="none" w:sz="0" w:space="0" w:color="auto"/>
        <w:right w:val="none" w:sz="0" w:space="0" w:color="auto"/>
      </w:divBdr>
    </w:div>
    <w:div w:id="1098909889">
      <w:bodyDiv w:val="1"/>
      <w:marLeft w:val="0"/>
      <w:marRight w:val="0"/>
      <w:marTop w:val="0"/>
      <w:marBottom w:val="0"/>
      <w:divBdr>
        <w:top w:val="none" w:sz="0" w:space="0" w:color="auto"/>
        <w:left w:val="none" w:sz="0" w:space="0" w:color="auto"/>
        <w:bottom w:val="none" w:sz="0" w:space="0" w:color="auto"/>
        <w:right w:val="none" w:sz="0" w:space="0" w:color="auto"/>
      </w:divBdr>
    </w:div>
    <w:div w:id="1101602958">
      <w:bodyDiv w:val="1"/>
      <w:marLeft w:val="0"/>
      <w:marRight w:val="0"/>
      <w:marTop w:val="0"/>
      <w:marBottom w:val="0"/>
      <w:divBdr>
        <w:top w:val="none" w:sz="0" w:space="0" w:color="auto"/>
        <w:left w:val="none" w:sz="0" w:space="0" w:color="auto"/>
        <w:bottom w:val="none" w:sz="0" w:space="0" w:color="auto"/>
        <w:right w:val="none" w:sz="0" w:space="0" w:color="auto"/>
      </w:divBdr>
      <w:divsChild>
        <w:div w:id="1224759482">
          <w:marLeft w:val="0"/>
          <w:marRight w:val="0"/>
          <w:marTop w:val="0"/>
          <w:marBottom w:val="0"/>
          <w:divBdr>
            <w:top w:val="none" w:sz="0" w:space="0" w:color="auto"/>
            <w:left w:val="none" w:sz="0" w:space="0" w:color="auto"/>
            <w:bottom w:val="none" w:sz="0" w:space="0" w:color="auto"/>
            <w:right w:val="none" w:sz="0" w:space="0" w:color="auto"/>
          </w:divBdr>
        </w:div>
        <w:div w:id="938297077">
          <w:marLeft w:val="0"/>
          <w:marRight w:val="0"/>
          <w:marTop w:val="0"/>
          <w:marBottom w:val="0"/>
          <w:divBdr>
            <w:top w:val="none" w:sz="0" w:space="0" w:color="auto"/>
            <w:left w:val="none" w:sz="0" w:space="0" w:color="auto"/>
            <w:bottom w:val="none" w:sz="0" w:space="0" w:color="auto"/>
            <w:right w:val="none" w:sz="0" w:space="0" w:color="auto"/>
          </w:divBdr>
        </w:div>
        <w:div w:id="877202520">
          <w:marLeft w:val="0"/>
          <w:marRight w:val="0"/>
          <w:marTop w:val="0"/>
          <w:marBottom w:val="0"/>
          <w:divBdr>
            <w:top w:val="none" w:sz="0" w:space="0" w:color="auto"/>
            <w:left w:val="none" w:sz="0" w:space="0" w:color="auto"/>
            <w:bottom w:val="none" w:sz="0" w:space="0" w:color="auto"/>
            <w:right w:val="none" w:sz="0" w:space="0" w:color="auto"/>
          </w:divBdr>
        </w:div>
        <w:div w:id="298924520">
          <w:marLeft w:val="0"/>
          <w:marRight w:val="0"/>
          <w:marTop w:val="0"/>
          <w:marBottom w:val="0"/>
          <w:divBdr>
            <w:top w:val="none" w:sz="0" w:space="0" w:color="auto"/>
            <w:left w:val="none" w:sz="0" w:space="0" w:color="auto"/>
            <w:bottom w:val="none" w:sz="0" w:space="0" w:color="auto"/>
            <w:right w:val="none" w:sz="0" w:space="0" w:color="auto"/>
          </w:divBdr>
        </w:div>
        <w:div w:id="201946310">
          <w:marLeft w:val="0"/>
          <w:marRight w:val="0"/>
          <w:marTop w:val="0"/>
          <w:marBottom w:val="0"/>
          <w:divBdr>
            <w:top w:val="none" w:sz="0" w:space="0" w:color="auto"/>
            <w:left w:val="none" w:sz="0" w:space="0" w:color="auto"/>
            <w:bottom w:val="none" w:sz="0" w:space="0" w:color="auto"/>
            <w:right w:val="none" w:sz="0" w:space="0" w:color="auto"/>
          </w:divBdr>
        </w:div>
        <w:div w:id="202013682">
          <w:marLeft w:val="0"/>
          <w:marRight w:val="0"/>
          <w:marTop w:val="240"/>
          <w:marBottom w:val="0"/>
          <w:divBdr>
            <w:top w:val="none" w:sz="0" w:space="0" w:color="auto"/>
            <w:left w:val="none" w:sz="0" w:space="0" w:color="auto"/>
            <w:bottom w:val="none" w:sz="0" w:space="0" w:color="auto"/>
            <w:right w:val="none" w:sz="0" w:space="0" w:color="auto"/>
          </w:divBdr>
        </w:div>
        <w:div w:id="815606418">
          <w:marLeft w:val="0"/>
          <w:marRight w:val="0"/>
          <w:marTop w:val="0"/>
          <w:marBottom w:val="0"/>
          <w:divBdr>
            <w:top w:val="none" w:sz="0" w:space="0" w:color="auto"/>
            <w:left w:val="none" w:sz="0" w:space="0" w:color="auto"/>
            <w:bottom w:val="none" w:sz="0" w:space="0" w:color="auto"/>
            <w:right w:val="none" w:sz="0" w:space="0" w:color="auto"/>
          </w:divBdr>
        </w:div>
        <w:div w:id="1079252713">
          <w:marLeft w:val="0"/>
          <w:marRight w:val="0"/>
          <w:marTop w:val="240"/>
          <w:marBottom w:val="0"/>
          <w:divBdr>
            <w:top w:val="none" w:sz="0" w:space="0" w:color="auto"/>
            <w:left w:val="none" w:sz="0" w:space="0" w:color="auto"/>
            <w:bottom w:val="none" w:sz="0" w:space="0" w:color="auto"/>
            <w:right w:val="none" w:sz="0" w:space="0" w:color="auto"/>
          </w:divBdr>
        </w:div>
        <w:div w:id="378894537">
          <w:marLeft w:val="0"/>
          <w:marRight w:val="0"/>
          <w:marTop w:val="0"/>
          <w:marBottom w:val="0"/>
          <w:divBdr>
            <w:top w:val="none" w:sz="0" w:space="0" w:color="auto"/>
            <w:left w:val="none" w:sz="0" w:space="0" w:color="auto"/>
            <w:bottom w:val="none" w:sz="0" w:space="0" w:color="auto"/>
            <w:right w:val="none" w:sz="0" w:space="0" w:color="auto"/>
          </w:divBdr>
        </w:div>
        <w:div w:id="1451053594">
          <w:marLeft w:val="0"/>
          <w:marRight w:val="0"/>
          <w:marTop w:val="240"/>
          <w:marBottom w:val="0"/>
          <w:divBdr>
            <w:top w:val="none" w:sz="0" w:space="0" w:color="auto"/>
            <w:left w:val="none" w:sz="0" w:space="0" w:color="auto"/>
            <w:bottom w:val="none" w:sz="0" w:space="0" w:color="auto"/>
            <w:right w:val="none" w:sz="0" w:space="0" w:color="auto"/>
          </w:divBdr>
        </w:div>
        <w:div w:id="1242835305">
          <w:marLeft w:val="0"/>
          <w:marRight w:val="0"/>
          <w:marTop w:val="0"/>
          <w:marBottom w:val="0"/>
          <w:divBdr>
            <w:top w:val="none" w:sz="0" w:space="0" w:color="auto"/>
            <w:left w:val="none" w:sz="0" w:space="0" w:color="auto"/>
            <w:bottom w:val="none" w:sz="0" w:space="0" w:color="auto"/>
            <w:right w:val="none" w:sz="0" w:space="0" w:color="auto"/>
          </w:divBdr>
        </w:div>
        <w:div w:id="778569518">
          <w:marLeft w:val="0"/>
          <w:marRight w:val="0"/>
          <w:marTop w:val="240"/>
          <w:marBottom w:val="0"/>
          <w:divBdr>
            <w:top w:val="none" w:sz="0" w:space="0" w:color="auto"/>
            <w:left w:val="none" w:sz="0" w:space="0" w:color="auto"/>
            <w:bottom w:val="none" w:sz="0" w:space="0" w:color="auto"/>
            <w:right w:val="none" w:sz="0" w:space="0" w:color="auto"/>
          </w:divBdr>
        </w:div>
        <w:div w:id="210119436">
          <w:marLeft w:val="0"/>
          <w:marRight w:val="0"/>
          <w:marTop w:val="0"/>
          <w:marBottom w:val="0"/>
          <w:divBdr>
            <w:top w:val="none" w:sz="0" w:space="0" w:color="auto"/>
            <w:left w:val="none" w:sz="0" w:space="0" w:color="auto"/>
            <w:bottom w:val="none" w:sz="0" w:space="0" w:color="auto"/>
            <w:right w:val="none" w:sz="0" w:space="0" w:color="auto"/>
          </w:divBdr>
        </w:div>
        <w:div w:id="2032955665">
          <w:marLeft w:val="0"/>
          <w:marRight w:val="0"/>
          <w:marTop w:val="240"/>
          <w:marBottom w:val="0"/>
          <w:divBdr>
            <w:top w:val="none" w:sz="0" w:space="0" w:color="auto"/>
            <w:left w:val="none" w:sz="0" w:space="0" w:color="auto"/>
            <w:bottom w:val="none" w:sz="0" w:space="0" w:color="auto"/>
            <w:right w:val="none" w:sz="0" w:space="0" w:color="auto"/>
          </w:divBdr>
        </w:div>
      </w:divsChild>
    </w:div>
    <w:div w:id="1106578154">
      <w:bodyDiv w:val="1"/>
      <w:marLeft w:val="0"/>
      <w:marRight w:val="0"/>
      <w:marTop w:val="0"/>
      <w:marBottom w:val="0"/>
      <w:divBdr>
        <w:top w:val="none" w:sz="0" w:space="0" w:color="auto"/>
        <w:left w:val="none" w:sz="0" w:space="0" w:color="auto"/>
        <w:bottom w:val="none" w:sz="0" w:space="0" w:color="auto"/>
        <w:right w:val="none" w:sz="0" w:space="0" w:color="auto"/>
      </w:divBdr>
    </w:div>
    <w:div w:id="1123232182">
      <w:bodyDiv w:val="1"/>
      <w:marLeft w:val="0"/>
      <w:marRight w:val="0"/>
      <w:marTop w:val="0"/>
      <w:marBottom w:val="0"/>
      <w:divBdr>
        <w:top w:val="none" w:sz="0" w:space="0" w:color="auto"/>
        <w:left w:val="none" w:sz="0" w:space="0" w:color="auto"/>
        <w:bottom w:val="none" w:sz="0" w:space="0" w:color="auto"/>
        <w:right w:val="none" w:sz="0" w:space="0" w:color="auto"/>
      </w:divBdr>
    </w:div>
    <w:div w:id="1126120634">
      <w:bodyDiv w:val="1"/>
      <w:marLeft w:val="0"/>
      <w:marRight w:val="0"/>
      <w:marTop w:val="0"/>
      <w:marBottom w:val="0"/>
      <w:divBdr>
        <w:top w:val="none" w:sz="0" w:space="0" w:color="auto"/>
        <w:left w:val="none" w:sz="0" w:space="0" w:color="auto"/>
        <w:bottom w:val="none" w:sz="0" w:space="0" w:color="auto"/>
        <w:right w:val="none" w:sz="0" w:space="0" w:color="auto"/>
      </w:divBdr>
    </w:div>
    <w:div w:id="1148396573">
      <w:bodyDiv w:val="1"/>
      <w:marLeft w:val="0"/>
      <w:marRight w:val="0"/>
      <w:marTop w:val="0"/>
      <w:marBottom w:val="0"/>
      <w:divBdr>
        <w:top w:val="none" w:sz="0" w:space="0" w:color="auto"/>
        <w:left w:val="none" w:sz="0" w:space="0" w:color="auto"/>
        <w:bottom w:val="none" w:sz="0" w:space="0" w:color="auto"/>
        <w:right w:val="none" w:sz="0" w:space="0" w:color="auto"/>
      </w:divBdr>
      <w:divsChild>
        <w:div w:id="1576740161">
          <w:marLeft w:val="0"/>
          <w:marRight w:val="0"/>
          <w:marTop w:val="0"/>
          <w:marBottom w:val="0"/>
          <w:divBdr>
            <w:top w:val="none" w:sz="0" w:space="0" w:color="auto"/>
            <w:left w:val="none" w:sz="0" w:space="0" w:color="auto"/>
            <w:bottom w:val="none" w:sz="0" w:space="0" w:color="auto"/>
            <w:right w:val="none" w:sz="0" w:space="0" w:color="auto"/>
          </w:divBdr>
        </w:div>
        <w:div w:id="1275363239">
          <w:marLeft w:val="0"/>
          <w:marRight w:val="0"/>
          <w:marTop w:val="0"/>
          <w:marBottom w:val="0"/>
          <w:divBdr>
            <w:top w:val="none" w:sz="0" w:space="0" w:color="auto"/>
            <w:left w:val="none" w:sz="0" w:space="0" w:color="auto"/>
            <w:bottom w:val="none" w:sz="0" w:space="0" w:color="auto"/>
            <w:right w:val="none" w:sz="0" w:space="0" w:color="auto"/>
          </w:divBdr>
        </w:div>
        <w:div w:id="530386813">
          <w:marLeft w:val="0"/>
          <w:marRight w:val="0"/>
          <w:marTop w:val="240"/>
          <w:marBottom w:val="0"/>
          <w:divBdr>
            <w:top w:val="none" w:sz="0" w:space="0" w:color="auto"/>
            <w:left w:val="none" w:sz="0" w:space="0" w:color="auto"/>
            <w:bottom w:val="none" w:sz="0" w:space="0" w:color="auto"/>
            <w:right w:val="none" w:sz="0" w:space="0" w:color="auto"/>
          </w:divBdr>
        </w:div>
      </w:divsChild>
    </w:div>
    <w:div w:id="1151681496">
      <w:bodyDiv w:val="1"/>
      <w:marLeft w:val="0"/>
      <w:marRight w:val="0"/>
      <w:marTop w:val="0"/>
      <w:marBottom w:val="0"/>
      <w:divBdr>
        <w:top w:val="none" w:sz="0" w:space="0" w:color="auto"/>
        <w:left w:val="none" w:sz="0" w:space="0" w:color="auto"/>
        <w:bottom w:val="none" w:sz="0" w:space="0" w:color="auto"/>
        <w:right w:val="none" w:sz="0" w:space="0" w:color="auto"/>
      </w:divBdr>
    </w:div>
    <w:div w:id="1155103512">
      <w:bodyDiv w:val="1"/>
      <w:marLeft w:val="0"/>
      <w:marRight w:val="0"/>
      <w:marTop w:val="0"/>
      <w:marBottom w:val="0"/>
      <w:divBdr>
        <w:top w:val="none" w:sz="0" w:space="0" w:color="auto"/>
        <w:left w:val="none" w:sz="0" w:space="0" w:color="auto"/>
        <w:bottom w:val="none" w:sz="0" w:space="0" w:color="auto"/>
        <w:right w:val="none" w:sz="0" w:space="0" w:color="auto"/>
      </w:divBdr>
      <w:divsChild>
        <w:div w:id="465661294">
          <w:marLeft w:val="0"/>
          <w:marRight w:val="0"/>
          <w:marTop w:val="240"/>
          <w:marBottom w:val="0"/>
          <w:divBdr>
            <w:top w:val="none" w:sz="0" w:space="0" w:color="auto"/>
            <w:left w:val="none" w:sz="0" w:space="0" w:color="auto"/>
            <w:bottom w:val="none" w:sz="0" w:space="0" w:color="auto"/>
            <w:right w:val="none" w:sz="0" w:space="0" w:color="auto"/>
          </w:divBdr>
        </w:div>
      </w:divsChild>
    </w:div>
    <w:div w:id="1156267519">
      <w:bodyDiv w:val="1"/>
      <w:marLeft w:val="0"/>
      <w:marRight w:val="0"/>
      <w:marTop w:val="0"/>
      <w:marBottom w:val="0"/>
      <w:divBdr>
        <w:top w:val="none" w:sz="0" w:space="0" w:color="auto"/>
        <w:left w:val="none" w:sz="0" w:space="0" w:color="auto"/>
        <w:bottom w:val="none" w:sz="0" w:space="0" w:color="auto"/>
        <w:right w:val="none" w:sz="0" w:space="0" w:color="auto"/>
      </w:divBdr>
      <w:divsChild>
        <w:div w:id="326590097">
          <w:marLeft w:val="0"/>
          <w:marRight w:val="0"/>
          <w:marTop w:val="0"/>
          <w:marBottom w:val="0"/>
          <w:divBdr>
            <w:top w:val="none" w:sz="0" w:space="0" w:color="auto"/>
            <w:left w:val="none" w:sz="0" w:space="0" w:color="auto"/>
            <w:bottom w:val="none" w:sz="0" w:space="0" w:color="auto"/>
            <w:right w:val="none" w:sz="0" w:space="0" w:color="auto"/>
          </w:divBdr>
        </w:div>
      </w:divsChild>
    </w:div>
    <w:div w:id="1166634387">
      <w:bodyDiv w:val="1"/>
      <w:marLeft w:val="0"/>
      <w:marRight w:val="0"/>
      <w:marTop w:val="0"/>
      <w:marBottom w:val="0"/>
      <w:divBdr>
        <w:top w:val="none" w:sz="0" w:space="0" w:color="auto"/>
        <w:left w:val="none" w:sz="0" w:space="0" w:color="auto"/>
        <w:bottom w:val="none" w:sz="0" w:space="0" w:color="auto"/>
        <w:right w:val="none" w:sz="0" w:space="0" w:color="auto"/>
      </w:divBdr>
      <w:divsChild>
        <w:div w:id="2055041742">
          <w:marLeft w:val="0"/>
          <w:marRight w:val="0"/>
          <w:marTop w:val="0"/>
          <w:marBottom w:val="0"/>
          <w:divBdr>
            <w:top w:val="none" w:sz="0" w:space="0" w:color="auto"/>
            <w:left w:val="none" w:sz="0" w:space="0" w:color="auto"/>
            <w:bottom w:val="none" w:sz="0" w:space="0" w:color="auto"/>
            <w:right w:val="none" w:sz="0" w:space="0" w:color="auto"/>
          </w:divBdr>
        </w:div>
        <w:div w:id="2032877698">
          <w:marLeft w:val="0"/>
          <w:marRight w:val="0"/>
          <w:marTop w:val="240"/>
          <w:marBottom w:val="0"/>
          <w:divBdr>
            <w:top w:val="none" w:sz="0" w:space="0" w:color="auto"/>
            <w:left w:val="none" w:sz="0" w:space="0" w:color="auto"/>
            <w:bottom w:val="none" w:sz="0" w:space="0" w:color="auto"/>
            <w:right w:val="none" w:sz="0" w:space="0" w:color="auto"/>
          </w:divBdr>
        </w:div>
      </w:divsChild>
    </w:div>
    <w:div w:id="1169099849">
      <w:bodyDiv w:val="1"/>
      <w:marLeft w:val="0"/>
      <w:marRight w:val="0"/>
      <w:marTop w:val="0"/>
      <w:marBottom w:val="0"/>
      <w:divBdr>
        <w:top w:val="none" w:sz="0" w:space="0" w:color="auto"/>
        <w:left w:val="none" w:sz="0" w:space="0" w:color="auto"/>
        <w:bottom w:val="none" w:sz="0" w:space="0" w:color="auto"/>
        <w:right w:val="none" w:sz="0" w:space="0" w:color="auto"/>
      </w:divBdr>
      <w:divsChild>
        <w:div w:id="114836740">
          <w:marLeft w:val="0"/>
          <w:marRight w:val="0"/>
          <w:marTop w:val="0"/>
          <w:marBottom w:val="0"/>
          <w:divBdr>
            <w:top w:val="none" w:sz="0" w:space="0" w:color="auto"/>
            <w:left w:val="none" w:sz="0" w:space="0" w:color="auto"/>
            <w:bottom w:val="none" w:sz="0" w:space="0" w:color="auto"/>
            <w:right w:val="none" w:sz="0" w:space="0" w:color="auto"/>
          </w:divBdr>
        </w:div>
        <w:div w:id="423577105">
          <w:marLeft w:val="0"/>
          <w:marRight w:val="0"/>
          <w:marTop w:val="0"/>
          <w:marBottom w:val="0"/>
          <w:divBdr>
            <w:top w:val="none" w:sz="0" w:space="0" w:color="auto"/>
            <w:left w:val="none" w:sz="0" w:space="0" w:color="auto"/>
            <w:bottom w:val="none" w:sz="0" w:space="0" w:color="auto"/>
            <w:right w:val="none" w:sz="0" w:space="0" w:color="auto"/>
          </w:divBdr>
        </w:div>
        <w:div w:id="350304769">
          <w:marLeft w:val="0"/>
          <w:marRight w:val="0"/>
          <w:marTop w:val="0"/>
          <w:marBottom w:val="0"/>
          <w:divBdr>
            <w:top w:val="none" w:sz="0" w:space="0" w:color="auto"/>
            <w:left w:val="none" w:sz="0" w:space="0" w:color="auto"/>
            <w:bottom w:val="none" w:sz="0" w:space="0" w:color="auto"/>
            <w:right w:val="none" w:sz="0" w:space="0" w:color="auto"/>
          </w:divBdr>
        </w:div>
      </w:divsChild>
    </w:div>
    <w:div w:id="1173495446">
      <w:bodyDiv w:val="1"/>
      <w:marLeft w:val="0"/>
      <w:marRight w:val="0"/>
      <w:marTop w:val="0"/>
      <w:marBottom w:val="0"/>
      <w:divBdr>
        <w:top w:val="none" w:sz="0" w:space="0" w:color="auto"/>
        <w:left w:val="none" w:sz="0" w:space="0" w:color="auto"/>
        <w:bottom w:val="none" w:sz="0" w:space="0" w:color="auto"/>
        <w:right w:val="none" w:sz="0" w:space="0" w:color="auto"/>
      </w:divBdr>
      <w:divsChild>
        <w:div w:id="2122604409">
          <w:marLeft w:val="0"/>
          <w:marRight w:val="0"/>
          <w:marTop w:val="0"/>
          <w:marBottom w:val="0"/>
          <w:divBdr>
            <w:top w:val="none" w:sz="0" w:space="0" w:color="auto"/>
            <w:left w:val="none" w:sz="0" w:space="0" w:color="auto"/>
            <w:bottom w:val="none" w:sz="0" w:space="0" w:color="auto"/>
            <w:right w:val="none" w:sz="0" w:space="0" w:color="auto"/>
          </w:divBdr>
        </w:div>
        <w:div w:id="2111319028">
          <w:marLeft w:val="0"/>
          <w:marRight w:val="0"/>
          <w:marTop w:val="0"/>
          <w:marBottom w:val="0"/>
          <w:divBdr>
            <w:top w:val="none" w:sz="0" w:space="0" w:color="auto"/>
            <w:left w:val="none" w:sz="0" w:space="0" w:color="auto"/>
            <w:bottom w:val="none" w:sz="0" w:space="0" w:color="auto"/>
            <w:right w:val="none" w:sz="0" w:space="0" w:color="auto"/>
          </w:divBdr>
        </w:div>
      </w:divsChild>
    </w:div>
    <w:div w:id="1174419835">
      <w:bodyDiv w:val="1"/>
      <w:marLeft w:val="0"/>
      <w:marRight w:val="0"/>
      <w:marTop w:val="0"/>
      <w:marBottom w:val="0"/>
      <w:divBdr>
        <w:top w:val="none" w:sz="0" w:space="0" w:color="auto"/>
        <w:left w:val="none" w:sz="0" w:space="0" w:color="auto"/>
        <w:bottom w:val="none" w:sz="0" w:space="0" w:color="auto"/>
        <w:right w:val="none" w:sz="0" w:space="0" w:color="auto"/>
      </w:divBdr>
    </w:div>
    <w:div w:id="1178932407">
      <w:bodyDiv w:val="1"/>
      <w:marLeft w:val="0"/>
      <w:marRight w:val="0"/>
      <w:marTop w:val="0"/>
      <w:marBottom w:val="0"/>
      <w:divBdr>
        <w:top w:val="none" w:sz="0" w:space="0" w:color="auto"/>
        <w:left w:val="none" w:sz="0" w:space="0" w:color="auto"/>
        <w:bottom w:val="none" w:sz="0" w:space="0" w:color="auto"/>
        <w:right w:val="none" w:sz="0" w:space="0" w:color="auto"/>
      </w:divBdr>
      <w:divsChild>
        <w:div w:id="1521358267">
          <w:marLeft w:val="0"/>
          <w:marRight w:val="0"/>
          <w:marTop w:val="240"/>
          <w:marBottom w:val="0"/>
          <w:divBdr>
            <w:top w:val="none" w:sz="0" w:space="0" w:color="auto"/>
            <w:left w:val="none" w:sz="0" w:space="0" w:color="auto"/>
            <w:bottom w:val="none" w:sz="0" w:space="0" w:color="auto"/>
            <w:right w:val="none" w:sz="0" w:space="0" w:color="auto"/>
          </w:divBdr>
        </w:div>
      </w:divsChild>
    </w:div>
    <w:div w:id="1195578740">
      <w:bodyDiv w:val="1"/>
      <w:marLeft w:val="0"/>
      <w:marRight w:val="0"/>
      <w:marTop w:val="0"/>
      <w:marBottom w:val="0"/>
      <w:divBdr>
        <w:top w:val="none" w:sz="0" w:space="0" w:color="auto"/>
        <w:left w:val="none" w:sz="0" w:space="0" w:color="auto"/>
        <w:bottom w:val="none" w:sz="0" w:space="0" w:color="auto"/>
        <w:right w:val="none" w:sz="0" w:space="0" w:color="auto"/>
      </w:divBdr>
      <w:divsChild>
        <w:div w:id="1340735899">
          <w:marLeft w:val="0"/>
          <w:marRight w:val="0"/>
          <w:marTop w:val="0"/>
          <w:marBottom w:val="0"/>
          <w:divBdr>
            <w:top w:val="none" w:sz="0" w:space="0" w:color="auto"/>
            <w:left w:val="none" w:sz="0" w:space="0" w:color="auto"/>
            <w:bottom w:val="none" w:sz="0" w:space="0" w:color="auto"/>
            <w:right w:val="none" w:sz="0" w:space="0" w:color="auto"/>
          </w:divBdr>
        </w:div>
        <w:div w:id="1226338367">
          <w:marLeft w:val="0"/>
          <w:marRight w:val="0"/>
          <w:marTop w:val="0"/>
          <w:marBottom w:val="0"/>
          <w:divBdr>
            <w:top w:val="none" w:sz="0" w:space="0" w:color="auto"/>
            <w:left w:val="none" w:sz="0" w:space="0" w:color="auto"/>
            <w:bottom w:val="none" w:sz="0" w:space="0" w:color="auto"/>
            <w:right w:val="none" w:sz="0" w:space="0" w:color="auto"/>
          </w:divBdr>
          <w:divsChild>
            <w:div w:id="363874345">
              <w:marLeft w:val="0"/>
              <w:marRight w:val="0"/>
              <w:marTop w:val="0"/>
              <w:marBottom w:val="0"/>
              <w:divBdr>
                <w:top w:val="none" w:sz="0" w:space="0" w:color="auto"/>
                <w:left w:val="none" w:sz="0" w:space="0" w:color="auto"/>
                <w:bottom w:val="none" w:sz="0" w:space="0" w:color="auto"/>
                <w:right w:val="none" w:sz="0" w:space="0" w:color="auto"/>
              </w:divBdr>
            </w:div>
          </w:divsChild>
        </w:div>
        <w:div w:id="1345091448">
          <w:marLeft w:val="0"/>
          <w:marRight w:val="0"/>
          <w:marTop w:val="0"/>
          <w:marBottom w:val="0"/>
          <w:divBdr>
            <w:top w:val="none" w:sz="0" w:space="0" w:color="auto"/>
            <w:left w:val="none" w:sz="0" w:space="0" w:color="auto"/>
            <w:bottom w:val="none" w:sz="0" w:space="0" w:color="auto"/>
            <w:right w:val="none" w:sz="0" w:space="0" w:color="auto"/>
          </w:divBdr>
        </w:div>
        <w:div w:id="421149295">
          <w:marLeft w:val="0"/>
          <w:marRight w:val="0"/>
          <w:marTop w:val="0"/>
          <w:marBottom w:val="0"/>
          <w:divBdr>
            <w:top w:val="none" w:sz="0" w:space="0" w:color="auto"/>
            <w:left w:val="none" w:sz="0" w:space="0" w:color="auto"/>
            <w:bottom w:val="none" w:sz="0" w:space="0" w:color="auto"/>
            <w:right w:val="none" w:sz="0" w:space="0" w:color="auto"/>
          </w:divBdr>
          <w:divsChild>
            <w:div w:id="67446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81599">
      <w:bodyDiv w:val="1"/>
      <w:marLeft w:val="0"/>
      <w:marRight w:val="0"/>
      <w:marTop w:val="0"/>
      <w:marBottom w:val="0"/>
      <w:divBdr>
        <w:top w:val="none" w:sz="0" w:space="0" w:color="auto"/>
        <w:left w:val="none" w:sz="0" w:space="0" w:color="auto"/>
        <w:bottom w:val="none" w:sz="0" w:space="0" w:color="auto"/>
        <w:right w:val="none" w:sz="0" w:space="0" w:color="auto"/>
      </w:divBdr>
      <w:divsChild>
        <w:div w:id="253900851">
          <w:marLeft w:val="0"/>
          <w:marRight w:val="0"/>
          <w:marTop w:val="0"/>
          <w:marBottom w:val="0"/>
          <w:divBdr>
            <w:top w:val="none" w:sz="0" w:space="0" w:color="auto"/>
            <w:left w:val="none" w:sz="0" w:space="0" w:color="auto"/>
            <w:bottom w:val="none" w:sz="0" w:space="0" w:color="auto"/>
            <w:right w:val="none" w:sz="0" w:space="0" w:color="auto"/>
          </w:divBdr>
        </w:div>
        <w:div w:id="427965853">
          <w:marLeft w:val="0"/>
          <w:marRight w:val="0"/>
          <w:marTop w:val="0"/>
          <w:marBottom w:val="0"/>
          <w:divBdr>
            <w:top w:val="none" w:sz="0" w:space="0" w:color="auto"/>
            <w:left w:val="none" w:sz="0" w:space="0" w:color="auto"/>
            <w:bottom w:val="none" w:sz="0" w:space="0" w:color="auto"/>
            <w:right w:val="none" w:sz="0" w:space="0" w:color="auto"/>
          </w:divBdr>
          <w:divsChild>
            <w:div w:id="94708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38286">
      <w:bodyDiv w:val="1"/>
      <w:marLeft w:val="0"/>
      <w:marRight w:val="0"/>
      <w:marTop w:val="0"/>
      <w:marBottom w:val="0"/>
      <w:divBdr>
        <w:top w:val="none" w:sz="0" w:space="0" w:color="auto"/>
        <w:left w:val="none" w:sz="0" w:space="0" w:color="auto"/>
        <w:bottom w:val="none" w:sz="0" w:space="0" w:color="auto"/>
        <w:right w:val="none" w:sz="0" w:space="0" w:color="auto"/>
      </w:divBdr>
    </w:div>
    <w:div w:id="1216623058">
      <w:bodyDiv w:val="1"/>
      <w:marLeft w:val="0"/>
      <w:marRight w:val="0"/>
      <w:marTop w:val="0"/>
      <w:marBottom w:val="0"/>
      <w:divBdr>
        <w:top w:val="none" w:sz="0" w:space="0" w:color="auto"/>
        <w:left w:val="none" w:sz="0" w:space="0" w:color="auto"/>
        <w:bottom w:val="none" w:sz="0" w:space="0" w:color="auto"/>
        <w:right w:val="none" w:sz="0" w:space="0" w:color="auto"/>
      </w:divBdr>
      <w:divsChild>
        <w:div w:id="150218607">
          <w:marLeft w:val="0"/>
          <w:marRight w:val="0"/>
          <w:marTop w:val="0"/>
          <w:marBottom w:val="0"/>
          <w:divBdr>
            <w:top w:val="none" w:sz="0" w:space="0" w:color="auto"/>
            <w:left w:val="none" w:sz="0" w:space="0" w:color="auto"/>
            <w:bottom w:val="none" w:sz="0" w:space="0" w:color="auto"/>
            <w:right w:val="none" w:sz="0" w:space="0" w:color="auto"/>
          </w:divBdr>
        </w:div>
      </w:divsChild>
    </w:div>
    <w:div w:id="1224410740">
      <w:bodyDiv w:val="1"/>
      <w:marLeft w:val="0"/>
      <w:marRight w:val="0"/>
      <w:marTop w:val="0"/>
      <w:marBottom w:val="0"/>
      <w:divBdr>
        <w:top w:val="none" w:sz="0" w:space="0" w:color="auto"/>
        <w:left w:val="none" w:sz="0" w:space="0" w:color="auto"/>
        <w:bottom w:val="none" w:sz="0" w:space="0" w:color="auto"/>
        <w:right w:val="none" w:sz="0" w:space="0" w:color="auto"/>
      </w:divBdr>
      <w:divsChild>
        <w:div w:id="1494569712">
          <w:marLeft w:val="0"/>
          <w:marRight w:val="0"/>
          <w:marTop w:val="0"/>
          <w:marBottom w:val="0"/>
          <w:divBdr>
            <w:top w:val="none" w:sz="0" w:space="0" w:color="auto"/>
            <w:left w:val="none" w:sz="0" w:space="0" w:color="auto"/>
            <w:bottom w:val="none" w:sz="0" w:space="0" w:color="auto"/>
            <w:right w:val="none" w:sz="0" w:space="0" w:color="auto"/>
          </w:divBdr>
        </w:div>
        <w:div w:id="1686058940">
          <w:marLeft w:val="0"/>
          <w:marRight w:val="0"/>
          <w:marTop w:val="0"/>
          <w:marBottom w:val="0"/>
          <w:divBdr>
            <w:top w:val="none" w:sz="0" w:space="0" w:color="auto"/>
            <w:left w:val="none" w:sz="0" w:space="0" w:color="auto"/>
            <w:bottom w:val="none" w:sz="0" w:space="0" w:color="auto"/>
            <w:right w:val="none" w:sz="0" w:space="0" w:color="auto"/>
          </w:divBdr>
        </w:div>
      </w:divsChild>
    </w:div>
    <w:div w:id="1228567005">
      <w:bodyDiv w:val="1"/>
      <w:marLeft w:val="0"/>
      <w:marRight w:val="0"/>
      <w:marTop w:val="0"/>
      <w:marBottom w:val="0"/>
      <w:divBdr>
        <w:top w:val="none" w:sz="0" w:space="0" w:color="auto"/>
        <w:left w:val="none" w:sz="0" w:space="0" w:color="auto"/>
        <w:bottom w:val="none" w:sz="0" w:space="0" w:color="auto"/>
        <w:right w:val="none" w:sz="0" w:space="0" w:color="auto"/>
      </w:divBdr>
    </w:div>
    <w:div w:id="1229802930">
      <w:bodyDiv w:val="1"/>
      <w:marLeft w:val="0"/>
      <w:marRight w:val="0"/>
      <w:marTop w:val="0"/>
      <w:marBottom w:val="0"/>
      <w:divBdr>
        <w:top w:val="none" w:sz="0" w:space="0" w:color="auto"/>
        <w:left w:val="none" w:sz="0" w:space="0" w:color="auto"/>
        <w:bottom w:val="none" w:sz="0" w:space="0" w:color="auto"/>
        <w:right w:val="none" w:sz="0" w:space="0" w:color="auto"/>
      </w:divBdr>
    </w:div>
    <w:div w:id="1233739628">
      <w:bodyDiv w:val="1"/>
      <w:marLeft w:val="0"/>
      <w:marRight w:val="0"/>
      <w:marTop w:val="0"/>
      <w:marBottom w:val="0"/>
      <w:divBdr>
        <w:top w:val="none" w:sz="0" w:space="0" w:color="auto"/>
        <w:left w:val="none" w:sz="0" w:space="0" w:color="auto"/>
        <w:bottom w:val="none" w:sz="0" w:space="0" w:color="auto"/>
        <w:right w:val="none" w:sz="0" w:space="0" w:color="auto"/>
      </w:divBdr>
    </w:div>
    <w:div w:id="1237319767">
      <w:bodyDiv w:val="1"/>
      <w:marLeft w:val="0"/>
      <w:marRight w:val="0"/>
      <w:marTop w:val="0"/>
      <w:marBottom w:val="0"/>
      <w:divBdr>
        <w:top w:val="none" w:sz="0" w:space="0" w:color="auto"/>
        <w:left w:val="none" w:sz="0" w:space="0" w:color="auto"/>
        <w:bottom w:val="none" w:sz="0" w:space="0" w:color="auto"/>
        <w:right w:val="none" w:sz="0" w:space="0" w:color="auto"/>
      </w:divBdr>
      <w:divsChild>
        <w:div w:id="2011367613">
          <w:marLeft w:val="0"/>
          <w:marRight w:val="0"/>
          <w:marTop w:val="0"/>
          <w:marBottom w:val="0"/>
          <w:divBdr>
            <w:top w:val="none" w:sz="0" w:space="0" w:color="auto"/>
            <w:left w:val="none" w:sz="0" w:space="0" w:color="auto"/>
            <w:bottom w:val="none" w:sz="0" w:space="0" w:color="auto"/>
            <w:right w:val="none" w:sz="0" w:space="0" w:color="auto"/>
          </w:divBdr>
        </w:div>
        <w:div w:id="970133968">
          <w:marLeft w:val="0"/>
          <w:marRight w:val="0"/>
          <w:marTop w:val="0"/>
          <w:marBottom w:val="0"/>
          <w:divBdr>
            <w:top w:val="none" w:sz="0" w:space="0" w:color="auto"/>
            <w:left w:val="none" w:sz="0" w:space="0" w:color="auto"/>
            <w:bottom w:val="none" w:sz="0" w:space="0" w:color="auto"/>
            <w:right w:val="none" w:sz="0" w:space="0" w:color="auto"/>
          </w:divBdr>
        </w:div>
        <w:div w:id="1572232782">
          <w:marLeft w:val="0"/>
          <w:marRight w:val="0"/>
          <w:marTop w:val="0"/>
          <w:marBottom w:val="0"/>
          <w:divBdr>
            <w:top w:val="none" w:sz="0" w:space="0" w:color="auto"/>
            <w:left w:val="none" w:sz="0" w:space="0" w:color="auto"/>
            <w:bottom w:val="none" w:sz="0" w:space="0" w:color="auto"/>
            <w:right w:val="none" w:sz="0" w:space="0" w:color="auto"/>
          </w:divBdr>
        </w:div>
        <w:div w:id="710500976">
          <w:marLeft w:val="0"/>
          <w:marRight w:val="0"/>
          <w:marTop w:val="0"/>
          <w:marBottom w:val="0"/>
          <w:divBdr>
            <w:top w:val="none" w:sz="0" w:space="0" w:color="auto"/>
            <w:left w:val="none" w:sz="0" w:space="0" w:color="auto"/>
            <w:bottom w:val="none" w:sz="0" w:space="0" w:color="auto"/>
            <w:right w:val="none" w:sz="0" w:space="0" w:color="auto"/>
          </w:divBdr>
        </w:div>
        <w:div w:id="2002155409">
          <w:marLeft w:val="0"/>
          <w:marRight w:val="0"/>
          <w:marTop w:val="0"/>
          <w:marBottom w:val="0"/>
          <w:divBdr>
            <w:top w:val="none" w:sz="0" w:space="0" w:color="auto"/>
            <w:left w:val="none" w:sz="0" w:space="0" w:color="auto"/>
            <w:bottom w:val="none" w:sz="0" w:space="0" w:color="auto"/>
            <w:right w:val="none" w:sz="0" w:space="0" w:color="auto"/>
          </w:divBdr>
        </w:div>
      </w:divsChild>
    </w:div>
    <w:div w:id="1240867507">
      <w:bodyDiv w:val="1"/>
      <w:marLeft w:val="0"/>
      <w:marRight w:val="0"/>
      <w:marTop w:val="0"/>
      <w:marBottom w:val="0"/>
      <w:divBdr>
        <w:top w:val="none" w:sz="0" w:space="0" w:color="auto"/>
        <w:left w:val="none" w:sz="0" w:space="0" w:color="auto"/>
        <w:bottom w:val="none" w:sz="0" w:space="0" w:color="auto"/>
        <w:right w:val="none" w:sz="0" w:space="0" w:color="auto"/>
      </w:divBdr>
      <w:divsChild>
        <w:div w:id="1325620624">
          <w:marLeft w:val="0"/>
          <w:marRight w:val="0"/>
          <w:marTop w:val="0"/>
          <w:marBottom w:val="0"/>
          <w:divBdr>
            <w:top w:val="none" w:sz="0" w:space="0" w:color="auto"/>
            <w:left w:val="none" w:sz="0" w:space="0" w:color="auto"/>
            <w:bottom w:val="none" w:sz="0" w:space="0" w:color="auto"/>
            <w:right w:val="none" w:sz="0" w:space="0" w:color="auto"/>
          </w:divBdr>
        </w:div>
        <w:div w:id="1915234066">
          <w:marLeft w:val="0"/>
          <w:marRight w:val="0"/>
          <w:marTop w:val="0"/>
          <w:marBottom w:val="0"/>
          <w:divBdr>
            <w:top w:val="none" w:sz="0" w:space="0" w:color="auto"/>
            <w:left w:val="none" w:sz="0" w:space="0" w:color="auto"/>
            <w:bottom w:val="none" w:sz="0" w:space="0" w:color="auto"/>
            <w:right w:val="none" w:sz="0" w:space="0" w:color="auto"/>
          </w:divBdr>
        </w:div>
        <w:div w:id="2102069407">
          <w:marLeft w:val="0"/>
          <w:marRight w:val="0"/>
          <w:marTop w:val="0"/>
          <w:marBottom w:val="0"/>
          <w:divBdr>
            <w:top w:val="none" w:sz="0" w:space="0" w:color="auto"/>
            <w:left w:val="none" w:sz="0" w:space="0" w:color="auto"/>
            <w:bottom w:val="none" w:sz="0" w:space="0" w:color="auto"/>
            <w:right w:val="none" w:sz="0" w:space="0" w:color="auto"/>
          </w:divBdr>
        </w:div>
        <w:div w:id="163130495">
          <w:marLeft w:val="0"/>
          <w:marRight w:val="0"/>
          <w:marTop w:val="0"/>
          <w:marBottom w:val="0"/>
          <w:divBdr>
            <w:top w:val="none" w:sz="0" w:space="0" w:color="auto"/>
            <w:left w:val="none" w:sz="0" w:space="0" w:color="auto"/>
            <w:bottom w:val="none" w:sz="0" w:space="0" w:color="auto"/>
            <w:right w:val="none" w:sz="0" w:space="0" w:color="auto"/>
          </w:divBdr>
        </w:div>
        <w:div w:id="1936477838">
          <w:marLeft w:val="0"/>
          <w:marRight w:val="0"/>
          <w:marTop w:val="0"/>
          <w:marBottom w:val="0"/>
          <w:divBdr>
            <w:top w:val="none" w:sz="0" w:space="0" w:color="auto"/>
            <w:left w:val="none" w:sz="0" w:space="0" w:color="auto"/>
            <w:bottom w:val="none" w:sz="0" w:space="0" w:color="auto"/>
            <w:right w:val="none" w:sz="0" w:space="0" w:color="auto"/>
          </w:divBdr>
          <w:divsChild>
            <w:div w:id="1006833548">
              <w:marLeft w:val="0"/>
              <w:marRight w:val="0"/>
              <w:marTop w:val="240"/>
              <w:marBottom w:val="0"/>
              <w:divBdr>
                <w:top w:val="none" w:sz="0" w:space="0" w:color="auto"/>
                <w:left w:val="none" w:sz="0" w:space="0" w:color="auto"/>
                <w:bottom w:val="none" w:sz="0" w:space="0" w:color="auto"/>
                <w:right w:val="none" w:sz="0" w:space="0" w:color="auto"/>
              </w:divBdr>
            </w:div>
            <w:div w:id="185507308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242179727">
      <w:bodyDiv w:val="1"/>
      <w:marLeft w:val="0"/>
      <w:marRight w:val="0"/>
      <w:marTop w:val="0"/>
      <w:marBottom w:val="0"/>
      <w:divBdr>
        <w:top w:val="none" w:sz="0" w:space="0" w:color="auto"/>
        <w:left w:val="none" w:sz="0" w:space="0" w:color="auto"/>
        <w:bottom w:val="none" w:sz="0" w:space="0" w:color="auto"/>
        <w:right w:val="none" w:sz="0" w:space="0" w:color="auto"/>
      </w:divBdr>
    </w:div>
    <w:div w:id="1249077847">
      <w:bodyDiv w:val="1"/>
      <w:marLeft w:val="0"/>
      <w:marRight w:val="0"/>
      <w:marTop w:val="0"/>
      <w:marBottom w:val="0"/>
      <w:divBdr>
        <w:top w:val="none" w:sz="0" w:space="0" w:color="auto"/>
        <w:left w:val="none" w:sz="0" w:space="0" w:color="auto"/>
        <w:bottom w:val="none" w:sz="0" w:space="0" w:color="auto"/>
        <w:right w:val="none" w:sz="0" w:space="0" w:color="auto"/>
      </w:divBdr>
    </w:div>
    <w:div w:id="1253129280">
      <w:bodyDiv w:val="1"/>
      <w:marLeft w:val="0"/>
      <w:marRight w:val="0"/>
      <w:marTop w:val="0"/>
      <w:marBottom w:val="0"/>
      <w:divBdr>
        <w:top w:val="none" w:sz="0" w:space="0" w:color="auto"/>
        <w:left w:val="none" w:sz="0" w:space="0" w:color="auto"/>
        <w:bottom w:val="none" w:sz="0" w:space="0" w:color="auto"/>
        <w:right w:val="none" w:sz="0" w:space="0" w:color="auto"/>
      </w:divBdr>
      <w:divsChild>
        <w:div w:id="413743846">
          <w:marLeft w:val="0"/>
          <w:marRight w:val="0"/>
          <w:marTop w:val="0"/>
          <w:marBottom w:val="0"/>
          <w:divBdr>
            <w:top w:val="none" w:sz="0" w:space="0" w:color="auto"/>
            <w:left w:val="none" w:sz="0" w:space="0" w:color="auto"/>
            <w:bottom w:val="none" w:sz="0" w:space="0" w:color="auto"/>
            <w:right w:val="none" w:sz="0" w:space="0" w:color="auto"/>
          </w:divBdr>
        </w:div>
      </w:divsChild>
    </w:div>
    <w:div w:id="1257590448">
      <w:bodyDiv w:val="1"/>
      <w:marLeft w:val="0"/>
      <w:marRight w:val="0"/>
      <w:marTop w:val="0"/>
      <w:marBottom w:val="0"/>
      <w:divBdr>
        <w:top w:val="none" w:sz="0" w:space="0" w:color="auto"/>
        <w:left w:val="none" w:sz="0" w:space="0" w:color="auto"/>
        <w:bottom w:val="none" w:sz="0" w:space="0" w:color="auto"/>
        <w:right w:val="none" w:sz="0" w:space="0" w:color="auto"/>
      </w:divBdr>
      <w:divsChild>
        <w:div w:id="740643519">
          <w:marLeft w:val="0"/>
          <w:marRight w:val="0"/>
          <w:marTop w:val="240"/>
          <w:marBottom w:val="0"/>
          <w:divBdr>
            <w:top w:val="none" w:sz="0" w:space="0" w:color="auto"/>
            <w:left w:val="none" w:sz="0" w:space="0" w:color="auto"/>
            <w:bottom w:val="none" w:sz="0" w:space="0" w:color="auto"/>
            <w:right w:val="none" w:sz="0" w:space="0" w:color="auto"/>
          </w:divBdr>
        </w:div>
        <w:div w:id="2027171416">
          <w:marLeft w:val="0"/>
          <w:marRight w:val="0"/>
          <w:marTop w:val="0"/>
          <w:marBottom w:val="0"/>
          <w:divBdr>
            <w:top w:val="none" w:sz="0" w:space="0" w:color="auto"/>
            <w:left w:val="none" w:sz="0" w:space="0" w:color="auto"/>
            <w:bottom w:val="none" w:sz="0" w:space="0" w:color="auto"/>
            <w:right w:val="none" w:sz="0" w:space="0" w:color="auto"/>
          </w:divBdr>
        </w:div>
      </w:divsChild>
    </w:div>
    <w:div w:id="1258246611">
      <w:bodyDiv w:val="1"/>
      <w:marLeft w:val="0"/>
      <w:marRight w:val="0"/>
      <w:marTop w:val="0"/>
      <w:marBottom w:val="0"/>
      <w:divBdr>
        <w:top w:val="none" w:sz="0" w:space="0" w:color="auto"/>
        <w:left w:val="none" w:sz="0" w:space="0" w:color="auto"/>
        <w:bottom w:val="none" w:sz="0" w:space="0" w:color="auto"/>
        <w:right w:val="none" w:sz="0" w:space="0" w:color="auto"/>
      </w:divBdr>
    </w:div>
    <w:div w:id="1267805394">
      <w:bodyDiv w:val="1"/>
      <w:marLeft w:val="0"/>
      <w:marRight w:val="0"/>
      <w:marTop w:val="0"/>
      <w:marBottom w:val="0"/>
      <w:divBdr>
        <w:top w:val="none" w:sz="0" w:space="0" w:color="auto"/>
        <w:left w:val="none" w:sz="0" w:space="0" w:color="auto"/>
        <w:bottom w:val="none" w:sz="0" w:space="0" w:color="auto"/>
        <w:right w:val="none" w:sz="0" w:space="0" w:color="auto"/>
      </w:divBdr>
      <w:divsChild>
        <w:div w:id="1880704377">
          <w:marLeft w:val="0"/>
          <w:marRight w:val="0"/>
          <w:marTop w:val="240"/>
          <w:marBottom w:val="0"/>
          <w:divBdr>
            <w:top w:val="none" w:sz="0" w:space="0" w:color="auto"/>
            <w:left w:val="none" w:sz="0" w:space="0" w:color="auto"/>
            <w:bottom w:val="none" w:sz="0" w:space="0" w:color="auto"/>
            <w:right w:val="none" w:sz="0" w:space="0" w:color="auto"/>
          </w:divBdr>
        </w:div>
      </w:divsChild>
    </w:div>
    <w:div w:id="1270355529">
      <w:bodyDiv w:val="1"/>
      <w:marLeft w:val="0"/>
      <w:marRight w:val="0"/>
      <w:marTop w:val="0"/>
      <w:marBottom w:val="0"/>
      <w:divBdr>
        <w:top w:val="none" w:sz="0" w:space="0" w:color="auto"/>
        <w:left w:val="none" w:sz="0" w:space="0" w:color="auto"/>
        <w:bottom w:val="none" w:sz="0" w:space="0" w:color="auto"/>
        <w:right w:val="none" w:sz="0" w:space="0" w:color="auto"/>
      </w:divBdr>
    </w:div>
    <w:div w:id="1272931509">
      <w:bodyDiv w:val="1"/>
      <w:marLeft w:val="0"/>
      <w:marRight w:val="0"/>
      <w:marTop w:val="0"/>
      <w:marBottom w:val="0"/>
      <w:divBdr>
        <w:top w:val="none" w:sz="0" w:space="0" w:color="auto"/>
        <w:left w:val="none" w:sz="0" w:space="0" w:color="auto"/>
        <w:bottom w:val="none" w:sz="0" w:space="0" w:color="auto"/>
        <w:right w:val="none" w:sz="0" w:space="0" w:color="auto"/>
      </w:divBdr>
    </w:div>
    <w:div w:id="1275557939">
      <w:bodyDiv w:val="1"/>
      <w:marLeft w:val="0"/>
      <w:marRight w:val="0"/>
      <w:marTop w:val="0"/>
      <w:marBottom w:val="0"/>
      <w:divBdr>
        <w:top w:val="none" w:sz="0" w:space="0" w:color="auto"/>
        <w:left w:val="none" w:sz="0" w:space="0" w:color="auto"/>
        <w:bottom w:val="none" w:sz="0" w:space="0" w:color="auto"/>
        <w:right w:val="none" w:sz="0" w:space="0" w:color="auto"/>
      </w:divBdr>
      <w:divsChild>
        <w:div w:id="148789229">
          <w:marLeft w:val="0"/>
          <w:marRight w:val="0"/>
          <w:marTop w:val="0"/>
          <w:marBottom w:val="0"/>
          <w:divBdr>
            <w:top w:val="none" w:sz="0" w:space="0" w:color="auto"/>
            <w:left w:val="none" w:sz="0" w:space="0" w:color="auto"/>
            <w:bottom w:val="none" w:sz="0" w:space="0" w:color="auto"/>
            <w:right w:val="none" w:sz="0" w:space="0" w:color="auto"/>
          </w:divBdr>
        </w:div>
        <w:div w:id="940836680">
          <w:marLeft w:val="0"/>
          <w:marRight w:val="0"/>
          <w:marTop w:val="0"/>
          <w:marBottom w:val="0"/>
          <w:divBdr>
            <w:top w:val="none" w:sz="0" w:space="0" w:color="auto"/>
            <w:left w:val="none" w:sz="0" w:space="0" w:color="auto"/>
            <w:bottom w:val="none" w:sz="0" w:space="0" w:color="auto"/>
            <w:right w:val="none" w:sz="0" w:space="0" w:color="auto"/>
          </w:divBdr>
        </w:div>
        <w:div w:id="1365862627">
          <w:marLeft w:val="0"/>
          <w:marRight w:val="0"/>
          <w:marTop w:val="0"/>
          <w:marBottom w:val="0"/>
          <w:divBdr>
            <w:top w:val="none" w:sz="0" w:space="0" w:color="auto"/>
            <w:left w:val="none" w:sz="0" w:space="0" w:color="auto"/>
            <w:bottom w:val="none" w:sz="0" w:space="0" w:color="auto"/>
            <w:right w:val="none" w:sz="0" w:space="0" w:color="auto"/>
          </w:divBdr>
        </w:div>
      </w:divsChild>
    </w:div>
    <w:div w:id="1289317212">
      <w:bodyDiv w:val="1"/>
      <w:marLeft w:val="0"/>
      <w:marRight w:val="0"/>
      <w:marTop w:val="0"/>
      <w:marBottom w:val="0"/>
      <w:divBdr>
        <w:top w:val="none" w:sz="0" w:space="0" w:color="auto"/>
        <w:left w:val="none" w:sz="0" w:space="0" w:color="auto"/>
        <w:bottom w:val="none" w:sz="0" w:space="0" w:color="auto"/>
        <w:right w:val="none" w:sz="0" w:space="0" w:color="auto"/>
      </w:divBdr>
      <w:divsChild>
        <w:div w:id="1228110603">
          <w:marLeft w:val="0"/>
          <w:marRight w:val="0"/>
          <w:marTop w:val="0"/>
          <w:marBottom w:val="0"/>
          <w:divBdr>
            <w:top w:val="none" w:sz="0" w:space="0" w:color="auto"/>
            <w:left w:val="none" w:sz="0" w:space="0" w:color="auto"/>
            <w:bottom w:val="none" w:sz="0" w:space="0" w:color="auto"/>
            <w:right w:val="none" w:sz="0" w:space="0" w:color="auto"/>
          </w:divBdr>
        </w:div>
        <w:div w:id="346640555">
          <w:marLeft w:val="0"/>
          <w:marRight w:val="0"/>
          <w:marTop w:val="240"/>
          <w:marBottom w:val="0"/>
          <w:divBdr>
            <w:top w:val="none" w:sz="0" w:space="0" w:color="auto"/>
            <w:left w:val="none" w:sz="0" w:space="0" w:color="auto"/>
            <w:bottom w:val="none" w:sz="0" w:space="0" w:color="auto"/>
            <w:right w:val="none" w:sz="0" w:space="0" w:color="auto"/>
          </w:divBdr>
        </w:div>
        <w:div w:id="1260747791">
          <w:marLeft w:val="0"/>
          <w:marRight w:val="0"/>
          <w:marTop w:val="240"/>
          <w:marBottom w:val="0"/>
          <w:divBdr>
            <w:top w:val="none" w:sz="0" w:space="0" w:color="auto"/>
            <w:left w:val="none" w:sz="0" w:space="0" w:color="auto"/>
            <w:bottom w:val="none" w:sz="0" w:space="0" w:color="auto"/>
            <w:right w:val="none" w:sz="0" w:space="0" w:color="auto"/>
          </w:divBdr>
        </w:div>
        <w:div w:id="1915553538">
          <w:marLeft w:val="0"/>
          <w:marRight w:val="0"/>
          <w:marTop w:val="0"/>
          <w:marBottom w:val="0"/>
          <w:divBdr>
            <w:top w:val="none" w:sz="0" w:space="0" w:color="auto"/>
            <w:left w:val="none" w:sz="0" w:space="0" w:color="auto"/>
            <w:bottom w:val="none" w:sz="0" w:space="0" w:color="auto"/>
            <w:right w:val="none" w:sz="0" w:space="0" w:color="auto"/>
          </w:divBdr>
        </w:div>
        <w:div w:id="1890845918">
          <w:marLeft w:val="0"/>
          <w:marRight w:val="0"/>
          <w:marTop w:val="240"/>
          <w:marBottom w:val="0"/>
          <w:divBdr>
            <w:top w:val="none" w:sz="0" w:space="0" w:color="auto"/>
            <w:left w:val="none" w:sz="0" w:space="0" w:color="auto"/>
            <w:bottom w:val="none" w:sz="0" w:space="0" w:color="auto"/>
            <w:right w:val="none" w:sz="0" w:space="0" w:color="auto"/>
          </w:divBdr>
        </w:div>
        <w:div w:id="900867428">
          <w:marLeft w:val="0"/>
          <w:marRight w:val="0"/>
          <w:marTop w:val="0"/>
          <w:marBottom w:val="0"/>
          <w:divBdr>
            <w:top w:val="none" w:sz="0" w:space="0" w:color="auto"/>
            <w:left w:val="none" w:sz="0" w:space="0" w:color="auto"/>
            <w:bottom w:val="none" w:sz="0" w:space="0" w:color="auto"/>
            <w:right w:val="none" w:sz="0" w:space="0" w:color="auto"/>
          </w:divBdr>
        </w:div>
        <w:div w:id="264582434">
          <w:marLeft w:val="0"/>
          <w:marRight w:val="0"/>
          <w:marTop w:val="240"/>
          <w:marBottom w:val="0"/>
          <w:divBdr>
            <w:top w:val="none" w:sz="0" w:space="0" w:color="auto"/>
            <w:left w:val="none" w:sz="0" w:space="0" w:color="auto"/>
            <w:bottom w:val="none" w:sz="0" w:space="0" w:color="auto"/>
            <w:right w:val="none" w:sz="0" w:space="0" w:color="auto"/>
          </w:divBdr>
        </w:div>
        <w:div w:id="1806072486">
          <w:marLeft w:val="0"/>
          <w:marRight w:val="0"/>
          <w:marTop w:val="240"/>
          <w:marBottom w:val="0"/>
          <w:divBdr>
            <w:top w:val="none" w:sz="0" w:space="0" w:color="auto"/>
            <w:left w:val="none" w:sz="0" w:space="0" w:color="auto"/>
            <w:bottom w:val="none" w:sz="0" w:space="0" w:color="auto"/>
            <w:right w:val="none" w:sz="0" w:space="0" w:color="auto"/>
          </w:divBdr>
        </w:div>
        <w:div w:id="1372074015">
          <w:marLeft w:val="0"/>
          <w:marRight w:val="0"/>
          <w:marTop w:val="0"/>
          <w:marBottom w:val="0"/>
          <w:divBdr>
            <w:top w:val="none" w:sz="0" w:space="0" w:color="auto"/>
            <w:left w:val="none" w:sz="0" w:space="0" w:color="auto"/>
            <w:bottom w:val="none" w:sz="0" w:space="0" w:color="auto"/>
            <w:right w:val="none" w:sz="0" w:space="0" w:color="auto"/>
          </w:divBdr>
        </w:div>
        <w:div w:id="441995021">
          <w:marLeft w:val="0"/>
          <w:marRight w:val="0"/>
          <w:marTop w:val="240"/>
          <w:marBottom w:val="0"/>
          <w:divBdr>
            <w:top w:val="none" w:sz="0" w:space="0" w:color="auto"/>
            <w:left w:val="none" w:sz="0" w:space="0" w:color="auto"/>
            <w:bottom w:val="none" w:sz="0" w:space="0" w:color="auto"/>
            <w:right w:val="none" w:sz="0" w:space="0" w:color="auto"/>
          </w:divBdr>
        </w:div>
        <w:div w:id="1359701285">
          <w:marLeft w:val="0"/>
          <w:marRight w:val="0"/>
          <w:marTop w:val="0"/>
          <w:marBottom w:val="0"/>
          <w:divBdr>
            <w:top w:val="none" w:sz="0" w:space="0" w:color="auto"/>
            <w:left w:val="none" w:sz="0" w:space="0" w:color="auto"/>
            <w:bottom w:val="none" w:sz="0" w:space="0" w:color="auto"/>
            <w:right w:val="none" w:sz="0" w:space="0" w:color="auto"/>
          </w:divBdr>
        </w:div>
        <w:div w:id="1943031258">
          <w:marLeft w:val="0"/>
          <w:marRight w:val="0"/>
          <w:marTop w:val="0"/>
          <w:marBottom w:val="0"/>
          <w:divBdr>
            <w:top w:val="none" w:sz="0" w:space="0" w:color="auto"/>
            <w:left w:val="none" w:sz="0" w:space="0" w:color="auto"/>
            <w:bottom w:val="none" w:sz="0" w:space="0" w:color="auto"/>
            <w:right w:val="none" w:sz="0" w:space="0" w:color="auto"/>
          </w:divBdr>
        </w:div>
        <w:div w:id="1306665121">
          <w:marLeft w:val="0"/>
          <w:marRight w:val="0"/>
          <w:marTop w:val="240"/>
          <w:marBottom w:val="0"/>
          <w:divBdr>
            <w:top w:val="none" w:sz="0" w:space="0" w:color="auto"/>
            <w:left w:val="none" w:sz="0" w:space="0" w:color="auto"/>
            <w:bottom w:val="none" w:sz="0" w:space="0" w:color="auto"/>
            <w:right w:val="none" w:sz="0" w:space="0" w:color="auto"/>
          </w:divBdr>
        </w:div>
        <w:div w:id="1514760642">
          <w:marLeft w:val="0"/>
          <w:marRight w:val="0"/>
          <w:marTop w:val="0"/>
          <w:marBottom w:val="0"/>
          <w:divBdr>
            <w:top w:val="none" w:sz="0" w:space="0" w:color="auto"/>
            <w:left w:val="none" w:sz="0" w:space="0" w:color="auto"/>
            <w:bottom w:val="none" w:sz="0" w:space="0" w:color="auto"/>
            <w:right w:val="none" w:sz="0" w:space="0" w:color="auto"/>
          </w:divBdr>
        </w:div>
        <w:div w:id="1493521847">
          <w:marLeft w:val="0"/>
          <w:marRight w:val="0"/>
          <w:marTop w:val="240"/>
          <w:marBottom w:val="0"/>
          <w:divBdr>
            <w:top w:val="none" w:sz="0" w:space="0" w:color="auto"/>
            <w:left w:val="none" w:sz="0" w:space="0" w:color="auto"/>
            <w:bottom w:val="none" w:sz="0" w:space="0" w:color="auto"/>
            <w:right w:val="none" w:sz="0" w:space="0" w:color="auto"/>
          </w:divBdr>
        </w:div>
        <w:div w:id="2111388943">
          <w:marLeft w:val="0"/>
          <w:marRight w:val="0"/>
          <w:marTop w:val="240"/>
          <w:marBottom w:val="0"/>
          <w:divBdr>
            <w:top w:val="none" w:sz="0" w:space="0" w:color="auto"/>
            <w:left w:val="none" w:sz="0" w:space="0" w:color="auto"/>
            <w:bottom w:val="none" w:sz="0" w:space="0" w:color="auto"/>
            <w:right w:val="none" w:sz="0" w:space="0" w:color="auto"/>
          </w:divBdr>
        </w:div>
        <w:div w:id="1890216417">
          <w:marLeft w:val="0"/>
          <w:marRight w:val="0"/>
          <w:marTop w:val="0"/>
          <w:marBottom w:val="0"/>
          <w:divBdr>
            <w:top w:val="none" w:sz="0" w:space="0" w:color="auto"/>
            <w:left w:val="none" w:sz="0" w:space="0" w:color="auto"/>
            <w:bottom w:val="none" w:sz="0" w:space="0" w:color="auto"/>
            <w:right w:val="none" w:sz="0" w:space="0" w:color="auto"/>
          </w:divBdr>
        </w:div>
        <w:div w:id="322591332">
          <w:marLeft w:val="0"/>
          <w:marRight w:val="0"/>
          <w:marTop w:val="0"/>
          <w:marBottom w:val="0"/>
          <w:divBdr>
            <w:top w:val="none" w:sz="0" w:space="0" w:color="auto"/>
            <w:left w:val="none" w:sz="0" w:space="0" w:color="auto"/>
            <w:bottom w:val="none" w:sz="0" w:space="0" w:color="auto"/>
            <w:right w:val="none" w:sz="0" w:space="0" w:color="auto"/>
          </w:divBdr>
          <w:divsChild>
            <w:div w:id="174734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030161">
      <w:bodyDiv w:val="1"/>
      <w:marLeft w:val="0"/>
      <w:marRight w:val="0"/>
      <w:marTop w:val="0"/>
      <w:marBottom w:val="0"/>
      <w:divBdr>
        <w:top w:val="none" w:sz="0" w:space="0" w:color="auto"/>
        <w:left w:val="none" w:sz="0" w:space="0" w:color="auto"/>
        <w:bottom w:val="none" w:sz="0" w:space="0" w:color="auto"/>
        <w:right w:val="none" w:sz="0" w:space="0" w:color="auto"/>
      </w:divBdr>
      <w:divsChild>
        <w:div w:id="1146048483">
          <w:marLeft w:val="0"/>
          <w:marRight w:val="0"/>
          <w:marTop w:val="0"/>
          <w:marBottom w:val="0"/>
          <w:divBdr>
            <w:top w:val="none" w:sz="0" w:space="0" w:color="auto"/>
            <w:left w:val="none" w:sz="0" w:space="0" w:color="auto"/>
            <w:bottom w:val="none" w:sz="0" w:space="0" w:color="auto"/>
            <w:right w:val="none" w:sz="0" w:space="0" w:color="auto"/>
          </w:divBdr>
        </w:div>
      </w:divsChild>
    </w:div>
    <w:div w:id="1297838648">
      <w:bodyDiv w:val="1"/>
      <w:marLeft w:val="0"/>
      <w:marRight w:val="0"/>
      <w:marTop w:val="0"/>
      <w:marBottom w:val="0"/>
      <w:divBdr>
        <w:top w:val="none" w:sz="0" w:space="0" w:color="auto"/>
        <w:left w:val="none" w:sz="0" w:space="0" w:color="auto"/>
        <w:bottom w:val="none" w:sz="0" w:space="0" w:color="auto"/>
        <w:right w:val="none" w:sz="0" w:space="0" w:color="auto"/>
      </w:divBdr>
      <w:divsChild>
        <w:div w:id="341394706">
          <w:marLeft w:val="0"/>
          <w:marRight w:val="0"/>
          <w:marTop w:val="0"/>
          <w:marBottom w:val="0"/>
          <w:divBdr>
            <w:top w:val="none" w:sz="0" w:space="0" w:color="auto"/>
            <w:left w:val="none" w:sz="0" w:space="0" w:color="auto"/>
            <w:bottom w:val="none" w:sz="0" w:space="0" w:color="auto"/>
            <w:right w:val="none" w:sz="0" w:space="0" w:color="auto"/>
          </w:divBdr>
        </w:div>
      </w:divsChild>
    </w:div>
    <w:div w:id="1303537734">
      <w:bodyDiv w:val="1"/>
      <w:marLeft w:val="0"/>
      <w:marRight w:val="0"/>
      <w:marTop w:val="0"/>
      <w:marBottom w:val="0"/>
      <w:divBdr>
        <w:top w:val="none" w:sz="0" w:space="0" w:color="auto"/>
        <w:left w:val="none" w:sz="0" w:space="0" w:color="auto"/>
        <w:bottom w:val="none" w:sz="0" w:space="0" w:color="auto"/>
        <w:right w:val="none" w:sz="0" w:space="0" w:color="auto"/>
      </w:divBdr>
      <w:divsChild>
        <w:div w:id="877399718">
          <w:marLeft w:val="0"/>
          <w:marRight w:val="0"/>
          <w:marTop w:val="0"/>
          <w:marBottom w:val="0"/>
          <w:divBdr>
            <w:top w:val="none" w:sz="0" w:space="0" w:color="auto"/>
            <w:left w:val="none" w:sz="0" w:space="0" w:color="auto"/>
            <w:bottom w:val="none" w:sz="0" w:space="0" w:color="auto"/>
            <w:right w:val="none" w:sz="0" w:space="0" w:color="auto"/>
          </w:divBdr>
        </w:div>
        <w:div w:id="293145583">
          <w:marLeft w:val="0"/>
          <w:marRight w:val="0"/>
          <w:marTop w:val="0"/>
          <w:marBottom w:val="0"/>
          <w:divBdr>
            <w:top w:val="none" w:sz="0" w:space="0" w:color="auto"/>
            <w:left w:val="none" w:sz="0" w:space="0" w:color="auto"/>
            <w:bottom w:val="none" w:sz="0" w:space="0" w:color="auto"/>
            <w:right w:val="none" w:sz="0" w:space="0" w:color="auto"/>
          </w:divBdr>
          <w:divsChild>
            <w:div w:id="782460129">
              <w:marLeft w:val="0"/>
              <w:marRight w:val="0"/>
              <w:marTop w:val="240"/>
              <w:marBottom w:val="0"/>
              <w:divBdr>
                <w:top w:val="none" w:sz="0" w:space="0" w:color="auto"/>
                <w:left w:val="none" w:sz="0" w:space="0" w:color="auto"/>
                <w:bottom w:val="none" w:sz="0" w:space="0" w:color="auto"/>
                <w:right w:val="none" w:sz="0" w:space="0" w:color="auto"/>
              </w:divBdr>
            </w:div>
            <w:div w:id="113097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07604">
      <w:bodyDiv w:val="1"/>
      <w:marLeft w:val="0"/>
      <w:marRight w:val="0"/>
      <w:marTop w:val="0"/>
      <w:marBottom w:val="0"/>
      <w:divBdr>
        <w:top w:val="none" w:sz="0" w:space="0" w:color="auto"/>
        <w:left w:val="none" w:sz="0" w:space="0" w:color="auto"/>
        <w:bottom w:val="none" w:sz="0" w:space="0" w:color="auto"/>
        <w:right w:val="none" w:sz="0" w:space="0" w:color="auto"/>
      </w:divBdr>
    </w:div>
    <w:div w:id="1323388901">
      <w:bodyDiv w:val="1"/>
      <w:marLeft w:val="0"/>
      <w:marRight w:val="0"/>
      <w:marTop w:val="0"/>
      <w:marBottom w:val="0"/>
      <w:divBdr>
        <w:top w:val="none" w:sz="0" w:space="0" w:color="auto"/>
        <w:left w:val="none" w:sz="0" w:space="0" w:color="auto"/>
        <w:bottom w:val="none" w:sz="0" w:space="0" w:color="auto"/>
        <w:right w:val="none" w:sz="0" w:space="0" w:color="auto"/>
      </w:divBdr>
      <w:divsChild>
        <w:div w:id="2116288851">
          <w:marLeft w:val="0"/>
          <w:marRight w:val="0"/>
          <w:marTop w:val="0"/>
          <w:marBottom w:val="0"/>
          <w:divBdr>
            <w:top w:val="none" w:sz="0" w:space="0" w:color="auto"/>
            <w:left w:val="none" w:sz="0" w:space="0" w:color="auto"/>
            <w:bottom w:val="none" w:sz="0" w:space="0" w:color="auto"/>
            <w:right w:val="none" w:sz="0" w:space="0" w:color="auto"/>
          </w:divBdr>
        </w:div>
      </w:divsChild>
    </w:div>
    <w:div w:id="1334449183">
      <w:bodyDiv w:val="1"/>
      <w:marLeft w:val="0"/>
      <w:marRight w:val="0"/>
      <w:marTop w:val="0"/>
      <w:marBottom w:val="0"/>
      <w:divBdr>
        <w:top w:val="none" w:sz="0" w:space="0" w:color="auto"/>
        <w:left w:val="none" w:sz="0" w:space="0" w:color="auto"/>
        <w:bottom w:val="none" w:sz="0" w:space="0" w:color="auto"/>
        <w:right w:val="none" w:sz="0" w:space="0" w:color="auto"/>
      </w:divBdr>
      <w:divsChild>
        <w:div w:id="2058896651">
          <w:marLeft w:val="0"/>
          <w:marRight w:val="0"/>
          <w:marTop w:val="0"/>
          <w:marBottom w:val="0"/>
          <w:divBdr>
            <w:top w:val="none" w:sz="0" w:space="0" w:color="auto"/>
            <w:left w:val="none" w:sz="0" w:space="0" w:color="auto"/>
            <w:bottom w:val="none" w:sz="0" w:space="0" w:color="auto"/>
            <w:right w:val="none" w:sz="0" w:space="0" w:color="auto"/>
          </w:divBdr>
        </w:div>
        <w:div w:id="9453801">
          <w:marLeft w:val="0"/>
          <w:marRight w:val="0"/>
          <w:marTop w:val="0"/>
          <w:marBottom w:val="0"/>
          <w:divBdr>
            <w:top w:val="none" w:sz="0" w:space="0" w:color="auto"/>
            <w:left w:val="none" w:sz="0" w:space="0" w:color="auto"/>
            <w:bottom w:val="none" w:sz="0" w:space="0" w:color="auto"/>
            <w:right w:val="none" w:sz="0" w:space="0" w:color="auto"/>
          </w:divBdr>
          <w:divsChild>
            <w:div w:id="208629191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339112310">
      <w:bodyDiv w:val="1"/>
      <w:marLeft w:val="0"/>
      <w:marRight w:val="0"/>
      <w:marTop w:val="0"/>
      <w:marBottom w:val="0"/>
      <w:divBdr>
        <w:top w:val="none" w:sz="0" w:space="0" w:color="auto"/>
        <w:left w:val="none" w:sz="0" w:space="0" w:color="auto"/>
        <w:bottom w:val="none" w:sz="0" w:space="0" w:color="auto"/>
        <w:right w:val="none" w:sz="0" w:space="0" w:color="auto"/>
      </w:divBdr>
      <w:divsChild>
        <w:div w:id="1172572229">
          <w:marLeft w:val="0"/>
          <w:marRight w:val="0"/>
          <w:marTop w:val="0"/>
          <w:marBottom w:val="0"/>
          <w:divBdr>
            <w:top w:val="none" w:sz="0" w:space="0" w:color="auto"/>
            <w:left w:val="none" w:sz="0" w:space="0" w:color="auto"/>
            <w:bottom w:val="none" w:sz="0" w:space="0" w:color="auto"/>
            <w:right w:val="none" w:sz="0" w:space="0" w:color="auto"/>
          </w:divBdr>
        </w:div>
      </w:divsChild>
    </w:div>
    <w:div w:id="1340962402">
      <w:bodyDiv w:val="1"/>
      <w:marLeft w:val="0"/>
      <w:marRight w:val="0"/>
      <w:marTop w:val="0"/>
      <w:marBottom w:val="0"/>
      <w:divBdr>
        <w:top w:val="none" w:sz="0" w:space="0" w:color="auto"/>
        <w:left w:val="none" w:sz="0" w:space="0" w:color="auto"/>
        <w:bottom w:val="none" w:sz="0" w:space="0" w:color="auto"/>
        <w:right w:val="none" w:sz="0" w:space="0" w:color="auto"/>
      </w:divBdr>
    </w:div>
    <w:div w:id="1351447266">
      <w:bodyDiv w:val="1"/>
      <w:marLeft w:val="0"/>
      <w:marRight w:val="0"/>
      <w:marTop w:val="0"/>
      <w:marBottom w:val="0"/>
      <w:divBdr>
        <w:top w:val="none" w:sz="0" w:space="0" w:color="auto"/>
        <w:left w:val="none" w:sz="0" w:space="0" w:color="auto"/>
        <w:bottom w:val="none" w:sz="0" w:space="0" w:color="auto"/>
        <w:right w:val="none" w:sz="0" w:space="0" w:color="auto"/>
      </w:divBdr>
    </w:div>
    <w:div w:id="1361589007">
      <w:bodyDiv w:val="1"/>
      <w:marLeft w:val="0"/>
      <w:marRight w:val="0"/>
      <w:marTop w:val="0"/>
      <w:marBottom w:val="0"/>
      <w:divBdr>
        <w:top w:val="none" w:sz="0" w:space="0" w:color="auto"/>
        <w:left w:val="none" w:sz="0" w:space="0" w:color="auto"/>
        <w:bottom w:val="none" w:sz="0" w:space="0" w:color="auto"/>
        <w:right w:val="none" w:sz="0" w:space="0" w:color="auto"/>
      </w:divBdr>
      <w:divsChild>
        <w:div w:id="1077744844">
          <w:marLeft w:val="0"/>
          <w:marRight w:val="0"/>
          <w:marTop w:val="0"/>
          <w:marBottom w:val="0"/>
          <w:divBdr>
            <w:top w:val="none" w:sz="0" w:space="0" w:color="auto"/>
            <w:left w:val="none" w:sz="0" w:space="0" w:color="auto"/>
            <w:bottom w:val="none" w:sz="0" w:space="0" w:color="auto"/>
            <w:right w:val="none" w:sz="0" w:space="0" w:color="auto"/>
          </w:divBdr>
        </w:div>
      </w:divsChild>
    </w:div>
    <w:div w:id="1361592809">
      <w:bodyDiv w:val="1"/>
      <w:marLeft w:val="0"/>
      <w:marRight w:val="0"/>
      <w:marTop w:val="0"/>
      <w:marBottom w:val="0"/>
      <w:divBdr>
        <w:top w:val="none" w:sz="0" w:space="0" w:color="auto"/>
        <w:left w:val="none" w:sz="0" w:space="0" w:color="auto"/>
        <w:bottom w:val="none" w:sz="0" w:space="0" w:color="auto"/>
        <w:right w:val="none" w:sz="0" w:space="0" w:color="auto"/>
      </w:divBdr>
    </w:div>
    <w:div w:id="1364942965">
      <w:bodyDiv w:val="1"/>
      <w:marLeft w:val="0"/>
      <w:marRight w:val="0"/>
      <w:marTop w:val="0"/>
      <w:marBottom w:val="0"/>
      <w:divBdr>
        <w:top w:val="none" w:sz="0" w:space="0" w:color="auto"/>
        <w:left w:val="none" w:sz="0" w:space="0" w:color="auto"/>
        <w:bottom w:val="none" w:sz="0" w:space="0" w:color="auto"/>
        <w:right w:val="none" w:sz="0" w:space="0" w:color="auto"/>
      </w:divBdr>
      <w:divsChild>
        <w:div w:id="317616255">
          <w:marLeft w:val="0"/>
          <w:marRight w:val="0"/>
          <w:marTop w:val="240"/>
          <w:marBottom w:val="0"/>
          <w:divBdr>
            <w:top w:val="none" w:sz="0" w:space="0" w:color="auto"/>
            <w:left w:val="none" w:sz="0" w:space="0" w:color="auto"/>
            <w:bottom w:val="none" w:sz="0" w:space="0" w:color="auto"/>
            <w:right w:val="none" w:sz="0" w:space="0" w:color="auto"/>
          </w:divBdr>
        </w:div>
      </w:divsChild>
    </w:div>
    <w:div w:id="1368675919">
      <w:bodyDiv w:val="1"/>
      <w:marLeft w:val="0"/>
      <w:marRight w:val="0"/>
      <w:marTop w:val="0"/>
      <w:marBottom w:val="0"/>
      <w:divBdr>
        <w:top w:val="none" w:sz="0" w:space="0" w:color="auto"/>
        <w:left w:val="none" w:sz="0" w:space="0" w:color="auto"/>
        <w:bottom w:val="none" w:sz="0" w:space="0" w:color="auto"/>
        <w:right w:val="none" w:sz="0" w:space="0" w:color="auto"/>
      </w:divBdr>
      <w:divsChild>
        <w:div w:id="1945768512">
          <w:marLeft w:val="0"/>
          <w:marRight w:val="0"/>
          <w:marTop w:val="0"/>
          <w:marBottom w:val="0"/>
          <w:divBdr>
            <w:top w:val="none" w:sz="0" w:space="0" w:color="auto"/>
            <w:left w:val="none" w:sz="0" w:space="0" w:color="auto"/>
            <w:bottom w:val="none" w:sz="0" w:space="0" w:color="auto"/>
            <w:right w:val="none" w:sz="0" w:space="0" w:color="auto"/>
          </w:divBdr>
        </w:div>
      </w:divsChild>
    </w:div>
    <w:div w:id="1371683117">
      <w:bodyDiv w:val="1"/>
      <w:marLeft w:val="0"/>
      <w:marRight w:val="0"/>
      <w:marTop w:val="0"/>
      <w:marBottom w:val="0"/>
      <w:divBdr>
        <w:top w:val="none" w:sz="0" w:space="0" w:color="auto"/>
        <w:left w:val="none" w:sz="0" w:space="0" w:color="auto"/>
        <w:bottom w:val="none" w:sz="0" w:space="0" w:color="auto"/>
        <w:right w:val="none" w:sz="0" w:space="0" w:color="auto"/>
      </w:divBdr>
      <w:divsChild>
        <w:div w:id="653990980">
          <w:marLeft w:val="0"/>
          <w:marRight w:val="0"/>
          <w:marTop w:val="0"/>
          <w:marBottom w:val="0"/>
          <w:divBdr>
            <w:top w:val="none" w:sz="0" w:space="0" w:color="auto"/>
            <w:left w:val="none" w:sz="0" w:space="0" w:color="auto"/>
            <w:bottom w:val="none" w:sz="0" w:space="0" w:color="auto"/>
            <w:right w:val="none" w:sz="0" w:space="0" w:color="auto"/>
          </w:divBdr>
        </w:div>
        <w:div w:id="701324323">
          <w:marLeft w:val="0"/>
          <w:marRight w:val="0"/>
          <w:marTop w:val="0"/>
          <w:marBottom w:val="0"/>
          <w:divBdr>
            <w:top w:val="none" w:sz="0" w:space="0" w:color="auto"/>
            <w:left w:val="none" w:sz="0" w:space="0" w:color="auto"/>
            <w:bottom w:val="none" w:sz="0" w:space="0" w:color="auto"/>
            <w:right w:val="none" w:sz="0" w:space="0" w:color="auto"/>
          </w:divBdr>
        </w:div>
      </w:divsChild>
    </w:div>
    <w:div w:id="1375736485">
      <w:bodyDiv w:val="1"/>
      <w:marLeft w:val="0"/>
      <w:marRight w:val="0"/>
      <w:marTop w:val="0"/>
      <w:marBottom w:val="0"/>
      <w:divBdr>
        <w:top w:val="none" w:sz="0" w:space="0" w:color="auto"/>
        <w:left w:val="none" w:sz="0" w:space="0" w:color="auto"/>
        <w:bottom w:val="none" w:sz="0" w:space="0" w:color="auto"/>
        <w:right w:val="none" w:sz="0" w:space="0" w:color="auto"/>
      </w:divBdr>
    </w:div>
    <w:div w:id="1377312708">
      <w:bodyDiv w:val="1"/>
      <w:marLeft w:val="0"/>
      <w:marRight w:val="0"/>
      <w:marTop w:val="0"/>
      <w:marBottom w:val="0"/>
      <w:divBdr>
        <w:top w:val="none" w:sz="0" w:space="0" w:color="auto"/>
        <w:left w:val="none" w:sz="0" w:space="0" w:color="auto"/>
        <w:bottom w:val="none" w:sz="0" w:space="0" w:color="auto"/>
        <w:right w:val="none" w:sz="0" w:space="0" w:color="auto"/>
      </w:divBdr>
      <w:divsChild>
        <w:div w:id="1567642452">
          <w:marLeft w:val="0"/>
          <w:marRight w:val="0"/>
          <w:marTop w:val="240"/>
          <w:marBottom w:val="0"/>
          <w:divBdr>
            <w:top w:val="none" w:sz="0" w:space="0" w:color="auto"/>
            <w:left w:val="none" w:sz="0" w:space="0" w:color="auto"/>
            <w:bottom w:val="none" w:sz="0" w:space="0" w:color="auto"/>
            <w:right w:val="none" w:sz="0" w:space="0" w:color="auto"/>
          </w:divBdr>
        </w:div>
      </w:divsChild>
    </w:div>
    <w:div w:id="1380085706">
      <w:bodyDiv w:val="1"/>
      <w:marLeft w:val="0"/>
      <w:marRight w:val="0"/>
      <w:marTop w:val="0"/>
      <w:marBottom w:val="0"/>
      <w:divBdr>
        <w:top w:val="none" w:sz="0" w:space="0" w:color="auto"/>
        <w:left w:val="none" w:sz="0" w:space="0" w:color="auto"/>
        <w:bottom w:val="none" w:sz="0" w:space="0" w:color="auto"/>
        <w:right w:val="none" w:sz="0" w:space="0" w:color="auto"/>
      </w:divBdr>
      <w:divsChild>
        <w:div w:id="505218212">
          <w:marLeft w:val="0"/>
          <w:marRight w:val="0"/>
          <w:marTop w:val="0"/>
          <w:marBottom w:val="0"/>
          <w:divBdr>
            <w:top w:val="none" w:sz="0" w:space="0" w:color="auto"/>
            <w:left w:val="none" w:sz="0" w:space="0" w:color="auto"/>
            <w:bottom w:val="none" w:sz="0" w:space="0" w:color="auto"/>
            <w:right w:val="none" w:sz="0" w:space="0" w:color="auto"/>
          </w:divBdr>
        </w:div>
      </w:divsChild>
    </w:div>
    <w:div w:id="1380086082">
      <w:bodyDiv w:val="1"/>
      <w:marLeft w:val="0"/>
      <w:marRight w:val="0"/>
      <w:marTop w:val="0"/>
      <w:marBottom w:val="0"/>
      <w:divBdr>
        <w:top w:val="none" w:sz="0" w:space="0" w:color="auto"/>
        <w:left w:val="none" w:sz="0" w:space="0" w:color="auto"/>
        <w:bottom w:val="none" w:sz="0" w:space="0" w:color="auto"/>
        <w:right w:val="none" w:sz="0" w:space="0" w:color="auto"/>
      </w:divBdr>
    </w:div>
    <w:div w:id="1387098836">
      <w:bodyDiv w:val="1"/>
      <w:marLeft w:val="0"/>
      <w:marRight w:val="0"/>
      <w:marTop w:val="0"/>
      <w:marBottom w:val="0"/>
      <w:divBdr>
        <w:top w:val="none" w:sz="0" w:space="0" w:color="auto"/>
        <w:left w:val="none" w:sz="0" w:space="0" w:color="auto"/>
        <w:bottom w:val="none" w:sz="0" w:space="0" w:color="auto"/>
        <w:right w:val="none" w:sz="0" w:space="0" w:color="auto"/>
      </w:divBdr>
    </w:div>
    <w:div w:id="1396852562">
      <w:bodyDiv w:val="1"/>
      <w:marLeft w:val="0"/>
      <w:marRight w:val="0"/>
      <w:marTop w:val="0"/>
      <w:marBottom w:val="0"/>
      <w:divBdr>
        <w:top w:val="none" w:sz="0" w:space="0" w:color="auto"/>
        <w:left w:val="none" w:sz="0" w:space="0" w:color="auto"/>
        <w:bottom w:val="none" w:sz="0" w:space="0" w:color="auto"/>
        <w:right w:val="none" w:sz="0" w:space="0" w:color="auto"/>
      </w:divBdr>
      <w:divsChild>
        <w:div w:id="1387026330">
          <w:marLeft w:val="0"/>
          <w:marRight w:val="0"/>
          <w:marTop w:val="0"/>
          <w:marBottom w:val="0"/>
          <w:divBdr>
            <w:top w:val="none" w:sz="0" w:space="0" w:color="auto"/>
            <w:left w:val="none" w:sz="0" w:space="0" w:color="auto"/>
            <w:bottom w:val="none" w:sz="0" w:space="0" w:color="auto"/>
            <w:right w:val="none" w:sz="0" w:space="0" w:color="auto"/>
          </w:divBdr>
        </w:div>
      </w:divsChild>
    </w:div>
    <w:div w:id="1398094067">
      <w:bodyDiv w:val="1"/>
      <w:marLeft w:val="0"/>
      <w:marRight w:val="0"/>
      <w:marTop w:val="0"/>
      <w:marBottom w:val="0"/>
      <w:divBdr>
        <w:top w:val="none" w:sz="0" w:space="0" w:color="auto"/>
        <w:left w:val="none" w:sz="0" w:space="0" w:color="auto"/>
        <w:bottom w:val="none" w:sz="0" w:space="0" w:color="auto"/>
        <w:right w:val="none" w:sz="0" w:space="0" w:color="auto"/>
      </w:divBdr>
      <w:divsChild>
        <w:div w:id="466431025">
          <w:marLeft w:val="0"/>
          <w:marRight w:val="0"/>
          <w:marTop w:val="0"/>
          <w:marBottom w:val="0"/>
          <w:divBdr>
            <w:top w:val="none" w:sz="0" w:space="0" w:color="auto"/>
            <w:left w:val="none" w:sz="0" w:space="0" w:color="auto"/>
            <w:bottom w:val="none" w:sz="0" w:space="0" w:color="auto"/>
            <w:right w:val="none" w:sz="0" w:space="0" w:color="auto"/>
          </w:divBdr>
        </w:div>
      </w:divsChild>
    </w:div>
    <w:div w:id="1399211216">
      <w:bodyDiv w:val="1"/>
      <w:marLeft w:val="0"/>
      <w:marRight w:val="0"/>
      <w:marTop w:val="0"/>
      <w:marBottom w:val="0"/>
      <w:divBdr>
        <w:top w:val="none" w:sz="0" w:space="0" w:color="auto"/>
        <w:left w:val="none" w:sz="0" w:space="0" w:color="auto"/>
        <w:bottom w:val="none" w:sz="0" w:space="0" w:color="auto"/>
        <w:right w:val="none" w:sz="0" w:space="0" w:color="auto"/>
      </w:divBdr>
    </w:div>
    <w:div w:id="1399863355">
      <w:bodyDiv w:val="1"/>
      <w:marLeft w:val="0"/>
      <w:marRight w:val="0"/>
      <w:marTop w:val="0"/>
      <w:marBottom w:val="0"/>
      <w:divBdr>
        <w:top w:val="none" w:sz="0" w:space="0" w:color="auto"/>
        <w:left w:val="none" w:sz="0" w:space="0" w:color="auto"/>
        <w:bottom w:val="none" w:sz="0" w:space="0" w:color="auto"/>
        <w:right w:val="none" w:sz="0" w:space="0" w:color="auto"/>
      </w:divBdr>
    </w:div>
    <w:div w:id="1401976734">
      <w:bodyDiv w:val="1"/>
      <w:marLeft w:val="0"/>
      <w:marRight w:val="0"/>
      <w:marTop w:val="0"/>
      <w:marBottom w:val="0"/>
      <w:divBdr>
        <w:top w:val="none" w:sz="0" w:space="0" w:color="auto"/>
        <w:left w:val="none" w:sz="0" w:space="0" w:color="auto"/>
        <w:bottom w:val="none" w:sz="0" w:space="0" w:color="auto"/>
        <w:right w:val="none" w:sz="0" w:space="0" w:color="auto"/>
      </w:divBdr>
      <w:divsChild>
        <w:div w:id="293870319">
          <w:marLeft w:val="0"/>
          <w:marRight w:val="0"/>
          <w:marTop w:val="0"/>
          <w:marBottom w:val="0"/>
          <w:divBdr>
            <w:top w:val="none" w:sz="0" w:space="0" w:color="auto"/>
            <w:left w:val="none" w:sz="0" w:space="0" w:color="auto"/>
            <w:bottom w:val="none" w:sz="0" w:space="0" w:color="auto"/>
            <w:right w:val="none" w:sz="0" w:space="0" w:color="auto"/>
          </w:divBdr>
        </w:div>
      </w:divsChild>
    </w:div>
    <w:div w:id="1402020491">
      <w:bodyDiv w:val="1"/>
      <w:marLeft w:val="0"/>
      <w:marRight w:val="0"/>
      <w:marTop w:val="0"/>
      <w:marBottom w:val="0"/>
      <w:divBdr>
        <w:top w:val="none" w:sz="0" w:space="0" w:color="auto"/>
        <w:left w:val="none" w:sz="0" w:space="0" w:color="auto"/>
        <w:bottom w:val="none" w:sz="0" w:space="0" w:color="auto"/>
        <w:right w:val="none" w:sz="0" w:space="0" w:color="auto"/>
      </w:divBdr>
      <w:divsChild>
        <w:div w:id="1553497791">
          <w:marLeft w:val="0"/>
          <w:marRight w:val="0"/>
          <w:marTop w:val="0"/>
          <w:marBottom w:val="0"/>
          <w:divBdr>
            <w:top w:val="none" w:sz="0" w:space="0" w:color="auto"/>
            <w:left w:val="none" w:sz="0" w:space="0" w:color="auto"/>
            <w:bottom w:val="none" w:sz="0" w:space="0" w:color="auto"/>
            <w:right w:val="none" w:sz="0" w:space="0" w:color="auto"/>
          </w:divBdr>
        </w:div>
        <w:div w:id="634874040">
          <w:marLeft w:val="0"/>
          <w:marRight w:val="0"/>
          <w:marTop w:val="0"/>
          <w:marBottom w:val="0"/>
          <w:divBdr>
            <w:top w:val="none" w:sz="0" w:space="0" w:color="auto"/>
            <w:left w:val="none" w:sz="0" w:space="0" w:color="auto"/>
            <w:bottom w:val="none" w:sz="0" w:space="0" w:color="auto"/>
            <w:right w:val="none" w:sz="0" w:space="0" w:color="auto"/>
          </w:divBdr>
        </w:div>
      </w:divsChild>
    </w:div>
    <w:div w:id="1406993489">
      <w:bodyDiv w:val="1"/>
      <w:marLeft w:val="0"/>
      <w:marRight w:val="0"/>
      <w:marTop w:val="0"/>
      <w:marBottom w:val="0"/>
      <w:divBdr>
        <w:top w:val="none" w:sz="0" w:space="0" w:color="auto"/>
        <w:left w:val="none" w:sz="0" w:space="0" w:color="auto"/>
        <w:bottom w:val="none" w:sz="0" w:space="0" w:color="auto"/>
        <w:right w:val="none" w:sz="0" w:space="0" w:color="auto"/>
      </w:divBdr>
      <w:divsChild>
        <w:div w:id="1862816573">
          <w:marLeft w:val="0"/>
          <w:marRight w:val="0"/>
          <w:marTop w:val="0"/>
          <w:marBottom w:val="0"/>
          <w:divBdr>
            <w:top w:val="none" w:sz="0" w:space="0" w:color="auto"/>
            <w:left w:val="none" w:sz="0" w:space="0" w:color="auto"/>
            <w:bottom w:val="none" w:sz="0" w:space="0" w:color="auto"/>
            <w:right w:val="none" w:sz="0" w:space="0" w:color="auto"/>
          </w:divBdr>
        </w:div>
        <w:div w:id="331297484">
          <w:marLeft w:val="0"/>
          <w:marRight w:val="0"/>
          <w:marTop w:val="0"/>
          <w:marBottom w:val="0"/>
          <w:divBdr>
            <w:top w:val="none" w:sz="0" w:space="0" w:color="auto"/>
            <w:left w:val="none" w:sz="0" w:space="0" w:color="auto"/>
            <w:bottom w:val="none" w:sz="0" w:space="0" w:color="auto"/>
            <w:right w:val="none" w:sz="0" w:space="0" w:color="auto"/>
          </w:divBdr>
          <w:divsChild>
            <w:div w:id="114034843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407218394">
      <w:bodyDiv w:val="1"/>
      <w:marLeft w:val="0"/>
      <w:marRight w:val="0"/>
      <w:marTop w:val="0"/>
      <w:marBottom w:val="0"/>
      <w:divBdr>
        <w:top w:val="none" w:sz="0" w:space="0" w:color="auto"/>
        <w:left w:val="none" w:sz="0" w:space="0" w:color="auto"/>
        <w:bottom w:val="none" w:sz="0" w:space="0" w:color="auto"/>
        <w:right w:val="none" w:sz="0" w:space="0" w:color="auto"/>
      </w:divBdr>
    </w:div>
    <w:div w:id="1407537619">
      <w:bodyDiv w:val="1"/>
      <w:marLeft w:val="0"/>
      <w:marRight w:val="0"/>
      <w:marTop w:val="0"/>
      <w:marBottom w:val="0"/>
      <w:divBdr>
        <w:top w:val="none" w:sz="0" w:space="0" w:color="auto"/>
        <w:left w:val="none" w:sz="0" w:space="0" w:color="auto"/>
        <w:bottom w:val="none" w:sz="0" w:space="0" w:color="auto"/>
        <w:right w:val="none" w:sz="0" w:space="0" w:color="auto"/>
      </w:divBdr>
    </w:div>
    <w:div w:id="1409111677">
      <w:bodyDiv w:val="1"/>
      <w:marLeft w:val="0"/>
      <w:marRight w:val="0"/>
      <w:marTop w:val="0"/>
      <w:marBottom w:val="0"/>
      <w:divBdr>
        <w:top w:val="none" w:sz="0" w:space="0" w:color="auto"/>
        <w:left w:val="none" w:sz="0" w:space="0" w:color="auto"/>
        <w:bottom w:val="none" w:sz="0" w:space="0" w:color="auto"/>
        <w:right w:val="none" w:sz="0" w:space="0" w:color="auto"/>
      </w:divBdr>
      <w:divsChild>
        <w:div w:id="1428847847">
          <w:marLeft w:val="0"/>
          <w:marRight w:val="0"/>
          <w:marTop w:val="0"/>
          <w:marBottom w:val="0"/>
          <w:divBdr>
            <w:top w:val="none" w:sz="0" w:space="0" w:color="auto"/>
            <w:left w:val="none" w:sz="0" w:space="0" w:color="auto"/>
            <w:bottom w:val="none" w:sz="0" w:space="0" w:color="auto"/>
            <w:right w:val="none" w:sz="0" w:space="0" w:color="auto"/>
          </w:divBdr>
        </w:div>
        <w:div w:id="545410846">
          <w:marLeft w:val="0"/>
          <w:marRight w:val="0"/>
          <w:marTop w:val="0"/>
          <w:marBottom w:val="0"/>
          <w:divBdr>
            <w:top w:val="none" w:sz="0" w:space="0" w:color="auto"/>
            <w:left w:val="none" w:sz="0" w:space="0" w:color="auto"/>
            <w:bottom w:val="none" w:sz="0" w:space="0" w:color="auto"/>
            <w:right w:val="none" w:sz="0" w:space="0" w:color="auto"/>
          </w:divBdr>
        </w:div>
        <w:div w:id="562562217">
          <w:marLeft w:val="0"/>
          <w:marRight w:val="0"/>
          <w:marTop w:val="0"/>
          <w:marBottom w:val="0"/>
          <w:divBdr>
            <w:top w:val="none" w:sz="0" w:space="0" w:color="auto"/>
            <w:left w:val="none" w:sz="0" w:space="0" w:color="auto"/>
            <w:bottom w:val="none" w:sz="0" w:space="0" w:color="auto"/>
            <w:right w:val="none" w:sz="0" w:space="0" w:color="auto"/>
          </w:divBdr>
        </w:div>
      </w:divsChild>
    </w:div>
    <w:div w:id="1409696932">
      <w:bodyDiv w:val="1"/>
      <w:marLeft w:val="0"/>
      <w:marRight w:val="0"/>
      <w:marTop w:val="0"/>
      <w:marBottom w:val="0"/>
      <w:divBdr>
        <w:top w:val="none" w:sz="0" w:space="0" w:color="auto"/>
        <w:left w:val="none" w:sz="0" w:space="0" w:color="auto"/>
        <w:bottom w:val="none" w:sz="0" w:space="0" w:color="auto"/>
        <w:right w:val="none" w:sz="0" w:space="0" w:color="auto"/>
      </w:divBdr>
    </w:div>
    <w:div w:id="1412383951">
      <w:bodyDiv w:val="1"/>
      <w:marLeft w:val="0"/>
      <w:marRight w:val="0"/>
      <w:marTop w:val="0"/>
      <w:marBottom w:val="0"/>
      <w:divBdr>
        <w:top w:val="none" w:sz="0" w:space="0" w:color="auto"/>
        <w:left w:val="none" w:sz="0" w:space="0" w:color="auto"/>
        <w:bottom w:val="none" w:sz="0" w:space="0" w:color="auto"/>
        <w:right w:val="none" w:sz="0" w:space="0" w:color="auto"/>
      </w:divBdr>
      <w:divsChild>
        <w:div w:id="1209610853">
          <w:marLeft w:val="0"/>
          <w:marRight w:val="0"/>
          <w:marTop w:val="0"/>
          <w:marBottom w:val="0"/>
          <w:divBdr>
            <w:top w:val="none" w:sz="0" w:space="0" w:color="auto"/>
            <w:left w:val="none" w:sz="0" w:space="0" w:color="auto"/>
            <w:bottom w:val="none" w:sz="0" w:space="0" w:color="auto"/>
            <w:right w:val="none" w:sz="0" w:space="0" w:color="auto"/>
          </w:divBdr>
        </w:div>
      </w:divsChild>
    </w:div>
    <w:div w:id="1422798689">
      <w:bodyDiv w:val="1"/>
      <w:marLeft w:val="0"/>
      <w:marRight w:val="0"/>
      <w:marTop w:val="0"/>
      <w:marBottom w:val="0"/>
      <w:divBdr>
        <w:top w:val="none" w:sz="0" w:space="0" w:color="auto"/>
        <w:left w:val="none" w:sz="0" w:space="0" w:color="auto"/>
        <w:bottom w:val="none" w:sz="0" w:space="0" w:color="auto"/>
        <w:right w:val="none" w:sz="0" w:space="0" w:color="auto"/>
      </w:divBdr>
    </w:div>
    <w:div w:id="1423573699">
      <w:bodyDiv w:val="1"/>
      <w:marLeft w:val="0"/>
      <w:marRight w:val="0"/>
      <w:marTop w:val="0"/>
      <w:marBottom w:val="0"/>
      <w:divBdr>
        <w:top w:val="none" w:sz="0" w:space="0" w:color="auto"/>
        <w:left w:val="none" w:sz="0" w:space="0" w:color="auto"/>
        <w:bottom w:val="none" w:sz="0" w:space="0" w:color="auto"/>
        <w:right w:val="none" w:sz="0" w:space="0" w:color="auto"/>
      </w:divBdr>
    </w:div>
    <w:div w:id="1423794371">
      <w:bodyDiv w:val="1"/>
      <w:marLeft w:val="0"/>
      <w:marRight w:val="0"/>
      <w:marTop w:val="0"/>
      <w:marBottom w:val="0"/>
      <w:divBdr>
        <w:top w:val="none" w:sz="0" w:space="0" w:color="auto"/>
        <w:left w:val="none" w:sz="0" w:space="0" w:color="auto"/>
        <w:bottom w:val="none" w:sz="0" w:space="0" w:color="auto"/>
        <w:right w:val="none" w:sz="0" w:space="0" w:color="auto"/>
      </w:divBdr>
      <w:divsChild>
        <w:div w:id="1490368987">
          <w:marLeft w:val="0"/>
          <w:marRight w:val="0"/>
          <w:marTop w:val="0"/>
          <w:marBottom w:val="0"/>
          <w:divBdr>
            <w:top w:val="none" w:sz="0" w:space="0" w:color="auto"/>
            <w:left w:val="none" w:sz="0" w:space="0" w:color="auto"/>
            <w:bottom w:val="none" w:sz="0" w:space="0" w:color="auto"/>
            <w:right w:val="none" w:sz="0" w:space="0" w:color="auto"/>
          </w:divBdr>
        </w:div>
        <w:div w:id="218060755">
          <w:marLeft w:val="0"/>
          <w:marRight w:val="0"/>
          <w:marTop w:val="0"/>
          <w:marBottom w:val="0"/>
          <w:divBdr>
            <w:top w:val="none" w:sz="0" w:space="0" w:color="auto"/>
            <w:left w:val="none" w:sz="0" w:space="0" w:color="auto"/>
            <w:bottom w:val="none" w:sz="0" w:space="0" w:color="auto"/>
            <w:right w:val="none" w:sz="0" w:space="0" w:color="auto"/>
          </w:divBdr>
        </w:div>
        <w:div w:id="1449620137">
          <w:marLeft w:val="0"/>
          <w:marRight w:val="0"/>
          <w:marTop w:val="0"/>
          <w:marBottom w:val="0"/>
          <w:divBdr>
            <w:top w:val="none" w:sz="0" w:space="0" w:color="auto"/>
            <w:left w:val="none" w:sz="0" w:space="0" w:color="auto"/>
            <w:bottom w:val="none" w:sz="0" w:space="0" w:color="auto"/>
            <w:right w:val="none" w:sz="0" w:space="0" w:color="auto"/>
          </w:divBdr>
        </w:div>
      </w:divsChild>
    </w:div>
    <w:div w:id="1426343223">
      <w:bodyDiv w:val="1"/>
      <w:marLeft w:val="0"/>
      <w:marRight w:val="0"/>
      <w:marTop w:val="0"/>
      <w:marBottom w:val="0"/>
      <w:divBdr>
        <w:top w:val="none" w:sz="0" w:space="0" w:color="auto"/>
        <w:left w:val="none" w:sz="0" w:space="0" w:color="auto"/>
        <w:bottom w:val="none" w:sz="0" w:space="0" w:color="auto"/>
        <w:right w:val="none" w:sz="0" w:space="0" w:color="auto"/>
      </w:divBdr>
    </w:div>
    <w:div w:id="1432318622">
      <w:bodyDiv w:val="1"/>
      <w:marLeft w:val="0"/>
      <w:marRight w:val="0"/>
      <w:marTop w:val="0"/>
      <w:marBottom w:val="0"/>
      <w:divBdr>
        <w:top w:val="none" w:sz="0" w:space="0" w:color="auto"/>
        <w:left w:val="none" w:sz="0" w:space="0" w:color="auto"/>
        <w:bottom w:val="none" w:sz="0" w:space="0" w:color="auto"/>
        <w:right w:val="none" w:sz="0" w:space="0" w:color="auto"/>
      </w:divBdr>
    </w:div>
    <w:div w:id="1442413325">
      <w:bodyDiv w:val="1"/>
      <w:marLeft w:val="0"/>
      <w:marRight w:val="0"/>
      <w:marTop w:val="0"/>
      <w:marBottom w:val="0"/>
      <w:divBdr>
        <w:top w:val="none" w:sz="0" w:space="0" w:color="auto"/>
        <w:left w:val="none" w:sz="0" w:space="0" w:color="auto"/>
        <w:bottom w:val="none" w:sz="0" w:space="0" w:color="auto"/>
        <w:right w:val="none" w:sz="0" w:space="0" w:color="auto"/>
      </w:divBdr>
      <w:divsChild>
        <w:div w:id="1270551015">
          <w:marLeft w:val="0"/>
          <w:marRight w:val="0"/>
          <w:marTop w:val="240"/>
          <w:marBottom w:val="0"/>
          <w:divBdr>
            <w:top w:val="none" w:sz="0" w:space="0" w:color="auto"/>
            <w:left w:val="none" w:sz="0" w:space="0" w:color="auto"/>
            <w:bottom w:val="none" w:sz="0" w:space="0" w:color="auto"/>
            <w:right w:val="none" w:sz="0" w:space="0" w:color="auto"/>
          </w:divBdr>
        </w:div>
      </w:divsChild>
    </w:div>
    <w:div w:id="1444574780">
      <w:bodyDiv w:val="1"/>
      <w:marLeft w:val="0"/>
      <w:marRight w:val="0"/>
      <w:marTop w:val="0"/>
      <w:marBottom w:val="0"/>
      <w:divBdr>
        <w:top w:val="none" w:sz="0" w:space="0" w:color="auto"/>
        <w:left w:val="none" w:sz="0" w:space="0" w:color="auto"/>
        <w:bottom w:val="none" w:sz="0" w:space="0" w:color="auto"/>
        <w:right w:val="none" w:sz="0" w:space="0" w:color="auto"/>
      </w:divBdr>
      <w:divsChild>
        <w:div w:id="1709257520">
          <w:marLeft w:val="0"/>
          <w:marRight w:val="0"/>
          <w:marTop w:val="0"/>
          <w:marBottom w:val="0"/>
          <w:divBdr>
            <w:top w:val="none" w:sz="0" w:space="0" w:color="auto"/>
            <w:left w:val="none" w:sz="0" w:space="0" w:color="auto"/>
            <w:bottom w:val="none" w:sz="0" w:space="0" w:color="auto"/>
            <w:right w:val="none" w:sz="0" w:space="0" w:color="auto"/>
          </w:divBdr>
        </w:div>
        <w:div w:id="627247865">
          <w:marLeft w:val="0"/>
          <w:marRight w:val="0"/>
          <w:marTop w:val="0"/>
          <w:marBottom w:val="0"/>
          <w:divBdr>
            <w:top w:val="none" w:sz="0" w:space="0" w:color="auto"/>
            <w:left w:val="none" w:sz="0" w:space="0" w:color="auto"/>
            <w:bottom w:val="none" w:sz="0" w:space="0" w:color="auto"/>
            <w:right w:val="none" w:sz="0" w:space="0" w:color="auto"/>
          </w:divBdr>
          <w:divsChild>
            <w:div w:id="537402274">
              <w:marLeft w:val="0"/>
              <w:marRight w:val="0"/>
              <w:marTop w:val="0"/>
              <w:marBottom w:val="0"/>
              <w:divBdr>
                <w:top w:val="none" w:sz="0" w:space="0" w:color="auto"/>
                <w:left w:val="none" w:sz="0" w:space="0" w:color="auto"/>
                <w:bottom w:val="none" w:sz="0" w:space="0" w:color="auto"/>
                <w:right w:val="none" w:sz="0" w:space="0" w:color="auto"/>
              </w:divBdr>
            </w:div>
          </w:divsChild>
        </w:div>
        <w:div w:id="680935041">
          <w:marLeft w:val="0"/>
          <w:marRight w:val="0"/>
          <w:marTop w:val="0"/>
          <w:marBottom w:val="0"/>
          <w:divBdr>
            <w:top w:val="none" w:sz="0" w:space="0" w:color="auto"/>
            <w:left w:val="none" w:sz="0" w:space="0" w:color="auto"/>
            <w:bottom w:val="none" w:sz="0" w:space="0" w:color="auto"/>
            <w:right w:val="none" w:sz="0" w:space="0" w:color="auto"/>
          </w:divBdr>
          <w:divsChild>
            <w:div w:id="2135521550">
              <w:marLeft w:val="0"/>
              <w:marRight w:val="0"/>
              <w:marTop w:val="0"/>
              <w:marBottom w:val="0"/>
              <w:divBdr>
                <w:top w:val="none" w:sz="0" w:space="0" w:color="auto"/>
                <w:left w:val="none" w:sz="0" w:space="0" w:color="auto"/>
                <w:bottom w:val="none" w:sz="0" w:space="0" w:color="auto"/>
                <w:right w:val="none" w:sz="0" w:space="0" w:color="auto"/>
              </w:divBdr>
            </w:div>
          </w:divsChild>
        </w:div>
        <w:div w:id="1653633296">
          <w:marLeft w:val="0"/>
          <w:marRight w:val="0"/>
          <w:marTop w:val="0"/>
          <w:marBottom w:val="0"/>
          <w:divBdr>
            <w:top w:val="none" w:sz="0" w:space="0" w:color="auto"/>
            <w:left w:val="none" w:sz="0" w:space="0" w:color="auto"/>
            <w:bottom w:val="none" w:sz="0" w:space="0" w:color="auto"/>
            <w:right w:val="none" w:sz="0" w:space="0" w:color="auto"/>
          </w:divBdr>
        </w:div>
      </w:divsChild>
    </w:div>
    <w:div w:id="1449858136">
      <w:bodyDiv w:val="1"/>
      <w:marLeft w:val="0"/>
      <w:marRight w:val="0"/>
      <w:marTop w:val="0"/>
      <w:marBottom w:val="0"/>
      <w:divBdr>
        <w:top w:val="none" w:sz="0" w:space="0" w:color="auto"/>
        <w:left w:val="none" w:sz="0" w:space="0" w:color="auto"/>
        <w:bottom w:val="none" w:sz="0" w:space="0" w:color="auto"/>
        <w:right w:val="none" w:sz="0" w:space="0" w:color="auto"/>
      </w:divBdr>
    </w:div>
    <w:div w:id="1451824357">
      <w:bodyDiv w:val="1"/>
      <w:marLeft w:val="0"/>
      <w:marRight w:val="0"/>
      <w:marTop w:val="0"/>
      <w:marBottom w:val="0"/>
      <w:divBdr>
        <w:top w:val="none" w:sz="0" w:space="0" w:color="auto"/>
        <w:left w:val="none" w:sz="0" w:space="0" w:color="auto"/>
        <w:bottom w:val="none" w:sz="0" w:space="0" w:color="auto"/>
        <w:right w:val="none" w:sz="0" w:space="0" w:color="auto"/>
      </w:divBdr>
    </w:div>
    <w:div w:id="1455520495">
      <w:bodyDiv w:val="1"/>
      <w:marLeft w:val="0"/>
      <w:marRight w:val="0"/>
      <w:marTop w:val="0"/>
      <w:marBottom w:val="0"/>
      <w:divBdr>
        <w:top w:val="none" w:sz="0" w:space="0" w:color="auto"/>
        <w:left w:val="none" w:sz="0" w:space="0" w:color="auto"/>
        <w:bottom w:val="none" w:sz="0" w:space="0" w:color="auto"/>
        <w:right w:val="none" w:sz="0" w:space="0" w:color="auto"/>
      </w:divBdr>
    </w:div>
    <w:div w:id="1465540652">
      <w:bodyDiv w:val="1"/>
      <w:marLeft w:val="0"/>
      <w:marRight w:val="0"/>
      <w:marTop w:val="0"/>
      <w:marBottom w:val="0"/>
      <w:divBdr>
        <w:top w:val="none" w:sz="0" w:space="0" w:color="auto"/>
        <w:left w:val="none" w:sz="0" w:space="0" w:color="auto"/>
        <w:bottom w:val="none" w:sz="0" w:space="0" w:color="auto"/>
        <w:right w:val="none" w:sz="0" w:space="0" w:color="auto"/>
      </w:divBdr>
    </w:div>
    <w:div w:id="1470441697">
      <w:bodyDiv w:val="1"/>
      <w:marLeft w:val="0"/>
      <w:marRight w:val="0"/>
      <w:marTop w:val="0"/>
      <w:marBottom w:val="0"/>
      <w:divBdr>
        <w:top w:val="none" w:sz="0" w:space="0" w:color="auto"/>
        <w:left w:val="none" w:sz="0" w:space="0" w:color="auto"/>
        <w:bottom w:val="none" w:sz="0" w:space="0" w:color="auto"/>
        <w:right w:val="none" w:sz="0" w:space="0" w:color="auto"/>
      </w:divBdr>
      <w:divsChild>
        <w:div w:id="1361929206">
          <w:marLeft w:val="0"/>
          <w:marRight w:val="0"/>
          <w:marTop w:val="0"/>
          <w:marBottom w:val="0"/>
          <w:divBdr>
            <w:top w:val="none" w:sz="0" w:space="0" w:color="auto"/>
            <w:left w:val="none" w:sz="0" w:space="0" w:color="auto"/>
            <w:bottom w:val="none" w:sz="0" w:space="0" w:color="auto"/>
            <w:right w:val="none" w:sz="0" w:space="0" w:color="auto"/>
          </w:divBdr>
        </w:div>
        <w:div w:id="247541255">
          <w:marLeft w:val="0"/>
          <w:marRight w:val="0"/>
          <w:marTop w:val="0"/>
          <w:marBottom w:val="0"/>
          <w:divBdr>
            <w:top w:val="none" w:sz="0" w:space="0" w:color="auto"/>
            <w:left w:val="none" w:sz="0" w:space="0" w:color="auto"/>
            <w:bottom w:val="none" w:sz="0" w:space="0" w:color="auto"/>
            <w:right w:val="none" w:sz="0" w:space="0" w:color="auto"/>
          </w:divBdr>
        </w:div>
        <w:div w:id="1345596997">
          <w:marLeft w:val="0"/>
          <w:marRight w:val="0"/>
          <w:marTop w:val="240"/>
          <w:marBottom w:val="0"/>
          <w:divBdr>
            <w:top w:val="none" w:sz="0" w:space="0" w:color="auto"/>
            <w:left w:val="none" w:sz="0" w:space="0" w:color="auto"/>
            <w:bottom w:val="none" w:sz="0" w:space="0" w:color="auto"/>
            <w:right w:val="none" w:sz="0" w:space="0" w:color="auto"/>
          </w:divBdr>
        </w:div>
        <w:div w:id="2065367729">
          <w:marLeft w:val="0"/>
          <w:marRight w:val="0"/>
          <w:marTop w:val="240"/>
          <w:marBottom w:val="0"/>
          <w:divBdr>
            <w:top w:val="none" w:sz="0" w:space="0" w:color="auto"/>
            <w:left w:val="none" w:sz="0" w:space="0" w:color="auto"/>
            <w:bottom w:val="none" w:sz="0" w:space="0" w:color="auto"/>
            <w:right w:val="none" w:sz="0" w:space="0" w:color="auto"/>
          </w:divBdr>
        </w:div>
        <w:div w:id="1172646775">
          <w:marLeft w:val="0"/>
          <w:marRight w:val="0"/>
          <w:marTop w:val="240"/>
          <w:marBottom w:val="0"/>
          <w:divBdr>
            <w:top w:val="none" w:sz="0" w:space="0" w:color="auto"/>
            <w:left w:val="none" w:sz="0" w:space="0" w:color="auto"/>
            <w:bottom w:val="none" w:sz="0" w:space="0" w:color="auto"/>
            <w:right w:val="none" w:sz="0" w:space="0" w:color="auto"/>
          </w:divBdr>
        </w:div>
        <w:div w:id="2034112663">
          <w:marLeft w:val="0"/>
          <w:marRight w:val="0"/>
          <w:marTop w:val="240"/>
          <w:marBottom w:val="0"/>
          <w:divBdr>
            <w:top w:val="none" w:sz="0" w:space="0" w:color="auto"/>
            <w:left w:val="none" w:sz="0" w:space="0" w:color="auto"/>
            <w:bottom w:val="none" w:sz="0" w:space="0" w:color="auto"/>
            <w:right w:val="none" w:sz="0" w:space="0" w:color="auto"/>
          </w:divBdr>
        </w:div>
      </w:divsChild>
    </w:div>
    <w:div w:id="1470787063">
      <w:bodyDiv w:val="1"/>
      <w:marLeft w:val="0"/>
      <w:marRight w:val="0"/>
      <w:marTop w:val="0"/>
      <w:marBottom w:val="0"/>
      <w:divBdr>
        <w:top w:val="none" w:sz="0" w:space="0" w:color="auto"/>
        <w:left w:val="none" w:sz="0" w:space="0" w:color="auto"/>
        <w:bottom w:val="none" w:sz="0" w:space="0" w:color="auto"/>
        <w:right w:val="none" w:sz="0" w:space="0" w:color="auto"/>
      </w:divBdr>
    </w:div>
    <w:div w:id="1475680374">
      <w:bodyDiv w:val="1"/>
      <w:marLeft w:val="0"/>
      <w:marRight w:val="0"/>
      <w:marTop w:val="0"/>
      <w:marBottom w:val="0"/>
      <w:divBdr>
        <w:top w:val="none" w:sz="0" w:space="0" w:color="auto"/>
        <w:left w:val="none" w:sz="0" w:space="0" w:color="auto"/>
        <w:bottom w:val="none" w:sz="0" w:space="0" w:color="auto"/>
        <w:right w:val="none" w:sz="0" w:space="0" w:color="auto"/>
      </w:divBdr>
      <w:divsChild>
        <w:div w:id="289825207">
          <w:marLeft w:val="0"/>
          <w:marRight w:val="0"/>
          <w:marTop w:val="240"/>
          <w:marBottom w:val="0"/>
          <w:divBdr>
            <w:top w:val="none" w:sz="0" w:space="0" w:color="auto"/>
            <w:left w:val="none" w:sz="0" w:space="0" w:color="auto"/>
            <w:bottom w:val="none" w:sz="0" w:space="0" w:color="auto"/>
            <w:right w:val="none" w:sz="0" w:space="0" w:color="auto"/>
          </w:divBdr>
        </w:div>
        <w:div w:id="1406606884">
          <w:marLeft w:val="0"/>
          <w:marRight w:val="0"/>
          <w:marTop w:val="0"/>
          <w:marBottom w:val="0"/>
          <w:divBdr>
            <w:top w:val="none" w:sz="0" w:space="0" w:color="auto"/>
            <w:left w:val="none" w:sz="0" w:space="0" w:color="auto"/>
            <w:bottom w:val="none" w:sz="0" w:space="0" w:color="auto"/>
            <w:right w:val="none" w:sz="0" w:space="0" w:color="auto"/>
          </w:divBdr>
        </w:div>
      </w:divsChild>
    </w:div>
    <w:div w:id="1482696434">
      <w:bodyDiv w:val="1"/>
      <w:marLeft w:val="0"/>
      <w:marRight w:val="0"/>
      <w:marTop w:val="0"/>
      <w:marBottom w:val="0"/>
      <w:divBdr>
        <w:top w:val="none" w:sz="0" w:space="0" w:color="auto"/>
        <w:left w:val="none" w:sz="0" w:space="0" w:color="auto"/>
        <w:bottom w:val="none" w:sz="0" w:space="0" w:color="auto"/>
        <w:right w:val="none" w:sz="0" w:space="0" w:color="auto"/>
      </w:divBdr>
    </w:div>
    <w:div w:id="1483423265">
      <w:bodyDiv w:val="1"/>
      <w:marLeft w:val="0"/>
      <w:marRight w:val="0"/>
      <w:marTop w:val="0"/>
      <w:marBottom w:val="0"/>
      <w:divBdr>
        <w:top w:val="none" w:sz="0" w:space="0" w:color="auto"/>
        <w:left w:val="none" w:sz="0" w:space="0" w:color="auto"/>
        <w:bottom w:val="none" w:sz="0" w:space="0" w:color="auto"/>
        <w:right w:val="none" w:sz="0" w:space="0" w:color="auto"/>
      </w:divBdr>
    </w:div>
    <w:div w:id="1513765254">
      <w:bodyDiv w:val="1"/>
      <w:marLeft w:val="0"/>
      <w:marRight w:val="0"/>
      <w:marTop w:val="0"/>
      <w:marBottom w:val="0"/>
      <w:divBdr>
        <w:top w:val="none" w:sz="0" w:space="0" w:color="auto"/>
        <w:left w:val="none" w:sz="0" w:space="0" w:color="auto"/>
        <w:bottom w:val="none" w:sz="0" w:space="0" w:color="auto"/>
        <w:right w:val="none" w:sz="0" w:space="0" w:color="auto"/>
      </w:divBdr>
    </w:div>
    <w:div w:id="1515266226">
      <w:bodyDiv w:val="1"/>
      <w:marLeft w:val="0"/>
      <w:marRight w:val="0"/>
      <w:marTop w:val="0"/>
      <w:marBottom w:val="0"/>
      <w:divBdr>
        <w:top w:val="none" w:sz="0" w:space="0" w:color="auto"/>
        <w:left w:val="none" w:sz="0" w:space="0" w:color="auto"/>
        <w:bottom w:val="none" w:sz="0" w:space="0" w:color="auto"/>
        <w:right w:val="none" w:sz="0" w:space="0" w:color="auto"/>
      </w:divBdr>
    </w:div>
    <w:div w:id="1515460685">
      <w:bodyDiv w:val="1"/>
      <w:marLeft w:val="0"/>
      <w:marRight w:val="0"/>
      <w:marTop w:val="0"/>
      <w:marBottom w:val="0"/>
      <w:divBdr>
        <w:top w:val="none" w:sz="0" w:space="0" w:color="auto"/>
        <w:left w:val="none" w:sz="0" w:space="0" w:color="auto"/>
        <w:bottom w:val="none" w:sz="0" w:space="0" w:color="auto"/>
        <w:right w:val="none" w:sz="0" w:space="0" w:color="auto"/>
      </w:divBdr>
      <w:divsChild>
        <w:div w:id="420151422">
          <w:marLeft w:val="0"/>
          <w:marRight w:val="0"/>
          <w:marTop w:val="240"/>
          <w:marBottom w:val="0"/>
          <w:divBdr>
            <w:top w:val="none" w:sz="0" w:space="0" w:color="auto"/>
            <w:left w:val="none" w:sz="0" w:space="0" w:color="auto"/>
            <w:bottom w:val="none" w:sz="0" w:space="0" w:color="auto"/>
            <w:right w:val="none" w:sz="0" w:space="0" w:color="auto"/>
          </w:divBdr>
        </w:div>
      </w:divsChild>
    </w:div>
    <w:div w:id="1517040949">
      <w:bodyDiv w:val="1"/>
      <w:marLeft w:val="0"/>
      <w:marRight w:val="0"/>
      <w:marTop w:val="0"/>
      <w:marBottom w:val="0"/>
      <w:divBdr>
        <w:top w:val="none" w:sz="0" w:space="0" w:color="auto"/>
        <w:left w:val="none" w:sz="0" w:space="0" w:color="auto"/>
        <w:bottom w:val="none" w:sz="0" w:space="0" w:color="auto"/>
        <w:right w:val="none" w:sz="0" w:space="0" w:color="auto"/>
      </w:divBdr>
      <w:divsChild>
        <w:div w:id="605043882">
          <w:marLeft w:val="0"/>
          <w:marRight w:val="0"/>
          <w:marTop w:val="240"/>
          <w:marBottom w:val="0"/>
          <w:divBdr>
            <w:top w:val="none" w:sz="0" w:space="0" w:color="auto"/>
            <w:left w:val="none" w:sz="0" w:space="0" w:color="auto"/>
            <w:bottom w:val="none" w:sz="0" w:space="0" w:color="auto"/>
            <w:right w:val="none" w:sz="0" w:space="0" w:color="auto"/>
          </w:divBdr>
        </w:div>
      </w:divsChild>
    </w:div>
    <w:div w:id="1517108831">
      <w:bodyDiv w:val="1"/>
      <w:marLeft w:val="0"/>
      <w:marRight w:val="0"/>
      <w:marTop w:val="0"/>
      <w:marBottom w:val="0"/>
      <w:divBdr>
        <w:top w:val="none" w:sz="0" w:space="0" w:color="auto"/>
        <w:left w:val="none" w:sz="0" w:space="0" w:color="auto"/>
        <w:bottom w:val="none" w:sz="0" w:space="0" w:color="auto"/>
        <w:right w:val="none" w:sz="0" w:space="0" w:color="auto"/>
      </w:divBdr>
      <w:divsChild>
        <w:div w:id="655492552">
          <w:marLeft w:val="0"/>
          <w:marRight w:val="0"/>
          <w:marTop w:val="0"/>
          <w:marBottom w:val="0"/>
          <w:divBdr>
            <w:top w:val="none" w:sz="0" w:space="0" w:color="auto"/>
            <w:left w:val="none" w:sz="0" w:space="0" w:color="auto"/>
            <w:bottom w:val="none" w:sz="0" w:space="0" w:color="auto"/>
            <w:right w:val="none" w:sz="0" w:space="0" w:color="auto"/>
          </w:divBdr>
        </w:div>
      </w:divsChild>
    </w:div>
    <w:div w:id="1517646892">
      <w:bodyDiv w:val="1"/>
      <w:marLeft w:val="0"/>
      <w:marRight w:val="0"/>
      <w:marTop w:val="0"/>
      <w:marBottom w:val="0"/>
      <w:divBdr>
        <w:top w:val="none" w:sz="0" w:space="0" w:color="auto"/>
        <w:left w:val="none" w:sz="0" w:space="0" w:color="auto"/>
        <w:bottom w:val="none" w:sz="0" w:space="0" w:color="auto"/>
        <w:right w:val="none" w:sz="0" w:space="0" w:color="auto"/>
      </w:divBdr>
      <w:divsChild>
        <w:div w:id="486484038">
          <w:marLeft w:val="0"/>
          <w:marRight w:val="0"/>
          <w:marTop w:val="0"/>
          <w:marBottom w:val="0"/>
          <w:divBdr>
            <w:top w:val="none" w:sz="0" w:space="0" w:color="auto"/>
            <w:left w:val="none" w:sz="0" w:space="0" w:color="auto"/>
            <w:bottom w:val="none" w:sz="0" w:space="0" w:color="auto"/>
            <w:right w:val="none" w:sz="0" w:space="0" w:color="auto"/>
          </w:divBdr>
        </w:div>
        <w:div w:id="327365941">
          <w:marLeft w:val="0"/>
          <w:marRight w:val="0"/>
          <w:marTop w:val="0"/>
          <w:marBottom w:val="0"/>
          <w:divBdr>
            <w:top w:val="none" w:sz="0" w:space="0" w:color="auto"/>
            <w:left w:val="none" w:sz="0" w:space="0" w:color="auto"/>
            <w:bottom w:val="none" w:sz="0" w:space="0" w:color="auto"/>
            <w:right w:val="none" w:sz="0" w:space="0" w:color="auto"/>
          </w:divBdr>
        </w:div>
      </w:divsChild>
    </w:div>
    <w:div w:id="1520896866">
      <w:bodyDiv w:val="1"/>
      <w:marLeft w:val="0"/>
      <w:marRight w:val="0"/>
      <w:marTop w:val="0"/>
      <w:marBottom w:val="0"/>
      <w:divBdr>
        <w:top w:val="none" w:sz="0" w:space="0" w:color="auto"/>
        <w:left w:val="none" w:sz="0" w:space="0" w:color="auto"/>
        <w:bottom w:val="none" w:sz="0" w:space="0" w:color="auto"/>
        <w:right w:val="none" w:sz="0" w:space="0" w:color="auto"/>
      </w:divBdr>
    </w:div>
    <w:div w:id="1521046722">
      <w:bodyDiv w:val="1"/>
      <w:marLeft w:val="0"/>
      <w:marRight w:val="0"/>
      <w:marTop w:val="0"/>
      <w:marBottom w:val="0"/>
      <w:divBdr>
        <w:top w:val="none" w:sz="0" w:space="0" w:color="auto"/>
        <w:left w:val="none" w:sz="0" w:space="0" w:color="auto"/>
        <w:bottom w:val="none" w:sz="0" w:space="0" w:color="auto"/>
        <w:right w:val="none" w:sz="0" w:space="0" w:color="auto"/>
      </w:divBdr>
    </w:div>
    <w:div w:id="1523401121">
      <w:bodyDiv w:val="1"/>
      <w:marLeft w:val="0"/>
      <w:marRight w:val="0"/>
      <w:marTop w:val="0"/>
      <w:marBottom w:val="0"/>
      <w:divBdr>
        <w:top w:val="none" w:sz="0" w:space="0" w:color="auto"/>
        <w:left w:val="none" w:sz="0" w:space="0" w:color="auto"/>
        <w:bottom w:val="none" w:sz="0" w:space="0" w:color="auto"/>
        <w:right w:val="none" w:sz="0" w:space="0" w:color="auto"/>
      </w:divBdr>
      <w:divsChild>
        <w:div w:id="1628898207">
          <w:marLeft w:val="0"/>
          <w:marRight w:val="0"/>
          <w:marTop w:val="0"/>
          <w:marBottom w:val="0"/>
          <w:divBdr>
            <w:top w:val="none" w:sz="0" w:space="0" w:color="auto"/>
            <w:left w:val="none" w:sz="0" w:space="0" w:color="auto"/>
            <w:bottom w:val="none" w:sz="0" w:space="0" w:color="auto"/>
            <w:right w:val="none" w:sz="0" w:space="0" w:color="auto"/>
          </w:divBdr>
        </w:div>
      </w:divsChild>
    </w:div>
    <w:div w:id="1525944348">
      <w:bodyDiv w:val="1"/>
      <w:marLeft w:val="0"/>
      <w:marRight w:val="0"/>
      <w:marTop w:val="0"/>
      <w:marBottom w:val="0"/>
      <w:divBdr>
        <w:top w:val="none" w:sz="0" w:space="0" w:color="auto"/>
        <w:left w:val="none" w:sz="0" w:space="0" w:color="auto"/>
        <w:bottom w:val="none" w:sz="0" w:space="0" w:color="auto"/>
        <w:right w:val="none" w:sz="0" w:space="0" w:color="auto"/>
      </w:divBdr>
    </w:div>
    <w:div w:id="1527520466">
      <w:bodyDiv w:val="1"/>
      <w:marLeft w:val="0"/>
      <w:marRight w:val="0"/>
      <w:marTop w:val="0"/>
      <w:marBottom w:val="0"/>
      <w:divBdr>
        <w:top w:val="none" w:sz="0" w:space="0" w:color="auto"/>
        <w:left w:val="none" w:sz="0" w:space="0" w:color="auto"/>
        <w:bottom w:val="none" w:sz="0" w:space="0" w:color="auto"/>
        <w:right w:val="none" w:sz="0" w:space="0" w:color="auto"/>
      </w:divBdr>
    </w:div>
    <w:div w:id="1538395562">
      <w:bodyDiv w:val="1"/>
      <w:marLeft w:val="0"/>
      <w:marRight w:val="0"/>
      <w:marTop w:val="0"/>
      <w:marBottom w:val="0"/>
      <w:divBdr>
        <w:top w:val="none" w:sz="0" w:space="0" w:color="auto"/>
        <w:left w:val="none" w:sz="0" w:space="0" w:color="auto"/>
        <w:bottom w:val="none" w:sz="0" w:space="0" w:color="auto"/>
        <w:right w:val="none" w:sz="0" w:space="0" w:color="auto"/>
      </w:divBdr>
    </w:div>
    <w:div w:id="1540166824">
      <w:bodyDiv w:val="1"/>
      <w:marLeft w:val="0"/>
      <w:marRight w:val="0"/>
      <w:marTop w:val="0"/>
      <w:marBottom w:val="0"/>
      <w:divBdr>
        <w:top w:val="none" w:sz="0" w:space="0" w:color="auto"/>
        <w:left w:val="none" w:sz="0" w:space="0" w:color="auto"/>
        <w:bottom w:val="none" w:sz="0" w:space="0" w:color="auto"/>
        <w:right w:val="none" w:sz="0" w:space="0" w:color="auto"/>
      </w:divBdr>
      <w:divsChild>
        <w:div w:id="1626160070">
          <w:marLeft w:val="0"/>
          <w:marRight w:val="0"/>
          <w:marTop w:val="0"/>
          <w:marBottom w:val="0"/>
          <w:divBdr>
            <w:top w:val="none" w:sz="0" w:space="0" w:color="auto"/>
            <w:left w:val="none" w:sz="0" w:space="0" w:color="auto"/>
            <w:bottom w:val="none" w:sz="0" w:space="0" w:color="auto"/>
            <w:right w:val="none" w:sz="0" w:space="0" w:color="auto"/>
          </w:divBdr>
        </w:div>
        <w:div w:id="737438703">
          <w:marLeft w:val="0"/>
          <w:marRight w:val="0"/>
          <w:marTop w:val="240"/>
          <w:marBottom w:val="0"/>
          <w:divBdr>
            <w:top w:val="none" w:sz="0" w:space="0" w:color="auto"/>
            <w:left w:val="none" w:sz="0" w:space="0" w:color="auto"/>
            <w:bottom w:val="none" w:sz="0" w:space="0" w:color="auto"/>
            <w:right w:val="none" w:sz="0" w:space="0" w:color="auto"/>
          </w:divBdr>
        </w:div>
        <w:div w:id="1656568399">
          <w:marLeft w:val="0"/>
          <w:marRight w:val="0"/>
          <w:marTop w:val="0"/>
          <w:marBottom w:val="0"/>
          <w:divBdr>
            <w:top w:val="none" w:sz="0" w:space="0" w:color="auto"/>
            <w:left w:val="none" w:sz="0" w:space="0" w:color="auto"/>
            <w:bottom w:val="none" w:sz="0" w:space="0" w:color="auto"/>
            <w:right w:val="none" w:sz="0" w:space="0" w:color="auto"/>
          </w:divBdr>
        </w:div>
        <w:div w:id="2118061345">
          <w:marLeft w:val="0"/>
          <w:marRight w:val="0"/>
          <w:marTop w:val="0"/>
          <w:marBottom w:val="0"/>
          <w:divBdr>
            <w:top w:val="none" w:sz="0" w:space="0" w:color="auto"/>
            <w:left w:val="none" w:sz="0" w:space="0" w:color="auto"/>
            <w:bottom w:val="none" w:sz="0" w:space="0" w:color="auto"/>
            <w:right w:val="none" w:sz="0" w:space="0" w:color="auto"/>
          </w:divBdr>
        </w:div>
        <w:div w:id="663510164">
          <w:marLeft w:val="0"/>
          <w:marRight w:val="0"/>
          <w:marTop w:val="0"/>
          <w:marBottom w:val="0"/>
          <w:divBdr>
            <w:top w:val="none" w:sz="0" w:space="0" w:color="auto"/>
            <w:left w:val="none" w:sz="0" w:space="0" w:color="auto"/>
            <w:bottom w:val="none" w:sz="0" w:space="0" w:color="auto"/>
            <w:right w:val="none" w:sz="0" w:space="0" w:color="auto"/>
          </w:divBdr>
        </w:div>
        <w:div w:id="1340153730">
          <w:marLeft w:val="0"/>
          <w:marRight w:val="0"/>
          <w:marTop w:val="0"/>
          <w:marBottom w:val="0"/>
          <w:divBdr>
            <w:top w:val="none" w:sz="0" w:space="0" w:color="auto"/>
            <w:left w:val="none" w:sz="0" w:space="0" w:color="auto"/>
            <w:bottom w:val="none" w:sz="0" w:space="0" w:color="auto"/>
            <w:right w:val="none" w:sz="0" w:space="0" w:color="auto"/>
          </w:divBdr>
        </w:div>
        <w:div w:id="719403608">
          <w:marLeft w:val="0"/>
          <w:marRight w:val="0"/>
          <w:marTop w:val="0"/>
          <w:marBottom w:val="0"/>
          <w:divBdr>
            <w:top w:val="none" w:sz="0" w:space="0" w:color="auto"/>
            <w:left w:val="none" w:sz="0" w:space="0" w:color="auto"/>
            <w:bottom w:val="none" w:sz="0" w:space="0" w:color="auto"/>
            <w:right w:val="none" w:sz="0" w:space="0" w:color="auto"/>
          </w:divBdr>
        </w:div>
        <w:div w:id="1371606305">
          <w:marLeft w:val="0"/>
          <w:marRight w:val="0"/>
          <w:marTop w:val="0"/>
          <w:marBottom w:val="0"/>
          <w:divBdr>
            <w:top w:val="none" w:sz="0" w:space="0" w:color="auto"/>
            <w:left w:val="none" w:sz="0" w:space="0" w:color="auto"/>
            <w:bottom w:val="none" w:sz="0" w:space="0" w:color="auto"/>
            <w:right w:val="none" w:sz="0" w:space="0" w:color="auto"/>
          </w:divBdr>
        </w:div>
        <w:div w:id="618495494">
          <w:marLeft w:val="0"/>
          <w:marRight w:val="0"/>
          <w:marTop w:val="0"/>
          <w:marBottom w:val="0"/>
          <w:divBdr>
            <w:top w:val="none" w:sz="0" w:space="0" w:color="auto"/>
            <w:left w:val="none" w:sz="0" w:space="0" w:color="auto"/>
            <w:bottom w:val="none" w:sz="0" w:space="0" w:color="auto"/>
            <w:right w:val="none" w:sz="0" w:space="0" w:color="auto"/>
          </w:divBdr>
        </w:div>
        <w:div w:id="1790658511">
          <w:marLeft w:val="0"/>
          <w:marRight w:val="0"/>
          <w:marTop w:val="0"/>
          <w:marBottom w:val="0"/>
          <w:divBdr>
            <w:top w:val="none" w:sz="0" w:space="0" w:color="auto"/>
            <w:left w:val="none" w:sz="0" w:space="0" w:color="auto"/>
            <w:bottom w:val="none" w:sz="0" w:space="0" w:color="auto"/>
            <w:right w:val="none" w:sz="0" w:space="0" w:color="auto"/>
          </w:divBdr>
        </w:div>
        <w:div w:id="1745100129">
          <w:marLeft w:val="0"/>
          <w:marRight w:val="0"/>
          <w:marTop w:val="0"/>
          <w:marBottom w:val="0"/>
          <w:divBdr>
            <w:top w:val="none" w:sz="0" w:space="0" w:color="auto"/>
            <w:left w:val="none" w:sz="0" w:space="0" w:color="auto"/>
            <w:bottom w:val="none" w:sz="0" w:space="0" w:color="auto"/>
            <w:right w:val="none" w:sz="0" w:space="0" w:color="auto"/>
          </w:divBdr>
        </w:div>
        <w:div w:id="1989940986">
          <w:marLeft w:val="0"/>
          <w:marRight w:val="0"/>
          <w:marTop w:val="0"/>
          <w:marBottom w:val="0"/>
          <w:divBdr>
            <w:top w:val="none" w:sz="0" w:space="0" w:color="auto"/>
            <w:left w:val="none" w:sz="0" w:space="0" w:color="auto"/>
            <w:bottom w:val="none" w:sz="0" w:space="0" w:color="auto"/>
            <w:right w:val="none" w:sz="0" w:space="0" w:color="auto"/>
          </w:divBdr>
        </w:div>
        <w:div w:id="2088264210">
          <w:marLeft w:val="0"/>
          <w:marRight w:val="0"/>
          <w:marTop w:val="0"/>
          <w:marBottom w:val="0"/>
          <w:divBdr>
            <w:top w:val="none" w:sz="0" w:space="0" w:color="auto"/>
            <w:left w:val="none" w:sz="0" w:space="0" w:color="auto"/>
            <w:bottom w:val="none" w:sz="0" w:space="0" w:color="auto"/>
            <w:right w:val="none" w:sz="0" w:space="0" w:color="auto"/>
          </w:divBdr>
        </w:div>
        <w:div w:id="1595019094">
          <w:marLeft w:val="0"/>
          <w:marRight w:val="0"/>
          <w:marTop w:val="0"/>
          <w:marBottom w:val="0"/>
          <w:divBdr>
            <w:top w:val="none" w:sz="0" w:space="0" w:color="auto"/>
            <w:left w:val="none" w:sz="0" w:space="0" w:color="auto"/>
            <w:bottom w:val="none" w:sz="0" w:space="0" w:color="auto"/>
            <w:right w:val="none" w:sz="0" w:space="0" w:color="auto"/>
          </w:divBdr>
        </w:div>
        <w:div w:id="1698390410">
          <w:marLeft w:val="0"/>
          <w:marRight w:val="0"/>
          <w:marTop w:val="0"/>
          <w:marBottom w:val="0"/>
          <w:divBdr>
            <w:top w:val="none" w:sz="0" w:space="0" w:color="auto"/>
            <w:left w:val="none" w:sz="0" w:space="0" w:color="auto"/>
            <w:bottom w:val="none" w:sz="0" w:space="0" w:color="auto"/>
            <w:right w:val="none" w:sz="0" w:space="0" w:color="auto"/>
          </w:divBdr>
        </w:div>
        <w:div w:id="524026636">
          <w:marLeft w:val="0"/>
          <w:marRight w:val="0"/>
          <w:marTop w:val="0"/>
          <w:marBottom w:val="0"/>
          <w:divBdr>
            <w:top w:val="none" w:sz="0" w:space="0" w:color="auto"/>
            <w:left w:val="none" w:sz="0" w:space="0" w:color="auto"/>
            <w:bottom w:val="none" w:sz="0" w:space="0" w:color="auto"/>
            <w:right w:val="none" w:sz="0" w:space="0" w:color="auto"/>
          </w:divBdr>
        </w:div>
      </w:divsChild>
    </w:div>
    <w:div w:id="1549343887">
      <w:bodyDiv w:val="1"/>
      <w:marLeft w:val="0"/>
      <w:marRight w:val="0"/>
      <w:marTop w:val="0"/>
      <w:marBottom w:val="0"/>
      <w:divBdr>
        <w:top w:val="none" w:sz="0" w:space="0" w:color="auto"/>
        <w:left w:val="none" w:sz="0" w:space="0" w:color="auto"/>
        <w:bottom w:val="none" w:sz="0" w:space="0" w:color="auto"/>
        <w:right w:val="none" w:sz="0" w:space="0" w:color="auto"/>
      </w:divBdr>
      <w:divsChild>
        <w:div w:id="2055540558">
          <w:marLeft w:val="0"/>
          <w:marRight w:val="0"/>
          <w:marTop w:val="0"/>
          <w:marBottom w:val="0"/>
          <w:divBdr>
            <w:top w:val="none" w:sz="0" w:space="0" w:color="auto"/>
            <w:left w:val="none" w:sz="0" w:space="0" w:color="auto"/>
            <w:bottom w:val="none" w:sz="0" w:space="0" w:color="auto"/>
            <w:right w:val="none" w:sz="0" w:space="0" w:color="auto"/>
          </w:divBdr>
        </w:div>
        <w:div w:id="1069884399">
          <w:marLeft w:val="0"/>
          <w:marRight w:val="0"/>
          <w:marTop w:val="0"/>
          <w:marBottom w:val="0"/>
          <w:divBdr>
            <w:top w:val="none" w:sz="0" w:space="0" w:color="auto"/>
            <w:left w:val="none" w:sz="0" w:space="0" w:color="auto"/>
            <w:bottom w:val="none" w:sz="0" w:space="0" w:color="auto"/>
            <w:right w:val="none" w:sz="0" w:space="0" w:color="auto"/>
          </w:divBdr>
        </w:div>
      </w:divsChild>
    </w:div>
    <w:div w:id="1551844412">
      <w:bodyDiv w:val="1"/>
      <w:marLeft w:val="0"/>
      <w:marRight w:val="0"/>
      <w:marTop w:val="0"/>
      <w:marBottom w:val="0"/>
      <w:divBdr>
        <w:top w:val="none" w:sz="0" w:space="0" w:color="auto"/>
        <w:left w:val="none" w:sz="0" w:space="0" w:color="auto"/>
        <w:bottom w:val="none" w:sz="0" w:space="0" w:color="auto"/>
        <w:right w:val="none" w:sz="0" w:space="0" w:color="auto"/>
      </w:divBdr>
    </w:div>
    <w:div w:id="1553540820">
      <w:bodyDiv w:val="1"/>
      <w:marLeft w:val="0"/>
      <w:marRight w:val="0"/>
      <w:marTop w:val="0"/>
      <w:marBottom w:val="0"/>
      <w:divBdr>
        <w:top w:val="none" w:sz="0" w:space="0" w:color="auto"/>
        <w:left w:val="none" w:sz="0" w:space="0" w:color="auto"/>
        <w:bottom w:val="none" w:sz="0" w:space="0" w:color="auto"/>
        <w:right w:val="none" w:sz="0" w:space="0" w:color="auto"/>
      </w:divBdr>
    </w:div>
    <w:div w:id="1554581163">
      <w:bodyDiv w:val="1"/>
      <w:marLeft w:val="0"/>
      <w:marRight w:val="0"/>
      <w:marTop w:val="0"/>
      <w:marBottom w:val="0"/>
      <w:divBdr>
        <w:top w:val="none" w:sz="0" w:space="0" w:color="auto"/>
        <w:left w:val="none" w:sz="0" w:space="0" w:color="auto"/>
        <w:bottom w:val="none" w:sz="0" w:space="0" w:color="auto"/>
        <w:right w:val="none" w:sz="0" w:space="0" w:color="auto"/>
      </w:divBdr>
    </w:div>
    <w:div w:id="1555190772">
      <w:bodyDiv w:val="1"/>
      <w:marLeft w:val="0"/>
      <w:marRight w:val="0"/>
      <w:marTop w:val="0"/>
      <w:marBottom w:val="0"/>
      <w:divBdr>
        <w:top w:val="none" w:sz="0" w:space="0" w:color="auto"/>
        <w:left w:val="none" w:sz="0" w:space="0" w:color="auto"/>
        <w:bottom w:val="none" w:sz="0" w:space="0" w:color="auto"/>
        <w:right w:val="none" w:sz="0" w:space="0" w:color="auto"/>
      </w:divBdr>
    </w:div>
    <w:div w:id="1561550888">
      <w:bodyDiv w:val="1"/>
      <w:marLeft w:val="0"/>
      <w:marRight w:val="0"/>
      <w:marTop w:val="0"/>
      <w:marBottom w:val="0"/>
      <w:divBdr>
        <w:top w:val="none" w:sz="0" w:space="0" w:color="auto"/>
        <w:left w:val="none" w:sz="0" w:space="0" w:color="auto"/>
        <w:bottom w:val="none" w:sz="0" w:space="0" w:color="auto"/>
        <w:right w:val="none" w:sz="0" w:space="0" w:color="auto"/>
      </w:divBdr>
    </w:div>
    <w:div w:id="1565292927">
      <w:bodyDiv w:val="1"/>
      <w:marLeft w:val="0"/>
      <w:marRight w:val="0"/>
      <w:marTop w:val="0"/>
      <w:marBottom w:val="0"/>
      <w:divBdr>
        <w:top w:val="none" w:sz="0" w:space="0" w:color="auto"/>
        <w:left w:val="none" w:sz="0" w:space="0" w:color="auto"/>
        <w:bottom w:val="none" w:sz="0" w:space="0" w:color="auto"/>
        <w:right w:val="none" w:sz="0" w:space="0" w:color="auto"/>
      </w:divBdr>
    </w:div>
    <w:div w:id="1569463419">
      <w:bodyDiv w:val="1"/>
      <w:marLeft w:val="0"/>
      <w:marRight w:val="0"/>
      <w:marTop w:val="0"/>
      <w:marBottom w:val="0"/>
      <w:divBdr>
        <w:top w:val="none" w:sz="0" w:space="0" w:color="auto"/>
        <w:left w:val="none" w:sz="0" w:space="0" w:color="auto"/>
        <w:bottom w:val="none" w:sz="0" w:space="0" w:color="auto"/>
        <w:right w:val="none" w:sz="0" w:space="0" w:color="auto"/>
      </w:divBdr>
    </w:div>
    <w:div w:id="1570269950">
      <w:bodyDiv w:val="1"/>
      <w:marLeft w:val="0"/>
      <w:marRight w:val="0"/>
      <w:marTop w:val="0"/>
      <w:marBottom w:val="0"/>
      <w:divBdr>
        <w:top w:val="none" w:sz="0" w:space="0" w:color="auto"/>
        <w:left w:val="none" w:sz="0" w:space="0" w:color="auto"/>
        <w:bottom w:val="none" w:sz="0" w:space="0" w:color="auto"/>
        <w:right w:val="none" w:sz="0" w:space="0" w:color="auto"/>
      </w:divBdr>
      <w:divsChild>
        <w:div w:id="2137866717">
          <w:marLeft w:val="0"/>
          <w:marRight w:val="0"/>
          <w:marTop w:val="0"/>
          <w:marBottom w:val="0"/>
          <w:divBdr>
            <w:top w:val="none" w:sz="0" w:space="0" w:color="auto"/>
            <w:left w:val="none" w:sz="0" w:space="0" w:color="auto"/>
            <w:bottom w:val="none" w:sz="0" w:space="0" w:color="auto"/>
            <w:right w:val="none" w:sz="0" w:space="0" w:color="auto"/>
          </w:divBdr>
        </w:div>
      </w:divsChild>
    </w:div>
    <w:div w:id="1575240413">
      <w:bodyDiv w:val="1"/>
      <w:marLeft w:val="0"/>
      <w:marRight w:val="0"/>
      <w:marTop w:val="0"/>
      <w:marBottom w:val="0"/>
      <w:divBdr>
        <w:top w:val="none" w:sz="0" w:space="0" w:color="auto"/>
        <w:left w:val="none" w:sz="0" w:space="0" w:color="auto"/>
        <w:bottom w:val="none" w:sz="0" w:space="0" w:color="auto"/>
        <w:right w:val="none" w:sz="0" w:space="0" w:color="auto"/>
      </w:divBdr>
      <w:divsChild>
        <w:div w:id="1839034238">
          <w:marLeft w:val="0"/>
          <w:marRight w:val="0"/>
          <w:marTop w:val="0"/>
          <w:marBottom w:val="0"/>
          <w:divBdr>
            <w:top w:val="none" w:sz="0" w:space="0" w:color="auto"/>
            <w:left w:val="none" w:sz="0" w:space="0" w:color="auto"/>
            <w:bottom w:val="none" w:sz="0" w:space="0" w:color="auto"/>
            <w:right w:val="none" w:sz="0" w:space="0" w:color="auto"/>
          </w:divBdr>
        </w:div>
      </w:divsChild>
    </w:div>
    <w:div w:id="1576235641">
      <w:bodyDiv w:val="1"/>
      <w:marLeft w:val="0"/>
      <w:marRight w:val="0"/>
      <w:marTop w:val="0"/>
      <w:marBottom w:val="0"/>
      <w:divBdr>
        <w:top w:val="none" w:sz="0" w:space="0" w:color="auto"/>
        <w:left w:val="none" w:sz="0" w:space="0" w:color="auto"/>
        <w:bottom w:val="none" w:sz="0" w:space="0" w:color="auto"/>
        <w:right w:val="none" w:sz="0" w:space="0" w:color="auto"/>
      </w:divBdr>
    </w:div>
    <w:div w:id="1577202462">
      <w:bodyDiv w:val="1"/>
      <w:marLeft w:val="0"/>
      <w:marRight w:val="0"/>
      <w:marTop w:val="0"/>
      <w:marBottom w:val="0"/>
      <w:divBdr>
        <w:top w:val="none" w:sz="0" w:space="0" w:color="auto"/>
        <w:left w:val="none" w:sz="0" w:space="0" w:color="auto"/>
        <w:bottom w:val="none" w:sz="0" w:space="0" w:color="auto"/>
        <w:right w:val="none" w:sz="0" w:space="0" w:color="auto"/>
      </w:divBdr>
      <w:divsChild>
        <w:div w:id="1615557956">
          <w:marLeft w:val="0"/>
          <w:marRight w:val="0"/>
          <w:marTop w:val="0"/>
          <w:marBottom w:val="0"/>
          <w:divBdr>
            <w:top w:val="none" w:sz="0" w:space="0" w:color="auto"/>
            <w:left w:val="none" w:sz="0" w:space="0" w:color="auto"/>
            <w:bottom w:val="none" w:sz="0" w:space="0" w:color="auto"/>
            <w:right w:val="none" w:sz="0" w:space="0" w:color="auto"/>
          </w:divBdr>
        </w:div>
      </w:divsChild>
    </w:div>
    <w:div w:id="1579824530">
      <w:bodyDiv w:val="1"/>
      <w:marLeft w:val="0"/>
      <w:marRight w:val="0"/>
      <w:marTop w:val="0"/>
      <w:marBottom w:val="0"/>
      <w:divBdr>
        <w:top w:val="none" w:sz="0" w:space="0" w:color="auto"/>
        <w:left w:val="none" w:sz="0" w:space="0" w:color="auto"/>
        <w:bottom w:val="none" w:sz="0" w:space="0" w:color="auto"/>
        <w:right w:val="none" w:sz="0" w:space="0" w:color="auto"/>
      </w:divBdr>
    </w:div>
    <w:div w:id="1581939213">
      <w:bodyDiv w:val="1"/>
      <w:marLeft w:val="0"/>
      <w:marRight w:val="0"/>
      <w:marTop w:val="0"/>
      <w:marBottom w:val="0"/>
      <w:divBdr>
        <w:top w:val="none" w:sz="0" w:space="0" w:color="auto"/>
        <w:left w:val="none" w:sz="0" w:space="0" w:color="auto"/>
        <w:bottom w:val="none" w:sz="0" w:space="0" w:color="auto"/>
        <w:right w:val="none" w:sz="0" w:space="0" w:color="auto"/>
      </w:divBdr>
      <w:divsChild>
        <w:div w:id="114376551">
          <w:marLeft w:val="0"/>
          <w:marRight w:val="0"/>
          <w:marTop w:val="240"/>
          <w:marBottom w:val="0"/>
          <w:divBdr>
            <w:top w:val="none" w:sz="0" w:space="0" w:color="auto"/>
            <w:left w:val="none" w:sz="0" w:space="0" w:color="auto"/>
            <w:bottom w:val="none" w:sz="0" w:space="0" w:color="auto"/>
            <w:right w:val="none" w:sz="0" w:space="0" w:color="auto"/>
          </w:divBdr>
        </w:div>
      </w:divsChild>
    </w:div>
    <w:div w:id="1583296705">
      <w:bodyDiv w:val="1"/>
      <w:marLeft w:val="0"/>
      <w:marRight w:val="0"/>
      <w:marTop w:val="0"/>
      <w:marBottom w:val="0"/>
      <w:divBdr>
        <w:top w:val="none" w:sz="0" w:space="0" w:color="auto"/>
        <w:left w:val="none" w:sz="0" w:space="0" w:color="auto"/>
        <w:bottom w:val="none" w:sz="0" w:space="0" w:color="auto"/>
        <w:right w:val="none" w:sz="0" w:space="0" w:color="auto"/>
      </w:divBdr>
      <w:divsChild>
        <w:div w:id="1547521736">
          <w:marLeft w:val="0"/>
          <w:marRight w:val="0"/>
          <w:marTop w:val="0"/>
          <w:marBottom w:val="0"/>
          <w:divBdr>
            <w:top w:val="none" w:sz="0" w:space="0" w:color="auto"/>
            <w:left w:val="none" w:sz="0" w:space="0" w:color="auto"/>
            <w:bottom w:val="none" w:sz="0" w:space="0" w:color="auto"/>
            <w:right w:val="none" w:sz="0" w:space="0" w:color="auto"/>
          </w:divBdr>
        </w:div>
      </w:divsChild>
    </w:div>
    <w:div w:id="1586066302">
      <w:bodyDiv w:val="1"/>
      <w:marLeft w:val="0"/>
      <w:marRight w:val="0"/>
      <w:marTop w:val="0"/>
      <w:marBottom w:val="0"/>
      <w:divBdr>
        <w:top w:val="none" w:sz="0" w:space="0" w:color="auto"/>
        <w:left w:val="none" w:sz="0" w:space="0" w:color="auto"/>
        <w:bottom w:val="none" w:sz="0" w:space="0" w:color="auto"/>
        <w:right w:val="none" w:sz="0" w:space="0" w:color="auto"/>
      </w:divBdr>
    </w:div>
    <w:div w:id="1590431548">
      <w:bodyDiv w:val="1"/>
      <w:marLeft w:val="0"/>
      <w:marRight w:val="0"/>
      <w:marTop w:val="0"/>
      <w:marBottom w:val="0"/>
      <w:divBdr>
        <w:top w:val="none" w:sz="0" w:space="0" w:color="auto"/>
        <w:left w:val="none" w:sz="0" w:space="0" w:color="auto"/>
        <w:bottom w:val="none" w:sz="0" w:space="0" w:color="auto"/>
        <w:right w:val="none" w:sz="0" w:space="0" w:color="auto"/>
      </w:divBdr>
    </w:div>
    <w:div w:id="1595549286">
      <w:bodyDiv w:val="1"/>
      <w:marLeft w:val="0"/>
      <w:marRight w:val="0"/>
      <w:marTop w:val="0"/>
      <w:marBottom w:val="0"/>
      <w:divBdr>
        <w:top w:val="none" w:sz="0" w:space="0" w:color="auto"/>
        <w:left w:val="none" w:sz="0" w:space="0" w:color="auto"/>
        <w:bottom w:val="none" w:sz="0" w:space="0" w:color="auto"/>
        <w:right w:val="none" w:sz="0" w:space="0" w:color="auto"/>
      </w:divBdr>
      <w:divsChild>
        <w:div w:id="1447040027">
          <w:marLeft w:val="0"/>
          <w:marRight w:val="0"/>
          <w:marTop w:val="0"/>
          <w:marBottom w:val="0"/>
          <w:divBdr>
            <w:top w:val="none" w:sz="0" w:space="0" w:color="auto"/>
            <w:left w:val="none" w:sz="0" w:space="0" w:color="auto"/>
            <w:bottom w:val="none" w:sz="0" w:space="0" w:color="auto"/>
            <w:right w:val="none" w:sz="0" w:space="0" w:color="auto"/>
          </w:divBdr>
        </w:div>
      </w:divsChild>
    </w:div>
    <w:div w:id="1597472441">
      <w:bodyDiv w:val="1"/>
      <w:marLeft w:val="0"/>
      <w:marRight w:val="0"/>
      <w:marTop w:val="0"/>
      <w:marBottom w:val="0"/>
      <w:divBdr>
        <w:top w:val="none" w:sz="0" w:space="0" w:color="auto"/>
        <w:left w:val="none" w:sz="0" w:space="0" w:color="auto"/>
        <w:bottom w:val="none" w:sz="0" w:space="0" w:color="auto"/>
        <w:right w:val="none" w:sz="0" w:space="0" w:color="auto"/>
      </w:divBdr>
      <w:divsChild>
        <w:div w:id="785469637">
          <w:marLeft w:val="0"/>
          <w:marRight w:val="0"/>
          <w:marTop w:val="0"/>
          <w:marBottom w:val="0"/>
          <w:divBdr>
            <w:top w:val="none" w:sz="0" w:space="0" w:color="auto"/>
            <w:left w:val="none" w:sz="0" w:space="0" w:color="auto"/>
            <w:bottom w:val="none" w:sz="0" w:space="0" w:color="auto"/>
            <w:right w:val="none" w:sz="0" w:space="0" w:color="auto"/>
          </w:divBdr>
        </w:div>
        <w:div w:id="1447583997">
          <w:marLeft w:val="0"/>
          <w:marRight w:val="0"/>
          <w:marTop w:val="0"/>
          <w:marBottom w:val="0"/>
          <w:divBdr>
            <w:top w:val="none" w:sz="0" w:space="0" w:color="auto"/>
            <w:left w:val="none" w:sz="0" w:space="0" w:color="auto"/>
            <w:bottom w:val="none" w:sz="0" w:space="0" w:color="auto"/>
            <w:right w:val="none" w:sz="0" w:space="0" w:color="auto"/>
          </w:divBdr>
          <w:divsChild>
            <w:div w:id="1527325498">
              <w:marLeft w:val="0"/>
              <w:marRight w:val="0"/>
              <w:marTop w:val="0"/>
              <w:marBottom w:val="0"/>
              <w:divBdr>
                <w:top w:val="none" w:sz="0" w:space="0" w:color="auto"/>
                <w:left w:val="none" w:sz="0" w:space="0" w:color="auto"/>
                <w:bottom w:val="none" w:sz="0" w:space="0" w:color="auto"/>
                <w:right w:val="none" w:sz="0" w:space="0" w:color="auto"/>
              </w:divBdr>
            </w:div>
            <w:div w:id="1733890902">
              <w:marLeft w:val="0"/>
              <w:marRight w:val="0"/>
              <w:marTop w:val="0"/>
              <w:marBottom w:val="0"/>
              <w:divBdr>
                <w:top w:val="none" w:sz="0" w:space="0" w:color="auto"/>
                <w:left w:val="none" w:sz="0" w:space="0" w:color="auto"/>
                <w:bottom w:val="none" w:sz="0" w:space="0" w:color="auto"/>
                <w:right w:val="none" w:sz="0" w:space="0" w:color="auto"/>
              </w:divBdr>
            </w:div>
            <w:div w:id="731848414">
              <w:marLeft w:val="0"/>
              <w:marRight w:val="0"/>
              <w:marTop w:val="0"/>
              <w:marBottom w:val="0"/>
              <w:divBdr>
                <w:top w:val="none" w:sz="0" w:space="0" w:color="auto"/>
                <w:left w:val="none" w:sz="0" w:space="0" w:color="auto"/>
                <w:bottom w:val="none" w:sz="0" w:space="0" w:color="auto"/>
                <w:right w:val="none" w:sz="0" w:space="0" w:color="auto"/>
              </w:divBdr>
            </w:div>
            <w:div w:id="119708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97761">
      <w:bodyDiv w:val="1"/>
      <w:marLeft w:val="0"/>
      <w:marRight w:val="0"/>
      <w:marTop w:val="0"/>
      <w:marBottom w:val="0"/>
      <w:divBdr>
        <w:top w:val="none" w:sz="0" w:space="0" w:color="auto"/>
        <w:left w:val="none" w:sz="0" w:space="0" w:color="auto"/>
        <w:bottom w:val="none" w:sz="0" w:space="0" w:color="auto"/>
        <w:right w:val="none" w:sz="0" w:space="0" w:color="auto"/>
      </w:divBdr>
    </w:div>
    <w:div w:id="1621912101">
      <w:bodyDiv w:val="1"/>
      <w:marLeft w:val="0"/>
      <w:marRight w:val="0"/>
      <w:marTop w:val="0"/>
      <w:marBottom w:val="0"/>
      <w:divBdr>
        <w:top w:val="none" w:sz="0" w:space="0" w:color="auto"/>
        <w:left w:val="none" w:sz="0" w:space="0" w:color="auto"/>
        <w:bottom w:val="none" w:sz="0" w:space="0" w:color="auto"/>
        <w:right w:val="none" w:sz="0" w:space="0" w:color="auto"/>
      </w:divBdr>
      <w:divsChild>
        <w:div w:id="201210625">
          <w:marLeft w:val="0"/>
          <w:marRight w:val="0"/>
          <w:marTop w:val="0"/>
          <w:marBottom w:val="0"/>
          <w:divBdr>
            <w:top w:val="none" w:sz="0" w:space="0" w:color="auto"/>
            <w:left w:val="none" w:sz="0" w:space="0" w:color="auto"/>
            <w:bottom w:val="none" w:sz="0" w:space="0" w:color="auto"/>
            <w:right w:val="none" w:sz="0" w:space="0" w:color="auto"/>
          </w:divBdr>
        </w:div>
      </w:divsChild>
    </w:div>
    <w:div w:id="1629972833">
      <w:bodyDiv w:val="1"/>
      <w:marLeft w:val="0"/>
      <w:marRight w:val="0"/>
      <w:marTop w:val="0"/>
      <w:marBottom w:val="0"/>
      <w:divBdr>
        <w:top w:val="none" w:sz="0" w:space="0" w:color="auto"/>
        <w:left w:val="none" w:sz="0" w:space="0" w:color="auto"/>
        <w:bottom w:val="none" w:sz="0" w:space="0" w:color="auto"/>
        <w:right w:val="none" w:sz="0" w:space="0" w:color="auto"/>
      </w:divBdr>
    </w:div>
    <w:div w:id="1632050827">
      <w:bodyDiv w:val="1"/>
      <w:marLeft w:val="0"/>
      <w:marRight w:val="0"/>
      <w:marTop w:val="0"/>
      <w:marBottom w:val="0"/>
      <w:divBdr>
        <w:top w:val="none" w:sz="0" w:space="0" w:color="auto"/>
        <w:left w:val="none" w:sz="0" w:space="0" w:color="auto"/>
        <w:bottom w:val="none" w:sz="0" w:space="0" w:color="auto"/>
        <w:right w:val="none" w:sz="0" w:space="0" w:color="auto"/>
      </w:divBdr>
    </w:div>
    <w:div w:id="1637754005">
      <w:bodyDiv w:val="1"/>
      <w:marLeft w:val="0"/>
      <w:marRight w:val="0"/>
      <w:marTop w:val="0"/>
      <w:marBottom w:val="0"/>
      <w:divBdr>
        <w:top w:val="none" w:sz="0" w:space="0" w:color="auto"/>
        <w:left w:val="none" w:sz="0" w:space="0" w:color="auto"/>
        <w:bottom w:val="none" w:sz="0" w:space="0" w:color="auto"/>
        <w:right w:val="none" w:sz="0" w:space="0" w:color="auto"/>
      </w:divBdr>
    </w:div>
    <w:div w:id="1647734658">
      <w:bodyDiv w:val="1"/>
      <w:marLeft w:val="0"/>
      <w:marRight w:val="0"/>
      <w:marTop w:val="0"/>
      <w:marBottom w:val="0"/>
      <w:divBdr>
        <w:top w:val="none" w:sz="0" w:space="0" w:color="auto"/>
        <w:left w:val="none" w:sz="0" w:space="0" w:color="auto"/>
        <w:bottom w:val="none" w:sz="0" w:space="0" w:color="auto"/>
        <w:right w:val="none" w:sz="0" w:space="0" w:color="auto"/>
      </w:divBdr>
    </w:div>
    <w:div w:id="1651398842">
      <w:bodyDiv w:val="1"/>
      <w:marLeft w:val="0"/>
      <w:marRight w:val="0"/>
      <w:marTop w:val="0"/>
      <w:marBottom w:val="0"/>
      <w:divBdr>
        <w:top w:val="none" w:sz="0" w:space="0" w:color="auto"/>
        <w:left w:val="none" w:sz="0" w:space="0" w:color="auto"/>
        <w:bottom w:val="none" w:sz="0" w:space="0" w:color="auto"/>
        <w:right w:val="none" w:sz="0" w:space="0" w:color="auto"/>
      </w:divBdr>
    </w:div>
    <w:div w:id="1651400967">
      <w:bodyDiv w:val="1"/>
      <w:marLeft w:val="0"/>
      <w:marRight w:val="0"/>
      <w:marTop w:val="0"/>
      <w:marBottom w:val="0"/>
      <w:divBdr>
        <w:top w:val="none" w:sz="0" w:space="0" w:color="auto"/>
        <w:left w:val="none" w:sz="0" w:space="0" w:color="auto"/>
        <w:bottom w:val="none" w:sz="0" w:space="0" w:color="auto"/>
        <w:right w:val="none" w:sz="0" w:space="0" w:color="auto"/>
      </w:divBdr>
      <w:divsChild>
        <w:div w:id="1665232435">
          <w:marLeft w:val="0"/>
          <w:marRight w:val="0"/>
          <w:marTop w:val="0"/>
          <w:marBottom w:val="0"/>
          <w:divBdr>
            <w:top w:val="none" w:sz="0" w:space="0" w:color="auto"/>
            <w:left w:val="none" w:sz="0" w:space="0" w:color="auto"/>
            <w:bottom w:val="none" w:sz="0" w:space="0" w:color="auto"/>
            <w:right w:val="none" w:sz="0" w:space="0" w:color="auto"/>
          </w:divBdr>
        </w:div>
        <w:div w:id="951936743">
          <w:marLeft w:val="0"/>
          <w:marRight w:val="0"/>
          <w:marTop w:val="0"/>
          <w:marBottom w:val="0"/>
          <w:divBdr>
            <w:top w:val="none" w:sz="0" w:space="0" w:color="auto"/>
            <w:left w:val="none" w:sz="0" w:space="0" w:color="auto"/>
            <w:bottom w:val="none" w:sz="0" w:space="0" w:color="auto"/>
            <w:right w:val="none" w:sz="0" w:space="0" w:color="auto"/>
          </w:divBdr>
        </w:div>
        <w:div w:id="1135874289">
          <w:marLeft w:val="0"/>
          <w:marRight w:val="0"/>
          <w:marTop w:val="0"/>
          <w:marBottom w:val="0"/>
          <w:divBdr>
            <w:top w:val="none" w:sz="0" w:space="0" w:color="auto"/>
            <w:left w:val="none" w:sz="0" w:space="0" w:color="auto"/>
            <w:bottom w:val="none" w:sz="0" w:space="0" w:color="auto"/>
            <w:right w:val="none" w:sz="0" w:space="0" w:color="auto"/>
          </w:divBdr>
        </w:div>
        <w:div w:id="1958875842">
          <w:marLeft w:val="0"/>
          <w:marRight w:val="0"/>
          <w:marTop w:val="0"/>
          <w:marBottom w:val="0"/>
          <w:divBdr>
            <w:top w:val="none" w:sz="0" w:space="0" w:color="auto"/>
            <w:left w:val="none" w:sz="0" w:space="0" w:color="auto"/>
            <w:bottom w:val="none" w:sz="0" w:space="0" w:color="auto"/>
            <w:right w:val="none" w:sz="0" w:space="0" w:color="auto"/>
          </w:divBdr>
        </w:div>
        <w:div w:id="1001926958">
          <w:marLeft w:val="0"/>
          <w:marRight w:val="0"/>
          <w:marTop w:val="0"/>
          <w:marBottom w:val="0"/>
          <w:divBdr>
            <w:top w:val="none" w:sz="0" w:space="0" w:color="auto"/>
            <w:left w:val="none" w:sz="0" w:space="0" w:color="auto"/>
            <w:bottom w:val="none" w:sz="0" w:space="0" w:color="auto"/>
            <w:right w:val="none" w:sz="0" w:space="0" w:color="auto"/>
          </w:divBdr>
        </w:div>
        <w:div w:id="1662273719">
          <w:marLeft w:val="0"/>
          <w:marRight w:val="0"/>
          <w:marTop w:val="0"/>
          <w:marBottom w:val="0"/>
          <w:divBdr>
            <w:top w:val="none" w:sz="0" w:space="0" w:color="auto"/>
            <w:left w:val="none" w:sz="0" w:space="0" w:color="auto"/>
            <w:bottom w:val="none" w:sz="0" w:space="0" w:color="auto"/>
            <w:right w:val="none" w:sz="0" w:space="0" w:color="auto"/>
          </w:divBdr>
        </w:div>
      </w:divsChild>
    </w:div>
    <w:div w:id="1651404159">
      <w:bodyDiv w:val="1"/>
      <w:marLeft w:val="0"/>
      <w:marRight w:val="0"/>
      <w:marTop w:val="0"/>
      <w:marBottom w:val="0"/>
      <w:divBdr>
        <w:top w:val="none" w:sz="0" w:space="0" w:color="auto"/>
        <w:left w:val="none" w:sz="0" w:space="0" w:color="auto"/>
        <w:bottom w:val="none" w:sz="0" w:space="0" w:color="auto"/>
        <w:right w:val="none" w:sz="0" w:space="0" w:color="auto"/>
      </w:divBdr>
      <w:divsChild>
        <w:div w:id="96878296">
          <w:marLeft w:val="0"/>
          <w:marRight w:val="0"/>
          <w:marTop w:val="0"/>
          <w:marBottom w:val="0"/>
          <w:divBdr>
            <w:top w:val="none" w:sz="0" w:space="0" w:color="auto"/>
            <w:left w:val="none" w:sz="0" w:space="0" w:color="auto"/>
            <w:bottom w:val="none" w:sz="0" w:space="0" w:color="auto"/>
            <w:right w:val="none" w:sz="0" w:space="0" w:color="auto"/>
          </w:divBdr>
        </w:div>
        <w:div w:id="1948849827">
          <w:marLeft w:val="0"/>
          <w:marRight w:val="0"/>
          <w:marTop w:val="0"/>
          <w:marBottom w:val="0"/>
          <w:divBdr>
            <w:top w:val="none" w:sz="0" w:space="0" w:color="auto"/>
            <w:left w:val="none" w:sz="0" w:space="0" w:color="auto"/>
            <w:bottom w:val="none" w:sz="0" w:space="0" w:color="auto"/>
            <w:right w:val="none" w:sz="0" w:space="0" w:color="auto"/>
          </w:divBdr>
        </w:div>
        <w:div w:id="2108770551">
          <w:marLeft w:val="0"/>
          <w:marRight w:val="0"/>
          <w:marTop w:val="0"/>
          <w:marBottom w:val="0"/>
          <w:divBdr>
            <w:top w:val="none" w:sz="0" w:space="0" w:color="auto"/>
            <w:left w:val="none" w:sz="0" w:space="0" w:color="auto"/>
            <w:bottom w:val="none" w:sz="0" w:space="0" w:color="auto"/>
            <w:right w:val="none" w:sz="0" w:space="0" w:color="auto"/>
          </w:divBdr>
        </w:div>
        <w:div w:id="1416249524">
          <w:marLeft w:val="0"/>
          <w:marRight w:val="0"/>
          <w:marTop w:val="0"/>
          <w:marBottom w:val="0"/>
          <w:divBdr>
            <w:top w:val="none" w:sz="0" w:space="0" w:color="auto"/>
            <w:left w:val="none" w:sz="0" w:space="0" w:color="auto"/>
            <w:bottom w:val="none" w:sz="0" w:space="0" w:color="auto"/>
            <w:right w:val="none" w:sz="0" w:space="0" w:color="auto"/>
          </w:divBdr>
        </w:div>
        <w:div w:id="1126000997">
          <w:marLeft w:val="0"/>
          <w:marRight w:val="0"/>
          <w:marTop w:val="0"/>
          <w:marBottom w:val="0"/>
          <w:divBdr>
            <w:top w:val="none" w:sz="0" w:space="0" w:color="auto"/>
            <w:left w:val="none" w:sz="0" w:space="0" w:color="auto"/>
            <w:bottom w:val="none" w:sz="0" w:space="0" w:color="auto"/>
            <w:right w:val="none" w:sz="0" w:space="0" w:color="auto"/>
          </w:divBdr>
        </w:div>
      </w:divsChild>
    </w:div>
    <w:div w:id="1663074174">
      <w:bodyDiv w:val="1"/>
      <w:marLeft w:val="0"/>
      <w:marRight w:val="0"/>
      <w:marTop w:val="0"/>
      <w:marBottom w:val="0"/>
      <w:divBdr>
        <w:top w:val="none" w:sz="0" w:space="0" w:color="auto"/>
        <w:left w:val="none" w:sz="0" w:space="0" w:color="auto"/>
        <w:bottom w:val="none" w:sz="0" w:space="0" w:color="auto"/>
        <w:right w:val="none" w:sz="0" w:space="0" w:color="auto"/>
      </w:divBdr>
      <w:divsChild>
        <w:div w:id="1404334313">
          <w:marLeft w:val="0"/>
          <w:marRight w:val="0"/>
          <w:marTop w:val="0"/>
          <w:marBottom w:val="0"/>
          <w:divBdr>
            <w:top w:val="none" w:sz="0" w:space="0" w:color="auto"/>
            <w:left w:val="none" w:sz="0" w:space="0" w:color="auto"/>
            <w:bottom w:val="none" w:sz="0" w:space="0" w:color="auto"/>
            <w:right w:val="none" w:sz="0" w:space="0" w:color="auto"/>
          </w:divBdr>
        </w:div>
        <w:div w:id="1724256378">
          <w:marLeft w:val="0"/>
          <w:marRight w:val="0"/>
          <w:marTop w:val="0"/>
          <w:marBottom w:val="0"/>
          <w:divBdr>
            <w:top w:val="none" w:sz="0" w:space="0" w:color="auto"/>
            <w:left w:val="none" w:sz="0" w:space="0" w:color="auto"/>
            <w:bottom w:val="none" w:sz="0" w:space="0" w:color="auto"/>
            <w:right w:val="none" w:sz="0" w:space="0" w:color="auto"/>
          </w:divBdr>
        </w:div>
        <w:div w:id="1982612474">
          <w:marLeft w:val="0"/>
          <w:marRight w:val="0"/>
          <w:marTop w:val="240"/>
          <w:marBottom w:val="0"/>
          <w:divBdr>
            <w:top w:val="none" w:sz="0" w:space="0" w:color="auto"/>
            <w:left w:val="none" w:sz="0" w:space="0" w:color="auto"/>
            <w:bottom w:val="none" w:sz="0" w:space="0" w:color="auto"/>
            <w:right w:val="none" w:sz="0" w:space="0" w:color="auto"/>
          </w:divBdr>
        </w:div>
      </w:divsChild>
    </w:div>
    <w:div w:id="1671831248">
      <w:bodyDiv w:val="1"/>
      <w:marLeft w:val="0"/>
      <w:marRight w:val="0"/>
      <w:marTop w:val="0"/>
      <w:marBottom w:val="0"/>
      <w:divBdr>
        <w:top w:val="none" w:sz="0" w:space="0" w:color="auto"/>
        <w:left w:val="none" w:sz="0" w:space="0" w:color="auto"/>
        <w:bottom w:val="none" w:sz="0" w:space="0" w:color="auto"/>
        <w:right w:val="none" w:sz="0" w:space="0" w:color="auto"/>
      </w:divBdr>
    </w:div>
    <w:div w:id="1680737538">
      <w:bodyDiv w:val="1"/>
      <w:marLeft w:val="0"/>
      <w:marRight w:val="0"/>
      <w:marTop w:val="0"/>
      <w:marBottom w:val="0"/>
      <w:divBdr>
        <w:top w:val="none" w:sz="0" w:space="0" w:color="auto"/>
        <w:left w:val="none" w:sz="0" w:space="0" w:color="auto"/>
        <w:bottom w:val="none" w:sz="0" w:space="0" w:color="auto"/>
        <w:right w:val="none" w:sz="0" w:space="0" w:color="auto"/>
      </w:divBdr>
    </w:div>
    <w:div w:id="1687100080">
      <w:bodyDiv w:val="1"/>
      <w:marLeft w:val="0"/>
      <w:marRight w:val="0"/>
      <w:marTop w:val="0"/>
      <w:marBottom w:val="0"/>
      <w:divBdr>
        <w:top w:val="none" w:sz="0" w:space="0" w:color="auto"/>
        <w:left w:val="none" w:sz="0" w:space="0" w:color="auto"/>
        <w:bottom w:val="none" w:sz="0" w:space="0" w:color="auto"/>
        <w:right w:val="none" w:sz="0" w:space="0" w:color="auto"/>
      </w:divBdr>
      <w:divsChild>
        <w:div w:id="1093433532">
          <w:marLeft w:val="0"/>
          <w:marRight w:val="0"/>
          <w:marTop w:val="240"/>
          <w:marBottom w:val="0"/>
          <w:divBdr>
            <w:top w:val="none" w:sz="0" w:space="0" w:color="auto"/>
            <w:left w:val="none" w:sz="0" w:space="0" w:color="auto"/>
            <w:bottom w:val="none" w:sz="0" w:space="0" w:color="auto"/>
            <w:right w:val="none" w:sz="0" w:space="0" w:color="auto"/>
          </w:divBdr>
        </w:div>
      </w:divsChild>
    </w:div>
    <w:div w:id="1688286339">
      <w:bodyDiv w:val="1"/>
      <w:marLeft w:val="0"/>
      <w:marRight w:val="0"/>
      <w:marTop w:val="0"/>
      <w:marBottom w:val="0"/>
      <w:divBdr>
        <w:top w:val="none" w:sz="0" w:space="0" w:color="auto"/>
        <w:left w:val="none" w:sz="0" w:space="0" w:color="auto"/>
        <w:bottom w:val="none" w:sz="0" w:space="0" w:color="auto"/>
        <w:right w:val="none" w:sz="0" w:space="0" w:color="auto"/>
      </w:divBdr>
      <w:divsChild>
        <w:div w:id="1885605461">
          <w:marLeft w:val="0"/>
          <w:marRight w:val="0"/>
          <w:marTop w:val="0"/>
          <w:marBottom w:val="0"/>
          <w:divBdr>
            <w:top w:val="none" w:sz="0" w:space="0" w:color="auto"/>
            <w:left w:val="none" w:sz="0" w:space="0" w:color="auto"/>
            <w:bottom w:val="none" w:sz="0" w:space="0" w:color="auto"/>
            <w:right w:val="none" w:sz="0" w:space="0" w:color="auto"/>
          </w:divBdr>
        </w:div>
        <w:div w:id="1363508670">
          <w:marLeft w:val="0"/>
          <w:marRight w:val="0"/>
          <w:marTop w:val="0"/>
          <w:marBottom w:val="0"/>
          <w:divBdr>
            <w:top w:val="none" w:sz="0" w:space="0" w:color="auto"/>
            <w:left w:val="none" w:sz="0" w:space="0" w:color="auto"/>
            <w:bottom w:val="none" w:sz="0" w:space="0" w:color="auto"/>
            <w:right w:val="none" w:sz="0" w:space="0" w:color="auto"/>
          </w:divBdr>
        </w:div>
        <w:div w:id="2043552110">
          <w:marLeft w:val="0"/>
          <w:marRight w:val="0"/>
          <w:marTop w:val="0"/>
          <w:marBottom w:val="0"/>
          <w:divBdr>
            <w:top w:val="none" w:sz="0" w:space="0" w:color="auto"/>
            <w:left w:val="none" w:sz="0" w:space="0" w:color="auto"/>
            <w:bottom w:val="none" w:sz="0" w:space="0" w:color="auto"/>
            <w:right w:val="none" w:sz="0" w:space="0" w:color="auto"/>
          </w:divBdr>
        </w:div>
        <w:div w:id="445344951">
          <w:marLeft w:val="0"/>
          <w:marRight w:val="0"/>
          <w:marTop w:val="0"/>
          <w:marBottom w:val="0"/>
          <w:divBdr>
            <w:top w:val="none" w:sz="0" w:space="0" w:color="auto"/>
            <w:left w:val="none" w:sz="0" w:space="0" w:color="auto"/>
            <w:bottom w:val="none" w:sz="0" w:space="0" w:color="auto"/>
            <w:right w:val="none" w:sz="0" w:space="0" w:color="auto"/>
          </w:divBdr>
        </w:div>
        <w:div w:id="1978073557">
          <w:marLeft w:val="0"/>
          <w:marRight w:val="0"/>
          <w:marTop w:val="0"/>
          <w:marBottom w:val="0"/>
          <w:divBdr>
            <w:top w:val="none" w:sz="0" w:space="0" w:color="auto"/>
            <w:left w:val="none" w:sz="0" w:space="0" w:color="auto"/>
            <w:bottom w:val="none" w:sz="0" w:space="0" w:color="auto"/>
            <w:right w:val="none" w:sz="0" w:space="0" w:color="auto"/>
          </w:divBdr>
        </w:div>
      </w:divsChild>
    </w:div>
    <w:div w:id="1695155255">
      <w:bodyDiv w:val="1"/>
      <w:marLeft w:val="0"/>
      <w:marRight w:val="0"/>
      <w:marTop w:val="0"/>
      <w:marBottom w:val="0"/>
      <w:divBdr>
        <w:top w:val="none" w:sz="0" w:space="0" w:color="auto"/>
        <w:left w:val="none" w:sz="0" w:space="0" w:color="auto"/>
        <w:bottom w:val="none" w:sz="0" w:space="0" w:color="auto"/>
        <w:right w:val="none" w:sz="0" w:space="0" w:color="auto"/>
      </w:divBdr>
      <w:divsChild>
        <w:div w:id="1558929964">
          <w:marLeft w:val="0"/>
          <w:marRight w:val="0"/>
          <w:marTop w:val="0"/>
          <w:marBottom w:val="0"/>
          <w:divBdr>
            <w:top w:val="none" w:sz="0" w:space="0" w:color="auto"/>
            <w:left w:val="none" w:sz="0" w:space="0" w:color="auto"/>
            <w:bottom w:val="none" w:sz="0" w:space="0" w:color="auto"/>
            <w:right w:val="none" w:sz="0" w:space="0" w:color="auto"/>
          </w:divBdr>
        </w:div>
      </w:divsChild>
    </w:div>
    <w:div w:id="1696808381">
      <w:bodyDiv w:val="1"/>
      <w:marLeft w:val="0"/>
      <w:marRight w:val="0"/>
      <w:marTop w:val="0"/>
      <w:marBottom w:val="0"/>
      <w:divBdr>
        <w:top w:val="none" w:sz="0" w:space="0" w:color="auto"/>
        <w:left w:val="none" w:sz="0" w:space="0" w:color="auto"/>
        <w:bottom w:val="none" w:sz="0" w:space="0" w:color="auto"/>
        <w:right w:val="none" w:sz="0" w:space="0" w:color="auto"/>
      </w:divBdr>
    </w:div>
    <w:div w:id="1699088972">
      <w:bodyDiv w:val="1"/>
      <w:marLeft w:val="0"/>
      <w:marRight w:val="0"/>
      <w:marTop w:val="0"/>
      <w:marBottom w:val="0"/>
      <w:divBdr>
        <w:top w:val="none" w:sz="0" w:space="0" w:color="auto"/>
        <w:left w:val="none" w:sz="0" w:space="0" w:color="auto"/>
        <w:bottom w:val="none" w:sz="0" w:space="0" w:color="auto"/>
        <w:right w:val="none" w:sz="0" w:space="0" w:color="auto"/>
      </w:divBdr>
    </w:div>
    <w:div w:id="1704205109">
      <w:bodyDiv w:val="1"/>
      <w:marLeft w:val="0"/>
      <w:marRight w:val="0"/>
      <w:marTop w:val="0"/>
      <w:marBottom w:val="0"/>
      <w:divBdr>
        <w:top w:val="none" w:sz="0" w:space="0" w:color="auto"/>
        <w:left w:val="none" w:sz="0" w:space="0" w:color="auto"/>
        <w:bottom w:val="none" w:sz="0" w:space="0" w:color="auto"/>
        <w:right w:val="none" w:sz="0" w:space="0" w:color="auto"/>
      </w:divBdr>
    </w:div>
    <w:div w:id="1705062656">
      <w:bodyDiv w:val="1"/>
      <w:marLeft w:val="0"/>
      <w:marRight w:val="0"/>
      <w:marTop w:val="0"/>
      <w:marBottom w:val="0"/>
      <w:divBdr>
        <w:top w:val="none" w:sz="0" w:space="0" w:color="auto"/>
        <w:left w:val="none" w:sz="0" w:space="0" w:color="auto"/>
        <w:bottom w:val="none" w:sz="0" w:space="0" w:color="auto"/>
        <w:right w:val="none" w:sz="0" w:space="0" w:color="auto"/>
      </w:divBdr>
    </w:div>
    <w:div w:id="1706325177">
      <w:bodyDiv w:val="1"/>
      <w:marLeft w:val="0"/>
      <w:marRight w:val="0"/>
      <w:marTop w:val="0"/>
      <w:marBottom w:val="0"/>
      <w:divBdr>
        <w:top w:val="none" w:sz="0" w:space="0" w:color="auto"/>
        <w:left w:val="none" w:sz="0" w:space="0" w:color="auto"/>
        <w:bottom w:val="none" w:sz="0" w:space="0" w:color="auto"/>
        <w:right w:val="none" w:sz="0" w:space="0" w:color="auto"/>
      </w:divBdr>
    </w:div>
    <w:div w:id="1731418281">
      <w:bodyDiv w:val="1"/>
      <w:marLeft w:val="0"/>
      <w:marRight w:val="0"/>
      <w:marTop w:val="0"/>
      <w:marBottom w:val="0"/>
      <w:divBdr>
        <w:top w:val="none" w:sz="0" w:space="0" w:color="auto"/>
        <w:left w:val="none" w:sz="0" w:space="0" w:color="auto"/>
        <w:bottom w:val="none" w:sz="0" w:space="0" w:color="auto"/>
        <w:right w:val="none" w:sz="0" w:space="0" w:color="auto"/>
      </w:divBdr>
      <w:divsChild>
        <w:div w:id="2108771581">
          <w:marLeft w:val="0"/>
          <w:marRight w:val="0"/>
          <w:marTop w:val="0"/>
          <w:marBottom w:val="0"/>
          <w:divBdr>
            <w:top w:val="none" w:sz="0" w:space="0" w:color="auto"/>
            <w:left w:val="none" w:sz="0" w:space="0" w:color="auto"/>
            <w:bottom w:val="none" w:sz="0" w:space="0" w:color="auto"/>
            <w:right w:val="none" w:sz="0" w:space="0" w:color="auto"/>
          </w:divBdr>
        </w:div>
        <w:div w:id="776830192">
          <w:marLeft w:val="0"/>
          <w:marRight w:val="0"/>
          <w:marTop w:val="240"/>
          <w:marBottom w:val="0"/>
          <w:divBdr>
            <w:top w:val="none" w:sz="0" w:space="0" w:color="auto"/>
            <w:left w:val="none" w:sz="0" w:space="0" w:color="auto"/>
            <w:bottom w:val="none" w:sz="0" w:space="0" w:color="auto"/>
            <w:right w:val="none" w:sz="0" w:space="0" w:color="auto"/>
          </w:divBdr>
        </w:div>
        <w:div w:id="392898986">
          <w:marLeft w:val="0"/>
          <w:marRight w:val="0"/>
          <w:marTop w:val="0"/>
          <w:marBottom w:val="0"/>
          <w:divBdr>
            <w:top w:val="none" w:sz="0" w:space="0" w:color="auto"/>
            <w:left w:val="none" w:sz="0" w:space="0" w:color="auto"/>
            <w:bottom w:val="none" w:sz="0" w:space="0" w:color="auto"/>
            <w:right w:val="none" w:sz="0" w:space="0" w:color="auto"/>
          </w:divBdr>
        </w:div>
        <w:div w:id="2029330717">
          <w:marLeft w:val="0"/>
          <w:marRight w:val="0"/>
          <w:marTop w:val="240"/>
          <w:marBottom w:val="0"/>
          <w:divBdr>
            <w:top w:val="none" w:sz="0" w:space="0" w:color="auto"/>
            <w:left w:val="none" w:sz="0" w:space="0" w:color="auto"/>
            <w:bottom w:val="none" w:sz="0" w:space="0" w:color="auto"/>
            <w:right w:val="none" w:sz="0" w:space="0" w:color="auto"/>
          </w:divBdr>
        </w:div>
      </w:divsChild>
    </w:div>
    <w:div w:id="1732072115">
      <w:bodyDiv w:val="1"/>
      <w:marLeft w:val="0"/>
      <w:marRight w:val="0"/>
      <w:marTop w:val="0"/>
      <w:marBottom w:val="0"/>
      <w:divBdr>
        <w:top w:val="none" w:sz="0" w:space="0" w:color="auto"/>
        <w:left w:val="none" w:sz="0" w:space="0" w:color="auto"/>
        <w:bottom w:val="none" w:sz="0" w:space="0" w:color="auto"/>
        <w:right w:val="none" w:sz="0" w:space="0" w:color="auto"/>
      </w:divBdr>
      <w:divsChild>
        <w:div w:id="1591232443">
          <w:marLeft w:val="0"/>
          <w:marRight w:val="0"/>
          <w:marTop w:val="0"/>
          <w:marBottom w:val="0"/>
          <w:divBdr>
            <w:top w:val="none" w:sz="0" w:space="0" w:color="auto"/>
            <w:left w:val="none" w:sz="0" w:space="0" w:color="auto"/>
            <w:bottom w:val="none" w:sz="0" w:space="0" w:color="auto"/>
            <w:right w:val="none" w:sz="0" w:space="0" w:color="auto"/>
          </w:divBdr>
        </w:div>
      </w:divsChild>
    </w:div>
    <w:div w:id="1741444453">
      <w:bodyDiv w:val="1"/>
      <w:marLeft w:val="0"/>
      <w:marRight w:val="0"/>
      <w:marTop w:val="0"/>
      <w:marBottom w:val="0"/>
      <w:divBdr>
        <w:top w:val="none" w:sz="0" w:space="0" w:color="auto"/>
        <w:left w:val="none" w:sz="0" w:space="0" w:color="auto"/>
        <w:bottom w:val="none" w:sz="0" w:space="0" w:color="auto"/>
        <w:right w:val="none" w:sz="0" w:space="0" w:color="auto"/>
      </w:divBdr>
      <w:divsChild>
        <w:div w:id="1729065649">
          <w:marLeft w:val="0"/>
          <w:marRight w:val="0"/>
          <w:marTop w:val="0"/>
          <w:marBottom w:val="0"/>
          <w:divBdr>
            <w:top w:val="none" w:sz="0" w:space="0" w:color="auto"/>
            <w:left w:val="none" w:sz="0" w:space="0" w:color="auto"/>
            <w:bottom w:val="none" w:sz="0" w:space="0" w:color="auto"/>
            <w:right w:val="none" w:sz="0" w:space="0" w:color="auto"/>
          </w:divBdr>
        </w:div>
      </w:divsChild>
    </w:div>
    <w:div w:id="1752896371">
      <w:bodyDiv w:val="1"/>
      <w:marLeft w:val="0"/>
      <w:marRight w:val="0"/>
      <w:marTop w:val="0"/>
      <w:marBottom w:val="0"/>
      <w:divBdr>
        <w:top w:val="none" w:sz="0" w:space="0" w:color="auto"/>
        <w:left w:val="none" w:sz="0" w:space="0" w:color="auto"/>
        <w:bottom w:val="none" w:sz="0" w:space="0" w:color="auto"/>
        <w:right w:val="none" w:sz="0" w:space="0" w:color="auto"/>
      </w:divBdr>
    </w:div>
    <w:div w:id="1758088206">
      <w:bodyDiv w:val="1"/>
      <w:marLeft w:val="0"/>
      <w:marRight w:val="0"/>
      <w:marTop w:val="0"/>
      <w:marBottom w:val="0"/>
      <w:divBdr>
        <w:top w:val="none" w:sz="0" w:space="0" w:color="auto"/>
        <w:left w:val="none" w:sz="0" w:space="0" w:color="auto"/>
        <w:bottom w:val="none" w:sz="0" w:space="0" w:color="auto"/>
        <w:right w:val="none" w:sz="0" w:space="0" w:color="auto"/>
      </w:divBdr>
    </w:div>
    <w:div w:id="1759209847">
      <w:bodyDiv w:val="1"/>
      <w:marLeft w:val="0"/>
      <w:marRight w:val="0"/>
      <w:marTop w:val="0"/>
      <w:marBottom w:val="0"/>
      <w:divBdr>
        <w:top w:val="none" w:sz="0" w:space="0" w:color="auto"/>
        <w:left w:val="none" w:sz="0" w:space="0" w:color="auto"/>
        <w:bottom w:val="none" w:sz="0" w:space="0" w:color="auto"/>
        <w:right w:val="none" w:sz="0" w:space="0" w:color="auto"/>
      </w:divBdr>
      <w:divsChild>
        <w:div w:id="486290906">
          <w:marLeft w:val="0"/>
          <w:marRight w:val="0"/>
          <w:marTop w:val="0"/>
          <w:marBottom w:val="0"/>
          <w:divBdr>
            <w:top w:val="none" w:sz="0" w:space="0" w:color="auto"/>
            <w:left w:val="none" w:sz="0" w:space="0" w:color="auto"/>
            <w:bottom w:val="none" w:sz="0" w:space="0" w:color="auto"/>
            <w:right w:val="none" w:sz="0" w:space="0" w:color="auto"/>
          </w:divBdr>
        </w:div>
        <w:div w:id="1103383413">
          <w:marLeft w:val="0"/>
          <w:marRight w:val="0"/>
          <w:marTop w:val="0"/>
          <w:marBottom w:val="0"/>
          <w:divBdr>
            <w:top w:val="none" w:sz="0" w:space="0" w:color="auto"/>
            <w:left w:val="none" w:sz="0" w:space="0" w:color="auto"/>
            <w:bottom w:val="none" w:sz="0" w:space="0" w:color="auto"/>
            <w:right w:val="none" w:sz="0" w:space="0" w:color="auto"/>
          </w:divBdr>
          <w:divsChild>
            <w:div w:id="579027211">
              <w:marLeft w:val="0"/>
              <w:marRight w:val="0"/>
              <w:marTop w:val="0"/>
              <w:marBottom w:val="0"/>
              <w:divBdr>
                <w:top w:val="none" w:sz="0" w:space="0" w:color="auto"/>
                <w:left w:val="none" w:sz="0" w:space="0" w:color="auto"/>
                <w:bottom w:val="none" w:sz="0" w:space="0" w:color="auto"/>
                <w:right w:val="none" w:sz="0" w:space="0" w:color="auto"/>
              </w:divBdr>
            </w:div>
            <w:div w:id="151298525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763989366">
      <w:bodyDiv w:val="1"/>
      <w:marLeft w:val="0"/>
      <w:marRight w:val="0"/>
      <w:marTop w:val="0"/>
      <w:marBottom w:val="0"/>
      <w:divBdr>
        <w:top w:val="none" w:sz="0" w:space="0" w:color="auto"/>
        <w:left w:val="none" w:sz="0" w:space="0" w:color="auto"/>
        <w:bottom w:val="none" w:sz="0" w:space="0" w:color="auto"/>
        <w:right w:val="none" w:sz="0" w:space="0" w:color="auto"/>
      </w:divBdr>
    </w:div>
    <w:div w:id="1777171377">
      <w:bodyDiv w:val="1"/>
      <w:marLeft w:val="0"/>
      <w:marRight w:val="0"/>
      <w:marTop w:val="0"/>
      <w:marBottom w:val="0"/>
      <w:divBdr>
        <w:top w:val="none" w:sz="0" w:space="0" w:color="auto"/>
        <w:left w:val="none" w:sz="0" w:space="0" w:color="auto"/>
        <w:bottom w:val="none" w:sz="0" w:space="0" w:color="auto"/>
        <w:right w:val="none" w:sz="0" w:space="0" w:color="auto"/>
      </w:divBdr>
    </w:div>
    <w:div w:id="1778018905">
      <w:bodyDiv w:val="1"/>
      <w:marLeft w:val="0"/>
      <w:marRight w:val="0"/>
      <w:marTop w:val="0"/>
      <w:marBottom w:val="0"/>
      <w:divBdr>
        <w:top w:val="none" w:sz="0" w:space="0" w:color="auto"/>
        <w:left w:val="none" w:sz="0" w:space="0" w:color="auto"/>
        <w:bottom w:val="none" w:sz="0" w:space="0" w:color="auto"/>
        <w:right w:val="none" w:sz="0" w:space="0" w:color="auto"/>
      </w:divBdr>
      <w:divsChild>
        <w:div w:id="1699818738">
          <w:marLeft w:val="0"/>
          <w:marRight w:val="0"/>
          <w:marTop w:val="0"/>
          <w:marBottom w:val="0"/>
          <w:divBdr>
            <w:top w:val="none" w:sz="0" w:space="0" w:color="auto"/>
            <w:left w:val="none" w:sz="0" w:space="0" w:color="auto"/>
            <w:bottom w:val="none" w:sz="0" w:space="0" w:color="auto"/>
            <w:right w:val="none" w:sz="0" w:space="0" w:color="auto"/>
          </w:divBdr>
        </w:div>
        <w:div w:id="1071929970">
          <w:marLeft w:val="0"/>
          <w:marRight w:val="0"/>
          <w:marTop w:val="0"/>
          <w:marBottom w:val="0"/>
          <w:divBdr>
            <w:top w:val="none" w:sz="0" w:space="0" w:color="auto"/>
            <w:left w:val="none" w:sz="0" w:space="0" w:color="auto"/>
            <w:bottom w:val="none" w:sz="0" w:space="0" w:color="auto"/>
            <w:right w:val="none" w:sz="0" w:space="0" w:color="auto"/>
          </w:divBdr>
        </w:div>
        <w:div w:id="731468275">
          <w:marLeft w:val="0"/>
          <w:marRight w:val="0"/>
          <w:marTop w:val="0"/>
          <w:marBottom w:val="0"/>
          <w:divBdr>
            <w:top w:val="none" w:sz="0" w:space="0" w:color="auto"/>
            <w:left w:val="none" w:sz="0" w:space="0" w:color="auto"/>
            <w:bottom w:val="none" w:sz="0" w:space="0" w:color="auto"/>
            <w:right w:val="none" w:sz="0" w:space="0" w:color="auto"/>
          </w:divBdr>
          <w:divsChild>
            <w:div w:id="325520456">
              <w:marLeft w:val="0"/>
              <w:marRight w:val="0"/>
              <w:marTop w:val="0"/>
              <w:marBottom w:val="0"/>
              <w:divBdr>
                <w:top w:val="none" w:sz="0" w:space="0" w:color="auto"/>
                <w:left w:val="none" w:sz="0" w:space="0" w:color="auto"/>
                <w:bottom w:val="none" w:sz="0" w:space="0" w:color="auto"/>
                <w:right w:val="none" w:sz="0" w:space="0" w:color="auto"/>
              </w:divBdr>
            </w:div>
          </w:divsChild>
        </w:div>
        <w:div w:id="2104690921">
          <w:marLeft w:val="0"/>
          <w:marRight w:val="0"/>
          <w:marTop w:val="0"/>
          <w:marBottom w:val="0"/>
          <w:divBdr>
            <w:top w:val="none" w:sz="0" w:space="0" w:color="auto"/>
            <w:left w:val="none" w:sz="0" w:space="0" w:color="auto"/>
            <w:bottom w:val="none" w:sz="0" w:space="0" w:color="auto"/>
            <w:right w:val="none" w:sz="0" w:space="0" w:color="auto"/>
          </w:divBdr>
        </w:div>
        <w:div w:id="1107122349">
          <w:marLeft w:val="0"/>
          <w:marRight w:val="0"/>
          <w:marTop w:val="0"/>
          <w:marBottom w:val="0"/>
          <w:divBdr>
            <w:top w:val="none" w:sz="0" w:space="0" w:color="auto"/>
            <w:left w:val="none" w:sz="0" w:space="0" w:color="auto"/>
            <w:bottom w:val="none" w:sz="0" w:space="0" w:color="auto"/>
            <w:right w:val="none" w:sz="0" w:space="0" w:color="auto"/>
          </w:divBdr>
          <w:divsChild>
            <w:div w:id="1492718114">
              <w:marLeft w:val="0"/>
              <w:marRight w:val="0"/>
              <w:marTop w:val="0"/>
              <w:marBottom w:val="0"/>
              <w:divBdr>
                <w:top w:val="none" w:sz="0" w:space="0" w:color="auto"/>
                <w:left w:val="none" w:sz="0" w:space="0" w:color="auto"/>
                <w:bottom w:val="none" w:sz="0" w:space="0" w:color="auto"/>
                <w:right w:val="none" w:sz="0" w:space="0" w:color="auto"/>
              </w:divBdr>
            </w:div>
          </w:divsChild>
        </w:div>
        <w:div w:id="2118451649">
          <w:marLeft w:val="0"/>
          <w:marRight w:val="0"/>
          <w:marTop w:val="0"/>
          <w:marBottom w:val="0"/>
          <w:divBdr>
            <w:top w:val="none" w:sz="0" w:space="0" w:color="auto"/>
            <w:left w:val="none" w:sz="0" w:space="0" w:color="auto"/>
            <w:bottom w:val="none" w:sz="0" w:space="0" w:color="auto"/>
            <w:right w:val="none" w:sz="0" w:space="0" w:color="auto"/>
          </w:divBdr>
        </w:div>
        <w:div w:id="1625692627">
          <w:marLeft w:val="0"/>
          <w:marRight w:val="0"/>
          <w:marTop w:val="0"/>
          <w:marBottom w:val="0"/>
          <w:divBdr>
            <w:top w:val="none" w:sz="0" w:space="0" w:color="auto"/>
            <w:left w:val="none" w:sz="0" w:space="0" w:color="auto"/>
            <w:bottom w:val="none" w:sz="0" w:space="0" w:color="auto"/>
            <w:right w:val="none" w:sz="0" w:space="0" w:color="auto"/>
          </w:divBdr>
        </w:div>
        <w:div w:id="857354443">
          <w:marLeft w:val="0"/>
          <w:marRight w:val="0"/>
          <w:marTop w:val="240"/>
          <w:marBottom w:val="0"/>
          <w:divBdr>
            <w:top w:val="none" w:sz="0" w:space="0" w:color="auto"/>
            <w:left w:val="none" w:sz="0" w:space="0" w:color="auto"/>
            <w:bottom w:val="none" w:sz="0" w:space="0" w:color="auto"/>
            <w:right w:val="none" w:sz="0" w:space="0" w:color="auto"/>
          </w:divBdr>
        </w:div>
        <w:div w:id="1679501847">
          <w:marLeft w:val="0"/>
          <w:marRight w:val="0"/>
          <w:marTop w:val="0"/>
          <w:marBottom w:val="0"/>
          <w:divBdr>
            <w:top w:val="none" w:sz="0" w:space="0" w:color="auto"/>
            <w:left w:val="none" w:sz="0" w:space="0" w:color="auto"/>
            <w:bottom w:val="none" w:sz="0" w:space="0" w:color="auto"/>
            <w:right w:val="none" w:sz="0" w:space="0" w:color="auto"/>
          </w:divBdr>
        </w:div>
        <w:div w:id="536619917">
          <w:marLeft w:val="0"/>
          <w:marRight w:val="0"/>
          <w:marTop w:val="0"/>
          <w:marBottom w:val="0"/>
          <w:divBdr>
            <w:top w:val="none" w:sz="0" w:space="0" w:color="auto"/>
            <w:left w:val="none" w:sz="0" w:space="0" w:color="auto"/>
            <w:bottom w:val="none" w:sz="0" w:space="0" w:color="auto"/>
            <w:right w:val="none" w:sz="0" w:space="0" w:color="auto"/>
          </w:divBdr>
          <w:divsChild>
            <w:div w:id="558445099">
              <w:marLeft w:val="0"/>
              <w:marRight w:val="0"/>
              <w:marTop w:val="0"/>
              <w:marBottom w:val="0"/>
              <w:divBdr>
                <w:top w:val="none" w:sz="0" w:space="0" w:color="auto"/>
                <w:left w:val="none" w:sz="0" w:space="0" w:color="auto"/>
                <w:bottom w:val="none" w:sz="0" w:space="0" w:color="auto"/>
                <w:right w:val="none" w:sz="0" w:space="0" w:color="auto"/>
              </w:divBdr>
            </w:div>
          </w:divsChild>
        </w:div>
        <w:div w:id="1609042768">
          <w:marLeft w:val="0"/>
          <w:marRight w:val="0"/>
          <w:marTop w:val="0"/>
          <w:marBottom w:val="0"/>
          <w:divBdr>
            <w:top w:val="none" w:sz="0" w:space="0" w:color="auto"/>
            <w:left w:val="none" w:sz="0" w:space="0" w:color="auto"/>
            <w:bottom w:val="none" w:sz="0" w:space="0" w:color="auto"/>
            <w:right w:val="none" w:sz="0" w:space="0" w:color="auto"/>
          </w:divBdr>
        </w:div>
        <w:div w:id="420641739">
          <w:marLeft w:val="0"/>
          <w:marRight w:val="0"/>
          <w:marTop w:val="0"/>
          <w:marBottom w:val="0"/>
          <w:divBdr>
            <w:top w:val="none" w:sz="0" w:space="0" w:color="auto"/>
            <w:left w:val="none" w:sz="0" w:space="0" w:color="auto"/>
            <w:bottom w:val="none" w:sz="0" w:space="0" w:color="auto"/>
            <w:right w:val="none" w:sz="0" w:space="0" w:color="auto"/>
          </w:divBdr>
          <w:divsChild>
            <w:div w:id="1916891722">
              <w:marLeft w:val="0"/>
              <w:marRight w:val="0"/>
              <w:marTop w:val="0"/>
              <w:marBottom w:val="0"/>
              <w:divBdr>
                <w:top w:val="none" w:sz="0" w:space="0" w:color="auto"/>
                <w:left w:val="none" w:sz="0" w:space="0" w:color="auto"/>
                <w:bottom w:val="none" w:sz="0" w:space="0" w:color="auto"/>
                <w:right w:val="none" w:sz="0" w:space="0" w:color="auto"/>
              </w:divBdr>
            </w:div>
          </w:divsChild>
        </w:div>
        <w:div w:id="1149517923">
          <w:marLeft w:val="0"/>
          <w:marRight w:val="0"/>
          <w:marTop w:val="0"/>
          <w:marBottom w:val="0"/>
          <w:divBdr>
            <w:top w:val="none" w:sz="0" w:space="0" w:color="auto"/>
            <w:left w:val="none" w:sz="0" w:space="0" w:color="auto"/>
            <w:bottom w:val="none" w:sz="0" w:space="0" w:color="auto"/>
            <w:right w:val="none" w:sz="0" w:space="0" w:color="auto"/>
          </w:divBdr>
        </w:div>
        <w:div w:id="870999159">
          <w:marLeft w:val="0"/>
          <w:marRight w:val="0"/>
          <w:marTop w:val="240"/>
          <w:marBottom w:val="0"/>
          <w:divBdr>
            <w:top w:val="none" w:sz="0" w:space="0" w:color="auto"/>
            <w:left w:val="none" w:sz="0" w:space="0" w:color="auto"/>
            <w:bottom w:val="none" w:sz="0" w:space="0" w:color="auto"/>
            <w:right w:val="none" w:sz="0" w:space="0" w:color="auto"/>
          </w:divBdr>
        </w:div>
        <w:div w:id="1906138497">
          <w:marLeft w:val="0"/>
          <w:marRight w:val="0"/>
          <w:marTop w:val="0"/>
          <w:marBottom w:val="0"/>
          <w:divBdr>
            <w:top w:val="none" w:sz="0" w:space="0" w:color="auto"/>
            <w:left w:val="none" w:sz="0" w:space="0" w:color="auto"/>
            <w:bottom w:val="none" w:sz="0" w:space="0" w:color="auto"/>
            <w:right w:val="none" w:sz="0" w:space="0" w:color="auto"/>
          </w:divBdr>
          <w:divsChild>
            <w:div w:id="1319647889">
              <w:marLeft w:val="0"/>
              <w:marRight w:val="0"/>
              <w:marTop w:val="0"/>
              <w:marBottom w:val="0"/>
              <w:divBdr>
                <w:top w:val="none" w:sz="0" w:space="0" w:color="auto"/>
                <w:left w:val="none" w:sz="0" w:space="0" w:color="auto"/>
                <w:bottom w:val="none" w:sz="0" w:space="0" w:color="auto"/>
                <w:right w:val="none" w:sz="0" w:space="0" w:color="auto"/>
              </w:divBdr>
            </w:div>
          </w:divsChild>
        </w:div>
        <w:div w:id="1376542871">
          <w:marLeft w:val="0"/>
          <w:marRight w:val="0"/>
          <w:marTop w:val="0"/>
          <w:marBottom w:val="0"/>
          <w:divBdr>
            <w:top w:val="none" w:sz="0" w:space="0" w:color="auto"/>
            <w:left w:val="none" w:sz="0" w:space="0" w:color="auto"/>
            <w:bottom w:val="none" w:sz="0" w:space="0" w:color="auto"/>
            <w:right w:val="none" w:sz="0" w:space="0" w:color="auto"/>
          </w:divBdr>
        </w:div>
        <w:div w:id="791509854">
          <w:marLeft w:val="0"/>
          <w:marRight w:val="0"/>
          <w:marTop w:val="0"/>
          <w:marBottom w:val="0"/>
          <w:divBdr>
            <w:top w:val="none" w:sz="0" w:space="0" w:color="auto"/>
            <w:left w:val="none" w:sz="0" w:space="0" w:color="auto"/>
            <w:bottom w:val="none" w:sz="0" w:space="0" w:color="auto"/>
            <w:right w:val="none" w:sz="0" w:space="0" w:color="auto"/>
          </w:divBdr>
          <w:divsChild>
            <w:div w:id="2057272660">
              <w:marLeft w:val="0"/>
              <w:marRight w:val="0"/>
              <w:marTop w:val="0"/>
              <w:marBottom w:val="0"/>
              <w:divBdr>
                <w:top w:val="none" w:sz="0" w:space="0" w:color="auto"/>
                <w:left w:val="none" w:sz="0" w:space="0" w:color="auto"/>
                <w:bottom w:val="none" w:sz="0" w:space="0" w:color="auto"/>
                <w:right w:val="none" w:sz="0" w:space="0" w:color="auto"/>
              </w:divBdr>
            </w:div>
            <w:div w:id="879516803">
              <w:marLeft w:val="0"/>
              <w:marRight w:val="0"/>
              <w:marTop w:val="240"/>
              <w:marBottom w:val="0"/>
              <w:divBdr>
                <w:top w:val="none" w:sz="0" w:space="0" w:color="auto"/>
                <w:left w:val="none" w:sz="0" w:space="0" w:color="auto"/>
                <w:bottom w:val="none" w:sz="0" w:space="0" w:color="auto"/>
                <w:right w:val="none" w:sz="0" w:space="0" w:color="auto"/>
              </w:divBdr>
            </w:div>
          </w:divsChild>
        </w:div>
        <w:div w:id="1639918234">
          <w:marLeft w:val="0"/>
          <w:marRight w:val="0"/>
          <w:marTop w:val="0"/>
          <w:marBottom w:val="0"/>
          <w:divBdr>
            <w:top w:val="none" w:sz="0" w:space="0" w:color="auto"/>
            <w:left w:val="none" w:sz="0" w:space="0" w:color="auto"/>
            <w:bottom w:val="none" w:sz="0" w:space="0" w:color="auto"/>
            <w:right w:val="none" w:sz="0" w:space="0" w:color="auto"/>
          </w:divBdr>
          <w:divsChild>
            <w:div w:id="2006938054">
              <w:marLeft w:val="0"/>
              <w:marRight w:val="0"/>
              <w:marTop w:val="0"/>
              <w:marBottom w:val="0"/>
              <w:divBdr>
                <w:top w:val="none" w:sz="0" w:space="0" w:color="auto"/>
                <w:left w:val="none" w:sz="0" w:space="0" w:color="auto"/>
                <w:bottom w:val="none" w:sz="0" w:space="0" w:color="auto"/>
                <w:right w:val="none" w:sz="0" w:space="0" w:color="auto"/>
              </w:divBdr>
            </w:div>
            <w:div w:id="142117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8640">
      <w:bodyDiv w:val="1"/>
      <w:marLeft w:val="0"/>
      <w:marRight w:val="0"/>
      <w:marTop w:val="0"/>
      <w:marBottom w:val="0"/>
      <w:divBdr>
        <w:top w:val="none" w:sz="0" w:space="0" w:color="auto"/>
        <w:left w:val="none" w:sz="0" w:space="0" w:color="auto"/>
        <w:bottom w:val="none" w:sz="0" w:space="0" w:color="auto"/>
        <w:right w:val="none" w:sz="0" w:space="0" w:color="auto"/>
      </w:divBdr>
      <w:divsChild>
        <w:div w:id="768550467">
          <w:marLeft w:val="0"/>
          <w:marRight w:val="0"/>
          <w:marTop w:val="0"/>
          <w:marBottom w:val="0"/>
          <w:divBdr>
            <w:top w:val="none" w:sz="0" w:space="0" w:color="auto"/>
            <w:left w:val="none" w:sz="0" w:space="0" w:color="auto"/>
            <w:bottom w:val="none" w:sz="0" w:space="0" w:color="auto"/>
            <w:right w:val="none" w:sz="0" w:space="0" w:color="auto"/>
          </w:divBdr>
        </w:div>
      </w:divsChild>
    </w:div>
    <w:div w:id="1785732711">
      <w:bodyDiv w:val="1"/>
      <w:marLeft w:val="0"/>
      <w:marRight w:val="0"/>
      <w:marTop w:val="0"/>
      <w:marBottom w:val="0"/>
      <w:divBdr>
        <w:top w:val="none" w:sz="0" w:space="0" w:color="auto"/>
        <w:left w:val="none" w:sz="0" w:space="0" w:color="auto"/>
        <w:bottom w:val="none" w:sz="0" w:space="0" w:color="auto"/>
        <w:right w:val="none" w:sz="0" w:space="0" w:color="auto"/>
      </w:divBdr>
    </w:div>
    <w:div w:id="1786340838">
      <w:bodyDiv w:val="1"/>
      <w:marLeft w:val="0"/>
      <w:marRight w:val="0"/>
      <w:marTop w:val="0"/>
      <w:marBottom w:val="0"/>
      <w:divBdr>
        <w:top w:val="none" w:sz="0" w:space="0" w:color="auto"/>
        <w:left w:val="none" w:sz="0" w:space="0" w:color="auto"/>
        <w:bottom w:val="none" w:sz="0" w:space="0" w:color="auto"/>
        <w:right w:val="none" w:sz="0" w:space="0" w:color="auto"/>
      </w:divBdr>
      <w:divsChild>
        <w:div w:id="1929777161">
          <w:marLeft w:val="0"/>
          <w:marRight w:val="0"/>
          <w:marTop w:val="0"/>
          <w:marBottom w:val="0"/>
          <w:divBdr>
            <w:top w:val="none" w:sz="0" w:space="0" w:color="auto"/>
            <w:left w:val="none" w:sz="0" w:space="0" w:color="auto"/>
            <w:bottom w:val="none" w:sz="0" w:space="0" w:color="auto"/>
            <w:right w:val="none" w:sz="0" w:space="0" w:color="auto"/>
          </w:divBdr>
        </w:div>
      </w:divsChild>
    </w:div>
    <w:div w:id="1790469018">
      <w:bodyDiv w:val="1"/>
      <w:marLeft w:val="0"/>
      <w:marRight w:val="0"/>
      <w:marTop w:val="0"/>
      <w:marBottom w:val="0"/>
      <w:divBdr>
        <w:top w:val="none" w:sz="0" w:space="0" w:color="auto"/>
        <w:left w:val="none" w:sz="0" w:space="0" w:color="auto"/>
        <w:bottom w:val="none" w:sz="0" w:space="0" w:color="auto"/>
        <w:right w:val="none" w:sz="0" w:space="0" w:color="auto"/>
      </w:divBdr>
      <w:divsChild>
        <w:div w:id="1864057149">
          <w:marLeft w:val="0"/>
          <w:marRight w:val="0"/>
          <w:marTop w:val="0"/>
          <w:marBottom w:val="0"/>
          <w:divBdr>
            <w:top w:val="none" w:sz="0" w:space="0" w:color="auto"/>
            <w:left w:val="none" w:sz="0" w:space="0" w:color="auto"/>
            <w:bottom w:val="none" w:sz="0" w:space="0" w:color="auto"/>
            <w:right w:val="none" w:sz="0" w:space="0" w:color="auto"/>
          </w:divBdr>
        </w:div>
      </w:divsChild>
    </w:div>
    <w:div w:id="1792943096">
      <w:bodyDiv w:val="1"/>
      <w:marLeft w:val="0"/>
      <w:marRight w:val="0"/>
      <w:marTop w:val="0"/>
      <w:marBottom w:val="0"/>
      <w:divBdr>
        <w:top w:val="none" w:sz="0" w:space="0" w:color="auto"/>
        <w:left w:val="none" w:sz="0" w:space="0" w:color="auto"/>
        <w:bottom w:val="none" w:sz="0" w:space="0" w:color="auto"/>
        <w:right w:val="none" w:sz="0" w:space="0" w:color="auto"/>
      </w:divBdr>
    </w:div>
    <w:div w:id="1822193884">
      <w:bodyDiv w:val="1"/>
      <w:marLeft w:val="0"/>
      <w:marRight w:val="0"/>
      <w:marTop w:val="0"/>
      <w:marBottom w:val="0"/>
      <w:divBdr>
        <w:top w:val="none" w:sz="0" w:space="0" w:color="auto"/>
        <w:left w:val="none" w:sz="0" w:space="0" w:color="auto"/>
        <w:bottom w:val="none" w:sz="0" w:space="0" w:color="auto"/>
        <w:right w:val="none" w:sz="0" w:space="0" w:color="auto"/>
      </w:divBdr>
      <w:divsChild>
        <w:div w:id="1501500503">
          <w:marLeft w:val="0"/>
          <w:marRight w:val="0"/>
          <w:marTop w:val="0"/>
          <w:marBottom w:val="0"/>
          <w:divBdr>
            <w:top w:val="none" w:sz="0" w:space="0" w:color="auto"/>
            <w:left w:val="none" w:sz="0" w:space="0" w:color="auto"/>
            <w:bottom w:val="none" w:sz="0" w:space="0" w:color="auto"/>
            <w:right w:val="none" w:sz="0" w:space="0" w:color="auto"/>
          </w:divBdr>
        </w:div>
        <w:div w:id="673142422">
          <w:marLeft w:val="0"/>
          <w:marRight w:val="0"/>
          <w:marTop w:val="0"/>
          <w:marBottom w:val="0"/>
          <w:divBdr>
            <w:top w:val="none" w:sz="0" w:space="0" w:color="auto"/>
            <w:left w:val="none" w:sz="0" w:space="0" w:color="auto"/>
            <w:bottom w:val="none" w:sz="0" w:space="0" w:color="auto"/>
            <w:right w:val="none" w:sz="0" w:space="0" w:color="auto"/>
          </w:divBdr>
        </w:div>
      </w:divsChild>
    </w:div>
    <w:div w:id="1840927874">
      <w:bodyDiv w:val="1"/>
      <w:marLeft w:val="0"/>
      <w:marRight w:val="0"/>
      <w:marTop w:val="0"/>
      <w:marBottom w:val="0"/>
      <w:divBdr>
        <w:top w:val="none" w:sz="0" w:space="0" w:color="auto"/>
        <w:left w:val="none" w:sz="0" w:space="0" w:color="auto"/>
        <w:bottom w:val="none" w:sz="0" w:space="0" w:color="auto"/>
        <w:right w:val="none" w:sz="0" w:space="0" w:color="auto"/>
      </w:divBdr>
    </w:div>
    <w:div w:id="1841037905">
      <w:bodyDiv w:val="1"/>
      <w:marLeft w:val="0"/>
      <w:marRight w:val="0"/>
      <w:marTop w:val="0"/>
      <w:marBottom w:val="0"/>
      <w:divBdr>
        <w:top w:val="none" w:sz="0" w:space="0" w:color="auto"/>
        <w:left w:val="none" w:sz="0" w:space="0" w:color="auto"/>
        <w:bottom w:val="none" w:sz="0" w:space="0" w:color="auto"/>
        <w:right w:val="none" w:sz="0" w:space="0" w:color="auto"/>
      </w:divBdr>
    </w:div>
    <w:div w:id="1843276442">
      <w:bodyDiv w:val="1"/>
      <w:marLeft w:val="0"/>
      <w:marRight w:val="0"/>
      <w:marTop w:val="0"/>
      <w:marBottom w:val="0"/>
      <w:divBdr>
        <w:top w:val="none" w:sz="0" w:space="0" w:color="auto"/>
        <w:left w:val="none" w:sz="0" w:space="0" w:color="auto"/>
        <w:bottom w:val="none" w:sz="0" w:space="0" w:color="auto"/>
        <w:right w:val="none" w:sz="0" w:space="0" w:color="auto"/>
      </w:divBdr>
      <w:divsChild>
        <w:div w:id="1881627726">
          <w:marLeft w:val="0"/>
          <w:marRight w:val="0"/>
          <w:marTop w:val="0"/>
          <w:marBottom w:val="0"/>
          <w:divBdr>
            <w:top w:val="none" w:sz="0" w:space="0" w:color="auto"/>
            <w:left w:val="none" w:sz="0" w:space="0" w:color="auto"/>
            <w:bottom w:val="none" w:sz="0" w:space="0" w:color="auto"/>
            <w:right w:val="none" w:sz="0" w:space="0" w:color="auto"/>
          </w:divBdr>
        </w:div>
        <w:div w:id="1349135340">
          <w:marLeft w:val="0"/>
          <w:marRight w:val="0"/>
          <w:marTop w:val="0"/>
          <w:marBottom w:val="0"/>
          <w:divBdr>
            <w:top w:val="none" w:sz="0" w:space="0" w:color="auto"/>
            <w:left w:val="none" w:sz="0" w:space="0" w:color="auto"/>
            <w:bottom w:val="none" w:sz="0" w:space="0" w:color="auto"/>
            <w:right w:val="none" w:sz="0" w:space="0" w:color="auto"/>
          </w:divBdr>
        </w:div>
        <w:div w:id="588737884">
          <w:marLeft w:val="0"/>
          <w:marRight w:val="0"/>
          <w:marTop w:val="0"/>
          <w:marBottom w:val="0"/>
          <w:divBdr>
            <w:top w:val="none" w:sz="0" w:space="0" w:color="auto"/>
            <w:left w:val="none" w:sz="0" w:space="0" w:color="auto"/>
            <w:bottom w:val="none" w:sz="0" w:space="0" w:color="auto"/>
            <w:right w:val="none" w:sz="0" w:space="0" w:color="auto"/>
          </w:divBdr>
        </w:div>
        <w:div w:id="2098550420">
          <w:marLeft w:val="0"/>
          <w:marRight w:val="0"/>
          <w:marTop w:val="0"/>
          <w:marBottom w:val="0"/>
          <w:divBdr>
            <w:top w:val="none" w:sz="0" w:space="0" w:color="auto"/>
            <w:left w:val="none" w:sz="0" w:space="0" w:color="auto"/>
            <w:bottom w:val="none" w:sz="0" w:space="0" w:color="auto"/>
            <w:right w:val="none" w:sz="0" w:space="0" w:color="auto"/>
          </w:divBdr>
        </w:div>
        <w:div w:id="1871147123">
          <w:marLeft w:val="0"/>
          <w:marRight w:val="0"/>
          <w:marTop w:val="0"/>
          <w:marBottom w:val="0"/>
          <w:divBdr>
            <w:top w:val="none" w:sz="0" w:space="0" w:color="auto"/>
            <w:left w:val="none" w:sz="0" w:space="0" w:color="auto"/>
            <w:bottom w:val="none" w:sz="0" w:space="0" w:color="auto"/>
            <w:right w:val="none" w:sz="0" w:space="0" w:color="auto"/>
          </w:divBdr>
        </w:div>
        <w:div w:id="279537520">
          <w:marLeft w:val="0"/>
          <w:marRight w:val="0"/>
          <w:marTop w:val="0"/>
          <w:marBottom w:val="0"/>
          <w:divBdr>
            <w:top w:val="none" w:sz="0" w:space="0" w:color="auto"/>
            <w:left w:val="none" w:sz="0" w:space="0" w:color="auto"/>
            <w:bottom w:val="none" w:sz="0" w:space="0" w:color="auto"/>
            <w:right w:val="none" w:sz="0" w:space="0" w:color="auto"/>
          </w:divBdr>
        </w:div>
        <w:div w:id="1858620960">
          <w:marLeft w:val="0"/>
          <w:marRight w:val="0"/>
          <w:marTop w:val="0"/>
          <w:marBottom w:val="0"/>
          <w:divBdr>
            <w:top w:val="none" w:sz="0" w:space="0" w:color="auto"/>
            <w:left w:val="none" w:sz="0" w:space="0" w:color="auto"/>
            <w:bottom w:val="none" w:sz="0" w:space="0" w:color="auto"/>
            <w:right w:val="none" w:sz="0" w:space="0" w:color="auto"/>
          </w:divBdr>
        </w:div>
        <w:div w:id="807862551">
          <w:marLeft w:val="0"/>
          <w:marRight w:val="0"/>
          <w:marTop w:val="0"/>
          <w:marBottom w:val="0"/>
          <w:divBdr>
            <w:top w:val="none" w:sz="0" w:space="0" w:color="auto"/>
            <w:left w:val="none" w:sz="0" w:space="0" w:color="auto"/>
            <w:bottom w:val="none" w:sz="0" w:space="0" w:color="auto"/>
            <w:right w:val="none" w:sz="0" w:space="0" w:color="auto"/>
          </w:divBdr>
        </w:div>
      </w:divsChild>
    </w:div>
    <w:div w:id="1855266590">
      <w:bodyDiv w:val="1"/>
      <w:marLeft w:val="0"/>
      <w:marRight w:val="0"/>
      <w:marTop w:val="0"/>
      <w:marBottom w:val="0"/>
      <w:divBdr>
        <w:top w:val="none" w:sz="0" w:space="0" w:color="auto"/>
        <w:left w:val="none" w:sz="0" w:space="0" w:color="auto"/>
        <w:bottom w:val="none" w:sz="0" w:space="0" w:color="auto"/>
        <w:right w:val="none" w:sz="0" w:space="0" w:color="auto"/>
      </w:divBdr>
      <w:divsChild>
        <w:div w:id="1850558166">
          <w:marLeft w:val="0"/>
          <w:marRight w:val="0"/>
          <w:marTop w:val="0"/>
          <w:marBottom w:val="0"/>
          <w:divBdr>
            <w:top w:val="none" w:sz="0" w:space="0" w:color="auto"/>
            <w:left w:val="none" w:sz="0" w:space="0" w:color="auto"/>
            <w:bottom w:val="none" w:sz="0" w:space="0" w:color="auto"/>
            <w:right w:val="none" w:sz="0" w:space="0" w:color="auto"/>
          </w:divBdr>
        </w:div>
      </w:divsChild>
    </w:div>
    <w:div w:id="1857037097">
      <w:bodyDiv w:val="1"/>
      <w:marLeft w:val="0"/>
      <w:marRight w:val="0"/>
      <w:marTop w:val="0"/>
      <w:marBottom w:val="0"/>
      <w:divBdr>
        <w:top w:val="none" w:sz="0" w:space="0" w:color="auto"/>
        <w:left w:val="none" w:sz="0" w:space="0" w:color="auto"/>
        <w:bottom w:val="none" w:sz="0" w:space="0" w:color="auto"/>
        <w:right w:val="none" w:sz="0" w:space="0" w:color="auto"/>
      </w:divBdr>
    </w:div>
    <w:div w:id="1861626925">
      <w:bodyDiv w:val="1"/>
      <w:marLeft w:val="0"/>
      <w:marRight w:val="0"/>
      <w:marTop w:val="0"/>
      <w:marBottom w:val="0"/>
      <w:divBdr>
        <w:top w:val="none" w:sz="0" w:space="0" w:color="auto"/>
        <w:left w:val="none" w:sz="0" w:space="0" w:color="auto"/>
        <w:bottom w:val="none" w:sz="0" w:space="0" w:color="auto"/>
        <w:right w:val="none" w:sz="0" w:space="0" w:color="auto"/>
      </w:divBdr>
      <w:divsChild>
        <w:div w:id="1306550081">
          <w:marLeft w:val="0"/>
          <w:marRight w:val="0"/>
          <w:marTop w:val="0"/>
          <w:marBottom w:val="0"/>
          <w:divBdr>
            <w:top w:val="none" w:sz="0" w:space="0" w:color="auto"/>
            <w:left w:val="none" w:sz="0" w:space="0" w:color="auto"/>
            <w:bottom w:val="none" w:sz="0" w:space="0" w:color="auto"/>
            <w:right w:val="none" w:sz="0" w:space="0" w:color="auto"/>
          </w:divBdr>
        </w:div>
      </w:divsChild>
    </w:div>
    <w:div w:id="1869446398">
      <w:bodyDiv w:val="1"/>
      <w:marLeft w:val="0"/>
      <w:marRight w:val="0"/>
      <w:marTop w:val="0"/>
      <w:marBottom w:val="0"/>
      <w:divBdr>
        <w:top w:val="none" w:sz="0" w:space="0" w:color="auto"/>
        <w:left w:val="none" w:sz="0" w:space="0" w:color="auto"/>
        <w:bottom w:val="none" w:sz="0" w:space="0" w:color="auto"/>
        <w:right w:val="none" w:sz="0" w:space="0" w:color="auto"/>
      </w:divBdr>
    </w:div>
    <w:div w:id="1874885160">
      <w:bodyDiv w:val="1"/>
      <w:marLeft w:val="0"/>
      <w:marRight w:val="0"/>
      <w:marTop w:val="0"/>
      <w:marBottom w:val="0"/>
      <w:divBdr>
        <w:top w:val="none" w:sz="0" w:space="0" w:color="auto"/>
        <w:left w:val="none" w:sz="0" w:space="0" w:color="auto"/>
        <w:bottom w:val="none" w:sz="0" w:space="0" w:color="auto"/>
        <w:right w:val="none" w:sz="0" w:space="0" w:color="auto"/>
      </w:divBdr>
    </w:div>
    <w:div w:id="1878925457">
      <w:bodyDiv w:val="1"/>
      <w:marLeft w:val="0"/>
      <w:marRight w:val="0"/>
      <w:marTop w:val="0"/>
      <w:marBottom w:val="0"/>
      <w:divBdr>
        <w:top w:val="none" w:sz="0" w:space="0" w:color="auto"/>
        <w:left w:val="none" w:sz="0" w:space="0" w:color="auto"/>
        <w:bottom w:val="none" w:sz="0" w:space="0" w:color="auto"/>
        <w:right w:val="none" w:sz="0" w:space="0" w:color="auto"/>
      </w:divBdr>
      <w:divsChild>
        <w:div w:id="6059316">
          <w:marLeft w:val="0"/>
          <w:marRight w:val="0"/>
          <w:marTop w:val="0"/>
          <w:marBottom w:val="0"/>
          <w:divBdr>
            <w:top w:val="none" w:sz="0" w:space="0" w:color="auto"/>
            <w:left w:val="none" w:sz="0" w:space="0" w:color="auto"/>
            <w:bottom w:val="none" w:sz="0" w:space="0" w:color="auto"/>
            <w:right w:val="none" w:sz="0" w:space="0" w:color="auto"/>
          </w:divBdr>
        </w:div>
      </w:divsChild>
    </w:div>
    <w:div w:id="1884754510">
      <w:bodyDiv w:val="1"/>
      <w:marLeft w:val="0"/>
      <w:marRight w:val="0"/>
      <w:marTop w:val="0"/>
      <w:marBottom w:val="0"/>
      <w:divBdr>
        <w:top w:val="none" w:sz="0" w:space="0" w:color="auto"/>
        <w:left w:val="none" w:sz="0" w:space="0" w:color="auto"/>
        <w:bottom w:val="none" w:sz="0" w:space="0" w:color="auto"/>
        <w:right w:val="none" w:sz="0" w:space="0" w:color="auto"/>
      </w:divBdr>
      <w:divsChild>
        <w:div w:id="1005669758">
          <w:marLeft w:val="0"/>
          <w:marRight w:val="0"/>
          <w:marTop w:val="0"/>
          <w:marBottom w:val="0"/>
          <w:divBdr>
            <w:top w:val="none" w:sz="0" w:space="0" w:color="auto"/>
            <w:left w:val="none" w:sz="0" w:space="0" w:color="auto"/>
            <w:bottom w:val="none" w:sz="0" w:space="0" w:color="auto"/>
            <w:right w:val="none" w:sz="0" w:space="0" w:color="auto"/>
          </w:divBdr>
        </w:div>
        <w:div w:id="1212696124">
          <w:marLeft w:val="0"/>
          <w:marRight w:val="0"/>
          <w:marTop w:val="0"/>
          <w:marBottom w:val="0"/>
          <w:divBdr>
            <w:top w:val="none" w:sz="0" w:space="0" w:color="auto"/>
            <w:left w:val="none" w:sz="0" w:space="0" w:color="auto"/>
            <w:bottom w:val="none" w:sz="0" w:space="0" w:color="auto"/>
            <w:right w:val="none" w:sz="0" w:space="0" w:color="auto"/>
          </w:divBdr>
        </w:div>
        <w:div w:id="1708143712">
          <w:marLeft w:val="0"/>
          <w:marRight w:val="0"/>
          <w:marTop w:val="0"/>
          <w:marBottom w:val="0"/>
          <w:divBdr>
            <w:top w:val="none" w:sz="0" w:space="0" w:color="auto"/>
            <w:left w:val="none" w:sz="0" w:space="0" w:color="auto"/>
            <w:bottom w:val="none" w:sz="0" w:space="0" w:color="auto"/>
            <w:right w:val="none" w:sz="0" w:space="0" w:color="auto"/>
          </w:divBdr>
        </w:div>
      </w:divsChild>
    </w:div>
    <w:div w:id="1889344028">
      <w:bodyDiv w:val="1"/>
      <w:marLeft w:val="0"/>
      <w:marRight w:val="0"/>
      <w:marTop w:val="0"/>
      <w:marBottom w:val="0"/>
      <w:divBdr>
        <w:top w:val="none" w:sz="0" w:space="0" w:color="auto"/>
        <w:left w:val="none" w:sz="0" w:space="0" w:color="auto"/>
        <w:bottom w:val="none" w:sz="0" w:space="0" w:color="auto"/>
        <w:right w:val="none" w:sz="0" w:space="0" w:color="auto"/>
      </w:divBdr>
    </w:div>
    <w:div w:id="1898588686">
      <w:bodyDiv w:val="1"/>
      <w:marLeft w:val="0"/>
      <w:marRight w:val="0"/>
      <w:marTop w:val="0"/>
      <w:marBottom w:val="0"/>
      <w:divBdr>
        <w:top w:val="none" w:sz="0" w:space="0" w:color="auto"/>
        <w:left w:val="none" w:sz="0" w:space="0" w:color="auto"/>
        <w:bottom w:val="none" w:sz="0" w:space="0" w:color="auto"/>
        <w:right w:val="none" w:sz="0" w:space="0" w:color="auto"/>
      </w:divBdr>
      <w:divsChild>
        <w:div w:id="1396394627">
          <w:marLeft w:val="0"/>
          <w:marRight w:val="0"/>
          <w:marTop w:val="0"/>
          <w:marBottom w:val="0"/>
          <w:divBdr>
            <w:top w:val="none" w:sz="0" w:space="0" w:color="auto"/>
            <w:left w:val="none" w:sz="0" w:space="0" w:color="auto"/>
            <w:bottom w:val="none" w:sz="0" w:space="0" w:color="auto"/>
            <w:right w:val="none" w:sz="0" w:space="0" w:color="auto"/>
          </w:divBdr>
        </w:div>
        <w:div w:id="356345764">
          <w:marLeft w:val="0"/>
          <w:marRight w:val="0"/>
          <w:marTop w:val="0"/>
          <w:marBottom w:val="0"/>
          <w:divBdr>
            <w:top w:val="none" w:sz="0" w:space="0" w:color="auto"/>
            <w:left w:val="none" w:sz="0" w:space="0" w:color="auto"/>
            <w:bottom w:val="none" w:sz="0" w:space="0" w:color="auto"/>
            <w:right w:val="none" w:sz="0" w:space="0" w:color="auto"/>
          </w:divBdr>
        </w:div>
        <w:div w:id="936407412">
          <w:marLeft w:val="0"/>
          <w:marRight w:val="0"/>
          <w:marTop w:val="0"/>
          <w:marBottom w:val="0"/>
          <w:divBdr>
            <w:top w:val="none" w:sz="0" w:space="0" w:color="auto"/>
            <w:left w:val="none" w:sz="0" w:space="0" w:color="auto"/>
            <w:bottom w:val="none" w:sz="0" w:space="0" w:color="auto"/>
            <w:right w:val="none" w:sz="0" w:space="0" w:color="auto"/>
          </w:divBdr>
        </w:div>
        <w:div w:id="380447663">
          <w:marLeft w:val="0"/>
          <w:marRight w:val="0"/>
          <w:marTop w:val="0"/>
          <w:marBottom w:val="0"/>
          <w:divBdr>
            <w:top w:val="none" w:sz="0" w:space="0" w:color="auto"/>
            <w:left w:val="none" w:sz="0" w:space="0" w:color="auto"/>
            <w:bottom w:val="none" w:sz="0" w:space="0" w:color="auto"/>
            <w:right w:val="none" w:sz="0" w:space="0" w:color="auto"/>
          </w:divBdr>
        </w:div>
        <w:div w:id="1493568924">
          <w:marLeft w:val="0"/>
          <w:marRight w:val="0"/>
          <w:marTop w:val="0"/>
          <w:marBottom w:val="0"/>
          <w:divBdr>
            <w:top w:val="none" w:sz="0" w:space="0" w:color="auto"/>
            <w:left w:val="none" w:sz="0" w:space="0" w:color="auto"/>
            <w:bottom w:val="none" w:sz="0" w:space="0" w:color="auto"/>
            <w:right w:val="none" w:sz="0" w:space="0" w:color="auto"/>
          </w:divBdr>
        </w:div>
        <w:div w:id="3634209">
          <w:marLeft w:val="0"/>
          <w:marRight w:val="0"/>
          <w:marTop w:val="0"/>
          <w:marBottom w:val="0"/>
          <w:divBdr>
            <w:top w:val="none" w:sz="0" w:space="0" w:color="auto"/>
            <w:left w:val="none" w:sz="0" w:space="0" w:color="auto"/>
            <w:bottom w:val="none" w:sz="0" w:space="0" w:color="auto"/>
            <w:right w:val="none" w:sz="0" w:space="0" w:color="auto"/>
          </w:divBdr>
        </w:div>
      </w:divsChild>
    </w:div>
    <w:div w:id="1905527813">
      <w:bodyDiv w:val="1"/>
      <w:marLeft w:val="0"/>
      <w:marRight w:val="0"/>
      <w:marTop w:val="0"/>
      <w:marBottom w:val="0"/>
      <w:divBdr>
        <w:top w:val="none" w:sz="0" w:space="0" w:color="auto"/>
        <w:left w:val="none" w:sz="0" w:space="0" w:color="auto"/>
        <w:bottom w:val="none" w:sz="0" w:space="0" w:color="auto"/>
        <w:right w:val="none" w:sz="0" w:space="0" w:color="auto"/>
      </w:divBdr>
      <w:divsChild>
        <w:div w:id="199322121">
          <w:marLeft w:val="0"/>
          <w:marRight w:val="0"/>
          <w:marTop w:val="0"/>
          <w:marBottom w:val="0"/>
          <w:divBdr>
            <w:top w:val="none" w:sz="0" w:space="0" w:color="auto"/>
            <w:left w:val="none" w:sz="0" w:space="0" w:color="auto"/>
            <w:bottom w:val="none" w:sz="0" w:space="0" w:color="auto"/>
            <w:right w:val="none" w:sz="0" w:space="0" w:color="auto"/>
          </w:divBdr>
        </w:div>
        <w:div w:id="1247037978">
          <w:marLeft w:val="0"/>
          <w:marRight w:val="0"/>
          <w:marTop w:val="0"/>
          <w:marBottom w:val="0"/>
          <w:divBdr>
            <w:top w:val="none" w:sz="0" w:space="0" w:color="auto"/>
            <w:left w:val="none" w:sz="0" w:space="0" w:color="auto"/>
            <w:bottom w:val="none" w:sz="0" w:space="0" w:color="auto"/>
            <w:right w:val="none" w:sz="0" w:space="0" w:color="auto"/>
          </w:divBdr>
        </w:div>
        <w:div w:id="1669405087">
          <w:marLeft w:val="0"/>
          <w:marRight w:val="0"/>
          <w:marTop w:val="0"/>
          <w:marBottom w:val="0"/>
          <w:divBdr>
            <w:top w:val="none" w:sz="0" w:space="0" w:color="auto"/>
            <w:left w:val="none" w:sz="0" w:space="0" w:color="auto"/>
            <w:bottom w:val="none" w:sz="0" w:space="0" w:color="auto"/>
            <w:right w:val="none" w:sz="0" w:space="0" w:color="auto"/>
          </w:divBdr>
        </w:div>
      </w:divsChild>
    </w:div>
    <w:div w:id="1912884032">
      <w:bodyDiv w:val="1"/>
      <w:marLeft w:val="0"/>
      <w:marRight w:val="0"/>
      <w:marTop w:val="0"/>
      <w:marBottom w:val="0"/>
      <w:divBdr>
        <w:top w:val="none" w:sz="0" w:space="0" w:color="auto"/>
        <w:left w:val="none" w:sz="0" w:space="0" w:color="auto"/>
        <w:bottom w:val="none" w:sz="0" w:space="0" w:color="auto"/>
        <w:right w:val="none" w:sz="0" w:space="0" w:color="auto"/>
      </w:divBdr>
    </w:div>
    <w:div w:id="1915429815">
      <w:bodyDiv w:val="1"/>
      <w:marLeft w:val="0"/>
      <w:marRight w:val="0"/>
      <w:marTop w:val="0"/>
      <w:marBottom w:val="0"/>
      <w:divBdr>
        <w:top w:val="none" w:sz="0" w:space="0" w:color="auto"/>
        <w:left w:val="none" w:sz="0" w:space="0" w:color="auto"/>
        <w:bottom w:val="none" w:sz="0" w:space="0" w:color="auto"/>
        <w:right w:val="none" w:sz="0" w:space="0" w:color="auto"/>
      </w:divBdr>
    </w:div>
    <w:div w:id="1917086618">
      <w:bodyDiv w:val="1"/>
      <w:marLeft w:val="0"/>
      <w:marRight w:val="0"/>
      <w:marTop w:val="0"/>
      <w:marBottom w:val="0"/>
      <w:divBdr>
        <w:top w:val="none" w:sz="0" w:space="0" w:color="auto"/>
        <w:left w:val="none" w:sz="0" w:space="0" w:color="auto"/>
        <w:bottom w:val="none" w:sz="0" w:space="0" w:color="auto"/>
        <w:right w:val="none" w:sz="0" w:space="0" w:color="auto"/>
      </w:divBdr>
      <w:divsChild>
        <w:div w:id="1765958345">
          <w:marLeft w:val="0"/>
          <w:marRight w:val="0"/>
          <w:marTop w:val="0"/>
          <w:marBottom w:val="0"/>
          <w:divBdr>
            <w:top w:val="none" w:sz="0" w:space="0" w:color="auto"/>
            <w:left w:val="none" w:sz="0" w:space="0" w:color="auto"/>
            <w:bottom w:val="none" w:sz="0" w:space="0" w:color="auto"/>
            <w:right w:val="none" w:sz="0" w:space="0" w:color="auto"/>
          </w:divBdr>
        </w:div>
      </w:divsChild>
    </w:div>
    <w:div w:id="1919055121">
      <w:bodyDiv w:val="1"/>
      <w:marLeft w:val="0"/>
      <w:marRight w:val="0"/>
      <w:marTop w:val="0"/>
      <w:marBottom w:val="0"/>
      <w:divBdr>
        <w:top w:val="none" w:sz="0" w:space="0" w:color="auto"/>
        <w:left w:val="none" w:sz="0" w:space="0" w:color="auto"/>
        <w:bottom w:val="none" w:sz="0" w:space="0" w:color="auto"/>
        <w:right w:val="none" w:sz="0" w:space="0" w:color="auto"/>
      </w:divBdr>
      <w:divsChild>
        <w:div w:id="433861021">
          <w:marLeft w:val="0"/>
          <w:marRight w:val="0"/>
          <w:marTop w:val="0"/>
          <w:marBottom w:val="0"/>
          <w:divBdr>
            <w:top w:val="none" w:sz="0" w:space="0" w:color="auto"/>
            <w:left w:val="none" w:sz="0" w:space="0" w:color="auto"/>
            <w:bottom w:val="none" w:sz="0" w:space="0" w:color="auto"/>
            <w:right w:val="none" w:sz="0" w:space="0" w:color="auto"/>
          </w:divBdr>
        </w:div>
        <w:div w:id="908736178">
          <w:marLeft w:val="0"/>
          <w:marRight w:val="0"/>
          <w:marTop w:val="0"/>
          <w:marBottom w:val="0"/>
          <w:divBdr>
            <w:top w:val="none" w:sz="0" w:space="0" w:color="auto"/>
            <w:left w:val="none" w:sz="0" w:space="0" w:color="auto"/>
            <w:bottom w:val="none" w:sz="0" w:space="0" w:color="auto"/>
            <w:right w:val="none" w:sz="0" w:space="0" w:color="auto"/>
          </w:divBdr>
          <w:divsChild>
            <w:div w:id="1436053913">
              <w:marLeft w:val="0"/>
              <w:marRight w:val="0"/>
              <w:marTop w:val="0"/>
              <w:marBottom w:val="0"/>
              <w:divBdr>
                <w:top w:val="none" w:sz="0" w:space="0" w:color="auto"/>
                <w:left w:val="none" w:sz="0" w:space="0" w:color="auto"/>
                <w:bottom w:val="none" w:sz="0" w:space="0" w:color="auto"/>
                <w:right w:val="none" w:sz="0" w:space="0" w:color="auto"/>
              </w:divBdr>
            </w:div>
            <w:div w:id="70714962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919633383">
      <w:bodyDiv w:val="1"/>
      <w:marLeft w:val="0"/>
      <w:marRight w:val="0"/>
      <w:marTop w:val="0"/>
      <w:marBottom w:val="0"/>
      <w:divBdr>
        <w:top w:val="none" w:sz="0" w:space="0" w:color="auto"/>
        <w:left w:val="none" w:sz="0" w:space="0" w:color="auto"/>
        <w:bottom w:val="none" w:sz="0" w:space="0" w:color="auto"/>
        <w:right w:val="none" w:sz="0" w:space="0" w:color="auto"/>
      </w:divBdr>
      <w:divsChild>
        <w:div w:id="365057633">
          <w:marLeft w:val="0"/>
          <w:marRight w:val="0"/>
          <w:marTop w:val="0"/>
          <w:marBottom w:val="0"/>
          <w:divBdr>
            <w:top w:val="none" w:sz="0" w:space="0" w:color="auto"/>
            <w:left w:val="none" w:sz="0" w:space="0" w:color="auto"/>
            <w:bottom w:val="none" w:sz="0" w:space="0" w:color="auto"/>
            <w:right w:val="none" w:sz="0" w:space="0" w:color="auto"/>
          </w:divBdr>
        </w:div>
      </w:divsChild>
    </w:div>
    <w:div w:id="1925871542">
      <w:bodyDiv w:val="1"/>
      <w:marLeft w:val="0"/>
      <w:marRight w:val="0"/>
      <w:marTop w:val="0"/>
      <w:marBottom w:val="0"/>
      <w:divBdr>
        <w:top w:val="none" w:sz="0" w:space="0" w:color="auto"/>
        <w:left w:val="none" w:sz="0" w:space="0" w:color="auto"/>
        <w:bottom w:val="none" w:sz="0" w:space="0" w:color="auto"/>
        <w:right w:val="none" w:sz="0" w:space="0" w:color="auto"/>
      </w:divBdr>
      <w:divsChild>
        <w:div w:id="1001421924">
          <w:marLeft w:val="0"/>
          <w:marRight w:val="0"/>
          <w:marTop w:val="0"/>
          <w:marBottom w:val="0"/>
          <w:divBdr>
            <w:top w:val="none" w:sz="0" w:space="0" w:color="auto"/>
            <w:left w:val="none" w:sz="0" w:space="0" w:color="auto"/>
            <w:bottom w:val="none" w:sz="0" w:space="0" w:color="auto"/>
            <w:right w:val="none" w:sz="0" w:space="0" w:color="auto"/>
          </w:divBdr>
        </w:div>
        <w:div w:id="850995716">
          <w:marLeft w:val="0"/>
          <w:marRight w:val="0"/>
          <w:marTop w:val="0"/>
          <w:marBottom w:val="0"/>
          <w:divBdr>
            <w:top w:val="none" w:sz="0" w:space="0" w:color="auto"/>
            <w:left w:val="none" w:sz="0" w:space="0" w:color="auto"/>
            <w:bottom w:val="none" w:sz="0" w:space="0" w:color="auto"/>
            <w:right w:val="none" w:sz="0" w:space="0" w:color="auto"/>
          </w:divBdr>
        </w:div>
      </w:divsChild>
    </w:div>
    <w:div w:id="1929381301">
      <w:bodyDiv w:val="1"/>
      <w:marLeft w:val="0"/>
      <w:marRight w:val="0"/>
      <w:marTop w:val="0"/>
      <w:marBottom w:val="0"/>
      <w:divBdr>
        <w:top w:val="none" w:sz="0" w:space="0" w:color="auto"/>
        <w:left w:val="none" w:sz="0" w:space="0" w:color="auto"/>
        <w:bottom w:val="none" w:sz="0" w:space="0" w:color="auto"/>
        <w:right w:val="none" w:sz="0" w:space="0" w:color="auto"/>
      </w:divBdr>
    </w:div>
    <w:div w:id="1944192464">
      <w:bodyDiv w:val="1"/>
      <w:marLeft w:val="0"/>
      <w:marRight w:val="0"/>
      <w:marTop w:val="0"/>
      <w:marBottom w:val="0"/>
      <w:divBdr>
        <w:top w:val="none" w:sz="0" w:space="0" w:color="auto"/>
        <w:left w:val="none" w:sz="0" w:space="0" w:color="auto"/>
        <w:bottom w:val="none" w:sz="0" w:space="0" w:color="auto"/>
        <w:right w:val="none" w:sz="0" w:space="0" w:color="auto"/>
      </w:divBdr>
    </w:div>
    <w:div w:id="1948460264">
      <w:bodyDiv w:val="1"/>
      <w:marLeft w:val="0"/>
      <w:marRight w:val="0"/>
      <w:marTop w:val="0"/>
      <w:marBottom w:val="0"/>
      <w:divBdr>
        <w:top w:val="none" w:sz="0" w:space="0" w:color="auto"/>
        <w:left w:val="none" w:sz="0" w:space="0" w:color="auto"/>
        <w:bottom w:val="none" w:sz="0" w:space="0" w:color="auto"/>
        <w:right w:val="none" w:sz="0" w:space="0" w:color="auto"/>
      </w:divBdr>
    </w:div>
    <w:div w:id="1949966821">
      <w:bodyDiv w:val="1"/>
      <w:marLeft w:val="0"/>
      <w:marRight w:val="0"/>
      <w:marTop w:val="0"/>
      <w:marBottom w:val="0"/>
      <w:divBdr>
        <w:top w:val="none" w:sz="0" w:space="0" w:color="auto"/>
        <w:left w:val="none" w:sz="0" w:space="0" w:color="auto"/>
        <w:bottom w:val="none" w:sz="0" w:space="0" w:color="auto"/>
        <w:right w:val="none" w:sz="0" w:space="0" w:color="auto"/>
      </w:divBdr>
    </w:div>
    <w:div w:id="1950239474">
      <w:bodyDiv w:val="1"/>
      <w:marLeft w:val="0"/>
      <w:marRight w:val="0"/>
      <w:marTop w:val="0"/>
      <w:marBottom w:val="0"/>
      <w:divBdr>
        <w:top w:val="none" w:sz="0" w:space="0" w:color="auto"/>
        <w:left w:val="none" w:sz="0" w:space="0" w:color="auto"/>
        <w:bottom w:val="none" w:sz="0" w:space="0" w:color="auto"/>
        <w:right w:val="none" w:sz="0" w:space="0" w:color="auto"/>
      </w:divBdr>
      <w:divsChild>
        <w:div w:id="549655940">
          <w:marLeft w:val="0"/>
          <w:marRight w:val="0"/>
          <w:marTop w:val="0"/>
          <w:marBottom w:val="0"/>
          <w:divBdr>
            <w:top w:val="none" w:sz="0" w:space="0" w:color="auto"/>
            <w:left w:val="none" w:sz="0" w:space="0" w:color="auto"/>
            <w:bottom w:val="none" w:sz="0" w:space="0" w:color="auto"/>
            <w:right w:val="none" w:sz="0" w:space="0" w:color="auto"/>
          </w:divBdr>
        </w:div>
      </w:divsChild>
    </w:div>
    <w:div w:id="1950308083">
      <w:bodyDiv w:val="1"/>
      <w:marLeft w:val="0"/>
      <w:marRight w:val="0"/>
      <w:marTop w:val="0"/>
      <w:marBottom w:val="0"/>
      <w:divBdr>
        <w:top w:val="none" w:sz="0" w:space="0" w:color="auto"/>
        <w:left w:val="none" w:sz="0" w:space="0" w:color="auto"/>
        <w:bottom w:val="none" w:sz="0" w:space="0" w:color="auto"/>
        <w:right w:val="none" w:sz="0" w:space="0" w:color="auto"/>
      </w:divBdr>
      <w:divsChild>
        <w:div w:id="1372992088">
          <w:marLeft w:val="0"/>
          <w:marRight w:val="0"/>
          <w:marTop w:val="240"/>
          <w:marBottom w:val="0"/>
          <w:divBdr>
            <w:top w:val="none" w:sz="0" w:space="0" w:color="auto"/>
            <w:left w:val="none" w:sz="0" w:space="0" w:color="auto"/>
            <w:bottom w:val="none" w:sz="0" w:space="0" w:color="auto"/>
            <w:right w:val="none" w:sz="0" w:space="0" w:color="auto"/>
          </w:divBdr>
        </w:div>
      </w:divsChild>
    </w:div>
    <w:div w:id="1950968775">
      <w:bodyDiv w:val="1"/>
      <w:marLeft w:val="0"/>
      <w:marRight w:val="0"/>
      <w:marTop w:val="0"/>
      <w:marBottom w:val="0"/>
      <w:divBdr>
        <w:top w:val="none" w:sz="0" w:space="0" w:color="auto"/>
        <w:left w:val="none" w:sz="0" w:space="0" w:color="auto"/>
        <w:bottom w:val="none" w:sz="0" w:space="0" w:color="auto"/>
        <w:right w:val="none" w:sz="0" w:space="0" w:color="auto"/>
      </w:divBdr>
    </w:div>
    <w:div w:id="1961494856">
      <w:bodyDiv w:val="1"/>
      <w:marLeft w:val="0"/>
      <w:marRight w:val="0"/>
      <w:marTop w:val="0"/>
      <w:marBottom w:val="0"/>
      <w:divBdr>
        <w:top w:val="none" w:sz="0" w:space="0" w:color="auto"/>
        <w:left w:val="none" w:sz="0" w:space="0" w:color="auto"/>
        <w:bottom w:val="none" w:sz="0" w:space="0" w:color="auto"/>
        <w:right w:val="none" w:sz="0" w:space="0" w:color="auto"/>
      </w:divBdr>
      <w:divsChild>
        <w:div w:id="210381097">
          <w:marLeft w:val="0"/>
          <w:marRight w:val="0"/>
          <w:marTop w:val="0"/>
          <w:marBottom w:val="0"/>
          <w:divBdr>
            <w:top w:val="none" w:sz="0" w:space="0" w:color="auto"/>
            <w:left w:val="none" w:sz="0" w:space="0" w:color="auto"/>
            <w:bottom w:val="none" w:sz="0" w:space="0" w:color="auto"/>
            <w:right w:val="none" w:sz="0" w:space="0" w:color="auto"/>
          </w:divBdr>
        </w:div>
        <w:div w:id="671878535">
          <w:marLeft w:val="0"/>
          <w:marRight w:val="0"/>
          <w:marTop w:val="0"/>
          <w:marBottom w:val="0"/>
          <w:divBdr>
            <w:top w:val="none" w:sz="0" w:space="0" w:color="auto"/>
            <w:left w:val="none" w:sz="0" w:space="0" w:color="auto"/>
            <w:bottom w:val="none" w:sz="0" w:space="0" w:color="auto"/>
            <w:right w:val="none" w:sz="0" w:space="0" w:color="auto"/>
          </w:divBdr>
        </w:div>
      </w:divsChild>
    </w:div>
    <w:div w:id="1971207612">
      <w:bodyDiv w:val="1"/>
      <w:marLeft w:val="0"/>
      <w:marRight w:val="0"/>
      <w:marTop w:val="0"/>
      <w:marBottom w:val="0"/>
      <w:divBdr>
        <w:top w:val="none" w:sz="0" w:space="0" w:color="auto"/>
        <w:left w:val="none" w:sz="0" w:space="0" w:color="auto"/>
        <w:bottom w:val="none" w:sz="0" w:space="0" w:color="auto"/>
        <w:right w:val="none" w:sz="0" w:space="0" w:color="auto"/>
      </w:divBdr>
    </w:div>
    <w:div w:id="1979609377">
      <w:bodyDiv w:val="1"/>
      <w:marLeft w:val="0"/>
      <w:marRight w:val="0"/>
      <w:marTop w:val="0"/>
      <w:marBottom w:val="0"/>
      <w:divBdr>
        <w:top w:val="none" w:sz="0" w:space="0" w:color="auto"/>
        <w:left w:val="none" w:sz="0" w:space="0" w:color="auto"/>
        <w:bottom w:val="none" w:sz="0" w:space="0" w:color="auto"/>
        <w:right w:val="none" w:sz="0" w:space="0" w:color="auto"/>
      </w:divBdr>
      <w:divsChild>
        <w:div w:id="1179001161">
          <w:marLeft w:val="0"/>
          <w:marRight w:val="0"/>
          <w:marTop w:val="0"/>
          <w:marBottom w:val="0"/>
          <w:divBdr>
            <w:top w:val="none" w:sz="0" w:space="0" w:color="auto"/>
            <w:left w:val="none" w:sz="0" w:space="0" w:color="auto"/>
            <w:bottom w:val="none" w:sz="0" w:space="0" w:color="auto"/>
            <w:right w:val="none" w:sz="0" w:space="0" w:color="auto"/>
          </w:divBdr>
          <w:divsChild>
            <w:div w:id="522790028">
              <w:marLeft w:val="0"/>
              <w:marRight w:val="0"/>
              <w:marTop w:val="0"/>
              <w:marBottom w:val="0"/>
              <w:divBdr>
                <w:top w:val="none" w:sz="0" w:space="0" w:color="auto"/>
                <w:left w:val="none" w:sz="0" w:space="0" w:color="auto"/>
                <w:bottom w:val="none" w:sz="0" w:space="0" w:color="auto"/>
                <w:right w:val="none" w:sz="0" w:space="0" w:color="auto"/>
              </w:divBdr>
            </w:div>
            <w:div w:id="807743789">
              <w:marLeft w:val="0"/>
              <w:marRight w:val="0"/>
              <w:marTop w:val="0"/>
              <w:marBottom w:val="0"/>
              <w:divBdr>
                <w:top w:val="none" w:sz="0" w:space="0" w:color="auto"/>
                <w:left w:val="none" w:sz="0" w:space="0" w:color="auto"/>
                <w:bottom w:val="none" w:sz="0" w:space="0" w:color="auto"/>
                <w:right w:val="none" w:sz="0" w:space="0" w:color="auto"/>
              </w:divBdr>
            </w:div>
            <w:div w:id="788207507">
              <w:marLeft w:val="0"/>
              <w:marRight w:val="0"/>
              <w:marTop w:val="0"/>
              <w:marBottom w:val="0"/>
              <w:divBdr>
                <w:top w:val="none" w:sz="0" w:space="0" w:color="auto"/>
                <w:left w:val="none" w:sz="0" w:space="0" w:color="auto"/>
                <w:bottom w:val="none" w:sz="0" w:space="0" w:color="auto"/>
                <w:right w:val="none" w:sz="0" w:space="0" w:color="auto"/>
              </w:divBdr>
            </w:div>
            <w:div w:id="2099056192">
              <w:marLeft w:val="0"/>
              <w:marRight w:val="0"/>
              <w:marTop w:val="0"/>
              <w:marBottom w:val="0"/>
              <w:divBdr>
                <w:top w:val="none" w:sz="0" w:space="0" w:color="auto"/>
                <w:left w:val="none" w:sz="0" w:space="0" w:color="auto"/>
                <w:bottom w:val="none" w:sz="0" w:space="0" w:color="auto"/>
                <w:right w:val="none" w:sz="0" w:space="0" w:color="auto"/>
              </w:divBdr>
            </w:div>
            <w:div w:id="916980225">
              <w:marLeft w:val="0"/>
              <w:marRight w:val="0"/>
              <w:marTop w:val="0"/>
              <w:marBottom w:val="0"/>
              <w:divBdr>
                <w:top w:val="none" w:sz="0" w:space="0" w:color="auto"/>
                <w:left w:val="none" w:sz="0" w:space="0" w:color="auto"/>
                <w:bottom w:val="none" w:sz="0" w:space="0" w:color="auto"/>
                <w:right w:val="none" w:sz="0" w:space="0" w:color="auto"/>
              </w:divBdr>
            </w:div>
            <w:div w:id="1541235924">
              <w:marLeft w:val="0"/>
              <w:marRight w:val="0"/>
              <w:marTop w:val="0"/>
              <w:marBottom w:val="0"/>
              <w:divBdr>
                <w:top w:val="none" w:sz="0" w:space="0" w:color="auto"/>
                <w:left w:val="none" w:sz="0" w:space="0" w:color="auto"/>
                <w:bottom w:val="none" w:sz="0" w:space="0" w:color="auto"/>
                <w:right w:val="none" w:sz="0" w:space="0" w:color="auto"/>
              </w:divBdr>
            </w:div>
            <w:div w:id="1159929974">
              <w:marLeft w:val="0"/>
              <w:marRight w:val="0"/>
              <w:marTop w:val="0"/>
              <w:marBottom w:val="0"/>
              <w:divBdr>
                <w:top w:val="none" w:sz="0" w:space="0" w:color="auto"/>
                <w:left w:val="none" w:sz="0" w:space="0" w:color="auto"/>
                <w:bottom w:val="none" w:sz="0" w:space="0" w:color="auto"/>
                <w:right w:val="none" w:sz="0" w:space="0" w:color="auto"/>
              </w:divBdr>
            </w:div>
            <w:div w:id="1920170072">
              <w:marLeft w:val="0"/>
              <w:marRight w:val="0"/>
              <w:marTop w:val="0"/>
              <w:marBottom w:val="0"/>
              <w:divBdr>
                <w:top w:val="none" w:sz="0" w:space="0" w:color="auto"/>
                <w:left w:val="none" w:sz="0" w:space="0" w:color="auto"/>
                <w:bottom w:val="none" w:sz="0" w:space="0" w:color="auto"/>
                <w:right w:val="none" w:sz="0" w:space="0" w:color="auto"/>
              </w:divBdr>
            </w:div>
            <w:div w:id="103503104">
              <w:marLeft w:val="0"/>
              <w:marRight w:val="0"/>
              <w:marTop w:val="0"/>
              <w:marBottom w:val="0"/>
              <w:divBdr>
                <w:top w:val="none" w:sz="0" w:space="0" w:color="auto"/>
                <w:left w:val="none" w:sz="0" w:space="0" w:color="auto"/>
                <w:bottom w:val="none" w:sz="0" w:space="0" w:color="auto"/>
                <w:right w:val="none" w:sz="0" w:space="0" w:color="auto"/>
              </w:divBdr>
            </w:div>
            <w:div w:id="2031485914">
              <w:marLeft w:val="0"/>
              <w:marRight w:val="0"/>
              <w:marTop w:val="0"/>
              <w:marBottom w:val="0"/>
              <w:divBdr>
                <w:top w:val="none" w:sz="0" w:space="0" w:color="auto"/>
                <w:left w:val="none" w:sz="0" w:space="0" w:color="auto"/>
                <w:bottom w:val="none" w:sz="0" w:space="0" w:color="auto"/>
                <w:right w:val="none" w:sz="0" w:space="0" w:color="auto"/>
              </w:divBdr>
            </w:div>
            <w:div w:id="1549759698">
              <w:marLeft w:val="0"/>
              <w:marRight w:val="0"/>
              <w:marTop w:val="0"/>
              <w:marBottom w:val="0"/>
              <w:divBdr>
                <w:top w:val="none" w:sz="0" w:space="0" w:color="auto"/>
                <w:left w:val="none" w:sz="0" w:space="0" w:color="auto"/>
                <w:bottom w:val="none" w:sz="0" w:space="0" w:color="auto"/>
                <w:right w:val="none" w:sz="0" w:space="0" w:color="auto"/>
              </w:divBdr>
            </w:div>
            <w:div w:id="1423718378">
              <w:marLeft w:val="0"/>
              <w:marRight w:val="0"/>
              <w:marTop w:val="0"/>
              <w:marBottom w:val="0"/>
              <w:divBdr>
                <w:top w:val="none" w:sz="0" w:space="0" w:color="auto"/>
                <w:left w:val="none" w:sz="0" w:space="0" w:color="auto"/>
                <w:bottom w:val="none" w:sz="0" w:space="0" w:color="auto"/>
                <w:right w:val="none" w:sz="0" w:space="0" w:color="auto"/>
              </w:divBdr>
            </w:div>
            <w:div w:id="838349047">
              <w:marLeft w:val="0"/>
              <w:marRight w:val="0"/>
              <w:marTop w:val="0"/>
              <w:marBottom w:val="0"/>
              <w:divBdr>
                <w:top w:val="none" w:sz="0" w:space="0" w:color="auto"/>
                <w:left w:val="none" w:sz="0" w:space="0" w:color="auto"/>
                <w:bottom w:val="none" w:sz="0" w:space="0" w:color="auto"/>
                <w:right w:val="none" w:sz="0" w:space="0" w:color="auto"/>
              </w:divBdr>
            </w:div>
            <w:div w:id="342098438">
              <w:marLeft w:val="0"/>
              <w:marRight w:val="0"/>
              <w:marTop w:val="0"/>
              <w:marBottom w:val="0"/>
              <w:divBdr>
                <w:top w:val="none" w:sz="0" w:space="0" w:color="auto"/>
                <w:left w:val="none" w:sz="0" w:space="0" w:color="auto"/>
                <w:bottom w:val="none" w:sz="0" w:space="0" w:color="auto"/>
                <w:right w:val="none" w:sz="0" w:space="0" w:color="auto"/>
              </w:divBdr>
            </w:div>
            <w:div w:id="813454057">
              <w:marLeft w:val="0"/>
              <w:marRight w:val="0"/>
              <w:marTop w:val="0"/>
              <w:marBottom w:val="0"/>
              <w:divBdr>
                <w:top w:val="none" w:sz="0" w:space="0" w:color="auto"/>
                <w:left w:val="none" w:sz="0" w:space="0" w:color="auto"/>
                <w:bottom w:val="none" w:sz="0" w:space="0" w:color="auto"/>
                <w:right w:val="none" w:sz="0" w:space="0" w:color="auto"/>
              </w:divBdr>
            </w:div>
            <w:div w:id="1121413947">
              <w:marLeft w:val="0"/>
              <w:marRight w:val="0"/>
              <w:marTop w:val="0"/>
              <w:marBottom w:val="0"/>
              <w:divBdr>
                <w:top w:val="none" w:sz="0" w:space="0" w:color="auto"/>
                <w:left w:val="none" w:sz="0" w:space="0" w:color="auto"/>
                <w:bottom w:val="none" w:sz="0" w:space="0" w:color="auto"/>
                <w:right w:val="none" w:sz="0" w:space="0" w:color="auto"/>
              </w:divBdr>
            </w:div>
            <w:div w:id="1373729016">
              <w:marLeft w:val="0"/>
              <w:marRight w:val="0"/>
              <w:marTop w:val="0"/>
              <w:marBottom w:val="0"/>
              <w:divBdr>
                <w:top w:val="none" w:sz="0" w:space="0" w:color="auto"/>
                <w:left w:val="none" w:sz="0" w:space="0" w:color="auto"/>
                <w:bottom w:val="none" w:sz="0" w:space="0" w:color="auto"/>
                <w:right w:val="none" w:sz="0" w:space="0" w:color="auto"/>
              </w:divBdr>
            </w:div>
            <w:div w:id="27028661">
              <w:marLeft w:val="0"/>
              <w:marRight w:val="0"/>
              <w:marTop w:val="0"/>
              <w:marBottom w:val="0"/>
              <w:divBdr>
                <w:top w:val="none" w:sz="0" w:space="0" w:color="auto"/>
                <w:left w:val="none" w:sz="0" w:space="0" w:color="auto"/>
                <w:bottom w:val="none" w:sz="0" w:space="0" w:color="auto"/>
                <w:right w:val="none" w:sz="0" w:space="0" w:color="auto"/>
              </w:divBdr>
            </w:div>
            <w:div w:id="127431582">
              <w:marLeft w:val="0"/>
              <w:marRight w:val="0"/>
              <w:marTop w:val="0"/>
              <w:marBottom w:val="0"/>
              <w:divBdr>
                <w:top w:val="none" w:sz="0" w:space="0" w:color="auto"/>
                <w:left w:val="none" w:sz="0" w:space="0" w:color="auto"/>
                <w:bottom w:val="none" w:sz="0" w:space="0" w:color="auto"/>
                <w:right w:val="none" w:sz="0" w:space="0" w:color="auto"/>
              </w:divBdr>
            </w:div>
            <w:div w:id="368262272">
              <w:marLeft w:val="0"/>
              <w:marRight w:val="0"/>
              <w:marTop w:val="0"/>
              <w:marBottom w:val="0"/>
              <w:divBdr>
                <w:top w:val="none" w:sz="0" w:space="0" w:color="auto"/>
                <w:left w:val="none" w:sz="0" w:space="0" w:color="auto"/>
                <w:bottom w:val="none" w:sz="0" w:space="0" w:color="auto"/>
                <w:right w:val="none" w:sz="0" w:space="0" w:color="auto"/>
              </w:divBdr>
            </w:div>
            <w:div w:id="480392699">
              <w:marLeft w:val="0"/>
              <w:marRight w:val="0"/>
              <w:marTop w:val="0"/>
              <w:marBottom w:val="0"/>
              <w:divBdr>
                <w:top w:val="none" w:sz="0" w:space="0" w:color="auto"/>
                <w:left w:val="none" w:sz="0" w:space="0" w:color="auto"/>
                <w:bottom w:val="none" w:sz="0" w:space="0" w:color="auto"/>
                <w:right w:val="none" w:sz="0" w:space="0" w:color="auto"/>
              </w:divBdr>
            </w:div>
            <w:div w:id="1844203892">
              <w:marLeft w:val="0"/>
              <w:marRight w:val="0"/>
              <w:marTop w:val="0"/>
              <w:marBottom w:val="0"/>
              <w:divBdr>
                <w:top w:val="none" w:sz="0" w:space="0" w:color="auto"/>
                <w:left w:val="none" w:sz="0" w:space="0" w:color="auto"/>
                <w:bottom w:val="none" w:sz="0" w:space="0" w:color="auto"/>
                <w:right w:val="none" w:sz="0" w:space="0" w:color="auto"/>
              </w:divBdr>
            </w:div>
            <w:div w:id="1849637096">
              <w:marLeft w:val="0"/>
              <w:marRight w:val="0"/>
              <w:marTop w:val="0"/>
              <w:marBottom w:val="0"/>
              <w:divBdr>
                <w:top w:val="none" w:sz="0" w:space="0" w:color="auto"/>
                <w:left w:val="none" w:sz="0" w:space="0" w:color="auto"/>
                <w:bottom w:val="none" w:sz="0" w:space="0" w:color="auto"/>
                <w:right w:val="none" w:sz="0" w:space="0" w:color="auto"/>
              </w:divBdr>
            </w:div>
            <w:div w:id="964703638">
              <w:marLeft w:val="0"/>
              <w:marRight w:val="0"/>
              <w:marTop w:val="0"/>
              <w:marBottom w:val="0"/>
              <w:divBdr>
                <w:top w:val="none" w:sz="0" w:space="0" w:color="auto"/>
                <w:left w:val="none" w:sz="0" w:space="0" w:color="auto"/>
                <w:bottom w:val="none" w:sz="0" w:space="0" w:color="auto"/>
                <w:right w:val="none" w:sz="0" w:space="0" w:color="auto"/>
              </w:divBdr>
            </w:div>
            <w:div w:id="1586648334">
              <w:marLeft w:val="0"/>
              <w:marRight w:val="0"/>
              <w:marTop w:val="0"/>
              <w:marBottom w:val="0"/>
              <w:divBdr>
                <w:top w:val="none" w:sz="0" w:space="0" w:color="auto"/>
                <w:left w:val="none" w:sz="0" w:space="0" w:color="auto"/>
                <w:bottom w:val="none" w:sz="0" w:space="0" w:color="auto"/>
                <w:right w:val="none" w:sz="0" w:space="0" w:color="auto"/>
              </w:divBdr>
            </w:div>
            <w:div w:id="450826682">
              <w:marLeft w:val="0"/>
              <w:marRight w:val="0"/>
              <w:marTop w:val="0"/>
              <w:marBottom w:val="0"/>
              <w:divBdr>
                <w:top w:val="none" w:sz="0" w:space="0" w:color="auto"/>
                <w:left w:val="none" w:sz="0" w:space="0" w:color="auto"/>
                <w:bottom w:val="none" w:sz="0" w:space="0" w:color="auto"/>
                <w:right w:val="none" w:sz="0" w:space="0" w:color="auto"/>
              </w:divBdr>
            </w:div>
            <w:div w:id="148057734">
              <w:marLeft w:val="0"/>
              <w:marRight w:val="0"/>
              <w:marTop w:val="0"/>
              <w:marBottom w:val="0"/>
              <w:divBdr>
                <w:top w:val="none" w:sz="0" w:space="0" w:color="auto"/>
                <w:left w:val="none" w:sz="0" w:space="0" w:color="auto"/>
                <w:bottom w:val="none" w:sz="0" w:space="0" w:color="auto"/>
                <w:right w:val="none" w:sz="0" w:space="0" w:color="auto"/>
              </w:divBdr>
            </w:div>
            <w:div w:id="1727996274">
              <w:marLeft w:val="0"/>
              <w:marRight w:val="0"/>
              <w:marTop w:val="0"/>
              <w:marBottom w:val="0"/>
              <w:divBdr>
                <w:top w:val="none" w:sz="0" w:space="0" w:color="auto"/>
                <w:left w:val="none" w:sz="0" w:space="0" w:color="auto"/>
                <w:bottom w:val="none" w:sz="0" w:space="0" w:color="auto"/>
                <w:right w:val="none" w:sz="0" w:space="0" w:color="auto"/>
              </w:divBdr>
            </w:div>
            <w:div w:id="397171642">
              <w:marLeft w:val="0"/>
              <w:marRight w:val="0"/>
              <w:marTop w:val="0"/>
              <w:marBottom w:val="0"/>
              <w:divBdr>
                <w:top w:val="none" w:sz="0" w:space="0" w:color="auto"/>
                <w:left w:val="none" w:sz="0" w:space="0" w:color="auto"/>
                <w:bottom w:val="none" w:sz="0" w:space="0" w:color="auto"/>
                <w:right w:val="none" w:sz="0" w:space="0" w:color="auto"/>
              </w:divBdr>
            </w:div>
            <w:div w:id="346368276">
              <w:marLeft w:val="0"/>
              <w:marRight w:val="0"/>
              <w:marTop w:val="0"/>
              <w:marBottom w:val="0"/>
              <w:divBdr>
                <w:top w:val="none" w:sz="0" w:space="0" w:color="auto"/>
                <w:left w:val="none" w:sz="0" w:space="0" w:color="auto"/>
                <w:bottom w:val="none" w:sz="0" w:space="0" w:color="auto"/>
                <w:right w:val="none" w:sz="0" w:space="0" w:color="auto"/>
              </w:divBdr>
            </w:div>
            <w:div w:id="1898054312">
              <w:marLeft w:val="0"/>
              <w:marRight w:val="0"/>
              <w:marTop w:val="0"/>
              <w:marBottom w:val="0"/>
              <w:divBdr>
                <w:top w:val="none" w:sz="0" w:space="0" w:color="auto"/>
                <w:left w:val="none" w:sz="0" w:space="0" w:color="auto"/>
                <w:bottom w:val="none" w:sz="0" w:space="0" w:color="auto"/>
                <w:right w:val="none" w:sz="0" w:space="0" w:color="auto"/>
              </w:divBdr>
            </w:div>
            <w:div w:id="16279775">
              <w:marLeft w:val="0"/>
              <w:marRight w:val="0"/>
              <w:marTop w:val="0"/>
              <w:marBottom w:val="0"/>
              <w:divBdr>
                <w:top w:val="none" w:sz="0" w:space="0" w:color="auto"/>
                <w:left w:val="none" w:sz="0" w:space="0" w:color="auto"/>
                <w:bottom w:val="none" w:sz="0" w:space="0" w:color="auto"/>
                <w:right w:val="none" w:sz="0" w:space="0" w:color="auto"/>
              </w:divBdr>
            </w:div>
            <w:div w:id="1254364843">
              <w:marLeft w:val="0"/>
              <w:marRight w:val="0"/>
              <w:marTop w:val="0"/>
              <w:marBottom w:val="0"/>
              <w:divBdr>
                <w:top w:val="none" w:sz="0" w:space="0" w:color="auto"/>
                <w:left w:val="none" w:sz="0" w:space="0" w:color="auto"/>
                <w:bottom w:val="none" w:sz="0" w:space="0" w:color="auto"/>
                <w:right w:val="none" w:sz="0" w:space="0" w:color="auto"/>
              </w:divBdr>
            </w:div>
            <w:div w:id="878931631">
              <w:marLeft w:val="0"/>
              <w:marRight w:val="0"/>
              <w:marTop w:val="0"/>
              <w:marBottom w:val="0"/>
              <w:divBdr>
                <w:top w:val="none" w:sz="0" w:space="0" w:color="auto"/>
                <w:left w:val="none" w:sz="0" w:space="0" w:color="auto"/>
                <w:bottom w:val="none" w:sz="0" w:space="0" w:color="auto"/>
                <w:right w:val="none" w:sz="0" w:space="0" w:color="auto"/>
              </w:divBdr>
            </w:div>
            <w:div w:id="1446533193">
              <w:marLeft w:val="0"/>
              <w:marRight w:val="0"/>
              <w:marTop w:val="0"/>
              <w:marBottom w:val="0"/>
              <w:divBdr>
                <w:top w:val="none" w:sz="0" w:space="0" w:color="auto"/>
                <w:left w:val="none" w:sz="0" w:space="0" w:color="auto"/>
                <w:bottom w:val="none" w:sz="0" w:space="0" w:color="auto"/>
                <w:right w:val="none" w:sz="0" w:space="0" w:color="auto"/>
              </w:divBdr>
            </w:div>
            <w:div w:id="2142459278">
              <w:marLeft w:val="0"/>
              <w:marRight w:val="0"/>
              <w:marTop w:val="0"/>
              <w:marBottom w:val="0"/>
              <w:divBdr>
                <w:top w:val="none" w:sz="0" w:space="0" w:color="auto"/>
                <w:left w:val="none" w:sz="0" w:space="0" w:color="auto"/>
                <w:bottom w:val="none" w:sz="0" w:space="0" w:color="auto"/>
                <w:right w:val="none" w:sz="0" w:space="0" w:color="auto"/>
              </w:divBdr>
            </w:div>
            <w:div w:id="1371800873">
              <w:marLeft w:val="0"/>
              <w:marRight w:val="0"/>
              <w:marTop w:val="0"/>
              <w:marBottom w:val="0"/>
              <w:divBdr>
                <w:top w:val="none" w:sz="0" w:space="0" w:color="auto"/>
                <w:left w:val="none" w:sz="0" w:space="0" w:color="auto"/>
                <w:bottom w:val="none" w:sz="0" w:space="0" w:color="auto"/>
                <w:right w:val="none" w:sz="0" w:space="0" w:color="auto"/>
              </w:divBdr>
            </w:div>
            <w:div w:id="2008510144">
              <w:marLeft w:val="0"/>
              <w:marRight w:val="0"/>
              <w:marTop w:val="0"/>
              <w:marBottom w:val="0"/>
              <w:divBdr>
                <w:top w:val="none" w:sz="0" w:space="0" w:color="auto"/>
                <w:left w:val="none" w:sz="0" w:space="0" w:color="auto"/>
                <w:bottom w:val="none" w:sz="0" w:space="0" w:color="auto"/>
                <w:right w:val="none" w:sz="0" w:space="0" w:color="auto"/>
              </w:divBdr>
            </w:div>
            <w:div w:id="1827629579">
              <w:marLeft w:val="0"/>
              <w:marRight w:val="0"/>
              <w:marTop w:val="0"/>
              <w:marBottom w:val="0"/>
              <w:divBdr>
                <w:top w:val="none" w:sz="0" w:space="0" w:color="auto"/>
                <w:left w:val="none" w:sz="0" w:space="0" w:color="auto"/>
                <w:bottom w:val="none" w:sz="0" w:space="0" w:color="auto"/>
                <w:right w:val="none" w:sz="0" w:space="0" w:color="auto"/>
              </w:divBdr>
            </w:div>
            <w:div w:id="1541043796">
              <w:marLeft w:val="0"/>
              <w:marRight w:val="0"/>
              <w:marTop w:val="0"/>
              <w:marBottom w:val="0"/>
              <w:divBdr>
                <w:top w:val="none" w:sz="0" w:space="0" w:color="auto"/>
                <w:left w:val="none" w:sz="0" w:space="0" w:color="auto"/>
                <w:bottom w:val="none" w:sz="0" w:space="0" w:color="auto"/>
                <w:right w:val="none" w:sz="0" w:space="0" w:color="auto"/>
              </w:divBdr>
            </w:div>
            <w:div w:id="617830976">
              <w:marLeft w:val="0"/>
              <w:marRight w:val="0"/>
              <w:marTop w:val="0"/>
              <w:marBottom w:val="0"/>
              <w:divBdr>
                <w:top w:val="none" w:sz="0" w:space="0" w:color="auto"/>
                <w:left w:val="none" w:sz="0" w:space="0" w:color="auto"/>
                <w:bottom w:val="none" w:sz="0" w:space="0" w:color="auto"/>
                <w:right w:val="none" w:sz="0" w:space="0" w:color="auto"/>
              </w:divBdr>
            </w:div>
            <w:div w:id="1960799245">
              <w:marLeft w:val="0"/>
              <w:marRight w:val="0"/>
              <w:marTop w:val="0"/>
              <w:marBottom w:val="0"/>
              <w:divBdr>
                <w:top w:val="none" w:sz="0" w:space="0" w:color="auto"/>
                <w:left w:val="none" w:sz="0" w:space="0" w:color="auto"/>
                <w:bottom w:val="none" w:sz="0" w:space="0" w:color="auto"/>
                <w:right w:val="none" w:sz="0" w:space="0" w:color="auto"/>
              </w:divBdr>
            </w:div>
            <w:div w:id="1460879332">
              <w:marLeft w:val="0"/>
              <w:marRight w:val="0"/>
              <w:marTop w:val="0"/>
              <w:marBottom w:val="0"/>
              <w:divBdr>
                <w:top w:val="none" w:sz="0" w:space="0" w:color="auto"/>
                <w:left w:val="none" w:sz="0" w:space="0" w:color="auto"/>
                <w:bottom w:val="none" w:sz="0" w:space="0" w:color="auto"/>
                <w:right w:val="none" w:sz="0" w:space="0" w:color="auto"/>
              </w:divBdr>
            </w:div>
            <w:div w:id="941497950">
              <w:marLeft w:val="0"/>
              <w:marRight w:val="0"/>
              <w:marTop w:val="0"/>
              <w:marBottom w:val="0"/>
              <w:divBdr>
                <w:top w:val="none" w:sz="0" w:space="0" w:color="auto"/>
                <w:left w:val="none" w:sz="0" w:space="0" w:color="auto"/>
                <w:bottom w:val="none" w:sz="0" w:space="0" w:color="auto"/>
                <w:right w:val="none" w:sz="0" w:space="0" w:color="auto"/>
              </w:divBdr>
            </w:div>
            <w:div w:id="152256727">
              <w:marLeft w:val="0"/>
              <w:marRight w:val="0"/>
              <w:marTop w:val="0"/>
              <w:marBottom w:val="0"/>
              <w:divBdr>
                <w:top w:val="none" w:sz="0" w:space="0" w:color="auto"/>
                <w:left w:val="none" w:sz="0" w:space="0" w:color="auto"/>
                <w:bottom w:val="none" w:sz="0" w:space="0" w:color="auto"/>
                <w:right w:val="none" w:sz="0" w:space="0" w:color="auto"/>
              </w:divBdr>
            </w:div>
            <w:div w:id="535116040">
              <w:marLeft w:val="0"/>
              <w:marRight w:val="0"/>
              <w:marTop w:val="0"/>
              <w:marBottom w:val="0"/>
              <w:divBdr>
                <w:top w:val="none" w:sz="0" w:space="0" w:color="auto"/>
                <w:left w:val="none" w:sz="0" w:space="0" w:color="auto"/>
                <w:bottom w:val="none" w:sz="0" w:space="0" w:color="auto"/>
                <w:right w:val="none" w:sz="0" w:space="0" w:color="auto"/>
              </w:divBdr>
            </w:div>
            <w:div w:id="259873512">
              <w:marLeft w:val="0"/>
              <w:marRight w:val="0"/>
              <w:marTop w:val="0"/>
              <w:marBottom w:val="0"/>
              <w:divBdr>
                <w:top w:val="none" w:sz="0" w:space="0" w:color="auto"/>
                <w:left w:val="none" w:sz="0" w:space="0" w:color="auto"/>
                <w:bottom w:val="none" w:sz="0" w:space="0" w:color="auto"/>
                <w:right w:val="none" w:sz="0" w:space="0" w:color="auto"/>
              </w:divBdr>
            </w:div>
            <w:div w:id="425924476">
              <w:marLeft w:val="0"/>
              <w:marRight w:val="0"/>
              <w:marTop w:val="0"/>
              <w:marBottom w:val="0"/>
              <w:divBdr>
                <w:top w:val="none" w:sz="0" w:space="0" w:color="auto"/>
                <w:left w:val="none" w:sz="0" w:space="0" w:color="auto"/>
                <w:bottom w:val="none" w:sz="0" w:space="0" w:color="auto"/>
                <w:right w:val="none" w:sz="0" w:space="0" w:color="auto"/>
              </w:divBdr>
            </w:div>
            <w:div w:id="153761477">
              <w:marLeft w:val="0"/>
              <w:marRight w:val="0"/>
              <w:marTop w:val="0"/>
              <w:marBottom w:val="0"/>
              <w:divBdr>
                <w:top w:val="none" w:sz="0" w:space="0" w:color="auto"/>
                <w:left w:val="none" w:sz="0" w:space="0" w:color="auto"/>
                <w:bottom w:val="none" w:sz="0" w:space="0" w:color="auto"/>
                <w:right w:val="none" w:sz="0" w:space="0" w:color="auto"/>
              </w:divBdr>
            </w:div>
            <w:div w:id="1269237093">
              <w:marLeft w:val="0"/>
              <w:marRight w:val="0"/>
              <w:marTop w:val="0"/>
              <w:marBottom w:val="0"/>
              <w:divBdr>
                <w:top w:val="none" w:sz="0" w:space="0" w:color="auto"/>
                <w:left w:val="none" w:sz="0" w:space="0" w:color="auto"/>
                <w:bottom w:val="none" w:sz="0" w:space="0" w:color="auto"/>
                <w:right w:val="none" w:sz="0" w:space="0" w:color="auto"/>
              </w:divBdr>
            </w:div>
            <w:div w:id="209584843">
              <w:marLeft w:val="0"/>
              <w:marRight w:val="0"/>
              <w:marTop w:val="0"/>
              <w:marBottom w:val="0"/>
              <w:divBdr>
                <w:top w:val="none" w:sz="0" w:space="0" w:color="auto"/>
                <w:left w:val="none" w:sz="0" w:space="0" w:color="auto"/>
                <w:bottom w:val="none" w:sz="0" w:space="0" w:color="auto"/>
                <w:right w:val="none" w:sz="0" w:space="0" w:color="auto"/>
              </w:divBdr>
            </w:div>
            <w:div w:id="619193395">
              <w:marLeft w:val="0"/>
              <w:marRight w:val="0"/>
              <w:marTop w:val="0"/>
              <w:marBottom w:val="0"/>
              <w:divBdr>
                <w:top w:val="none" w:sz="0" w:space="0" w:color="auto"/>
                <w:left w:val="none" w:sz="0" w:space="0" w:color="auto"/>
                <w:bottom w:val="none" w:sz="0" w:space="0" w:color="auto"/>
                <w:right w:val="none" w:sz="0" w:space="0" w:color="auto"/>
              </w:divBdr>
            </w:div>
            <w:div w:id="1495997236">
              <w:marLeft w:val="0"/>
              <w:marRight w:val="0"/>
              <w:marTop w:val="0"/>
              <w:marBottom w:val="0"/>
              <w:divBdr>
                <w:top w:val="none" w:sz="0" w:space="0" w:color="auto"/>
                <w:left w:val="none" w:sz="0" w:space="0" w:color="auto"/>
                <w:bottom w:val="none" w:sz="0" w:space="0" w:color="auto"/>
                <w:right w:val="none" w:sz="0" w:space="0" w:color="auto"/>
              </w:divBdr>
            </w:div>
            <w:div w:id="646979808">
              <w:marLeft w:val="0"/>
              <w:marRight w:val="0"/>
              <w:marTop w:val="0"/>
              <w:marBottom w:val="0"/>
              <w:divBdr>
                <w:top w:val="none" w:sz="0" w:space="0" w:color="auto"/>
                <w:left w:val="none" w:sz="0" w:space="0" w:color="auto"/>
                <w:bottom w:val="none" w:sz="0" w:space="0" w:color="auto"/>
                <w:right w:val="none" w:sz="0" w:space="0" w:color="auto"/>
              </w:divBdr>
            </w:div>
            <w:div w:id="1059477653">
              <w:marLeft w:val="0"/>
              <w:marRight w:val="0"/>
              <w:marTop w:val="0"/>
              <w:marBottom w:val="0"/>
              <w:divBdr>
                <w:top w:val="none" w:sz="0" w:space="0" w:color="auto"/>
                <w:left w:val="none" w:sz="0" w:space="0" w:color="auto"/>
                <w:bottom w:val="none" w:sz="0" w:space="0" w:color="auto"/>
                <w:right w:val="none" w:sz="0" w:space="0" w:color="auto"/>
              </w:divBdr>
            </w:div>
            <w:div w:id="201329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80781">
      <w:bodyDiv w:val="1"/>
      <w:marLeft w:val="0"/>
      <w:marRight w:val="0"/>
      <w:marTop w:val="0"/>
      <w:marBottom w:val="0"/>
      <w:divBdr>
        <w:top w:val="none" w:sz="0" w:space="0" w:color="auto"/>
        <w:left w:val="none" w:sz="0" w:space="0" w:color="auto"/>
        <w:bottom w:val="none" w:sz="0" w:space="0" w:color="auto"/>
        <w:right w:val="none" w:sz="0" w:space="0" w:color="auto"/>
      </w:divBdr>
    </w:div>
    <w:div w:id="1991591453">
      <w:bodyDiv w:val="1"/>
      <w:marLeft w:val="0"/>
      <w:marRight w:val="0"/>
      <w:marTop w:val="0"/>
      <w:marBottom w:val="0"/>
      <w:divBdr>
        <w:top w:val="none" w:sz="0" w:space="0" w:color="auto"/>
        <w:left w:val="none" w:sz="0" w:space="0" w:color="auto"/>
        <w:bottom w:val="none" w:sz="0" w:space="0" w:color="auto"/>
        <w:right w:val="none" w:sz="0" w:space="0" w:color="auto"/>
      </w:divBdr>
    </w:div>
    <w:div w:id="1994798091">
      <w:bodyDiv w:val="1"/>
      <w:marLeft w:val="0"/>
      <w:marRight w:val="0"/>
      <w:marTop w:val="0"/>
      <w:marBottom w:val="0"/>
      <w:divBdr>
        <w:top w:val="none" w:sz="0" w:space="0" w:color="auto"/>
        <w:left w:val="none" w:sz="0" w:space="0" w:color="auto"/>
        <w:bottom w:val="none" w:sz="0" w:space="0" w:color="auto"/>
        <w:right w:val="none" w:sz="0" w:space="0" w:color="auto"/>
      </w:divBdr>
      <w:divsChild>
        <w:div w:id="156652508">
          <w:marLeft w:val="0"/>
          <w:marRight w:val="0"/>
          <w:marTop w:val="0"/>
          <w:marBottom w:val="0"/>
          <w:divBdr>
            <w:top w:val="none" w:sz="0" w:space="0" w:color="auto"/>
            <w:left w:val="none" w:sz="0" w:space="0" w:color="auto"/>
            <w:bottom w:val="none" w:sz="0" w:space="0" w:color="auto"/>
            <w:right w:val="none" w:sz="0" w:space="0" w:color="auto"/>
          </w:divBdr>
        </w:div>
        <w:div w:id="1484082438">
          <w:marLeft w:val="0"/>
          <w:marRight w:val="0"/>
          <w:marTop w:val="0"/>
          <w:marBottom w:val="0"/>
          <w:divBdr>
            <w:top w:val="none" w:sz="0" w:space="0" w:color="auto"/>
            <w:left w:val="none" w:sz="0" w:space="0" w:color="auto"/>
            <w:bottom w:val="none" w:sz="0" w:space="0" w:color="auto"/>
            <w:right w:val="none" w:sz="0" w:space="0" w:color="auto"/>
          </w:divBdr>
          <w:divsChild>
            <w:div w:id="59540253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002000979">
      <w:bodyDiv w:val="1"/>
      <w:marLeft w:val="0"/>
      <w:marRight w:val="0"/>
      <w:marTop w:val="0"/>
      <w:marBottom w:val="0"/>
      <w:divBdr>
        <w:top w:val="none" w:sz="0" w:space="0" w:color="auto"/>
        <w:left w:val="none" w:sz="0" w:space="0" w:color="auto"/>
        <w:bottom w:val="none" w:sz="0" w:space="0" w:color="auto"/>
        <w:right w:val="none" w:sz="0" w:space="0" w:color="auto"/>
      </w:divBdr>
      <w:divsChild>
        <w:div w:id="1231694355">
          <w:marLeft w:val="0"/>
          <w:marRight w:val="0"/>
          <w:marTop w:val="0"/>
          <w:marBottom w:val="0"/>
          <w:divBdr>
            <w:top w:val="none" w:sz="0" w:space="0" w:color="auto"/>
            <w:left w:val="none" w:sz="0" w:space="0" w:color="auto"/>
            <w:bottom w:val="none" w:sz="0" w:space="0" w:color="auto"/>
            <w:right w:val="none" w:sz="0" w:space="0" w:color="auto"/>
          </w:divBdr>
        </w:div>
        <w:div w:id="617763111">
          <w:marLeft w:val="0"/>
          <w:marRight w:val="0"/>
          <w:marTop w:val="0"/>
          <w:marBottom w:val="0"/>
          <w:divBdr>
            <w:top w:val="none" w:sz="0" w:space="0" w:color="auto"/>
            <w:left w:val="none" w:sz="0" w:space="0" w:color="auto"/>
            <w:bottom w:val="none" w:sz="0" w:space="0" w:color="auto"/>
            <w:right w:val="none" w:sz="0" w:space="0" w:color="auto"/>
          </w:divBdr>
        </w:div>
        <w:div w:id="1179465803">
          <w:marLeft w:val="0"/>
          <w:marRight w:val="0"/>
          <w:marTop w:val="0"/>
          <w:marBottom w:val="0"/>
          <w:divBdr>
            <w:top w:val="none" w:sz="0" w:space="0" w:color="auto"/>
            <w:left w:val="none" w:sz="0" w:space="0" w:color="auto"/>
            <w:bottom w:val="none" w:sz="0" w:space="0" w:color="auto"/>
            <w:right w:val="none" w:sz="0" w:space="0" w:color="auto"/>
          </w:divBdr>
        </w:div>
      </w:divsChild>
    </w:div>
    <w:div w:id="2030906091">
      <w:bodyDiv w:val="1"/>
      <w:marLeft w:val="0"/>
      <w:marRight w:val="0"/>
      <w:marTop w:val="0"/>
      <w:marBottom w:val="0"/>
      <w:divBdr>
        <w:top w:val="none" w:sz="0" w:space="0" w:color="auto"/>
        <w:left w:val="none" w:sz="0" w:space="0" w:color="auto"/>
        <w:bottom w:val="none" w:sz="0" w:space="0" w:color="auto"/>
        <w:right w:val="none" w:sz="0" w:space="0" w:color="auto"/>
      </w:divBdr>
      <w:divsChild>
        <w:div w:id="300229016">
          <w:marLeft w:val="0"/>
          <w:marRight w:val="0"/>
          <w:marTop w:val="0"/>
          <w:marBottom w:val="0"/>
          <w:divBdr>
            <w:top w:val="none" w:sz="0" w:space="0" w:color="auto"/>
            <w:left w:val="none" w:sz="0" w:space="0" w:color="auto"/>
            <w:bottom w:val="none" w:sz="0" w:space="0" w:color="auto"/>
            <w:right w:val="none" w:sz="0" w:space="0" w:color="auto"/>
          </w:divBdr>
        </w:div>
        <w:div w:id="2129230123">
          <w:marLeft w:val="0"/>
          <w:marRight w:val="0"/>
          <w:marTop w:val="0"/>
          <w:marBottom w:val="0"/>
          <w:divBdr>
            <w:top w:val="none" w:sz="0" w:space="0" w:color="auto"/>
            <w:left w:val="none" w:sz="0" w:space="0" w:color="auto"/>
            <w:bottom w:val="none" w:sz="0" w:space="0" w:color="auto"/>
            <w:right w:val="none" w:sz="0" w:space="0" w:color="auto"/>
          </w:divBdr>
        </w:div>
        <w:div w:id="628173015">
          <w:marLeft w:val="0"/>
          <w:marRight w:val="0"/>
          <w:marTop w:val="0"/>
          <w:marBottom w:val="0"/>
          <w:divBdr>
            <w:top w:val="none" w:sz="0" w:space="0" w:color="auto"/>
            <w:left w:val="none" w:sz="0" w:space="0" w:color="auto"/>
            <w:bottom w:val="none" w:sz="0" w:space="0" w:color="auto"/>
            <w:right w:val="none" w:sz="0" w:space="0" w:color="auto"/>
          </w:divBdr>
        </w:div>
        <w:div w:id="1282343788">
          <w:marLeft w:val="0"/>
          <w:marRight w:val="0"/>
          <w:marTop w:val="0"/>
          <w:marBottom w:val="0"/>
          <w:divBdr>
            <w:top w:val="none" w:sz="0" w:space="0" w:color="auto"/>
            <w:left w:val="none" w:sz="0" w:space="0" w:color="auto"/>
            <w:bottom w:val="none" w:sz="0" w:space="0" w:color="auto"/>
            <w:right w:val="none" w:sz="0" w:space="0" w:color="auto"/>
          </w:divBdr>
        </w:div>
        <w:div w:id="715276055">
          <w:marLeft w:val="0"/>
          <w:marRight w:val="0"/>
          <w:marTop w:val="0"/>
          <w:marBottom w:val="0"/>
          <w:divBdr>
            <w:top w:val="none" w:sz="0" w:space="0" w:color="auto"/>
            <w:left w:val="none" w:sz="0" w:space="0" w:color="auto"/>
            <w:bottom w:val="none" w:sz="0" w:space="0" w:color="auto"/>
            <w:right w:val="none" w:sz="0" w:space="0" w:color="auto"/>
          </w:divBdr>
        </w:div>
      </w:divsChild>
    </w:div>
    <w:div w:id="2038508695">
      <w:bodyDiv w:val="1"/>
      <w:marLeft w:val="0"/>
      <w:marRight w:val="0"/>
      <w:marTop w:val="0"/>
      <w:marBottom w:val="0"/>
      <w:divBdr>
        <w:top w:val="none" w:sz="0" w:space="0" w:color="auto"/>
        <w:left w:val="none" w:sz="0" w:space="0" w:color="auto"/>
        <w:bottom w:val="none" w:sz="0" w:space="0" w:color="auto"/>
        <w:right w:val="none" w:sz="0" w:space="0" w:color="auto"/>
      </w:divBdr>
      <w:divsChild>
        <w:div w:id="1673337144">
          <w:marLeft w:val="0"/>
          <w:marRight w:val="0"/>
          <w:marTop w:val="0"/>
          <w:marBottom w:val="0"/>
          <w:divBdr>
            <w:top w:val="none" w:sz="0" w:space="0" w:color="auto"/>
            <w:left w:val="none" w:sz="0" w:space="0" w:color="auto"/>
            <w:bottom w:val="none" w:sz="0" w:space="0" w:color="auto"/>
            <w:right w:val="none" w:sz="0" w:space="0" w:color="auto"/>
          </w:divBdr>
        </w:div>
      </w:divsChild>
    </w:div>
    <w:div w:id="2040351081">
      <w:bodyDiv w:val="1"/>
      <w:marLeft w:val="0"/>
      <w:marRight w:val="0"/>
      <w:marTop w:val="0"/>
      <w:marBottom w:val="0"/>
      <w:divBdr>
        <w:top w:val="none" w:sz="0" w:space="0" w:color="auto"/>
        <w:left w:val="none" w:sz="0" w:space="0" w:color="auto"/>
        <w:bottom w:val="none" w:sz="0" w:space="0" w:color="auto"/>
        <w:right w:val="none" w:sz="0" w:space="0" w:color="auto"/>
      </w:divBdr>
    </w:div>
    <w:div w:id="2042172316">
      <w:bodyDiv w:val="1"/>
      <w:marLeft w:val="0"/>
      <w:marRight w:val="0"/>
      <w:marTop w:val="0"/>
      <w:marBottom w:val="0"/>
      <w:divBdr>
        <w:top w:val="none" w:sz="0" w:space="0" w:color="auto"/>
        <w:left w:val="none" w:sz="0" w:space="0" w:color="auto"/>
        <w:bottom w:val="none" w:sz="0" w:space="0" w:color="auto"/>
        <w:right w:val="none" w:sz="0" w:space="0" w:color="auto"/>
      </w:divBdr>
      <w:divsChild>
        <w:div w:id="439108766">
          <w:marLeft w:val="0"/>
          <w:marRight w:val="0"/>
          <w:marTop w:val="240"/>
          <w:marBottom w:val="0"/>
          <w:divBdr>
            <w:top w:val="none" w:sz="0" w:space="0" w:color="auto"/>
            <w:left w:val="none" w:sz="0" w:space="0" w:color="auto"/>
            <w:bottom w:val="none" w:sz="0" w:space="0" w:color="auto"/>
            <w:right w:val="none" w:sz="0" w:space="0" w:color="auto"/>
          </w:divBdr>
        </w:div>
      </w:divsChild>
    </w:div>
    <w:div w:id="2052680669">
      <w:bodyDiv w:val="1"/>
      <w:marLeft w:val="0"/>
      <w:marRight w:val="0"/>
      <w:marTop w:val="0"/>
      <w:marBottom w:val="0"/>
      <w:divBdr>
        <w:top w:val="none" w:sz="0" w:space="0" w:color="auto"/>
        <w:left w:val="none" w:sz="0" w:space="0" w:color="auto"/>
        <w:bottom w:val="none" w:sz="0" w:space="0" w:color="auto"/>
        <w:right w:val="none" w:sz="0" w:space="0" w:color="auto"/>
      </w:divBdr>
    </w:div>
    <w:div w:id="2055883382">
      <w:bodyDiv w:val="1"/>
      <w:marLeft w:val="0"/>
      <w:marRight w:val="0"/>
      <w:marTop w:val="0"/>
      <w:marBottom w:val="0"/>
      <w:divBdr>
        <w:top w:val="none" w:sz="0" w:space="0" w:color="auto"/>
        <w:left w:val="none" w:sz="0" w:space="0" w:color="auto"/>
        <w:bottom w:val="none" w:sz="0" w:space="0" w:color="auto"/>
        <w:right w:val="none" w:sz="0" w:space="0" w:color="auto"/>
      </w:divBdr>
    </w:div>
    <w:div w:id="2056539726">
      <w:bodyDiv w:val="1"/>
      <w:marLeft w:val="0"/>
      <w:marRight w:val="0"/>
      <w:marTop w:val="0"/>
      <w:marBottom w:val="0"/>
      <w:divBdr>
        <w:top w:val="none" w:sz="0" w:space="0" w:color="auto"/>
        <w:left w:val="none" w:sz="0" w:space="0" w:color="auto"/>
        <w:bottom w:val="none" w:sz="0" w:space="0" w:color="auto"/>
        <w:right w:val="none" w:sz="0" w:space="0" w:color="auto"/>
      </w:divBdr>
    </w:div>
    <w:div w:id="2060668554">
      <w:bodyDiv w:val="1"/>
      <w:marLeft w:val="0"/>
      <w:marRight w:val="0"/>
      <w:marTop w:val="0"/>
      <w:marBottom w:val="0"/>
      <w:divBdr>
        <w:top w:val="none" w:sz="0" w:space="0" w:color="auto"/>
        <w:left w:val="none" w:sz="0" w:space="0" w:color="auto"/>
        <w:bottom w:val="none" w:sz="0" w:space="0" w:color="auto"/>
        <w:right w:val="none" w:sz="0" w:space="0" w:color="auto"/>
      </w:divBdr>
      <w:divsChild>
        <w:div w:id="1125152948">
          <w:marLeft w:val="0"/>
          <w:marRight w:val="0"/>
          <w:marTop w:val="0"/>
          <w:marBottom w:val="0"/>
          <w:divBdr>
            <w:top w:val="none" w:sz="0" w:space="0" w:color="auto"/>
            <w:left w:val="none" w:sz="0" w:space="0" w:color="auto"/>
            <w:bottom w:val="none" w:sz="0" w:space="0" w:color="auto"/>
            <w:right w:val="none" w:sz="0" w:space="0" w:color="auto"/>
          </w:divBdr>
        </w:div>
        <w:div w:id="993216203">
          <w:marLeft w:val="0"/>
          <w:marRight w:val="0"/>
          <w:marTop w:val="240"/>
          <w:marBottom w:val="0"/>
          <w:divBdr>
            <w:top w:val="none" w:sz="0" w:space="0" w:color="auto"/>
            <w:left w:val="none" w:sz="0" w:space="0" w:color="auto"/>
            <w:bottom w:val="none" w:sz="0" w:space="0" w:color="auto"/>
            <w:right w:val="none" w:sz="0" w:space="0" w:color="auto"/>
          </w:divBdr>
        </w:div>
        <w:div w:id="1935934468">
          <w:marLeft w:val="0"/>
          <w:marRight w:val="0"/>
          <w:marTop w:val="240"/>
          <w:marBottom w:val="0"/>
          <w:divBdr>
            <w:top w:val="none" w:sz="0" w:space="0" w:color="auto"/>
            <w:left w:val="none" w:sz="0" w:space="0" w:color="auto"/>
            <w:bottom w:val="none" w:sz="0" w:space="0" w:color="auto"/>
            <w:right w:val="none" w:sz="0" w:space="0" w:color="auto"/>
          </w:divBdr>
        </w:div>
        <w:div w:id="456144936">
          <w:marLeft w:val="0"/>
          <w:marRight w:val="0"/>
          <w:marTop w:val="240"/>
          <w:marBottom w:val="0"/>
          <w:divBdr>
            <w:top w:val="none" w:sz="0" w:space="0" w:color="auto"/>
            <w:left w:val="none" w:sz="0" w:space="0" w:color="auto"/>
            <w:bottom w:val="none" w:sz="0" w:space="0" w:color="auto"/>
            <w:right w:val="none" w:sz="0" w:space="0" w:color="auto"/>
          </w:divBdr>
        </w:div>
      </w:divsChild>
    </w:div>
    <w:div w:id="2061204305">
      <w:bodyDiv w:val="1"/>
      <w:marLeft w:val="0"/>
      <w:marRight w:val="0"/>
      <w:marTop w:val="0"/>
      <w:marBottom w:val="0"/>
      <w:divBdr>
        <w:top w:val="none" w:sz="0" w:space="0" w:color="auto"/>
        <w:left w:val="none" w:sz="0" w:space="0" w:color="auto"/>
        <w:bottom w:val="none" w:sz="0" w:space="0" w:color="auto"/>
        <w:right w:val="none" w:sz="0" w:space="0" w:color="auto"/>
      </w:divBdr>
    </w:div>
    <w:div w:id="2064519767">
      <w:bodyDiv w:val="1"/>
      <w:marLeft w:val="0"/>
      <w:marRight w:val="0"/>
      <w:marTop w:val="0"/>
      <w:marBottom w:val="0"/>
      <w:divBdr>
        <w:top w:val="none" w:sz="0" w:space="0" w:color="auto"/>
        <w:left w:val="none" w:sz="0" w:space="0" w:color="auto"/>
        <w:bottom w:val="none" w:sz="0" w:space="0" w:color="auto"/>
        <w:right w:val="none" w:sz="0" w:space="0" w:color="auto"/>
      </w:divBdr>
      <w:divsChild>
        <w:div w:id="747001568">
          <w:marLeft w:val="0"/>
          <w:marRight w:val="0"/>
          <w:marTop w:val="0"/>
          <w:marBottom w:val="0"/>
          <w:divBdr>
            <w:top w:val="none" w:sz="0" w:space="0" w:color="auto"/>
            <w:left w:val="none" w:sz="0" w:space="0" w:color="auto"/>
            <w:bottom w:val="none" w:sz="0" w:space="0" w:color="auto"/>
            <w:right w:val="none" w:sz="0" w:space="0" w:color="auto"/>
          </w:divBdr>
          <w:divsChild>
            <w:div w:id="1803423408">
              <w:marLeft w:val="0"/>
              <w:marRight w:val="0"/>
              <w:marTop w:val="0"/>
              <w:marBottom w:val="0"/>
              <w:divBdr>
                <w:top w:val="none" w:sz="0" w:space="0" w:color="auto"/>
                <w:left w:val="none" w:sz="0" w:space="0" w:color="auto"/>
                <w:bottom w:val="none" w:sz="0" w:space="0" w:color="auto"/>
                <w:right w:val="none" w:sz="0" w:space="0" w:color="auto"/>
              </w:divBdr>
            </w:div>
            <w:div w:id="2119986744">
              <w:marLeft w:val="0"/>
              <w:marRight w:val="0"/>
              <w:marTop w:val="240"/>
              <w:marBottom w:val="0"/>
              <w:divBdr>
                <w:top w:val="none" w:sz="0" w:space="0" w:color="auto"/>
                <w:left w:val="none" w:sz="0" w:space="0" w:color="auto"/>
                <w:bottom w:val="none" w:sz="0" w:space="0" w:color="auto"/>
                <w:right w:val="none" w:sz="0" w:space="0" w:color="auto"/>
              </w:divBdr>
            </w:div>
            <w:div w:id="360401830">
              <w:marLeft w:val="0"/>
              <w:marRight w:val="0"/>
              <w:marTop w:val="0"/>
              <w:marBottom w:val="0"/>
              <w:divBdr>
                <w:top w:val="none" w:sz="0" w:space="0" w:color="auto"/>
                <w:left w:val="none" w:sz="0" w:space="0" w:color="auto"/>
                <w:bottom w:val="none" w:sz="0" w:space="0" w:color="auto"/>
                <w:right w:val="none" w:sz="0" w:space="0" w:color="auto"/>
              </w:divBdr>
            </w:div>
            <w:div w:id="1176456909">
              <w:marLeft w:val="0"/>
              <w:marRight w:val="0"/>
              <w:marTop w:val="240"/>
              <w:marBottom w:val="0"/>
              <w:divBdr>
                <w:top w:val="none" w:sz="0" w:space="0" w:color="auto"/>
                <w:left w:val="none" w:sz="0" w:space="0" w:color="auto"/>
                <w:bottom w:val="none" w:sz="0" w:space="0" w:color="auto"/>
                <w:right w:val="none" w:sz="0" w:space="0" w:color="auto"/>
              </w:divBdr>
            </w:div>
          </w:divsChild>
        </w:div>
        <w:div w:id="2095858829">
          <w:marLeft w:val="0"/>
          <w:marRight w:val="0"/>
          <w:marTop w:val="0"/>
          <w:marBottom w:val="0"/>
          <w:divBdr>
            <w:top w:val="none" w:sz="0" w:space="0" w:color="auto"/>
            <w:left w:val="none" w:sz="0" w:space="0" w:color="auto"/>
            <w:bottom w:val="none" w:sz="0" w:space="0" w:color="auto"/>
            <w:right w:val="none" w:sz="0" w:space="0" w:color="auto"/>
          </w:divBdr>
        </w:div>
      </w:divsChild>
    </w:div>
    <w:div w:id="2071996027">
      <w:bodyDiv w:val="1"/>
      <w:marLeft w:val="0"/>
      <w:marRight w:val="0"/>
      <w:marTop w:val="0"/>
      <w:marBottom w:val="0"/>
      <w:divBdr>
        <w:top w:val="none" w:sz="0" w:space="0" w:color="auto"/>
        <w:left w:val="none" w:sz="0" w:space="0" w:color="auto"/>
        <w:bottom w:val="none" w:sz="0" w:space="0" w:color="auto"/>
        <w:right w:val="none" w:sz="0" w:space="0" w:color="auto"/>
      </w:divBdr>
      <w:divsChild>
        <w:div w:id="1417702910">
          <w:marLeft w:val="0"/>
          <w:marRight w:val="0"/>
          <w:marTop w:val="0"/>
          <w:marBottom w:val="0"/>
          <w:divBdr>
            <w:top w:val="none" w:sz="0" w:space="0" w:color="auto"/>
            <w:left w:val="none" w:sz="0" w:space="0" w:color="auto"/>
            <w:bottom w:val="none" w:sz="0" w:space="0" w:color="auto"/>
            <w:right w:val="none" w:sz="0" w:space="0" w:color="auto"/>
          </w:divBdr>
        </w:div>
        <w:div w:id="1339848935">
          <w:marLeft w:val="0"/>
          <w:marRight w:val="0"/>
          <w:marTop w:val="0"/>
          <w:marBottom w:val="0"/>
          <w:divBdr>
            <w:top w:val="none" w:sz="0" w:space="0" w:color="auto"/>
            <w:left w:val="none" w:sz="0" w:space="0" w:color="auto"/>
            <w:bottom w:val="none" w:sz="0" w:space="0" w:color="auto"/>
            <w:right w:val="none" w:sz="0" w:space="0" w:color="auto"/>
          </w:divBdr>
        </w:div>
      </w:divsChild>
    </w:div>
    <w:div w:id="2074817886">
      <w:bodyDiv w:val="1"/>
      <w:marLeft w:val="0"/>
      <w:marRight w:val="0"/>
      <w:marTop w:val="0"/>
      <w:marBottom w:val="0"/>
      <w:divBdr>
        <w:top w:val="none" w:sz="0" w:space="0" w:color="auto"/>
        <w:left w:val="none" w:sz="0" w:space="0" w:color="auto"/>
        <w:bottom w:val="none" w:sz="0" w:space="0" w:color="auto"/>
        <w:right w:val="none" w:sz="0" w:space="0" w:color="auto"/>
      </w:divBdr>
    </w:div>
    <w:div w:id="2080445494">
      <w:bodyDiv w:val="1"/>
      <w:marLeft w:val="0"/>
      <w:marRight w:val="0"/>
      <w:marTop w:val="0"/>
      <w:marBottom w:val="0"/>
      <w:divBdr>
        <w:top w:val="none" w:sz="0" w:space="0" w:color="auto"/>
        <w:left w:val="none" w:sz="0" w:space="0" w:color="auto"/>
        <w:bottom w:val="none" w:sz="0" w:space="0" w:color="auto"/>
        <w:right w:val="none" w:sz="0" w:space="0" w:color="auto"/>
      </w:divBdr>
      <w:divsChild>
        <w:div w:id="1139498577">
          <w:marLeft w:val="0"/>
          <w:marRight w:val="0"/>
          <w:marTop w:val="0"/>
          <w:marBottom w:val="0"/>
          <w:divBdr>
            <w:top w:val="none" w:sz="0" w:space="0" w:color="auto"/>
            <w:left w:val="none" w:sz="0" w:space="0" w:color="auto"/>
            <w:bottom w:val="none" w:sz="0" w:space="0" w:color="auto"/>
            <w:right w:val="none" w:sz="0" w:space="0" w:color="auto"/>
          </w:divBdr>
        </w:div>
      </w:divsChild>
    </w:div>
    <w:div w:id="2092922154">
      <w:bodyDiv w:val="1"/>
      <w:marLeft w:val="0"/>
      <w:marRight w:val="0"/>
      <w:marTop w:val="0"/>
      <w:marBottom w:val="0"/>
      <w:divBdr>
        <w:top w:val="none" w:sz="0" w:space="0" w:color="auto"/>
        <w:left w:val="none" w:sz="0" w:space="0" w:color="auto"/>
        <w:bottom w:val="none" w:sz="0" w:space="0" w:color="auto"/>
        <w:right w:val="none" w:sz="0" w:space="0" w:color="auto"/>
      </w:divBdr>
      <w:divsChild>
        <w:div w:id="572011093">
          <w:marLeft w:val="0"/>
          <w:marRight w:val="0"/>
          <w:marTop w:val="0"/>
          <w:marBottom w:val="0"/>
          <w:divBdr>
            <w:top w:val="none" w:sz="0" w:space="0" w:color="auto"/>
            <w:left w:val="none" w:sz="0" w:space="0" w:color="auto"/>
            <w:bottom w:val="none" w:sz="0" w:space="0" w:color="auto"/>
            <w:right w:val="none" w:sz="0" w:space="0" w:color="auto"/>
          </w:divBdr>
        </w:div>
      </w:divsChild>
    </w:div>
    <w:div w:id="2096050212">
      <w:bodyDiv w:val="1"/>
      <w:marLeft w:val="0"/>
      <w:marRight w:val="0"/>
      <w:marTop w:val="0"/>
      <w:marBottom w:val="0"/>
      <w:divBdr>
        <w:top w:val="none" w:sz="0" w:space="0" w:color="auto"/>
        <w:left w:val="none" w:sz="0" w:space="0" w:color="auto"/>
        <w:bottom w:val="none" w:sz="0" w:space="0" w:color="auto"/>
        <w:right w:val="none" w:sz="0" w:space="0" w:color="auto"/>
      </w:divBdr>
    </w:div>
    <w:div w:id="2103212450">
      <w:bodyDiv w:val="1"/>
      <w:marLeft w:val="0"/>
      <w:marRight w:val="0"/>
      <w:marTop w:val="0"/>
      <w:marBottom w:val="0"/>
      <w:divBdr>
        <w:top w:val="none" w:sz="0" w:space="0" w:color="auto"/>
        <w:left w:val="none" w:sz="0" w:space="0" w:color="auto"/>
        <w:bottom w:val="none" w:sz="0" w:space="0" w:color="auto"/>
        <w:right w:val="none" w:sz="0" w:space="0" w:color="auto"/>
      </w:divBdr>
    </w:div>
    <w:div w:id="2105954592">
      <w:bodyDiv w:val="1"/>
      <w:marLeft w:val="0"/>
      <w:marRight w:val="0"/>
      <w:marTop w:val="0"/>
      <w:marBottom w:val="0"/>
      <w:divBdr>
        <w:top w:val="none" w:sz="0" w:space="0" w:color="auto"/>
        <w:left w:val="none" w:sz="0" w:space="0" w:color="auto"/>
        <w:bottom w:val="none" w:sz="0" w:space="0" w:color="auto"/>
        <w:right w:val="none" w:sz="0" w:space="0" w:color="auto"/>
      </w:divBdr>
    </w:div>
    <w:div w:id="2107801180">
      <w:bodyDiv w:val="1"/>
      <w:marLeft w:val="0"/>
      <w:marRight w:val="0"/>
      <w:marTop w:val="0"/>
      <w:marBottom w:val="0"/>
      <w:divBdr>
        <w:top w:val="none" w:sz="0" w:space="0" w:color="auto"/>
        <w:left w:val="none" w:sz="0" w:space="0" w:color="auto"/>
        <w:bottom w:val="none" w:sz="0" w:space="0" w:color="auto"/>
        <w:right w:val="none" w:sz="0" w:space="0" w:color="auto"/>
      </w:divBdr>
    </w:div>
    <w:div w:id="2108579169">
      <w:bodyDiv w:val="1"/>
      <w:marLeft w:val="0"/>
      <w:marRight w:val="0"/>
      <w:marTop w:val="0"/>
      <w:marBottom w:val="0"/>
      <w:divBdr>
        <w:top w:val="none" w:sz="0" w:space="0" w:color="auto"/>
        <w:left w:val="none" w:sz="0" w:space="0" w:color="auto"/>
        <w:bottom w:val="none" w:sz="0" w:space="0" w:color="auto"/>
        <w:right w:val="none" w:sz="0" w:space="0" w:color="auto"/>
      </w:divBdr>
    </w:div>
    <w:div w:id="2124380185">
      <w:bodyDiv w:val="1"/>
      <w:marLeft w:val="0"/>
      <w:marRight w:val="0"/>
      <w:marTop w:val="0"/>
      <w:marBottom w:val="0"/>
      <w:divBdr>
        <w:top w:val="none" w:sz="0" w:space="0" w:color="auto"/>
        <w:left w:val="none" w:sz="0" w:space="0" w:color="auto"/>
        <w:bottom w:val="none" w:sz="0" w:space="0" w:color="auto"/>
        <w:right w:val="none" w:sz="0" w:space="0" w:color="auto"/>
      </w:divBdr>
    </w:div>
    <w:div w:id="2125804851">
      <w:bodyDiv w:val="1"/>
      <w:marLeft w:val="0"/>
      <w:marRight w:val="0"/>
      <w:marTop w:val="0"/>
      <w:marBottom w:val="0"/>
      <w:divBdr>
        <w:top w:val="none" w:sz="0" w:space="0" w:color="auto"/>
        <w:left w:val="none" w:sz="0" w:space="0" w:color="auto"/>
        <w:bottom w:val="none" w:sz="0" w:space="0" w:color="auto"/>
        <w:right w:val="none" w:sz="0" w:space="0" w:color="auto"/>
      </w:divBdr>
      <w:divsChild>
        <w:div w:id="329259376">
          <w:marLeft w:val="0"/>
          <w:marRight w:val="0"/>
          <w:marTop w:val="0"/>
          <w:marBottom w:val="0"/>
          <w:divBdr>
            <w:top w:val="none" w:sz="0" w:space="0" w:color="auto"/>
            <w:left w:val="none" w:sz="0" w:space="0" w:color="auto"/>
            <w:bottom w:val="none" w:sz="0" w:space="0" w:color="auto"/>
            <w:right w:val="none" w:sz="0" w:space="0" w:color="auto"/>
          </w:divBdr>
        </w:div>
        <w:div w:id="2129465702">
          <w:marLeft w:val="0"/>
          <w:marRight w:val="0"/>
          <w:marTop w:val="0"/>
          <w:marBottom w:val="0"/>
          <w:divBdr>
            <w:top w:val="none" w:sz="0" w:space="0" w:color="auto"/>
            <w:left w:val="none" w:sz="0" w:space="0" w:color="auto"/>
            <w:bottom w:val="none" w:sz="0" w:space="0" w:color="auto"/>
            <w:right w:val="none" w:sz="0" w:space="0" w:color="auto"/>
          </w:divBdr>
        </w:div>
      </w:divsChild>
    </w:div>
    <w:div w:id="2126539319">
      <w:bodyDiv w:val="1"/>
      <w:marLeft w:val="0"/>
      <w:marRight w:val="0"/>
      <w:marTop w:val="0"/>
      <w:marBottom w:val="0"/>
      <w:divBdr>
        <w:top w:val="none" w:sz="0" w:space="0" w:color="auto"/>
        <w:left w:val="none" w:sz="0" w:space="0" w:color="auto"/>
        <w:bottom w:val="none" w:sz="0" w:space="0" w:color="auto"/>
        <w:right w:val="none" w:sz="0" w:space="0" w:color="auto"/>
      </w:divBdr>
    </w:div>
    <w:div w:id="2135512904">
      <w:bodyDiv w:val="1"/>
      <w:marLeft w:val="0"/>
      <w:marRight w:val="0"/>
      <w:marTop w:val="0"/>
      <w:marBottom w:val="0"/>
      <w:divBdr>
        <w:top w:val="none" w:sz="0" w:space="0" w:color="auto"/>
        <w:left w:val="none" w:sz="0" w:space="0" w:color="auto"/>
        <w:bottom w:val="none" w:sz="0" w:space="0" w:color="auto"/>
        <w:right w:val="none" w:sz="0" w:space="0" w:color="auto"/>
      </w:divBdr>
      <w:divsChild>
        <w:div w:id="1226255381">
          <w:marLeft w:val="0"/>
          <w:marRight w:val="0"/>
          <w:marTop w:val="0"/>
          <w:marBottom w:val="0"/>
          <w:divBdr>
            <w:top w:val="none" w:sz="0" w:space="0" w:color="auto"/>
            <w:left w:val="none" w:sz="0" w:space="0" w:color="auto"/>
            <w:bottom w:val="none" w:sz="0" w:space="0" w:color="auto"/>
            <w:right w:val="none" w:sz="0" w:space="0" w:color="auto"/>
          </w:divBdr>
        </w:div>
      </w:divsChild>
    </w:div>
    <w:div w:id="2140950144">
      <w:bodyDiv w:val="1"/>
      <w:marLeft w:val="0"/>
      <w:marRight w:val="0"/>
      <w:marTop w:val="0"/>
      <w:marBottom w:val="0"/>
      <w:divBdr>
        <w:top w:val="none" w:sz="0" w:space="0" w:color="auto"/>
        <w:left w:val="none" w:sz="0" w:space="0" w:color="auto"/>
        <w:bottom w:val="none" w:sz="0" w:space="0" w:color="auto"/>
        <w:right w:val="none" w:sz="0" w:space="0" w:color="auto"/>
      </w:divBdr>
    </w:div>
    <w:div w:id="2143112731">
      <w:bodyDiv w:val="1"/>
      <w:marLeft w:val="0"/>
      <w:marRight w:val="0"/>
      <w:marTop w:val="0"/>
      <w:marBottom w:val="0"/>
      <w:divBdr>
        <w:top w:val="none" w:sz="0" w:space="0" w:color="auto"/>
        <w:left w:val="none" w:sz="0" w:space="0" w:color="auto"/>
        <w:bottom w:val="none" w:sz="0" w:space="0" w:color="auto"/>
        <w:right w:val="none" w:sz="0" w:space="0" w:color="auto"/>
      </w:divBdr>
      <w:divsChild>
        <w:div w:id="221453366">
          <w:marLeft w:val="0"/>
          <w:marRight w:val="0"/>
          <w:marTop w:val="0"/>
          <w:marBottom w:val="0"/>
          <w:divBdr>
            <w:top w:val="none" w:sz="0" w:space="0" w:color="auto"/>
            <w:left w:val="none" w:sz="0" w:space="0" w:color="auto"/>
            <w:bottom w:val="none" w:sz="0" w:space="0" w:color="auto"/>
            <w:right w:val="none" w:sz="0" w:space="0" w:color="auto"/>
          </w:divBdr>
        </w:div>
        <w:div w:id="372771557">
          <w:marLeft w:val="0"/>
          <w:marRight w:val="0"/>
          <w:marTop w:val="0"/>
          <w:marBottom w:val="0"/>
          <w:divBdr>
            <w:top w:val="none" w:sz="0" w:space="0" w:color="auto"/>
            <w:left w:val="none" w:sz="0" w:space="0" w:color="auto"/>
            <w:bottom w:val="none" w:sz="0" w:space="0" w:color="auto"/>
            <w:right w:val="none" w:sz="0" w:space="0" w:color="auto"/>
          </w:divBdr>
          <w:divsChild>
            <w:div w:id="115016808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143183771">
      <w:bodyDiv w:val="1"/>
      <w:marLeft w:val="0"/>
      <w:marRight w:val="0"/>
      <w:marTop w:val="0"/>
      <w:marBottom w:val="0"/>
      <w:divBdr>
        <w:top w:val="none" w:sz="0" w:space="0" w:color="auto"/>
        <w:left w:val="none" w:sz="0" w:space="0" w:color="auto"/>
        <w:bottom w:val="none" w:sz="0" w:space="0" w:color="auto"/>
        <w:right w:val="none" w:sz="0" w:space="0" w:color="auto"/>
      </w:divBdr>
    </w:div>
    <w:div w:id="2146970202">
      <w:bodyDiv w:val="1"/>
      <w:marLeft w:val="0"/>
      <w:marRight w:val="0"/>
      <w:marTop w:val="0"/>
      <w:marBottom w:val="0"/>
      <w:divBdr>
        <w:top w:val="none" w:sz="0" w:space="0" w:color="auto"/>
        <w:left w:val="none" w:sz="0" w:space="0" w:color="auto"/>
        <w:bottom w:val="none" w:sz="0" w:space="0" w:color="auto"/>
        <w:right w:val="none" w:sz="0" w:space="0" w:color="auto"/>
      </w:divBdr>
      <w:divsChild>
        <w:div w:id="676005488">
          <w:marLeft w:val="0"/>
          <w:marRight w:val="0"/>
          <w:marTop w:val="0"/>
          <w:marBottom w:val="0"/>
          <w:divBdr>
            <w:top w:val="none" w:sz="0" w:space="0" w:color="auto"/>
            <w:left w:val="none" w:sz="0" w:space="0" w:color="auto"/>
            <w:bottom w:val="none" w:sz="0" w:space="0" w:color="auto"/>
            <w:right w:val="none" w:sz="0" w:space="0" w:color="auto"/>
          </w:divBdr>
          <w:divsChild>
            <w:div w:id="1142894313">
              <w:marLeft w:val="0"/>
              <w:marRight w:val="0"/>
              <w:marTop w:val="0"/>
              <w:marBottom w:val="0"/>
              <w:divBdr>
                <w:top w:val="none" w:sz="0" w:space="0" w:color="auto"/>
                <w:left w:val="none" w:sz="0" w:space="0" w:color="auto"/>
                <w:bottom w:val="none" w:sz="0" w:space="0" w:color="auto"/>
                <w:right w:val="none" w:sz="0" w:space="0" w:color="auto"/>
              </w:divBdr>
            </w:div>
            <w:div w:id="117577507">
              <w:marLeft w:val="0"/>
              <w:marRight w:val="0"/>
              <w:marTop w:val="0"/>
              <w:marBottom w:val="0"/>
              <w:divBdr>
                <w:top w:val="none" w:sz="0" w:space="0" w:color="auto"/>
                <w:left w:val="none" w:sz="0" w:space="0" w:color="auto"/>
                <w:bottom w:val="none" w:sz="0" w:space="0" w:color="auto"/>
                <w:right w:val="none" w:sz="0" w:space="0" w:color="auto"/>
              </w:divBdr>
            </w:div>
            <w:div w:id="383138290">
              <w:marLeft w:val="0"/>
              <w:marRight w:val="0"/>
              <w:marTop w:val="0"/>
              <w:marBottom w:val="0"/>
              <w:divBdr>
                <w:top w:val="none" w:sz="0" w:space="0" w:color="auto"/>
                <w:left w:val="none" w:sz="0" w:space="0" w:color="auto"/>
                <w:bottom w:val="none" w:sz="0" w:space="0" w:color="auto"/>
                <w:right w:val="none" w:sz="0" w:space="0" w:color="auto"/>
              </w:divBdr>
            </w:div>
            <w:div w:id="1659965454">
              <w:marLeft w:val="0"/>
              <w:marRight w:val="0"/>
              <w:marTop w:val="0"/>
              <w:marBottom w:val="0"/>
              <w:divBdr>
                <w:top w:val="none" w:sz="0" w:space="0" w:color="auto"/>
                <w:left w:val="none" w:sz="0" w:space="0" w:color="auto"/>
                <w:bottom w:val="none" w:sz="0" w:space="0" w:color="auto"/>
                <w:right w:val="none" w:sz="0" w:space="0" w:color="auto"/>
              </w:divBdr>
            </w:div>
            <w:div w:id="1981883635">
              <w:marLeft w:val="0"/>
              <w:marRight w:val="0"/>
              <w:marTop w:val="0"/>
              <w:marBottom w:val="0"/>
              <w:divBdr>
                <w:top w:val="none" w:sz="0" w:space="0" w:color="auto"/>
                <w:left w:val="none" w:sz="0" w:space="0" w:color="auto"/>
                <w:bottom w:val="none" w:sz="0" w:space="0" w:color="auto"/>
                <w:right w:val="none" w:sz="0" w:space="0" w:color="auto"/>
              </w:divBdr>
            </w:div>
            <w:div w:id="756944680">
              <w:marLeft w:val="0"/>
              <w:marRight w:val="0"/>
              <w:marTop w:val="0"/>
              <w:marBottom w:val="0"/>
              <w:divBdr>
                <w:top w:val="none" w:sz="0" w:space="0" w:color="auto"/>
                <w:left w:val="none" w:sz="0" w:space="0" w:color="auto"/>
                <w:bottom w:val="none" w:sz="0" w:space="0" w:color="auto"/>
                <w:right w:val="none" w:sz="0" w:space="0" w:color="auto"/>
              </w:divBdr>
            </w:div>
            <w:div w:id="2136676251">
              <w:marLeft w:val="0"/>
              <w:marRight w:val="0"/>
              <w:marTop w:val="0"/>
              <w:marBottom w:val="0"/>
              <w:divBdr>
                <w:top w:val="none" w:sz="0" w:space="0" w:color="auto"/>
                <w:left w:val="none" w:sz="0" w:space="0" w:color="auto"/>
                <w:bottom w:val="none" w:sz="0" w:space="0" w:color="auto"/>
                <w:right w:val="none" w:sz="0" w:space="0" w:color="auto"/>
              </w:divBdr>
            </w:div>
            <w:div w:id="895707073">
              <w:marLeft w:val="0"/>
              <w:marRight w:val="0"/>
              <w:marTop w:val="0"/>
              <w:marBottom w:val="0"/>
              <w:divBdr>
                <w:top w:val="none" w:sz="0" w:space="0" w:color="auto"/>
                <w:left w:val="none" w:sz="0" w:space="0" w:color="auto"/>
                <w:bottom w:val="none" w:sz="0" w:space="0" w:color="auto"/>
                <w:right w:val="none" w:sz="0" w:space="0" w:color="auto"/>
              </w:divBdr>
            </w:div>
            <w:div w:id="1024938807">
              <w:marLeft w:val="0"/>
              <w:marRight w:val="0"/>
              <w:marTop w:val="0"/>
              <w:marBottom w:val="0"/>
              <w:divBdr>
                <w:top w:val="none" w:sz="0" w:space="0" w:color="auto"/>
                <w:left w:val="none" w:sz="0" w:space="0" w:color="auto"/>
                <w:bottom w:val="none" w:sz="0" w:space="0" w:color="auto"/>
                <w:right w:val="none" w:sz="0" w:space="0" w:color="auto"/>
              </w:divBdr>
            </w:div>
            <w:div w:id="2052612411">
              <w:marLeft w:val="0"/>
              <w:marRight w:val="0"/>
              <w:marTop w:val="0"/>
              <w:marBottom w:val="0"/>
              <w:divBdr>
                <w:top w:val="none" w:sz="0" w:space="0" w:color="auto"/>
                <w:left w:val="none" w:sz="0" w:space="0" w:color="auto"/>
                <w:bottom w:val="none" w:sz="0" w:space="0" w:color="auto"/>
                <w:right w:val="none" w:sz="0" w:space="0" w:color="auto"/>
              </w:divBdr>
            </w:div>
            <w:div w:id="27340969">
              <w:marLeft w:val="0"/>
              <w:marRight w:val="0"/>
              <w:marTop w:val="0"/>
              <w:marBottom w:val="0"/>
              <w:divBdr>
                <w:top w:val="none" w:sz="0" w:space="0" w:color="auto"/>
                <w:left w:val="none" w:sz="0" w:space="0" w:color="auto"/>
                <w:bottom w:val="none" w:sz="0" w:space="0" w:color="auto"/>
                <w:right w:val="none" w:sz="0" w:space="0" w:color="auto"/>
              </w:divBdr>
            </w:div>
            <w:div w:id="1328363688">
              <w:marLeft w:val="0"/>
              <w:marRight w:val="0"/>
              <w:marTop w:val="0"/>
              <w:marBottom w:val="0"/>
              <w:divBdr>
                <w:top w:val="none" w:sz="0" w:space="0" w:color="auto"/>
                <w:left w:val="none" w:sz="0" w:space="0" w:color="auto"/>
                <w:bottom w:val="none" w:sz="0" w:space="0" w:color="auto"/>
                <w:right w:val="none" w:sz="0" w:space="0" w:color="auto"/>
              </w:divBdr>
            </w:div>
            <w:div w:id="269436684">
              <w:marLeft w:val="0"/>
              <w:marRight w:val="0"/>
              <w:marTop w:val="0"/>
              <w:marBottom w:val="0"/>
              <w:divBdr>
                <w:top w:val="none" w:sz="0" w:space="0" w:color="auto"/>
                <w:left w:val="none" w:sz="0" w:space="0" w:color="auto"/>
                <w:bottom w:val="none" w:sz="0" w:space="0" w:color="auto"/>
                <w:right w:val="none" w:sz="0" w:space="0" w:color="auto"/>
              </w:divBdr>
            </w:div>
          </w:divsChild>
        </w:div>
        <w:div w:id="20265910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arn.microsoft.com/en-us/azure/load-balancer/load-balancer-outbound-connections" TargetMode="External"/><Relationship Id="rId671" Type="http://schemas.openxmlformats.org/officeDocument/2006/relationships/hyperlink" Target="https://learn.microsoft.com/en-us/azure/api-management/get-started-create-service-instance" TargetMode="External"/><Relationship Id="rId769" Type="http://schemas.openxmlformats.org/officeDocument/2006/relationships/hyperlink" Target="https://learn.microsoft.com/en-us/dotnet/api/azure.messaging.servicebus.servicebusclient.createprocessor" TargetMode="External"/><Relationship Id="rId21" Type="http://schemas.openxmlformats.org/officeDocument/2006/relationships/hyperlink" Target="https://learn.microsoft.com/en-us/azure/virtual-machines/availability-set-overview" TargetMode="External"/><Relationship Id="rId324" Type="http://schemas.openxmlformats.org/officeDocument/2006/relationships/hyperlink" Target="https://learn.microsoft.com/en-us/azure/storage/common/shared-key-authorization-prevent" TargetMode="External"/><Relationship Id="rId531" Type="http://schemas.openxmlformats.org/officeDocument/2006/relationships/hyperlink" Target="https://learn.microsoft.com/en-us/azure/azure-functions/supported-languages" TargetMode="External"/><Relationship Id="rId629" Type="http://schemas.openxmlformats.org/officeDocument/2006/relationships/hyperlink" Target="https://marketplace.visualstudio.com/items?itemName=ms-dotnettools.csharp" TargetMode="External"/><Relationship Id="rId170" Type="http://schemas.openxmlformats.org/officeDocument/2006/relationships/hyperlink" Target="https://learn.microsoft.com/en-us/azure/azure-sql/virtual-machines/windows/sql-server-on-azure-vm-iaas-what-is-overview?view=azuresql" TargetMode="External"/><Relationship Id="rId836" Type="http://schemas.openxmlformats.org/officeDocument/2006/relationships/hyperlink" Target="https://learn.microsoft.com/en-us/dotnet/api/azure.messaging.servicebus.servicebusclient.createprocessor" TargetMode="External"/><Relationship Id="rId268" Type="http://schemas.openxmlformats.org/officeDocument/2006/relationships/image" Target="media/image16.png"/><Relationship Id="rId475" Type="http://schemas.openxmlformats.org/officeDocument/2006/relationships/hyperlink" Target="https://dotnet.microsoft.com/download" TargetMode="External"/><Relationship Id="rId682" Type="http://schemas.openxmlformats.org/officeDocument/2006/relationships/hyperlink" Target="https://learn.microsoft.com/en-us/azure/api-management/visual-studio-code-tutorial" TargetMode="External"/><Relationship Id="rId32" Type="http://schemas.openxmlformats.org/officeDocument/2006/relationships/hyperlink" Target="https://learn.microsoft.com/en-us/azure/virtual-machine-scale-sets/overview" TargetMode="External"/><Relationship Id="rId128" Type="http://schemas.openxmlformats.org/officeDocument/2006/relationships/hyperlink" Target="https://learn.microsoft.com/en-us/azure/vpn-gateway/vpn-gateway-bgp-overview?toc=/azure/virtual-network/toc.json" TargetMode="External"/><Relationship Id="rId335" Type="http://schemas.openxmlformats.org/officeDocument/2006/relationships/hyperlink" Target="https://learn.microsoft.com/en-us/azure/storage/common/storage-private-endpoints" TargetMode="External"/><Relationship Id="rId542" Type="http://schemas.openxmlformats.org/officeDocument/2006/relationships/hyperlink" Target="https://learn.microsoft.com/en-us/azure/azure-functions/consumption-plan" TargetMode="External"/><Relationship Id="rId181" Type="http://schemas.openxmlformats.org/officeDocument/2006/relationships/hyperlink" Target="https://learn.microsoft.com/en-us/azure/azure-sql/database/serverless-tier-overview?view=azuresql" TargetMode="External"/><Relationship Id="rId402" Type="http://schemas.openxmlformats.org/officeDocument/2006/relationships/hyperlink" Target="https://learn.microsoft.com/en-us/azure/storage/blobs/storage-quickstart-blobs-dotnet?tabs=visual-studio%2Cconnection-string%2Croles-azure-portal%2Csign-in-azure-cli%2Cidentity-visual-studio" TargetMode="External"/><Relationship Id="rId847" Type="http://schemas.openxmlformats.org/officeDocument/2006/relationships/hyperlink" Target="https://learn.microsoft.com/en-us/azure/azure-monitor/essentials/monitor-azure-resource" TargetMode="External"/><Relationship Id="rId279" Type="http://schemas.openxmlformats.org/officeDocument/2006/relationships/hyperlink" Target="https://learn.microsoft.com/en-us/azure/azure-sql/managed-instance/sql-managed-instance-paas-overview?view=azuresql" TargetMode="External"/><Relationship Id="rId486" Type="http://schemas.openxmlformats.org/officeDocument/2006/relationships/hyperlink" Target="https://www.nuget.org/packages/Azure.Data.Tables" TargetMode="External"/><Relationship Id="rId693" Type="http://schemas.openxmlformats.org/officeDocument/2006/relationships/hyperlink" Target="https://learn.microsoft.com/en-us/azure/service-bus-messaging/topic-filters" TargetMode="External"/><Relationship Id="rId707" Type="http://schemas.openxmlformats.org/officeDocument/2006/relationships/hyperlink" Target="https://learn.microsoft.com/en-us/azure/service-bus-messaging/service-bus-amqp-overview" TargetMode="External"/><Relationship Id="rId43" Type="http://schemas.openxmlformats.org/officeDocument/2006/relationships/hyperlink" Target="https://portal.azure.com/" TargetMode="External"/><Relationship Id="rId139" Type="http://schemas.openxmlformats.org/officeDocument/2006/relationships/hyperlink" Target="https://portal.azure.com/" TargetMode="External"/><Relationship Id="rId346" Type="http://schemas.openxmlformats.org/officeDocument/2006/relationships/hyperlink" Target="https://learn.microsoft.com/en-us/azure/storage/blobs/point-in-time-restore-overview" TargetMode="External"/><Relationship Id="rId553" Type="http://schemas.openxmlformats.org/officeDocument/2006/relationships/hyperlink" Target="https://learn.microsoft.com/en-us/azure/azure-functions/functions-create-your-first-function-visual-studio" TargetMode="External"/><Relationship Id="rId760" Type="http://schemas.openxmlformats.org/officeDocument/2006/relationships/hyperlink" Target="https://learn.microsoft.com/en-us/dotnet/api/azure.messaging.servicebus.servicebussender" TargetMode="External"/><Relationship Id="rId192" Type="http://schemas.openxmlformats.org/officeDocument/2006/relationships/hyperlink" Target="https://learn.microsoft.com/en-us/azure/azure-sql/database/firewall-create-server-level-portal-quickstart?view=azuresql" TargetMode="External"/><Relationship Id="rId206" Type="http://schemas.openxmlformats.org/officeDocument/2006/relationships/hyperlink" Target="https://learn.microsoft.com/en-us/azure/developer/intro/passwordless-overview" TargetMode="External"/><Relationship Id="rId413" Type="http://schemas.openxmlformats.org/officeDocument/2006/relationships/image" Target="media/image32.png"/><Relationship Id="rId858" Type="http://schemas.openxmlformats.org/officeDocument/2006/relationships/hyperlink" Target="https://github.com/AjaySingala/SampleAPI/SampleAPI.sln" TargetMode="External"/><Relationship Id="rId497" Type="http://schemas.openxmlformats.org/officeDocument/2006/relationships/hyperlink" Target="https://learn.microsoft.com/en-us/dotnet/api/azure.data.tables.tableclient.createifnotexistsasync" TargetMode="External"/><Relationship Id="rId620" Type="http://schemas.openxmlformats.org/officeDocument/2006/relationships/image" Target="media/image49.png"/><Relationship Id="rId718" Type="http://schemas.openxmlformats.org/officeDocument/2006/relationships/image" Target="media/image59.png"/><Relationship Id="rId357" Type="http://schemas.openxmlformats.org/officeDocument/2006/relationships/hyperlink" Target="https://learn.microsoft.com/en-us/azure/storage/common/infrastructure-encryption-enable" TargetMode="External"/><Relationship Id="rId54" Type="http://schemas.openxmlformats.org/officeDocument/2006/relationships/hyperlink" Target="https://learn.microsoft.com/en-us/azure/role-based-access-control/overview" TargetMode="External"/><Relationship Id="rId217" Type="http://schemas.openxmlformats.org/officeDocument/2006/relationships/hyperlink" Target="https://learn.microsoft.com/en-us/azure/azure-sql/database/firewall-configure" TargetMode="External"/><Relationship Id="rId564" Type="http://schemas.openxmlformats.org/officeDocument/2006/relationships/hyperlink" Target="https://learn.microsoft.com/en-us/azure/azure-sql/database/firewall-create-server-level-portal-quickstart" TargetMode="External"/><Relationship Id="rId771" Type="http://schemas.openxmlformats.org/officeDocument/2006/relationships/hyperlink" Target="https://learn.microsoft.com/en-us/dotnet/api/azure.messaging.servicebus.servicebusprocessor.processmessageasync" TargetMode="External"/><Relationship Id="rId869" Type="http://schemas.openxmlformats.org/officeDocument/2006/relationships/hyperlink" Target="https://docs.github.com/en/get-started/quickstart/create-a-repo" TargetMode="External"/><Relationship Id="rId424" Type="http://schemas.openxmlformats.org/officeDocument/2006/relationships/hyperlink" Target="https://learn.microsoft.com/en-us/dotnet/api/azure.storage.queues.queueclient.receivemessages" TargetMode="External"/><Relationship Id="rId631" Type="http://schemas.openxmlformats.org/officeDocument/2006/relationships/hyperlink" Target="https://dotnet.microsoft.com/download" TargetMode="External"/><Relationship Id="rId729" Type="http://schemas.openxmlformats.org/officeDocument/2006/relationships/hyperlink" Target="https://learn.microsoft.com/en-us/azure/service-bus-messaging/service-bus-messaging-overview" TargetMode="External"/><Relationship Id="rId270" Type="http://schemas.openxmlformats.org/officeDocument/2006/relationships/hyperlink" Target="https://github.com/microsoft/sql-server-samples/releases/download/sqldbtutorial/SampleCourseData" TargetMode="External"/><Relationship Id="rId65" Type="http://schemas.openxmlformats.org/officeDocument/2006/relationships/hyperlink" Target="https://learn.microsoft.com/en-us/azure/app-service/manage-scale-up" TargetMode="External"/><Relationship Id="rId130" Type="http://schemas.openxmlformats.org/officeDocument/2006/relationships/hyperlink" Target="https://learn.microsoft.com/en-us/azure/virtual-network/virtual-network-for-azure-services" TargetMode="External"/><Relationship Id="rId368" Type="http://schemas.openxmlformats.org/officeDocument/2006/relationships/hyperlink" Target="https://learn.microsoft.com/en-us/cli/azure/storage" TargetMode="External"/><Relationship Id="rId575" Type="http://schemas.openxmlformats.org/officeDocument/2006/relationships/image" Target="media/image41.png"/><Relationship Id="rId782" Type="http://schemas.openxmlformats.org/officeDocument/2006/relationships/hyperlink" Target="https://learn.microsoft.com/en-us/dotnet/api/azure.messaging.servicebus.servicebusprocessor" TargetMode="External"/><Relationship Id="rId228" Type="http://schemas.openxmlformats.org/officeDocument/2006/relationships/hyperlink" Target="https://learn.microsoft.com/en-us/azure/azure-sql/database/secure-database-tutorial?view=azuresql" TargetMode="External"/><Relationship Id="rId435" Type="http://schemas.openxmlformats.org/officeDocument/2006/relationships/hyperlink" Target="https://learn.microsoft.com/en-us/dotnet/api/azure.storage.queues.queueclient.updatemessageasync" TargetMode="External"/><Relationship Id="rId642" Type="http://schemas.openxmlformats.org/officeDocument/2006/relationships/hyperlink" Target="https://curl.haxx.se/" TargetMode="External"/><Relationship Id="rId281" Type="http://schemas.openxmlformats.org/officeDocument/2006/relationships/hyperlink" Target="https://intellipaat.com/blog/tutorial/microsoft-azure-tutorial/azure-storage/" TargetMode="External"/><Relationship Id="rId502" Type="http://schemas.openxmlformats.org/officeDocument/2006/relationships/hyperlink" Target="https://learn.microsoft.com/en-us/rest/api/storageservices/querying-tables-and-entities" TargetMode="External"/><Relationship Id="rId76" Type="http://schemas.openxmlformats.org/officeDocument/2006/relationships/hyperlink" Target="https://learn.microsoft.com/en-us/azure/app-service/configure-authentication-provider-microsoft" TargetMode="External"/><Relationship Id="rId141" Type="http://schemas.openxmlformats.org/officeDocument/2006/relationships/hyperlink" Target="https://learn.microsoft.com/en-us/azure/virtual-network/ip-services/remove-public-ip-address-vm" TargetMode="External"/><Relationship Id="rId379" Type="http://schemas.openxmlformats.org/officeDocument/2006/relationships/hyperlink" Target="https://learn.microsoft.com/en-us/azure/storage/blobs/media/storage-quickstart-blobs-portal/create-container-lrg.png#lightbox" TargetMode="External"/><Relationship Id="rId586" Type="http://schemas.openxmlformats.org/officeDocument/2006/relationships/hyperlink" Target="https://learn.microsoft.com/en-us/azure/azure-functions/functions-bindings-storage-queue-output?tabs=python-v2%2Cisolated-process%2Cextensionv5&amp;pivots=programming-language-csharp" TargetMode="External"/><Relationship Id="rId793" Type="http://schemas.openxmlformats.org/officeDocument/2006/relationships/hyperlink" Target="https://learn.microsoft.com/en-us/azure/service-bus-messaging/service-bus-premium-messaging" TargetMode="External"/><Relationship Id="rId807" Type="http://schemas.openxmlformats.org/officeDocument/2006/relationships/hyperlink" Target="https://learn.microsoft.com/en-us/azure/role-based-access-control/built-in-roles" TargetMode="External"/><Relationship Id="rId7" Type="http://schemas.openxmlformats.org/officeDocument/2006/relationships/endnotes" Target="endnotes.xml"/><Relationship Id="rId239" Type="http://schemas.openxmlformats.org/officeDocument/2006/relationships/hyperlink" Target="https://learn.microsoft.com/en-us/azure/azure-sql/database/firewall-configure" TargetMode="External"/><Relationship Id="rId446" Type="http://schemas.openxmlformats.org/officeDocument/2006/relationships/hyperlink" Target="https://learn.microsoft.com/en-us/azure/cosmos-db/table/introduction" TargetMode="External"/><Relationship Id="rId653" Type="http://schemas.openxmlformats.org/officeDocument/2006/relationships/hyperlink" Target="https://learn.microsoft.com/en-us/azure/azure-functions/durable/durable-functions-cloud-backup?tabs=csharp" TargetMode="External"/><Relationship Id="rId292" Type="http://schemas.openxmlformats.org/officeDocument/2006/relationships/hyperlink" Target="https://learn.microsoft.com/en-us/azure/vs-azure-tools-storage-manage-with-storage-explorer?tabs=windows" TargetMode="External"/><Relationship Id="rId306" Type="http://schemas.openxmlformats.org/officeDocument/2006/relationships/hyperlink" Target="https://github.com/azure/azurite" TargetMode="External"/><Relationship Id="rId860" Type="http://schemas.openxmlformats.org/officeDocument/2006/relationships/hyperlink" Target="https://github.com/AjaySingala/SampleAPI/SampleAPI.sln" TargetMode="External"/><Relationship Id="rId87" Type="http://schemas.openxmlformats.org/officeDocument/2006/relationships/hyperlink" Target="https://learn.microsoft.com/en-us/azure/app-service/overview-hosting-plans" TargetMode="External"/><Relationship Id="rId513" Type="http://schemas.openxmlformats.org/officeDocument/2006/relationships/hyperlink" Target="https://learn.microsoft.com/en-us/azure/cosmos-db/nosql/quickstart-portal" TargetMode="External"/><Relationship Id="rId597" Type="http://schemas.openxmlformats.org/officeDocument/2006/relationships/hyperlink" Target="https://learn.microsoft.com/en-us/azure/azure-functions/durable/durable-functions-overview?tabs=csharp-inproc" TargetMode="External"/><Relationship Id="rId720" Type="http://schemas.openxmlformats.org/officeDocument/2006/relationships/hyperlink" Target="https://portal.azure.com/" TargetMode="External"/><Relationship Id="rId818" Type="http://schemas.openxmlformats.org/officeDocument/2006/relationships/hyperlink" Target="https://learn.microsoft.com/en-us/dotnet/api/azure.messaging.servicebus.servicebussender.sendmessagesasync" TargetMode="External"/><Relationship Id="rId152" Type="http://schemas.openxmlformats.org/officeDocument/2006/relationships/hyperlink" Target="https://learn.microsoft.com/en-us/azure/azure-sql/azure-sql-iaas-vs-paas-what-is-overview?view=azuresql" TargetMode="External"/><Relationship Id="rId457" Type="http://schemas.openxmlformats.org/officeDocument/2006/relationships/hyperlink" Target="http://www.ietf.org/rfc/rfc3987.txt" TargetMode="External"/><Relationship Id="rId664" Type="http://schemas.openxmlformats.org/officeDocument/2006/relationships/hyperlink" Target="https://learn.microsoft.com/en-us/azure/event-grid/custom-event-to-queue-storage" TargetMode="External"/><Relationship Id="rId871" Type="http://schemas.openxmlformats.org/officeDocument/2006/relationships/hyperlink" Target="https://learn.microsoft.com/en-us/azure/app-service/quickstart-dotnetcore?tabs=netframework48" TargetMode="External"/><Relationship Id="rId14" Type="http://schemas.openxmlformats.org/officeDocument/2006/relationships/hyperlink" Target="https://learn.microsoft.com/en-us/azure/virtual-machines/linux/quick-create-portal?tabs=ubuntu" TargetMode="External"/><Relationship Id="rId317" Type="http://schemas.openxmlformats.org/officeDocument/2006/relationships/hyperlink" Target="https://learn.microsoft.com/en-us/azure/storage/files/storage-files-planning" TargetMode="External"/><Relationship Id="rId524" Type="http://schemas.openxmlformats.org/officeDocument/2006/relationships/hyperlink" Target="https://learn.microsoft.com/en-us/azure/azure-functions/functions-scenarios" TargetMode="External"/><Relationship Id="rId731" Type="http://schemas.openxmlformats.org/officeDocument/2006/relationships/hyperlink" Target="https://portal.azure.com/" TargetMode="External"/><Relationship Id="rId98" Type="http://schemas.openxmlformats.org/officeDocument/2006/relationships/hyperlink" Target="https://www.visualstudio.com/downloads" TargetMode="External"/><Relationship Id="rId163" Type="http://schemas.openxmlformats.org/officeDocument/2006/relationships/hyperlink" Target="https://learn.microsoft.com/en-us/azure/azure-sql/database/logical-servers?view=azuresql" TargetMode="External"/><Relationship Id="rId370" Type="http://schemas.openxmlformats.org/officeDocument/2006/relationships/hyperlink" Target="https://learn.microsoft.com/en-us/java/api/overview/azure/storage" TargetMode="External"/><Relationship Id="rId829" Type="http://schemas.openxmlformats.org/officeDocument/2006/relationships/hyperlink" Target="https://learn.microsoft.com/en-us/dotnet/api/azure.messaging.servicebus.servicebusclient.createprocessor" TargetMode="External"/><Relationship Id="rId230" Type="http://schemas.openxmlformats.org/officeDocument/2006/relationships/hyperlink" Target="https://learn.microsoft.com/en-us/azure/azure-sql/database/azure-sql-dotnet-quickstart?view=azuresql&amp;tabs=visual-studio%2Cpasswordless%2Cservice-connector" TargetMode="External"/><Relationship Id="rId468" Type="http://schemas.openxmlformats.org/officeDocument/2006/relationships/image" Target="media/image34.png"/><Relationship Id="rId675" Type="http://schemas.openxmlformats.org/officeDocument/2006/relationships/hyperlink" Target="https://learn.microsoft.com/en-us/azure/api-management/mock-api-responses?tabs=azure-portal" TargetMode="External"/><Relationship Id="rId882" Type="http://schemas.openxmlformats.org/officeDocument/2006/relationships/hyperlink" Target="https://learn.microsoft.com/en-us/azure/devops/pipelines/process/phases" TargetMode="External"/><Relationship Id="rId25" Type="http://schemas.openxmlformats.org/officeDocument/2006/relationships/hyperlink" Target="https://learn.microsoft.com/en-us/azure/load-balancer/quickstart-load-balancer-standard-public-powershell" TargetMode="External"/><Relationship Id="rId328" Type="http://schemas.openxmlformats.org/officeDocument/2006/relationships/hyperlink" Target="https://learn.microsoft.com/en-us/azure/storage/blobs/data-lake-storage-introduction" TargetMode="External"/><Relationship Id="rId535" Type="http://schemas.openxmlformats.org/officeDocument/2006/relationships/hyperlink" Target="https://learn.microsoft.com/en-us/azure/azure-functions/functions-create-your-first-function-visual-studio?tabs=in-process" TargetMode="External"/><Relationship Id="rId742" Type="http://schemas.openxmlformats.org/officeDocument/2006/relationships/hyperlink" Target="https://learn.microsoft.com/en-us/azure/service-bus-messaging/service-bus-sas" TargetMode="External"/><Relationship Id="rId174" Type="http://schemas.openxmlformats.org/officeDocument/2006/relationships/hyperlink" Target="https://learn.microsoft.com/en-us/azure/azure-sql/virtual-machines/windows/backup-restore?view=azuresql" TargetMode="External"/><Relationship Id="rId381" Type="http://schemas.openxmlformats.org/officeDocument/2006/relationships/image" Target="media/image29.png"/><Relationship Id="rId602" Type="http://schemas.openxmlformats.org/officeDocument/2006/relationships/hyperlink" Target="https://learn.microsoft.com/en-us/azure/azure-functions/durable/durable-functions-overview?tabs=csharp-inproc" TargetMode="External"/><Relationship Id="rId241" Type="http://schemas.openxmlformats.org/officeDocument/2006/relationships/hyperlink" Target="https://learn.microsoft.com/en-us/azure/azure-sql/database/authentication-aad-configure?view=azuresql" TargetMode="External"/><Relationship Id="rId479" Type="http://schemas.openxmlformats.org/officeDocument/2006/relationships/hyperlink" Target="https://learn.microsoft.com/en-us/azure/cosmos-db/table/introduction" TargetMode="External"/><Relationship Id="rId686" Type="http://schemas.openxmlformats.org/officeDocument/2006/relationships/hyperlink" Target="https://learn.microsoft.com/en-us/azure/architecture/patterns/queue-based-load-leveling" TargetMode="External"/><Relationship Id="rId893" Type="http://schemas.openxmlformats.org/officeDocument/2006/relationships/hyperlink" Target="https://learn.microsoft.com/en-us/azure/azure-functions/functions-how-to-azure-devops?view=azure-devops&amp;tabs=csharp%2Cclassic&amp;pivots=v1" TargetMode="External"/><Relationship Id="rId36" Type="http://schemas.openxmlformats.org/officeDocument/2006/relationships/hyperlink" Target="https://learn.microsoft.com/en-us/azure/availability-zones/az-overview" TargetMode="External"/><Relationship Id="rId339" Type="http://schemas.openxmlformats.org/officeDocument/2006/relationships/hyperlink" Target="https://learn.microsoft.com/en-us/azure/storage/common/network-routing-preference" TargetMode="External"/><Relationship Id="rId546" Type="http://schemas.openxmlformats.org/officeDocument/2006/relationships/hyperlink" Target="https://learn.microsoft.com/en-us/azure/azure-functions/functions-deployment-technologies" TargetMode="External"/><Relationship Id="rId753" Type="http://schemas.openxmlformats.org/officeDocument/2006/relationships/hyperlink" Target="https://learn.microsoft.com/en-us/dotnet/api/azure.messaging.servicebus.servicebusmessagebatch" TargetMode="External"/><Relationship Id="rId101" Type="http://schemas.openxmlformats.org/officeDocument/2006/relationships/hyperlink" Target="https://azure.microsoft.com/pricing/details/app-service/?ref=microsoft.com&amp;utm_source=microsoft.com&amp;utm_medium=docs&amp;utm_campaign=visualstudio" TargetMode="External"/><Relationship Id="rId185" Type="http://schemas.openxmlformats.org/officeDocument/2006/relationships/hyperlink" Target="https://learn.microsoft.com/en-us/azure/azure-sql/database/connectivity-architecture?view=azuresql" TargetMode="External"/><Relationship Id="rId406" Type="http://schemas.openxmlformats.org/officeDocument/2006/relationships/hyperlink" Target="https://learn.microsoft.com/en-us/azure/storage/blobs/storage-blobs-list" TargetMode="External"/><Relationship Id="rId392" Type="http://schemas.openxmlformats.org/officeDocument/2006/relationships/image" Target="media/image31.png"/><Relationship Id="rId613" Type="http://schemas.openxmlformats.org/officeDocument/2006/relationships/hyperlink" Target="https://learn.microsoft.com/en-us/azure/azure-functions/durable/durable-functions-http-features" TargetMode="External"/><Relationship Id="rId697" Type="http://schemas.openxmlformats.org/officeDocument/2006/relationships/hyperlink" Target="https://learn.microsoft.com/en-us/azure/service-bus-messaging/service-bus-dead-letter-queues" TargetMode="External"/><Relationship Id="rId820" Type="http://schemas.openxmlformats.org/officeDocument/2006/relationships/hyperlink" Target="https://learn.microsoft.com/en-us/dotnet/api/azure.messaging.servicebus.servicebusclient.createsender" TargetMode="External"/><Relationship Id="rId252" Type="http://schemas.openxmlformats.org/officeDocument/2006/relationships/hyperlink" Target="https://www.microsoft.com/en-us/download/details.aspx?id=36433" TargetMode="External"/><Relationship Id="rId47" Type="http://schemas.openxmlformats.org/officeDocument/2006/relationships/image" Target="media/image5.png"/><Relationship Id="rId112" Type="http://schemas.openxmlformats.org/officeDocument/2006/relationships/hyperlink" Target="https://learn.microsoft.com/en-us/azure/virtual-network/quick-create-cli?toc=%2Fazure%2Fvirtual-machines%2Ftoc.json" TargetMode="External"/><Relationship Id="rId557" Type="http://schemas.openxmlformats.org/officeDocument/2006/relationships/hyperlink" Target="https://learn.microsoft.com/en-us/nuget/tools/ps-ref-install-package" TargetMode="External"/><Relationship Id="rId764" Type="http://schemas.openxmlformats.org/officeDocument/2006/relationships/hyperlink" Target="https://learn.microsoft.com/en-us/dotnet/api/azure.messaging.servicebus.servicebussender.sendmessagesasync" TargetMode="External"/><Relationship Id="rId196" Type="http://schemas.openxmlformats.org/officeDocument/2006/relationships/hyperlink" Target="https://learn.microsoft.com/en-us/azure/azure-sql/database/firewall-create-server-level-portal-quickstart?view=azuresql" TargetMode="External"/><Relationship Id="rId417" Type="http://schemas.openxmlformats.org/officeDocument/2006/relationships/hyperlink" Target="https://learn.microsoft.com/en-us/azure/storage/queues/storage-quickstart-queues-dotnet?tabs=connection-string%2Croles-azure-portal%2Cenvironment-variable-windows%2Csign-in-azure-cli" TargetMode="External"/><Relationship Id="rId624" Type="http://schemas.openxmlformats.org/officeDocument/2006/relationships/hyperlink" Target="https://learn.microsoft.com/en-us/azure/azure-functions/durable/durable-functions-create-first-csharp?pivots=code-editor-vscode" TargetMode="External"/><Relationship Id="rId831" Type="http://schemas.openxmlformats.org/officeDocument/2006/relationships/hyperlink" Target="https://learn.microsoft.com/en-us/dotnet/api/azure.messaging.servicebus.servicebusprocessor.processmessageasync" TargetMode="External"/><Relationship Id="rId263" Type="http://schemas.openxmlformats.org/officeDocument/2006/relationships/hyperlink" Target="https://learn.microsoft.com/en-us/sql/ssms/sql-server-management-studio-ssms" TargetMode="External"/><Relationship Id="rId470" Type="http://schemas.openxmlformats.org/officeDocument/2006/relationships/image" Target="media/image36.png"/><Relationship Id="rId58" Type="http://schemas.openxmlformats.org/officeDocument/2006/relationships/hyperlink" Target="https://learn.microsoft.com/en-us/azure/app-service/overview-hosting-plans" TargetMode="External"/><Relationship Id="rId123" Type="http://schemas.openxmlformats.org/officeDocument/2006/relationships/hyperlink" Target="https://learn.microsoft.com/en-us/azure/expressroute/expressroute-introduction?toc=/azure/virtual-network/toc.json" TargetMode="External"/><Relationship Id="rId330" Type="http://schemas.openxmlformats.org/officeDocument/2006/relationships/hyperlink" Target="https://learn.microsoft.com/en-us/azure/storage/blobs/network-file-system-protocol-support" TargetMode="External"/><Relationship Id="rId568" Type="http://schemas.openxmlformats.org/officeDocument/2006/relationships/hyperlink" Target="https://learn.microsoft.com/en-us/azure/azure-sql/database/single-database-create-quickstart?view=azuresql" TargetMode="External"/><Relationship Id="rId775" Type="http://schemas.openxmlformats.org/officeDocument/2006/relationships/hyperlink" Target="https://learn.microsoft.com/en-us/dotnet/api/azure.messaging.servicebus.servicebusprocessor.stopprocessingasync" TargetMode="External"/><Relationship Id="rId428" Type="http://schemas.openxmlformats.org/officeDocument/2006/relationships/hyperlink" Target="https://learn.microsoft.com/en-us/dotnet/api/azure.storage.queues.queueclient" TargetMode="External"/><Relationship Id="rId635" Type="http://schemas.openxmlformats.org/officeDocument/2006/relationships/hyperlink" Target="https://learn.microsoft.com/en-us/azure/azure-functions/functions-host-json" TargetMode="External"/><Relationship Id="rId842" Type="http://schemas.openxmlformats.org/officeDocument/2006/relationships/image" Target="media/image66.png"/><Relationship Id="rId274" Type="http://schemas.openxmlformats.org/officeDocument/2006/relationships/hyperlink" Target="https://github.com/microsoft/sql-server-samples/releases/download/sqldbtutorial/SampleStudentData" TargetMode="External"/><Relationship Id="rId481" Type="http://schemas.openxmlformats.org/officeDocument/2006/relationships/hyperlink" Target="https://learn.microsoft.com/en-us/azure/cosmos-db/set-throughput" TargetMode="External"/><Relationship Id="rId702" Type="http://schemas.openxmlformats.org/officeDocument/2006/relationships/hyperlink" Target="https://learn.microsoft.com/en-us/dotnet/api/microsoft.servicebus.messaging.queuedescription.autodeleteonidle" TargetMode="External"/><Relationship Id="rId69" Type="http://schemas.openxmlformats.org/officeDocument/2006/relationships/hyperlink" Target="https://learn.microsoft.com/en-us/azure/app-service/app-service-hybrid-connections" TargetMode="External"/><Relationship Id="rId134" Type="http://schemas.openxmlformats.org/officeDocument/2006/relationships/image" Target="media/image7.png"/><Relationship Id="rId579" Type="http://schemas.openxmlformats.org/officeDocument/2006/relationships/image" Target="media/image43.png"/><Relationship Id="rId786" Type="http://schemas.openxmlformats.org/officeDocument/2006/relationships/hyperlink" Target="https://learn.microsoft.com/en-us/dotnet/api/azure.messaging.servicebus.servicebusprocessor" TargetMode="External"/><Relationship Id="rId341" Type="http://schemas.openxmlformats.org/officeDocument/2006/relationships/hyperlink" Target="https://learn.microsoft.com/en-us/azure/storage/common/media/storage-account-create/create-account-networking-tab-lrg.png#lightbox" TargetMode="External"/><Relationship Id="rId439" Type="http://schemas.openxmlformats.org/officeDocument/2006/relationships/hyperlink" Target="https://portal.azure.com/" TargetMode="External"/><Relationship Id="rId646" Type="http://schemas.openxmlformats.org/officeDocument/2006/relationships/image" Target="media/image54.png"/><Relationship Id="rId201" Type="http://schemas.openxmlformats.org/officeDocument/2006/relationships/hyperlink" Target="https://learn.microsoft.com/en-us/sql/t-sql/queries/select-transact-sql" TargetMode="External"/><Relationship Id="rId285" Type="http://schemas.openxmlformats.org/officeDocument/2006/relationships/hyperlink" Target="https://dotnet.microsoft.com/download/dotnet/6.0" TargetMode="External"/><Relationship Id="rId506" Type="http://schemas.openxmlformats.org/officeDocument/2006/relationships/hyperlink" Target="https://learn.microsoft.com/en-us/azure/storage/files/storage-files-introduction" TargetMode="External"/><Relationship Id="rId853" Type="http://schemas.openxmlformats.org/officeDocument/2006/relationships/hyperlink" Target="https://learn.microsoft.com/en-us/azure/azure-monitor/app/ilogger?tabs=dotnet6" TargetMode="External"/><Relationship Id="rId492" Type="http://schemas.openxmlformats.org/officeDocument/2006/relationships/hyperlink" Target="https://learn.microsoft.com/en-us/azure/cosmos-db/table/quickstart-dotnet?tabs=azure-portal%2Cdotenv" TargetMode="External"/><Relationship Id="rId713" Type="http://schemas.openxmlformats.org/officeDocument/2006/relationships/hyperlink" Target="https://learn.microsoft.com/en-us/azure/connectors/connectors-create-api-servicebus" TargetMode="External"/><Relationship Id="rId797" Type="http://schemas.openxmlformats.org/officeDocument/2006/relationships/hyperlink" Target="https://github.com/Azure/azure-sdk-for-net/tree/master/sdk/servicebus/Azure.Messaging.ServiceBus/samples" TargetMode="External"/><Relationship Id="rId145" Type="http://schemas.openxmlformats.org/officeDocument/2006/relationships/hyperlink" Target="https://learn.microsoft.com/en-us/azure/virtual-network/nat-gateway/quickstart-create-nat-gateway-portal" TargetMode="External"/><Relationship Id="rId352" Type="http://schemas.openxmlformats.org/officeDocument/2006/relationships/hyperlink" Target="https://learn.microsoft.com/en-us/azure/storage/blobs/immutable-policy-configure-version-scope" TargetMode="External"/><Relationship Id="rId212" Type="http://schemas.openxmlformats.org/officeDocument/2006/relationships/hyperlink" Target="https://learn.microsoft.com/en-us/ef/core/cli/powershell" TargetMode="External"/><Relationship Id="rId657" Type="http://schemas.openxmlformats.org/officeDocument/2006/relationships/hyperlink" Target="https://learn.microsoft.com/en-us/azure/logic-apps/create-single-tenant-workflows-azure-portal?tabs=standard" TargetMode="External"/><Relationship Id="rId864" Type="http://schemas.openxmlformats.org/officeDocument/2006/relationships/hyperlink" Target="https://learn.microsoft.com/en-us/azure/devops/pipelines/tasks/deploy/azure-rm-web-app" TargetMode="External"/><Relationship Id="rId296" Type="http://schemas.openxmlformats.org/officeDocument/2006/relationships/image" Target="media/image19.png"/><Relationship Id="rId517" Type="http://schemas.openxmlformats.org/officeDocument/2006/relationships/hyperlink" Target="https://learn.microsoft.com/en-us/azure/cosmos-db/nosql/tutorial-dotnet-console-app" TargetMode="External"/><Relationship Id="rId724" Type="http://schemas.openxmlformats.org/officeDocument/2006/relationships/hyperlink" Target="https://learn.microsoft.com/en-us/azure/service-bus-messaging/service-bus-dotnet-get-started-with-queues?tabs=connection-string" TargetMode="External"/><Relationship Id="rId60" Type="http://schemas.openxmlformats.org/officeDocument/2006/relationships/hyperlink" Target="https://learn.microsoft.com/en-us/azure/app-service/overview-patch-os-runtime" TargetMode="External"/><Relationship Id="rId156" Type="http://schemas.openxmlformats.org/officeDocument/2006/relationships/hyperlink" Target="https://learn.microsoft.com/en-us/azure/azure-sql/database/sql-database-paas-overview?view=azuresql" TargetMode="External"/><Relationship Id="rId363" Type="http://schemas.openxmlformats.org/officeDocument/2006/relationships/hyperlink" Target="https://portal.azure.com/" TargetMode="External"/><Relationship Id="rId570" Type="http://schemas.openxmlformats.org/officeDocument/2006/relationships/hyperlink" Target="https://learn.microsoft.com/en-us/azure/azure-sql/database/firewall-create-server-level-portal-quickstart?view=azuresql" TargetMode="External"/><Relationship Id="rId223" Type="http://schemas.openxmlformats.org/officeDocument/2006/relationships/hyperlink" Target="https://learn.microsoft.com/en-us/dotnet/api/overview/azure/Identity-readme" TargetMode="External"/><Relationship Id="rId430" Type="http://schemas.openxmlformats.org/officeDocument/2006/relationships/hyperlink" Target="https://learn.microsoft.com/en-us/dotnet/api/azure.storage.queues.queuemessageencoding" TargetMode="External"/><Relationship Id="rId668" Type="http://schemas.openxmlformats.org/officeDocument/2006/relationships/hyperlink" Target="https://github.com/Azure-Samples/storage-blob-upload-from-webapp" TargetMode="External"/><Relationship Id="rId875" Type="http://schemas.openxmlformats.org/officeDocument/2006/relationships/hyperlink" Target="https://learn.microsoft.com/en-us/azure/devops/pipelines/tasks/deploy/azure-rm-web-app" TargetMode="External"/><Relationship Id="rId18" Type="http://schemas.openxmlformats.org/officeDocument/2006/relationships/hyperlink" Target="https://learn.microsoft.com/en-us/azure/availability-zones/az-overview?context=/azure/virtual-machines/context/context" TargetMode="External"/><Relationship Id="rId528" Type="http://schemas.openxmlformats.org/officeDocument/2006/relationships/hyperlink" Target="https://learn.microsoft.com/en-us/azure/azure-functions/functions-scenarios" TargetMode="External"/><Relationship Id="rId735" Type="http://schemas.openxmlformats.org/officeDocument/2006/relationships/hyperlink" Target="https://learn.microsoft.com/en-us/dotnet/azure/sdk/authentication?tabs=command-line" TargetMode="External"/><Relationship Id="rId167" Type="http://schemas.openxmlformats.org/officeDocument/2006/relationships/hyperlink" Target="https://learn.microsoft.com/en-us/azure/azure-sql/database/automated-backups-overview?view=azuresql" TargetMode="External"/><Relationship Id="rId374" Type="http://schemas.openxmlformats.org/officeDocument/2006/relationships/hyperlink" Target="https://learn.microsoft.com/en-us/azure/storage/blobs/storage-quickstart-blobs-portal" TargetMode="External"/><Relationship Id="rId581" Type="http://schemas.openxmlformats.org/officeDocument/2006/relationships/hyperlink" Target="https://learn.microsoft.com/en-us/azure/azure-functions/functions-bindings-timer" TargetMode="External"/><Relationship Id="rId71" Type="http://schemas.openxmlformats.org/officeDocument/2006/relationships/hyperlink" Target="https://www.microsoft.com/trustcenter" TargetMode="External"/><Relationship Id="rId234" Type="http://schemas.openxmlformats.org/officeDocument/2006/relationships/hyperlink" Target="https://learn.microsoft.com/en-us/azure/azure-sql/database/single-database-create-quickstart?view=azuresql" TargetMode="External"/><Relationship Id="rId679" Type="http://schemas.openxmlformats.org/officeDocument/2006/relationships/hyperlink" Target="https://learn.microsoft.com/en-us/azure/api-management/api-management-get-started-revise-api?tabs=azure-portal" TargetMode="External"/><Relationship Id="rId802" Type="http://schemas.openxmlformats.org/officeDocument/2006/relationships/hyperlink" Target="https://learn.microsoft.com/en-us/dotnet/azure/sdk/authentication?tabs=command-line" TargetMode="External"/><Relationship Id="rId886" Type="http://schemas.openxmlformats.org/officeDocument/2006/relationships/hyperlink" Target="https://learn.microsoft.com/en-us/azure/devops/pipelines/tasks/utility/file-transform" TargetMode="External"/><Relationship Id="rId2" Type="http://schemas.openxmlformats.org/officeDocument/2006/relationships/numbering" Target="numbering.xml"/><Relationship Id="rId29" Type="http://schemas.openxmlformats.org/officeDocument/2006/relationships/hyperlink" Target="https://azure.microsoft.com/regions/" TargetMode="External"/><Relationship Id="rId441" Type="http://schemas.openxmlformats.org/officeDocument/2006/relationships/hyperlink" Target="https://portal.azure.com/" TargetMode="External"/><Relationship Id="rId539" Type="http://schemas.openxmlformats.org/officeDocument/2006/relationships/hyperlink" Target="https://learn.microsoft.com/en-us/azure/azure-functions/functions-bindings-http-webhook-trigger" TargetMode="External"/><Relationship Id="rId746" Type="http://schemas.openxmlformats.org/officeDocument/2006/relationships/image" Target="media/image61.png"/><Relationship Id="rId178" Type="http://schemas.openxmlformats.org/officeDocument/2006/relationships/hyperlink" Target="https://learn.microsoft.com/en-us/azure/virtual-machines/sizes" TargetMode="External"/><Relationship Id="rId301" Type="http://schemas.openxmlformats.org/officeDocument/2006/relationships/image" Target="media/image22.png"/><Relationship Id="rId82" Type="http://schemas.openxmlformats.org/officeDocument/2006/relationships/hyperlink" Target="https://learn.microsoft.com/en-us/azure/spring-apps/" TargetMode="External"/><Relationship Id="rId385" Type="http://schemas.openxmlformats.org/officeDocument/2006/relationships/hyperlink" Target="https://azure.microsoft.com/free/" TargetMode="External"/><Relationship Id="rId592" Type="http://schemas.openxmlformats.org/officeDocument/2006/relationships/hyperlink" Target="https://learn.microsoft.com/en-us/azure/azure-functions/functions-reference-python?pivots=python-mode-decorators" TargetMode="External"/><Relationship Id="rId606" Type="http://schemas.openxmlformats.org/officeDocument/2006/relationships/hyperlink" Target="https://learn.microsoft.com/en-us/azure/azure-functions/durable/durable-functions-create-first-csharp" TargetMode="External"/><Relationship Id="rId813" Type="http://schemas.openxmlformats.org/officeDocument/2006/relationships/hyperlink" Target="https://learn.microsoft.com/en-us/dotnet/api/azure.messaging.servicebus.servicebusclient.createsender" TargetMode="External"/><Relationship Id="rId245" Type="http://schemas.openxmlformats.org/officeDocument/2006/relationships/hyperlink" Target="https://learn.microsoft.com/en-us/azure/azure-sql/database/logins-create-manage?view=azuresql" TargetMode="External"/><Relationship Id="rId452" Type="http://schemas.openxmlformats.org/officeDocument/2006/relationships/hyperlink" Target="https://learn.microsoft.com/en-us/azure/cosmos-db/create-table-dotnet" TargetMode="External"/><Relationship Id="rId897" Type="http://schemas.openxmlformats.org/officeDocument/2006/relationships/fontTable" Target="fontTable.xml"/><Relationship Id="rId105" Type="http://schemas.openxmlformats.org/officeDocument/2006/relationships/hyperlink" Target="https://k21academy.com/microsoft-azure/solution-architect/azure-networking/" TargetMode="External"/><Relationship Id="rId312" Type="http://schemas.openxmlformats.org/officeDocument/2006/relationships/hyperlink" Target="https://learn.microsoft.com/en-us/azure/storage/common/storage-redundancy" TargetMode="External"/><Relationship Id="rId757" Type="http://schemas.openxmlformats.org/officeDocument/2006/relationships/hyperlink" Target="https://learn.microsoft.com/en-us/dotnet/api/azure.messaging.servicebus.servicebusclient" TargetMode="External"/><Relationship Id="rId93" Type="http://schemas.openxmlformats.org/officeDocument/2006/relationships/hyperlink" Target="https://learn.microsoft.com/en-us/azure/app-service/quickstart-dotnetcore?tabs=net60&amp;pivots=development-environment-vs" TargetMode="External"/><Relationship Id="rId189" Type="http://schemas.openxmlformats.org/officeDocument/2006/relationships/hyperlink" Target="https://learn.microsoft.com/en-us/azure/azure-sql/database/transparent-data-encryption-byok-overview?view=azuresql" TargetMode="External"/><Relationship Id="rId396" Type="http://schemas.openxmlformats.org/officeDocument/2006/relationships/hyperlink" Target="https://learn.microsoft.com/en-us/azure/storage/blobs/storage-quickstart-blobs-dotnet?tabs=visual-studio%2Cconnection-string%2Croles-azure-portal%2Csign-in-azure-cli%2Cidentity-visual-studio" TargetMode="External"/><Relationship Id="rId617" Type="http://schemas.openxmlformats.org/officeDocument/2006/relationships/hyperlink" Target="https://learn.microsoft.com/en-us/azure/azure-functions/durable/durable-functions-timers" TargetMode="External"/><Relationship Id="rId824" Type="http://schemas.openxmlformats.org/officeDocument/2006/relationships/hyperlink" Target="https://learn.microsoft.com/en-us/dotnet/api/azure.messaging.servicebus.servicebusmessagebatch.tryaddmessage" TargetMode="External"/><Relationship Id="rId256" Type="http://schemas.openxmlformats.org/officeDocument/2006/relationships/hyperlink" Target="https://account.windowsazure.com/Subscriptions" TargetMode="External"/><Relationship Id="rId463" Type="http://schemas.openxmlformats.org/officeDocument/2006/relationships/hyperlink" Target="https://learn.microsoft.com/en-us/rest/api/storageservices/inserting-and-updating-entities" TargetMode="External"/><Relationship Id="rId670" Type="http://schemas.openxmlformats.org/officeDocument/2006/relationships/hyperlink" Target="https://learn.microsoft.com/en-us/azure/api-management/api-management-key-concepts" TargetMode="External"/><Relationship Id="rId116" Type="http://schemas.openxmlformats.org/officeDocument/2006/relationships/hyperlink" Target="https://learn.microsoft.com/en-us/azure/load-balancer/load-balancer-overview" TargetMode="External"/><Relationship Id="rId323" Type="http://schemas.openxmlformats.org/officeDocument/2006/relationships/hyperlink" Target="https://learn.microsoft.com/en-us/azure/storage/blobs/anonymous-read-access-prevent" TargetMode="External"/><Relationship Id="rId530" Type="http://schemas.openxmlformats.org/officeDocument/2006/relationships/hyperlink" Target="https://learn.microsoft.com/en-us/azure/azure-functions/functions-scenarios" TargetMode="External"/><Relationship Id="rId768" Type="http://schemas.openxmlformats.org/officeDocument/2006/relationships/hyperlink" Target="https://learn.microsoft.com/en-us/dotnet/api/azure.messaging.servicebus.servicebusclient" TargetMode="External"/><Relationship Id="rId20" Type="http://schemas.openxmlformats.org/officeDocument/2006/relationships/hyperlink" Target="https://learn.microsoft.com/en-us/azure/virtual-machine-scale-sets/virtual-machine-scale-sets-orchestration-modes?context=/azure/virtual-machines/context/context" TargetMode="External"/><Relationship Id="rId628" Type="http://schemas.openxmlformats.org/officeDocument/2006/relationships/hyperlink" Target="https://marketplace.visualstudio.com/items?itemName=ms-azuretools.vscode-azurefunctions" TargetMode="External"/><Relationship Id="rId835" Type="http://schemas.openxmlformats.org/officeDocument/2006/relationships/hyperlink" Target="https://learn.microsoft.com/en-us/dotnet/api/azure.messaging.servicebus.servicebusclient" TargetMode="External"/><Relationship Id="rId267" Type="http://schemas.openxmlformats.org/officeDocument/2006/relationships/hyperlink" Target="https://learn.microsoft.com/en-us/sql/ssms/visual-db-tools/design-database-diagrams-visual-database-tools" TargetMode="External"/><Relationship Id="rId474" Type="http://schemas.openxmlformats.org/officeDocument/2006/relationships/hyperlink" Target="https://azure.microsoft.com/free" TargetMode="External"/><Relationship Id="rId127" Type="http://schemas.openxmlformats.org/officeDocument/2006/relationships/hyperlink" Target="https://learn.microsoft.com/en-us/azure/virtual-network/virtual-networks-udr-overview" TargetMode="External"/><Relationship Id="rId681" Type="http://schemas.openxmlformats.org/officeDocument/2006/relationships/hyperlink" Target="https://learn.microsoft.com/en-us/azure/api-management/api-management-howto-developer-portal-customize" TargetMode="External"/><Relationship Id="rId779" Type="http://schemas.openxmlformats.org/officeDocument/2006/relationships/hyperlink" Target="https://learn.microsoft.com/en-us/dotnet/api/azure.messaging.servicebus.servicebusprocessor" TargetMode="External"/><Relationship Id="rId31" Type="http://schemas.openxmlformats.org/officeDocument/2006/relationships/image" Target="media/image1.png"/><Relationship Id="rId334" Type="http://schemas.openxmlformats.org/officeDocument/2006/relationships/image" Target="media/image24.png"/><Relationship Id="rId541" Type="http://schemas.openxmlformats.org/officeDocument/2006/relationships/hyperlink" Target="https://learn.microsoft.com/en-us/azure/azure-functions/functions-scale" TargetMode="External"/><Relationship Id="rId639" Type="http://schemas.openxmlformats.org/officeDocument/2006/relationships/hyperlink" Target="https://learn.microsoft.com/en-us/azure/azure-functions/durable/durable-functions-diagnostics" TargetMode="External"/><Relationship Id="rId180" Type="http://schemas.openxmlformats.org/officeDocument/2006/relationships/hyperlink" Target="https://learn.microsoft.com/en-us/azure/azure-sql/database/single-database-overview?view=azuresql" TargetMode="External"/><Relationship Id="rId278" Type="http://schemas.openxmlformats.org/officeDocument/2006/relationships/hyperlink" Target="https://learn.microsoft.com/en-us/azure/azure-sql/database/design-first-database-azure-data-studio?view=azuresql" TargetMode="External"/><Relationship Id="rId401" Type="http://schemas.openxmlformats.org/officeDocument/2006/relationships/hyperlink" Target="https://learn.microsoft.com/en-us/dotnet/api/azure.storage.blobs.blobcontainerclient.getblobclient" TargetMode="External"/><Relationship Id="rId846" Type="http://schemas.openxmlformats.org/officeDocument/2006/relationships/hyperlink" Target="https://learn.microsoft.com/en-us/azure/azure-monitor/getting-started" TargetMode="External"/><Relationship Id="rId485" Type="http://schemas.openxmlformats.org/officeDocument/2006/relationships/hyperlink" Target="https://learn.microsoft.com/en-us/dotnet/core/tools/dotnet-new" TargetMode="External"/><Relationship Id="rId692" Type="http://schemas.openxmlformats.org/officeDocument/2006/relationships/image" Target="media/image58.png"/><Relationship Id="rId706" Type="http://schemas.openxmlformats.org/officeDocument/2006/relationships/hyperlink" Target="https://learn.microsoft.com/en-us/azure/service-bus-messaging/service-bus-managed-service-identity" TargetMode="External"/><Relationship Id="rId42" Type="http://schemas.openxmlformats.org/officeDocument/2006/relationships/hyperlink" Target="https://learn.microsoft.com/en-us/azure/virtual-machine-scale-sets/flexible-virtual-machine-scale-sets-portal?toc=%2Fazure%2Fvirtual-machines%2Ftoc.json" TargetMode="External"/><Relationship Id="rId138" Type="http://schemas.openxmlformats.org/officeDocument/2006/relationships/hyperlink" Target="https://learn.microsoft.com/en-us/azure/virtual-network/quick-create-portal" TargetMode="External"/><Relationship Id="rId345" Type="http://schemas.openxmlformats.org/officeDocument/2006/relationships/hyperlink" Target="https://learn.microsoft.com/en-us/azure/storage/blobs/point-in-time-restore-overview" TargetMode="External"/><Relationship Id="rId552" Type="http://schemas.openxmlformats.org/officeDocument/2006/relationships/hyperlink" Target="https://learn.microsoft.com/en-us/azure/azure-functions/functions-triggers-bindings" TargetMode="External"/><Relationship Id="rId191" Type="http://schemas.openxmlformats.org/officeDocument/2006/relationships/hyperlink" Target="https://learn.microsoft.com/en-us/azure/azure-sql/database/maintenance-window?view=azuresql" TargetMode="External"/><Relationship Id="rId205" Type="http://schemas.openxmlformats.org/officeDocument/2006/relationships/hyperlink" Target="https://learn.microsoft.com/en-us/azure/azure-sql/database/azure-sql-dotnet-entity-framework-core-quickstart?view=azuresql&amp;tabs=visual-studio%2Cservice-connector" TargetMode="External"/><Relationship Id="rId412" Type="http://schemas.openxmlformats.org/officeDocument/2006/relationships/hyperlink" Target="https://learn.microsoft.com/en-us/azure/storage/queues/storage-queues-introduction" TargetMode="External"/><Relationship Id="rId857" Type="http://schemas.openxmlformats.org/officeDocument/2006/relationships/hyperlink" Target="https://adamtheautomator.com/azure-pipelines/" TargetMode="External"/><Relationship Id="rId289" Type="http://schemas.openxmlformats.org/officeDocument/2006/relationships/hyperlink" Target="https://www.storageexplorer.com/" TargetMode="External"/><Relationship Id="rId496" Type="http://schemas.openxmlformats.org/officeDocument/2006/relationships/hyperlink" Target="https://learn.microsoft.com/en-us/dotnet/api/system.environment.getenvironmentvariables" TargetMode="External"/><Relationship Id="rId717" Type="http://schemas.openxmlformats.org/officeDocument/2006/relationships/hyperlink" Target="https://portal.azure.com/" TargetMode="External"/><Relationship Id="rId53" Type="http://schemas.openxmlformats.org/officeDocument/2006/relationships/hyperlink" Target="https://learn.microsoft.com/en-us/azure/role-based-access-control/quickstart-assign-role-user-portal" TargetMode="External"/><Relationship Id="rId149" Type="http://schemas.openxmlformats.org/officeDocument/2006/relationships/hyperlink" Target="https://whatsmyip.com/" TargetMode="External"/><Relationship Id="rId356" Type="http://schemas.openxmlformats.org/officeDocument/2006/relationships/hyperlink" Target="https://learn.microsoft.com/en-us/azure/storage/common/customer-managed-keys-overview" TargetMode="External"/><Relationship Id="rId563" Type="http://schemas.openxmlformats.org/officeDocument/2006/relationships/hyperlink" Target="https://learn.microsoft.com/en-us/azure/azure-sql/database/single-database-create-quickstart" TargetMode="External"/><Relationship Id="rId770" Type="http://schemas.openxmlformats.org/officeDocument/2006/relationships/hyperlink" Target="https://learn.microsoft.com/en-us/dotnet/api/azure.messaging.servicebus.servicebusprocessor" TargetMode="External"/><Relationship Id="rId216" Type="http://schemas.openxmlformats.org/officeDocument/2006/relationships/image" Target="media/image13.png"/><Relationship Id="rId423" Type="http://schemas.openxmlformats.org/officeDocument/2006/relationships/hyperlink" Target="https://learn.microsoft.com/en-us/dotnet/api/azure.storage.queues.models.queuemessage" TargetMode="External"/><Relationship Id="rId868" Type="http://schemas.openxmlformats.org/officeDocument/2006/relationships/hyperlink" Target="https://docs.github.com/en/get-started/quickstart/create-a-repo" TargetMode="External"/><Relationship Id="rId630" Type="http://schemas.openxmlformats.org/officeDocument/2006/relationships/hyperlink" Target="https://learn.microsoft.com/en-us/azure/azure-functions/functions-run-local" TargetMode="External"/><Relationship Id="rId728" Type="http://schemas.openxmlformats.org/officeDocument/2006/relationships/hyperlink" Target="https://github.com/Azure/azure-sdk-for-net/tree/master/sdk/servicebus/Azure.Messaging.ServiceBus/samples" TargetMode="External"/><Relationship Id="rId64" Type="http://schemas.openxmlformats.org/officeDocument/2006/relationships/hyperlink" Target="https://learn.microsoft.com/en-us/cli/azure/install-azure-cli" TargetMode="External"/><Relationship Id="rId367" Type="http://schemas.openxmlformats.org/officeDocument/2006/relationships/hyperlink" Target="https://learn.microsoft.com/en-us/powershell/module/az.storage" TargetMode="External"/><Relationship Id="rId574" Type="http://schemas.openxmlformats.org/officeDocument/2006/relationships/image" Target="media/image40.png"/><Relationship Id="rId227" Type="http://schemas.openxmlformats.org/officeDocument/2006/relationships/image" Target="media/image15.png"/><Relationship Id="rId781" Type="http://schemas.openxmlformats.org/officeDocument/2006/relationships/hyperlink" Target="https://learn.microsoft.com/en-us/dotnet/api/azure.messaging.servicebus.servicebusprocessor.processerrorasync" TargetMode="External"/><Relationship Id="rId879" Type="http://schemas.openxmlformats.org/officeDocument/2006/relationships/hyperlink" Target="https://learn.microsoft.com/en-us/azure/devops/pipelines/library/service-endpoints" TargetMode="External"/><Relationship Id="rId434" Type="http://schemas.openxmlformats.org/officeDocument/2006/relationships/hyperlink" Target="https://learn.microsoft.com/en-us/dotnet/api/azure.storage.queues.queueclient.peekmessagesasync" TargetMode="External"/><Relationship Id="rId641" Type="http://schemas.openxmlformats.org/officeDocument/2006/relationships/hyperlink" Target="https://www.getpostman.com/" TargetMode="External"/><Relationship Id="rId739" Type="http://schemas.openxmlformats.org/officeDocument/2006/relationships/hyperlink" Target="https://learn.microsoft.com/en-us/azure/role-based-access-control/built-in-roles" TargetMode="External"/><Relationship Id="rId280" Type="http://schemas.openxmlformats.org/officeDocument/2006/relationships/hyperlink" Target="https://learn.microsoft.com/en-us/azure/azure-sql/virtual-machines/windows/sql-server-on-azure-vm-iaas-what-is-overview?view=azuresql" TargetMode="External"/><Relationship Id="rId501" Type="http://schemas.openxmlformats.org/officeDocument/2006/relationships/hyperlink" Target="https://learn.microsoft.com/en-us/dotnet/standard/linq" TargetMode="External"/><Relationship Id="rId75" Type="http://schemas.openxmlformats.org/officeDocument/2006/relationships/hyperlink" Target="https://learn.microsoft.com/en-us/azure/app-service/configure-authentication-provider-twitter" TargetMode="External"/><Relationship Id="rId140" Type="http://schemas.openxmlformats.org/officeDocument/2006/relationships/hyperlink" Target="https://learn.microsoft.com/en-us/azure/bastion/bastion-overview" TargetMode="External"/><Relationship Id="rId378" Type="http://schemas.openxmlformats.org/officeDocument/2006/relationships/hyperlink" Target="https://learn.microsoft.com/en-us/rest/api/storageservices/naming-and-referencing-containers--blobs--and-metadata" TargetMode="External"/><Relationship Id="rId585" Type="http://schemas.openxmlformats.org/officeDocument/2006/relationships/hyperlink" Target="https://github.com/Azure/azure-functions-dotnet-worker/blob/main/samples/FunctionApp/HttpTriggerWithBlobInput/HttpTriggerWithBlobInput.cs" TargetMode="External"/><Relationship Id="rId792" Type="http://schemas.openxmlformats.org/officeDocument/2006/relationships/hyperlink" Target="https://learn.microsoft.com/en-us/azure/service-bus-messaging/service-bus-queues-topics-subscriptions" TargetMode="External"/><Relationship Id="rId806" Type="http://schemas.openxmlformats.org/officeDocument/2006/relationships/hyperlink" Target="https://learn.microsoft.com/en-us/azure/role-based-access-control/built-in-roles" TargetMode="External"/><Relationship Id="rId6" Type="http://schemas.openxmlformats.org/officeDocument/2006/relationships/footnotes" Target="footnotes.xml"/><Relationship Id="rId238" Type="http://schemas.openxmlformats.org/officeDocument/2006/relationships/hyperlink" Target="https://learn.microsoft.com/en-us/azure/azure-sql/database/logical-servers?view=azuresql" TargetMode="External"/><Relationship Id="rId445" Type="http://schemas.openxmlformats.org/officeDocument/2006/relationships/hyperlink" Target="https://learn.microsoft.com/en-us/azure/cosmos-db/serverless" TargetMode="External"/><Relationship Id="rId652" Type="http://schemas.openxmlformats.org/officeDocument/2006/relationships/hyperlink" Target="https://learn.microsoft.com/en-us/azure/azure-functions/durable/durable-functions-sequence?tabs=csharp" TargetMode="External"/><Relationship Id="rId291" Type="http://schemas.openxmlformats.org/officeDocument/2006/relationships/hyperlink" Target="https://learn.microsoft.com/en-us/azure/vs-azure-tools-storage-manage-with-storage-explorer?tabs=windows" TargetMode="External"/><Relationship Id="rId305" Type="http://schemas.openxmlformats.org/officeDocument/2006/relationships/hyperlink" Target="https://learn.microsoft.com/en-us/azure/storage/common/storage-use-emulator" TargetMode="External"/><Relationship Id="rId512" Type="http://schemas.openxmlformats.org/officeDocument/2006/relationships/hyperlink" Target="https://learn.microsoft.com/en-us/azure/cosmos-db/nosql/modeling-data" TargetMode="External"/><Relationship Id="rId86" Type="http://schemas.openxmlformats.org/officeDocument/2006/relationships/hyperlink" Target="https://learn.microsoft.com/en-us/cli/azure/webapp" TargetMode="External"/><Relationship Id="rId151" Type="http://schemas.openxmlformats.org/officeDocument/2006/relationships/hyperlink" Target="https://learn.microsoft.com/en-us/training/paths/azure-sql-fundamentals/" TargetMode="External"/><Relationship Id="rId389" Type="http://schemas.openxmlformats.org/officeDocument/2006/relationships/hyperlink" Target="https://learn.microsoft.com/en-us/azure/role-based-access-control/built-in-roles" TargetMode="External"/><Relationship Id="rId596" Type="http://schemas.openxmlformats.org/officeDocument/2006/relationships/hyperlink" Target="https://learn.microsoft.com/en-us/azure/azure-functions/durable/durable-functions-create-portal" TargetMode="External"/><Relationship Id="rId817" Type="http://schemas.openxmlformats.org/officeDocument/2006/relationships/hyperlink" Target="https://learn.microsoft.com/en-us/dotnet/api/azure.messaging.servicebus.servicebusmessagebatch.tryaddmessage" TargetMode="External"/><Relationship Id="rId249" Type="http://schemas.openxmlformats.org/officeDocument/2006/relationships/hyperlink" Target="https://learn.microsoft.com/en-us/sql/ssms/sql-server-management-studio-ssms" TargetMode="External"/><Relationship Id="rId456" Type="http://schemas.openxmlformats.org/officeDocument/2006/relationships/hyperlink" Target="http://www.ietf.org/rfc/rfc2616.txt" TargetMode="External"/><Relationship Id="rId663" Type="http://schemas.openxmlformats.org/officeDocument/2006/relationships/hyperlink" Target="https://learn.microsoft.com/en-us/azure/event-grid/custom-event-to-function" TargetMode="External"/><Relationship Id="rId870" Type="http://schemas.openxmlformats.org/officeDocument/2006/relationships/hyperlink" Target="https://learn.microsoft.com/en-us/azure/app-service/quickstart-dotnetcore" TargetMode="External"/><Relationship Id="rId13" Type="http://schemas.openxmlformats.org/officeDocument/2006/relationships/hyperlink" Target="https://apps.apple.com/app/microsoft-remote-desktop/id1295203466?mt=12" TargetMode="External"/><Relationship Id="rId109" Type="http://schemas.openxmlformats.org/officeDocument/2006/relationships/hyperlink" Target="https://www.youtube.com/watch?v=tv49WXZOAWM" TargetMode="External"/><Relationship Id="rId316" Type="http://schemas.openxmlformats.org/officeDocument/2006/relationships/hyperlink" Target="https://learn.microsoft.com/en-us/azure/storage/common/storage-account-overview" TargetMode="External"/><Relationship Id="rId523" Type="http://schemas.openxmlformats.org/officeDocument/2006/relationships/hyperlink" Target="https://learn.microsoft.com/en-us/azure/azure-functions/functions-scenarios" TargetMode="External"/><Relationship Id="rId97" Type="http://schemas.openxmlformats.org/officeDocument/2006/relationships/hyperlink" Target="https://azure.microsoft.com/free/dotnet" TargetMode="External"/><Relationship Id="rId730" Type="http://schemas.openxmlformats.org/officeDocument/2006/relationships/hyperlink" Target="https://azure.microsoft.com/free/dotnet" TargetMode="External"/><Relationship Id="rId828" Type="http://schemas.openxmlformats.org/officeDocument/2006/relationships/hyperlink" Target="https://learn.microsoft.com/en-us/dotnet/api/azure.messaging.servicebus.servicebusclient" TargetMode="External"/><Relationship Id="rId162" Type="http://schemas.openxmlformats.org/officeDocument/2006/relationships/hyperlink" Target="https://learn.microsoft.com/en-us/azure/azure-sql/database/elastic-pool-overview?view=azuresql" TargetMode="External"/><Relationship Id="rId467" Type="http://schemas.openxmlformats.org/officeDocument/2006/relationships/hyperlink" Target="https://learn.microsoft.com/en-us/azure/storage/common/storage-account-create" TargetMode="External"/><Relationship Id="rId674" Type="http://schemas.openxmlformats.org/officeDocument/2006/relationships/hyperlink" Target="https://learn.microsoft.com/en-us/azure/api-management/api-management-howto-add-products?tabs=azure-portal" TargetMode="External"/><Relationship Id="rId881" Type="http://schemas.openxmlformats.org/officeDocument/2006/relationships/hyperlink" Target="https://learn.microsoft.com/en-us/azure/app-service/configure-common" TargetMode="External"/><Relationship Id="rId24" Type="http://schemas.openxmlformats.org/officeDocument/2006/relationships/hyperlink" Target="https://learn.microsoft.com/en-us/azure/load-balancer/quickstart-load-balancer-standard-public-cli" TargetMode="External"/><Relationship Id="rId327" Type="http://schemas.openxmlformats.org/officeDocument/2006/relationships/hyperlink" Target="https://learn.microsoft.com/en-us/azure/storage/common/security-restrict-copy-operations" TargetMode="External"/><Relationship Id="rId534" Type="http://schemas.openxmlformats.org/officeDocument/2006/relationships/hyperlink" Target="https://learn.microsoft.com/en-us/azure/azure-functions/functions-monitoring" TargetMode="External"/><Relationship Id="rId741" Type="http://schemas.openxmlformats.org/officeDocument/2006/relationships/hyperlink" Target="https://learn.microsoft.com/en-us/azure/role-based-access-control/built-in-roles" TargetMode="External"/><Relationship Id="rId839" Type="http://schemas.openxmlformats.org/officeDocument/2006/relationships/hyperlink" Target="https://learn.microsoft.com/en-us/dotnet/api/azure.messaging.servicebus.servicebusprocessor.processerrorasync" TargetMode="External"/><Relationship Id="rId173" Type="http://schemas.openxmlformats.org/officeDocument/2006/relationships/hyperlink" Target="https://learn.microsoft.com/en-us/azure/azure-sql/database/maintenance-window?view=azuresql" TargetMode="External"/><Relationship Id="rId380" Type="http://schemas.openxmlformats.org/officeDocument/2006/relationships/image" Target="media/image28.png"/><Relationship Id="rId601" Type="http://schemas.openxmlformats.org/officeDocument/2006/relationships/hyperlink" Target="https://learn.microsoft.com/en-us/azure/azure-functions/durable/durable-functions-overview?tabs=csharp-inproc" TargetMode="External"/><Relationship Id="rId240" Type="http://schemas.openxmlformats.org/officeDocument/2006/relationships/hyperlink" Target="https://learn.microsoft.com/en-us/azure/private-link/tutorial-private-endpoint-sql-portal" TargetMode="External"/><Relationship Id="rId478" Type="http://schemas.openxmlformats.org/officeDocument/2006/relationships/hyperlink" Target="https://portal.azure.com/" TargetMode="External"/><Relationship Id="rId685" Type="http://schemas.openxmlformats.org/officeDocument/2006/relationships/hyperlink" Target="https://learn.microsoft.com/en-us/azure/service-bus-messaging/service-bus-messaging-overview" TargetMode="External"/><Relationship Id="rId892" Type="http://schemas.openxmlformats.org/officeDocument/2006/relationships/hyperlink" Target="https://learn.microsoft.com/en-us/azure/azure-functions/functions-how-to-azure-devops?view=azure-devops&amp;tabs=csharp%2Cyaml&amp;pivots=v1" TargetMode="External"/><Relationship Id="rId35" Type="http://schemas.openxmlformats.org/officeDocument/2006/relationships/hyperlink" Target="https://learn.microsoft.com/en-us/azure/application-gateway/overview" TargetMode="External"/><Relationship Id="rId100" Type="http://schemas.openxmlformats.org/officeDocument/2006/relationships/hyperlink" Target="https://learn.microsoft.com/en-us/azure/app-service/overview-hosting-plans" TargetMode="External"/><Relationship Id="rId338" Type="http://schemas.openxmlformats.org/officeDocument/2006/relationships/hyperlink" Target="https://learn.microsoft.com/en-us/azure/storage/common/storage-account-overview" TargetMode="External"/><Relationship Id="rId545" Type="http://schemas.openxmlformats.org/officeDocument/2006/relationships/hyperlink" Target="https://learn.microsoft.com/en-us/azure/azure-functions/storage-considerations" TargetMode="External"/><Relationship Id="rId752" Type="http://schemas.openxmlformats.org/officeDocument/2006/relationships/hyperlink" Target="https://learn.microsoft.com/en-us/dotnet/api/azure.messaging.servicebus.servicebussender" TargetMode="External"/><Relationship Id="rId184" Type="http://schemas.openxmlformats.org/officeDocument/2006/relationships/hyperlink" Target="https://learn.microsoft.com/en-us/azure/azure-sql/database/automated-backups-overview?view=azuresql" TargetMode="External"/><Relationship Id="rId391" Type="http://schemas.openxmlformats.org/officeDocument/2006/relationships/hyperlink" Target="https://learn.microsoft.com/en-us/azure/storage/blobs/storage-quickstart-blobs-dotnet?tabs=visual-studio%2Cconnection-string%2Croles-azure-portal%2Csign-in-azure-cli%2Cidentity-visual-studio" TargetMode="External"/><Relationship Id="rId405" Type="http://schemas.openxmlformats.org/officeDocument/2006/relationships/hyperlink" Target="https://learn.microsoft.com/en-us/dotnet/api/azure.storage.blobs.blobcontainerclient.getblobsasync" TargetMode="External"/><Relationship Id="rId612" Type="http://schemas.openxmlformats.org/officeDocument/2006/relationships/hyperlink" Target="https://learn.microsoft.com/en-us/azure/azure-functions/durable/durable-functions-bindings" TargetMode="External"/><Relationship Id="rId251" Type="http://schemas.openxmlformats.org/officeDocument/2006/relationships/hyperlink" Target="https://www.microsoft.com/download/details.aspx?id=36433" TargetMode="External"/><Relationship Id="rId489" Type="http://schemas.openxmlformats.org/officeDocument/2006/relationships/hyperlink" Target="https://learn.microsoft.com/en-us/azure/cosmos-db/table/quickstart-dotnet?tabs=azure-portal%2Cdotenv" TargetMode="External"/><Relationship Id="rId696" Type="http://schemas.openxmlformats.org/officeDocument/2006/relationships/hyperlink" Target="https://learn.microsoft.com/en-us/azure/service-bus-messaging/service-bus-auto-forwarding" TargetMode="External"/><Relationship Id="rId46" Type="http://schemas.openxmlformats.org/officeDocument/2006/relationships/image" Target="media/image4.png"/><Relationship Id="rId349" Type="http://schemas.openxmlformats.org/officeDocument/2006/relationships/hyperlink" Target="https://learn.microsoft.com/en-us/azure/storage/files/storage-files-prevent-file-share-deletion" TargetMode="External"/><Relationship Id="rId556" Type="http://schemas.openxmlformats.org/officeDocument/2006/relationships/image" Target="media/image39.png"/><Relationship Id="rId763" Type="http://schemas.openxmlformats.org/officeDocument/2006/relationships/hyperlink" Target="https://learn.microsoft.com/en-us/dotnet/api/azure.messaging.servicebus.servicebusmessagebatch.tryaddmessage" TargetMode="External"/><Relationship Id="rId111" Type="http://schemas.openxmlformats.org/officeDocument/2006/relationships/hyperlink" Target="https://learn.microsoft.com/en-us/troubleshoot/azure/virtual-machines/troubleshoot-rdp-nsg-problem" TargetMode="External"/><Relationship Id="rId195" Type="http://schemas.openxmlformats.org/officeDocument/2006/relationships/hyperlink" Target="https://learn.microsoft.com/en-us/azure/azure-sql/database/firewall-configure?view=azuresql" TargetMode="External"/><Relationship Id="rId209" Type="http://schemas.openxmlformats.org/officeDocument/2006/relationships/hyperlink" Target="https://dotnet.microsoft.com/download" TargetMode="External"/><Relationship Id="rId416" Type="http://schemas.openxmlformats.org/officeDocument/2006/relationships/hyperlink" Target="https://learn.microsoft.com/en-us/azure/storage/queues/storage-quickstart-queues-portal" TargetMode="External"/><Relationship Id="rId623" Type="http://schemas.openxmlformats.org/officeDocument/2006/relationships/hyperlink" Target="https://learn.microsoft.com/en-us/azure/azure-functions/durable/durable-functions-dotnet-entities" TargetMode="External"/><Relationship Id="rId830" Type="http://schemas.openxmlformats.org/officeDocument/2006/relationships/hyperlink" Target="https://learn.microsoft.com/en-us/dotnet/api/azure.messaging.servicebus.servicebusprocessor" TargetMode="External"/><Relationship Id="rId57" Type="http://schemas.openxmlformats.org/officeDocument/2006/relationships/hyperlink" Target="https://learn.microsoft.com/en-us/azure/app-service/overview" TargetMode="External"/><Relationship Id="rId262" Type="http://schemas.openxmlformats.org/officeDocument/2006/relationships/hyperlink" Target="https://learn.microsoft.com/en-us/azure/azure-sql/database/firewall-configure?view=azuresql" TargetMode="External"/><Relationship Id="rId567" Type="http://schemas.openxmlformats.org/officeDocument/2006/relationships/hyperlink" Target="https://learn.microsoft.com/en-us/azure/azure-sql/database/logical-servers?view=azuresql" TargetMode="External"/><Relationship Id="rId122" Type="http://schemas.openxmlformats.org/officeDocument/2006/relationships/hyperlink" Target="https://learn.microsoft.com/en-us/azure/vpn-gateway/design?toc=/azure/virtual-network/toc.json" TargetMode="External"/><Relationship Id="rId774" Type="http://schemas.openxmlformats.org/officeDocument/2006/relationships/hyperlink" Target="https://learn.microsoft.com/en-us/dotnet/api/azure.messaging.servicebus.servicebusprocessor.startprocessingasync" TargetMode="External"/><Relationship Id="rId427" Type="http://schemas.openxmlformats.org/officeDocument/2006/relationships/hyperlink" Target="https://learn.microsoft.com/en-us/rest/api/storageservices/naming-queues-and-metadata" TargetMode="External"/><Relationship Id="rId634" Type="http://schemas.openxmlformats.org/officeDocument/2006/relationships/image" Target="media/image50.png"/><Relationship Id="rId841" Type="http://schemas.openxmlformats.org/officeDocument/2006/relationships/hyperlink" Target="https://learn.microsoft.com/en-us/dotnet/api/azure.messaging.servicebus.servicebusprocessor.stopprocessingasync" TargetMode="External"/><Relationship Id="rId273" Type="http://schemas.openxmlformats.org/officeDocument/2006/relationships/hyperlink" Target="https://github.com/microsoft/sql-server-samples/releases/download/sqldbtutorial/SampleStudentData" TargetMode="External"/><Relationship Id="rId480" Type="http://schemas.openxmlformats.org/officeDocument/2006/relationships/image" Target="media/image37.png"/><Relationship Id="rId701" Type="http://schemas.openxmlformats.org/officeDocument/2006/relationships/hyperlink" Target="https://learn.microsoft.com/en-us/azure/service-bus-messaging/topic-filters" TargetMode="External"/><Relationship Id="rId68" Type="http://schemas.openxmlformats.org/officeDocument/2006/relationships/hyperlink" Target="https://learn.microsoft.com/en-us/connectors/connector-reference/connector-reference-logicapps-connectors" TargetMode="External"/><Relationship Id="rId133" Type="http://schemas.openxmlformats.org/officeDocument/2006/relationships/image" Target="media/image6.png"/><Relationship Id="rId175" Type="http://schemas.openxmlformats.org/officeDocument/2006/relationships/hyperlink" Target="https://learn.microsoft.com/en-us/azure/azure-sql/managed-instance/vnet-existing-add-subnet?view=azuresql" TargetMode="External"/><Relationship Id="rId340" Type="http://schemas.openxmlformats.org/officeDocument/2006/relationships/hyperlink" Target="https://learn.microsoft.com/en-us/azure/quotas/storage-account-quota-requests" TargetMode="External"/><Relationship Id="rId578" Type="http://schemas.openxmlformats.org/officeDocument/2006/relationships/hyperlink" Target="https://learn.microsoft.com/en-us/azure/azure-functions/functions-develop-local" TargetMode="External"/><Relationship Id="rId743" Type="http://schemas.openxmlformats.org/officeDocument/2006/relationships/image" Target="media/image60.png"/><Relationship Id="rId785" Type="http://schemas.openxmlformats.org/officeDocument/2006/relationships/hyperlink" Target="https://learn.microsoft.com/en-us/dotnet/api/azure.messaging.servicebus.servicebusprocessor.stopprocessingasync" TargetMode="External"/><Relationship Id="rId200" Type="http://schemas.openxmlformats.org/officeDocument/2006/relationships/hyperlink" Target="https://portal.azure.com/" TargetMode="External"/><Relationship Id="rId382" Type="http://schemas.openxmlformats.org/officeDocument/2006/relationships/image" Target="media/image30.png"/><Relationship Id="rId438" Type="http://schemas.openxmlformats.org/officeDocument/2006/relationships/hyperlink" Target="https://learn.microsoft.com/en-us/dotnet/api/azure.storage.queues.queueclient.receivemessagesasync" TargetMode="External"/><Relationship Id="rId603" Type="http://schemas.openxmlformats.org/officeDocument/2006/relationships/image" Target="media/image44.png"/><Relationship Id="rId645" Type="http://schemas.openxmlformats.org/officeDocument/2006/relationships/hyperlink" Target="https://azure.microsoft.com/regions/" TargetMode="External"/><Relationship Id="rId687" Type="http://schemas.openxmlformats.org/officeDocument/2006/relationships/hyperlink" Target="https://learn.microsoft.com/en-us/azure/architecture/patterns/competing-consumers" TargetMode="External"/><Relationship Id="rId810" Type="http://schemas.openxmlformats.org/officeDocument/2006/relationships/hyperlink" Target="https://learn.microsoft.com/en-us/azure/service-bus-messaging/service-bus-authentication-and-authorization" TargetMode="External"/><Relationship Id="rId852" Type="http://schemas.openxmlformats.org/officeDocument/2006/relationships/hyperlink" Target="https://learn.microsoft.com/en-us/azure/azure-monitor/app/asp-net-core?tabs=netcorenew%2Cnetcore6" TargetMode="External"/><Relationship Id="rId242" Type="http://schemas.openxmlformats.org/officeDocument/2006/relationships/hyperlink" Target="https://learn.microsoft.com/en-us/dotnet/azure/sdk/authentication" TargetMode="External"/><Relationship Id="rId284" Type="http://schemas.openxmlformats.org/officeDocument/2006/relationships/hyperlink" Target="https://learn.microsoft.com/en-us/azure/vs-azure-tools-storage-manage-with-storage-explorer?tabs=windows" TargetMode="External"/><Relationship Id="rId491" Type="http://schemas.openxmlformats.org/officeDocument/2006/relationships/hyperlink" Target="https://learn.microsoft.com/en-us/azure/cosmos-db/table/quickstart-dotnet?tabs=azure-portal%2Cdotenv" TargetMode="External"/><Relationship Id="rId505" Type="http://schemas.openxmlformats.org/officeDocument/2006/relationships/hyperlink" Target="https://www.edureka.co/blog/azure-storage-tutorial/" TargetMode="External"/><Relationship Id="rId712" Type="http://schemas.openxmlformats.org/officeDocument/2006/relationships/hyperlink" Target="https://learn.microsoft.com/en-us/azure/azure-functions/functions-bindings-service-bus" TargetMode="External"/><Relationship Id="rId894" Type="http://schemas.openxmlformats.org/officeDocument/2006/relationships/hyperlink" Target="https://github.com/AjaySingala/FunctionApp/FunctionApp.sln" TargetMode="External"/><Relationship Id="rId37" Type="http://schemas.openxmlformats.org/officeDocument/2006/relationships/hyperlink" Target="https://learn.microsoft.com/en-us/azure/virtual-machines/availability-set-overview" TargetMode="External"/><Relationship Id="rId79" Type="http://schemas.openxmlformats.org/officeDocument/2006/relationships/hyperlink" Target="https://learn.microsoft.com/en-us/azure/app-service/reference-dangling-subdomain-prevention" TargetMode="External"/><Relationship Id="rId102" Type="http://schemas.openxmlformats.org/officeDocument/2006/relationships/hyperlink" Target="https://portal.azure.com/" TargetMode="External"/><Relationship Id="rId144" Type="http://schemas.openxmlformats.org/officeDocument/2006/relationships/hyperlink" Target="https://learn.microsoft.com/en-us/azure/nat-gateway/nat-gateway-resource" TargetMode="External"/><Relationship Id="rId547" Type="http://schemas.openxmlformats.org/officeDocument/2006/relationships/hyperlink" Target="https://learn.microsoft.com/en-us/azure/azure-functions/run-functions-from-deployment-package" TargetMode="External"/><Relationship Id="rId589" Type="http://schemas.openxmlformats.org/officeDocument/2006/relationships/hyperlink" Target="https://learn.microsoft.com/en-us/azure/azure-functions/functions-overview" TargetMode="External"/><Relationship Id="rId754" Type="http://schemas.openxmlformats.org/officeDocument/2006/relationships/hyperlink" Target="https://learn.microsoft.com/en-us/dotnet/api/azure.messaging.servicebus.servicebussender.createmessagebatchasync" TargetMode="External"/><Relationship Id="rId796" Type="http://schemas.openxmlformats.org/officeDocument/2006/relationships/hyperlink" Target="https://www.nuget.org/packages/Azure.Messaging.ServiceBus/" TargetMode="External"/><Relationship Id="rId90" Type="http://schemas.openxmlformats.org/officeDocument/2006/relationships/hyperlink" Target="https://azure.microsoft.com/pricing/details/app-service/plans/" TargetMode="External"/><Relationship Id="rId186" Type="http://schemas.openxmlformats.org/officeDocument/2006/relationships/hyperlink" Target="https://learn.microsoft.com/en-us/azure/azure-sql/database/azure-defender-for-sql?view=azuresql" TargetMode="External"/><Relationship Id="rId351" Type="http://schemas.openxmlformats.org/officeDocument/2006/relationships/hyperlink" Target="https://learn.microsoft.com/en-us/azure/storage/blobs/storage-blob-change-feed" TargetMode="External"/><Relationship Id="rId393" Type="http://schemas.openxmlformats.org/officeDocument/2006/relationships/hyperlink" Target="https://learn.microsoft.com/en-us/dotnet/api/azure.storage.blobs.blobserviceclient" TargetMode="External"/><Relationship Id="rId407" Type="http://schemas.openxmlformats.org/officeDocument/2006/relationships/hyperlink" Target="https://learn.microsoft.com/en-us/dotnet/api/azure.storage.blobs.specialized.blobbaseclient.downloadtoasync" TargetMode="External"/><Relationship Id="rId449" Type="http://schemas.openxmlformats.org/officeDocument/2006/relationships/image" Target="media/image33.png"/><Relationship Id="rId614" Type="http://schemas.openxmlformats.org/officeDocument/2006/relationships/hyperlink" Target="https://learn.microsoft.com/en-us/azure/azure-functions/functions-bindings-timer" TargetMode="External"/><Relationship Id="rId656" Type="http://schemas.openxmlformats.org/officeDocument/2006/relationships/hyperlink" Target="https://learn.microsoft.com/en-us/azure/logic-apps/quickstart-create-logic-apps-with-visual-studio" TargetMode="External"/><Relationship Id="rId821" Type="http://schemas.openxmlformats.org/officeDocument/2006/relationships/hyperlink" Target="https://learn.microsoft.com/en-us/dotnet/api/azure.messaging.servicebus.servicebussender" TargetMode="External"/><Relationship Id="rId863" Type="http://schemas.openxmlformats.org/officeDocument/2006/relationships/hyperlink" Target="https://learn.microsoft.com/en-us/azure/devops/" TargetMode="External"/><Relationship Id="rId211" Type="http://schemas.openxmlformats.org/officeDocument/2006/relationships/hyperlink" Target="https://learn.microsoft.com/en-us/cli/azure/get-started-with-azure-cli" TargetMode="External"/><Relationship Id="rId253" Type="http://schemas.openxmlformats.org/officeDocument/2006/relationships/hyperlink" Target="https://learn.microsoft.com/en-us/azure/active-directory-b2c/overview" TargetMode="External"/><Relationship Id="rId295" Type="http://schemas.openxmlformats.org/officeDocument/2006/relationships/image" Target="media/image18.png"/><Relationship Id="rId309" Type="http://schemas.openxmlformats.org/officeDocument/2006/relationships/hyperlink" Target="https://learn.microsoft.com/en-us/azure/azure-resource-manager/management/overview" TargetMode="External"/><Relationship Id="rId460" Type="http://schemas.openxmlformats.org/officeDocument/2006/relationships/hyperlink" Target="https://learn.microsoft.com/en-us/rest/api/storageservices/formatting-datetime-values" TargetMode="External"/><Relationship Id="rId516" Type="http://schemas.openxmlformats.org/officeDocument/2006/relationships/hyperlink" Target="https://learn.microsoft.com/en-us/azure/cosmos-db/nosql/tutorial-dotnet-web-app" TargetMode="External"/><Relationship Id="rId698" Type="http://schemas.openxmlformats.org/officeDocument/2006/relationships/hyperlink" Target="https://learn.microsoft.com/en-us/azure/service-bus-messaging/message-sequencing" TargetMode="External"/><Relationship Id="rId48" Type="http://schemas.openxmlformats.org/officeDocument/2006/relationships/hyperlink" Target="https://learn.microsoft.com/en-us/azure/azure-resource-manager/management/manage-resource-groups-portal" TargetMode="External"/><Relationship Id="rId113" Type="http://schemas.openxmlformats.org/officeDocument/2006/relationships/hyperlink" Target="https://learn.microsoft.com/en-us/azure/load-balancer/load-balancer-outbound-connections" TargetMode="External"/><Relationship Id="rId320" Type="http://schemas.openxmlformats.org/officeDocument/2006/relationships/hyperlink" Target="https://learn.microsoft.com/en-us/azure/storage/common/media/storage-account-create/create-account-basics-tab-lrg.png#lightbox" TargetMode="External"/><Relationship Id="rId558" Type="http://schemas.openxmlformats.org/officeDocument/2006/relationships/hyperlink" Target="https://storageexplorer.com/" TargetMode="External"/><Relationship Id="rId723" Type="http://schemas.openxmlformats.org/officeDocument/2006/relationships/hyperlink" Target="https://learn.microsoft.com/en-us/azure/service-bus-messaging/service-bus-dotnet-get-started-with-queues?tabs=passwordless" TargetMode="External"/><Relationship Id="rId765" Type="http://schemas.openxmlformats.org/officeDocument/2006/relationships/image" Target="media/image62.png"/><Relationship Id="rId155" Type="http://schemas.openxmlformats.org/officeDocument/2006/relationships/hyperlink" Target="https://azure.microsoft.com/overview/what-is-iaas/" TargetMode="External"/><Relationship Id="rId197" Type="http://schemas.openxmlformats.org/officeDocument/2006/relationships/hyperlink" Target="https://learn.microsoft.com/en-us/azure/azure-sql/database/connect-query-portal?view=azuresql" TargetMode="External"/><Relationship Id="rId362" Type="http://schemas.openxmlformats.org/officeDocument/2006/relationships/hyperlink" Target="https://learn.microsoft.com/en-us/troubleshoot/azure/virtual-machines/storage-resource-deletion-errors" TargetMode="External"/><Relationship Id="rId418" Type="http://schemas.openxmlformats.org/officeDocument/2006/relationships/hyperlink" Target="https://portal.azure.com/" TargetMode="External"/><Relationship Id="rId625" Type="http://schemas.openxmlformats.org/officeDocument/2006/relationships/hyperlink" Target="https://learn.microsoft.com/en-us/azure/azure-functions/functions-overview" TargetMode="External"/><Relationship Id="rId832" Type="http://schemas.openxmlformats.org/officeDocument/2006/relationships/hyperlink" Target="https://learn.microsoft.com/en-us/dotnet/api/azure.messaging.servicebus.servicebusprocessor.processerrorasync" TargetMode="External"/><Relationship Id="rId222" Type="http://schemas.openxmlformats.org/officeDocument/2006/relationships/hyperlink" Target="https://learn.microsoft.com/en-us/dotnet/azure/sdk/authentication" TargetMode="External"/><Relationship Id="rId264" Type="http://schemas.openxmlformats.org/officeDocument/2006/relationships/hyperlink" Target="https://learn.microsoft.com/en-us/sql/t-sql/language-reference" TargetMode="External"/><Relationship Id="rId471" Type="http://schemas.openxmlformats.org/officeDocument/2006/relationships/hyperlink" Target="https://learn.microsoft.com/en-us/azure/cosmos-db/table/quickstart-dotnet?toc=https%3A%2F%2Flearn.microsoft.com%2Fen-us%2Fazure%2Fstorage%2Ftables%2Ftoc.json&amp;bc=https%3A%2F%2Flearn.microsoft.com%2Fen-us%2Fazure%2Fbread%2Ftoc.json&amp;tabs=azure-cli%2Cwindows" TargetMode="External"/><Relationship Id="rId667" Type="http://schemas.openxmlformats.org/officeDocument/2006/relationships/hyperlink" Target="https://learn.microsoft.com/en-us/azure/event-grid/storage-upload-process-images?tabs=dotnet%2Cazure-powershell" TargetMode="External"/><Relationship Id="rId874" Type="http://schemas.openxmlformats.org/officeDocument/2006/relationships/hyperlink" Target="https://learn.microsoft.com/en-us/azure/app-service/quickstart-python" TargetMode="External"/><Relationship Id="rId17" Type="http://schemas.openxmlformats.org/officeDocument/2006/relationships/hyperlink" Target="https://learn.microsoft.com/en-us/azure/virtual-machines/availability" TargetMode="External"/><Relationship Id="rId59" Type="http://schemas.openxmlformats.org/officeDocument/2006/relationships/hyperlink" Target="https://learn.microsoft.com/en-us/azure/app-service/webjobs-create" TargetMode="External"/><Relationship Id="rId124" Type="http://schemas.openxmlformats.org/officeDocument/2006/relationships/hyperlink" Target="https://learn.microsoft.com/en-us/azure/virtual-network/network-security-groups-overview" TargetMode="External"/><Relationship Id="rId527" Type="http://schemas.openxmlformats.org/officeDocument/2006/relationships/hyperlink" Target="https://learn.microsoft.com/en-us/azure/azure-functions/functions-scenarios" TargetMode="External"/><Relationship Id="rId569" Type="http://schemas.openxmlformats.org/officeDocument/2006/relationships/hyperlink" Target="https://learn.microsoft.com/en-us/azure/azure-sql/database/firewall-configure?view=azuresql" TargetMode="External"/><Relationship Id="rId734" Type="http://schemas.openxmlformats.org/officeDocument/2006/relationships/hyperlink" Target="https://learn.microsoft.com/en-us/azure/service-bus-messaging/service-bus-authentication-and-authorization" TargetMode="External"/><Relationship Id="rId776" Type="http://schemas.openxmlformats.org/officeDocument/2006/relationships/hyperlink" Target="https://learn.microsoft.com/en-us/dotnet/api/azure.messaging.servicebus.servicebusclient" TargetMode="External"/><Relationship Id="rId70" Type="http://schemas.openxmlformats.org/officeDocument/2006/relationships/hyperlink" Target="https://learn.microsoft.com/en-us/azure/app-service/overview-vnet-integration" TargetMode="External"/><Relationship Id="rId166" Type="http://schemas.openxmlformats.org/officeDocument/2006/relationships/hyperlink" Target="https://learn.microsoft.com/en-us/azure/azure-sql/virtual-machines/windows/sql-server-on-azure-vm-iaas-what-is-overview?view=azuresql" TargetMode="External"/><Relationship Id="rId331" Type="http://schemas.openxmlformats.org/officeDocument/2006/relationships/hyperlink" Target="https://learn.microsoft.com/en-us/azure/storage/blobs/object-replication-overview" TargetMode="External"/><Relationship Id="rId373" Type="http://schemas.openxmlformats.org/officeDocument/2006/relationships/hyperlink" Target="https://github.com/Azure/azure-sdk-for-go/tree/main/sdk/storage/azblob" TargetMode="External"/><Relationship Id="rId429" Type="http://schemas.openxmlformats.org/officeDocument/2006/relationships/hyperlink" Target="https://learn.microsoft.com/en-us/dotnet/api/azure.storage.queues.queueclientoptions.messageencoding" TargetMode="External"/><Relationship Id="rId580" Type="http://schemas.openxmlformats.org/officeDocument/2006/relationships/hyperlink" Target="https://learn.microsoft.com/en-us/azure/azure-functions/functions-develop-vs" TargetMode="External"/><Relationship Id="rId636" Type="http://schemas.openxmlformats.org/officeDocument/2006/relationships/hyperlink" Target="https://learn.microsoft.com/en-us/azure/azure-functions/functions-develop-local" TargetMode="External"/><Relationship Id="rId801" Type="http://schemas.openxmlformats.org/officeDocument/2006/relationships/hyperlink" Target="https://learn.microsoft.com/en-us/azure/service-bus-messaging/service-bus-authentication-and-authorization" TargetMode="External"/><Relationship Id="rId1" Type="http://schemas.openxmlformats.org/officeDocument/2006/relationships/customXml" Target="../customXml/item1.xml"/><Relationship Id="rId233" Type="http://schemas.openxmlformats.org/officeDocument/2006/relationships/hyperlink" Target="https://azure.microsoft.com/free/dotnet/" TargetMode="External"/><Relationship Id="rId440" Type="http://schemas.openxmlformats.org/officeDocument/2006/relationships/hyperlink" Target="https://learn.microsoft.com/en-us/dotnet/api/azure.storage.queues.queueclient.deleteasync" TargetMode="External"/><Relationship Id="rId678" Type="http://schemas.openxmlformats.org/officeDocument/2006/relationships/hyperlink" Target="https://learn.microsoft.com/en-us/azure/api-management/api-management-howto-api-inspector" TargetMode="External"/><Relationship Id="rId843" Type="http://schemas.openxmlformats.org/officeDocument/2006/relationships/hyperlink" Target="https://learn.microsoft.com/en-us/azure/service-bus-messaging/service-bus-to-event-grid-integration-example" TargetMode="External"/><Relationship Id="rId885" Type="http://schemas.openxmlformats.org/officeDocument/2006/relationships/hyperlink" Target="https://learn.microsoft.com/en-us/azure/app-service/app-service-key-vault-references" TargetMode="External"/><Relationship Id="rId28" Type="http://schemas.openxmlformats.org/officeDocument/2006/relationships/hyperlink" Target="https://learn.microsoft.com/en-us/azure/reliability/availability-zones-overview?context=%2Fazure%2Fvirtual-machines%2Fcontext%2Fcontext" TargetMode="External"/><Relationship Id="rId275" Type="http://schemas.openxmlformats.org/officeDocument/2006/relationships/hyperlink" Target="https://github.com/microsoft/sql-server-samples/releases/download/sqldbtutorial/SampleCreditData" TargetMode="External"/><Relationship Id="rId300" Type="http://schemas.openxmlformats.org/officeDocument/2006/relationships/hyperlink" Target="https://learn.microsoft.com/en-us/azure/vs-azure-tools-storage-manage-with-storage-explorer?tabs=windows" TargetMode="External"/><Relationship Id="rId482" Type="http://schemas.openxmlformats.org/officeDocument/2006/relationships/hyperlink" Target="https://learn.microsoft.com/en-us/azure/cosmos-db/serverless" TargetMode="External"/><Relationship Id="rId538" Type="http://schemas.openxmlformats.org/officeDocument/2006/relationships/hyperlink" Target="https://learn.microsoft.com/en-us/azure/azure-functions/functions-bindings-http-webhook" TargetMode="External"/><Relationship Id="rId703" Type="http://schemas.openxmlformats.org/officeDocument/2006/relationships/hyperlink" Target="https://learn.microsoft.com/en-us/azure/service-bus-messaging/duplicate-detection" TargetMode="External"/><Relationship Id="rId745" Type="http://schemas.openxmlformats.org/officeDocument/2006/relationships/hyperlink" Target="https://learn.microsoft.com/en-us/azure/includes/passwordless/service-bus/media/service-bus-create-namespace-portal/connection-string.png#lightbox" TargetMode="External"/><Relationship Id="rId81" Type="http://schemas.openxmlformats.org/officeDocument/2006/relationships/hyperlink" Target="https://learn.microsoft.com/en-us/azure/azure-functions/" TargetMode="External"/><Relationship Id="rId135" Type="http://schemas.openxmlformats.org/officeDocument/2006/relationships/image" Target="media/image8.png"/><Relationship Id="rId177" Type="http://schemas.openxmlformats.org/officeDocument/2006/relationships/hyperlink" Target="https://learn.microsoft.com/en-us/azure/architecture/data-guide/scenarios/hybrid-on-premises-and-cloud" TargetMode="External"/><Relationship Id="rId342" Type="http://schemas.openxmlformats.org/officeDocument/2006/relationships/image" Target="media/image25.png"/><Relationship Id="rId384" Type="http://schemas.openxmlformats.org/officeDocument/2006/relationships/hyperlink" Target="https://learn.microsoft.com/en-us/azure/storage/blobs/storage-quickstart-blobs-dotnet?tabs=visual-studio%2Cmanaged-identity%2Croles-azure-portal%2Csign-in-azure-cli%2Cidentity-visual-studio" TargetMode="External"/><Relationship Id="rId591" Type="http://schemas.openxmlformats.org/officeDocument/2006/relationships/hyperlink" Target="https://learn.microsoft.com/en-us/azure/azure-functions/durable/durable-functions-entities" TargetMode="External"/><Relationship Id="rId605" Type="http://schemas.openxmlformats.org/officeDocument/2006/relationships/image" Target="media/image46.png"/><Relationship Id="rId787" Type="http://schemas.openxmlformats.org/officeDocument/2006/relationships/hyperlink" Target="https://learn.microsoft.com/en-us/azure/service-bus-messaging/media/service-bus-dotnet-get-started-with-queues/queue-messages-size-final.png#lightbox" TargetMode="External"/><Relationship Id="rId812" Type="http://schemas.openxmlformats.org/officeDocument/2006/relationships/hyperlink" Target="https://learn.microsoft.com/en-us/dotnet/api/azure.messaging.servicebus.servicebusclient" TargetMode="External"/><Relationship Id="rId202" Type="http://schemas.openxmlformats.org/officeDocument/2006/relationships/hyperlink" Target="https://learn.microsoft.com/en-us/sql/t-sql/statements/insert-transact-sql/" TargetMode="External"/><Relationship Id="rId244" Type="http://schemas.openxmlformats.org/officeDocument/2006/relationships/hyperlink" Target="https://learn.microsoft.com/en-us/azure/azure-sql/database/secure-database-tutorial?view=azuresql" TargetMode="External"/><Relationship Id="rId647" Type="http://schemas.openxmlformats.org/officeDocument/2006/relationships/hyperlink" Target="https://learn.microsoft.com/en-us/azure/azure-resource-manager/management/overview" TargetMode="External"/><Relationship Id="rId689" Type="http://schemas.openxmlformats.org/officeDocument/2006/relationships/hyperlink" Target="https://learn.microsoft.com/en-us/azure/architecture/patterns/compensating-transaction" TargetMode="External"/><Relationship Id="rId854" Type="http://schemas.openxmlformats.org/officeDocument/2006/relationships/hyperlink" Target="https://learn.microsoft.com/en-us/azure/azure-monitor/app/tutorial-asp-net-core" TargetMode="External"/><Relationship Id="rId896" Type="http://schemas.openxmlformats.org/officeDocument/2006/relationships/footer" Target="footer1.xml"/><Relationship Id="rId39" Type="http://schemas.openxmlformats.org/officeDocument/2006/relationships/hyperlink" Target="https://azure.microsoft.com/support/legal/sla/virtual-machines/" TargetMode="External"/><Relationship Id="rId286" Type="http://schemas.openxmlformats.org/officeDocument/2006/relationships/hyperlink" Target="https://snapcraft.io/storage-explorer" TargetMode="External"/><Relationship Id="rId451" Type="http://schemas.openxmlformats.org/officeDocument/2006/relationships/hyperlink" Target="https://learn.microsoft.com/en-us/azure/storage/common/storage-account-overview" TargetMode="External"/><Relationship Id="rId493" Type="http://schemas.openxmlformats.org/officeDocument/2006/relationships/hyperlink" Target="https://learn.microsoft.com/en-us/dotnet/api/azure.data.tables.tableserviceclient" TargetMode="External"/><Relationship Id="rId507" Type="http://schemas.openxmlformats.org/officeDocument/2006/relationships/hyperlink" Target="https://learn.microsoft.com/en-us/azure/storage/files/storage-how-to-use-files-portal?tabs=azure-portal" TargetMode="External"/><Relationship Id="rId549" Type="http://schemas.openxmlformats.org/officeDocument/2006/relationships/hyperlink" Target="https://azure.microsoft.com/pricing/" TargetMode="External"/><Relationship Id="rId714" Type="http://schemas.openxmlformats.org/officeDocument/2006/relationships/hyperlink" Target="https://learn.microsoft.com/en-us/dynamics365/fin-ops-core/dev-itpro/business-events/how-to/how-to-servicebus" TargetMode="External"/><Relationship Id="rId756" Type="http://schemas.openxmlformats.org/officeDocument/2006/relationships/hyperlink" Target="https://learn.microsoft.com/en-us/dotnet/api/azure.messaging.servicebus.servicebussender.sendmessagesasync" TargetMode="External"/><Relationship Id="rId50" Type="http://schemas.openxmlformats.org/officeDocument/2006/relationships/hyperlink" Target="https://portal.azure.com/" TargetMode="External"/><Relationship Id="rId104" Type="http://schemas.openxmlformats.org/officeDocument/2006/relationships/hyperlink" Target="https://github.com/Azure-Samples/msdocs-app-service-sqldb-dotnetcore" TargetMode="External"/><Relationship Id="rId146" Type="http://schemas.openxmlformats.org/officeDocument/2006/relationships/hyperlink" Target="https://learn.microsoft.com/en-us/azure/nat-gateway/manage-nat-gateway?tabs=manage-nat-portal" TargetMode="External"/><Relationship Id="rId188" Type="http://schemas.openxmlformats.org/officeDocument/2006/relationships/hyperlink" Target="https://learn.microsoft.com/en-us/azure/active-directory/managed-identities-azure-resources/overview" TargetMode="External"/><Relationship Id="rId311" Type="http://schemas.openxmlformats.org/officeDocument/2006/relationships/hyperlink" Target="https://learn.microsoft.com/en-us/azure/availability-zones/az-overview" TargetMode="External"/><Relationship Id="rId353" Type="http://schemas.openxmlformats.org/officeDocument/2006/relationships/hyperlink" Target="https://learn.microsoft.com/en-us/azure/storage/common/media/storage-account-create/create-account-protection-tab-lrg.png#lightbox" TargetMode="External"/><Relationship Id="rId395" Type="http://schemas.openxmlformats.org/officeDocument/2006/relationships/hyperlink" Target="https://learn.microsoft.com/en-us/dotnet/api/azure.storage.blobs.blobclient" TargetMode="External"/><Relationship Id="rId409" Type="http://schemas.openxmlformats.org/officeDocument/2006/relationships/hyperlink" Target="https://learn.microsoft.com/en-us/dotnet/api/azure.storage.blobs.blobcontainerclient.deleteasync" TargetMode="External"/><Relationship Id="rId560" Type="http://schemas.openxmlformats.org/officeDocument/2006/relationships/hyperlink" Target="https://learn.microsoft.com/en-us/azure/azure-functions/functions-scenario-database-table-cleanup" TargetMode="External"/><Relationship Id="rId798" Type="http://schemas.openxmlformats.org/officeDocument/2006/relationships/hyperlink" Target="https://learn.microsoft.com/en-us/azure/service-bus-messaging/service-bus-authentication-and-authorization" TargetMode="External"/><Relationship Id="rId92" Type="http://schemas.openxmlformats.org/officeDocument/2006/relationships/hyperlink" Target="https://learn.microsoft.com/en-us/azure/app-service/app-service-plan-manage" TargetMode="External"/><Relationship Id="rId213" Type="http://schemas.openxmlformats.org/officeDocument/2006/relationships/hyperlink" Target="https://learn.microsoft.com/en-us/ef/core/cli/dotnet" TargetMode="External"/><Relationship Id="rId420" Type="http://schemas.openxmlformats.org/officeDocument/2006/relationships/hyperlink" Target="https://learn.microsoft.com/en-us/rest/api/storageservices/Naming-Queues-and-Metadata" TargetMode="External"/><Relationship Id="rId616" Type="http://schemas.openxmlformats.org/officeDocument/2006/relationships/image" Target="media/image48.png"/><Relationship Id="rId658" Type="http://schemas.openxmlformats.org/officeDocument/2006/relationships/hyperlink" Target="https://learn.microsoft.com/en-us/azure/logic-apps/create-single-tenant-workflows-visual-studio-code" TargetMode="External"/><Relationship Id="rId823" Type="http://schemas.openxmlformats.org/officeDocument/2006/relationships/hyperlink" Target="https://learn.microsoft.com/en-us/dotnet/api/azure.messaging.servicebus.servicebussender.createmessagebatchasync" TargetMode="External"/><Relationship Id="rId865" Type="http://schemas.openxmlformats.org/officeDocument/2006/relationships/hyperlink" Target="https://azure.microsoft.com/free/?WT.mc_id=A261C142F" TargetMode="External"/><Relationship Id="rId255" Type="http://schemas.openxmlformats.org/officeDocument/2006/relationships/hyperlink" Target="https://learn.microsoft.com/en-us/sql/relational-databases/databases/database-identifiers" TargetMode="External"/><Relationship Id="rId297" Type="http://schemas.openxmlformats.org/officeDocument/2006/relationships/hyperlink" Target="https://learn.microsoft.com/en-us/azure-stack/user/azure-stack-storage-connect-se" TargetMode="External"/><Relationship Id="rId462" Type="http://schemas.openxmlformats.org/officeDocument/2006/relationships/hyperlink" Target="https://learn.microsoft.com/en-us/rest/api/storageservices/update-entity2" TargetMode="External"/><Relationship Id="rId518" Type="http://schemas.openxmlformats.org/officeDocument/2006/relationships/hyperlink" Target="https://devblogs.microsoft.com/cosmosdb/getting-started-end-to-end-example-1/" TargetMode="External"/><Relationship Id="rId725" Type="http://schemas.openxmlformats.org/officeDocument/2006/relationships/hyperlink" Target="https://github.com/Azure/azure-sdk-for-net/blob/main/sdk/servicebus/Azure.Messaging.ServiceBus/samples/Sample01_SendReceive.md" TargetMode="External"/><Relationship Id="rId115" Type="http://schemas.openxmlformats.org/officeDocument/2006/relationships/hyperlink" Target="https://learn.microsoft.com/en-us/azure/load-balancer/load-balancer-overview" TargetMode="External"/><Relationship Id="rId157" Type="http://schemas.openxmlformats.org/officeDocument/2006/relationships/hyperlink" Target="https://learn.microsoft.com/en-us/azure/azure-sql/database/single-database-overview?view=azuresql" TargetMode="External"/><Relationship Id="rId322" Type="http://schemas.openxmlformats.org/officeDocument/2006/relationships/hyperlink" Target="https://learn.microsoft.com/en-us/azure/storage/common/storage-require-secure-transfer" TargetMode="External"/><Relationship Id="rId364" Type="http://schemas.openxmlformats.org/officeDocument/2006/relationships/hyperlink" Target="https://learn.microsoft.com/en-us/azure/storage/blobs/storage-blobs-overview" TargetMode="External"/><Relationship Id="rId767" Type="http://schemas.openxmlformats.org/officeDocument/2006/relationships/hyperlink" Target="https://github.com/AjaySingala/dotNetFullStackDemos/tree/main/Azure/ServiceBusConsoleApp/ServiceBusConsoleApp.sln" TargetMode="External"/><Relationship Id="rId61" Type="http://schemas.openxmlformats.org/officeDocument/2006/relationships/hyperlink" Target="https://learn.microsoft.com/en-us/azure/app-service/deploy-continuous-deployment" TargetMode="External"/><Relationship Id="rId199" Type="http://schemas.openxmlformats.org/officeDocument/2006/relationships/hyperlink" Target="https://learn.microsoft.com/en-us/azure/azure-sql/database/single-database-create-quickstart?view=azuresql" TargetMode="External"/><Relationship Id="rId571" Type="http://schemas.openxmlformats.org/officeDocument/2006/relationships/hyperlink" Target="https://learn.microsoft.com/en-us/azure/azure-sql/database/single-database-create-quickstart" TargetMode="External"/><Relationship Id="rId627" Type="http://schemas.openxmlformats.org/officeDocument/2006/relationships/hyperlink" Target="https://code.visualstudio.com/download" TargetMode="External"/><Relationship Id="rId669" Type="http://schemas.openxmlformats.org/officeDocument/2006/relationships/hyperlink" Target="https://learn.microsoft.com/en-us/azure/event-grid/resize-images-on-storage-blob-upload-event?tabs=dotnet%2Cazure-powershell" TargetMode="External"/><Relationship Id="rId834" Type="http://schemas.openxmlformats.org/officeDocument/2006/relationships/hyperlink" Target="https://learn.microsoft.com/en-us/dotnet/api/azure.messaging.servicebus.servicebusprocessor.stopprocessingasync" TargetMode="External"/><Relationship Id="rId876" Type="http://schemas.openxmlformats.org/officeDocument/2006/relationships/image" Target="media/image67.png"/><Relationship Id="rId19" Type="http://schemas.openxmlformats.org/officeDocument/2006/relationships/hyperlink" Target="https://learn.microsoft.com/en-us/azure/virtual-machines/flexible-virtual-machine-scale-sets" TargetMode="External"/><Relationship Id="rId224" Type="http://schemas.openxmlformats.org/officeDocument/2006/relationships/hyperlink" Target="https://learn.microsoft.com/en-us/ef/core/get-started/overview/first-app" TargetMode="External"/><Relationship Id="rId266" Type="http://schemas.openxmlformats.org/officeDocument/2006/relationships/hyperlink" Target="https://learn.microsoft.com/en-us/sql/t-sql/data-types/data-types-transact-sql" TargetMode="External"/><Relationship Id="rId431" Type="http://schemas.openxmlformats.org/officeDocument/2006/relationships/hyperlink" Target="https://learn.microsoft.com/en-us/dotnet/api/azure.storage.queues.queueclient.createasync" TargetMode="External"/><Relationship Id="rId473" Type="http://schemas.openxmlformats.org/officeDocument/2006/relationships/hyperlink" Target="https://github.com/Azure-Samples/cosmos-db-table-api-dotnet-samples" TargetMode="External"/><Relationship Id="rId529" Type="http://schemas.openxmlformats.org/officeDocument/2006/relationships/hyperlink" Target="https://learn.microsoft.com/en-us/azure/azure-functions/functions-scenarios" TargetMode="External"/><Relationship Id="rId680" Type="http://schemas.openxmlformats.org/officeDocument/2006/relationships/hyperlink" Target="https://learn.microsoft.com/en-us/azure/api-management/api-management-get-started-publish-versions" TargetMode="External"/><Relationship Id="rId736" Type="http://schemas.openxmlformats.org/officeDocument/2006/relationships/hyperlink" Target="https://learn.microsoft.com/en-us/azure/role-based-access-control/built-in-roles" TargetMode="External"/><Relationship Id="rId30" Type="http://schemas.openxmlformats.org/officeDocument/2006/relationships/hyperlink" Target="https://learn.microsoft.com/en-us/azure/availability-zones/az-overview" TargetMode="External"/><Relationship Id="rId126" Type="http://schemas.openxmlformats.org/officeDocument/2006/relationships/hyperlink" Target="https://azuremarketplace.microsoft.com/marketplace/apps/category/networking?page=1&amp;subcategories=appliances" TargetMode="External"/><Relationship Id="rId168" Type="http://schemas.openxmlformats.org/officeDocument/2006/relationships/hyperlink" Target="https://learn.microsoft.com/en-us/azure/azure-sql/database/elastic-pool-overview?view=azuresql" TargetMode="External"/><Relationship Id="rId333" Type="http://schemas.openxmlformats.org/officeDocument/2006/relationships/hyperlink" Target="https://learn.microsoft.com/en-us/azure/storage/common/media/storage-account-create/create-account-advanced-tab.png#lightbox" TargetMode="External"/><Relationship Id="rId540" Type="http://schemas.openxmlformats.org/officeDocument/2006/relationships/hyperlink" Target="https://learn.microsoft.com/en-us/azure/azure-resource-manager/management/overview" TargetMode="External"/><Relationship Id="rId778" Type="http://schemas.openxmlformats.org/officeDocument/2006/relationships/hyperlink" Target="https://learn.microsoft.com/en-us/dotnet/api/azure.messaging.servicebus.servicebusclient" TargetMode="External"/><Relationship Id="rId72" Type="http://schemas.openxmlformats.org/officeDocument/2006/relationships/hyperlink" Target="https://learn.microsoft.com/en-us/azure/app-service/configure-authentication-provider-aad" TargetMode="External"/><Relationship Id="rId375" Type="http://schemas.openxmlformats.org/officeDocument/2006/relationships/hyperlink" Target="https://azure.microsoft.com/free/?WT.mc_id=A261C142F" TargetMode="External"/><Relationship Id="rId582" Type="http://schemas.openxmlformats.org/officeDocument/2006/relationships/hyperlink" Target="https://learn.microsoft.com/en-us/azure/azure-sql/database/firewall-configure" TargetMode="External"/><Relationship Id="rId638" Type="http://schemas.openxmlformats.org/officeDocument/2006/relationships/hyperlink" Target="https://learn.microsoft.com/en-us/azure/azure-functions/functions-bindings-http-webhook" TargetMode="External"/><Relationship Id="rId803" Type="http://schemas.openxmlformats.org/officeDocument/2006/relationships/hyperlink" Target="https://learn.microsoft.com/en-us/azure/role-based-access-control/built-in-roles" TargetMode="External"/><Relationship Id="rId845" Type="http://schemas.openxmlformats.org/officeDocument/2006/relationships/hyperlink" Target="https://learn.microsoft.com/en-us/azure/azure-monitor/overview" TargetMode="External"/><Relationship Id="rId3" Type="http://schemas.openxmlformats.org/officeDocument/2006/relationships/styles" Target="styles.xml"/><Relationship Id="rId235" Type="http://schemas.openxmlformats.org/officeDocument/2006/relationships/hyperlink" Target="https://learn.microsoft.com/en-us/cli/azure/get-started-with-azure-cli" TargetMode="External"/><Relationship Id="rId277" Type="http://schemas.openxmlformats.org/officeDocument/2006/relationships/hyperlink" Target="https://learn.microsoft.com/en-us/previous-versions/sql/sql-server-2005/express-administrator/bb264565(v=sql.90)" TargetMode="External"/><Relationship Id="rId400" Type="http://schemas.openxmlformats.org/officeDocument/2006/relationships/hyperlink" Target="https://learn.microsoft.com/en-us/dotnet/api/azure.storage.blobs.blobclient" TargetMode="External"/><Relationship Id="rId442" Type="http://schemas.openxmlformats.org/officeDocument/2006/relationships/hyperlink" Target="https://learn.microsoft.com/en-us/azure/storage/queues/storage-dotnet-how-to-use-queues" TargetMode="External"/><Relationship Id="rId484" Type="http://schemas.openxmlformats.org/officeDocument/2006/relationships/image" Target="media/image38.png"/><Relationship Id="rId705" Type="http://schemas.openxmlformats.org/officeDocument/2006/relationships/hyperlink" Target="https://learn.microsoft.com/en-us/azure/service-bus-messaging/service-bus-role-based-access-control" TargetMode="External"/><Relationship Id="rId887" Type="http://schemas.openxmlformats.org/officeDocument/2006/relationships/hyperlink" Target="https://learn.microsoft.com/en-us/azure/devops/pipelines/process/conditions" TargetMode="External"/><Relationship Id="rId137" Type="http://schemas.openxmlformats.org/officeDocument/2006/relationships/image" Target="media/image10.png"/><Relationship Id="rId302" Type="http://schemas.openxmlformats.org/officeDocument/2006/relationships/hyperlink" Target="https://learn.microsoft.com/en-us/azure/storage/common/storage-explorer-troubleshooting" TargetMode="External"/><Relationship Id="rId344" Type="http://schemas.openxmlformats.org/officeDocument/2006/relationships/hyperlink" Target="https://learn.microsoft.com/en-us/azure/storage/blobs/data-protection-overview" TargetMode="External"/><Relationship Id="rId691" Type="http://schemas.openxmlformats.org/officeDocument/2006/relationships/hyperlink" Target="https://learn.microsoft.com/en-us/azure/service-bus-messaging/service-bus-azure-and-service-bus-queues-compared-contrasted" TargetMode="External"/><Relationship Id="rId747" Type="http://schemas.openxmlformats.org/officeDocument/2006/relationships/hyperlink" Target="https://github.com/Azure/azure-sdk-for-net/tree/master/sdk/servicebus/Azure.Messaging.ServiceBus/samples" TargetMode="External"/><Relationship Id="rId789" Type="http://schemas.openxmlformats.org/officeDocument/2006/relationships/hyperlink" Target="https://learn.microsoft.com/en-us/azure/service-bus-messaging/service-bus-quickstart-topics-subscriptions-portal" TargetMode="External"/><Relationship Id="rId41" Type="http://schemas.openxmlformats.org/officeDocument/2006/relationships/image" Target="media/image3.png"/><Relationship Id="rId83" Type="http://schemas.openxmlformats.org/officeDocument/2006/relationships/hyperlink" Target="https://learn.microsoft.com/en-us/azure/service-fabric/" TargetMode="External"/><Relationship Id="rId179" Type="http://schemas.openxmlformats.org/officeDocument/2006/relationships/hyperlink" Target="https://learn.microsoft.com/en-us/azure/azure-sql/database/single-database-create-quickstart?view=azuresql&amp;tabs=azure-portal" TargetMode="External"/><Relationship Id="rId386" Type="http://schemas.openxmlformats.org/officeDocument/2006/relationships/hyperlink" Target="https://learn.microsoft.com/en-us/azure/storage/common/storage-account-create" TargetMode="External"/><Relationship Id="rId551" Type="http://schemas.openxmlformats.org/officeDocument/2006/relationships/hyperlink" Target="https://learn.microsoft.com/en-us/azure/azure-functions/functions-add-output-binding-storage-queue-vs?tabs=in-process" TargetMode="External"/><Relationship Id="rId593" Type="http://schemas.openxmlformats.org/officeDocument/2006/relationships/hyperlink" Target="https://learn.microsoft.com/en-us/azure/azure-functions/functions-node-upgrade-v4" TargetMode="External"/><Relationship Id="rId607" Type="http://schemas.openxmlformats.org/officeDocument/2006/relationships/hyperlink" Target="https://learn.microsoft.com/en-us/azure/azure-functions/durable/quickstart-js-vscode" TargetMode="External"/><Relationship Id="rId649" Type="http://schemas.openxmlformats.org/officeDocument/2006/relationships/hyperlink" Target="https://learn.microsoft.com/en-us/azure/azure-functions/functions-develop-vs-code" TargetMode="External"/><Relationship Id="rId814" Type="http://schemas.openxmlformats.org/officeDocument/2006/relationships/hyperlink" Target="https://learn.microsoft.com/en-us/dotnet/api/azure.messaging.servicebus.servicebussender" TargetMode="External"/><Relationship Id="rId856" Type="http://schemas.openxmlformats.org/officeDocument/2006/relationships/hyperlink" Target="https://learn.microsoft.com/en-us/azure/app-service/deploy-azure-pipelines?view=azure-devops&amp;tabs=classic" TargetMode="External"/><Relationship Id="rId190" Type="http://schemas.openxmlformats.org/officeDocument/2006/relationships/hyperlink" Target="https://learn.microsoft.com/en-us/sql/t-sql/statements/collations" TargetMode="External"/><Relationship Id="rId204" Type="http://schemas.openxmlformats.org/officeDocument/2006/relationships/hyperlink" Target="https://learn.microsoft.com/en-us/sql/t-sql/statements/delete-transact-sql/" TargetMode="External"/><Relationship Id="rId246" Type="http://schemas.openxmlformats.org/officeDocument/2006/relationships/hyperlink" Target="https://learn.microsoft.com/en-us/azure/azure-sql/database/azure-sql-dotnet-quickstart" TargetMode="External"/><Relationship Id="rId288" Type="http://schemas.openxmlformats.org/officeDocument/2006/relationships/hyperlink" Target="https://learn.microsoft.com/en-us/azure/storage/common/storage-explorer-troubleshooting" TargetMode="External"/><Relationship Id="rId411" Type="http://schemas.openxmlformats.org/officeDocument/2006/relationships/hyperlink" Target="https://learn.microsoft.com/en-us/azure/storage/blobs/storage-blob-static-website-host" TargetMode="External"/><Relationship Id="rId453" Type="http://schemas.openxmlformats.org/officeDocument/2006/relationships/hyperlink" Target="https://learn.microsoft.com/en-us/rest/api/storageservices/understanding-the-table-service-data-model" TargetMode="External"/><Relationship Id="rId509" Type="http://schemas.openxmlformats.org/officeDocument/2006/relationships/hyperlink" Target="https://learn.microsoft.com/en-us/azure/storage/files/storage-how-to-use-files-windows" TargetMode="External"/><Relationship Id="rId660" Type="http://schemas.openxmlformats.org/officeDocument/2006/relationships/hyperlink" Target="https://learn.microsoft.com/en-us/azure/event-grid/blob-event-quickstart-portal" TargetMode="External"/><Relationship Id="rId898" Type="http://schemas.openxmlformats.org/officeDocument/2006/relationships/glossaryDocument" Target="glossary/document.xml"/><Relationship Id="rId106" Type="http://schemas.openxmlformats.org/officeDocument/2006/relationships/hyperlink" Target="https://erikberg.com/notes/networks.html" TargetMode="External"/><Relationship Id="rId313" Type="http://schemas.openxmlformats.org/officeDocument/2006/relationships/hyperlink" Target="https://learn.microsoft.com/en-us/azure/storage/common/storage-account-overview" TargetMode="External"/><Relationship Id="rId495" Type="http://schemas.openxmlformats.org/officeDocument/2006/relationships/hyperlink" Target="https://learn.microsoft.com/en-us/dotnet/api/azure.data.tables.tableentity" TargetMode="External"/><Relationship Id="rId716" Type="http://schemas.openxmlformats.org/officeDocument/2006/relationships/hyperlink" Target="https://learn.microsoft.com/en-us/azure/service-bus-messaging/service-bus-quickstart-portal" TargetMode="External"/><Relationship Id="rId758" Type="http://schemas.openxmlformats.org/officeDocument/2006/relationships/hyperlink" Target="https://learn.microsoft.com/en-us/dotnet/api/azure.messaging.servicebus.servicebusclient.createsender" TargetMode="External"/><Relationship Id="rId10" Type="http://schemas.openxmlformats.org/officeDocument/2006/relationships/hyperlink" Target="https://learn.microsoft.com/en-us/azure/virtual-machines/windows/quick-create-portal" TargetMode="External"/><Relationship Id="rId52" Type="http://schemas.openxmlformats.org/officeDocument/2006/relationships/hyperlink" Target="https://learn.microsoft.com/en-us/azure/azure-resource-manager/management/manage-resource-groups-portal" TargetMode="External"/><Relationship Id="rId94" Type="http://schemas.openxmlformats.org/officeDocument/2006/relationships/hyperlink" Target="https://learn.microsoft.com/en-us/azure/app-service/quickstart-dotnetcore?tabs=net60&amp;pivots=development-environment-vscode" TargetMode="External"/><Relationship Id="rId148" Type="http://schemas.openxmlformats.org/officeDocument/2006/relationships/hyperlink" Target="https://learn.microsoft.com/en-us/azure/nat-gateway/nat-availability-zones" TargetMode="External"/><Relationship Id="rId355" Type="http://schemas.openxmlformats.org/officeDocument/2006/relationships/hyperlink" Target="https://learn.microsoft.com/en-us/azure/storage/common/storage-service-encryption" TargetMode="External"/><Relationship Id="rId397" Type="http://schemas.openxmlformats.org/officeDocument/2006/relationships/hyperlink" Target="https://learn.microsoft.com/en-us/rest/api/storageservices/naming-and-referencing-containers--blobs--and-metadata" TargetMode="External"/><Relationship Id="rId520" Type="http://schemas.openxmlformats.org/officeDocument/2006/relationships/hyperlink" Target="https://docs.microsoft.com/en-us/learn/modules/create-serverless-logic-with-azure-functions/3-create-an-azure-functions-app-in-the-azure-portal?pivots=javascript" TargetMode="External"/><Relationship Id="rId562" Type="http://schemas.openxmlformats.org/officeDocument/2006/relationships/hyperlink" Target="https://learn.microsoft.com/en-us/azure/azure-functions/functions-create-your-first-function-visual-studio" TargetMode="External"/><Relationship Id="rId618" Type="http://schemas.openxmlformats.org/officeDocument/2006/relationships/hyperlink" Target="https://learn.microsoft.com/en-us/azure/azure-functions/durable/durable-functions-external-events" TargetMode="External"/><Relationship Id="rId825" Type="http://schemas.openxmlformats.org/officeDocument/2006/relationships/hyperlink" Target="https://learn.microsoft.com/en-us/dotnet/api/azure.messaging.servicebus.servicebussender.sendmessagesasync" TargetMode="External"/><Relationship Id="rId215" Type="http://schemas.openxmlformats.org/officeDocument/2006/relationships/hyperlink" Target="https://learn.microsoft.com/en-us/azure/azure-sql/database/media/passwordless-connections/configure-firewall.png?view=azuresql#lightbox" TargetMode="External"/><Relationship Id="rId257" Type="http://schemas.openxmlformats.org/officeDocument/2006/relationships/hyperlink" Target="https://learn.microsoft.com/en-us/azure/architecture/best-practices/resource-naming" TargetMode="External"/><Relationship Id="rId422" Type="http://schemas.openxmlformats.org/officeDocument/2006/relationships/hyperlink" Target="https://learn.microsoft.com/en-us/dotnet/api/azure.storage.queues.queueclient" TargetMode="External"/><Relationship Id="rId464" Type="http://schemas.openxmlformats.org/officeDocument/2006/relationships/hyperlink" Target="https://learn.microsoft.com/en-us/rest/api/storageservices/querying-tables-and-entities" TargetMode="External"/><Relationship Id="rId867" Type="http://schemas.openxmlformats.org/officeDocument/2006/relationships/hyperlink" Target="https://learn.microsoft.com/en-us/azure/devops/pipelines/licensing/concurrent-jobs" TargetMode="External"/><Relationship Id="rId299" Type="http://schemas.openxmlformats.org/officeDocument/2006/relationships/image" Target="media/image21.png"/><Relationship Id="rId727" Type="http://schemas.openxmlformats.org/officeDocument/2006/relationships/hyperlink" Target="https://github.com/Azure/azure-sdk-for-net/blob/main/sdk/servicebus/Azure.Messaging.ServiceBus/README.md" TargetMode="External"/><Relationship Id="rId63" Type="http://schemas.openxmlformats.org/officeDocument/2006/relationships/hyperlink" Target="https://learn.microsoft.com/en-us/powershell/azure/" TargetMode="External"/><Relationship Id="rId159" Type="http://schemas.openxmlformats.org/officeDocument/2006/relationships/hyperlink" Target="https://learn.microsoft.com/en-us/sql/relational-databases/databases/contained-databases" TargetMode="External"/><Relationship Id="rId366" Type="http://schemas.openxmlformats.org/officeDocument/2006/relationships/hyperlink" Target="https://learn.microsoft.com/en-us/rest/api/storageservices/blob-service-rest-api" TargetMode="External"/><Relationship Id="rId573" Type="http://schemas.openxmlformats.org/officeDocument/2006/relationships/hyperlink" Target="https://learn.microsoft.com/en-us/azure/azure-functions/functions-develop-vs" TargetMode="External"/><Relationship Id="rId780" Type="http://schemas.openxmlformats.org/officeDocument/2006/relationships/hyperlink" Target="https://learn.microsoft.com/en-us/dotnet/api/azure.messaging.servicebus.servicebusprocessor.processmessageasync" TargetMode="External"/><Relationship Id="rId226" Type="http://schemas.openxmlformats.org/officeDocument/2006/relationships/hyperlink" Target="https://learn.microsoft.com/en-us/azure/azure-sql/database/media/passwordless-connections/create-app-service.png?view=azuresql#lightbox" TargetMode="External"/><Relationship Id="rId433" Type="http://schemas.openxmlformats.org/officeDocument/2006/relationships/hyperlink" Target="https://learn.microsoft.com/en-us/dotnet/api/azure.storage.queues.models.sendreceipt" TargetMode="External"/><Relationship Id="rId878" Type="http://schemas.openxmlformats.org/officeDocument/2006/relationships/hyperlink" Target="https://learn.microsoft.com/en-us/azure/devops/pipelines/ecosystems/dotnet-core" TargetMode="External"/><Relationship Id="rId640" Type="http://schemas.openxmlformats.org/officeDocument/2006/relationships/image" Target="media/image51.png"/><Relationship Id="rId738" Type="http://schemas.openxmlformats.org/officeDocument/2006/relationships/hyperlink" Target="https://learn.microsoft.com/en-us/azure/active-directory/develop/secure-least-privileged-access" TargetMode="External"/><Relationship Id="rId74" Type="http://schemas.openxmlformats.org/officeDocument/2006/relationships/hyperlink" Target="https://learn.microsoft.com/en-us/azure/app-service/configure-authentication-provider-facebook" TargetMode="External"/><Relationship Id="rId377" Type="http://schemas.openxmlformats.org/officeDocument/2006/relationships/hyperlink" Target="https://learn.microsoft.com/en-us/azure/storage/common/storage-account-create" TargetMode="External"/><Relationship Id="rId500" Type="http://schemas.openxmlformats.org/officeDocument/2006/relationships/hyperlink" Target="https://learn.microsoft.com/en-us/dotnet/api/azure.data.tables.tableclient.getentity" TargetMode="External"/><Relationship Id="rId584" Type="http://schemas.openxmlformats.org/officeDocument/2006/relationships/hyperlink" Target="https://learn.microsoft.com/en-us/azure/azure-functions/functions-add-output-binding-azure-sql-vs-code?pivots=programming-language-csharp&amp;tabs=in-process%2Cv1" TargetMode="External"/><Relationship Id="rId805" Type="http://schemas.openxmlformats.org/officeDocument/2006/relationships/hyperlink" Target="https://learn.microsoft.com/en-us/azure/active-directory/develop/secure-least-privileged-access" TargetMode="External"/><Relationship Id="rId5" Type="http://schemas.openxmlformats.org/officeDocument/2006/relationships/webSettings" Target="webSettings.xml"/><Relationship Id="rId237" Type="http://schemas.openxmlformats.org/officeDocument/2006/relationships/hyperlink" Target="https://dotnet.microsoft.com/download" TargetMode="External"/><Relationship Id="rId791" Type="http://schemas.openxmlformats.org/officeDocument/2006/relationships/hyperlink" Target="https://portal.azure.com/" TargetMode="External"/><Relationship Id="rId889" Type="http://schemas.openxmlformats.org/officeDocument/2006/relationships/image" Target="media/image68.jpeg"/><Relationship Id="rId444" Type="http://schemas.openxmlformats.org/officeDocument/2006/relationships/hyperlink" Target="https://learn.microsoft.com/en-us/azure/storage/tables/table-storage-overview" TargetMode="External"/><Relationship Id="rId651" Type="http://schemas.openxmlformats.org/officeDocument/2006/relationships/image" Target="media/image56.png"/><Relationship Id="rId749" Type="http://schemas.openxmlformats.org/officeDocument/2006/relationships/hyperlink" Target="https://learn.microsoft.com/en-us/dotnet/api/azure.messaging.servicebus.servicebusclient" TargetMode="External"/><Relationship Id="rId290" Type="http://schemas.openxmlformats.org/officeDocument/2006/relationships/hyperlink" Target="https://azure.microsoft.com/en-us/products/storage/storage-explorer/" TargetMode="External"/><Relationship Id="rId304" Type="http://schemas.openxmlformats.org/officeDocument/2006/relationships/hyperlink" Target="https://portal.azure.com/" TargetMode="External"/><Relationship Id="rId388" Type="http://schemas.openxmlformats.org/officeDocument/2006/relationships/hyperlink" Target="https://learn.microsoft.com/en-us/azure/role-based-access-control/resource-provider-operations" TargetMode="External"/><Relationship Id="rId511" Type="http://schemas.openxmlformats.org/officeDocument/2006/relationships/hyperlink" Target="https://learn.microsoft.com/en-us/azure/cosmos-db/choose-api" TargetMode="External"/><Relationship Id="rId609" Type="http://schemas.openxmlformats.org/officeDocument/2006/relationships/hyperlink" Target="https://learn.microsoft.com/en-us/azure/azure-functions/durable/quickstart-python-vscode" TargetMode="External"/><Relationship Id="rId85" Type="http://schemas.openxmlformats.org/officeDocument/2006/relationships/hyperlink" Target="https://learn.microsoft.com/en-us/azure/architecture/guide/technology-choices/compute-decision-tree" TargetMode="External"/><Relationship Id="rId150" Type="http://schemas.openxmlformats.org/officeDocument/2006/relationships/image" Target="media/image11.png"/><Relationship Id="rId595" Type="http://schemas.openxmlformats.org/officeDocument/2006/relationships/hyperlink" Target="https://learn.microsoft.com/en-us/azure/azure-functions/durable/quickstart-js-vscode" TargetMode="External"/><Relationship Id="rId816" Type="http://schemas.openxmlformats.org/officeDocument/2006/relationships/hyperlink" Target="https://learn.microsoft.com/en-us/dotnet/api/azure.messaging.servicebus.servicebussender.createmessagebatchasync" TargetMode="External"/><Relationship Id="rId248" Type="http://schemas.openxmlformats.org/officeDocument/2006/relationships/hyperlink" Target="https://learn.microsoft.com/en-us/azure/azure-sql/database/design-first-database-tutorial?view=azuresql" TargetMode="External"/><Relationship Id="rId455" Type="http://schemas.openxmlformats.org/officeDocument/2006/relationships/hyperlink" Target="https://go.microsoft.com/fwlink/?LinkId=155322" TargetMode="External"/><Relationship Id="rId662" Type="http://schemas.openxmlformats.org/officeDocument/2006/relationships/hyperlink" Target="https://learn.microsoft.com/en-us/azure/event-grid/custom-event-quickstart-portal" TargetMode="External"/><Relationship Id="rId12" Type="http://schemas.openxmlformats.org/officeDocument/2006/relationships/hyperlink" Target="https://learn.microsoft.com/en-us/azure/virtual-machines/windows/faq" TargetMode="External"/><Relationship Id="rId108" Type="http://schemas.openxmlformats.org/officeDocument/2006/relationships/hyperlink" Target="https://learn.microsoft.com/en-us/azure/virtual-network/quick-create-portal" TargetMode="External"/><Relationship Id="rId315" Type="http://schemas.openxmlformats.org/officeDocument/2006/relationships/hyperlink" Target="https://learn.microsoft.com/en-us/azure/storage/common/storage-account-overview" TargetMode="External"/><Relationship Id="rId522" Type="http://schemas.openxmlformats.org/officeDocument/2006/relationships/hyperlink" Target="https://learn.microsoft.com/en-us/azure/azure-functions/functions-triggers-bindings" TargetMode="External"/><Relationship Id="rId96" Type="http://schemas.openxmlformats.org/officeDocument/2006/relationships/hyperlink" Target="https://learn.microsoft.com/en-us/azure/app-service/quickstart-custom-container" TargetMode="External"/><Relationship Id="rId161" Type="http://schemas.openxmlformats.org/officeDocument/2006/relationships/hyperlink" Target="https://learn.microsoft.com/en-us/azure/azure-sql/database/serverless-tier-overview?view=azuresql" TargetMode="External"/><Relationship Id="rId399" Type="http://schemas.openxmlformats.org/officeDocument/2006/relationships/hyperlink" Target="https://learn.microsoft.com/en-us/azure/storage/blobs/storage-blob-container-create" TargetMode="External"/><Relationship Id="rId827" Type="http://schemas.openxmlformats.org/officeDocument/2006/relationships/hyperlink" Target="https://github.com/Azure/azure-sdk-for-net/tree/master/sdk/servicebus/Azure.Messaging.ServiceBus/samples" TargetMode="External"/><Relationship Id="rId259" Type="http://schemas.openxmlformats.org/officeDocument/2006/relationships/hyperlink" Target="https://learn.microsoft.com/en-us/sql/relational-databases/databases/database-identifiers" TargetMode="External"/><Relationship Id="rId466" Type="http://schemas.openxmlformats.org/officeDocument/2006/relationships/hyperlink" Target="https://portal.azure.com/" TargetMode="External"/><Relationship Id="rId673" Type="http://schemas.openxmlformats.org/officeDocument/2006/relationships/hyperlink" Target="https://conferenceapi.azurewebsites.net/?format=json" TargetMode="External"/><Relationship Id="rId880" Type="http://schemas.openxmlformats.org/officeDocument/2006/relationships/hyperlink" Target="https://learn.microsoft.com/en-us/azure/devops/pipelines/library/connect-to-azure" TargetMode="External"/><Relationship Id="rId23" Type="http://schemas.openxmlformats.org/officeDocument/2006/relationships/hyperlink" Target="https://learn.microsoft.com/en-us/azure/load-balancer/load-balancer-overview" TargetMode="External"/><Relationship Id="rId119" Type="http://schemas.openxmlformats.org/officeDocument/2006/relationships/hyperlink" Target="https://learn.microsoft.com/en-us/azure/virtual-network/virtual-network-service-endpoints-overview" TargetMode="External"/><Relationship Id="rId326" Type="http://schemas.openxmlformats.org/officeDocument/2006/relationships/hyperlink" Target="https://learn.microsoft.com/en-us/azure/storage/common/transport-layer-security-configure-minimum-version" TargetMode="External"/><Relationship Id="rId533" Type="http://schemas.openxmlformats.org/officeDocument/2006/relationships/hyperlink" Target="https://learn.microsoft.com/en-us/azure/azure-functions/functions-deployment-technologies" TargetMode="External"/><Relationship Id="rId740" Type="http://schemas.openxmlformats.org/officeDocument/2006/relationships/hyperlink" Target="https://learn.microsoft.com/en-us/azure/role-based-access-control/built-in-roles" TargetMode="External"/><Relationship Id="rId838" Type="http://schemas.openxmlformats.org/officeDocument/2006/relationships/hyperlink" Target="https://learn.microsoft.com/en-us/dotnet/api/azure.messaging.servicebus.servicebusprocessor.processmessageasync" TargetMode="External"/><Relationship Id="rId172" Type="http://schemas.openxmlformats.org/officeDocument/2006/relationships/hyperlink" Target="https://learn.microsoft.com/en-us/azure/azure-sql/database/private-endpoint-overview?view=azuresql" TargetMode="External"/><Relationship Id="rId477" Type="http://schemas.openxmlformats.org/officeDocument/2006/relationships/hyperlink" Target="https://learn.microsoft.com/en-us/powershell/azure/" TargetMode="External"/><Relationship Id="rId600" Type="http://schemas.openxmlformats.org/officeDocument/2006/relationships/hyperlink" Target="https://learn.microsoft.com/en-us/azure/azure-functions/durable/durable-functions-overview?tabs=csharp-inproc" TargetMode="External"/><Relationship Id="rId684" Type="http://schemas.openxmlformats.org/officeDocument/2006/relationships/hyperlink" Target="https://learn.microsoft.com/en-us/training/modules/introduction-to-azure-api-management/" TargetMode="External"/><Relationship Id="rId337" Type="http://schemas.openxmlformats.org/officeDocument/2006/relationships/hyperlink" Target="https://learn.microsoft.com/en-us/azure/storage/common/storage-account-overview" TargetMode="External"/><Relationship Id="rId891" Type="http://schemas.openxmlformats.org/officeDocument/2006/relationships/image" Target="media/image70.jpeg"/><Relationship Id="rId34" Type="http://schemas.openxmlformats.org/officeDocument/2006/relationships/hyperlink" Target="https://learn.microsoft.com/en-us/azure/load-balancer/load-balancer-overview" TargetMode="External"/><Relationship Id="rId544" Type="http://schemas.openxmlformats.org/officeDocument/2006/relationships/hyperlink" Target="https://learn.microsoft.com/en-us/azure/azure-functions/storage-considerations" TargetMode="External"/><Relationship Id="rId751" Type="http://schemas.openxmlformats.org/officeDocument/2006/relationships/hyperlink" Target="https://learn.microsoft.com/en-us/dotnet/api/azure.messaging.servicebus.servicebusclient" TargetMode="External"/><Relationship Id="rId849" Type="http://schemas.openxmlformats.org/officeDocument/2006/relationships/hyperlink" Target="https://learn.microsoft.com/en-us/azure/azure-monitor/essentials/tutorial-resource-logs" TargetMode="External"/><Relationship Id="rId183" Type="http://schemas.openxmlformats.org/officeDocument/2006/relationships/hyperlink" Target="https://portal.azure.com/" TargetMode="External"/><Relationship Id="rId390" Type="http://schemas.openxmlformats.org/officeDocument/2006/relationships/hyperlink" Target="https://portal.azure.com/" TargetMode="External"/><Relationship Id="rId404" Type="http://schemas.openxmlformats.org/officeDocument/2006/relationships/hyperlink" Target="https://learn.microsoft.com/en-us/azure/storage/blobs/storage-blob-upload" TargetMode="External"/><Relationship Id="rId611" Type="http://schemas.openxmlformats.org/officeDocument/2006/relationships/hyperlink" Target="https://learn.microsoft.com/en-us/azure/azure-functions/durable/quickstart-java" TargetMode="External"/><Relationship Id="rId250" Type="http://schemas.openxmlformats.org/officeDocument/2006/relationships/hyperlink" Target="https://learn.microsoft.com/en-us/sql/ssms/sql-server-management-studio-ssms" TargetMode="External"/><Relationship Id="rId488" Type="http://schemas.openxmlformats.org/officeDocument/2006/relationships/hyperlink" Target="https://learn.microsoft.com/en-us/azure/cosmos-db/table/quickstart-dotnet?tabs=azure-portal%2Cdotenv" TargetMode="External"/><Relationship Id="rId695" Type="http://schemas.openxmlformats.org/officeDocument/2006/relationships/hyperlink" Target="https://learn.microsoft.com/en-us/azure/service-bus-messaging/message-sessions" TargetMode="External"/><Relationship Id="rId709" Type="http://schemas.openxmlformats.org/officeDocument/2006/relationships/hyperlink" Target="https://learn.microsoft.com/en-us/azure/service-bus-messaging/service-bus-geo-dr" TargetMode="External"/><Relationship Id="rId45" Type="http://schemas.openxmlformats.org/officeDocument/2006/relationships/hyperlink" Target="https://learn.microsoft.com/en-us/azure/virtual-machines/linux/mac-create-ssh-keys" TargetMode="External"/><Relationship Id="rId110" Type="http://schemas.openxmlformats.org/officeDocument/2006/relationships/hyperlink" Target="https://learn.microsoft.com/en-us/azure/virtual-network/tutorial-filter-network-traffic" TargetMode="External"/><Relationship Id="rId348" Type="http://schemas.openxmlformats.org/officeDocument/2006/relationships/hyperlink" Target="https://learn.microsoft.com/en-us/azure/storage/blobs/soft-delete-container-overview" TargetMode="External"/><Relationship Id="rId555" Type="http://schemas.openxmlformats.org/officeDocument/2006/relationships/hyperlink" Target="https://storageexplorer.com/" TargetMode="External"/><Relationship Id="rId762" Type="http://schemas.openxmlformats.org/officeDocument/2006/relationships/hyperlink" Target="https://learn.microsoft.com/en-us/dotnet/api/azure.messaging.servicebus.servicebussender.createmessagebatchasync" TargetMode="External"/><Relationship Id="rId194" Type="http://schemas.openxmlformats.org/officeDocument/2006/relationships/hyperlink" Target="https://learn.microsoft.com/en-us/azure/azure-sql/database/logical-servers?view=azuresql" TargetMode="External"/><Relationship Id="rId208" Type="http://schemas.openxmlformats.org/officeDocument/2006/relationships/hyperlink" Target="https://learn.microsoft.com/en-us/azure/azure-sql/database/single-database-create-quickstart?view=azuresql" TargetMode="External"/><Relationship Id="rId415" Type="http://schemas.openxmlformats.org/officeDocument/2006/relationships/hyperlink" Target="https://learn.microsoft.com/en-us/rest/api/storageservices/naming-queues-and-metadata" TargetMode="External"/><Relationship Id="rId622" Type="http://schemas.openxmlformats.org/officeDocument/2006/relationships/hyperlink" Target="https://learn.microsoft.com/en-us/azure/azure-functions/durable/durable-functions-bindings" TargetMode="External"/><Relationship Id="rId261" Type="http://schemas.openxmlformats.org/officeDocument/2006/relationships/hyperlink" Target="https://learn.microsoft.com/en-us/sql/t-sql/statements/collations" TargetMode="External"/><Relationship Id="rId499" Type="http://schemas.openxmlformats.org/officeDocument/2006/relationships/hyperlink" Target="https://learn.microsoft.com/en-us/dotnet/api/azure.data.tables.tableclient.addentityasync" TargetMode="External"/><Relationship Id="rId56" Type="http://schemas.openxmlformats.org/officeDocument/2006/relationships/hyperlink" Target="https://learn.microsoft.com/en-us/azure/app-service/overview" TargetMode="External"/><Relationship Id="rId359" Type="http://schemas.openxmlformats.org/officeDocument/2006/relationships/image" Target="media/image27.png"/><Relationship Id="rId566" Type="http://schemas.openxmlformats.org/officeDocument/2006/relationships/hyperlink" Target="https://learn.microsoft.com/en-us/azure/azure-sql/database/firewall-configure?view=azuresql" TargetMode="External"/><Relationship Id="rId773" Type="http://schemas.openxmlformats.org/officeDocument/2006/relationships/hyperlink" Target="https://learn.microsoft.com/en-us/dotnet/api/azure.messaging.servicebus.servicebusprocessor" TargetMode="External"/><Relationship Id="rId121" Type="http://schemas.openxmlformats.org/officeDocument/2006/relationships/hyperlink" Target="https://learn.microsoft.com/en-us/azure/vpn-gateway/point-to-site-about?toc=/azure/virtual-network/toc.json" TargetMode="External"/><Relationship Id="rId219" Type="http://schemas.openxmlformats.org/officeDocument/2006/relationships/hyperlink" Target="https://learn.microsoft.com/en-us/azure/azure-sql/database/media/passwordless-connections/enable-active-directory.png?view=azuresql#lightbox" TargetMode="External"/><Relationship Id="rId426" Type="http://schemas.openxmlformats.org/officeDocument/2006/relationships/hyperlink" Target="https://learn.microsoft.com/en-us/dotnet/api/azure.storage.queues.queueclient" TargetMode="External"/><Relationship Id="rId633" Type="http://schemas.openxmlformats.org/officeDocument/2006/relationships/hyperlink" Target="https://azure.microsoft.com/free/?ref=microsoft.com&amp;utm_source=microsoft.com&amp;utm_medium=docs&amp;utm_campaign=visualstudio" TargetMode="External"/><Relationship Id="rId840" Type="http://schemas.openxmlformats.org/officeDocument/2006/relationships/hyperlink" Target="https://learn.microsoft.com/en-us/dotnet/api/azure.messaging.servicebus.servicebusprocessor.startprocessingasync" TargetMode="External"/><Relationship Id="rId67" Type="http://schemas.openxmlformats.org/officeDocument/2006/relationships/hyperlink" Target="https://azure.microsoft.com/support/legal/sla/app-service/" TargetMode="External"/><Relationship Id="rId272" Type="http://schemas.openxmlformats.org/officeDocument/2006/relationships/hyperlink" Target="https://github.com/microsoft/sql-server-samples/releases/download/sqldbtutorial/SamplePersonData" TargetMode="External"/><Relationship Id="rId577" Type="http://schemas.openxmlformats.org/officeDocument/2006/relationships/hyperlink" Target="https://learn.microsoft.com/en-us/azure/azure-functions/functions-bindings-timer" TargetMode="External"/><Relationship Id="rId700" Type="http://schemas.openxmlformats.org/officeDocument/2006/relationships/hyperlink" Target="https://learn.microsoft.com/en-us/azure/service-bus-messaging/service-bus-transactions" TargetMode="External"/><Relationship Id="rId132" Type="http://schemas.openxmlformats.org/officeDocument/2006/relationships/hyperlink" Target="https://learn.microsoft.com/en-us/azure/virtual-network/virtual-network-service-endpoints-overview" TargetMode="External"/><Relationship Id="rId784" Type="http://schemas.openxmlformats.org/officeDocument/2006/relationships/hyperlink" Target="https://learn.microsoft.com/en-us/dotnet/api/azure.messaging.servicebus.servicebusprocessor" TargetMode="External"/><Relationship Id="rId437" Type="http://schemas.openxmlformats.org/officeDocument/2006/relationships/hyperlink" Target="https://learn.microsoft.com/en-us/dotnet/api/azure.storage.queues.models.queueproperties.approximatemessagescount" TargetMode="External"/><Relationship Id="rId644" Type="http://schemas.openxmlformats.org/officeDocument/2006/relationships/image" Target="media/image53.png"/><Relationship Id="rId851" Type="http://schemas.openxmlformats.org/officeDocument/2006/relationships/hyperlink" Target="https://learn.microsoft.com/en-us/azure/azure-monitor/app/app-insights-overview?tabs=net" TargetMode="External"/><Relationship Id="rId283" Type="http://schemas.openxmlformats.org/officeDocument/2006/relationships/hyperlink" Target="https://learn.microsoft.com/en-us/azure/storage/common/storage-redundancy" TargetMode="External"/><Relationship Id="rId490" Type="http://schemas.openxmlformats.org/officeDocument/2006/relationships/hyperlink" Target="https://learn.microsoft.com/en-us/azure/cosmos-db/table/quickstart-dotnet?tabs=azure-portal%2Cdotenv" TargetMode="External"/><Relationship Id="rId504" Type="http://schemas.openxmlformats.org/officeDocument/2006/relationships/hyperlink" Target="https://learn.microsoft.com/en-us/azure/cosmos-db/table/support?toc=https%3A%2F%2Flearn.microsoft.com%2Fen-us%2Fazure%2Fstorage%2Ftables%2Ftoc.json&amp;bc=https%3A%2F%2Flearn.microsoft.com%2Fen-us%2Fazure%2Fbread%2Ftoc.json" TargetMode="External"/><Relationship Id="rId711" Type="http://schemas.openxmlformats.org/officeDocument/2006/relationships/hyperlink" Target="https://learn.microsoft.com/en-us/azure/connectors/connectors-create-api-servicebus" TargetMode="External"/><Relationship Id="rId78" Type="http://schemas.openxmlformats.org/officeDocument/2006/relationships/hyperlink" Target="https://learn.microsoft.com/en-us/azure/app-service/overview-managed-identity" TargetMode="External"/><Relationship Id="rId143" Type="http://schemas.openxmlformats.org/officeDocument/2006/relationships/hyperlink" Target="https://learn.microsoft.com/en-us/azure/nat-gateway/nat-overview" TargetMode="External"/><Relationship Id="rId350" Type="http://schemas.openxmlformats.org/officeDocument/2006/relationships/hyperlink" Target="https://learn.microsoft.com/en-us/azure/storage/blobs/versioning-overview" TargetMode="External"/><Relationship Id="rId588" Type="http://schemas.openxmlformats.org/officeDocument/2006/relationships/hyperlink" Target="https://github.com/Azure-Samples/durablefunctions-apiscraping-dotnet" TargetMode="External"/><Relationship Id="rId795" Type="http://schemas.openxmlformats.org/officeDocument/2006/relationships/hyperlink" Target="https://learn.microsoft.com/en-us/azure/service-bus-messaging/service-bus-dotnet-how-to-use-topics-subscriptions?tabs=passwordless" TargetMode="External"/><Relationship Id="rId809" Type="http://schemas.openxmlformats.org/officeDocument/2006/relationships/hyperlink" Target="https://learn.microsoft.com/en-us/azure/service-bus-messaging/service-bus-sas" TargetMode="External"/><Relationship Id="rId9" Type="http://schemas.openxmlformats.org/officeDocument/2006/relationships/hyperlink" Target="https://learn.microsoft.com/en-us/azure/architecture/guide/technology-choices/compute-decision-tree" TargetMode="External"/><Relationship Id="rId210" Type="http://schemas.openxmlformats.org/officeDocument/2006/relationships/hyperlink" Target="https://visualstudio.microsoft.com/vs/" TargetMode="External"/><Relationship Id="rId448" Type="http://schemas.openxmlformats.org/officeDocument/2006/relationships/hyperlink" Target="https://devblogs.microsoft.com/azure-sdk/announcing-the-new-azure-data-tables-libraries/" TargetMode="External"/><Relationship Id="rId655" Type="http://schemas.openxmlformats.org/officeDocument/2006/relationships/hyperlink" Target="https://learn.microsoft.com/en-us/azure/logic-apps/quickstart-create-example-consumption-workflow" TargetMode="External"/><Relationship Id="rId862" Type="http://schemas.openxmlformats.org/officeDocument/2006/relationships/hyperlink" Target="https://learn.microsoft.com/en-us/azure/app-service/overview" TargetMode="External"/><Relationship Id="rId294" Type="http://schemas.openxmlformats.org/officeDocument/2006/relationships/image" Target="media/image17.png"/><Relationship Id="rId308" Type="http://schemas.openxmlformats.org/officeDocument/2006/relationships/hyperlink" Target="https://learn.microsoft.com/en-us/azure/storage/common/storage-account-overview" TargetMode="External"/><Relationship Id="rId515" Type="http://schemas.openxmlformats.org/officeDocument/2006/relationships/hyperlink" Target="https://learn.microsoft.com/en-us/azure/cosmos-db/table/quickstart-dotnet?tabs=azure-cli%2Cwindows" TargetMode="External"/><Relationship Id="rId722" Type="http://schemas.openxmlformats.org/officeDocument/2006/relationships/hyperlink" Target="https://learn.microsoft.com/en-us/azure/service-bus-messaging/service-bus-premium-messaging" TargetMode="External"/><Relationship Id="rId89" Type="http://schemas.openxmlformats.org/officeDocument/2006/relationships/hyperlink" Target="https://wikipedia.org/wiki/Server_farm" TargetMode="External"/><Relationship Id="rId154" Type="http://schemas.openxmlformats.org/officeDocument/2006/relationships/hyperlink" Target="https://azure.microsoft.com/overview/what-is-paas/" TargetMode="External"/><Relationship Id="rId361" Type="http://schemas.openxmlformats.org/officeDocument/2006/relationships/hyperlink" Target="https://learn.microsoft.com/en-us/azure/storage/common/storage-account-recover" TargetMode="External"/><Relationship Id="rId599" Type="http://schemas.openxmlformats.org/officeDocument/2006/relationships/hyperlink" Target="https://learn.microsoft.com/en-us/azure/azure-functions/durable/durable-functions-overview?tabs=csharp-inproc" TargetMode="External"/><Relationship Id="rId459" Type="http://schemas.openxmlformats.org/officeDocument/2006/relationships/hyperlink" Target="https://www.odata.org/" TargetMode="External"/><Relationship Id="rId666" Type="http://schemas.openxmlformats.org/officeDocument/2006/relationships/hyperlink" Target="https://learn.microsoft.com/en-us/azure/event-grid/monitor-virtual-machine-changes-logic-app" TargetMode="External"/><Relationship Id="rId873" Type="http://schemas.openxmlformats.org/officeDocument/2006/relationships/hyperlink" Target="https://learn.microsoft.com/en-us/azure/app-service/quickstart-java" TargetMode="External"/><Relationship Id="rId16" Type="http://schemas.openxmlformats.org/officeDocument/2006/relationships/hyperlink" Target="https://learn.microsoft.com/en-us/azure/virtual-machines/linux-vm-connect" TargetMode="External"/><Relationship Id="rId221" Type="http://schemas.openxmlformats.org/officeDocument/2006/relationships/hyperlink" Target="https://learn.microsoft.com/en-us/azure/azure-sql/database/authentication-aad-configure?view=azuresql" TargetMode="External"/><Relationship Id="rId319" Type="http://schemas.openxmlformats.org/officeDocument/2006/relationships/hyperlink" Target="https://learn.microsoft.com/en-us/azure/storage/common/storage-redundancy" TargetMode="External"/><Relationship Id="rId526" Type="http://schemas.openxmlformats.org/officeDocument/2006/relationships/hyperlink" Target="https://learn.microsoft.com/en-us/azure/azure-functions/functions-scenarios" TargetMode="External"/><Relationship Id="rId733" Type="http://schemas.openxmlformats.org/officeDocument/2006/relationships/hyperlink" Target="https://learn.microsoft.com/en-us/azure/service-bus-messaging/service-bus-premium-messaging" TargetMode="External"/><Relationship Id="rId165" Type="http://schemas.openxmlformats.org/officeDocument/2006/relationships/hyperlink" Target="https://learn.microsoft.com/en-us/sql/database-engine/sql-server-database-engine-overview" TargetMode="External"/><Relationship Id="rId372" Type="http://schemas.openxmlformats.org/officeDocument/2006/relationships/hyperlink" Target="https://learn.microsoft.com/en-us/azure/storage/blobs/storage-quickstart-blobs-python" TargetMode="External"/><Relationship Id="rId677" Type="http://schemas.openxmlformats.org/officeDocument/2006/relationships/hyperlink" Target="https://learn.microsoft.com/en-us/azure/api-management/api-management-howto-use-azure-monitor" TargetMode="External"/><Relationship Id="rId800" Type="http://schemas.openxmlformats.org/officeDocument/2006/relationships/hyperlink" Target="https://azure.microsoft.com/free/dotnet/" TargetMode="External"/><Relationship Id="rId232" Type="http://schemas.openxmlformats.org/officeDocument/2006/relationships/hyperlink" Target="https://learn.microsoft.com/en-us/azure/developer/intro/passwordless-overview" TargetMode="External"/><Relationship Id="rId884" Type="http://schemas.openxmlformats.org/officeDocument/2006/relationships/hyperlink" Target="https://learn.microsoft.com/en-us/azure/app-service/configure-common?toc=/azure/app-service/containers/toc.json" TargetMode="External"/><Relationship Id="rId27" Type="http://schemas.openxmlformats.org/officeDocument/2006/relationships/hyperlink" Target="https://learn.microsoft.com/en-us/azure/site-recovery/site-recovery-overview" TargetMode="External"/><Relationship Id="rId537" Type="http://schemas.openxmlformats.org/officeDocument/2006/relationships/hyperlink" Target="https://learn.microsoft.com/en-us/azure/azure-functions/functions-bindings-http-webhook-trigger" TargetMode="External"/><Relationship Id="rId744" Type="http://schemas.openxmlformats.org/officeDocument/2006/relationships/hyperlink" Target="https://learn.microsoft.com/en-us/azure/service-bus-messaging/service-bus-authentication-and-authorization" TargetMode="External"/><Relationship Id="rId80" Type="http://schemas.openxmlformats.org/officeDocument/2006/relationships/hyperlink" Target="https://azure.microsoft.com/marketplace/" TargetMode="External"/><Relationship Id="rId176" Type="http://schemas.openxmlformats.org/officeDocument/2006/relationships/hyperlink" Target="https://learn.microsoft.com/en-us/azure/virtual-network/virtual-networks-overview" TargetMode="External"/><Relationship Id="rId383" Type="http://schemas.openxmlformats.org/officeDocument/2006/relationships/hyperlink" Target="https://learn.microsoft.com/en-us/azure/storage/blobs/quickstart-storage-explorer" TargetMode="External"/><Relationship Id="rId590" Type="http://schemas.openxmlformats.org/officeDocument/2006/relationships/hyperlink" Target="https://learn.microsoft.com/en-us/azure/azure-functions/durable/durable-functions-orchestrations" TargetMode="External"/><Relationship Id="rId604" Type="http://schemas.openxmlformats.org/officeDocument/2006/relationships/image" Target="media/image45.png"/><Relationship Id="rId811" Type="http://schemas.openxmlformats.org/officeDocument/2006/relationships/hyperlink" Target="https://github.com/Azure/azure-sdk-for-net/tree/master/sdk/servicebus/Azure.Messaging.ServiceBus/samples" TargetMode="External"/><Relationship Id="rId243" Type="http://schemas.openxmlformats.org/officeDocument/2006/relationships/hyperlink" Target="https://learn.microsoft.com/en-us/dotnet/api/overview/azure/Identity-readme" TargetMode="External"/><Relationship Id="rId450" Type="http://schemas.openxmlformats.org/officeDocument/2006/relationships/hyperlink" Target="https://www.odata.org/" TargetMode="External"/><Relationship Id="rId688" Type="http://schemas.openxmlformats.org/officeDocument/2006/relationships/hyperlink" Target="https://learn.microsoft.com/en-us/azure/architecture/patterns/publisher-subscriber" TargetMode="External"/><Relationship Id="rId895" Type="http://schemas.openxmlformats.org/officeDocument/2006/relationships/header" Target="header1.xml"/><Relationship Id="rId38" Type="http://schemas.openxmlformats.org/officeDocument/2006/relationships/hyperlink" Target="https://learn.microsoft.com/en-us/azure/virtual-machine-scale-sets/overview" TargetMode="External"/><Relationship Id="rId103" Type="http://schemas.openxmlformats.org/officeDocument/2006/relationships/hyperlink" Target="https://learn.microsoft.com/en-us/azure/app-service/tutorial-dotnetcore-sqldb-app" TargetMode="External"/><Relationship Id="rId310" Type="http://schemas.openxmlformats.org/officeDocument/2006/relationships/hyperlink" Target="https://learn.microsoft.com/en-us/azure/azure-resource-manager/management/overview" TargetMode="External"/><Relationship Id="rId548" Type="http://schemas.openxmlformats.org/officeDocument/2006/relationships/hyperlink" Target="https://azure.microsoft.com/account/" TargetMode="External"/><Relationship Id="rId755" Type="http://schemas.openxmlformats.org/officeDocument/2006/relationships/hyperlink" Target="https://learn.microsoft.com/en-us/dotnet/api/azure.messaging.servicebus.servicebusmessagebatch.tryaddmessage" TargetMode="External"/><Relationship Id="rId91" Type="http://schemas.openxmlformats.org/officeDocument/2006/relationships/hyperlink" Target="https://azure.microsoft.com/pricing/details/app-service/" TargetMode="External"/><Relationship Id="rId187" Type="http://schemas.openxmlformats.org/officeDocument/2006/relationships/hyperlink" Target="https://learn.microsoft.com/en-us/sql/relational-databases/security/ledger/ledger-overview" TargetMode="External"/><Relationship Id="rId394" Type="http://schemas.openxmlformats.org/officeDocument/2006/relationships/hyperlink" Target="https://learn.microsoft.com/en-us/dotnet/api/azure.storage.blobs.blobcontainerclient" TargetMode="External"/><Relationship Id="rId408" Type="http://schemas.openxmlformats.org/officeDocument/2006/relationships/hyperlink" Target="https://learn.microsoft.com/en-us/azure/storage/blobs/storage-blob-download" TargetMode="External"/><Relationship Id="rId615" Type="http://schemas.openxmlformats.org/officeDocument/2006/relationships/image" Target="media/image47.png"/><Relationship Id="rId822" Type="http://schemas.openxmlformats.org/officeDocument/2006/relationships/hyperlink" Target="https://learn.microsoft.com/en-us/dotnet/api/azure.messaging.servicebus.servicebusmessagebatch" TargetMode="External"/><Relationship Id="rId254" Type="http://schemas.openxmlformats.org/officeDocument/2006/relationships/hyperlink" Target="https://learn.microsoft.com/en-us/azure/azure-sql/database/logical-servers?view=azuresql" TargetMode="External"/><Relationship Id="rId699" Type="http://schemas.openxmlformats.org/officeDocument/2006/relationships/hyperlink" Target="https://learn.microsoft.com/en-us/azure/service-bus-messaging/message-deferral" TargetMode="External"/><Relationship Id="rId49" Type="http://schemas.openxmlformats.org/officeDocument/2006/relationships/hyperlink" Target="https://portal.azure.com/" TargetMode="External"/><Relationship Id="rId114" Type="http://schemas.openxmlformats.org/officeDocument/2006/relationships/hyperlink" Target="https://learn.microsoft.com/en-us/azure/virtual-network/ip-services/virtual-network-public-ip-address" TargetMode="External"/><Relationship Id="rId461" Type="http://schemas.openxmlformats.org/officeDocument/2006/relationships/hyperlink" Target="https://learn.microsoft.com/en-us/rest/api/storageservices/insert-entity" TargetMode="External"/><Relationship Id="rId559" Type="http://schemas.openxmlformats.org/officeDocument/2006/relationships/hyperlink" Target="https://learn.microsoft.com/en-us/azure/azure-functions/functions-develop-vs?tabs=isolated-process" TargetMode="External"/><Relationship Id="rId766" Type="http://schemas.openxmlformats.org/officeDocument/2006/relationships/hyperlink" Target="https://github.com/Azure/azure-sdk-for-net/tree/master/sdk/servicebus/Azure.Messaging.ServiceBus/samples" TargetMode="External"/><Relationship Id="rId198" Type="http://schemas.openxmlformats.org/officeDocument/2006/relationships/hyperlink" Target="https://learn.microsoft.com/en-us/azure/azure-sql/database/query-editor?view=azuresql" TargetMode="External"/><Relationship Id="rId321" Type="http://schemas.openxmlformats.org/officeDocument/2006/relationships/image" Target="media/image23.png"/><Relationship Id="rId419" Type="http://schemas.openxmlformats.org/officeDocument/2006/relationships/hyperlink" Target="https://learn.microsoft.com/en-us/azure/storage/common/storage-account-overview" TargetMode="External"/><Relationship Id="rId626" Type="http://schemas.openxmlformats.org/officeDocument/2006/relationships/hyperlink" Target="https://marketplace.visualstudio.com/items?itemName=ms-azuretools.vscode-azurefunctions" TargetMode="External"/><Relationship Id="rId833" Type="http://schemas.openxmlformats.org/officeDocument/2006/relationships/hyperlink" Target="https://learn.microsoft.com/en-us/dotnet/api/azure.messaging.servicebus.servicebusprocessor.startprocessingasync" TargetMode="External"/><Relationship Id="rId265" Type="http://schemas.openxmlformats.org/officeDocument/2006/relationships/hyperlink" Target="https://learn.microsoft.com/en-us/previous-versions/tn-archive/cc505842(v=technet.10)" TargetMode="External"/><Relationship Id="rId472" Type="http://schemas.openxmlformats.org/officeDocument/2006/relationships/hyperlink" Target="https://www.nuget.org/packages/Azure.Data.Tables/" TargetMode="External"/><Relationship Id="rId125" Type="http://schemas.openxmlformats.org/officeDocument/2006/relationships/hyperlink" Target="https://learn.microsoft.com/en-us/azure/virtual-network/network-security-groups-overview" TargetMode="External"/><Relationship Id="rId332" Type="http://schemas.openxmlformats.org/officeDocument/2006/relationships/hyperlink" Target="https://learn.microsoft.com/en-us/azure/storage/blobs/access-tiers-overview" TargetMode="External"/><Relationship Id="rId777" Type="http://schemas.openxmlformats.org/officeDocument/2006/relationships/hyperlink" Target="https://learn.microsoft.com/en-us/dotnet/api/azure.messaging.servicebus.servicebusclient.createprocessor" TargetMode="External"/><Relationship Id="rId637" Type="http://schemas.openxmlformats.org/officeDocument/2006/relationships/hyperlink" Target="https://www.nuget.org/packages/Microsoft.Azure.WebJobs.Extensions.DurableTask" TargetMode="External"/><Relationship Id="rId844" Type="http://schemas.openxmlformats.org/officeDocument/2006/relationships/hyperlink" Target="https://learn.microsoft.com/en-us/azure/service-bus-messaging/service-bus-to-event-grid-integration-function" TargetMode="External"/><Relationship Id="rId276" Type="http://schemas.openxmlformats.org/officeDocument/2006/relationships/hyperlink" Target="https://github.com/microsoft/sql-server-samples/releases/download/sqldbtutorial/SampleCreditData" TargetMode="External"/><Relationship Id="rId483" Type="http://schemas.openxmlformats.org/officeDocument/2006/relationships/hyperlink" Target="https://azure.microsoft.com/pricing/details/cosmos-db/" TargetMode="External"/><Relationship Id="rId690" Type="http://schemas.openxmlformats.org/officeDocument/2006/relationships/image" Target="media/image57.png"/><Relationship Id="rId704" Type="http://schemas.openxmlformats.org/officeDocument/2006/relationships/hyperlink" Target="https://learn.microsoft.com/en-us/azure/service-bus-messaging/service-bus-sas" TargetMode="External"/><Relationship Id="rId40" Type="http://schemas.openxmlformats.org/officeDocument/2006/relationships/image" Target="media/image2.png"/><Relationship Id="rId136" Type="http://schemas.openxmlformats.org/officeDocument/2006/relationships/image" Target="media/image9.png"/><Relationship Id="rId343" Type="http://schemas.openxmlformats.org/officeDocument/2006/relationships/hyperlink" Target="https://azure.microsoft.com/support/legal/preview-supplemental-terms/" TargetMode="External"/><Relationship Id="rId550" Type="http://schemas.openxmlformats.org/officeDocument/2006/relationships/hyperlink" Target="https://learn.microsoft.com/en-us/azure/azure-functions/create-first-function-vs-code-csharp?tabs=in-process" TargetMode="External"/><Relationship Id="rId788" Type="http://schemas.openxmlformats.org/officeDocument/2006/relationships/image" Target="media/image63.png"/><Relationship Id="rId203" Type="http://schemas.openxmlformats.org/officeDocument/2006/relationships/hyperlink" Target="https://learn.microsoft.com/en-us/sql/t-sql/queries/update-transact-sql/" TargetMode="External"/><Relationship Id="rId648" Type="http://schemas.openxmlformats.org/officeDocument/2006/relationships/hyperlink" Target="https://learn.microsoft.com/en-us/azure/storage/common/storage-account-create" TargetMode="External"/><Relationship Id="rId855" Type="http://schemas.openxmlformats.org/officeDocument/2006/relationships/hyperlink" Target="https://learn.microsoft.com/en-us/azure/devops/pipelines/library/connect-to-azure?view=azure-devops" TargetMode="External"/><Relationship Id="rId287" Type="http://schemas.openxmlformats.org/officeDocument/2006/relationships/hyperlink" Target="https://snapcraft.io/docs/installing-snapd" TargetMode="External"/><Relationship Id="rId410" Type="http://schemas.openxmlformats.org/officeDocument/2006/relationships/hyperlink" Target="https://learn.microsoft.com/en-us/azure/storage/blobs/storage-blob-container-delete" TargetMode="External"/><Relationship Id="rId494" Type="http://schemas.openxmlformats.org/officeDocument/2006/relationships/hyperlink" Target="https://learn.microsoft.com/en-us/dotnet/api/azure.data.tables.tableclient" TargetMode="External"/><Relationship Id="rId508" Type="http://schemas.openxmlformats.org/officeDocument/2006/relationships/hyperlink" Target="https://learn.microsoft.com/en-us/azure/storage/files/storage-files-quick-create-use-windows" TargetMode="External"/><Relationship Id="rId715" Type="http://schemas.openxmlformats.org/officeDocument/2006/relationships/hyperlink" Target="https://learn.microsoft.com/en-us/azure/stream-analytics/stream-analytics-define-outputs" TargetMode="External"/><Relationship Id="rId147" Type="http://schemas.openxmlformats.org/officeDocument/2006/relationships/hyperlink" Target="https://portal.azure.com/" TargetMode="External"/><Relationship Id="rId354" Type="http://schemas.openxmlformats.org/officeDocument/2006/relationships/image" Target="media/image26.png"/><Relationship Id="rId799" Type="http://schemas.openxmlformats.org/officeDocument/2006/relationships/hyperlink" Target="https://learn.microsoft.com/en-us/azure/service-bus-messaging/service-bus-messaging-overview" TargetMode="External"/><Relationship Id="rId51" Type="http://schemas.openxmlformats.org/officeDocument/2006/relationships/hyperlink" Target="https://portal.azure.com/" TargetMode="External"/><Relationship Id="rId561" Type="http://schemas.openxmlformats.org/officeDocument/2006/relationships/hyperlink" Target="https://learn.microsoft.com/en-us/azure/azure-sql/managed-instance/public-endpoint-configure" TargetMode="External"/><Relationship Id="rId659" Type="http://schemas.openxmlformats.org/officeDocument/2006/relationships/hyperlink" Target="https://learn.microsoft.com/en-us/azure/event-grid/overview" TargetMode="External"/><Relationship Id="rId866" Type="http://schemas.openxmlformats.org/officeDocument/2006/relationships/hyperlink" Target="https://learn.microsoft.com/en-us/azure/devops/pipelines/get-started/pipelines-sign-up" TargetMode="External"/><Relationship Id="rId214" Type="http://schemas.openxmlformats.org/officeDocument/2006/relationships/hyperlink" Target="https://learn.microsoft.com/en-us/azure/azure-sql/database/logical-servers?view=azuresql" TargetMode="External"/><Relationship Id="rId298" Type="http://schemas.openxmlformats.org/officeDocument/2006/relationships/image" Target="media/image20.png"/><Relationship Id="rId421" Type="http://schemas.openxmlformats.org/officeDocument/2006/relationships/hyperlink" Target="https://learn.microsoft.com/en-us/dotnet/api/azure.storage.queues.queueserviceclient" TargetMode="External"/><Relationship Id="rId519" Type="http://schemas.openxmlformats.org/officeDocument/2006/relationships/hyperlink" Target="https://learn.microsoft.com/en-us/azure/azure-functions/functions-overview" TargetMode="External"/><Relationship Id="rId158" Type="http://schemas.openxmlformats.org/officeDocument/2006/relationships/hyperlink" Target="https://learn.microsoft.com/en-us/azure/azure-sql/database/logical-servers?view=azuresql" TargetMode="External"/><Relationship Id="rId726" Type="http://schemas.openxmlformats.org/officeDocument/2006/relationships/hyperlink" Target="https://github.com/Azure/azure-service-bus/tree/master/samples/DotNet/Azure.Messaging.ServiceBus" TargetMode="External"/><Relationship Id="rId62" Type="http://schemas.openxmlformats.org/officeDocument/2006/relationships/hyperlink" Target="https://learn.microsoft.com/en-us/azure/app-service/deploy-staging-slots" TargetMode="External"/><Relationship Id="rId365" Type="http://schemas.openxmlformats.org/officeDocument/2006/relationships/hyperlink" Target="https://learn.microsoft.com/en-us/azure/storage/blobs/storage-blobs-introduction" TargetMode="External"/><Relationship Id="rId572" Type="http://schemas.openxmlformats.org/officeDocument/2006/relationships/hyperlink" Target="https://portal.azure.com/" TargetMode="External"/><Relationship Id="rId225" Type="http://schemas.openxmlformats.org/officeDocument/2006/relationships/hyperlink" Target="https://learn.microsoft.com/en-us/ef/core/managing-schemas/migrations" TargetMode="External"/><Relationship Id="rId432" Type="http://schemas.openxmlformats.org/officeDocument/2006/relationships/hyperlink" Target="https://learn.microsoft.com/en-us/dotnet/api/azure.storage.queues.queueclient.sendmessageasync" TargetMode="External"/><Relationship Id="rId877" Type="http://schemas.openxmlformats.org/officeDocument/2006/relationships/hyperlink" Target="https://learn.microsoft.com/en-us/azure/devops/pipelines/tasks/deploy/azure-rm-web-app-deployment" TargetMode="External"/><Relationship Id="rId737" Type="http://schemas.openxmlformats.org/officeDocument/2006/relationships/hyperlink" Target="https://learn.microsoft.com/en-us/azure/role-based-access-control/scope-overview" TargetMode="External"/><Relationship Id="rId73" Type="http://schemas.openxmlformats.org/officeDocument/2006/relationships/hyperlink" Target="https://learn.microsoft.com/en-us/azure/app-service/configure-authentication-provider-google" TargetMode="External"/><Relationship Id="rId169" Type="http://schemas.openxmlformats.org/officeDocument/2006/relationships/hyperlink" Target="https://learn.microsoft.com/en-us/azure/azure-sql/managed-instance/sql-managed-instance-paas-overview?view=azuresql" TargetMode="External"/><Relationship Id="rId376" Type="http://schemas.openxmlformats.org/officeDocument/2006/relationships/hyperlink" Target="https://portal.azure.com/" TargetMode="External"/><Relationship Id="rId583" Type="http://schemas.openxmlformats.org/officeDocument/2006/relationships/hyperlink" Target="https://learn.microsoft.com/en-us/azure/azure-sql/managed-instance/connect-application-instance" TargetMode="External"/><Relationship Id="rId790" Type="http://schemas.openxmlformats.org/officeDocument/2006/relationships/image" Target="media/image64.png"/><Relationship Id="rId804" Type="http://schemas.openxmlformats.org/officeDocument/2006/relationships/hyperlink" Target="https://learn.microsoft.com/en-us/azure/role-based-access-control/scope-overview" TargetMode="External"/><Relationship Id="rId4" Type="http://schemas.openxmlformats.org/officeDocument/2006/relationships/settings" Target="settings.xml"/><Relationship Id="rId236" Type="http://schemas.openxmlformats.org/officeDocument/2006/relationships/hyperlink" Target="https://visualstudio.microsoft.com/vs/" TargetMode="External"/><Relationship Id="rId443" Type="http://schemas.openxmlformats.org/officeDocument/2006/relationships/hyperlink" Target="https://learn.microsoft.com/en-us/azure/storage/queues/storage-tutorial-queues?toc=%2Fazure%2Fstorage%2Fqueues%2Ftoc.json&amp;tabs=environment-variable-windows" TargetMode="External"/><Relationship Id="rId650" Type="http://schemas.openxmlformats.org/officeDocument/2006/relationships/image" Target="media/image55.png"/><Relationship Id="rId888" Type="http://schemas.openxmlformats.org/officeDocument/2006/relationships/hyperlink" Target="https://build5nines.com/azure-pipeline-publish-unit-test-and-code-coverage-results-with-net-solution-using-vstest-cobertura-and-coverlet/" TargetMode="External"/><Relationship Id="rId303" Type="http://schemas.openxmlformats.org/officeDocument/2006/relationships/hyperlink" Target="https://learn.microsoft.com/en-us/azure/vs-azure-tools-storage-manage-with-storage-explorer?tabs=windows" TargetMode="External"/><Relationship Id="rId748" Type="http://schemas.openxmlformats.org/officeDocument/2006/relationships/hyperlink" Target="https://github.com/AjaySingala/dotNetFullStackDemos/tree/main/Azure/ServiceBusConsoleApp/ServiceBusConsoleApp.sln" TargetMode="External"/><Relationship Id="rId84" Type="http://schemas.openxmlformats.org/officeDocument/2006/relationships/hyperlink" Target="https://learn.microsoft.com/en-us/azure/virtual-machines/" TargetMode="External"/><Relationship Id="rId387" Type="http://schemas.openxmlformats.org/officeDocument/2006/relationships/hyperlink" Target="https://dotnet.microsoft.com/download/dotnet" TargetMode="External"/><Relationship Id="rId510" Type="http://schemas.openxmlformats.org/officeDocument/2006/relationships/hyperlink" Target="https://learn.microsoft.com/en-us/azure/cosmos-db/introduction" TargetMode="External"/><Relationship Id="rId594" Type="http://schemas.openxmlformats.org/officeDocument/2006/relationships/hyperlink" Target="https://learn.microsoft.com/en-us/azure/azure-functions/durable/durable-functions-create-first-csharp" TargetMode="External"/><Relationship Id="rId608" Type="http://schemas.openxmlformats.org/officeDocument/2006/relationships/hyperlink" Target="https://learn.microsoft.com/en-us/azure/azure-functions/durable/quickstart-ts-vscode" TargetMode="External"/><Relationship Id="rId815" Type="http://schemas.openxmlformats.org/officeDocument/2006/relationships/hyperlink" Target="https://learn.microsoft.com/en-us/dotnet/api/azure.messaging.servicebus.servicebusmessagebatch" TargetMode="External"/><Relationship Id="rId247" Type="http://schemas.openxmlformats.org/officeDocument/2006/relationships/hyperlink" Target="https://learn.microsoft.com/en-us/azure/azure-sql/database/secure-database-tutorial?view=azuresql" TargetMode="External"/><Relationship Id="rId899" Type="http://schemas.openxmlformats.org/officeDocument/2006/relationships/theme" Target="theme/theme1.xml"/><Relationship Id="rId107" Type="http://schemas.openxmlformats.org/officeDocument/2006/relationships/hyperlink" Target="https://learn.microsoft.com/en-us/azure/virtual-network/virtual-networks-overview" TargetMode="External"/><Relationship Id="rId454" Type="http://schemas.openxmlformats.org/officeDocument/2006/relationships/hyperlink" Target="https://go.microsoft.com/fwlink/?LinkId=155321" TargetMode="External"/><Relationship Id="rId661" Type="http://schemas.openxmlformats.org/officeDocument/2006/relationships/hyperlink" Target="https://github.com/Azure-Samples/azure-event-grid-viewer" TargetMode="External"/><Relationship Id="rId759" Type="http://schemas.openxmlformats.org/officeDocument/2006/relationships/hyperlink" Target="https://learn.microsoft.com/en-us/dotnet/api/azure.messaging.servicebus.servicebusclient" TargetMode="External"/><Relationship Id="rId11" Type="http://schemas.openxmlformats.org/officeDocument/2006/relationships/hyperlink" Target="https://portal.azure.com/" TargetMode="External"/><Relationship Id="rId314" Type="http://schemas.openxmlformats.org/officeDocument/2006/relationships/hyperlink" Target="https://learn.microsoft.com/en-us/azure/public-multi-access-edge-compute-mec/overview" TargetMode="External"/><Relationship Id="rId398" Type="http://schemas.openxmlformats.org/officeDocument/2006/relationships/hyperlink" Target="https://learn.microsoft.com/en-us/dotnet/api/azure.storage.blobs.blobserviceclient.createblobcontainerasync" TargetMode="External"/><Relationship Id="rId521" Type="http://schemas.openxmlformats.org/officeDocument/2006/relationships/hyperlink" Target="https://learn.microsoft.com/en-us/azure/azure-functions/functions-get-started?pivots=programming-language-csharp" TargetMode="External"/><Relationship Id="rId619" Type="http://schemas.openxmlformats.org/officeDocument/2006/relationships/hyperlink" Target="https://learn.microsoft.com/en-us/azure/azure-functions/durable/durable-functions-http-api" TargetMode="External"/><Relationship Id="rId95" Type="http://schemas.openxmlformats.org/officeDocument/2006/relationships/hyperlink" Target="https://learn.microsoft.com/en-us/azure/app-service/overview" TargetMode="External"/><Relationship Id="rId160" Type="http://schemas.openxmlformats.org/officeDocument/2006/relationships/hyperlink" Target="https://learn.microsoft.com/en-us/azure/azure-sql/database/service-tier-hyperscale?view=azuresql" TargetMode="External"/><Relationship Id="rId826" Type="http://schemas.openxmlformats.org/officeDocument/2006/relationships/image" Target="media/image65.png"/><Relationship Id="rId258" Type="http://schemas.openxmlformats.org/officeDocument/2006/relationships/hyperlink" Target="https://learn.microsoft.com/en-us/azure/architecture/best-practices/resource-naming" TargetMode="External"/><Relationship Id="rId465" Type="http://schemas.openxmlformats.org/officeDocument/2006/relationships/hyperlink" Target="https://learn.microsoft.com/en-us/azure/storage/tables/table-storage-quickstart-portal" TargetMode="External"/><Relationship Id="rId672" Type="http://schemas.openxmlformats.org/officeDocument/2006/relationships/hyperlink" Target="https://learn.microsoft.com/en-us/azure/api-management/import-and-publish" TargetMode="External"/><Relationship Id="rId22" Type="http://schemas.openxmlformats.org/officeDocument/2006/relationships/hyperlink" Target="https://azure.microsoft.com/support/legal/sla/virtual-machines/" TargetMode="External"/><Relationship Id="rId118" Type="http://schemas.openxmlformats.org/officeDocument/2006/relationships/hyperlink" Target="https://learn.microsoft.com/en-us/azure/virtual-network/virtual-network-for-azure-services" TargetMode="External"/><Relationship Id="rId325" Type="http://schemas.openxmlformats.org/officeDocument/2006/relationships/hyperlink" Target="https://learn.microsoft.com/en-us/azure/storage/blobs/authorize-data-operations-portal" TargetMode="External"/><Relationship Id="rId532" Type="http://schemas.openxmlformats.org/officeDocument/2006/relationships/hyperlink" Target="https://learn.microsoft.com/en-us/azure/azure-functions/functions-custom-handlers" TargetMode="External"/><Relationship Id="rId171" Type="http://schemas.openxmlformats.org/officeDocument/2006/relationships/hyperlink" Target="https://learn.microsoft.com/en-us/azure/azure-sql/database/maintenance-window?view=azuresql" TargetMode="External"/><Relationship Id="rId837" Type="http://schemas.openxmlformats.org/officeDocument/2006/relationships/hyperlink" Target="https://learn.microsoft.com/en-us/dotnet/api/azure.messaging.servicebus.servicebusprocessor" TargetMode="External"/><Relationship Id="rId269" Type="http://schemas.openxmlformats.org/officeDocument/2006/relationships/hyperlink" Target="https://github.com/microsoft/sql-server-samples/releases/download/sqldbtutorial/SampleCourseData" TargetMode="External"/><Relationship Id="rId476" Type="http://schemas.openxmlformats.org/officeDocument/2006/relationships/hyperlink" Target="https://learn.microsoft.com/en-us/cli/azure/" TargetMode="External"/><Relationship Id="rId683" Type="http://schemas.openxmlformats.org/officeDocument/2006/relationships/hyperlink" Target="https://learn.microsoft.com/en-us/azure/api-management/vscode-create-service-instance" TargetMode="External"/><Relationship Id="rId890" Type="http://schemas.openxmlformats.org/officeDocument/2006/relationships/image" Target="media/image69.jpeg"/><Relationship Id="rId33" Type="http://schemas.openxmlformats.org/officeDocument/2006/relationships/hyperlink" Target="https://learn.microsoft.com/en-us/azure/virtual-machine-scale-sets/overview" TargetMode="External"/><Relationship Id="rId129" Type="http://schemas.openxmlformats.org/officeDocument/2006/relationships/hyperlink" Target="https://learn.microsoft.com/en-us/azure/expressroute/expressroute-routing?toc=/azure/virtual-network/toc.json" TargetMode="External"/><Relationship Id="rId336" Type="http://schemas.openxmlformats.org/officeDocument/2006/relationships/hyperlink" Target="https://learn.microsoft.com/en-us/azure/storage/common/storage-account-overview" TargetMode="External"/><Relationship Id="rId543" Type="http://schemas.openxmlformats.org/officeDocument/2006/relationships/hyperlink" Target="https://azure.microsoft.com/regions/" TargetMode="External"/><Relationship Id="rId182" Type="http://schemas.openxmlformats.org/officeDocument/2006/relationships/hyperlink" Target="https://portal.azure.com/" TargetMode="External"/><Relationship Id="rId403" Type="http://schemas.openxmlformats.org/officeDocument/2006/relationships/hyperlink" Target="https://learn.microsoft.com/en-us/dotnet/api/azure.storage.blobs.blobclient.uploadasync" TargetMode="External"/><Relationship Id="rId750" Type="http://schemas.openxmlformats.org/officeDocument/2006/relationships/hyperlink" Target="https://learn.microsoft.com/en-us/dotnet/api/azure.messaging.servicebus.servicebusclient.createsender" TargetMode="External"/><Relationship Id="rId848" Type="http://schemas.openxmlformats.org/officeDocument/2006/relationships/hyperlink" Target="https://learn.microsoft.com/en-us/azure/azure-monitor/essentials/tutorial-metrics" TargetMode="External"/><Relationship Id="rId487" Type="http://schemas.openxmlformats.org/officeDocument/2006/relationships/hyperlink" Target="https://learn.microsoft.com/en-us/dotnet/core/tools/dotnet-add-package" TargetMode="External"/><Relationship Id="rId610" Type="http://schemas.openxmlformats.org/officeDocument/2006/relationships/hyperlink" Target="https://learn.microsoft.com/en-us/azure/azure-functions/durable/quickstart-powershell-vscode" TargetMode="External"/><Relationship Id="rId694" Type="http://schemas.openxmlformats.org/officeDocument/2006/relationships/hyperlink" Target="https://learn.microsoft.com/en-us/azure/availability-zones/az-overview" TargetMode="External"/><Relationship Id="rId708" Type="http://schemas.openxmlformats.org/officeDocument/2006/relationships/hyperlink" Target="https://learn.microsoft.com/en-us/rest/api/servicebus/" TargetMode="External"/><Relationship Id="rId347" Type="http://schemas.openxmlformats.org/officeDocument/2006/relationships/hyperlink" Target="https://learn.microsoft.com/en-us/azure/storage/blobs/soft-delete-blob-overview" TargetMode="External"/><Relationship Id="rId44" Type="http://schemas.openxmlformats.org/officeDocument/2006/relationships/hyperlink" Target="https://learn.microsoft.com/en-us/azure/virtual-machines/windows/faq" TargetMode="External"/><Relationship Id="rId554" Type="http://schemas.openxmlformats.org/officeDocument/2006/relationships/hyperlink" Target="https://learn.microsoft.com/en-us/azure/azure-functions/functions-create-your-first-function-visual-studio" TargetMode="External"/><Relationship Id="rId761" Type="http://schemas.openxmlformats.org/officeDocument/2006/relationships/hyperlink" Target="https://learn.microsoft.com/en-us/dotnet/api/azure.messaging.servicebus.servicebusmessagebatch" TargetMode="External"/><Relationship Id="rId859" Type="http://schemas.openxmlformats.org/officeDocument/2006/relationships/hyperlink" Target="https://learn.microsoft.com/en-us/azure/app-service/deploy-azure-pipelines?view=azure-devops&amp;tabs=yaml" TargetMode="External"/><Relationship Id="rId193" Type="http://schemas.openxmlformats.org/officeDocument/2006/relationships/hyperlink" Target="https://learn.microsoft.com/en-us/azure/azure-sql/database/firewall-configure?view=azuresql" TargetMode="External"/><Relationship Id="rId207" Type="http://schemas.openxmlformats.org/officeDocument/2006/relationships/hyperlink" Target="https://azure.microsoft.com/free/dotnet/" TargetMode="External"/><Relationship Id="rId414" Type="http://schemas.openxmlformats.org/officeDocument/2006/relationships/hyperlink" Target="https://learn.microsoft.com/en-us/azure/storage/common/scalability-targets-standard-account?toc=/azure/storage/queues/toc.json" TargetMode="External"/><Relationship Id="rId498" Type="http://schemas.openxmlformats.org/officeDocument/2006/relationships/hyperlink" Target="https://learn.microsoft.com/en-us/dotnet/api/azure.data.tables.itableentity" TargetMode="External"/><Relationship Id="rId621" Type="http://schemas.openxmlformats.org/officeDocument/2006/relationships/hyperlink" Target="https://learn.microsoft.com/en-us/azure/azure-functions/durable/durable-functions-entities" TargetMode="External"/><Relationship Id="rId260" Type="http://schemas.openxmlformats.org/officeDocument/2006/relationships/hyperlink" Target="https://azure.microsoft.com/regions/" TargetMode="External"/><Relationship Id="rId719" Type="http://schemas.openxmlformats.org/officeDocument/2006/relationships/hyperlink" Target="https://azure.microsoft.com/free/?ref=microsoft.com&amp;utm_source=microsoft.com&amp;utm_medium=docs&amp;utm_campaign=visualstudio" TargetMode="External"/><Relationship Id="rId55" Type="http://schemas.openxmlformats.org/officeDocument/2006/relationships/hyperlink" Target="https://portal.azure.com/" TargetMode="External"/><Relationship Id="rId120" Type="http://schemas.openxmlformats.org/officeDocument/2006/relationships/hyperlink" Target="https://learn.microsoft.com/en-us/azure/virtual-network/virtual-network-peering-overview" TargetMode="External"/><Relationship Id="rId358" Type="http://schemas.openxmlformats.org/officeDocument/2006/relationships/hyperlink" Target="https://learn.microsoft.com/en-us/azure/storage/common/media/storage-account-create/create-account-encryption-tab-lrg.png#lightbox" TargetMode="External"/><Relationship Id="rId565" Type="http://schemas.openxmlformats.org/officeDocument/2006/relationships/hyperlink" Target="https://learn.microsoft.com/en-us/azure/azure-sql/database/firewall-create-server-level-portal-quickstart?view=azuresql" TargetMode="External"/><Relationship Id="rId772" Type="http://schemas.openxmlformats.org/officeDocument/2006/relationships/hyperlink" Target="https://learn.microsoft.com/en-us/dotnet/api/azure.messaging.servicebus.servicebusprocessor.processerrorasync" TargetMode="External"/><Relationship Id="rId218" Type="http://schemas.openxmlformats.org/officeDocument/2006/relationships/hyperlink" Target="https://learn.microsoft.com/en-us/azure/private-link/tutorial-private-endpoint-sql-portal" TargetMode="External"/><Relationship Id="rId425" Type="http://schemas.openxmlformats.org/officeDocument/2006/relationships/hyperlink" Target="https://learn.microsoft.com/en-us/azure/storage/queues/storage-quickstart-queues-dotnet?tabs=connection-string%2Croles-azure-portal%2Cenvironment-variable-linux%2Csign-in-azure-cli" TargetMode="External"/><Relationship Id="rId632" Type="http://schemas.openxmlformats.org/officeDocument/2006/relationships/hyperlink" Target="https://learn.microsoft.com/en-us/azure/guides/developer/azure-developer-guide" TargetMode="External"/><Relationship Id="rId271" Type="http://schemas.openxmlformats.org/officeDocument/2006/relationships/hyperlink" Target="https://github.com/microsoft/sql-server-samples/releases/download/sqldbtutorial/SamplePersonData" TargetMode="External"/><Relationship Id="rId66" Type="http://schemas.openxmlformats.org/officeDocument/2006/relationships/hyperlink" Target="https://learn.microsoft.com/en-us/azure/azure-monitor/autoscale/autoscale-get-started" TargetMode="External"/><Relationship Id="rId131" Type="http://schemas.openxmlformats.org/officeDocument/2006/relationships/hyperlink" Target="https://learn.microsoft.com/en-us/azure/private-link/private-link-overview" TargetMode="External"/><Relationship Id="rId369" Type="http://schemas.openxmlformats.org/officeDocument/2006/relationships/hyperlink" Target="https://learn.microsoft.com/en-us/dotnet/api/overview/azure/storage" TargetMode="External"/><Relationship Id="rId576" Type="http://schemas.openxmlformats.org/officeDocument/2006/relationships/image" Target="media/image42.png"/><Relationship Id="rId783" Type="http://schemas.openxmlformats.org/officeDocument/2006/relationships/hyperlink" Target="https://learn.microsoft.com/en-us/dotnet/api/azure.messaging.servicebus.servicebusprocessor.startprocessingasync" TargetMode="External"/><Relationship Id="rId229" Type="http://schemas.openxmlformats.org/officeDocument/2006/relationships/hyperlink" Target="https://learn.microsoft.com/en-us/azure/azure-sql/database/logins-create-manage?view=azuresql" TargetMode="External"/><Relationship Id="rId436" Type="http://schemas.openxmlformats.org/officeDocument/2006/relationships/hyperlink" Target="https://learn.microsoft.com/en-us/dotnet/api/azure.storage.queues.queueclient.getproperties" TargetMode="External"/><Relationship Id="rId643" Type="http://schemas.openxmlformats.org/officeDocument/2006/relationships/image" Target="media/image52.png"/><Relationship Id="rId850" Type="http://schemas.openxmlformats.org/officeDocument/2006/relationships/hyperlink" Target="https://learn.microsoft.com/en-US/Azure/azure-monitor/alerts/tutorial-metric-alert" TargetMode="External"/><Relationship Id="rId77" Type="http://schemas.openxmlformats.org/officeDocument/2006/relationships/hyperlink" Target="https://learn.microsoft.com/en-us/azure/app-service/app-service-ip-restrictions" TargetMode="External"/><Relationship Id="rId282" Type="http://schemas.openxmlformats.org/officeDocument/2006/relationships/hyperlink" Target="https://learn.microsoft.com/en-us/azure/storage/common/storage-introduction?toc=%2Fazure%2Fstorage%2Fblobs%2Ftoc.json&amp;bc=%2Fazure%2Fstorage%2Fblobs%2Fbreadcrumb%2Ftoc.json" TargetMode="External"/><Relationship Id="rId503" Type="http://schemas.openxmlformats.org/officeDocument/2006/relationships/hyperlink" Target="https://learn.microsoft.com/en-us/azure/cosmos-db/table/tutorial-query" TargetMode="External"/><Relationship Id="rId587" Type="http://schemas.openxmlformats.org/officeDocument/2006/relationships/hyperlink" Target="https://learn.microsoft.com/en-us/azure/azure-functions/durable/durable-functions-overview?tabs=csharp-inproc" TargetMode="External"/><Relationship Id="rId710" Type="http://schemas.openxmlformats.org/officeDocument/2006/relationships/hyperlink" Target="https://learn.microsoft.com/en-us/azure/service-bus-messaging/service-bus-to-event-grid-integration-example" TargetMode="External"/><Relationship Id="rId808" Type="http://schemas.openxmlformats.org/officeDocument/2006/relationships/hyperlink" Target="https://learn.microsoft.com/en-us/azure/role-based-access-control/built-in-roles" TargetMode="External"/><Relationship Id="rId8" Type="http://schemas.openxmlformats.org/officeDocument/2006/relationships/hyperlink" Target="https://learn.microsoft.com/en-us/azure/virtual-machines/overview" TargetMode="External"/><Relationship Id="rId142" Type="http://schemas.openxmlformats.org/officeDocument/2006/relationships/hyperlink" Target="https://learn.microsoft.com/en-us/azure/virtual-network/quick-create-portal" TargetMode="External"/><Relationship Id="rId447" Type="http://schemas.openxmlformats.org/officeDocument/2006/relationships/hyperlink" Target="https://learn.microsoft.com/en-us/azure/cosmos-db/table-introduction" TargetMode="External"/><Relationship Id="rId794" Type="http://schemas.openxmlformats.org/officeDocument/2006/relationships/hyperlink" Target="https://github.com/paolosalvatori/ServiceBusExplorer/" TargetMode="External"/><Relationship Id="rId654" Type="http://schemas.openxmlformats.org/officeDocument/2006/relationships/hyperlink" Target="https://learn.microsoft.com/en-us/azure/logic-apps/logic-apps-overview" TargetMode="External"/><Relationship Id="rId861" Type="http://schemas.openxmlformats.org/officeDocument/2006/relationships/hyperlink" Target="https://learn.microsoft.com/en-us/azure/devops/pipelines/" TargetMode="External"/><Relationship Id="rId293" Type="http://schemas.openxmlformats.org/officeDocument/2006/relationships/hyperlink" Target="https://learn.microsoft.com/en-us/azure/storage/common/storage-explorer-troubleshooting" TargetMode="External"/><Relationship Id="rId307" Type="http://schemas.openxmlformats.org/officeDocument/2006/relationships/hyperlink" Target="https://learn.microsoft.com/en-us/azure/storage/common/storage-account-create?toc=%2Fazure%2Fstorage%2Fqueues%2Ftoc.json&amp;tabs=azure-portal" TargetMode="External"/><Relationship Id="rId514" Type="http://schemas.openxmlformats.org/officeDocument/2006/relationships/hyperlink" Target="https://learn.microsoft.com/en-us/azure/cosmos-db/nosql/quickstart-dotnet?tabs=azure-portal%2Cwindows%2Cpasswordless%2Csign-in-azure-cli" TargetMode="External"/><Relationship Id="rId721" Type="http://schemas.openxmlformats.org/officeDocument/2006/relationships/hyperlink" Target="https://learn.microsoft.com/en-us/azure/service-bus-messaging/service-bus-queues-topics-subscriptions" TargetMode="External"/><Relationship Id="rId88" Type="http://schemas.openxmlformats.org/officeDocument/2006/relationships/hyperlink" Target="https://learn.microsoft.com/en-us/azure/azure-functions/dedicated-plan" TargetMode="External"/><Relationship Id="rId153" Type="http://schemas.openxmlformats.org/officeDocument/2006/relationships/image" Target="media/image12.png"/><Relationship Id="rId360" Type="http://schemas.openxmlformats.org/officeDocument/2006/relationships/hyperlink" Target="https://learn.microsoft.com/en-us/azure/azure-resource-manager/management/tag-resources" TargetMode="External"/><Relationship Id="rId598" Type="http://schemas.openxmlformats.org/officeDocument/2006/relationships/hyperlink" Target="https://learn.microsoft.com/en-us/azure/azure-functions/durable/durable-functions-overview?tabs=csharp-inproc" TargetMode="External"/><Relationship Id="rId819" Type="http://schemas.openxmlformats.org/officeDocument/2006/relationships/hyperlink" Target="https://learn.microsoft.com/en-us/dotnet/api/azure.messaging.servicebus.servicebusclient" TargetMode="External"/><Relationship Id="rId220" Type="http://schemas.openxmlformats.org/officeDocument/2006/relationships/image" Target="media/image14.png"/><Relationship Id="rId458" Type="http://schemas.openxmlformats.org/officeDocument/2006/relationships/hyperlink" Target="https://learn.microsoft.com/en-us/rest/api/storageservices/formatting-datetime-values" TargetMode="External"/><Relationship Id="rId665" Type="http://schemas.openxmlformats.org/officeDocument/2006/relationships/hyperlink" Target="https://learn.microsoft.com/en-us/azure/event-grid/custom-event-to-eventhub" TargetMode="External"/><Relationship Id="rId872" Type="http://schemas.openxmlformats.org/officeDocument/2006/relationships/hyperlink" Target="https://learn.microsoft.com/en-us/azure/app-service/quickstart-nodejs" TargetMode="External"/><Relationship Id="rId15" Type="http://schemas.openxmlformats.org/officeDocument/2006/relationships/hyperlink" Target="https://portal.azure.com/" TargetMode="External"/><Relationship Id="rId318" Type="http://schemas.openxmlformats.org/officeDocument/2006/relationships/hyperlink" Target="https://learn.microsoft.com/en-us/azure/storage/blobs/storage-blob-pageblob-overview" TargetMode="External"/><Relationship Id="rId525" Type="http://schemas.openxmlformats.org/officeDocument/2006/relationships/hyperlink" Target="https://learn.microsoft.com/en-us/azure/azure-functions/functions-scenarios" TargetMode="External"/><Relationship Id="rId732" Type="http://schemas.openxmlformats.org/officeDocument/2006/relationships/hyperlink" Target="https://learn.microsoft.com/en-us/azure/service-bus-messaging/service-bus-queues-topics-subscriptions" TargetMode="External"/><Relationship Id="rId99" Type="http://schemas.openxmlformats.org/officeDocument/2006/relationships/hyperlink" Target="https://learn.microsoft.com/en-us/azure/azure-resource-manager/management/overview" TargetMode="External"/><Relationship Id="rId164" Type="http://schemas.openxmlformats.org/officeDocument/2006/relationships/hyperlink" Target="https://learn.microsoft.com/en-us/azure/azure-sql/managed-instance/sql-managed-instance-paas-overview?view=azuresql" TargetMode="External"/><Relationship Id="rId371" Type="http://schemas.openxmlformats.org/officeDocument/2006/relationships/hyperlink" Target="https://github.com/Azure/azure-sdk-for-js/tree/master/sdk/storage" TargetMode="External"/><Relationship Id="rId469" Type="http://schemas.openxmlformats.org/officeDocument/2006/relationships/image" Target="media/image35.png"/><Relationship Id="rId676" Type="http://schemas.openxmlformats.org/officeDocument/2006/relationships/hyperlink" Target="https://learn.microsoft.com/en-us/azure/api-management/transform-api" TargetMode="External"/><Relationship Id="rId883" Type="http://schemas.openxmlformats.org/officeDocument/2006/relationships/hyperlink" Target="https://learn.microsoft.com/en-us/azure/app-service/configure-common?toc=/azure/app-service/containers/toc.json" TargetMode="External"/><Relationship Id="rId26" Type="http://schemas.openxmlformats.org/officeDocument/2006/relationships/hyperlink" Target="https://learn.microsoft.com/en-us/azure/storage/common/storage-redundancy" TargetMode="External"/><Relationship Id="rId231" Type="http://schemas.openxmlformats.org/officeDocument/2006/relationships/hyperlink" Target="https://www.nuget.org/packages/Microsoft.Data.SqlClient" TargetMode="External"/><Relationship Id="rId329" Type="http://schemas.openxmlformats.org/officeDocument/2006/relationships/hyperlink" Target="https://learn.microsoft.com/en-us/azure/storage/blobs/secure-file-transfer-protocol-support" TargetMode="External"/><Relationship Id="rId536" Type="http://schemas.openxmlformats.org/officeDocument/2006/relationships/hyperlink" Target="https://learn.microsoft.com/en-us/azure/storage/common/storage-use-azurite?tabs=visual-studio"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079C75C222C470FAA6411D0DFE3B13A"/>
        <w:category>
          <w:name w:val="General"/>
          <w:gallery w:val="placeholder"/>
        </w:category>
        <w:types>
          <w:type w:val="bbPlcHdr"/>
        </w:types>
        <w:behaviors>
          <w:behavior w:val="content"/>
        </w:behaviors>
        <w:guid w:val="{725DD011-347A-4CF2-9AB6-71B6D7DA83EC}"/>
      </w:docPartPr>
      <w:docPartBody>
        <w:p w:rsidR="00876B6A" w:rsidRDefault="00013747" w:rsidP="00013747">
          <w:pPr>
            <w:pStyle w:val="F079C75C222C470FAA6411D0DFE3B13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747"/>
    <w:rsid w:val="00013747"/>
    <w:rsid w:val="0003122D"/>
    <w:rsid w:val="000C1C49"/>
    <w:rsid w:val="004C3E45"/>
    <w:rsid w:val="0056664D"/>
    <w:rsid w:val="006142E6"/>
    <w:rsid w:val="00640D53"/>
    <w:rsid w:val="007860F1"/>
    <w:rsid w:val="0082527A"/>
    <w:rsid w:val="00827393"/>
    <w:rsid w:val="00876B6A"/>
    <w:rsid w:val="00910CD6"/>
    <w:rsid w:val="009A688B"/>
    <w:rsid w:val="00A1000A"/>
    <w:rsid w:val="00A62CC8"/>
    <w:rsid w:val="00A63CDD"/>
    <w:rsid w:val="00CD0CF5"/>
    <w:rsid w:val="00CF494D"/>
    <w:rsid w:val="00D23D9B"/>
    <w:rsid w:val="00DA2000"/>
    <w:rsid w:val="00DF646C"/>
    <w:rsid w:val="00EC3E19"/>
    <w:rsid w:val="00FA1305"/>
    <w:rsid w:val="00FD3D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3747"/>
    <w:rPr>
      <w:color w:val="808080"/>
    </w:rPr>
  </w:style>
  <w:style w:type="paragraph" w:customStyle="1" w:styleId="F079C75C222C470FAA6411D0DFE3B13A">
    <w:name w:val="F079C75C222C470FAA6411D0DFE3B13A"/>
    <w:rsid w:val="000137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22F526-6E96-43F3-ADC1-FCA0E2F01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2059</TotalTime>
  <Pages>239</Pages>
  <Words>80495</Words>
  <Characters>458826</Characters>
  <Application>Microsoft Office Word</Application>
  <DocSecurity>0</DocSecurity>
  <Lines>3823</Lines>
  <Paragraphs>1076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Singala</dc:creator>
  <cp:keywords/>
  <dc:description/>
  <cp:lastModifiedBy>Ajay Singala</cp:lastModifiedBy>
  <cp:revision>410</cp:revision>
  <dcterms:created xsi:type="dcterms:W3CDTF">2023-04-30T07:40:00Z</dcterms:created>
  <dcterms:modified xsi:type="dcterms:W3CDTF">2023-07-22T14:50:00Z</dcterms:modified>
</cp:coreProperties>
</file>