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56"/>
        <w:gridCol w:w="5760"/>
      </w:tblGrid>
      <w:tr w:rsidR="004A4131" w14:paraId="1EB5C2C0" w14:textId="77777777">
        <w:tc>
          <w:tcPr>
            <w:tcW w:w="3256" w:type="dxa"/>
          </w:tcPr>
          <w:p w14:paraId="04DCC022" w14:textId="77777777" w:rsidR="004A4131" w:rsidRDefault="00000000">
            <w:pPr>
              <w:spacing w:after="0" w:line="240" w:lineRule="auto"/>
            </w:pPr>
            <w:r>
              <w:t>Lecturer:</w:t>
            </w:r>
          </w:p>
        </w:tc>
        <w:tc>
          <w:tcPr>
            <w:tcW w:w="5760" w:type="dxa"/>
          </w:tcPr>
          <w:p w14:paraId="23C38443" w14:textId="77777777" w:rsidR="004A4131" w:rsidRDefault="00000000">
            <w:pPr>
              <w:spacing w:after="0" w:line="240" w:lineRule="auto"/>
            </w:pPr>
            <w:r>
              <w:t xml:space="preserve">John </w:t>
            </w:r>
            <w:proofErr w:type="spellStart"/>
            <w:r>
              <w:t>O’Raw</w:t>
            </w:r>
            <w:proofErr w:type="spellEnd"/>
          </w:p>
        </w:tc>
      </w:tr>
      <w:tr w:rsidR="004A4131" w14:paraId="2746CA82" w14:textId="77777777">
        <w:tc>
          <w:tcPr>
            <w:tcW w:w="3256" w:type="dxa"/>
          </w:tcPr>
          <w:p w14:paraId="3DFD135F" w14:textId="77777777" w:rsidR="004A4131" w:rsidRDefault="00000000">
            <w:pPr>
              <w:spacing w:after="0" w:line="240" w:lineRule="auto"/>
            </w:pPr>
            <w:r>
              <w:t>Report Title:</w:t>
            </w:r>
          </w:p>
        </w:tc>
        <w:tc>
          <w:tcPr>
            <w:tcW w:w="5760" w:type="dxa"/>
          </w:tcPr>
          <w:p w14:paraId="30DCF243" w14:textId="77777777" w:rsidR="004A4131" w:rsidRDefault="00000000">
            <w:pPr>
              <w:spacing w:after="0" w:line="240" w:lineRule="auto"/>
              <w:rPr>
                <w:lang w:val="en-US"/>
              </w:rPr>
            </w:pPr>
            <w:r>
              <w:t>Report-</w:t>
            </w:r>
            <w:proofErr w:type="gramStart"/>
            <w:r>
              <w:t>4 :</w:t>
            </w:r>
            <w:proofErr w:type="gramEnd"/>
            <w:r>
              <w:rPr>
                <w:lang w:val="en-US"/>
              </w:rPr>
              <w:t xml:space="preserve"> </w:t>
            </w:r>
            <w:proofErr w:type="spellStart"/>
            <w:r>
              <w:rPr>
                <w:lang w:val="en-US"/>
              </w:rPr>
              <w:t>Powershell</w:t>
            </w:r>
            <w:proofErr w:type="spellEnd"/>
            <w:r>
              <w:rPr>
                <w:lang w:val="en-US"/>
              </w:rPr>
              <w:t xml:space="preserve"> </w:t>
            </w:r>
          </w:p>
        </w:tc>
      </w:tr>
      <w:tr w:rsidR="004A4131" w14:paraId="61F1D890" w14:textId="77777777">
        <w:tc>
          <w:tcPr>
            <w:tcW w:w="3256" w:type="dxa"/>
          </w:tcPr>
          <w:p w14:paraId="61D3B2B8" w14:textId="77777777" w:rsidR="004A4131" w:rsidRDefault="00000000">
            <w:pPr>
              <w:spacing w:after="0" w:line="240" w:lineRule="auto"/>
            </w:pPr>
            <w:r>
              <w:t>File Name:</w:t>
            </w:r>
          </w:p>
        </w:tc>
        <w:tc>
          <w:tcPr>
            <w:tcW w:w="5760" w:type="dxa"/>
          </w:tcPr>
          <w:p w14:paraId="117C205A" w14:textId="77777777" w:rsidR="004A4131" w:rsidRDefault="00000000">
            <w:pPr>
              <w:spacing w:after="0" w:line="240" w:lineRule="auto"/>
            </w:pPr>
            <w:r>
              <w:t>L0017</w:t>
            </w:r>
            <w:r>
              <w:rPr>
                <w:lang w:val="en-US"/>
              </w:rPr>
              <w:t>1123</w:t>
            </w:r>
            <w:r>
              <w:t>-R4-IAC.pdf</w:t>
            </w:r>
          </w:p>
        </w:tc>
      </w:tr>
      <w:tr w:rsidR="004A4131" w14:paraId="402FC32B" w14:textId="77777777">
        <w:tc>
          <w:tcPr>
            <w:tcW w:w="3256" w:type="dxa"/>
          </w:tcPr>
          <w:p w14:paraId="160DEB2D" w14:textId="77777777" w:rsidR="004A4131" w:rsidRDefault="00000000">
            <w:pPr>
              <w:spacing w:after="0" w:line="240" w:lineRule="auto"/>
            </w:pPr>
            <w:r>
              <w:t>Submit to:</w:t>
            </w:r>
          </w:p>
        </w:tc>
        <w:tc>
          <w:tcPr>
            <w:tcW w:w="5760" w:type="dxa"/>
          </w:tcPr>
          <w:p w14:paraId="2F03CF2D" w14:textId="77777777" w:rsidR="004A4131" w:rsidRDefault="00000000">
            <w:pPr>
              <w:spacing w:after="0" w:line="240" w:lineRule="auto"/>
            </w:pPr>
            <w:r>
              <w:t>Blackboard in PDF format only</w:t>
            </w:r>
          </w:p>
        </w:tc>
      </w:tr>
      <w:tr w:rsidR="004A4131" w14:paraId="45842DD7" w14:textId="77777777">
        <w:tc>
          <w:tcPr>
            <w:tcW w:w="3256" w:type="dxa"/>
          </w:tcPr>
          <w:p w14:paraId="035F2FF4" w14:textId="77777777" w:rsidR="004A4131" w:rsidRDefault="00000000">
            <w:pPr>
              <w:spacing w:after="0" w:line="240" w:lineRule="auto"/>
            </w:pPr>
            <w:r>
              <w:t>Date Submitted:</w:t>
            </w:r>
          </w:p>
        </w:tc>
        <w:tc>
          <w:tcPr>
            <w:tcW w:w="5760" w:type="dxa"/>
          </w:tcPr>
          <w:p w14:paraId="75BF4342" w14:textId="77777777" w:rsidR="004A4131" w:rsidRDefault="00000000">
            <w:pPr>
              <w:spacing w:after="0" w:line="240" w:lineRule="auto"/>
            </w:pPr>
            <w:r>
              <w:t>2</w:t>
            </w:r>
            <w:r>
              <w:rPr>
                <w:lang w:val="en-US"/>
              </w:rPr>
              <w:t>5</w:t>
            </w:r>
            <w:r>
              <w:t xml:space="preserve"> December 2022</w:t>
            </w:r>
          </w:p>
        </w:tc>
      </w:tr>
    </w:tbl>
    <w:p w14:paraId="7ADF7C79" w14:textId="77777777" w:rsidR="004A4131" w:rsidRDefault="004A4131"/>
    <w:tbl>
      <w:tblPr>
        <w:tblStyle w:val="TableGrid"/>
        <w:tblW w:w="0" w:type="auto"/>
        <w:tblLook w:val="04A0" w:firstRow="1" w:lastRow="0" w:firstColumn="1" w:lastColumn="0" w:noHBand="0" w:noVBand="1"/>
      </w:tblPr>
      <w:tblGrid>
        <w:gridCol w:w="3256"/>
        <w:gridCol w:w="5760"/>
      </w:tblGrid>
      <w:tr w:rsidR="004A4131" w14:paraId="494EB1C6" w14:textId="77777777">
        <w:tc>
          <w:tcPr>
            <w:tcW w:w="3256" w:type="dxa"/>
          </w:tcPr>
          <w:p w14:paraId="6AB73952" w14:textId="77777777" w:rsidR="004A4131" w:rsidRDefault="00000000">
            <w:pPr>
              <w:spacing w:after="0" w:line="240" w:lineRule="auto"/>
            </w:pPr>
            <w:r>
              <w:t>Student Name:</w:t>
            </w:r>
          </w:p>
        </w:tc>
        <w:tc>
          <w:tcPr>
            <w:tcW w:w="5760" w:type="dxa"/>
          </w:tcPr>
          <w:p w14:paraId="121EF94D" w14:textId="77777777" w:rsidR="004A4131" w:rsidRDefault="00000000">
            <w:pPr>
              <w:spacing w:after="0" w:line="240" w:lineRule="auto"/>
              <w:rPr>
                <w:lang w:val="en-US"/>
              </w:rPr>
            </w:pPr>
            <w:r>
              <w:rPr>
                <w:lang w:val="en-US"/>
              </w:rPr>
              <w:t xml:space="preserve">Ajay </w:t>
            </w:r>
          </w:p>
        </w:tc>
      </w:tr>
      <w:tr w:rsidR="004A4131" w14:paraId="1B3ABE06" w14:textId="77777777">
        <w:tc>
          <w:tcPr>
            <w:tcW w:w="3256" w:type="dxa"/>
          </w:tcPr>
          <w:p w14:paraId="6B06D89C" w14:textId="77777777" w:rsidR="004A4131" w:rsidRDefault="00000000">
            <w:pPr>
              <w:spacing w:after="0" w:line="240" w:lineRule="auto"/>
            </w:pPr>
            <w:r>
              <w:t>Student Number:</w:t>
            </w:r>
          </w:p>
        </w:tc>
        <w:tc>
          <w:tcPr>
            <w:tcW w:w="5760" w:type="dxa"/>
          </w:tcPr>
          <w:p w14:paraId="00B0D728" w14:textId="77777777" w:rsidR="004A4131" w:rsidRDefault="00000000">
            <w:pPr>
              <w:spacing w:after="0" w:line="240" w:lineRule="auto"/>
              <w:rPr>
                <w:lang w:val="en-US"/>
              </w:rPr>
            </w:pPr>
            <w:r>
              <w:t>L0017</w:t>
            </w:r>
            <w:r>
              <w:rPr>
                <w:lang w:val="en-US"/>
              </w:rPr>
              <w:t>1123</w:t>
            </w:r>
          </w:p>
        </w:tc>
      </w:tr>
      <w:tr w:rsidR="004A4131" w14:paraId="4D3D6045" w14:textId="77777777">
        <w:tc>
          <w:tcPr>
            <w:tcW w:w="3256" w:type="dxa"/>
          </w:tcPr>
          <w:p w14:paraId="3798B144" w14:textId="77777777" w:rsidR="004A4131" w:rsidRDefault="00000000">
            <w:pPr>
              <w:spacing w:after="0" w:line="240" w:lineRule="auto"/>
            </w:pPr>
            <w:r>
              <w:t>Programme of Study:</w:t>
            </w:r>
          </w:p>
        </w:tc>
        <w:tc>
          <w:tcPr>
            <w:tcW w:w="5760" w:type="dxa"/>
          </w:tcPr>
          <w:p w14:paraId="77D54ECF" w14:textId="77777777" w:rsidR="004A4131" w:rsidRDefault="00000000">
            <w:pPr>
              <w:spacing w:after="0" w:line="240" w:lineRule="auto"/>
            </w:pPr>
            <w:r>
              <w:t>MSc PGDip in Cloud Computing</w:t>
            </w:r>
          </w:p>
        </w:tc>
      </w:tr>
      <w:tr w:rsidR="004A4131" w14:paraId="480DD9CB" w14:textId="77777777">
        <w:tc>
          <w:tcPr>
            <w:tcW w:w="3256" w:type="dxa"/>
          </w:tcPr>
          <w:p w14:paraId="46A327AF" w14:textId="77777777" w:rsidR="004A4131" w:rsidRDefault="00000000">
            <w:pPr>
              <w:spacing w:after="0" w:line="240" w:lineRule="auto"/>
            </w:pPr>
            <w:r>
              <w:t>Module:</w:t>
            </w:r>
          </w:p>
        </w:tc>
        <w:tc>
          <w:tcPr>
            <w:tcW w:w="5760" w:type="dxa"/>
          </w:tcPr>
          <w:p w14:paraId="7C363EA2" w14:textId="77777777" w:rsidR="004A4131" w:rsidRDefault="00000000">
            <w:pPr>
              <w:spacing w:after="0" w:line="240" w:lineRule="auto"/>
            </w:pPr>
            <w:r>
              <w:t>IAC CP90x</w:t>
            </w:r>
          </w:p>
        </w:tc>
      </w:tr>
    </w:tbl>
    <w:p w14:paraId="56690DD9" w14:textId="77777777" w:rsidR="004A4131" w:rsidRDefault="004A4131"/>
    <w:p w14:paraId="17451427" w14:textId="77777777" w:rsidR="004A4131" w:rsidRDefault="00000000">
      <w:r>
        <w:t>Please refer to the Institute’s Quality Assurance Handbook, Version 3.0, September 2018</w:t>
      </w:r>
    </w:p>
    <w:p w14:paraId="5022D93C" w14:textId="77777777" w:rsidR="004A4131" w:rsidRDefault="00000000">
      <w:pPr>
        <w:pStyle w:val="ListParagraph"/>
        <w:numPr>
          <w:ilvl w:val="0"/>
          <w:numId w:val="11"/>
        </w:numPr>
      </w:pPr>
      <w:r>
        <w:t xml:space="preserve">Practical work, forming part of the CA of a module, will only be assessed if the student has attended the relevant practical classes. </w:t>
      </w:r>
    </w:p>
    <w:p w14:paraId="63F4AE0F" w14:textId="77777777" w:rsidR="004A4131" w:rsidRDefault="00000000">
      <w:pPr>
        <w:pStyle w:val="ListParagraph"/>
        <w:numPr>
          <w:ilvl w:val="0"/>
          <w:numId w:val="11"/>
        </w:numPr>
      </w:pPr>
      <w:r>
        <w:t>CA work must be completed within the schedules and specifications (specified in the CA brief). Students who submit CA late may forfeit some or all the marks for that work.</w:t>
      </w:r>
    </w:p>
    <w:p w14:paraId="3CC6586E" w14:textId="77777777" w:rsidR="004A4131" w:rsidRDefault="00000000">
      <w:pPr>
        <w:pStyle w:val="ListParagraph"/>
        <w:numPr>
          <w:ilvl w:val="1"/>
          <w:numId w:val="11"/>
        </w:numPr>
      </w:pPr>
      <w:r>
        <w:t>The total marks available for an assessment be reduced by 15% for work up to one week late.</w:t>
      </w:r>
    </w:p>
    <w:p w14:paraId="203B4BC7" w14:textId="77777777" w:rsidR="004A4131" w:rsidRDefault="00000000">
      <w:pPr>
        <w:pStyle w:val="ListParagraph"/>
        <w:numPr>
          <w:ilvl w:val="1"/>
          <w:numId w:val="11"/>
        </w:numPr>
      </w:pPr>
      <w:r>
        <w:t xml:space="preserve">The total marks available be reduced by 30% for work up to two weeks late. </w:t>
      </w:r>
    </w:p>
    <w:p w14:paraId="1DD6E6A4" w14:textId="77777777" w:rsidR="004A4131" w:rsidRDefault="00000000">
      <w:pPr>
        <w:pStyle w:val="ListParagraph"/>
        <w:numPr>
          <w:ilvl w:val="1"/>
          <w:numId w:val="11"/>
        </w:numPr>
      </w:pPr>
      <w:r>
        <w:t>Assessment work received more than two weeks late will receive a mark of zero.</w:t>
      </w:r>
    </w:p>
    <w:p w14:paraId="585AD0C8" w14:textId="77777777" w:rsidR="004A4131" w:rsidRDefault="00000000">
      <w:r>
        <w:t>Work is deemed late when an unauthorised missing of a deadline has occurred.</w:t>
      </w:r>
    </w:p>
    <w:p w14:paraId="2F087321" w14:textId="77777777" w:rsidR="004A4131" w:rsidRDefault="00000000">
      <w:pPr>
        <w:pStyle w:val="ListParagraph"/>
        <w:numPr>
          <w:ilvl w:val="0"/>
          <w:numId w:val="11"/>
        </w:numPr>
      </w:pPr>
      <w:r>
        <w:t>CA must be the student’s own work, refer to Plagiarism Policy, in section 5.7 of the QA manual.</w:t>
      </w:r>
    </w:p>
    <w:p w14:paraId="72359718" w14:textId="77777777" w:rsidR="004A4131" w:rsidRDefault="004A4131"/>
    <w:p w14:paraId="0CF27952" w14:textId="77777777" w:rsidR="004A4131" w:rsidRDefault="004A4131"/>
    <w:p w14:paraId="4D24ED2B" w14:textId="77777777" w:rsidR="004A4131" w:rsidRDefault="004A4131"/>
    <w:p w14:paraId="1CAB752C" w14:textId="77777777" w:rsidR="004A4131" w:rsidRDefault="004A4131"/>
    <w:p w14:paraId="78BAD7B2" w14:textId="77777777" w:rsidR="004A4131" w:rsidRDefault="004A4131"/>
    <w:p w14:paraId="32F1C924" w14:textId="77777777" w:rsidR="004A4131" w:rsidRDefault="004A4131"/>
    <w:p w14:paraId="00BE3F20" w14:textId="77777777" w:rsidR="004A4131" w:rsidRDefault="00000000">
      <w:r>
        <w:br w:type="page"/>
      </w:r>
    </w:p>
    <w:sdt>
      <w:sdtPr>
        <w:rPr>
          <w:rFonts w:asciiTheme="minorHAnsi" w:eastAsiaTheme="minorHAnsi" w:hAnsiTheme="minorHAnsi" w:cstheme="minorBidi"/>
          <w:color w:val="auto"/>
          <w:sz w:val="22"/>
          <w:szCs w:val="22"/>
          <w:lang w:val="en-IE"/>
        </w:rPr>
        <w:id w:val="-1890415562"/>
        <w:docPartObj>
          <w:docPartGallery w:val="Table of Contents"/>
          <w:docPartUnique/>
        </w:docPartObj>
      </w:sdtPr>
      <w:sdtContent>
        <w:p w14:paraId="1D886852" w14:textId="77777777" w:rsidR="004A4131" w:rsidRDefault="00000000">
          <w:pPr>
            <w:pStyle w:val="TOCHeading1"/>
          </w:pPr>
          <w:r>
            <w:t>Contents</w:t>
          </w:r>
        </w:p>
        <w:p w14:paraId="1516E663" w14:textId="77777777" w:rsidR="004A4131" w:rsidRDefault="00000000">
          <w:pPr>
            <w:pStyle w:val="TOC1"/>
            <w:tabs>
              <w:tab w:val="right" w:leader="dot" w:pos="9016"/>
            </w:tabs>
            <w:rPr>
              <w:rFonts w:eastAsiaTheme="minorEastAsia"/>
              <w:lang w:eastAsia="en-IE"/>
            </w:rPr>
          </w:pPr>
          <w:r>
            <w:rPr>
              <w:b/>
              <w:bCs/>
            </w:rPr>
            <w:fldChar w:fldCharType="begin"/>
          </w:r>
          <w:r>
            <w:rPr>
              <w:b/>
              <w:bCs/>
            </w:rPr>
            <w:instrText xml:space="preserve"> TOC \o "1-3" \h \z \u </w:instrText>
          </w:r>
          <w:r>
            <w:rPr>
              <w:b/>
              <w:bCs/>
            </w:rPr>
            <w:fldChar w:fldCharType="separate"/>
          </w:r>
          <w:hyperlink w:anchor="_Toc106024031" w:history="1">
            <w:r>
              <w:rPr>
                <w:rStyle w:val="Hyperlink"/>
              </w:rPr>
              <w:t>Description</w:t>
            </w:r>
            <w:r>
              <w:tab/>
            </w:r>
            <w:r>
              <w:fldChar w:fldCharType="begin"/>
            </w:r>
            <w:r>
              <w:instrText xml:space="preserve"> PAGEREF _Toc106024031 \h </w:instrText>
            </w:r>
            <w:r>
              <w:fldChar w:fldCharType="separate"/>
            </w:r>
            <w:r>
              <w:t>3</w:t>
            </w:r>
            <w:r>
              <w:fldChar w:fldCharType="end"/>
            </w:r>
          </w:hyperlink>
        </w:p>
        <w:p w14:paraId="2A9125B7" w14:textId="77777777" w:rsidR="004A4131" w:rsidRDefault="00000000">
          <w:pPr>
            <w:pStyle w:val="TOC1"/>
            <w:tabs>
              <w:tab w:val="right" w:leader="dot" w:pos="9016"/>
            </w:tabs>
            <w:rPr>
              <w:rFonts w:eastAsiaTheme="minorEastAsia"/>
              <w:lang w:eastAsia="en-IE"/>
            </w:rPr>
          </w:pPr>
          <w:hyperlink w:anchor="_Toc106024032" w:history="1">
            <w:r>
              <w:rPr>
                <w:rStyle w:val="Hyperlink"/>
              </w:rPr>
              <w:t>Aims</w:t>
            </w:r>
            <w:r>
              <w:tab/>
            </w:r>
            <w:r>
              <w:fldChar w:fldCharType="begin"/>
            </w:r>
            <w:r>
              <w:instrText xml:space="preserve"> PAGEREF _Toc106024032 \h </w:instrText>
            </w:r>
            <w:r>
              <w:fldChar w:fldCharType="separate"/>
            </w:r>
            <w:r>
              <w:t>3</w:t>
            </w:r>
            <w:r>
              <w:fldChar w:fldCharType="end"/>
            </w:r>
          </w:hyperlink>
        </w:p>
        <w:p w14:paraId="1D60B317" w14:textId="77777777" w:rsidR="004A4131" w:rsidRDefault="00000000">
          <w:pPr>
            <w:pStyle w:val="TOC1"/>
            <w:tabs>
              <w:tab w:val="right" w:leader="dot" w:pos="9016"/>
            </w:tabs>
            <w:rPr>
              <w:rFonts w:eastAsiaTheme="minorEastAsia"/>
              <w:lang w:eastAsia="en-IE"/>
            </w:rPr>
          </w:pPr>
          <w:hyperlink w:anchor="_Toc106024033" w:history="1">
            <w:r>
              <w:rPr>
                <w:rStyle w:val="Hyperlink"/>
              </w:rPr>
              <w:t>Methodology</w:t>
            </w:r>
            <w:r>
              <w:tab/>
            </w:r>
            <w:r>
              <w:fldChar w:fldCharType="begin"/>
            </w:r>
            <w:r>
              <w:instrText xml:space="preserve"> PAGEREF _Toc106024033 \h </w:instrText>
            </w:r>
            <w:r>
              <w:fldChar w:fldCharType="separate"/>
            </w:r>
            <w:r>
              <w:t>4</w:t>
            </w:r>
            <w:r>
              <w:fldChar w:fldCharType="end"/>
            </w:r>
          </w:hyperlink>
        </w:p>
        <w:p w14:paraId="21C32DC5" w14:textId="77777777" w:rsidR="004A4131" w:rsidRDefault="00000000">
          <w:pPr>
            <w:pStyle w:val="TOC1"/>
            <w:tabs>
              <w:tab w:val="right" w:leader="dot" w:pos="9016"/>
            </w:tabs>
            <w:rPr>
              <w:rFonts w:eastAsiaTheme="minorEastAsia"/>
              <w:lang w:eastAsia="en-IE"/>
            </w:rPr>
          </w:pPr>
          <w:hyperlink w:anchor="_Toc106024034" w:history="1">
            <w:r>
              <w:rPr>
                <w:rStyle w:val="Hyperlink"/>
              </w:rPr>
              <w:t>Results and Testing</w:t>
            </w:r>
            <w:r>
              <w:tab/>
            </w:r>
            <w:r>
              <w:fldChar w:fldCharType="begin"/>
            </w:r>
            <w:r>
              <w:instrText xml:space="preserve"> PAGEREF _Toc106024034 \h </w:instrText>
            </w:r>
            <w:r>
              <w:fldChar w:fldCharType="separate"/>
            </w:r>
            <w:r>
              <w:t>5</w:t>
            </w:r>
            <w:r>
              <w:fldChar w:fldCharType="end"/>
            </w:r>
          </w:hyperlink>
        </w:p>
        <w:p w14:paraId="57BFA76F" w14:textId="77777777" w:rsidR="004A4131" w:rsidRDefault="00000000">
          <w:pPr>
            <w:pStyle w:val="TOC1"/>
            <w:tabs>
              <w:tab w:val="right" w:leader="dot" w:pos="9016"/>
            </w:tabs>
            <w:rPr>
              <w:rFonts w:eastAsiaTheme="minorEastAsia"/>
              <w:lang w:eastAsia="en-IE"/>
            </w:rPr>
          </w:pPr>
          <w:hyperlink w:anchor="_Toc106024035" w:history="1">
            <w:r>
              <w:rPr>
                <w:rStyle w:val="Hyperlink"/>
              </w:rPr>
              <w:t>Conclusions</w:t>
            </w:r>
            <w:r>
              <w:tab/>
            </w:r>
            <w:r>
              <w:fldChar w:fldCharType="begin"/>
            </w:r>
            <w:r>
              <w:instrText xml:space="preserve"> PAGEREF _Toc106024035 \h </w:instrText>
            </w:r>
            <w:r>
              <w:fldChar w:fldCharType="separate"/>
            </w:r>
            <w:r>
              <w:t>6</w:t>
            </w:r>
            <w:r>
              <w:fldChar w:fldCharType="end"/>
            </w:r>
          </w:hyperlink>
        </w:p>
        <w:p w14:paraId="6E872CBE" w14:textId="77777777" w:rsidR="004A4131" w:rsidRDefault="00000000">
          <w:pPr>
            <w:pStyle w:val="TOC1"/>
            <w:tabs>
              <w:tab w:val="right" w:leader="dot" w:pos="9016"/>
            </w:tabs>
            <w:rPr>
              <w:rFonts w:eastAsiaTheme="minorEastAsia"/>
              <w:lang w:eastAsia="en-IE"/>
            </w:rPr>
          </w:pPr>
          <w:hyperlink w:anchor="_Toc106024036" w:history="1">
            <w:r>
              <w:rPr>
                <w:rStyle w:val="Hyperlink"/>
              </w:rPr>
              <w:t>References and Bibliography</w:t>
            </w:r>
            <w:r>
              <w:tab/>
            </w:r>
            <w:r>
              <w:fldChar w:fldCharType="begin"/>
            </w:r>
            <w:r>
              <w:instrText xml:space="preserve"> PAGEREF _Toc106024036 \h </w:instrText>
            </w:r>
            <w:r>
              <w:fldChar w:fldCharType="separate"/>
            </w:r>
            <w:r>
              <w:t>6</w:t>
            </w:r>
            <w:r>
              <w:fldChar w:fldCharType="end"/>
            </w:r>
          </w:hyperlink>
        </w:p>
        <w:p w14:paraId="52CC6E42" w14:textId="77777777" w:rsidR="004A4131" w:rsidRDefault="00000000">
          <w:pPr>
            <w:pStyle w:val="TOC1"/>
            <w:tabs>
              <w:tab w:val="right" w:leader="dot" w:pos="9016"/>
            </w:tabs>
            <w:rPr>
              <w:rFonts w:eastAsiaTheme="minorEastAsia"/>
              <w:lang w:eastAsia="en-IE"/>
            </w:rPr>
          </w:pPr>
          <w:hyperlink w:anchor="_Toc106024037" w:history="1">
            <w:r>
              <w:rPr>
                <w:rStyle w:val="Hyperlink"/>
              </w:rPr>
              <w:t>Appendices</w:t>
            </w:r>
            <w:r>
              <w:tab/>
            </w:r>
            <w:r>
              <w:fldChar w:fldCharType="begin"/>
            </w:r>
            <w:r>
              <w:instrText xml:space="preserve"> PAGEREF _Toc106024037 \h </w:instrText>
            </w:r>
            <w:r>
              <w:fldChar w:fldCharType="separate"/>
            </w:r>
            <w:r>
              <w:t>6</w:t>
            </w:r>
            <w:r>
              <w:fldChar w:fldCharType="end"/>
            </w:r>
          </w:hyperlink>
        </w:p>
        <w:p w14:paraId="07AEAFEC" w14:textId="77777777" w:rsidR="004A4131" w:rsidRDefault="00000000">
          <w:r>
            <w:fldChar w:fldCharType="end"/>
          </w:r>
        </w:p>
      </w:sdtContent>
    </w:sdt>
    <w:p w14:paraId="539FB152" w14:textId="77777777" w:rsidR="004A4131" w:rsidRDefault="004A4131">
      <w:pPr>
        <w:pStyle w:val="Heading1"/>
      </w:pPr>
    </w:p>
    <w:p w14:paraId="306286A9" w14:textId="77777777" w:rsidR="004A4131" w:rsidRDefault="00000000">
      <w:pPr>
        <w:rPr>
          <w:rFonts w:asciiTheme="majorHAnsi" w:eastAsiaTheme="majorEastAsia" w:hAnsiTheme="majorHAnsi" w:cstheme="majorBidi"/>
          <w:color w:val="2F5496" w:themeColor="accent1" w:themeShade="BF"/>
          <w:sz w:val="32"/>
          <w:szCs w:val="32"/>
        </w:rPr>
      </w:pPr>
      <w:r>
        <w:br w:type="page"/>
      </w:r>
    </w:p>
    <w:p w14:paraId="4ED4BC23" w14:textId="77777777" w:rsidR="004A4131" w:rsidRDefault="00000000">
      <w:pPr>
        <w:pStyle w:val="Heading1"/>
      </w:pPr>
      <w:bookmarkStart w:id="0" w:name="_Toc106024031"/>
      <w:r>
        <w:lastRenderedPageBreak/>
        <w:t>Description</w:t>
      </w:r>
      <w:bookmarkEnd w:id="0"/>
    </w:p>
    <w:p w14:paraId="52427423" w14:textId="77777777" w:rsidR="004A4131" w:rsidRDefault="00000000">
      <w:bookmarkStart w:id="1" w:name="_Toc106024032"/>
      <w:r>
        <w:t xml:space="preserve">This report documents and summarizes the actual work of weeks 10 and 11. Includes detailed instructions on how to install </w:t>
      </w:r>
      <w:proofErr w:type="spellStart"/>
      <w:r>
        <w:t>Powershell</w:t>
      </w:r>
      <w:proofErr w:type="spellEnd"/>
      <w:r>
        <w:t xml:space="preserve"> </w:t>
      </w:r>
      <w:r>
        <w:rPr>
          <w:lang w:val="en-US"/>
        </w:rPr>
        <w:t>latest version</w:t>
      </w:r>
      <w:r>
        <w:t xml:space="preserve">, how to use </w:t>
      </w:r>
      <w:proofErr w:type="spellStart"/>
      <w:r>
        <w:t>Powershell</w:t>
      </w:r>
      <w:proofErr w:type="spellEnd"/>
      <w:r>
        <w:t xml:space="preserve">, and scripting with </w:t>
      </w:r>
      <w:proofErr w:type="spellStart"/>
      <w:r>
        <w:t>Powershell</w:t>
      </w:r>
      <w:proofErr w:type="spellEnd"/>
      <w:r>
        <w:t>. The results of the run are documented in the Results and Tests section. Follow the methodology and objective procedures to complete your findings in the Results and Testing section.</w:t>
      </w:r>
    </w:p>
    <w:p w14:paraId="5A6E525B" w14:textId="77777777" w:rsidR="004A4131" w:rsidRDefault="00000000">
      <w:pPr>
        <w:pStyle w:val="Heading1"/>
      </w:pPr>
      <w:r>
        <w:t>Aims</w:t>
      </w:r>
      <w:bookmarkEnd w:id="1"/>
    </w:p>
    <w:p w14:paraId="555A5F9F" w14:textId="77777777" w:rsidR="004A4131" w:rsidRDefault="00000000">
      <w:r>
        <w:t xml:space="preserve">The following are the main goals of this study, which summarize installing </w:t>
      </w:r>
      <w:proofErr w:type="spellStart"/>
      <w:r>
        <w:t>Powershell</w:t>
      </w:r>
      <w:proofErr w:type="spellEnd"/>
      <w:r>
        <w:t xml:space="preserve"> 7 and learning its basic and advanced commands:</w:t>
      </w:r>
    </w:p>
    <w:p w14:paraId="07134C8E" w14:textId="77777777" w:rsidR="004A4131" w:rsidRDefault="00000000">
      <w:pPr>
        <w:pStyle w:val="ListParagraph"/>
        <w:numPr>
          <w:ilvl w:val="0"/>
          <w:numId w:val="12"/>
        </w:numPr>
      </w:pPr>
      <w:r>
        <w:t xml:space="preserve">Installation of </w:t>
      </w:r>
      <w:proofErr w:type="spellStart"/>
      <w:r>
        <w:t>Powershell</w:t>
      </w:r>
      <w:proofErr w:type="spellEnd"/>
      <w:r>
        <w:t xml:space="preserve"> </w:t>
      </w:r>
      <w:r>
        <w:rPr>
          <w:lang w:val="en-US"/>
        </w:rPr>
        <w:t>latest version</w:t>
      </w:r>
      <w:r>
        <w:t>.</w:t>
      </w:r>
    </w:p>
    <w:p w14:paraId="0A6C8562" w14:textId="77777777" w:rsidR="004A4131" w:rsidRDefault="00000000">
      <w:pPr>
        <w:pStyle w:val="ListParagraph"/>
        <w:numPr>
          <w:ilvl w:val="0"/>
          <w:numId w:val="12"/>
        </w:numPr>
      </w:pPr>
      <w:proofErr w:type="spellStart"/>
      <w:r>
        <w:rPr>
          <w:lang w:val="en-US"/>
        </w:rPr>
        <w:t>Powershell</w:t>
      </w:r>
      <w:proofErr w:type="spellEnd"/>
      <w:r>
        <w:rPr>
          <w:lang w:val="en-US"/>
        </w:rPr>
        <w:t xml:space="preserve"> scripts (variables, Loops, </w:t>
      </w:r>
      <w:proofErr w:type="spellStart"/>
      <w:r>
        <w:rPr>
          <w:lang w:val="en-US"/>
        </w:rPr>
        <w:t>etc</w:t>
      </w:r>
      <w:proofErr w:type="spellEnd"/>
      <w:r>
        <w:rPr>
          <w:lang w:val="en-US"/>
        </w:rPr>
        <w:t>)</w:t>
      </w:r>
    </w:p>
    <w:p w14:paraId="0045B102" w14:textId="77777777" w:rsidR="004A4131" w:rsidRDefault="00000000">
      <w:pPr>
        <w:pStyle w:val="ListParagraph"/>
        <w:numPr>
          <w:ilvl w:val="0"/>
          <w:numId w:val="12"/>
        </w:numPr>
      </w:pPr>
      <w:r>
        <w:rPr>
          <w:lang w:val="en-US"/>
        </w:rPr>
        <w:t xml:space="preserve">Domain setup in </w:t>
      </w:r>
      <w:proofErr w:type="spellStart"/>
      <w:r>
        <w:rPr>
          <w:lang w:val="en-US"/>
        </w:rPr>
        <w:t>Powershell</w:t>
      </w:r>
      <w:proofErr w:type="spellEnd"/>
    </w:p>
    <w:p w14:paraId="0CA45A3E" w14:textId="77777777" w:rsidR="004A4131" w:rsidRDefault="00000000">
      <w:pPr>
        <w:pStyle w:val="ListParagraph"/>
        <w:numPr>
          <w:ilvl w:val="0"/>
          <w:numId w:val="12"/>
        </w:numPr>
      </w:pPr>
      <w:r>
        <w:t>D</w:t>
      </w:r>
      <w:r>
        <w:rPr>
          <w:lang w:val="en-US"/>
        </w:rPr>
        <w:t>SC</w:t>
      </w:r>
      <w:r>
        <w:t xml:space="preserve"> in Windows 2019.</w:t>
      </w:r>
    </w:p>
    <w:p w14:paraId="1826BF10" w14:textId="77777777" w:rsidR="004A4131" w:rsidRDefault="00000000">
      <w:pPr>
        <w:pStyle w:val="Heading1"/>
      </w:pPr>
      <w:bookmarkStart w:id="2" w:name="_Toc106024033"/>
      <w:r>
        <w:t>Methodology</w:t>
      </w:r>
      <w:bookmarkEnd w:id="2"/>
    </w:p>
    <w:p w14:paraId="217C960E" w14:textId="77777777" w:rsidR="004A4131" w:rsidRDefault="00000000">
      <w:r>
        <w:t>This section includes instructions for installing PowerShell 7, learning fundamental and advanced concepts and commands, and listing out the procedures needed to accomplish objectives:</w:t>
      </w:r>
    </w:p>
    <w:p w14:paraId="43956C18" w14:textId="6C9540C4" w:rsidR="004A4131" w:rsidRDefault="00000000">
      <w:pPr>
        <w:pStyle w:val="ListParagraph"/>
        <w:numPr>
          <w:ilvl w:val="0"/>
          <w:numId w:val="13"/>
        </w:numPr>
      </w:pPr>
      <w:r>
        <w:t xml:space="preserve">On Windows, </w:t>
      </w:r>
      <w:proofErr w:type="spellStart"/>
      <w:r>
        <w:t>powershell</w:t>
      </w:r>
      <w:proofErr w:type="spellEnd"/>
      <w:r>
        <w:t xml:space="preserve"> is installed by default, but has been deprecated since version 5. The latest version available is 7, use the following command to indicate which version to view: $</w:t>
      </w:r>
      <w:proofErr w:type="spellStart"/>
      <w:r>
        <w:t>PSVersiontable</w:t>
      </w:r>
      <w:proofErr w:type="spellEnd"/>
      <w:r>
        <w:t xml:space="preserve"> to install </w:t>
      </w:r>
      <w:proofErr w:type="spellStart"/>
      <w:r>
        <w:t>powershell</w:t>
      </w:r>
      <w:proofErr w:type="spellEnd"/>
      <w:r>
        <w:t xml:space="preserve"> 7 A script is created and attached to this report. This script can install </w:t>
      </w:r>
      <w:proofErr w:type="spellStart"/>
      <w:r>
        <w:t>Nuget</w:t>
      </w:r>
      <w:proofErr w:type="spellEnd"/>
      <w:r>
        <w:t xml:space="preserve"> and then </w:t>
      </w:r>
      <w:proofErr w:type="spellStart"/>
      <w:r>
        <w:t>Powershell</w:t>
      </w:r>
      <w:proofErr w:type="spellEnd"/>
      <w:r>
        <w:t xml:space="preserve"> 7 from the gallery. More information in the instructor's notes </w:t>
      </w:r>
      <w:sdt>
        <w:sdtPr>
          <w:id w:val="1554502092"/>
          <w:citation/>
        </w:sdtPr>
        <w:sdtContent>
          <w:r w:rsidR="0000580B">
            <w:fldChar w:fldCharType="begin"/>
          </w:r>
          <w:r w:rsidR="0000580B">
            <w:rPr>
              <w:lang w:val="en-US"/>
            </w:rPr>
            <w:instrText xml:space="preserve"> CITATION Joh228 \l 1033 </w:instrText>
          </w:r>
          <w:r w:rsidR="0000580B">
            <w:fldChar w:fldCharType="separate"/>
          </w:r>
          <w:r w:rsidR="0000580B" w:rsidRPr="0000580B">
            <w:rPr>
              <w:noProof/>
              <w:lang w:val="en-US"/>
            </w:rPr>
            <w:t>[1]</w:t>
          </w:r>
          <w:r w:rsidR="0000580B">
            <w:fldChar w:fldCharType="end"/>
          </w:r>
        </w:sdtContent>
      </w:sdt>
      <w:r w:rsidR="0000580B">
        <w:t>.</w:t>
      </w:r>
    </w:p>
    <w:p w14:paraId="56609E1C" w14:textId="3ED181CB" w:rsidR="004A4131" w:rsidRDefault="00000000">
      <w:pPr>
        <w:pStyle w:val="ListParagraph"/>
        <w:numPr>
          <w:ilvl w:val="0"/>
          <w:numId w:val="13"/>
        </w:numPr>
      </w:pPr>
      <w:r>
        <w:t xml:space="preserve">I've </w:t>
      </w:r>
      <w:proofErr w:type="gramStart"/>
      <w:r>
        <w:t>looked into</w:t>
      </w:r>
      <w:proofErr w:type="gramEnd"/>
      <w:r>
        <w:t xml:space="preserve"> </w:t>
      </w:r>
      <w:r w:rsidR="0000580B">
        <w:t>variables,</w:t>
      </w:r>
      <w:r>
        <w:t xml:space="preserve"> and they can store any kind of object (integers, arrays, and strings) as a value. Its value is null by default. In </w:t>
      </w:r>
      <w:proofErr w:type="spellStart"/>
      <w:r>
        <w:t>powershell</w:t>
      </w:r>
      <w:proofErr w:type="spellEnd"/>
      <w:r>
        <w:t xml:space="preserve"> you can also include operating system services as variables. You can use loops such as For Loops, While Loops, </w:t>
      </w:r>
      <w:proofErr w:type="spellStart"/>
      <w:r>
        <w:t>ForEach</w:t>
      </w:r>
      <w:proofErr w:type="spellEnd"/>
      <w:r>
        <w:t xml:space="preserve">, and Do While. Switch statements are available in </w:t>
      </w:r>
      <w:proofErr w:type="spellStart"/>
      <w:r>
        <w:t>Powershell</w:t>
      </w:r>
      <w:proofErr w:type="spellEnd"/>
      <w:r>
        <w:t xml:space="preserve">. More information in the instructor's notes </w:t>
      </w:r>
      <w:sdt>
        <w:sdtPr>
          <w:id w:val="-1960410902"/>
          <w:citation/>
        </w:sdtPr>
        <w:sdtContent>
          <w:r w:rsidR="0000580B">
            <w:fldChar w:fldCharType="begin"/>
          </w:r>
          <w:r w:rsidR="0000580B">
            <w:rPr>
              <w:lang w:val="en-US"/>
            </w:rPr>
            <w:instrText xml:space="preserve"> CITATION Joh229 \l 1033 </w:instrText>
          </w:r>
          <w:r w:rsidR="0000580B">
            <w:fldChar w:fldCharType="separate"/>
          </w:r>
          <w:r w:rsidR="0000580B" w:rsidRPr="0000580B">
            <w:rPr>
              <w:noProof/>
              <w:lang w:val="en-US"/>
            </w:rPr>
            <w:t>[2]</w:t>
          </w:r>
          <w:r w:rsidR="0000580B">
            <w:fldChar w:fldCharType="end"/>
          </w:r>
        </w:sdtContent>
      </w:sdt>
      <w:r w:rsidR="0000580B">
        <w:t>.</w:t>
      </w:r>
    </w:p>
    <w:p w14:paraId="539E81F8" w14:textId="32C8A92F" w:rsidR="004A4131" w:rsidRDefault="00000000">
      <w:pPr>
        <w:pStyle w:val="ListParagraph"/>
        <w:numPr>
          <w:ilvl w:val="0"/>
          <w:numId w:val="13"/>
        </w:numPr>
      </w:pPr>
      <w:r>
        <w:t xml:space="preserve"> In the remote server configuration, I set up DC1.ps1 with a Windows 2019 desktop as a domain controller, set up Server1.ps1 with a Windows 2019 Core as a server, and similarly created a second domain controller. follow the instructor's instructions </w:t>
      </w:r>
      <w:sdt>
        <w:sdtPr>
          <w:id w:val="-1683351786"/>
          <w:citation/>
        </w:sdtPr>
        <w:sdtContent>
          <w:r w:rsidR="0000580B">
            <w:fldChar w:fldCharType="begin"/>
          </w:r>
          <w:r w:rsidR="0000580B">
            <w:rPr>
              <w:lang w:val="en-US"/>
            </w:rPr>
            <w:instrText xml:space="preserve"> CITATION Joh2210 \l 1033 </w:instrText>
          </w:r>
          <w:r w:rsidR="0000580B">
            <w:fldChar w:fldCharType="separate"/>
          </w:r>
          <w:r w:rsidR="0000580B" w:rsidRPr="0000580B">
            <w:rPr>
              <w:noProof/>
              <w:lang w:val="en-US"/>
            </w:rPr>
            <w:t>[3]</w:t>
          </w:r>
          <w:r w:rsidR="0000580B">
            <w:fldChar w:fldCharType="end"/>
          </w:r>
        </w:sdtContent>
      </w:sdt>
      <w:r w:rsidR="0000580B">
        <w:t>.</w:t>
      </w:r>
    </w:p>
    <w:p w14:paraId="02ECF338" w14:textId="6F8DFAD3" w:rsidR="004A4131" w:rsidRDefault="00000000">
      <w:pPr>
        <w:pStyle w:val="ListParagraph"/>
        <w:numPr>
          <w:ilvl w:val="0"/>
          <w:numId w:val="13"/>
        </w:numPr>
        <w:rPr>
          <w:b/>
          <w:bCs/>
        </w:rPr>
      </w:pPr>
      <w:r>
        <w:t>You have learned the desired state configuration and implemented a script based on DSC. After finally running the script, the command I used was Start-</w:t>
      </w:r>
      <w:proofErr w:type="spellStart"/>
      <w:r>
        <w:t>DscConfiguration</w:t>
      </w:r>
      <w:proofErr w:type="spellEnd"/>
      <w:r>
        <w:t xml:space="preserve"> -Path C:\PowerShell\DscConfiguration -Verbose -Wait -</w:t>
      </w:r>
      <w:proofErr w:type="gramStart"/>
      <w:r>
        <w:t>Force .</w:t>
      </w:r>
      <w:proofErr w:type="gramEnd"/>
      <w:r>
        <w:t xml:space="preserve"> follow the instructor's instructions</w:t>
      </w:r>
      <w:r w:rsidR="0000580B">
        <w:t xml:space="preserve"> </w:t>
      </w:r>
      <w:sdt>
        <w:sdtPr>
          <w:id w:val="-683202281"/>
          <w:citation/>
        </w:sdtPr>
        <w:sdtContent>
          <w:r w:rsidR="0000580B">
            <w:fldChar w:fldCharType="begin"/>
          </w:r>
          <w:r w:rsidR="0000580B">
            <w:rPr>
              <w:lang w:val="en-US"/>
            </w:rPr>
            <w:instrText xml:space="preserve"> CITATION Joh2211 \l 1033 </w:instrText>
          </w:r>
          <w:r w:rsidR="0000580B">
            <w:fldChar w:fldCharType="separate"/>
          </w:r>
          <w:r w:rsidR="0000580B" w:rsidRPr="0000580B">
            <w:rPr>
              <w:noProof/>
              <w:lang w:val="en-US"/>
            </w:rPr>
            <w:t>[4]</w:t>
          </w:r>
          <w:r w:rsidR="0000580B">
            <w:fldChar w:fldCharType="end"/>
          </w:r>
        </w:sdtContent>
      </w:sdt>
      <w:r w:rsidR="0000580B">
        <w:t>.</w:t>
      </w:r>
    </w:p>
    <w:p w14:paraId="573B62F1" w14:textId="77777777" w:rsidR="004A4131" w:rsidRDefault="00000000">
      <w:pPr>
        <w:pStyle w:val="Heading1"/>
      </w:pPr>
      <w:bookmarkStart w:id="3" w:name="_Toc106024034"/>
      <w:r>
        <w:t>Results and Testing</w:t>
      </w:r>
      <w:bookmarkEnd w:id="3"/>
    </w:p>
    <w:p w14:paraId="1C4F88DA" w14:textId="77777777" w:rsidR="004A4131" w:rsidRDefault="00000000">
      <w:r>
        <w:t>In this section the results and testing done after Methodology steps are explained, there are exercises which are programmed and explained in this section of the report:</w:t>
      </w:r>
    </w:p>
    <w:p w14:paraId="3241E0BF" w14:textId="117EA8E9" w:rsidR="004A4131" w:rsidRDefault="00000000">
      <w:pPr>
        <w:pStyle w:val="ListParagraph"/>
        <w:numPr>
          <w:ilvl w:val="0"/>
          <w:numId w:val="14"/>
        </w:numPr>
      </w:pPr>
      <w:r>
        <w:t xml:space="preserve">Step 1 of the process was followed to install </w:t>
      </w:r>
      <w:proofErr w:type="spellStart"/>
      <w:r>
        <w:t>Powershell</w:t>
      </w:r>
      <w:proofErr w:type="spellEnd"/>
      <w:r>
        <w:t xml:space="preserve"> 7, as well as </w:t>
      </w:r>
      <w:proofErr w:type="spellStart"/>
      <w:r>
        <w:t>Nuget</w:t>
      </w:r>
      <w:proofErr w:type="spellEnd"/>
      <w:r>
        <w:t xml:space="preserve"> installation and </w:t>
      </w:r>
      <w:proofErr w:type="spellStart"/>
      <w:r>
        <w:t>Powershell</w:t>
      </w:r>
      <w:proofErr w:type="spellEnd"/>
      <w:r>
        <w:t xml:space="preserve"> installation scripts. Refer a lecturer's notes </w:t>
      </w:r>
      <w:sdt>
        <w:sdtPr>
          <w:id w:val="1606463744"/>
          <w:citation/>
        </w:sdtPr>
        <w:sdtContent>
          <w:r w:rsidR="0000580B">
            <w:fldChar w:fldCharType="begin"/>
          </w:r>
          <w:r w:rsidR="0000580B">
            <w:rPr>
              <w:lang w:val="en-US"/>
            </w:rPr>
            <w:instrText xml:space="preserve"> CITATION Joh228 \l 1033 </w:instrText>
          </w:r>
          <w:r w:rsidR="0000580B">
            <w:fldChar w:fldCharType="separate"/>
          </w:r>
          <w:r w:rsidR="0000580B" w:rsidRPr="0000580B">
            <w:rPr>
              <w:noProof/>
              <w:lang w:val="en-US"/>
            </w:rPr>
            <w:t>[1]</w:t>
          </w:r>
          <w:r w:rsidR="0000580B">
            <w:fldChar w:fldCharType="end"/>
          </w:r>
        </w:sdtContent>
      </w:sdt>
      <w:r w:rsidR="0000580B">
        <w:t>.</w:t>
      </w:r>
    </w:p>
    <w:p w14:paraId="2457D927" w14:textId="0D822322" w:rsidR="004A4131" w:rsidRDefault="00000000">
      <w:pPr>
        <w:pStyle w:val="ListParagraph"/>
        <w:numPr>
          <w:ilvl w:val="0"/>
          <w:numId w:val="14"/>
        </w:numPr>
      </w:pPr>
      <w:r>
        <w:t xml:space="preserve">The use of variables, loops like For, </w:t>
      </w:r>
      <w:proofErr w:type="spellStart"/>
      <w:r>
        <w:t>ForEach</w:t>
      </w:r>
      <w:proofErr w:type="spellEnd"/>
      <w:r>
        <w:t xml:space="preserve">, while, Do/Until, switch statements, and If Else conditional statements was accomplished by applying step 2 of the technique. Consult the lecturer's notes at </w:t>
      </w:r>
      <w:sdt>
        <w:sdtPr>
          <w:id w:val="712246311"/>
          <w:citation/>
        </w:sdtPr>
        <w:sdtContent>
          <w:r w:rsidR="0000580B">
            <w:fldChar w:fldCharType="begin"/>
          </w:r>
          <w:r w:rsidR="0000580B">
            <w:rPr>
              <w:lang w:val="en-US"/>
            </w:rPr>
            <w:instrText xml:space="preserve"> CITATION Joh229 \l 1033 </w:instrText>
          </w:r>
          <w:r w:rsidR="0000580B">
            <w:fldChar w:fldCharType="separate"/>
          </w:r>
          <w:r w:rsidR="0000580B" w:rsidRPr="0000580B">
            <w:rPr>
              <w:noProof/>
              <w:lang w:val="en-US"/>
            </w:rPr>
            <w:t>[2]</w:t>
          </w:r>
          <w:r w:rsidR="0000580B">
            <w:fldChar w:fldCharType="end"/>
          </w:r>
        </w:sdtContent>
      </w:sdt>
      <w:r w:rsidR="0000580B">
        <w:t>.</w:t>
      </w:r>
    </w:p>
    <w:p w14:paraId="61878826" w14:textId="77777777" w:rsidR="0000580B" w:rsidRDefault="00000000">
      <w:pPr>
        <w:pStyle w:val="ListParagraph"/>
        <w:numPr>
          <w:ilvl w:val="0"/>
          <w:numId w:val="14"/>
        </w:numPr>
      </w:pPr>
      <w:r>
        <w:t xml:space="preserve">Following step 3 of the methodology, Windows 2019 desktop setup ran the DC1.ps1 script and considered a domain controller, and Windows 2019 core setup ran the Server1.ps1 script </w:t>
      </w:r>
      <w:r>
        <w:lastRenderedPageBreak/>
        <w:t>and considered a server</w:t>
      </w:r>
      <w:proofErr w:type="gramStart"/>
      <w:r>
        <w:t>. ,</w:t>
      </w:r>
      <w:proofErr w:type="gramEnd"/>
      <w:r>
        <w:t xml:space="preserve"> a second DC was created using the setup DC2.ps1 script. The CreateUsers.ps1 script was run on the DC-1 computer to create a user script.</w:t>
      </w:r>
    </w:p>
    <w:p w14:paraId="593277DF" w14:textId="3812C158" w:rsidR="004A4131" w:rsidRDefault="00000000">
      <w:pPr>
        <w:pStyle w:val="ListParagraph"/>
        <w:numPr>
          <w:ilvl w:val="0"/>
          <w:numId w:val="14"/>
        </w:numPr>
      </w:pPr>
      <w:r>
        <w:t xml:space="preserve">By following step 4 of methodology, it was managed to configure </w:t>
      </w:r>
      <w:proofErr w:type="gramStart"/>
      <w:r>
        <w:t>DSC(</w:t>
      </w:r>
      <w:proofErr w:type="gramEnd"/>
      <w:r>
        <w:t xml:space="preserve">Desired State Configuration), it can be used to manage and persist server configurations. Refer Lecturer’s notes </w:t>
      </w:r>
      <w:sdt>
        <w:sdtPr>
          <w:id w:val="-832452504"/>
          <w:citation/>
        </w:sdtPr>
        <w:sdtContent>
          <w:r w:rsidR="0000580B">
            <w:fldChar w:fldCharType="begin"/>
          </w:r>
          <w:r w:rsidR="0000580B">
            <w:rPr>
              <w:lang w:val="en-US"/>
            </w:rPr>
            <w:instrText xml:space="preserve"> CITATION Joh2211 \l 1033 </w:instrText>
          </w:r>
          <w:r w:rsidR="0000580B">
            <w:fldChar w:fldCharType="separate"/>
          </w:r>
          <w:r w:rsidR="0000580B" w:rsidRPr="0000580B">
            <w:rPr>
              <w:noProof/>
              <w:lang w:val="en-US"/>
            </w:rPr>
            <w:t>[4]</w:t>
          </w:r>
          <w:r w:rsidR="0000580B">
            <w:fldChar w:fldCharType="end"/>
          </w:r>
        </w:sdtContent>
      </w:sdt>
      <w:r w:rsidR="0000580B">
        <w:t>.</w:t>
      </w:r>
    </w:p>
    <w:p w14:paraId="002D8387" w14:textId="77777777" w:rsidR="004A4131" w:rsidRDefault="00000000">
      <w:pPr>
        <w:pStyle w:val="Heading1"/>
      </w:pPr>
      <w:bookmarkStart w:id="4" w:name="_Toc106024035"/>
      <w:r>
        <w:t>Conclusions</w:t>
      </w:r>
      <w:bookmarkEnd w:id="4"/>
    </w:p>
    <w:p w14:paraId="6D1B7987" w14:textId="77777777" w:rsidR="004A4131" w:rsidRDefault="00000000">
      <w:pPr>
        <w:jc w:val="left"/>
      </w:pPr>
      <w:r>
        <w:t xml:space="preserve">It was determined in this report to install </w:t>
      </w:r>
      <w:proofErr w:type="spellStart"/>
      <w:r>
        <w:t>Powershell</w:t>
      </w:r>
      <w:proofErr w:type="spellEnd"/>
      <w:r>
        <w:t xml:space="preserve"> 7 on Windows by following Methodology step 1; </w:t>
      </w:r>
      <w:proofErr w:type="spellStart"/>
      <w:r>
        <w:t>Powershell</w:t>
      </w:r>
      <w:proofErr w:type="spellEnd"/>
      <w:r>
        <w:t xml:space="preserve"> 7 installation was referred from lecturer's notes [1]. </w:t>
      </w:r>
      <w:proofErr w:type="spellStart"/>
      <w:r>
        <w:t>Powershell</w:t>
      </w:r>
      <w:proofErr w:type="spellEnd"/>
      <w:r>
        <w:t xml:space="preserve"> basic and advanced commands were learned, and scripting concepts such as loops, variables, and conditional statements were taught. Remote configuration utilizing </w:t>
      </w:r>
      <w:proofErr w:type="spellStart"/>
      <w:r>
        <w:t>Powershell</w:t>
      </w:r>
      <w:proofErr w:type="spellEnd"/>
      <w:r>
        <w:t xml:space="preserve"> for DC1 and DC2 construction with server 1 was also demonstrated (Desired State Configuration).</w:t>
      </w:r>
    </w:p>
    <w:p w14:paraId="521225AE" w14:textId="57B56CAF" w:rsidR="004A4131" w:rsidRDefault="00000000">
      <w:r>
        <w:t xml:space="preserve">Windows Users and script writers can utilize </w:t>
      </w:r>
      <w:proofErr w:type="spellStart"/>
      <w:r>
        <w:t>Powershell</w:t>
      </w:r>
      <w:proofErr w:type="spellEnd"/>
      <w:r>
        <w:t xml:space="preserve"> as a type of command-line shell and scripting environment to access the.NET Framework. By developing scripts and mixing various instructions, it was intended to define and automate arduous tasks. </w:t>
      </w:r>
      <w:proofErr w:type="spellStart"/>
      <w:r>
        <w:t>Powershell</w:t>
      </w:r>
      <w:proofErr w:type="spellEnd"/>
      <w:r>
        <w:t xml:space="preserve"> over CMD has the primary benefit of enabling administrators to remotely control networks. </w:t>
      </w:r>
      <w:proofErr w:type="spellStart"/>
      <w:r>
        <w:t>Powershell</w:t>
      </w:r>
      <w:proofErr w:type="spellEnd"/>
      <w:r>
        <w:t xml:space="preserve"> Remote is the main network connection management channel. Today, more GUI management consoles rely on remote, therefore Microsoft must make </w:t>
      </w:r>
      <w:proofErr w:type="spellStart"/>
      <w:r>
        <w:t>PowerHell</w:t>
      </w:r>
      <w:proofErr w:type="spellEnd"/>
      <w:r>
        <w:t xml:space="preserve"> more robust from a distance. Its base in a complete NET programming framework has made its scripts easier to develop and significantly boosted stability. By using script codes and command lines, users can construct functionality using </w:t>
      </w:r>
      <w:proofErr w:type="spellStart"/>
      <w:r>
        <w:t>Powershell's</w:t>
      </w:r>
      <w:proofErr w:type="spellEnd"/>
      <w:r>
        <w:t xml:space="preserve"> workflow. Once a specific task has been done by the written scripts,</w:t>
      </w:r>
      <w:r>
        <w:rPr>
          <w:lang w:val="en-US"/>
        </w:rPr>
        <w:t xml:space="preserve"> they can be archived for future use or coupled with other scripts to carry out more tasks.</w:t>
      </w:r>
      <w:r>
        <w:t xml:space="preserve"> </w:t>
      </w:r>
    </w:p>
    <w:p w14:paraId="1D3C732F" w14:textId="7C370B65" w:rsidR="004A4131" w:rsidRDefault="00000000">
      <w:r>
        <w:t xml:space="preserve">There are some drawbacks to utilizing </w:t>
      </w:r>
      <w:proofErr w:type="spellStart"/>
      <w:r>
        <w:t>Powershell</w:t>
      </w:r>
      <w:proofErr w:type="spellEnd"/>
      <w:r>
        <w:t xml:space="preserve"> as well; for example, there may be some potential security issues when using Windows </w:t>
      </w:r>
      <w:proofErr w:type="spellStart"/>
      <w:r>
        <w:t>Powershell</w:t>
      </w:r>
      <w:proofErr w:type="spellEnd"/>
      <w:r>
        <w:t xml:space="preserve">. As previously noted, IT managers frequently use it to connect remotely to other PCs and servers, which can lead to security problems. Another difficulty is that using remote capabilities in Windows </w:t>
      </w:r>
      <w:proofErr w:type="spellStart"/>
      <w:r>
        <w:t>Powershell</w:t>
      </w:r>
      <w:proofErr w:type="spellEnd"/>
      <w:r>
        <w:t xml:space="preserve"> needs the host having a Web server. This operation takes up extra space on a server. We would find this tool beneficial if we worked in IT or as an Active Directory network administrator. This is because cmdlets can call hundreds of custom instructions, enhancing your efficiency </w:t>
      </w:r>
      <w:sdt>
        <w:sdtPr>
          <w:id w:val="966318883"/>
        </w:sdtPr>
        <w:sdtContent>
          <w:r>
            <w:fldChar w:fldCharType="begin"/>
          </w:r>
          <w:r w:rsidR="00EF690E">
            <w:rPr>
              <w:lang w:val="en-IN"/>
            </w:rPr>
            <w:instrText xml:space="preserve">CITATION Mic222 \l 16393 </w:instrText>
          </w:r>
          <w:r>
            <w:fldChar w:fldCharType="separate"/>
          </w:r>
          <w:r w:rsidR="00EF690E" w:rsidRPr="00EF690E">
            <w:rPr>
              <w:noProof/>
              <w:lang w:val="en-IN"/>
            </w:rPr>
            <w:t>[6]</w:t>
          </w:r>
          <w:r>
            <w:fldChar w:fldCharType="end"/>
          </w:r>
        </w:sdtContent>
      </w:sdt>
      <w:r>
        <w:t>.</w:t>
      </w:r>
    </w:p>
    <w:p w14:paraId="331B85ED" w14:textId="64400C40" w:rsidR="004A4131" w:rsidRDefault="00000000">
      <w:r>
        <w:t xml:space="preserve">The original shell for the Microsoft DOS operating system was the Windows Command Prompt (also known as CMD). There are multiple prompts for each operating system. The command line application for Windows operating systems is cmd.exe, a 32-bit application. For example, you can use the diskpart.exe command to start managing your hard drives. Users can run various programs to manage their machines. A new Microsoft shell called Windows </w:t>
      </w:r>
      <w:proofErr w:type="spellStart"/>
      <w:r>
        <w:t>Powershell</w:t>
      </w:r>
      <w:proofErr w:type="spellEnd"/>
      <w:r>
        <w:t xml:space="preserve"> combines new scripts and cmdlets with the functionality of the older shell CMD. Windows management options are exposed through cmdlets, which are stand-alone programming objects. To save time, you can define complex jobs using reusable scripts. Users can also control their computers with some handy </w:t>
      </w:r>
      <w:proofErr w:type="spellStart"/>
      <w:r>
        <w:t>Powershell</w:t>
      </w:r>
      <w:proofErr w:type="spellEnd"/>
      <w:r>
        <w:t xml:space="preserve"> commands </w:t>
      </w:r>
      <w:sdt>
        <w:sdtPr>
          <w:id w:val="1495530356"/>
        </w:sdtPr>
        <w:sdtContent>
          <w:r>
            <w:fldChar w:fldCharType="begin"/>
          </w:r>
          <w:r w:rsidR="00EF690E">
            <w:rPr>
              <w:lang w:val="en-IN"/>
            </w:rPr>
            <w:instrText xml:space="preserve">CITATION Edu22 \l 16393 </w:instrText>
          </w:r>
          <w:r>
            <w:fldChar w:fldCharType="separate"/>
          </w:r>
          <w:r w:rsidR="00EF690E" w:rsidRPr="00EF690E">
            <w:rPr>
              <w:noProof/>
              <w:lang w:val="en-IN"/>
            </w:rPr>
            <w:t>[7]</w:t>
          </w:r>
          <w:r>
            <w:fldChar w:fldCharType="end"/>
          </w:r>
        </w:sdtContent>
      </w:sdt>
      <w:r>
        <w:t>.</w:t>
      </w:r>
    </w:p>
    <w:p w14:paraId="41EDA340" w14:textId="6E59F1F0" w:rsidR="004A4131" w:rsidRDefault="00000000">
      <w:r>
        <w:t xml:space="preserve">In addition to Linux shell, PowerShell also has other competitors. PowerShell and Linux shell commands share many similarities. The command-line interface provided by both shells allows users to interact with the operating system. Both shells offer users the possibility to automate operations using scripting. However, there are some major differences between the two shells in these key areas. The Microsoft PowerShell shell is proprietary, but the Linux shell is free source. While PowerShell is only available on Windows, the Linux shell is available on a wide range of devices. Additionally, compared to </w:t>
      </w:r>
      <w:proofErr w:type="spellStart"/>
      <w:r>
        <w:t>PowerShel</w:t>
      </w:r>
      <w:proofErr w:type="spellEnd"/>
      <w:r>
        <w:rPr>
          <w:lang w:val="en-US"/>
        </w:rPr>
        <w:t>l</w:t>
      </w:r>
      <w:r>
        <w:t xml:space="preserve">, the Linux shell provides a much greater range of capabilities and </w:t>
      </w:r>
      <w:proofErr w:type="spellStart"/>
      <w:proofErr w:type="gramStart"/>
      <w:r>
        <w:t>commands.l</w:t>
      </w:r>
      <w:proofErr w:type="spellEnd"/>
      <w:proofErr w:type="gramEnd"/>
      <w:r>
        <w:t xml:space="preserve"> </w:t>
      </w:r>
      <w:sdt>
        <w:sdtPr>
          <w:id w:val="-158846247"/>
        </w:sdtPr>
        <w:sdtContent>
          <w:r>
            <w:fldChar w:fldCharType="begin"/>
          </w:r>
          <w:r w:rsidR="00EF690E">
            <w:rPr>
              <w:lang w:val="en-IN"/>
            </w:rPr>
            <w:instrText xml:space="preserve">CITATION jav22 \l 16393 </w:instrText>
          </w:r>
          <w:r>
            <w:fldChar w:fldCharType="separate"/>
          </w:r>
          <w:r w:rsidR="00EF690E" w:rsidRPr="00EF690E">
            <w:rPr>
              <w:noProof/>
              <w:lang w:val="en-IN"/>
            </w:rPr>
            <w:t>[8]</w:t>
          </w:r>
          <w:r>
            <w:fldChar w:fldCharType="end"/>
          </w:r>
        </w:sdtContent>
      </w:sdt>
      <w:r>
        <w:t>.</w:t>
      </w:r>
    </w:p>
    <w:p w14:paraId="549C9309" w14:textId="77777777" w:rsidR="004A4131" w:rsidRDefault="00000000">
      <w:r>
        <w:lastRenderedPageBreak/>
        <w:t xml:space="preserve">As a result, we can say that the objectives of this study have been fully implemented and demonstrated for </w:t>
      </w:r>
      <w:proofErr w:type="spellStart"/>
      <w:r>
        <w:t>powershell</w:t>
      </w:r>
      <w:proofErr w:type="spellEnd"/>
      <w:r>
        <w:t xml:space="preserve"> commands, remote script generation, employing fundamental scripting functionalities in </w:t>
      </w:r>
      <w:proofErr w:type="spellStart"/>
      <w:r>
        <w:t>Powershell</w:t>
      </w:r>
      <w:proofErr w:type="spellEnd"/>
      <w:r>
        <w:t>, and so on.</w:t>
      </w:r>
    </w:p>
    <w:sdt>
      <w:sdtPr>
        <w:rPr>
          <w:rFonts w:asciiTheme="minorHAnsi" w:eastAsiaTheme="minorHAnsi" w:hAnsiTheme="minorHAnsi" w:cstheme="minorBidi"/>
          <w:color w:val="auto"/>
          <w:sz w:val="22"/>
          <w:szCs w:val="22"/>
        </w:rPr>
        <w:id w:val="1143535430"/>
        <w:docPartObj>
          <w:docPartGallery w:val="AutoText"/>
        </w:docPartObj>
      </w:sdtPr>
      <w:sdtContent>
        <w:p w14:paraId="3C479866" w14:textId="77777777" w:rsidR="00C27B26" w:rsidRDefault="00C27B26">
          <w:pPr>
            <w:pStyle w:val="Heading1"/>
          </w:pPr>
        </w:p>
        <w:sdt>
          <w:sdtPr>
            <w:id w:val="-413005493"/>
            <w:docPartObj>
              <w:docPartGallery w:val="Bibliographies"/>
              <w:docPartUnique/>
            </w:docPartObj>
          </w:sdtPr>
          <w:sdtEndPr>
            <w:rPr>
              <w:rFonts w:asciiTheme="minorHAnsi" w:eastAsiaTheme="minorHAnsi" w:hAnsiTheme="minorHAnsi" w:cstheme="minorBidi"/>
              <w:color w:val="auto"/>
              <w:sz w:val="22"/>
              <w:szCs w:val="22"/>
            </w:rPr>
          </w:sdtEndPr>
          <w:sdtContent>
            <w:p w14:paraId="2923B386" w14:textId="7D1397C1" w:rsidR="00C27B26" w:rsidRDefault="00C27B26">
              <w:pPr>
                <w:pStyle w:val="Heading1"/>
              </w:pPr>
              <w:r>
                <w:t>References</w:t>
              </w:r>
            </w:p>
            <w:sdt>
              <w:sdtPr>
                <w:id w:val="1130132125"/>
                <w:bibliography/>
              </w:sdtPr>
              <w:sdtContent>
                <w:p w14:paraId="67D4967A" w14:textId="77777777" w:rsidR="00C27B26" w:rsidRDefault="00C27B26">
                  <w:pPr>
                    <w:rPr>
                      <w:rFonts w:ascii="Times New Roman" w:eastAsia="SimSun" w:hAnsi="Times New Roman" w:cs="Times New Roman"/>
                      <w:noProof/>
                      <w:sz w:val="20"/>
                      <w:szCs w:val="20"/>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8741"/>
                  </w:tblGrid>
                  <w:tr w:rsidR="00C27B26" w14:paraId="53EE49D4" w14:textId="77777777">
                    <w:trPr>
                      <w:divId w:val="1782650823"/>
                      <w:tblCellSpacing w:w="15" w:type="dxa"/>
                    </w:trPr>
                    <w:tc>
                      <w:tcPr>
                        <w:tcW w:w="50" w:type="pct"/>
                        <w:hideMark/>
                      </w:tcPr>
                      <w:p w14:paraId="2E93B352" w14:textId="437E8582" w:rsidR="00C27B26" w:rsidRDefault="00C27B26">
                        <w:pPr>
                          <w:pStyle w:val="Bibliography"/>
                          <w:rPr>
                            <w:noProof/>
                            <w:sz w:val="24"/>
                            <w:szCs w:val="24"/>
                          </w:rPr>
                        </w:pPr>
                        <w:r>
                          <w:rPr>
                            <w:noProof/>
                          </w:rPr>
                          <w:t xml:space="preserve">[1] </w:t>
                        </w:r>
                      </w:p>
                    </w:tc>
                    <w:tc>
                      <w:tcPr>
                        <w:tcW w:w="0" w:type="auto"/>
                        <w:hideMark/>
                      </w:tcPr>
                      <w:p w14:paraId="73530B88" w14:textId="77777777" w:rsidR="00C27B26" w:rsidRDefault="00C27B26">
                        <w:pPr>
                          <w:pStyle w:val="Bibliography"/>
                          <w:rPr>
                            <w:noProof/>
                          </w:rPr>
                        </w:pPr>
                        <w:r>
                          <w:rPr>
                            <w:noProof/>
                          </w:rPr>
                          <w:t>J. O. Raw, “Installing Powershell 7,” [Online]. Available: https://learn-eu-central-1-prod-fleet01-xythos.content.blackboardcdn.com/5b4d776acbe47/4796021?X-Blackboard-Expiration=1671559200000&amp;X-Blackboard-Signature=CfuwJ6bSI%2Fmlv7qG3U6JPJFwM9%2FKvcn6fgshkhAHk8I%3D&amp;X-Blackboard-Client-Id=309122&amp;response-cache-con. [Accessed 21 Dec 2022].</w:t>
                        </w:r>
                      </w:p>
                    </w:tc>
                  </w:tr>
                  <w:tr w:rsidR="00C27B26" w14:paraId="298A2B0C" w14:textId="77777777">
                    <w:trPr>
                      <w:divId w:val="1782650823"/>
                      <w:tblCellSpacing w:w="15" w:type="dxa"/>
                    </w:trPr>
                    <w:tc>
                      <w:tcPr>
                        <w:tcW w:w="50" w:type="pct"/>
                        <w:hideMark/>
                      </w:tcPr>
                      <w:p w14:paraId="779339BB" w14:textId="77777777" w:rsidR="00C27B26" w:rsidRDefault="00C27B26">
                        <w:pPr>
                          <w:pStyle w:val="Bibliography"/>
                          <w:rPr>
                            <w:noProof/>
                          </w:rPr>
                        </w:pPr>
                        <w:r>
                          <w:rPr>
                            <w:noProof/>
                          </w:rPr>
                          <w:t xml:space="preserve">[2] </w:t>
                        </w:r>
                      </w:p>
                    </w:tc>
                    <w:tc>
                      <w:tcPr>
                        <w:tcW w:w="0" w:type="auto"/>
                        <w:hideMark/>
                      </w:tcPr>
                      <w:p w14:paraId="661AB477" w14:textId="77777777" w:rsidR="00C27B26" w:rsidRDefault="00C27B26">
                        <w:pPr>
                          <w:pStyle w:val="Bibliography"/>
                          <w:rPr>
                            <w:noProof/>
                          </w:rPr>
                        </w:pPr>
                        <w:r>
                          <w:rPr>
                            <w:noProof/>
                          </w:rPr>
                          <w:t>J. O. Raw, “Variables and Loops,” [Online]. Available: https://learn-eu-central-1-prod-fleet01-xythos.content.blackboardcdn.com/5b4d776acbe47/4796022?X-Blackboard-Expiration=1671559200000&amp;X-Blackboard-Signature=7I5TVOH0xveHuJQrcu%2FGhlMTLo%2FyzWU7%2B2Ar9hAUBu0%3D&amp;X-Blackboard-Client-Id=309122&amp;response-cache-c. [Accessed 21 Dec 2022].</w:t>
                        </w:r>
                      </w:p>
                    </w:tc>
                  </w:tr>
                  <w:tr w:rsidR="00C27B26" w14:paraId="33FFEBD7" w14:textId="77777777">
                    <w:trPr>
                      <w:divId w:val="1782650823"/>
                      <w:tblCellSpacing w:w="15" w:type="dxa"/>
                    </w:trPr>
                    <w:tc>
                      <w:tcPr>
                        <w:tcW w:w="50" w:type="pct"/>
                        <w:hideMark/>
                      </w:tcPr>
                      <w:p w14:paraId="34A241D4" w14:textId="77777777" w:rsidR="00C27B26" w:rsidRDefault="00C27B26">
                        <w:pPr>
                          <w:pStyle w:val="Bibliography"/>
                          <w:rPr>
                            <w:noProof/>
                          </w:rPr>
                        </w:pPr>
                        <w:r>
                          <w:rPr>
                            <w:noProof/>
                          </w:rPr>
                          <w:t xml:space="preserve">[3] </w:t>
                        </w:r>
                      </w:p>
                    </w:tc>
                    <w:tc>
                      <w:tcPr>
                        <w:tcW w:w="0" w:type="auto"/>
                        <w:hideMark/>
                      </w:tcPr>
                      <w:p w14:paraId="4FC42D05" w14:textId="77777777" w:rsidR="00C27B26" w:rsidRDefault="00C27B26">
                        <w:pPr>
                          <w:pStyle w:val="Bibliography"/>
                          <w:rPr>
                            <w:noProof/>
                          </w:rPr>
                        </w:pPr>
                        <w:r>
                          <w:rPr>
                            <w:noProof/>
                          </w:rPr>
                          <w:t>J. O. Raw, “Remote control,” [Online]. Available: https://learn-eu-central-1-prod-fleet01-xythos.content.blackboardcdn.com/5b4d776acbe47/4823899?X-Blackboard-Expiration=1671559200000&amp;X-Blackboard-Signature=i1yKHUHPH9k7cBP3uJSZeyXSpxEDaQsvGAiVGXosr9s%3D&amp;X-Blackboard-Client-Id=309122&amp;response-cache-control. [Accessed 21 Dec 2022].</w:t>
                        </w:r>
                      </w:p>
                    </w:tc>
                  </w:tr>
                  <w:tr w:rsidR="00C27B26" w14:paraId="0417B695" w14:textId="77777777">
                    <w:trPr>
                      <w:divId w:val="1782650823"/>
                      <w:tblCellSpacing w:w="15" w:type="dxa"/>
                    </w:trPr>
                    <w:tc>
                      <w:tcPr>
                        <w:tcW w:w="50" w:type="pct"/>
                        <w:hideMark/>
                      </w:tcPr>
                      <w:p w14:paraId="7C075478" w14:textId="77777777" w:rsidR="00C27B26" w:rsidRDefault="00C27B26">
                        <w:pPr>
                          <w:pStyle w:val="Bibliography"/>
                          <w:rPr>
                            <w:noProof/>
                          </w:rPr>
                        </w:pPr>
                        <w:r>
                          <w:rPr>
                            <w:noProof/>
                          </w:rPr>
                          <w:t xml:space="preserve">[4] </w:t>
                        </w:r>
                      </w:p>
                    </w:tc>
                    <w:tc>
                      <w:tcPr>
                        <w:tcW w:w="0" w:type="auto"/>
                        <w:hideMark/>
                      </w:tcPr>
                      <w:p w14:paraId="404076BB" w14:textId="77777777" w:rsidR="00C27B26" w:rsidRDefault="00C27B26">
                        <w:pPr>
                          <w:pStyle w:val="Bibliography"/>
                          <w:rPr>
                            <w:noProof/>
                          </w:rPr>
                        </w:pPr>
                        <w:r>
                          <w:rPr>
                            <w:noProof/>
                          </w:rPr>
                          <w:t>J. O. Raw, “Desired State Configuration,” [Online]. Available: https://learn-eu-central-1-prod-fleet01-xythos.content.blackboardcdn.com/5b4d776acbe47/4823900?X-Blackboard-Expiration=1671559200000&amp;X-Blackboard-Signature=uTqUFOaWnXNpQLROEKD6avFmQx8OiRGI%2B70Fnub6sas%3D&amp;X-Blackboard-Client-Id=309122&amp;response-cache-contr. [Accessed 21 Dec 2022].</w:t>
                        </w:r>
                      </w:p>
                    </w:tc>
                  </w:tr>
                  <w:tr w:rsidR="00C27B26" w14:paraId="6C7A8D00" w14:textId="77777777">
                    <w:trPr>
                      <w:divId w:val="1782650823"/>
                      <w:tblCellSpacing w:w="15" w:type="dxa"/>
                    </w:trPr>
                    <w:tc>
                      <w:tcPr>
                        <w:tcW w:w="50" w:type="pct"/>
                        <w:hideMark/>
                      </w:tcPr>
                      <w:p w14:paraId="1CC43305" w14:textId="77777777" w:rsidR="00C27B26" w:rsidRDefault="00C27B26">
                        <w:pPr>
                          <w:pStyle w:val="Bibliography"/>
                          <w:rPr>
                            <w:noProof/>
                          </w:rPr>
                        </w:pPr>
                        <w:r>
                          <w:rPr>
                            <w:noProof/>
                          </w:rPr>
                          <w:t xml:space="preserve">[5] </w:t>
                        </w:r>
                      </w:p>
                    </w:tc>
                    <w:tc>
                      <w:tcPr>
                        <w:tcW w:w="0" w:type="auto"/>
                        <w:hideMark/>
                      </w:tcPr>
                      <w:p w14:paraId="2DE605D5" w14:textId="77777777" w:rsidR="00C27B26" w:rsidRDefault="00C27B26">
                        <w:pPr>
                          <w:pStyle w:val="Bibliography"/>
                          <w:rPr>
                            <w:noProof/>
                          </w:rPr>
                        </w:pPr>
                        <w:r>
                          <w:rPr>
                            <w:noProof/>
                          </w:rPr>
                          <w:t>helpdeskgeek, “Pros and cons of Powershell,” [Online]. Available: https://helpdeskgeek.com/windows-11/powershell-vs-command-prompt-pros-and-cons/. [Accessed 25 Dec 2022].</w:t>
                        </w:r>
                      </w:p>
                    </w:tc>
                  </w:tr>
                  <w:tr w:rsidR="00C27B26" w14:paraId="146E41A1" w14:textId="77777777">
                    <w:trPr>
                      <w:divId w:val="1782650823"/>
                      <w:tblCellSpacing w:w="15" w:type="dxa"/>
                    </w:trPr>
                    <w:tc>
                      <w:tcPr>
                        <w:tcW w:w="50" w:type="pct"/>
                        <w:hideMark/>
                      </w:tcPr>
                      <w:p w14:paraId="348023EC" w14:textId="77777777" w:rsidR="00C27B26" w:rsidRDefault="00C27B26">
                        <w:pPr>
                          <w:pStyle w:val="Bibliography"/>
                          <w:rPr>
                            <w:noProof/>
                          </w:rPr>
                        </w:pPr>
                        <w:r>
                          <w:rPr>
                            <w:noProof/>
                          </w:rPr>
                          <w:t xml:space="preserve">[6] </w:t>
                        </w:r>
                      </w:p>
                    </w:tc>
                    <w:tc>
                      <w:tcPr>
                        <w:tcW w:w="0" w:type="auto"/>
                        <w:hideMark/>
                      </w:tcPr>
                      <w:p w14:paraId="32EEF65E" w14:textId="77777777" w:rsidR="00C27B26" w:rsidRDefault="00C27B26">
                        <w:pPr>
                          <w:pStyle w:val="Bibliography"/>
                          <w:rPr>
                            <w:noProof/>
                          </w:rPr>
                        </w:pPr>
                        <w:r>
                          <w:rPr>
                            <w:noProof/>
                          </w:rPr>
                          <w:t>Linuxmint. [Online]. Available: https://linuxhint.com/powershell-vs-cmd/#:~:text=PowerShell%20is%20an%20object%2Doriented,different%20tasks%20using%20the%20commands.. [Accessed 25 Dec 2022].</w:t>
                        </w:r>
                      </w:p>
                    </w:tc>
                  </w:tr>
                  <w:tr w:rsidR="00C27B26" w14:paraId="6C99B815" w14:textId="77777777">
                    <w:trPr>
                      <w:divId w:val="1782650823"/>
                      <w:tblCellSpacing w:w="15" w:type="dxa"/>
                    </w:trPr>
                    <w:tc>
                      <w:tcPr>
                        <w:tcW w:w="50" w:type="pct"/>
                        <w:hideMark/>
                      </w:tcPr>
                      <w:p w14:paraId="64D869EB" w14:textId="77777777" w:rsidR="00C27B26" w:rsidRDefault="00C27B26">
                        <w:pPr>
                          <w:pStyle w:val="Bibliography"/>
                          <w:rPr>
                            <w:noProof/>
                          </w:rPr>
                        </w:pPr>
                        <w:r>
                          <w:rPr>
                            <w:noProof/>
                          </w:rPr>
                          <w:t xml:space="preserve">[7] </w:t>
                        </w:r>
                      </w:p>
                    </w:tc>
                    <w:tc>
                      <w:tcPr>
                        <w:tcW w:w="0" w:type="auto"/>
                        <w:hideMark/>
                      </w:tcPr>
                      <w:p w14:paraId="5D64518F" w14:textId="77777777" w:rsidR="00C27B26" w:rsidRDefault="00C27B26">
                        <w:pPr>
                          <w:pStyle w:val="Bibliography"/>
                          <w:rPr>
                            <w:noProof/>
                          </w:rPr>
                        </w:pPr>
                        <w:r>
                          <w:rPr>
                            <w:noProof/>
                          </w:rPr>
                          <w:t>Linuxhint. [Online]. Available: https://linuxhint.com/powershell-bash-shell-scripting/#:~:text=PowerShell%20is%20Native%20on%20Windows,of%20the%20Linux%20operating%20systems.. [Accessed 25 Dec 2022].</w:t>
                        </w:r>
                      </w:p>
                    </w:tc>
                  </w:tr>
                  <w:tr w:rsidR="00C27B26" w14:paraId="160D1C36" w14:textId="77777777">
                    <w:trPr>
                      <w:divId w:val="1782650823"/>
                      <w:tblCellSpacing w:w="15" w:type="dxa"/>
                    </w:trPr>
                    <w:tc>
                      <w:tcPr>
                        <w:tcW w:w="50" w:type="pct"/>
                        <w:hideMark/>
                      </w:tcPr>
                      <w:p w14:paraId="6037F55D" w14:textId="77777777" w:rsidR="00C27B26" w:rsidRDefault="00C27B26">
                        <w:pPr>
                          <w:pStyle w:val="Bibliography"/>
                          <w:rPr>
                            <w:noProof/>
                          </w:rPr>
                        </w:pPr>
                        <w:r>
                          <w:rPr>
                            <w:noProof/>
                          </w:rPr>
                          <w:t xml:space="preserve">[8] </w:t>
                        </w:r>
                      </w:p>
                    </w:tc>
                    <w:tc>
                      <w:tcPr>
                        <w:tcW w:w="0" w:type="auto"/>
                        <w:hideMark/>
                      </w:tcPr>
                      <w:p w14:paraId="5DCCD4D0" w14:textId="77777777" w:rsidR="00C27B26" w:rsidRDefault="00C27B26">
                        <w:pPr>
                          <w:pStyle w:val="Bibliography"/>
                          <w:rPr>
                            <w:noProof/>
                          </w:rPr>
                        </w:pPr>
                        <w:r>
                          <w:rPr>
                            <w:noProof/>
                          </w:rPr>
                          <w:t>spiceworks. [Online]. Available: https://www.spiceworks.com/tech/devops/articles/what-is-powershell/. [Accessed 25 Dec 2022].</w:t>
                        </w:r>
                      </w:p>
                    </w:tc>
                  </w:tr>
                </w:tbl>
                <w:p w14:paraId="100005A2" w14:textId="77777777" w:rsidR="00C27B26" w:rsidRDefault="00C27B26">
                  <w:pPr>
                    <w:divId w:val="1782650823"/>
                    <w:rPr>
                      <w:rFonts w:eastAsia="Times New Roman"/>
                      <w:noProof/>
                    </w:rPr>
                  </w:pPr>
                </w:p>
                <w:p w14:paraId="59AAD1C7" w14:textId="7CDE73F6" w:rsidR="00C27B26" w:rsidRDefault="00C27B26">
                  <w:r>
                    <w:rPr>
                      <w:b/>
                      <w:bCs/>
                      <w:noProof/>
                    </w:rPr>
                    <w:lastRenderedPageBreak/>
                    <w:fldChar w:fldCharType="end"/>
                  </w:r>
                </w:p>
              </w:sdtContent>
            </w:sdt>
          </w:sdtContent>
        </w:sdt>
        <w:p w14:paraId="15C1905F" w14:textId="0D7E2B16" w:rsidR="004A4131" w:rsidRDefault="004A4131">
          <w:pPr>
            <w:pStyle w:val="Heading1"/>
          </w:pPr>
        </w:p>
        <w:sdt>
          <w:sdtPr>
            <w:id w:val="-573587230"/>
          </w:sdtPr>
          <w:sdtContent>
            <w:p w14:paraId="3DCC46A8" w14:textId="77777777" w:rsidR="004A4131" w:rsidRDefault="00000000">
              <w:r>
                <w:fldChar w:fldCharType="begin"/>
              </w:r>
              <w:r>
                <w:instrText xml:space="preserve"> BIBLIOGRAPHY </w:instrText>
              </w:r>
              <w:r>
                <w:fldChar w:fldCharType="separate"/>
              </w:r>
            </w:p>
            <w:p w14:paraId="651A2470" w14:textId="77777777" w:rsidR="004A4131" w:rsidRDefault="004A4131">
              <w:pPr>
                <w:rPr>
                  <w:rFonts w:eastAsia="Times New Roman"/>
                </w:rPr>
              </w:pPr>
            </w:p>
            <w:p w14:paraId="36F4C13E" w14:textId="77777777" w:rsidR="004A4131" w:rsidRDefault="00000000">
              <w:r>
                <w:rPr>
                  <w:b/>
                  <w:bCs/>
                </w:rPr>
                <w:fldChar w:fldCharType="end"/>
              </w:r>
              <w:r>
                <w:t xml:space="preserve"> </w:t>
              </w:r>
              <w:r>
                <w:br w:type="page"/>
              </w:r>
            </w:p>
          </w:sdtContent>
        </w:sdt>
      </w:sdtContent>
    </w:sdt>
    <w:p w14:paraId="66A63838" w14:textId="77777777" w:rsidR="004A4131" w:rsidRDefault="00000000">
      <w:pPr>
        <w:pStyle w:val="Heading1"/>
      </w:pPr>
      <w:bookmarkStart w:id="5" w:name="_Toc106024037"/>
      <w:r>
        <w:lastRenderedPageBreak/>
        <w:t>Appendices</w:t>
      </w:r>
      <w:bookmarkEnd w:id="5"/>
    </w:p>
    <w:p w14:paraId="11C7AE3D" w14:textId="77777777" w:rsidR="004A4131" w:rsidRDefault="004A4131"/>
    <w:sectPr w:rsidR="004A4131">
      <w:headerReference w:type="default" r:id="rId11"/>
      <w:footerReference w:type="default" r:id="rId12"/>
      <w:head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78CEC" w14:textId="77777777" w:rsidR="000D74CE" w:rsidRDefault="000D74CE">
      <w:pPr>
        <w:spacing w:line="240" w:lineRule="auto"/>
      </w:pPr>
      <w:r>
        <w:separator/>
      </w:r>
    </w:p>
  </w:endnote>
  <w:endnote w:type="continuationSeparator" w:id="0">
    <w:p w14:paraId="5BD59CBA" w14:textId="77777777" w:rsidR="000D74CE" w:rsidRDefault="000D74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Segoe UI">
    <w:panose1 w:val="020B0502040204020203"/>
    <w:charset w:val="00"/>
    <w:family w:val="swiss"/>
    <w:pitch w:val="default"/>
    <w:sig w:usb0="E4002EFF" w:usb1="C000E47F" w:usb2="00000009" w:usb3="00000000" w:csb0="200001FF" w:csb1="00000000"/>
  </w:font>
  <w:font w:name="DengXian">
    <w:altName w:val="等线"/>
    <w:panose1 w:val="02010600030101010101"/>
    <w:charset w:val="00"/>
    <w:family w:val="auto"/>
    <w:pitch w:val="default"/>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3737734"/>
      <w:docPartObj>
        <w:docPartGallery w:val="AutoText"/>
      </w:docPartObj>
    </w:sdtPr>
    <w:sdtContent>
      <w:sdt>
        <w:sdtPr>
          <w:id w:val="1728636285"/>
          <w:docPartObj>
            <w:docPartGallery w:val="AutoText"/>
          </w:docPartObj>
        </w:sdtPr>
        <w:sdtContent>
          <w:p w14:paraId="009A2BDD" w14:textId="77777777" w:rsidR="004A4131" w:rsidRDefault="00000000">
            <w:pPr>
              <w:pStyle w:val="Footer"/>
              <w:jc w:val="center"/>
            </w:pPr>
            <w:r>
              <w:t xml:space="preserve">Page </w:t>
            </w:r>
            <w:r>
              <w:rPr>
                <w:sz w:val="24"/>
                <w:szCs w:val="24"/>
              </w:rPr>
              <w:fldChar w:fldCharType="begin"/>
            </w:r>
            <w:r>
              <w:instrText xml:space="preserve"> PAGE </w:instrText>
            </w:r>
            <w:r>
              <w:rPr>
                <w:sz w:val="24"/>
                <w:szCs w:val="24"/>
              </w:rPr>
              <w:fldChar w:fldCharType="separate"/>
            </w:r>
            <w:r>
              <w:t>2</w:t>
            </w:r>
            <w:r>
              <w:rPr>
                <w:sz w:val="24"/>
                <w:szCs w:val="24"/>
              </w:rPr>
              <w:fldChar w:fldCharType="end"/>
            </w:r>
            <w:r>
              <w:t xml:space="preserve"> of </w:t>
            </w:r>
            <w:r>
              <w:fldChar w:fldCharType="begin"/>
            </w:r>
            <w:r>
              <w:instrText xml:space="preserve"> NUMPAGES  </w:instrText>
            </w:r>
            <w:r>
              <w:fldChar w:fldCharType="separate"/>
            </w:r>
            <w:r>
              <w:t>2</w:t>
            </w:r>
            <w:r>
              <w:fldChar w:fldCharType="end"/>
            </w:r>
          </w:p>
        </w:sdtContent>
      </w:sdt>
    </w:sdtContent>
  </w:sdt>
  <w:p w14:paraId="35915E08" w14:textId="77777777" w:rsidR="004A4131" w:rsidRDefault="004A41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9DB0" w14:textId="77777777" w:rsidR="000D74CE" w:rsidRDefault="000D74CE">
      <w:pPr>
        <w:spacing w:after="0"/>
      </w:pPr>
      <w:r>
        <w:separator/>
      </w:r>
    </w:p>
  </w:footnote>
  <w:footnote w:type="continuationSeparator" w:id="0">
    <w:p w14:paraId="02DFEDDC" w14:textId="77777777" w:rsidR="000D74CE" w:rsidRDefault="000D74C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EF63B" w14:textId="77777777" w:rsidR="004A4131" w:rsidRDefault="00000000">
    <w:pPr>
      <w:pStyle w:val="Header"/>
      <w:jc w:val="center"/>
      <w:rPr>
        <w:i/>
        <w:iCs/>
      </w:rPr>
    </w:pPr>
    <w:r>
      <w:rPr>
        <w:i/>
        <w:iCs/>
      </w:rPr>
      <w:t>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AFC8" w14:textId="77777777" w:rsidR="004A4131" w:rsidRDefault="004A4131">
    <w:pPr>
      <w:pStyle w:val="Titl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768"/>
    </w:tblGrid>
    <w:tr w:rsidR="004A4131" w14:paraId="4FD18C21" w14:textId="77777777">
      <w:tc>
        <w:tcPr>
          <w:tcW w:w="4248" w:type="dxa"/>
          <w:vAlign w:val="center"/>
        </w:tcPr>
        <w:p w14:paraId="600740EE" w14:textId="77777777" w:rsidR="004A4131" w:rsidRDefault="00000000">
          <w:pPr>
            <w:pStyle w:val="Title"/>
          </w:pPr>
          <w:r>
            <w:t xml:space="preserve">Laboratory </w:t>
          </w:r>
        </w:p>
        <w:p w14:paraId="1152C9EC" w14:textId="77777777" w:rsidR="004A4131" w:rsidRDefault="00000000">
          <w:pPr>
            <w:pStyle w:val="Title"/>
          </w:pPr>
          <w:r>
            <w:t>Report</w:t>
          </w:r>
        </w:p>
      </w:tc>
      <w:tc>
        <w:tcPr>
          <w:tcW w:w="4768" w:type="dxa"/>
        </w:tcPr>
        <w:p w14:paraId="301925F2" w14:textId="77777777" w:rsidR="004A4131" w:rsidRDefault="00000000">
          <w:pPr>
            <w:spacing w:after="0" w:line="240" w:lineRule="auto"/>
          </w:pPr>
          <w:r>
            <w:rPr>
              <w:noProof/>
            </w:rPr>
            <w:drawing>
              <wp:inline distT="0" distB="0" distL="0" distR="0" wp14:anchorId="037C0F6E" wp14:editId="496893D3">
                <wp:extent cx="1876425" cy="1009015"/>
                <wp:effectExtent l="0" t="0" r="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rcRect/>
                        <a:stretch>
                          <a:fillRect/>
                        </a:stretch>
                      </pic:blipFill>
                      <pic:spPr>
                        <a:xfrm>
                          <a:off x="0" y="0"/>
                          <a:ext cx="1886301" cy="1014411"/>
                        </a:xfrm>
                        <a:prstGeom prst="rect">
                          <a:avLst/>
                        </a:prstGeom>
                      </pic:spPr>
                    </pic:pic>
                  </a:graphicData>
                </a:graphic>
              </wp:inline>
            </w:drawing>
          </w:r>
        </w:p>
      </w:tc>
    </w:tr>
  </w:tbl>
  <w:p w14:paraId="34F9B850" w14:textId="77777777" w:rsidR="004A4131" w:rsidRDefault="004A41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ListNumber5"/>
      <w:lvlText w:val="%1."/>
      <w:lvlJc w:val="left"/>
      <w:pPr>
        <w:tabs>
          <w:tab w:val="left" w:pos="1492"/>
        </w:tabs>
        <w:ind w:left="1492"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209"/>
        </w:tabs>
        <w:ind w:left="1209"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926"/>
        </w:tabs>
        <w:ind w:left="926"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1492"/>
        </w:tabs>
        <w:ind w:left="1492" w:hanging="360"/>
      </w:pPr>
      <w:rPr>
        <w:rFonts w:ascii="Symbol" w:hAnsi="Symbol"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209"/>
        </w:tabs>
        <w:ind w:left="1209" w:hanging="360"/>
      </w:pPr>
      <w:rPr>
        <w:rFonts w:ascii="Symbol" w:hAnsi="Symbol"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926"/>
        </w:tabs>
        <w:ind w:left="926" w:hanging="360"/>
      </w:pPr>
      <w:rPr>
        <w:rFonts w:ascii="Symbol" w:hAnsi="Symbol"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643"/>
        </w:tabs>
        <w:ind w:left="643"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0" w15:restartNumberingAfterBreak="0">
    <w:nsid w:val="10C332E5"/>
    <w:multiLevelType w:val="multilevel"/>
    <w:tmpl w:val="10C332E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AB92C62"/>
    <w:multiLevelType w:val="multilevel"/>
    <w:tmpl w:val="5AB92C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913123B"/>
    <w:multiLevelType w:val="multilevel"/>
    <w:tmpl w:val="7913123B"/>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FF70BC0"/>
    <w:multiLevelType w:val="multilevel"/>
    <w:tmpl w:val="7FF70BC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4889951">
    <w:abstractNumId w:val="9"/>
  </w:num>
  <w:num w:numId="2" w16cid:durableId="170994064">
    <w:abstractNumId w:val="7"/>
  </w:num>
  <w:num w:numId="3" w16cid:durableId="784351390">
    <w:abstractNumId w:val="6"/>
  </w:num>
  <w:num w:numId="4" w16cid:durableId="1857504433">
    <w:abstractNumId w:val="5"/>
  </w:num>
  <w:num w:numId="5" w16cid:durableId="135223362">
    <w:abstractNumId w:val="4"/>
  </w:num>
  <w:num w:numId="6" w16cid:durableId="1419055017">
    <w:abstractNumId w:val="8"/>
  </w:num>
  <w:num w:numId="7" w16cid:durableId="1567110721">
    <w:abstractNumId w:val="3"/>
  </w:num>
  <w:num w:numId="8" w16cid:durableId="2098749917">
    <w:abstractNumId w:val="2"/>
  </w:num>
  <w:num w:numId="9" w16cid:durableId="1247961149">
    <w:abstractNumId w:val="1"/>
  </w:num>
  <w:num w:numId="10" w16cid:durableId="1151556069">
    <w:abstractNumId w:val="0"/>
  </w:num>
  <w:num w:numId="11" w16cid:durableId="40903161">
    <w:abstractNumId w:val="12"/>
  </w:num>
  <w:num w:numId="12" w16cid:durableId="867261272">
    <w:abstractNumId w:val="10"/>
  </w:num>
  <w:num w:numId="13" w16cid:durableId="1793093205">
    <w:abstractNumId w:val="13"/>
  </w:num>
  <w:num w:numId="14" w16cid:durableId="21206818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ED8"/>
    <w:rsid w:val="00000D56"/>
    <w:rsid w:val="00001059"/>
    <w:rsid w:val="0000580B"/>
    <w:rsid w:val="0001783E"/>
    <w:rsid w:val="00021926"/>
    <w:rsid w:val="00031E45"/>
    <w:rsid w:val="0003346A"/>
    <w:rsid w:val="000345CC"/>
    <w:rsid w:val="00035AB5"/>
    <w:rsid w:val="00044F1D"/>
    <w:rsid w:val="00050FCF"/>
    <w:rsid w:val="000514E1"/>
    <w:rsid w:val="000546AA"/>
    <w:rsid w:val="00062773"/>
    <w:rsid w:val="00066FCD"/>
    <w:rsid w:val="0006741D"/>
    <w:rsid w:val="00070394"/>
    <w:rsid w:val="00073BBF"/>
    <w:rsid w:val="00077797"/>
    <w:rsid w:val="0009525E"/>
    <w:rsid w:val="000A1D47"/>
    <w:rsid w:val="000A2521"/>
    <w:rsid w:val="000A517F"/>
    <w:rsid w:val="000C240E"/>
    <w:rsid w:val="000D74CE"/>
    <w:rsid w:val="000F74E3"/>
    <w:rsid w:val="000F7B2C"/>
    <w:rsid w:val="00100BCF"/>
    <w:rsid w:val="0010675F"/>
    <w:rsid w:val="001129A1"/>
    <w:rsid w:val="001155F2"/>
    <w:rsid w:val="00117022"/>
    <w:rsid w:val="00117BD9"/>
    <w:rsid w:val="00125718"/>
    <w:rsid w:val="00143A1B"/>
    <w:rsid w:val="00155C24"/>
    <w:rsid w:val="00166AE5"/>
    <w:rsid w:val="001704CA"/>
    <w:rsid w:val="001863AF"/>
    <w:rsid w:val="001946FC"/>
    <w:rsid w:val="00197EB8"/>
    <w:rsid w:val="001A6DB9"/>
    <w:rsid w:val="001B1ECD"/>
    <w:rsid w:val="001C2373"/>
    <w:rsid w:val="001D3A3C"/>
    <w:rsid w:val="001E26FF"/>
    <w:rsid w:val="001E3555"/>
    <w:rsid w:val="001E57F6"/>
    <w:rsid w:val="001F4843"/>
    <w:rsid w:val="0020502D"/>
    <w:rsid w:val="002117A3"/>
    <w:rsid w:val="00214B43"/>
    <w:rsid w:val="00226230"/>
    <w:rsid w:val="00226786"/>
    <w:rsid w:val="00236BA2"/>
    <w:rsid w:val="002371FB"/>
    <w:rsid w:val="0024028A"/>
    <w:rsid w:val="002433AE"/>
    <w:rsid w:val="00246D18"/>
    <w:rsid w:val="00255006"/>
    <w:rsid w:val="0026070F"/>
    <w:rsid w:val="00265B6F"/>
    <w:rsid w:val="002665FF"/>
    <w:rsid w:val="00266FC8"/>
    <w:rsid w:val="002826D6"/>
    <w:rsid w:val="002833BC"/>
    <w:rsid w:val="002837FF"/>
    <w:rsid w:val="00292944"/>
    <w:rsid w:val="0029579F"/>
    <w:rsid w:val="002A0B32"/>
    <w:rsid w:val="002A14A8"/>
    <w:rsid w:val="002A3375"/>
    <w:rsid w:val="002A5145"/>
    <w:rsid w:val="002B5E0C"/>
    <w:rsid w:val="002C65C5"/>
    <w:rsid w:val="002D7BAC"/>
    <w:rsid w:val="002E4FE0"/>
    <w:rsid w:val="002F5BC5"/>
    <w:rsid w:val="00300FF3"/>
    <w:rsid w:val="00306AA7"/>
    <w:rsid w:val="00307258"/>
    <w:rsid w:val="0031101B"/>
    <w:rsid w:val="00311092"/>
    <w:rsid w:val="00325904"/>
    <w:rsid w:val="00330A41"/>
    <w:rsid w:val="003440C9"/>
    <w:rsid w:val="00347A44"/>
    <w:rsid w:val="00355E31"/>
    <w:rsid w:val="0036680B"/>
    <w:rsid w:val="0037556C"/>
    <w:rsid w:val="00377481"/>
    <w:rsid w:val="00391F6C"/>
    <w:rsid w:val="003A0AB9"/>
    <w:rsid w:val="003B66E8"/>
    <w:rsid w:val="003B6859"/>
    <w:rsid w:val="003C14A5"/>
    <w:rsid w:val="003D28D1"/>
    <w:rsid w:val="003D2C2F"/>
    <w:rsid w:val="003D3010"/>
    <w:rsid w:val="003E2D99"/>
    <w:rsid w:val="003E77AA"/>
    <w:rsid w:val="003E783A"/>
    <w:rsid w:val="00410FD2"/>
    <w:rsid w:val="00413392"/>
    <w:rsid w:val="00423871"/>
    <w:rsid w:val="00423C2F"/>
    <w:rsid w:val="00437333"/>
    <w:rsid w:val="00452212"/>
    <w:rsid w:val="00460E0A"/>
    <w:rsid w:val="00466A0E"/>
    <w:rsid w:val="0047255A"/>
    <w:rsid w:val="00484BE3"/>
    <w:rsid w:val="00486EFA"/>
    <w:rsid w:val="00490794"/>
    <w:rsid w:val="00495B33"/>
    <w:rsid w:val="004A4131"/>
    <w:rsid w:val="004A7168"/>
    <w:rsid w:val="004A77AB"/>
    <w:rsid w:val="004B6F08"/>
    <w:rsid w:val="004D197E"/>
    <w:rsid w:val="004D1B22"/>
    <w:rsid w:val="004D1C5C"/>
    <w:rsid w:val="004E1627"/>
    <w:rsid w:val="004E2D97"/>
    <w:rsid w:val="004E3F6F"/>
    <w:rsid w:val="004E6170"/>
    <w:rsid w:val="004F014A"/>
    <w:rsid w:val="004F0439"/>
    <w:rsid w:val="0050077D"/>
    <w:rsid w:val="00502B58"/>
    <w:rsid w:val="005045F2"/>
    <w:rsid w:val="00506015"/>
    <w:rsid w:val="005166C3"/>
    <w:rsid w:val="0052038C"/>
    <w:rsid w:val="00525676"/>
    <w:rsid w:val="0052594A"/>
    <w:rsid w:val="00530BA1"/>
    <w:rsid w:val="00530E4F"/>
    <w:rsid w:val="00537C9F"/>
    <w:rsid w:val="005478A8"/>
    <w:rsid w:val="005530C6"/>
    <w:rsid w:val="00560868"/>
    <w:rsid w:val="0056312F"/>
    <w:rsid w:val="00565474"/>
    <w:rsid w:val="00572EA9"/>
    <w:rsid w:val="00587476"/>
    <w:rsid w:val="00587DCD"/>
    <w:rsid w:val="00595CB4"/>
    <w:rsid w:val="005A01A9"/>
    <w:rsid w:val="005A539D"/>
    <w:rsid w:val="005B5508"/>
    <w:rsid w:val="005C0CC2"/>
    <w:rsid w:val="005D12C2"/>
    <w:rsid w:val="005F5DE2"/>
    <w:rsid w:val="00601060"/>
    <w:rsid w:val="00606979"/>
    <w:rsid w:val="00614BBA"/>
    <w:rsid w:val="00620E85"/>
    <w:rsid w:val="006215B8"/>
    <w:rsid w:val="006224F8"/>
    <w:rsid w:val="006225FA"/>
    <w:rsid w:val="00625D67"/>
    <w:rsid w:val="0062634F"/>
    <w:rsid w:val="00634050"/>
    <w:rsid w:val="00641A4A"/>
    <w:rsid w:val="006462C9"/>
    <w:rsid w:val="00652C34"/>
    <w:rsid w:val="00657CC8"/>
    <w:rsid w:val="00670393"/>
    <w:rsid w:val="00673588"/>
    <w:rsid w:val="00673A59"/>
    <w:rsid w:val="00675A1F"/>
    <w:rsid w:val="00680A11"/>
    <w:rsid w:val="006839D6"/>
    <w:rsid w:val="00684066"/>
    <w:rsid w:val="00687EEE"/>
    <w:rsid w:val="006949B1"/>
    <w:rsid w:val="006A5709"/>
    <w:rsid w:val="006B787A"/>
    <w:rsid w:val="006C03B0"/>
    <w:rsid w:val="006D21E4"/>
    <w:rsid w:val="006D53E5"/>
    <w:rsid w:val="006D578B"/>
    <w:rsid w:val="006D6E6D"/>
    <w:rsid w:val="006D7490"/>
    <w:rsid w:val="006E4ED3"/>
    <w:rsid w:val="006F4088"/>
    <w:rsid w:val="006F72A0"/>
    <w:rsid w:val="006F76D7"/>
    <w:rsid w:val="007001CE"/>
    <w:rsid w:val="007035EC"/>
    <w:rsid w:val="007158C6"/>
    <w:rsid w:val="00723F4C"/>
    <w:rsid w:val="00724CF8"/>
    <w:rsid w:val="00732F75"/>
    <w:rsid w:val="007453AB"/>
    <w:rsid w:val="0074613B"/>
    <w:rsid w:val="007548A5"/>
    <w:rsid w:val="00754D73"/>
    <w:rsid w:val="00757D2C"/>
    <w:rsid w:val="007746EC"/>
    <w:rsid w:val="007750D8"/>
    <w:rsid w:val="00786CFD"/>
    <w:rsid w:val="00790BFD"/>
    <w:rsid w:val="0079262E"/>
    <w:rsid w:val="00792F3C"/>
    <w:rsid w:val="00794CD1"/>
    <w:rsid w:val="00796551"/>
    <w:rsid w:val="007A2150"/>
    <w:rsid w:val="007A5E89"/>
    <w:rsid w:val="007B333F"/>
    <w:rsid w:val="007B430B"/>
    <w:rsid w:val="007B5363"/>
    <w:rsid w:val="007C0FF6"/>
    <w:rsid w:val="007C69D9"/>
    <w:rsid w:val="007C7B4C"/>
    <w:rsid w:val="007E09B9"/>
    <w:rsid w:val="007E7A31"/>
    <w:rsid w:val="007F227D"/>
    <w:rsid w:val="008000DD"/>
    <w:rsid w:val="00806721"/>
    <w:rsid w:val="00811577"/>
    <w:rsid w:val="00811ECC"/>
    <w:rsid w:val="00812074"/>
    <w:rsid w:val="00816B6E"/>
    <w:rsid w:val="0082125F"/>
    <w:rsid w:val="008238A7"/>
    <w:rsid w:val="00827D60"/>
    <w:rsid w:val="00831631"/>
    <w:rsid w:val="00834CE1"/>
    <w:rsid w:val="00837385"/>
    <w:rsid w:val="00841F94"/>
    <w:rsid w:val="00844F88"/>
    <w:rsid w:val="00853E1C"/>
    <w:rsid w:val="00857143"/>
    <w:rsid w:val="00870E80"/>
    <w:rsid w:val="00873732"/>
    <w:rsid w:val="00876620"/>
    <w:rsid w:val="00876A64"/>
    <w:rsid w:val="00876E90"/>
    <w:rsid w:val="00880485"/>
    <w:rsid w:val="00887001"/>
    <w:rsid w:val="008B3EBD"/>
    <w:rsid w:val="008C5B6E"/>
    <w:rsid w:val="008C7ECC"/>
    <w:rsid w:val="008D0B05"/>
    <w:rsid w:val="008E148C"/>
    <w:rsid w:val="008E283E"/>
    <w:rsid w:val="008E5479"/>
    <w:rsid w:val="008F1852"/>
    <w:rsid w:val="008F2BAF"/>
    <w:rsid w:val="00902EE4"/>
    <w:rsid w:val="0090376B"/>
    <w:rsid w:val="00903C92"/>
    <w:rsid w:val="00904705"/>
    <w:rsid w:val="00906E4A"/>
    <w:rsid w:val="009077A4"/>
    <w:rsid w:val="0093411E"/>
    <w:rsid w:val="00941D1B"/>
    <w:rsid w:val="00942818"/>
    <w:rsid w:val="00944FF7"/>
    <w:rsid w:val="00964ECC"/>
    <w:rsid w:val="009722DD"/>
    <w:rsid w:val="00981E9C"/>
    <w:rsid w:val="009A1343"/>
    <w:rsid w:val="009A1E51"/>
    <w:rsid w:val="009A24EF"/>
    <w:rsid w:val="009A3236"/>
    <w:rsid w:val="009B3F88"/>
    <w:rsid w:val="009D22CC"/>
    <w:rsid w:val="009D232B"/>
    <w:rsid w:val="009D38AB"/>
    <w:rsid w:val="009D55B7"/>
    <w:rsid w:val="009E1C1E"/>
    <w:rsid w:val="009E76E4"/>
    <w:rsid w:val="009F63A5"/>
    <w:rsid w:val="00A01E3A"/>
    <w:rsid w:val="00A11483"/>
    <w:rsid w:val="00A1343E"/>
    <w:rsid w:val="00A147A9"/>
    <w:rsid w:val="00A17345"/>
    <w:rsid w:val="00A17C6E"/>
    <w:rsid w:val="00A216EA"/>
    <w:rsid w:val="00A2197E"/>
    <w:rsid w:val="00A2226E"/>
    <w:rsid w:val="00A2439C"/>
    <w:rsid w:val="00A2615C"/>
    <w:rsid w:val="00A351F4"/>
    <w:rsid w:val="00A45B93"/>
    <w:rsid w:val="00A55BA4"/>
    <w:rsid w:val="00A565B5"/>
    <w:rsid w:val="00A8489E"/>
    <w:rsid w:val="00A8664A"/>
    <w:rsid w:val="00A920DE"/>
    <w:rsid w:val="00A93B3A"/>
    <w:rsid w:val="00AA71B2"/>
    <w:rsid w:val="00AC22A9"/>
    <w:rsid w:val="00AC282E"/>
    <w:rsid w:val="00AC426F"/>
    <w:rsid w:val="00AD59B1"/>
    <w:rsid w:val="00AE69D5"/>
    <w:rsid w:val="00AE7911"/>
    <w:rsid w:val="00AF2812"/>
    <w:rsid w:val="00AF5CE1"/>
    <w:rsid w:val="00AF63D7"/>
    <w:rsid w:val="00B020B3"/>
    <w:rsid w:val="00B0285B"/>
    <w:rsid w:val="00B07C4C"/>
    <w:rsid w:val="00B12DD5"/>
    <w:rsid w:val="00B318EF"/>
    <w:rsid w:val="00B32FFA"/>
    <w:rsid w:val="00B407E2"/>
    <w:rsid w:val="00B41B1F"/>
    <w:rsid w:val="00B431C7"/>
    <w:rsid w:val="00B45982"/>
    <w:rsid w:val="00B643B2"/>
    <w:rsid w:val="00B66F1C"/>
    <w:rsid w:val="00B70106"/>
    <w:rsid w:val="00B76334"/>
    <w:rsid w:val="00B77A00"/>
    <w:rsid w:val="00B87C19"/>
    <w:rsid w:val="00B91DEC"/>
    <w:rsid w:val="00B9336C"/>
    <w:rsid w:val="00B933FB"/>
    <w:rsid w:val="00BB2C96"/>
    <w:rsid w:val="00BC702A"/>
    <w:rsid w:val="00BD29B4"/>
    <w:rsid w:val="00BF1E6C"/>
    <w:rsid w:val="00BF297C"/>
    <w:rsid w:val="00BF51F1"/>
    <w:rsid w:val="00BF6995"/>
    <w:rsid w:val="00BF6C51"/>
    <w:rsid w:val="00C00D5C"/>
    <w:rsid w:val="00C05E61"/>
    <w:rsid w:val="00C06434"/>
    <w:rsid w:val="00C16650"/>
    <w:rsid w:val="00C2023E"/>
    <w:rsid w:val="00C27B26"/>
    <w:rsid w:val="00C33075"/>
    <w:rsid w:val="00C347F8"/>
    <w:rsid w:val="00C34AE1"/>
    <w:rsid w:val="00C352AF"/>
    <w:rsid w:val="00C42AEB"/>
    <w:rsid w:val="00C46BE6"/>
    <w:rsid w:val="00C55178"/>
    <w:rsid w:val="00C60858"/>
    <w:rsid w:val="00C60A45"/>
    <w:rsid w:val="00C6534A"/>
    <w:rsid w:val="00C65D34"/>
    <w:rsid w:val="00C81E9D"/>
    <w:rsid w:val="00C85FB7"/>
    <w:rsid w:val="00C90AEB"/>
    <w:rsid w:val="00C939AC"/>
    <w:rsid w:val="00C97C74"/>
    <w:rsid w:val="00CA0947"/>
    <w:rsid w:val="00CB2683"/>
    <w:rsid w:val="00CC3940"/>
    <w:rsid w:val="00CD252C"/>
    <w:rsid w:val="00CF02E4"/>
    <w:rsid w:val="00CF0847"/>
    <w:rsid w:val="00CF08C2"/>
    <w:rsid w:val="00CF13C5"/>
    <w:rsid w:val="00CF1D78"/>
    <w:rsid w:val="00D005A8"/>
    <w:rsid w:val="00D008DE"/>
    <w:rsid w:val="00D0130E"/>
    <w:rsid w:val="00D01ED8"/>
    <w:rsid w:val="00D05171"/>
    <w:rsid w:val="00D16B7A"/>
    <w:rsid w:val="00D21C0E"/>
    <w:rsid w:val="00D3304D"/>
    <w:rsid w:val="00D4078E"/>
    <w:rsid w:val="00D5697A"/>
    <w:rsid w:val="00D62304"/>
    <w:rsid w:val="00D65540"/>
    <w:rsid w:val="00D655FF"/>
    <w:rsid w:val="00D66EFB"/>
    <w:rsid w:val="00D71F7B"/>
    <w:rsid w:val="00D83FE9"/>
    <w:rsid w:val="00D854F8"/>
    <w:rsid w:val="00D938F6"/>
    <w:rsid w:val="00D9406C"/>
    <w:rsid w:val="00DA18A6"/>
    <w:rsid w:val="00DA6D36"/>
    <w:rsid w:val="00DB1003"/>
    <w:rsid w:val="00DB6273"/>
    <w:rsid w:val="00DC218F"/>
    <w:rsid w:val="00DE048A"/>
    <w:rsid w:val="00DE7308"/>
    <w:rsid w:val="00DF39B9"/>
    <w:rsid w:val="00DF4525"/>
    <w:rsid w:val="00DF4B52"/>
    <w:rsid w:val="00E0248C"/>
    <w:rsid w:val="00E05DDF"/>
    <w:rsid w:val="00E22346"/>
    <w:rsid w:val="00E3630B"/>
    <w:rsid w:val="00E4213C"/>
    <w:rsid w:val="00E4275B"/>
    <w:rsid w:val="00E468FB"/>
    <w:rsid w:val="00E5043D"/>
    <w:rsid w:val="00E56CB6"/>
    <w:rsid w:val="00E67B1D"/>
    <w:rsid w:val="00E734E1"/>
    <w:rsid w:val="00E74F6A"/>
    <w:rsid w:val="00E77F9C"/>
    <w:rsid w:val="00E815D8"/>
    <w:rsid w:val="00E901E8"/>
    <w:rsid w:val="00E91CA6"/>
    <w:rsid w:val="00EA085A"/>
    <w:rsid w:val="00EA1F89"/>
    <w:rsid w:val="00EB6A60"/>
    <w:rsid w:val="00EC1369"/>
    <w:rsid w:val="00EC38C0"/>
    <w:rsid w:val="00EC43FA"/>
    <w:rsid w:val="00EC50D4"/>
    <w:rsid w:val="00EC577D"/>
    <w:rsid w:val="00ED1E06"/>
    <w:rsid w:val="00ED3823"/>
    <w:rsid w:val="00ED501F"/>
    <w:rsid w:val="00EF1BCC"/>
    <w:rsid w:val="00EF1D21"/>
    <w:rsid w:val="00EF690E"/>
    <w:rsid w:val="00F20629"/>
    <w:rsid w:val="00F242BA"/>
    <w:rsid w:val="00F25B65"/>
    <w:rsid w:val="00F2634A"/>
    <w:rsid w:val="00F42A72"/>
    <w:rsid w:val="00F4450A"/>
    <w:rsid w:val="00F61351"/>
    <w:rsid w:val="00F67329"/>
    <w:rsid w:val="00F67990"/>
    <w:rsid w:val="00F67DFF"/>
    <w:rsid w:val="00F7636B"/>
    <w:rsid w:val="00F805BD"/>
    <w:rsid w:val="00F85FBB"/>
    <w:rsid w:val="00F86A80"/>
    <w:rsid w:val="00F90873"/>
    <w:rsid w:val="00F93CFE"/>
    <w:rsid w:val="00F9440B"/>
    <w:rsid w:val="00F96935"/>
    <w:rsid w:val="00FA20BD"/>
    <w:rsid w:val="00FA2AD9"/>
    <w:rsid w:val="00FB320F"/>
    <w:rsid w:val="00FB466C"/>
    <w:rsid w:val="00FB5FFA"/>
    <w:rsid w:val="00FC7E68"/>
    <w:rsid w:val="00FD226A"/>
    <w:rsid w:val="00FD6D83"/>
    <w:rsid w:val="00FD79CC"/>
    <w:rsid w:val="00FF505A"/>
    <w:rsid w:val="57614B6F"/>
    <w:rsid w:val="752409D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61E22"/>
  <w15:docId w15:val="{AA8A9533-F3B3-4D5C-AB72-E7571F91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asciiTheme="minorHAnsi" w:eastAsiaTheme="minorHAnsi" w:hAnsiTheme="minorHAnsi" w:cstheme="minorBidi"/>
      <w:sz w:val="22"/>
      <w:szCs w:val="22"/>
      <w:lang w:val="en-IE"/>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paragraph" w:styleId="BodyText2">
    <w:name w:val="Body Text 2"/>
    <w:basedOn w:val="Normal"/>
    <w:link w:val="BodyText2Char"/>
    <w:uiPriority w:val="99"/>
    <w:semiHidden/>
    <w:unhideWhenUsed/>
    <w:pPr>
      <w:spacing w:after="120" w:line="480" w:lineRule="auto"/>
    </w:pPr>
  </w:style>
  <w:style w:type="paragraph" w:styleId="BodyText3">
    <w:name w:val="Body Text 3"/>
    <w:basedOn w:val="Normal"/>
    <w:link w:val="BodyText3Char"/>
    <w:uiPriority w:val="99"/>
    <w:semiHidden/>
    <w:unhideWhenUsed/>
    <w:pPr>
      <w:spacing w:after="120"/>
    </w:pPr>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paragraph" w:styleId="BodyTextIndent">
    <w:name w:val="Body Text Indent"/>
    <w:basedOn w:val="Normal"/>
    <w:link w:val="BodyTextIndentChar"/>
    <w:uiPriority w:val="99"/>
    <w:semiHidden/>
    <w:unhideWhenUsed/>
    <w:pPr>
      <w:spacing w:after="120"/>
      <w:ind w:left="283"/>
    </w:pPr>
  </w:style>
  <w:style w:type="paragraph" w:styleId="BodyTextFirstIndent2">
    <w:name w:val="Body Text First Indent 2"/>
    <w:basedOn w:val="BodyTextIndent"/>
    <w:link w:val="BodyTextFirstIndent2Char"/>
    <w:uiPriority w:val="99"/>
    <w:semiHidden/>
    <w:unhideWhenUsed/>
    <w:pPr>
      <w:spacing w:after="160"/>
      <w:ind w:left="360" w:firstLine="360"/>
    </w:pPr>
  </w:style>
  <w:style w:type="paragraph" w:styleId="BodyTextIndent2">
    <w:name w:val="Body Text Indent 2"/>
    <w:basedOn w:val="Normal"/>
    <w:link w:val="BodyTextIndent2Char"/>
    <w:uiPriority w:val="99"/>
    <w:semiHidden/>
    <w:unhideWhenUsed/>
    <w:pPr>
      <w:spacing w:after="120" w:line="480" w:lineRule="auto"/>
      <w:ind w:left="283"/>
    </w:pPr>
  </w:style>
  <w:style w:type="paragraph" w:styleId="BodyTextIndent3">
    <w:name w:val="Body Text Indent 3"/>
    <w:basedOn w:val="Normal"/>
    <w:link w:val="BodyTextIndent3Char"/>
    <w:uiPriority w:val="99"/>
    <w:semiHidden/>
    <w:unhideWhenUsed/>
    <w:pPr>
      <w:spacing w:after="120"/>
      <w:ind w:left="283"/>
    </w:pPr>
    <w:rPr>
      <w:sz w:val="16"/>
      <w:szCs w:val="16"/>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252"/>
    </w:p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Date">
    <w:name w:val="Date"/>
    <w:basedOn w:val="Normal"/>
    <w:next w:val="Normal"/>
    <w:link w:val="DateChar"/>
    <w:uiPriority w:val="99"/>
    <w:semiHidden/>
    <w:unhideWhenUsed/>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Address">
    <w:name w:val="HTML Address"/>
    <w:basedOn w:val="Normal"/>
    <w:link w:val="HTMLAddressChar"/>
    <w:uiPriority w:val="99"/>
    <w:semiHidden/>
    <w:unhideWhenUsed/>
    <w:pPr>
      <w:spacing w:after="0" w:line="240" w:lineRule="auto"/>
    </w:pPr>
    <w:rPr>
      <w:i/>
      <w:iCs/>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styleId="Hyperlink">
    <w:name w:val="Hyperlink"/>
    <w:basedOn w:val="DefaultParagraphFont"/>
    <w:uiPriority w:val="99"/>
    <w:unhideWhenUsed/>
    <w:rPr>
      <w:color w:val="0563C1" w:themeColor="hyperlink"/>
      <w:u w:val="single"/>
    </w:rPr>
  </w:style>
  <w:style w:type="paragraph" w:styleId="Index1">
    <w:name w:val="index 1"/>
    <w:basedOn w:val="Normal"/>
    <w:next w:val="Normal"/>
    <w:uiPriority w:val="99"/>
    <w:semiHidden/>
    <w:unhideWhenUsed/>
    <w:pPr>
      <w:spacing w:after="0" w:line="240" w:lineRule="auto"/>
      <w:ind w:left="220" w:hanging="220"/>
    </w:pPr>
  </w:style>
  <w:style w:type="paragraph" w:styleId="Index2">
    <w:name w:val="index 2"/>
    <w:basedOn w:val="Normal"/>
    <w:next w:val="Normal"/>
    <w:uiPriority w:val="99"/>
    <w:semiHidden/>
    <w:unhideWhenUsed/>
    <w:pPr>
      <w:spacing w:after="0" w:line="240" w:lineRule="auto"/>
      <w:ind w:left="440" w:hanging="220"/>
    </w:pPr>
  </w:style>
  <w:style w:type="paragraph" w:styleId="Index3">
    <w:name w:val="index 3"/>
    <w:basedOn w:val="Normal"/>
    <w:next w:val="Normal"/>
    <w:uiPriority w:val="99"/>
    <w:semiHidden/>
    <w:unhideWhenUsed/>
    <w:pPr>
      <w:spacing w:after="0" w:line="240" w:lineRule="auto"/>
      <w:ind w:left="660" w:hanging="220"/>
    </w:pPr>
  </w:style>
  <w:style w:type="paragraph" w:styleId="Index4">
    <w:name w:val="index 4"/>
    <w:basedOn w:val="Normal"/>
    <w:next w:val="Normal"/>
    <w:uiPriority w:val="99"/>
    <w:semiHidden/>
    <w:unhideWhenUsed/>
    <w:pPr>
      <w:spacing w:after="0" w:line="240" w:lineRule="auto"/>
      <w:ind w:left="880" w:hanging="220"/>
    </w:pPr>
  </w:style>
  <w:style w:type="paragraph" w:styleId="Index5">
    <w:name w:val="index 5"/>
    <w:basedOn w:val="Normal"/>
    <w:next w:val="Normal"/>
    <w:uiPriority w:val="99"/>
    <w:semiHidden/>
    <w:unhideWhenUsed/>
    <w:pPr>
      <w:spacing w:after="0" w:line="240" w:lineRule="auto"/>
      <w:ind w:left="1100" w:hanging="220"/>
    </w:pPr>
  </w:style>
  <w:style w:type="paragraph" w:styleId="Index6">
    <w:name w:val="index 6"/>
    <w:basedOn w:val="Normal"/>
    <w:next w:val="Normal"/>
    <w:uiPriority w:val="99"/>
    <w:semiHidden/>
    <w:unhideWhenUsed/>
    <w:pPr>
      <w:spacing w:after="0" w:line="240" w:lineRule="auto"/>
      <w:ind w:left="1320" w:hanging="220"/>
    </w:pPr>
  </w:style>
  <w:style w:type="paragraph" w:styleId="Index7">
    <w:name w:val="index 7"/>
    <w:basedOn w:val="Normal"/>
    <w:next w:val="Normal"/>
    <w:uiPriority w:val="99"/>
    <w:semiHidden/>
    <w:unhideWhenUsed/>
    <w:pPr>
      <w:spacing w:after="0" w:line="240" w:lineRule="auto"/>
      <w:ind w:left="1540" w:hanging="220"/>
    </w:pPr>
  </w:style>
  <w:style w:type="paragraph" w:styleId="Index8">
    <w:name w:val="index 8"/>
    <w:basedOn w:val="Normal"/>
    <w:next w:val="Normal"/>
    <w:uiPriority w:val="99"/>
    <w:semiHidden/>
    <w:unhideWhenUsed/>
    <w:pPr>
      <w:spacing w:after="0" w:line="240" w:lineRule="auto"/>
      <w:ind w:left="1760" w:hanging="220"/>
    </w:pPr>
  </w:style>
  <w:style w:type="paragraph" w:styleId="Index9">
    <w:name w:val="index 9"/>
    <w:basedOn w:val="Normal"/>
    <w:next w:val="Normal"/>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List">
    <w:name w:val="List"/>
    <w:basedOn w:val="Normal"/>
    <w:uiPriority w:val="99"/>
    <w:semiHidden/>
    <w:unhideWhenUsed/>
    <w:pPr>
      <w:ind w:left="283" w:hanging="283"/>
      <w:contextualSpacing/>
    </w:pPr>
  </w:style>
  <w:style w:type="paragraph" w:styleId="List2">
    <w:name w:val="List 2"/>
    <w:basedOn w:val="Normal"/>
    <w:uiPriority w:val="99"/>
    <w:semiHidden/>
    <w:unhideWhenUsed/>
    <w:pPr>
      <w:ind w:left="566" w:hanging="283"/>
      <w:contextualSpacing/>
    </w:pPr>
  </w:style>
  <w:style w:type="paragraph" w:styleId="List3">
    <w:name w:val="List 3"/>
    <w:basedOn w:val="Normal"/>
    <w:uiPriority w:val="99"/>
    <w:semiHidden/>
    <w:unhideWhenUsed/>
    <w:pPr>
      <w:ind w:left="849" w:hanging="283"/>
      <w:contextualSpacing/>
    </w:pPr>
  </w:style>
  <w:style w:type="paragraph" w:styleId="List4">
    <w:name w:val="List 4"/>
    <w:basedOn w:val="Normal"/>
    <w:uiPriority w:val="99"/>
    <w:semiHidden/>
    <w:unhideWhenUsed/>
    <w:pPr>
      <w:ind w:left="1132" w:hanging="283"/>
      <w:contextualSpacing/>
    </w:pPr>
  </w:style>
  <w:style w:type="paragraph" w:styleId="List5">
    <w:name w:val="List 5"/>
    <w:basedOn w:val="Normal"/>
    <w:uiPriority w:val="99"/>
    <w:semiHidden/>
    <w:unhideWhenUsed/>
    <w:pPr>
      <w:ind w:left="1415" w:hanging="283"/>
      <w:contextualSpacing/>
    </w:pPr>
  </w:style>
  <w:style w:type="paragraph" w:styleId="ListBullet">
    <w:name w:val="List Bullet"/>
    <w:basedOn w:val="Normal"/>
    <w:uiPriority w:val="99"/>
    <w:semiHidden/>
    <w:unhideWhenUsed/>
    <w:pPr>
      <w:numPr>
        <w:numId w:val="1"/>
      </w:numPr>
      <w:contextualSpacing/>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283"/>
      <w:contextualSpacing/>
    </w:pPr>
  </w:style>
  <w:style w:type="paragraph" w:styleId="ListContinue2">
    <w:name w:val="List Continue 2"/>
    <w:basedOn w:val="Normal"/>
    <w:uiPriority w:val="99"/>
    <w:semiHidden/>
    <w:unhideWhenUsed/>
    <w:pPr>
      <w:spacing w:after="120"/>
      <w:ind w:left="566"/>
      <w:contextualSpacing/>
    </w:pPr>
  </w:style>
  <w:style w:type="paragraph" w:styleId="ListContinue3">
    <w:name w:val="List Continue 3"/>
    <w:basedOn w:val="Normal"/>
    <w:uiPriority w:val="99"/>
    <w:semiHidden/>
    <w:unhideWhenUsed/>
    <w:pPr>
      <w:spacing w:after="120"/>
      <w:ind w:left="849"/>
      <w:contextualSpacing/>
    </w:pPr>
  </w:style>
  <w:style w:type="paragraph" w:styleId="ListContinue4">
    <w:name w:val="List Continue 4"/>
    <w:basedOn w:val="Normal"/>
    <w:uiPriority w:val="99"/>
    <w:semiHidden/>
    <w:unhideWhenUsed/>
    <w:pPr>
      <w:spacing w:after="120"/>
      <w:ind w:left="1132"/>
      <w:contextualSpacing/>
    </w:pPr>
  </w:style>
  <w:style w:type="paragraph" w:styleId="ListContinue5">
    <w:name w:val="List Continue 5"/>
    <w:basedOn w:val="Normal"/>
    <w:uiPriority w:val="99"/>
    <w:semiHidden/>
    <w:unhideWhenUsed/>
    <w:pPr>
      <w:spacing w:after="120"/>
      <w:ind w:left="1415"/>
      <w:contextualSpacing/>
    </w:pPr>
  </w:style>
  <w:style w:type="paragraph" w:styleId="ListNumber">
    <w:name w:val="List Number"/>
    <w:basedOn w:val="Normal"/>
    <w:uiPriority w:val="99"/>
    <w:semiHidden/>
    <w:unhideWhenUsed/>
    <w:pPr>
      <w:numPr>
        <w:numId w:val="6"/>
      </w:numPr>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line="259" w:lineRule="auto"/>
      <w:jc w:val="both"/>
    </w:pPr>
    <w:rPr>
      <w:rFonts w:ascii="Consolas" w:eastAsiaTheme="minorHAnsi" w:hAnsi="Consolas" w:cstheme="minorBidi"/>
      <w:lang w:val="en-IE"/>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paragraph" w:styleId="NormalWeb">
    <w:name w:val="Normal (Web)"/>
    <w:basedOn w:val="Normal"/>
    <w:uiPriority w:val="99"/>
    <w:semiHidden/>
    <w:unhideWhenUsed/>
    <w:rPr>
      <w:rFonts w:ascii="Times New Roman" w:hAnsi="Times New Roman" w:cs="Times New Roman"/>
      <w:sz w:val="24"/>
      <w:szCs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paragraph" w:styleId="Salutation">
    <w:name w:val="Salutation"/>
    <w:basedOn w:val="Normal"/>
    <w:next w:val="Normal"/>
    <w:link w:val="SalutationChar"/>
    <w:uiPriority w:val="99"/>
    <w:semiHidden/>
    <w:unhideWhenUsed/>
  </w:style>
  <w:style w:type="paragraph" w:styleId="Signature">
    <w:name w:val="Signature"/>
    <w:basedOn w:val="Normal"/>
    <w:link w:val="SignatureChar"/>
    <w:uiPriority w:val="99"/>
    <w:semiHidden/>
    <w:unhideWhenUsed/>
    <w:pPr>
      <w:spacing w:after="0" w:line="240" w:lineRule="auto"/>
      <w:ind w:left="4252"/>
    </w:p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semiHidden/>
    <w:unhideWhenUsed/>
    <w:pPr>
      <w:spacing w:after="100"/>
      <w:ind w:left="220"/>
    </w:pPr>
  </w:style>
  <w:style w:type="paragraph" w:styleId="TOC3">
    <w:name w:val="toc 3"/>
    <w:basedOn w:val="Normal"/>
    <w:next w:val="Normal"/>
    <w:uiPriority w:val="39"/>
    <w:semiHidden/>
    <w:unhideWhenUsed/>
    <w:pPr>
      <w:spacing w:after="100"/>
      <w:ind w:left="440"/>
    </w:pPr>
  </w:style>
  <w:style w:type="paragraph" w:styleId="TOC4">
    <w:name w:val="toc 4"/>
    <w:basedOn w:val="Normal"/>
    <w:next w:val="Normal"/>
    <w:uiPriority w:val="39"/>
    <w:semiHidden/>
    <w:unhideWhenUsed/>
    <w:pPr>
      <w:spacing w:after="100"/>
      <w:ind w:left="660"/>
    </w:pPr>
  </w:style>
  <w:style w:type="paragraph" w:styleId="TOC5">
    <w:name w:val="toc 5"/>
    <w:basedOn w:val="Normal"/>
    <w:next w:val="Normal"/>
    <w:uiPriority w:val="39"/>
    <w:semiHidden/>
    <w:unhideWhenUsed/>
    <w:pPr>
      <w:spacing w:after="100"/>
      <w:ind w:left="880"/>
    </w:pPr>
  </w:style>
  <w:style w:type="paragraph" w:styleId="TOC6">
    <w:name w:val="toc 6"/>
    <w:basedOn w:val="Normal"/>
    <w:next w:val="Normal"/>
    <w:uiPriority w:val="39"/>
    <w:semiHidden/>
    <w:unhideWhenUsed/>
    <w:pPr>
      <w:spacing w:after="100"/>
      <w:ind w:left="1100"/>
    </w:pPr>
  </w:style>
  <w:style w:type="paragraph" w:styleId="TOC7">
    <w:name w:val="toc 7"/>
    <w:basedOn w:val="Normal"/>
    <w:next w:val="Normal"/>
    <w:uiPriority w:val="39"/>
    <w:semiHidden/>
    <w:unhideWhenUsed/>
    <w:pPr>
      <w:spacing w:after="100"/>
      <w:ind w:left="1320"/>
    </w:pPr>
  </w:style>
  <w:style w:type="paragraph" w:styleId="TOC8">
    <w:name w:val="toc 8"/>
    <w:basedOn w:val="Normal"/>
    <w:next w:val="Normal"/>
    <w:uiPriority w:val="39"/>
    <w:semiHidden/>
    <w:unhideWhenUsed/>
    <w:pPr>
      <w:spacing w:after="100"/>
      <w:ind w:left="1540"/>
    </w:pPr>
  </w:style>
  <w:style w:type="paragraph" w:styleId="TOC9">
    <w:name w:val="toc 9"/>
    <w:basedOn w:val="Normal"/>
    <w:next w:val="Normal"/>
    <w:uiPriority w:val="39"/>
    <w:semiHidden/>
    <w:unhideWhenUsed/>
    <w:pPr>
      <w:spacing w:after="100"/>
      <w:ind w:left="1760"/>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pPr>
      <w:jc w:val="both"/>
    </w:pPr>
    <w:rPr>
      <w:rFonts w:asciiTheme="minorHAnsi" w:eastAsiaTheme="minorHAnsi" w:hAnsiTheme="minorHAnsi" w:cstheme="minorBidi"/>
      <w:sz w:val="22"/>
      <w:szCs w:val="22"/>
      <w:lang w:val="en-IE"/>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Bibliography1">
    <w:name w:val="Bibliography1"/>
    <w:basedOn w:val="Normal"/>
    <w:next w:val="Normal"/>
    <w:uiPriority w:val="37"/>
    <w:unhideWhenUsed/>
  </w:style>
  <w:style w:type="character" w:customStyle="1" w:styleId="BodyTextChar">
    <w:name w:val="Body Text Char"/>
    <w:basedOn w:val="DefaultParagraphFont"/>
    <w:link w:val="BodyText"/>
    <w:uiPriority w:val="99"/>
    <w:semiHidden/>
  </w:style>
  <w:style w:type="character" w:customStyle="1" w:styleId="BodyText2Char">
    <w:name w:val="Body Text 2 Char"/>
    <w:basedOn w:val="DefaultParagraphFont"/>
    <w:link w:val="BodyText2"/>
    <w:uiPriority w:val="99"/>
    <w:semiHidden/>
  </w:style>
  <w:style w:type="character" w:customStyle="1" w:styleId="BodyText3Char">
    <w:name w:val="Body Text 3 Char"/>
    <w:basedOn w:val="DefaultParagraphFont"/>
    <w:link w:val="BodyText3"/>
    <w:uiPriority w:val="99"/>
    <w:semiHidden/>
    <w:rPr>
      <w:sz w:val="16"/>
      <w:szCs w:val="16"/>
    </w:rPr>
  </w:style>
  <w:style w:type="character" w:customStyle="1" w:styleId="BodyTextFirstIndentChar">
    <w:name w:val="Body Text First Indent Char"/>
    <w:basedOn w:val="BodyTextChar"/>
    <w:link w:val="BodyTextFirstIndent"/>
    <w:uiPriority w:val="99"/>
    <w:semiHidden/>
  </w:style>
  <w:style w:type="character" w:customStyle="1" w:styleId="BodyTextIndentChar">
    <w:name w:val="Body Text Indent Char"/>
    <w:basedOn w:val="DefaultParagraphFont"/>
    <w:link w:val="BodyTextIndent"/>
    <w:uiPriority w:val="99"/>
    <w:semiHidden/>
  </w:style>
  <w:style w:type="character" w:customStyle="1" w:styleId="BodyTextFirstIndent2Char">
    <w:name w:val="Body Text First Indent 2 Char"/>
    <w:basedOn w:val="BodyTextIndentChar"/>
    <w:link w:val="BodyTextFirstIndent2"/>
    <w:uiPriority w:val="99"/>
    <w:semiHidden/>
  </w:style>
  <w:style w:type="character" w:customStyle="1" w:styleId="BodyTextIndent2Char">
    <w:name w:val="Body Text Indent 2 Char"/>
    <w:basedOn w:val="DefaultParagraphFont"/>
    <w:link w:val="BodyTextIndent2"/>
    <w:uiPriority w:val="99"/>
    <w:semiHidden/>
  </w:style>
  <w:style w:type="character" w:customStyle="1" w:styleId="BodyTextIndent3Char">
    <w:name w:val="Body Text Indent 3 Char"/>
    <w:basedOn w:val="DefaultParagraphFont"/>
    <w:link w:val="BodyTextIndent3"/>
    <w:uiPriority w:val="99"/>
    <w:semiHidden/>
    <w:rPr>
      <w:sz w:val="16"/>
      <w:szCs w:val="16"/>
    </w:rPr>
  </w:style>
  <w:style w:type="character" w:customStyle="1" w:styleId="ClosingChar">
    <w:name w:val="Closing Char"/>
    <w:basedOn w:val="DefaultParagraphFont"/>
    <w:link w:val="Closing"/>
    <w:uiPriority w:val="99"/>
    <w:semiHidden/>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DateChar">
    <w:name w:val="Date Char"/>
    <w:basedOn w:val="DefaultParagraphFont"/>
    <w:link w:val="Date"/>
    <w:uiPriority w:val="99"/>
    <w:semiHidden/>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character" w:customStyle="1" w:styleId="E-mailSignatureChar">
    <w:name w:val="E-mail Signature Char"/>
    <w:basedOn w:val="DefaultParagraphFont"/>
    <w:link w:val="E-mailSignature"/>
    <w:uiPriority w:val="99"/>
    <w:semiHidden/>
  </w:style>
  <w:style w:type="character" w:customStyle="1" w:styleId="EndnoteTextChar">
    <w:name w:val="Endnote Text Char"/>
    <w:basedOn w:val="DefaultParagraphFont"/>
    <w:link w:val="EndnoteText"/>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character" w:customStyle="1" w:styleId="HTMLAddressChar">
    <w:name w:val="HTML Address Char"/>
    <w:basedOn w:val="DefaultParagraphFont"/>
    <w:link w:val="HTMLAddress"/>
    <w:uiPriority w:val="99"/>
    <w:semiHidden/>
    <w:rPr>
      <w:i/>
      <w:iCs/>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character" w:customStyle="1" w:styleId="MacroTextChar">
    <w:name w:val="Macro Text Char"/>
    <w:basedOn w:val="DefaultParagraphFont"/>
    <w:link w:val="MacroText"/>
    <w:uiPriority w:val="99"/>
    <w:semiHidden/>
    <w:rPr>
      <w:rFonts w:ascii="Consolas" w:hAnsi="Consolas"/>
      <w:sz w:val="20"/>
      <w:szCs w:val="20"/>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character" w:customStyle="1" w:styleId="NoteHeadingChar">
    <w:name w:val="Note Heading Char"/>
    <w:basedOn w:val="DefaultParagraphFont"/>
    <w:link w:val="NoteHeading"/>
    <w:uiPriority w:val="99"/>
    <w:semiHidden/>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customStyle="1" w:styleId="SalutationChar">
    <w:name w:val="Salutation Char"/>
    <w:basedOn w:val="DefaultParagraphFont"/>
    <w:link w:val="Salutation"/>
    <w:uiPriority w:val="99"/>
    <w:semiHidden/>
  </w:style>
  <w:style w:type="character" w:customStyle="1" w:styleId="SignatureChar">
    <w:name w:val="Signature Char"/>
    <w:basedOn w:val="DefaultParagraphFont"/>
    <w:link w:val="Signature"/>
    <w:uiPriority w:val="99"/>
    <w:semiHidden/>
  </w:style>
  <w:style w:type="character" w:customStyle="1" w:styleId="SubtitleChar">
    <w:name w:val="Subtitle Char"/>
    <w:basedOn w:val="DefaultParagraphFont"/>
    <w:link w:val="Subtitle"/>
    <w:uiPriority w:val="11"/>
    <w:rPr>
      <w:rFonts w:eastAsiaTheme="minorEastAsia"/>
      <w:color w:val="595959" w:themeColor="text1" w:themeTint="A6"/>
      <w:spacing w:val="15"/>
    </w:rPr>
  </w:style>
  <w:style w:type="paragraph" w:styleId="Bibliography">
    <w:name w:val="Bibliography"/>
    <w:basedOn w:val="Normal"/>
    <w:next w:val="Normal"/>
    <w:uiPriority w:val="37"/>
    <w:unhideWhenUsed/>
    <w:rsid w:val="00C27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39643">
      <w:bodyDiv w:val="1"/>
      <w:marLeft w:val="0"/>
      <w:marRight w:val="0"/>
      <w:marTop w:val="0"/>
      <w:marBottom w:val="0"/>
      <w:divBdr>
        <w:top w:val="none" w:sz="0" w:space="0" w:color="auto"/>
        <w:left w:val="none" w:sz="0" w:space="0" w:color="auto"/>
        <w:bottom w:val="none" w:sz="0" w:space="0" w:color="auto"/>
        <w:right w:val="none" w:sz="0" w:space="0" w:color="auto"/>
      </w:divBdr>
    </w:div>
    <w:div w:id="390349085">
      <w:bodyDiv w:val="1"/>
      <w:marLeft w:val="0"/>
      <w:marRight w:val="0"/>
      <w:marTop w:val="0"/>
      <w:marBottom w:val="0"/>
      <w:divBdr>
        <w:top w:val="none" w:sz="0" w:space="0" w:color="auto"/>
        <w:left w:val="none" w:sz="0" w:space="0" w:color="auto"/>
        <w:bottom w:val="none" w:sz="0" w:space="0" w:color="auto"/>
        <w:right w:val="none" w:sz="0" w:space="0" w:color="auto"/>
      </w:divBdr>
    </w:div>
    <w:div w:id="598678617">
      <w:bodyDiv w:val="1"/>
      <w:marLeft w:val="0"/>
      <w:marRight w:val="0"/>
      <w:marTop w:val="0"/>
      <w:marBottom w:val="0"/>
      <w:divBdr>
        <w:top w:val="none" w:sz="0" w:space="0" w:color="auto"/>
        <w:left w:val="none" w:sz="0" w:space="0" w:color="auto"/>
        <w:bottom w:val="none" w:sz="0" w:space="0" w:color="auto"/>
        <w:right w:val="none" w:sz="0" w:space="0" w:color="auto"/>
      </w:divBdr>
    </w:div>
    <w:div w:id="650065189">
      <w:bodyDiv w:val="1"/>
      <w:marLeft w:val="0"/>
      <w:marRight w:val="0"/>
      <w:marTop w:val="0"/>
      <w:marBottom w:val="0"/>
      <w:divBdr>
        <w:top w:val="none" w:sz="0" w:space="0" w:color="auto"/>
        <w:left w:val="none" w:sz="0" w:space="0" w:color="auto"/>
        <w:bottom w:val="none" w:sz="0" w:space="0" w:color="auto"/>
        <w:right w:val="none" w:sz="0" w:space="0" w:color="auto"/>
      </w:divBdr>
    </w:div>
    <w:div w:id="857083307">
      <w:bodyDiv w:val="1"/>
      <w:marLeft w:val="0"/>
      <w:marRight w:val="0"/>
      <w:marTop w:val="0"/>
      <w:marBottom w:val="0"/>
      <w:divBdr>
        <w:top w:val="none" w:sz="0" w:space="0" w:color="auto"/>
        <w:left w:val="none" w:sz="0" w:space="0" w:color="auto"/>
        <w:bottom w:val="none" w:sz="0" w:space="0" w:color="auto"/>
        <w:right w:val="none" w:sz="0" w:space="0" w:color="auto"/>
      </w:divBdr>
    </w:div>
    <w:div w:id="932199736">
      <w:bodyDiv w:val="1"/>
      <w:marLeft w:val="0"/>
      <w:marRight w:val="0"/>
      <w:marTop w:val="0"/>
      <w:marBottom w:val="0"/>
      <w:divBdr>
        <w:top w:val="none" w:sz="0" w:space="0" w:color="auto"/>
        <w:left w:val="none" w:sz="0" w:space="0" w:color="auto"/>
        <w:bottom w:val="none" w:sz="0" w:space="0" w:color="auto"/>
        <w:right w:val="none" w:sz="0" w:space="0" w:color="auto"/>
      </w:divBdr>
    </w:div>
    <w:div w:id="1076588178">
      <w:bodyDiv w:val="1"/>
      <w:marLeft w:val="0"/>
      <w:marRight w:val="0"/>
      <w:marTop w:val="0"/>
      <w:marBottom w:val="0"/>
      <w:divBdr>
        <w:top w:val="none" w:sz="0" w:space="0" w:color="auto"/>
        <w:left w:val="none" w:sz="0" w:space="0" w:color="auto"/>
        <w:bottom w:val="none" w:sz="0" w:space="0" w:color="auto"/>
        <w:right w:val="none" w:sz="0" w:space="0" w:color="auto"/>
      </w:divBdr>
    </w:div>
    <w:div w:id="1240019838">
      <w:bodyDiv w:val="1"/>
      <w:marLeft w:val="0"/>
      <w:marRight w:val="0"/>
      <w:marTop w:val="0"/>
      <w:marBottom w:val="0"/>
      <w:divBdr>
        <w:top w:val="none" w:sz="0" w:space="0" w:color="auto"/>
        <w:left w:val="none" w:sz="0" w:space="0" w:color="auto"/>
        <w:bottom w:val="none" w:sz="0" w:space="0" w:color="auto"/>
        <w:right w:val="none" w:sz="0" w:space="0" w:color="auto"/>
      </w:divBdr>
    </w:div>
    <w:div w:id="1245996151">
      <w:bodyDiv w:val="1"/>
      <w:marLeft w:val="0"/>
      <w:marRight w:val="0"/>
      <w:marTop w:val="0"/>
      <w:marBottom w:val="0"/>
      <w:divBdr>
        <w:top w:val="none" w:sz="0" w:space="0" w:color="auto"/>
        <w:left w:val="none" w:sz="0" w:space="0" w:color="auto"/>
        <w:bottom w:val="none" w:sz="0" w:space="0" w:color="auto"/>
        <w:right w:val="none" w:sz="0" w:space="0" w:color="auto"/>
      </w:divBdr>
    </w:div>
    <w:div w:id="1284848418">
      <w:bodyDiv w:val="1"/>
      <w:marLeft w:val="0"/>
      <w:marRight w:val="0"/>
      <w:marTop w:val="0"/>
      <w:marBottom w:val="0"/>
      <w:divBdr>
        <w:top w:val="none" w:sz="0" w:space="0" w:color="auto"/>
        <w:left w:val="none" w:sz="0" w:space="0" w:color="auto"/>
        <w:bottom w:val="none" w:sz="0" w:space="0" w:color="auto"/>
        <w:right w:val="none" w:sz="0" w:space="0" w:color="auto"/>
      </w:divBdr>
    </w:div>
    <w:div w:id="1782650823">
      <w:bodyDiv w:val="1"/>
      <w:marLeft w:val="0"/>
      <w:marRight w:val="0"/>
      <w:marTop w:val="0"/>
      <w:marBottom w:val="0"/>
      <w:divBdr>
        <w:top w:val="none" w:sz="0" w:space="0" w:color="auto"/>
        <w:left w:val="none" w:sz="0" w:space="0" w:color="auto"/>
        <w:bottom w:val="none" w:sz="0" w:space="0" w:color="auto"/>
        <w:right w:val="none" w:sz="0" w:space="0" w:color="auto"/>
      </w:divBdr>
    </w:div>
    <w:div w:id="2036885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52333ED2C3C44288611B3657BE5F0E" ma:contentTypeVersion="6" ma:contentTypeDescription="Create a new document." ma:contentTypeScope="" ma:versionID="e2c57f723d1ab241ab518dfed0bfb949">
  <xsd:schema xmlns:xsd="http://www.w3.org/2001/XMLSchema" xmlns:xs="http://www.w3.org/2001/XMLSchema" xmlns:p="http://schemas.microsoft.com/office/2006/metadata/properties" xmlns:ns3="54530811-348b-4d4a-8431-81967ead1358" targetNamespace="http://schemas.microsoft.com/office/2006/metadata/properties" ma:root="true" ma:fieldsID="4101cb474945f8a21d3f3f3cdf394b4c" ns3:_="">
    <xsd:import namespace="54530811-348b-4d4a-8431-81967ead135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30811-348b-4d4a-8431-81967ead13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Joh228</b:Tag>
    <b:SourceType>InternetSite</b:SourceType>
    <b:Guid>{CAFAA0EF-86BF-4062-9488-051741A8B1F9}</b:Guid>
    <b:Author>
      <b:Author>
        <b:NameList>
          <b:Person>
            <b:Last>Raw</b:Last>
            <b:First>John</b:First>
            <b:Middle>O</b:Middle>
          </b:Person>
        </b:NameList>
      </b:Author>
    </b:Author>
    <b:Title>Installing Powershell 7</b:Title>
    <b:YearAccessed>2022</b:YearAccessed>
    <b:MonthAccessed>Dec</b:MonthAccessed>
    <b:DayAccessed>21</b:DayAccessed>
    <b:URL>https://learn-eu-central-1-prod-fleet01-xythos.content.blackboardcdn.com/5b4d776acbe47/4796021?X-Blackboard-Expiration=1671559200000&amp;X-Blackboard-Signature=CfuwJ6bSI%2Fmlv7qG3U6JPJFwM9%2FKvcn6fgshkhAHk8I%3D&amp;X-Blackboard-Client-Id=309122&amp;response-cache-con</b:URL>
    <b:RefOrder>1</b:RefOrder>
  </b:Source>
  <b:Source>
    <b:Tag>Joh229</b:Tag>
    <b:SourceType>InternetSite</b:SourceType>
    <b:Guid>{26993C3E-4805-4069-A62F-FA5898295A67}</b:Guid>
    <b:Author>
      <b:Author>
        <b:NameList>
          <b:Person>
            <b:Last>Raw</b:Last>
            <b:First>John</b:First>
            <b:Middle>O</b:Middle>
          </b:Person>
        </b:NameList>
      </b:Author>
    </b:Author>
    <b:YearAccessed>2022</b:YearAccessed>
    <b:MonthAccessed>Dec</b:MonthAccessed>
    <b:DayAccessed>21</b:DayAccessed>
    <b:URL>https://learn-eu-central-1-prod-fleet01-xythos.content.blackboardcdn.com/5b4d776acbe47/4796022?X-Blackboard-Expiration=1671559200000&amp;X-Blackboard-Signature=7I5TVOH0xveHuJQrcu%2FGhlMTLo%2FyzWU7%2B2Ar9hAUBu0%3D&amp;X-Blackboard-Client-Id=309122&amp;response-cache-c</b:URL>
    <b:Title>Variables and Loops</b:Title>
    <b:RefOrder>2</b:RefOrder>
  </b:Source>
  <b:Source>
    <b:Tag>Joh2210</b:Tag>
    <b:SourceType>InternetSite</b:SourceType>
    <b:Guid>{B88EB62A-39CC-4705-AF6A-9B8386B76E1B}</b:Guid>
    <b:Author>
      <b:Author>
        <b:NameList>
          <b:Person>
            <b:Last>Raw</b:Last>
            <b:First>John</b:First>
            <b:Middle>O</b:Middle>
          </b:Person>
        </b:NameList>
      </b:Author>
    </b:Author>
    <b:YearAccessed>2022</b:YearAccessed>
    <b:MonthAccessed>Dec</b:MonthAccessed>
    <b:DayAccessed>21</b:DayAccessed>
    <b:URL>https://learn-eu-central-1-prod-fleet01-xythos.content.blackboardcdn.com/5b4d776acbe47/4823899?X-Blackboard-Expiration=1671559200000&amp;X-Blackboard-Signature=i1yKHUHPH9k7cBP3uJSZeyXSpxEDaQsvGAiVGXosr9s%3D&amp;X-Blackboard-Client-Id=309122&amp;response-cache-control</b:URL>
    <b:Title>Remote control</b:Title>
    <b:RefOrder>3</b:RefOrder>
  </b:Source>
  <b:Source>
    <b:Tag>Joh2211</b:Tag>
    <b:SourceType>InternetSite</b:SourceType>
    <b:Guid>{BE311A7B-44DA-4829-8BA7-F702B60D9C98}</b:Guid>
    <b:Author>
      <b:Author>
        <b:NameList>
          <b:Person>
            <b:Last>Raw</b:Last>
            <b:First>John</b:First>
            <b:Middle>O</b:Middle>
          </b:Person>
        </b:NameList>
      </b:Author>
    </b:Author>
    <b:Title>Desired State Configuration</b:Title>
    <b:YearAccessed>2022</b:YearAccessed>
    <b:MonthAccessed>Dec</b:MonthAccessed>
    <b:DayAccessed>21</b:DayAccessed>
    <b:URL>https://learn-eu-central-1-prod-fleet01-xythos.content.blackboardcdn.com/5b4d776acbe47/4823900?X-Blackboard-Expiration=1671559200000&amp;X-Blackboard-Signature=uTqUFOaWnXNpQLROEKD6avFmQx8OiRGI%2B70Fnub6sas%3D&amp;X-Blackboard-Client-Id=309122&amp;response-cache-contr</b:URL>
    <b:RefOrder>4</b:RefOrder>
  </b:Source>
  <b:Source>
    <b:Tag>Edu22</b:Tag>
    <b:SourceType>InternetSite</b:SourceType>
    <b:Guid>{79A63C51-2D95-41D6-BAE4-E6E3A6963079}</b:Guid>
    <b:Author>
      <b:Author>
        <b:NameList>
          <b:Person>
            <b:Last>Linuxmint</b:Last>
          </b:Person>
        </b:NameList>
      </b:Author>
    </b:Author>
    <b:YearAccessed>2022</b:YearAccessed>
    <b:MonthAccessed>Dec</b:MonthAccessed>
    <b:DayAccessed>25</b:DayAccessed>
    <b:URL>https://linuxhint.com/powershell-vs-cmd/#:~:text=PowerShell%20is%20an%20object%2Doriented,different%20tasks%20using%20the%20commands.</b:URL>
    <b:RefOrder>6</b:RefOrder>
  </b:Source>
  <b:Source>
    <b:Tag>jav22</b:Tag>
    <b:SourceType>InternetSite</b:SourceType>
    <b:Guid>{C72DA81F-948F-45F1-9ADF-56A0BDE701CE}</b:Guid>
    <b:Author>
      <b:Author>
        <b:NameList>
          <b:Person>
            <b:Last>Linuxhint</b:Last>
          </b:Person>
        </b:NameList>
      </b:Author>
    </b:Author>
    <b:YearAccessed>2022</b:YearAccessed>
    <b:MonthAccessed>Dec</b:MonthAccessed>
    <b:DayAccessed>25</b:DayAccessed>
    <b:URL>https://linuxhint.com/powershell-bash-shell-scripting/#:~:text=PowerShell%20is%20Native%20on%20Windows,of%20the%20Linux%20operating%20systems.</b:URL>
    <b:RefOrder>7</b:RefOrder>
  </b:Source>
  <b:Source>
    <b:Tag>Mic221</b:Tag>
    <b:SourceType>InternetSite</b:SourceType>
    <b:Guid>{09EDFC7E-0080-4515-94FD-16815238CA75}</b:Guid>
    <b:Author>
      <b:Author>
        <b:NameList>
          <b:Person>
            <b:Last>spiceworks</b:Last>
          </b:Person>
        </b:NameList>
      </b:Author>
    </b:Author>
    <b:YearAccessed>2022</b:YearAccessed>
    <b:MonthAccessed>Dec</b:MonthAccessed>
    <b:DayAccessed>25</b:DayAccessed>
    <b:URL>https://www.spiceworks.com/tech/devops/articles/what-is-powershell/</b:URL>
    <b:RefOrder>8</b:RefOrder>
  </b:Source>
  <b:Source>
    <b:Tag>Mic222</b:Tag>
    <b:SourceType>InternetSite</b:SourceType>
    <b:Guid>{9EC41E3C-ACB5-4969-821B-C69250386ED0}</b:Guid>
    <b:Author>
      <b:Author>
        <b:NameList>
          <b:Person>
            <b:Last>helpdeskgeek</b:Last>
          </b:Person>
        </b:NameList>
      </b:Author>
    </b:Author>
    <b:Title>Pros and cons of Powershell</b:Title>
    <b:YearAccessed>2022</b:YearAccessed>
    <b:MonthAccessed>Dec</b:MonthAccessed>
    <b:DayAccessed>25</b:DayAccessed>
    <b:URL>https://helpdeskgeek.com/windows-11/powershell-vs-command-prompt-pros-and-cons/</b:URL>
    <b:RefOrder>5</b:RefOrder>
  </b:Source>
</b:Sources>
</file>

<file path=customXml/itemProps1.xml><?xml version="1.0" encoding="utf-8"?>
<ds:datastoreItem xmlns:ds="http://schemas.openxmlformats.org/officeDocument/2006/customXml" ds:itemID="{7ED0C1DD-AE11-4237-A9A6-6AAAA701C0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30811-348b-4d4a-8431-81967ead13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D6BC3B-E3AA-469D-BCF3-658287E66174}">
  <ds:schemaRefs>
    <ds:schemaRef ds:uri="http://schemas.microsoft.com/sharepoint/v3/contenttype/forms"/>
  </ds:schemaRefs>
</ds:datastoreItem>
</file>

<file path=customXml/itemProps3.xml><?xml version="1.0" encoding="utf-8"?>
<ds:datastoreItem xmlns:ds="http://schemas.openxmlformats.org/officeDocument/2006/customXml" ds:itemID="{EC5820D2-9FBF-4546-81C7-BB086EB16E8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19E5A87-522B-4856-A3E4-8202A6666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ORaw</dc:creator>
  <cp:lastModifiedBy>Ajay Ganesan - STUDENT</cp:lastModifiedBy>
  <cp:revision>3</cp:revision>
  <cp:lastPrinted>2022-06-06T18:47:00Z</cp:lastPrinted>
  <dcterms:created xsi:type="dcterms:W3CDTF">2022-12-25T16:08:00Z</dcterms:created>
  <dcterms:modified xsi:type="dcterms:W3CDTF">2022-12-25T16:30:00Z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0x010100D252333ED2C3C44288611B3657BE5F0E</vt:lpwstr>
  </property>
  <property fmtid="{D5CDD505-2E9C-101B-9397-08002B2CF9AE}" pid="3" name="KSOProductBuildVer">
    <vt:lpwstr>1033-11.2.0.11440</vt:lpwstr>
  </property>
  <property fmtid="{D5CDD505-2E9C-101B-9397-08002B2CF9AE}" pid="4" name="ICV">
    <vt:lpwstr>FF70A56F9E174EB79DBD57F4BEF62E02</vt:lpwstr>
  </property>
</Properties>
</file>