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8D442">
      <w:pPr>
        <w:rPr>
          <w:rFonts w:ascii="Arial" w:hAnsi="Arial" w:eastAsia="SimSun" w:cs="Arial"/>
          <w:i w:val="0"/>
          <w:iCs w:val="0"/>
          <w:caps w:val="0"/>
          <w:color w:val="333333"/>
          <w:spacing w:val="0"/>
          <w:sz w:val="24"/>
          <w:szCs w:val="24"/>
          <w:shd w:val="clear" w:fill="FFFFFF"/>
          <w:vertAlign w:val="baseline"/>
        </w:rPr>
      </w:pPr>
      <w:r>
        <w:rPr>
          <w:rFonts w:ascii="Arial" w:hAnsi="Arial" w:eastAsia="SimSun" w:cs="Arial"/>
          <w:i w:val="0"/>
          <w:iCs w:val="0"/>
          <w:caps w:val="0"/>
          <w:color w:val="333333"/>
          <w:spacing w:val="0"/>
          <w:sz w:val="24"/>
          <w:szCs w:val="24"/>
          <w:shd w:val="clear" w:fill="FFFFFF"/>
          <w:vertAlign w:val="baseline"/>
        </w:rPr>
        <w:t>After completing this project, you will be able to evaluate an organization's network infrastructure to identify security weaknesses, propose security enhancements based on infrastructure findings, apply defense-in-depth and least-privilege principles to real-world scenarios, identify common web application vulnerabilities using OWASP guidelines, and recommend practical solutions to mitigate basic OWASP security risks.</w:t>
      </w:r>
    </w:p>
    <w:p w14:paraId="3DDFE4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60" w:afterAutospacing="0" w:line="14" w:lineRule="atLeast"/>
        <w:ind w:left="0" w:right="0" w:firstLine="0"/>
        <w:jc w:val="left"/>
        <w:rPr>
          <w:rFonts w:ascii="Arial" w:hAnsi="Arial" w:cs="Arial"/>
          <w:b/>
          <w:bCs/>
          <w:i w:val="0"/>
          <w:iCs w:val="0"/>
          <w:caps w:val="0"/>
          <w:color w:val="333333"/>
          <w:spacing w:val="0"/>
          <w:sz w:val="31"/>
          <w:szCs w:val="31"/>
        </w:rPr>
      </w:pPr>
      <w:r>
        <w:rPr>
          <w:rFonts w:ascii="Arial" w:hAnsi="Arial" w:eastAsia="SimSun" w:cs="Arial"/>
          <w:i w:val="0"/>
          <w:iCs w:val="0"/>
          <w:caps w:val="0"/>
          <w:color w:val="333333"/>
          <w:spacing w:val="0"/>
          <w:sz w:val="24"/>
          <w:szCs w:val="24"/>
          <w:shd w:val="clear" w:fill="FFFFFF"/>
          <w:vertAlign w:val="baseline"/>
        </w:rPr>
        <w:br w:type="textWrapping"/>
      </w:r>
      <w:r>
        <w:rPr>
          <w:rFonts w:hint="default" w:ascii="Arial" w:hAnsi="Arial" w:cs="Arial"/>
          <w:b/>
          <w:bCs/>
          <w:i w:val="0"/>
          <w:iCs w:val="0"/>
          <w:caps w:val="0"/>
          <w:color w:val="333333"/>
          <w:spacing w:val="0"/>
          <w:sz w:val="31"/>
          <w:szCs w:val="31"/>
          <w:bdr w:val="none" w:color="auto" w:sz="0" w:space="0"/>
        </w:rPr>
        <w:t>Scenario background</w:t>
      </w:r>
    </w:p>
    <w:p w14:paraId="709C8D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bdr w:val="none" w:color="auto" w:sz="0" w:space="0"/>
        </w:rPr>
        <w:t>Jackson Corporation, a growing organization with both internal and customer-facing systems, has recently experienced a surge in cyberthreat activity. These threats may include unauthorized access attempts, data breaches, malware infections, and web application attacks. Concerned about the potential impact on its operations, reputation, and customer trust, the company has hired a security professional to assess its current infrastructure and recommend improvements.</w:t>
      </w:r>
    </w:p>
    <w:p w14:paraId="7F12F3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bdr w:val="none" w:color="auto" w:sz="0" w:space="0"/>
        </w:rPr>
      </w:pPr>
      <w:r>
        <w:rPr>
          <w:rFonts w:hint="default" w:ascii="Arial" w:hAnsi="Arial" w:cs="Arial"/>
          <w:i w:val="0"/>
          <w:iCs w:val="0"/>
          <w:caps w:val="0"/>
          <w:color w:val="333333"/>
          <w:spacing w:val="0"/>
          <w:sz w:val="24"/>
          <w:szCs w:val="24"/>
          <w:bdr w:val="none" w:color="auto" w:sz="0" w:space="0"/>
        </w:rPr>
        <w:t>The organization operates a mixed environment that includes internal networks, web servers, remote users, and custom-developed web applications. While the current setup supports business operations and collaboration, it lacks many essential security controls expected in a modern enterprise environment. The absence of layered defenses, centralized monitoring, and secure development practices places Jackson Corporation at significant risk of both internal and external attacks.</w:t>
      </w:r>
    </w:p>
    <w:p w14:paraId="743949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bdr w:val="none" w:color="auto" w:sz="0" w:space="0"/>
        </w:rPr>
      </w:pPr>
    </w:p>
    <w:p w14:paraId="483B86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60" w:afterAutospacing="0" w:line="14" w:lineRule="atLeast"/>
        <w:ind w:left="0" w:right="0" w:firstLine="0"/>
        <w:jc w:val="left"/>
        <w:rPr>
          <w:rFonts w:ascii="Arial" w:hAnsi="Arial" w:cs="Arial"/>
          <w:b/>
          <w:bCs/>
          <w:i w:val="0"/>
          <w:iCs w:val="0"/>
          <w:caps w:val="0"/>
          <w:color w:val="333333"/>
          <w:spacing w:val="0"/>
          <w:sz w:val="31"/>
          <w:szCs w:val="31"/>
        </w:rPr>
      </w:pPr>
      <w:r>
        <w:rPr>
          <w:rFonts w:hint="default" w:ascii="Arial" w:hAnsi="Arial" w:cs="Arial"/>
          <w:b/>
          <w:bCs/>
          <w:i w:val="0"/>
          <w:iCs w:val="0"/>
          <w:caps w:val="0"/>
          <w:color w:val="333333"/>
          <w:spacing w:val="0"/>
          <w:sz w:val="31"/>
          <w:szCs w:val="31"/>
          <w:bdr w:val="none" w:color="auto" w:sz="0" w:space="0"/>
        </w:rPr>
        <w:t>Purpose of the project</w:t>
      </w:r>
    </w:p>
    <w:p w14:paraId="35F2EE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bdr w:val="none" w:color="auto" w:sz="0" w:space="0"/>
        </w:rPr>
        <w:t>The purpose of this project is to analyze Jackson Corporation's existing network and application security posture, identify weaknesses, and propose realistic, effective security enhancements. The project emphasizes a defense-in-depth approach, where multiple security controls work together to protect systems and data.</w:t>
      </w:r>
    </w:p>
    <w:p w14:paraId="7B0518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bdr w:val="none" w:color="auto" w:sz="0" w:space="0"/>
        </w:rPr>
        <w:t>Specifically, this project aims to:</w:t>
      </w:r>
    </w:p>
    <w:p w14:paraId="150484C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Evaluate key components of the organization's network infrastructure</w:t>
      </w:r>
    </w:p>
    <w:p w14:paraId="6176B55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Identify gaps in security controls and processes</w:t>
      </w:r>
    </w:p>
    <w:p w14:paraId="608A299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Recommend improvements that align with industry best practices</w:t>
      </w:r>
    </w:p>
    <w:p w14:paraId="01FCF6A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Address common web application vulnerabilities based on OWASP guidelines</w:t>
      </w:r>
    </w:p>
    <w:p w14:paraId="6955643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Improve the organization's ability to detect, prevent, and respond to cyber incidents</w:t>
      </w:r>
    </w:p>
    <w:p w14:paraId="314DA82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bdr w:val="none" w:color="auto" w:sz="0" w:space="0"/>
        </w:rPr>
      </w:pPr>
    </w:p>
    <w:p w14:paraId="12DDE2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60" w:afterAutospacing="0" w:line="14" w:lineRule="atLeast"/>
        <w:ind w:left="0" w:right="0" w:firstLine="0"/>
        <w:jc w:val="left"/>
        <w:rPr>
          <w:rFonts w:ascii="Arial" w:hAnsi="Arial" w:cs="Arial"/>
          <w:b/>
          <w:bCs/>
          <w:i w:val="0"/>
          <w:iCs w:val="0"/>
          <w:caps w:val="0"/>
          <w:color w:val="333333"/>
          <w:spacing w:val="0"/>
          <w:sz w:val="31"/>
          <w:szCs w:val="31"/>
        </w:rPr>
      </w:pPr>
      <w:r>
        <w:rPr>
          <w:rFonts w:hint="default" w:ascii="Arial" w:hAnsi="Arial" w:cs="Arial"/>
          <w:b/>
          <w:bCs/>
          <w:i w:val="0"/>
          <w:iCs w:val="0"/>
          <w:caps w:val="0"/>
          <w:color w:val="333333"/>
          <w:spacing w:val="0"/>
          <w:sz w:val="31"/>
          <w:szCs w:val="31"/>
          <w:bdr w:val="none" w:color="auto" w:sz="0" w:space="0"/>
        </w:rPr>
        <w:t>What is expected in this project</w:t>
      </w:r>
    </w:p>
    <w:p w14:paraId="20E135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bdr w:val="none" w:color="auto" w:sz="0" w:space="0"/>
        </w:rPr>
        <w:t>As part of this final project, you are expected to act as a security consultant for Jackson Corporation. Using the findings provided in the scenario, you must analyze each identified issue and document clear, practical security recommendations.</w:t>
      </w:r>
    </w:p>
    <w:p w14:paraId="5A51B4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bdr w:val="none" w:color="auto" w:sz="0" w:space="0"/>
        </w:rPr>
        <w:t>Your responsibilities include:</w:t>
      </w:r>
    </w:p>
    <w:p w14:paraId="04A3065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Reviewing the current state of the organization's firewall, web servers, network monitoring, breach detection, remote access, software development practices, and web application security</w:t>
      </w:r>
    </w:p>
    <w:p w14:paraId="4480374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Explaining why each identified issue presents a security risk to the organization</w:t>
      </w:r>
    </w:p>
    <w:p w14:paraId="5F09E77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Proposing specific and realistic security solutions for each area of concern</w:t>
      </w:r>
    </w:p>
    <w:p w14:paraId="061F1D1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Applying industry best practices and core security principles such as defense in depth and least privilege</w:t>
      </w:r>
    </w:p>
    <w:p w14:paraId="2E075F2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Addressing each OWASP-related issue (A–D) individually with appropriate technical and procedural controls</w:t>
      </w:r>
    </w:p>
    <w:p w14:paraId="7649175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Documenting your recommendations clearly and professionally in the provided project document</w:t>
      </w:r>
    </w:p>
    <w:p w14:paraId="5A3BF4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bdr w:val="none" w:color="auto" w:sz="0" w:space="0"/>
        </w:rPr>
      </w:pPr>
      <w:r>
        <w:rPr>
          <w:rFonts w:hint="default" w:ascii="Arial" w:hAnsi="Arial" w:cs="Arial"/>
          <w:i w:val="0"/>
          <w:iCs w:val="0"/>
          <w:caps w:val="0"/>
          <w:color w:val="333333"/>
          <w:spacing w:val="0"/>
          <w:sz w:val="24"/>
          <w:szCs w:val="24"/>
          <w:bdr w:val="none" w:color="auto" w:sz="0" w:space="0"/>
        </w:rPr>
        <w:t>Your responses should demonstrate an understanding of fundamental cybersecurity concepts and their application in a real-world organizational environment.</w:t>
      </w:r>
    </w:p>
    <w:p w14:paraId="7C35EB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bdr w:val="none" w:color="auto" w:sz="0" w:space="0"/>
        </w:rPr>
      </w:pPr>
    </w:p>
    <w:p w14:paraId="7EF445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60" w:afterAutospacing="0" w:line="14" w:lineRule="atLeast"/>
        <w:ind w:left="0" w:right="0" w:firstLine="0"/>
        <w:jc w:val="left"/>
        <w:rPr>
          <w:rFonts w:ascii="Arial" w:hAnsi="Arial" w:cs="Arial"/>
          <w:b/>
          <w:bCs/>
          <w:i w:val="0"/>
          <w:iCs w:val="0"/>
          <w:caps w:val="0"/>
          <w:color w:val="333333"/>
          <w:spacing w:val="0"/>
          <w:sz w:val="31"/>
          <w:szCs w:val="31"/>
        </w:rPr>
      </w:pPr>
      <w:r>
        <w:rPr>
          <w:rFonts w:hint="default" w:ascii="Arial" w:hAnsi="Arial" w:cs="Arial"/>
          <w:b/>
          <w:bCs/>
          <w:i w:val="0"/>
          <w:iCs w:val="0"/>
          <w:caps w:val="0"/>
          <w:color w:val="333333"/>
          <w:spacing w:val="0"/>
          <w:sz w:val="31"/>
          <w:szCs w:val="31"/>
          <w:bdr w:val="none" w:color="auto" w:sz="0" w:space="0"/>
        </w:rPr>
        <w:t>Scope of the project</w:t>
      </w:r>
    </w:p>
    <w:p w14:paraId="3733EEA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bdr w:val="none" w:color="auto" w:sz="0" w:space="0"/>
        </w:rPr>
        <w:t>This project covers seven major areas of concern:</w:t>
      </w:r>
    </w:p>
    <w:p w14:paraId="0420AFD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Firewall architecture and traffic segmentation</w:t>
      </w:r>
    </w:p>
    <w:p w14:paraId="28BA0BE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Web server placement and protection</w:t>
      </w:r>
    </w:p>
    <w:p w14:paraId="0391974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Network monitoring and visibility</w:t>
      </w:r>
    </w:p>
    <w:p w14:paraId="03FD8BF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Breach detection and incident awareness</w:t>
      </w:r>
    </w:p>
    <w:p w14:paraId="2A1CA2E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Secure remote work access</w:t>
      </w:r>
    </w:p>
    <w:p w14:paraId="027BD8B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Secure software development practices</w:t>
      </w:r>
    </w:p>
    <w:p w14:paraId="0B01546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4"/>
          <w:szCs w:val="24"/>
        </w:rPr>
      </w:pPr>
      <w:r>
        <w:rPr>
          <w:rFonts w:hint="default" w:ascii="Arial" w:hAnsi="Arial" w:cs="Arial"/>
          <w:i w:val="0"/>
          <w:iCs w:val="0"/>
          <w:caps w:val="0"/>
          <w:color w:val="333333"/>
          <w:spacing w:val="0"/>
          <w:sz w:val="24"/>
          <w:szCs w:val="24"/>
          <w:bdr w:val="none" w:color="auto" w:sz="0" w:space="0"/>
        </w:rPr>
        <w:t>Web application security improvements based on OWASP guidelines</w:t>
      </w:r>
    </w:p>
    <w:p w14:paraId="12473FA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left"/>
        <w:rPr>
          <w:rFonts w:hint="default" w:ascii="Arial" w:hAnsi="Arial" w:cs="Arial"/>
          <w:i w:val="0"/>
          <w:iCs w:val="0"/>
          <w:caps w:val="0"/>
          <w:color w:val="333333"/>
          <w:spacing w:val="0"/>
          <w:sz w:val="24"/>
          <w:szCs w:val="24"/>
          <w:bdr w:val="none" w:color="auto" w:sz="0" w:space="0"/>
        </w:rPr>
      </w:pPr>
    </w:p>
    <w:p w14:paraId="288338B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left"/>
        <w:rPr>
          <w:rFonts w:hint="default" w:ascii="Arial" w:hAnsi="Arial" w:cs="Arial"/>
          <w:i w:val="0"/>
          <w:iCs w:val="0"/>
          <w:caps w:val="0"/>
          <w:color w:val="333333"/>
          <w:spacing w:val="0"/>
          <w:sz w:val="24"/>
          <w:szCs w:val="24"/>
          <w:bdr w:val="none" w:color="auto" w:sz="0" w:space="0"/>
        </w:rPr>
      </w:pPr>
    </w:p>
    <w:p w14:paraId="1387BE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left"/>
        <w:rPr>
          <w:rFonts w:hint="default" w:ascii="Arial" w:hAnsi="Arial" w:cs="Arial"/>
          <w:i w:val="0"/>
          <w:iCs w:val="0"/>
          <w:caps w:val="0"/>
          <w:color w:val="333333"/>
          <w:spacing w:val="0"/>
          <w:sz w:val="24"/>
          <w:szCs w:val="24"/>
          <w:bdr w:val="none" w:color="auto" w:sz="0" w:space="0"/>
          <w:lang w:val="en-US"/>
        </w:rPr>
      </w:pPr>
      <w:r>
        <w:rPr>
          <w:rFonts w:hint="default" w:ascii="Arial" w:hAnsi="Arial" w:cs="Arial"/>
          <w:i w:val="0"/>
          <w:iCs w:val="0"/>
          <w:caps w:val="0"/>
          <w:color w:val="333333"/>
          <w:spacing w:val="0"/>
          <w:sz w:val="24"/>
          <w:szCs w:val="24"/>
          <w:bdr w:val="none" w:color="auto" w:sz="0" w:space="0"/>
          <w:lang w:val="en-US"/>
        </w:rPr>
        <w:t>Conclusion:</w:t>
      </w:r>
    </w:p>
    <w:p w14:paraId="1D662D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left"/>
        <w:rPr>
          <w:rFonts w:ascii="Arial" w:hAnsi="Arial" w:eastAsia="SimSun" w:cs="Arial"/>
          <w:i w:val="0"/>
          <w:iCs w:val="0"/>
          <w:caps w:val="0"/>
          <w:color w:val="333333"/>
          <w:spacing w:val="0"/>
          <w:sz w:val="24"/>
          <w:szCs w:val="24"/>
          <w:shd w:val="clear" w:fill="FFFFFF"/>
        </w:rPr>
      </w:pPr>
      <w:r>
        <w:rPr>
          <w:rFonts w:ascii="Arial" w:hAnsi="Arial" w:eastAsia="SimSun" w:cs="Arial"/>
          <w:i w:val="0"/>
          <w:iCs w:val="0"/>
          <w:caps w:val="0"/>
          <w:color w:val="333333"/>
          <w:spacing w:val="0"/>
          <w:sz w:val="24"/>
          <w:szCs w:val="24"/>
          <w:shd w:val="clear" w:fill="FFFFFF"/>
        </w:rPr>
        <w:t>By implementing the recommended improvements, Jackson Corporation can significantly strengthen its security posture, protect sensitive data, and better defend against modern cyberthreats. The recommendations provided are designed to be scalable, realistic, and aligned with industry best practices, making them suitable for both immediate and long-term security enhancement.</w:t>
      </w:r>
    </w:p>
    <w:p w14:paraId="01E6BBF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left"/>
        <w:rPr>
          <w:rFonts w:ascii="Arial" w:hAnsi="Arial" w:eastAsia="SimSun" w:cs="Arial"/>
          <w:i w:val="0"/>
          <w:iCs w:val="0"/>
          <w:caps w:val="0"/>
          <w:color w:val="333333"/>
          <w:spacing w:val="0"/>
          <w:sz w:val="24"/>
          <w:szCs w:val="24"/>
          <w:shd w:val="clear" w:fill="FFFFFF"/>
        </w:rPr>
      </w:pPr>
    </w:p>
    <w:p w14:paraId="364656E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left"/>
        <w:rPr>
          <w:rFonts w:ascii="Arial" w:hAnsi="Arial" w:eastAsia="SimSun" w:cs="Arial"/>
          <w:i w:val="0"/>
          <w:iCs w:val="0"/>
          <w:caps w:val="0"/>
          <w:color w:val="333333"/>
          <w:spacing w:val="0"/>
          <w:sz w:val="24"/>
          <w:szCs w:val="24"/>
          <w:shd w:val="clear" w:fill="FFFFFF"/>
        </w:rPr>
      </w:pPr>
    </w:p>
    <w:tbl>
      <w:tblPr>
        <w:tblW w:w="8578" w:type="dxa"/>
        <w:tblInd w:w="0" w:type="dxa"/>
        <w:tblBorders>
          <w:top w:val="single" w:color="CCCCCC" w:sz="4"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88"/>
        <w:gridCol w:w="3404"/>
        <w:gridCol w:w="3606"/>
        <w:gridCol w:w="280"/>
      </w:tblGrid>
      <w:tr w14:paraId="003C7270">
        <w:tblPrEx>
          <w:tblBorders>
            <w:top w:val="single" w:color="CCCCCC" w:sz="4"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0855E933">
            <w:pPr>
              <w:keepNext w:val="0"/>
              <w:keepLines w:val="0"/>
              <w:widowControl/>
              <w:suppressLineNumbers w:val="0"/>
              <w:spacing w:before="0" w:beforeAutospacing="0" w:after="0" w:afterAutospacing="0"/>
              <w:ind w:left="0" w:right="0"/>
              <w:jc w:val="center"/>
              <w:rPr>
                <w:rFonts w:ascii="Arial" w:hAnsi="Arial" w:cs="Arial"/>
                <w:b/>
                <w:bCs/>
                <w:i w:val="0"/>
                <w:iCs w:val="0"/>
                <w:caps w:val="0"/>
                <w:color w:val="333333"/>
                <w:spacing w:val="0"/>
                <w:sz w:val="14"/>
                <w:szCs w:val="14"/>
              </w:rPr>
            </w:pPr>
            <w:r>
              <w:rPr>
                <w:rFonts w:hint="default" w:ascii="Arial" w:hAnsi="Arial" w:eastAsia="SimSun" w:cs="Arial"/>
                <w:b/>
                <w:bCs/>
                <w:i w:val="0"/>
                <w:iCs w:val="0"/>
                <w:caps w:val="0"/>
                <w:color w:val="333333"/>
                <w:spacing w:val="0"/>
                <w:kern w:val="0"/>
                <w:sz w:val="14"/>
                <w:szCs w:val="14"/>
                <w:bdr w:val="none" w:color="auto" w:sz="0" w:space="0"/>
                <w:lang w:val="en-US" w:eastAsia="zh-CN" w:bidi="ar"/>
              </w:rPr>
              <w:t>Network Component</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6A592C92">
            <w:pPr>
              <w:keepNext w:val="0"/>
              <w:keepLines w:val="0"/>
              <w:widowControl/>
              <w:suppressLineNumbers w:val="0"/>
              <w:spacing w:before="0" w:beforeAutospacing="0" w:after="0" w:afterAutospacing="0"/>
              <w:ind w:left="0" w:right="0"/>
              <w:jc w:val="center"/>
              <w:rPr>
                <w:rFonts w:hint="default" w:ascii="Arial" w:hAnsi="Arial" w:cs="Arial"/>
                <w:b/>
                <w:bCs/>
                <w:i w:val="0"/>
                <w:iCs w:val="0"/>
                <w:caps w:val="0"/>
                <w:color w:val="333333"/>
                <w:spacing w:val="0"/>
                <w:sz w:val="14"/>
                <w:szCs w:val="14"/>
              </w:rPr>
            </w:pPr>
            <w:r>
              <w:rPr>
                <w:rFonts w:hint="default" w:ascii="Arial" w:hAnsi="Arial" w:eastAsia="SimSun" w:cs="Arial"/>
                <w:b/>
                <w:bCs/>
                <w:i w:val="0"/>
                <w:iCs w:val="0"/>
                <w:caps w:val="0"/>
                <w:color w:val="333333"/>
                <w:spacing w:val="0"/>
                <w:kern w:val="0"/>
                <w:sz w:val="14"/>
                <w:szCs w:val="14"/>
                <w:bdr w:val="none" w:color="auto" w:sz="0" w:space="0"/>
                <w:lang w:val="en-US" w:eastAsia="zh-CN" w:bidi="ar"/>
              </w:rPr>
              <w:t>Findings</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472D3546">
            <w:pPr>
              <w:keepNext w:val="0"/>
              <w:keepLines w:val="0"/>
              <w:widowControl/>
              <w:suppressLineNumbers w:val="0"/>
              <w:spacing w:before="0" w:beforeAutospacing="0" w:after="0" w:afterAutospacing="0"/>
              <w:ind w:left="0" w:right="0"/>
              <w:jc w:val="center"/>
              <w:rPr>
                <w:rFonts w:hint="default" w:ascii="Arial" w:hAnsi="Arial" w:eastAsia="SimSun" w:cs="Arial"/>
                <w:b/>
                <w:bCs/>
                <w:i w:val="0"/>
                <w:iCs w:val="0"/>
                <w:caps w:val="0"/>
                <w:color w:val="333333"/>
                <w:spacing w:val="0"/>
                <w:kern w:val="0"/>
                <w:sz w:val="14"/>
                <w:szCs w:val="14"/>
                <w:bdr w:val="none" w:color="auto" w:sz="0" w:space="0"/>
                <w:lang w:val="en-US" w:eastAsia="zh-CN" w:bidi="ar"/>
              </w:rPr>
            </w:pPr>
            <w:r>
              <w:rPr>
                <w:rFonts w:hint="default" w:ascii="Arial" w:hAnsi="Arial" w:eastAsia="SimSun" w:cs="Arial"/>
                <w:b/>
                <w:bCs/>
                <w:i w:val="0"/>
                <w:iCs w:val="0"/>
                <w:caps w:val="0"/>
                <w:color w:val="333333"/>
                <w:spacing w:val="0"/>
                <w:kern w:val="0"/>
                <w:sz w:val="14"/>
                <w:szCs w:val="14"/>
                <w:bdr w:val="none" w:color="auto" w:sz="0" w:space="0"/>
                <w:lang w:val="en-US" w:eastAsia="zh-CN" w:bidi="ar"/>
              </w:rPr>
              <w:t>Recommendation</w:t>
            </w:r>
          </w:p>
        </w:tc>
        <w:tc>
          <w:tcPr>
            <w:tcW w:w="280" w:type="dxa"/>
            <w:tcBorders>
              <w:top w:val="single" w:color="DDDDDD" w:sz="4" w:space="0"/>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27263AB4">
            <w:pPr>
              <w:keepNext w:val="0"/>
              <w:keepLines w:val="0"/>
              <w:widowControl/>
              <w:suppressLineNumbers w:val="0"/>
              <w:spacing w:before="0" w:beforeAutospacing="0" w:after="0" w:afterAutospacing="0"/>
              <w:ind w:left="0" w:right="0"/>
              <w:jc w:val="center"/>
              <w:rPr>
                <w:rFonts w:hint="default" w:ascii="Arial" w:hAnsi="Arial" w:eastAsia="SimSun" w:cs="Arial"/>
                <w:b/>
                <w:bCs/>
                <w:i w:val="0"/>
                <w:iCs w:val="0"/>
                <w:caps w:val="0"/>
                <w:color w:val="333333"/>
                <w:spacing w:val="0"/>
                <w:kern w:val="0"/>
                <w:sz w:val="14"/>
                <w:szCs w:val="14"/>
                <w:bdr w:val="none" w:color="auto" w:sz="0" w:space="0"/>
                <w:lang w:val="en-US" w:eastAsia="zh-CN" w:bidi="ar"/>
              </w:rPr>
            </w:pPr>
          </w:p>
        </w:tc>
      </w:tr>
      <w:tr w14:paraId="5A708FA3">
        <w:tblPrEx>
          <w:tblBorders>
            <w:top w:val="single" w:color="CCCCCC" w:sz="4"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0109DE8C">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Style w:val="6"/>
                <w:rFonts w:hint="default" w:ascii="Arial" w:hAnsi="Arial" w:eastAsia="SimSun" w:cs="Arial"/>
                <w:b/>
                <w:bCs/>
                <w:i w:val="0"/>
                <w:iCs w:val="0"/>
                <w:caps w:val="0"/>
                <w:color w:val="333333"/>
                <w:spacing w:val="0"/>
                <w:kern w:val="0"/>
                <w:sz w:val="14"/>
                <w:szCs w:val="14"/>
                <w:bdr w:val="none" w:color="auto" w:sz="0" w:space="0"/>
                <w:lang w:val="en-US" w:eastAsia="zh-CN" w:bidi="ar"/>
              </w:rPr>
              <w:t>1. Firewall</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74789099">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Fonts w:hint="default" w:ascii="Arial" w:hAnsi="Arial" w:eastAsia="SimSun" w:cs="Arial"/>
                <w:i w:val="0"/>
                <w:iCs w:val="0"/>
                <w:caps w:val="0"/>
                <w:color w:val="333333"/>
                <w:spacing w:val="0"/>
                <w:kern w:val="0"/>
                <w:sz w:val="14"/>
                <w:szCs w:val="14"/>
                <w:bdr w:val="none" w:color="auto" w:sz="0" w:space="0"/>
                <w:lang w:val="en-US" w:eastAsia="zh-CN" w:bidi="ar"/>
              </w:rPr>
              <w:t>Currently, Jackson Corporation has only one firewall that indiscriminately filters both external traffic from the internet and internal traffic from within the organization. This setup poses a potential risk as it does not allow for targeted security protocols based on the traffic source.</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19B0D54C">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r>
              <w:rPr>
                <w:rFonts w:hint="default" w:ascii="Arial" w:hAnsi="Arial" w:eastAsia="SimSun" w:cs="Arial"/>
                <w:sz w:val="14"/>
                <w:szCs w:val="14"/>
              </w:rPr>
              <w:t xml:space="preserve">I recommend that Jackson Corporation implement a </w:t>
            </w:r>
            <w:r>
              <w:rPr>
                <w:rStyle w:val="6"/>
                <w:rFonts w:hint="default" w:ascii="Arial" w:hAnsi="Arial" w:eastAsia="SimSun" w:cs="Arial"/>
                <w:sz w:val="14"/>
                <w:szCs w:val="14"/>
              </w:rPr>
              <w:t>segmented firewall architecture</w:t>
            </w:r>
            <w:r>
              <w:rPr>
                <w:rFonts w:hint="default" w:ascii="Arial" w:hAnsi="Arial" w:eastAsia="SimSun" w:cs="Arial"/>
                <w:sz w:val="14"/>
                <w:szCs w:val="14"/>
              </w:rPr>
              <w:t xml:space="preserve"> by adding a second firewall to separate external networks from the internal network. A </w:t>
            </w:r>
            <w:r>
              <w:rPr>
                <w:rStyle w:val="6"/>
                <w:rFonts w:hint="default" w:ascii="Arial" w:hAnsi="Arial" w:eastAsia="SimSun" w:cs="Arial"/>
                <w:sz w:val="14"/>
                <w:szCs w:val="14"/>
              </w:rPr>
              <w:t>Demilitarized Zone (DMZ)</w:t>
            </w:r>
            <w:r>
              <w:rPr>
                <w:rFonts w:hint="default" w:ascii="Arial" w:hAnsi="Arial" w:eastAsia="SimSun" w:cs="Arial"/>
                <w:sz w:val="14"/>
                <w:szCs w:val="14"/>
              </w:rPr>
              <w:t xml:space="preserve"> should be established between the external network and the internal network to isolate publicly</w:t>
            </w:r>
          </w:p>
        </w:tc>
        <w:tc>
          <w:tcPr>
            <w:tcW w:w="2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685BA27E">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p>
        </w:tc>
      </w:tr>
      <w:tr w14:paraId="7117C655">
        <w:tblPrEx>
          <w:tblBorders>
            <w:top w:val="single" w:color="CCCCCC" w:sz="4"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nil"/>
              <w:right w:val="single" w:color="DDDDDD" w:sz="4" w:space="0"/>
            </w:tcBorders>
            <w:shd w:val="clear" w:color="auto" w:fill="F8F8F8"/>
            <w:tcMar>
              <w:top w:w="60" w:type="dxa"/>
              <w:left w:w="130" w:type="dxa"/>
              <w:bottom w:w="60" w:type="dxa"/>
              <w:right w:w="130" w:type="dxa"/>
            </w:tcMar>
            <w:vAlign w:val="center"/>
          </w:tcPr>
          <w:p w14:paraId="633B64D5">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Style w:val="6"/>
                <w:rFonts w:hint="default" w:ascii="Arial" w:hAnsi="Arial" w:eastAsia="SimSun" w:cs="Arial"/>
                <w:b/>
                <w:bCs/>
                <w:i w:val="0"/>
                <w:iCs w:val="0"/>
                <w:caps w:val="0"/>
                <w:color w:val="333333"/>
                <w:spacing w:val="0"/>
                <w:kern w:val="0"/>
                <w:sz w:val="14"/>
                <w:szCs w:val="14"/>
                <w:bdr w:val="none" w:color="auto" w:sz="0" w:space="0"/>
                <w:lang w:val="en-US" w:eastAsia="zh-CN" w:bidi="ar"/>
              </w:rPr>
              <w:t>2. Web servers</w:t>
            </w:r>
          </w:p>
        </w:tc>
        <w:tc>
          <w:tcPr>
            <w:tcW w:w="0" w:type="auto"/>
            <w:tcBorders>
              <w:top w:val="single" w:color="DDDDDD" w:sz="4" w:space="0"/>
              <w:left w:val="single" w:color="DDDDDD" w:sz="4" w:space="0"/>
              <w:bottom w:val="nil"/>
              <w:right w:val="single" w:color="DDDDDD" w:sz="4" w:space="0"/>
            </w:tcBorders>
            <w:shd w:val="clear" w:color="auto" w:fill="F8F8F8"/>
            <w:tcMar>
              <w:top w:w="60" w:type="dxa"/>
              <w:left w:w="130" w:type="dxa"/>
              <w:bottom w:w="60" w:type="dxa"/>
              <w:right w:w="130" w:type="dxa"/>
            </w:tcMar>
            <w:vAlign w:val="center"/>
          </w:tcPr>
          <w:p w14:paraId="37D03342">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Fonts w:hint="default" w:ascii="Arial" w:hAnsi="Arial" w:eastAsia="SimSun" w:cs="Arial"/>
                <w:i w:val="0"/>
                <w:iCs w:val="0"/>
                <w:caps w:val="0"/>
                <w:color w:val="333333"/>
                <w:spacing w:val="0"/>
                <w:kern w:val="0"/>
                <w:sz w:val="14"/>
                <w:szCs w:val="14"/>
                <w:bdr w:val="none" w:color="auto" w:sz="0" w:space="0"/>
                <w:lang w:val="en-US" w:eastAsia="zh-CN" w:bidi="ar"/>
              </w:rPr>
              <w:t>Jackson Corporation's web server is located internally within the organization's primary network. This setup means that the server, a crucial and sensitive asset, is exposed to the same potential risks as the rest of the internal network. In terms of security, a basic firewall is the only mechanism in place for protecting the web server. This singular firewall is tasked with filtering both incoming external traffic and internal traffic within the network, creating a potential vulnerability.</w:t>
            </w:r>
          </w:p>
        </w:tc>
        <w:tc>
          <w:tcPr>
            <w:tcW w:w="0" w:type="auto"/>
            <w:tcBorders>
              <w:top w:val="single" w:color="DDDDDD" w:sz="4" w:space="0"/>
              <w:left w:val="single" w:color="DDDDDD" w:sz="4" w:space="0"/>
              <w:bottom w:val="nil"/>
              <w:right w:val="single" w:color="DDDDDD" w:sz="4" w:space="0"/>
            </w:tcBorders>
            <w:shd w:val="clear" w:color="auto" w:fill="F8F8F8"/>
            <w:tcMar>
              <w:top w:w="60" w:type="dxa"/>
              <w:left w:w="130" w:type="dxa"/>
              <w:bottom w:w="60" w:type="dxa"/>
              <w:right w:w="130" w:type="dxa"/>
            </w:tcMar>
            <w:vAlign w:val="center"/>
          </w:tcPr>
          <w:p w14:paraId="651CDB27">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r>
              <w:rPr>
                <w:rFonts w:hint="default" w:ascii="Arial" w:hAnsi="Arial" w:eastAsia="SimSun" w:cs="Arial"/>
                <w:sz w:val="14"/>
                <w:szCs w:val="14"/>
              </w:rPr>
              <w:t xml:space="preserve">I recommend that Jackson Corporation implement a </w:t>
            </w:r>
            <w:r>
              <w:rPr>
                <w:rStyle w:val="6"/>
                <w:rFonts w:hint="default" w:ascii="Arial" w:hAnsi="Arial" w:eastAsia="SimSun" w:cs="Arial"/>
                <w:sz w:val="14"/>
                <w:szCs w:val="14"/>
              </w:rPr>
              <w:t>segmented firewall</w:t>
            </w:r>
            <w:r>
              <w:rPr>
                <w:rStyle w:val="6"/>
                <w:rFonts w:ascii="SimSun" w:hAnsi="SimSun" w:eastAsia="SimSun" w:cs="SimSun"/>
                <w:sz w:val="24"/>
                <w:szCs w:val="24"/>
              </w:rPr>
              <w:t xml:space="preserve"> </w:t>
            </w:r>
            <w:r>
              <w:rPr>
                <w:rStyle w:val="6"/>
                <w:rFonts w:hint="default" w:ascii="Arial" w:hAnsi="Arial" w:eastAsia="SimSun" w:cs="Arial"/>
                <w:sz w:val="14"/>
                <w:szCs w:val="14"/>
              </w:rPr>
              <w:t>architecture and establish a Demilitarized Zone (DMZ) for the web server</w:t>
            </w:r>
            <w:r>
              <w:rPr>
                <w:rFonts w:hint="default" w:ascii="Arial" w:hAnsi="Arial" w:eastAsia="SimSun" w:cs="Arial"/>
                <w:sz w:val="14"/>
                <w:szCs w:val="14"/>
              </w:rPr>
              <w:t>. The web server should be moved from the internal network into the DMZ, where it can be accessed by authorized external users while remaining isolated from the organization's internal network. Firewall rules should be configured to restrict traffic between the DMZ and internal network, reducing the risk of unauthorized access to sensitive internal systems if the web server is compromised.</w:t>
            </w:r>
          </w:p>
        </w:tc>
        <w:tc>
          <w:tcPr>
            <w:tcW w:w="280" w:type="dxa"/>
            <w:tcBorders>
              <w:top w:val="single" w:color="DDDDDD" w:sz="4" w:space="0"/>
              <w:left w:val="single" w:color="DDDDDD" w:sz="4" w:space="0"/>
              <w:bottom w:val="nil"/>
              <w:right w:val="single" w:color="DDDDDD" w:sz="4" w:space="0"/>
            </w:tcBorders>
            <w:shd w:val="clear" w:color="auto" w:fill="F8F8F8"/>
            <w:tcMar>
              <w:top w:w="60" w:type="dxa"/>
              <w:left w:w="130" w:type="dxa"/>
              <w:bottom w:w="60" w:type="dxa"/>
              <w:right w:w="130" w:type="dxa"/>
            </w:tcMar>
            <w:vAlign w:val="center"/>
          </w:tcPr>
          <w:p w14:paraId="4D616BF0">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p>
        </w:tc>
      </w:tr>
      <w:tr w14:paraId="0BD0C7A0">
        <w:tblPrEx>
          <w:tblBorders>
            <w:top w:val="single" w:color="CCCCCC" w:sz="4"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DDDDDD" w:sz="4" w:space="0"/>
            </w:tcBorders>
            <w:shd w:val="clear" w:color="auto" w:fill="FFFFFF"/>
            <w:tcMar>
              <w:top w:w="60" w:type="dxa"/>
              <w:left w:w="130" w:type="dxa"/>
              <w:bottom w:w="60" w:type="dxa"/>
              <w:right w:w="130" w:type="dxa"/>
            </w:tcMar>
            <w:vAlign w:val="center"/>
          </w:tcPr>
          <w:p w14:paraId="42B8896C">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Style w:val="6"/>
                <w:rFonts w:hint="default" w:ascii="Arial" w:hAnsi="Arial" w:eastAsia="SimSun" w:cs="Arial"/>
                <w:b/>
                <w:bCs/>
                <w:i w:val="0"/>
                <w:iCs w:val="0"/>
                <w:caps w:val="0"/>
                <w:color w:val="333333"/>
                <w:spacing w:val="0"/>
                <w:kern w:val="0"/>
                <w:sz w:val="14"/>
                <w:szCs w:val="14"/>
                <w:bdr w:val="none" w:color="auto" w:sz="0" w:space="0"/>
                <w:lang w:val="en-US" w:eastAsia="zh-CN" w:bidi="ar"/>
              </w:rPr>
              <w:t>3. Network monitoring</w:t>
            </w:r>
          </w:p>
        </w:tc>
        <w:tc>
          <w:tcPr>
            <w:tcW w:w="0" w:type="auto"/>
            <w:tcBorders>
              <w:top w:val="nil"/>
              <w:left w:val="single" w:color="DDDDDD" w:sz="4" w:space="0"/>
              <w:bottom w:val="nil"/>
              <w:right w:val="nil"/>
            </w:tcBorders>
            <w:shd w:val="clear" w:color="auto" w:fill="FFFFFF"/>
            <w:tcMar>
              <w:top w:w="60" w:type="dxa"/>
              <w:left w:w="130" w:type="dxa"/>
              <w:bottom w:w="60" w:type="dxa"/>
              <w:right w:w="130" w:type="dxa"/>
            </w:tcMar>
            <w:vAlign w:val="center"/>
          </w:tcPr>
          <w:p w14:paraId="67303FC5">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Fonts w:hint="default" w:ascii="Arial" w:hAnsi="Arial" w:eastAsia="SimSun" w:cs="Arial"/>
                <w:i w:val="0"/>
                <w:iCs w:val="0"/>
                <w:caps w:val="0"/>
                <w:color w:val="333333"/>
                <w:spacing w:val="0"/>
                <w:kern w:val="0"/>
                <w:sz w:val="14"/>
                <w:szCs w:val="14"/>
                <w:bdr w:val="none" w:color="auto" w:sz="0" w:space="0"/>
                <w:lang w:val="en-US" w:eastAsia="zh-CN" w:bidi="ar"/>
              </w:rPr>
              <w:t>Jackson Corporation's network infrastructure currently consists of wired and wireless networks. All devices, including employee workstations, servers, and other digital assets, are interconnected within this network, facilitating seamless data exchange and collaboration. There is no comprehensive system to centrally monitor, log, and analyze the security events happening across the entire network. While this interconnected setup allows for operational efficiency, it also opens potential vulnerabilities that internal or external threats can exploit. Currently, there is no comprehensive system in place. This limitation makes threat detection and incident response slower and less efficient, leaving the corporation at increased risk.</w:t>
            </w:r>
          </w:p>
        </w:tc>
        <w:tc>
          <w:tcPr>
            <w:tcW w:w="0" w:type="auto"/>
            <w:tcBorders>
              <w:top w:val="nil"/>
              <w:left w:val="single" w:color="DDDDDD" w:sz="4" w:space="0"/>
              <w:bottom w:val="nil"/>
              <w:right w:val="nil"/>
            </w:tcBorders>
            <w:shd w:val="clear" w:color="auto" w:fill="FFFFFF"/>
            <w:tcMar>
              <w:top w:w="60" w:type="dxa"/>
              <w:left w:w="130" w:type="dxa"/>
              <w:bottom w:w="60" w:type="dxa"/>
              <w:right w:w="130" w:type="dxa"/>
            </w:tcMar>
            <w:vAlign w:val="center"/>
          </w:tcPr>
          <w:p w14:paraId="1D606515">
            <w:pPr>
              <w:pStyle w:val="5"/>
              <w:keepNext w:val="0"/>
              <w:keepLines w:val="0"/>
              <w:widowControl/>
              <w:suppressLineNumbers w:val="0"/>
              <w:rPr>
                <w:rFonts w:hint="default" w:ascii="Arial" w:hAnsi="Arial" w:cs="Arial"/>
                <w:sz w:val="14"/>
                <w:szCs w:val="14"/>
              </w:rPr>
            </w:pPr>
            <w:r>
              <w:rPr>
                <w:rFonts w:hint="default" w:ascii="Arial" w:hAnsi="Arial" w:cs="Arial"/>
                <w:sz w:val="14"/>
                <w:szCs w:val="14"/>
              </w:rPr>
              <w:t xml:space="preserve">Jackson Corporation should implement a </w:t>
            </w:r>
            <w:r>
              <w:rPr>
                <w:rStyle w:val="6"/>
                <w:rFonts w:hint="default" w:ascii="Arial" w:hAnsi="Arial" w:cs="Arial"/>
                <w:sz w:val="14"/>
                <w:szCs w:val="14"/>
              </w:rPr>
              <w:t>SIEM solution</w:t>
            </w:r>
            <w:r>
              <w:rPr>
                <w:rFonts w:hint="default" w:ascii="Arial" w:hAnsi="Arial" w:cs="Arial"/>
                <w:sz w:val="14"/>
                <w:szCs w:val="14"/>
              </w:rPr>
              <w:t xml:space="preserve"> to centrally collect, correlate, and analyze security logs and events across its network, including workstations, servers, firewalls, and other critical devices. The SIEM should work alongside </w:t>
            </w:r>
            <w:r>
              <w:rPr>
                <w:rStyle w:val="6"/>
                <w:rFonts w:hint="default" w:ascii="Arial" w:hAnsi="Arial" w:cs="Arial"/>
                <w:sz w:val="14"/>
                <w:szCs w:val="14"/>
              </w:rPr>
              <w:t>incident response playbooks</w:t>
            </w:r>
            <w:r>
              <w:rPr>
                <w:rFonts w:hint="default" w:ascii="Arial" w:hAnsi="Arial" w:cs="Arial"/>
                <w:sz w:val="14"/>
                <w:szCs w:val="14"/>
              </w:rPr>
              <w:t xml:space="preserve"> that provide predefined procedures for investigating and responding to detected security incidents.</w:t>
            </w:r>
          </w:p>
          <w:p w14:paraId="32BDD34B">
            <w:pPr>
              <w:pStyle w:val="5"/>
              <w:keepNext w:val="0"/>
              <w:keepLines w:val="0"/>
              <w:widowControl/>
              <w:suppressLineNumbers w:val="0"/>
              <w:rPr>
                <w:rFonts w:hint="default" w:ascii="Arial" w:hAnsi="Arial" w:eastAsia="SimSun" w:cs="Arial"/>
                <w:i w:val="0"/>
                <w:iCs w:val="0"/>
                <w:caps w:val="0"/>
                <w:color w:val="333333"/>
                <w:spacing w:val="0"/>
                <w:kern w:val="0"/>
                <w:sz w:val="14"/>
                <w:szCs w:val="14"/>
                <w:bdr w:val="none" w:color="auto" w:sz="0" w:space="0"/>
                <w:lang w:val="en-US" w:eastAsia="zh-CN" w:bidi="ar"/>
              </w:rPr>
            </w:pPr>
          </w:p>
        </w:tc>
        <w:tc>
          <w:tcPr>
            <w:tcW w:w="280" w:type="dxa"/>
            <w:tcBorders>
              <w:top w:val="nil"/>
              <w:left w:val="single" w:color="DDDDDD" w:sz="4" w:space="0"/>
              <w:bottom w:val="nil"/>
              <w:right w:val="nil"/>
            </w:tcBorders>
            <w:shd w:val="clear" w:color="auto" w:fill="FFFFFF"/>
            <w:tcMar>
              <w:top w:w="60" w:type="dxa"/>
              <w:left w:w="130" w:type="dxa"/>
              <w:bottom w:w="60" w:type="dxa"/>
              <w:right w:w="130" w:type="dxa"/>
            </w:tcMar>
            <w:vAlign w:val="center"/>
          </w:tcPr>
          <w:p w14:paraId="682561D4">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p>
        </w:tc>
      </w:tr>
      <w:tr w14:paraId="1CFEF680">
        <w:tblPrEx>
          <w:tblBorders>
            <w:top w:val="single" w:color="CCCCCC"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770C2B5C">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Style w:val="6"/>
                <w:rFonts w:hint="default" w:ascii="Arial" w:hAnsi="Arial" w:eastAsia="SimSun" w:cs="Arial"/>
                <w:b/>
                <w:bCs/>
                <w:i w:val="0"/>
                <w:iCs w:val="0"/>
                <w:caps w:val="0"/>
                <w:color w:val="333333"/>
                <w:spacing w:val="0"/>
                <w:kern w:val="0"/>
                <w:sz w:val="14"/>
                <w:szCs w:val="14"/>
                <w:bdr w:val="none" w:color="auto" w:sz="0" w:space="0"/>
                <w:lang w:val="en-US" w:eastAsia="zh-CN" w:bidi="ar"/>
              </w:rPr>
              <w:t>4. Breach detection</w:t>
            </w:r>
          </w:p>
        </w:tc>
        <w:tc>
          <w:tcPr>
            <w:tcW w:w="0" w:type="auto"/>
            <w:tcBorders>
              <w:top w:val="nil"/>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1F60D5E4">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Fonts w:hint="default" w:ascii="Arial" w:hAnsi="Arial" w:eastAsia="SimSun" w:cs="Arial"/>
                <w:i w:val="0"/>
                <w:iCs w:val="0"/>
                <w:caps w:val="0"/>
                <w:color w:val="333333"/>
                <w:spacing w:val="0"/>
                <w:kern w:val="0"/>
                <w:sz w:val="14"/>
                <w:szCs w:val="14"/>
                <w:bdr w:val="none" w:color="auto" w:sz="0" w:space="0"/>
                <w:lang w:val="en-US" w:eastAsia="zh-CN" w:bidi="ar"/>
              </w:rPr>
              <w:t>As it currently stands, Jackson Corporation primarily relies on a basic network monitoring system. This system monitors the traffic and the network's performance but lacks an advanced threat detection mechanism. The current network monitoring setup involves regular checks on the network's health, performance statistics, and traffic volume. However, it does not provide detailed analysis or real-time alerts about potential security threats, anomalies, or suspicious activities within the network. While this setup allows for maintaining basic network performance and identifying bandwidth, latency, or server downtime issues, it falls short in proactively identifying and mitigating potential security threats. As a result, the company might not be able to detect a cyberthreat until after a breach has occurred. This reactive approach to network security puts the corporation's sensitive data and digital assets at significant risk.</w:t>
            </w:r>
          </w:p>
        </w:tc>
        <w:tc>
          <w:tcPr>
            <w:tcW w:w="0" w:type="auto"/>
            <w:tcBorders>
              <w:top w:val="nil"/>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015FC3A7">
            <w:pPr>
              <w:pStyle w:val="5"/>
              <w:keepNext w:val="0"/>
              <w:keepLines w:val="0"/>
              <w:widowControl/>
              <w:suppressLineNumbers w:val="0"/>
              <w:rPr>
                <w:rFonts w:hint="default" w:ascii="Arial" w:hAnsi="Arial" w:cs="Arial"/>
                <w:sz w:val="14"/>
                <w:szCs w:val="14"/>
              </w:rPr>
            </w:pPr>
            <w:r>
              <w:rPr>
                <w:rFonts w:hint="default" w:ascii="Arial" w:hAnsi="Arial" w:eastAsia="SimSun" w:cs="Arial"/>
                <w:sz w:val="14"/>
                <w:szCs w:val="14"/>
              </w:rPr>
              <w:t xml:space="preserve">The SIEM should be integrated with </w:t>
            </w:r>
            <w:r>
              <w:rPr>
                <w:rStyle w:val="6"/>
                <w:rFonts w:hint="default" w:ascii="Arial" w:hAnsi="Arial" w:eastAsia="SimSun" w:cs="Arial"/>
                <w:sz w:val="14"/>
                <w:szCs w:val="14"/>
              </w:rPr>
              <w:t>IDS/IPS and Endpoint Detection and Response (EDR)</w:t>
            </w:r>
            <w:r>
              <w:rPr>
                <w:rFonts w:hint="default" w:ascii="Arial" w:hAnsi="Arial" w:eastAsia="SimSun" w:cs="Arial"/>
                <w:sz w:val="14"/>
                <w:szCs w:val="14"/>
              </w:rPr>
              <w:t xml:space="preserve"> technologies to improve visibility into suspicious network and endpoint activity and generate timely security alerts</w:t>
            </w:r>
            <w:r>
              <w:rPr>
                <w:rFonts w:ascii="SimSun" w:hAnsi="SimSun" w:eastAsia="SimSun" w:cs="SimSun"/>
                <w:sz w:val="24"/>
                <w:szCs w:val="24"/>
              </w:rPr>
              <w:t>.</w:t>
            </w:r>
            <w:r>
              <w:rPr>
                <w:rFonts w:hint="default" w:ascii="Arial" w:hAnsi="Arial" w:cs="Arial"/>
                <w:sz w:val="14"/>
                <w:szCs w:val="14"/>
              </w:rPr>
              <w:t xml:space="preserve">The organization should align these processes with the </w:t>
            </w:r>
            <w:r>
              <w:rPr>
                <w:rStyle w:val="6"/>
                <w:rFonts w:hint="default" w:ascii="Arial" w:hAnsi="Arial" w:cs="Arial"/>
                <w:sz w:val="14"/>
                <w:szCs w:val="14"/>
              </w:rPr>
              <w:t>NIST CSF</w:t>
            </w:r>
            <w:r>
              <w:rPr>
                <w:rFonts w:hint="default" w:ascii="Arial" w:hAnsi="Arial" w:cs="Arial"/>
                <w:sz w:val="14"/>
                <w:szCs w:val="14"/>
              </w:rPr>
              <w:t xml:space="preserve">, particularly the Detect and Respond functions, and use the </w:t>
            </w:r>
            <w:r>
              <w:rPr>
                <w:rStyle w:val="6"/>
                <w:rFonts w:hint="default" w:ascii="Arial" w:hAnsi="Arial" w:cs="Arial"/>
                <w:sz w:val="14"/>
                <w:szCs w:val="14"/>
              </w:rPr>
              <w:t>NIST RMF</w:t>
            </w:r>
            <w:r>
              <w:rPr>
                <w:rFonts w:hint="default" w:ascii="Arial" w:hAnsi="Arial" w:cs="Arial"/>
                <w:sz w:val="14"/>
                <w:szCs w:val="14"/>
              </w:rPr>
              <w:t xml:space="preserve"> to support systematic risk identification, assessment, and management. </w:t>
            </w:r>
          </w:p>
          <w:p w14:paraId="30CB1218">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r>
              <w:rPr>
                <w:rFonts w:hint="default" w:ascii="Arial" w:hAnsi="Arial" w:cs="Arial"/>
                <w:sz w:val="14"/>
                <w:szCs w:val="14"/>
              </w:rPr>
              <w:t xml:space="preserve">This approach would improve Jackson Corporation's ability to </w:t>
            </w:r>
            <w:r>
              <w:rPr>
                <w:rStyle w:val="6"/>
                <w:rFonts w:hint="default" w:ascii="Arial" w:hAnsi="Arial" w:cs="Arial"/>
                <w:sz w:val="14"/>
                <w:szCs w:val="14"/>
              </w:rPr>
              <w:t>identify suspicious activity, analyze security events, respond consistently, and reduce the potential impact of internal and external threats</w:t>
            </w:r>
            <w:r>
              <w:rPr>
                <w:rFonts w:hint="default" w:ascii="Arial" w:hAnsi="Arial" w:cs="Arial"/>
                <w:sz w:val="14"/>
                <w:szCs w:val="14"/>
              </w:rPr>
              <w:t>.</w:t>
            </w:r>
          </w:p>
        </w:tc>
        <w:tc>
          <w:tcPr>
            <w:tcW w:w="280" w:type="dxa"/>
            <w:tcBorders>
              <w:top w:val="nil"/>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3E57423D">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p>
        </w:tc>
      </w:tr>
      <w:tr w14:paraId="35C61948">
        <w:tblPrEx>
          <w:tblBorders>
            <w:top w:val="single" w:color="CCCCCC" w:sz="4"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0403F4DA">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Style w:val="6"/>
                <w:rFonts w:hint="default" w:ascii="Arial" w:hAnsi="Arial" w:eastAsia="SimSun" w:cs="Arial"/>
                <w:b/>
                <w:bCs/>
                <w:i w:val="0"/>
                <w:iCs w:val="0"/>
                <w:caps w:val="0"/>
                <w:color w:val="333333"/>
                <w:spacing w:val="0"/>
                <w:kern w:val="0"/>
                <w:sz w:val="14"/>
                <w:szCs w:val="14"/>
                <w:bdr w:val="none" w:color="auto" w:sz="0" w:space="0"/>
                <w:lang w:val="en-US" w:eastAsia="zh-CN" w:bidi="ar"/>
              </w:rPr>
              <w:t>5. Remote work</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059D4F71">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Fonts w:hint="default" w:ascii="Arial" w:hAnsi="Arial" w:eastAsia="SimSun" w:cs="Arial"/>
                <w:i w:val="0"/>
                <w:iCs w:val="0"/>
                <w:caps w:val="0"/>
                <w:color w:val="333333"/>
                <w:spacing w:val="0"/>
                <w:kern w:val="0"/>
                <w:sz w:val="14"/>
                <w:szCs w:val="14"/>
                <w:bdr w:val="none" w:color="auto" w:sz="0" w:space="0"/>
                <w:lang w:val="en-US" w:eastAsia="zh-CN" w:bidi="ar"/>
              </w:rPr>
              <w:t>As Jackson Corporation expands globally, its workforce becomes increasingly remote and mobile. Employees frequently travel or work from home, needing to access the corporation's internal resources from different parts of the world. Users are currently using shared resources using web-based tools. However, accessing these resources over public or unsecured networks poses significant security risks. The data exchanged could be intercepted and compromised by malicious entities. In this context, the absence of a secure remote access solution could potentially limit the productivity and efficiency of the corporation's mobile workforce while also exposing the corporation's internal resources to unnecessary security risks.</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12458062">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r>
              <w:rPr>
                <w:rFonts w:hint="default" w:ascii="Arial" w:hAnsi="Arial" w:eastAsia="SimSun" w:cs="Arial"/>
                <w:sz w:val="14"/>
                <w:szCs w:val="14"/>
              </w:rPr>
              <w:t xml:space="preserve">I recommend that Jackson Corporation implement </w:t>
            </w:r>
            <w:r>
              <w:rPr>
                <w:rStyle w:val="6"/>
                <w:rFonts w:hint="default" w:ascii="Arial" w:hAnsi="Arial" w:eastAsia="SimSun" w:cs="Arial"/>
                <w:sz w:val="14"/>
                <w:szCs w:val="14"/>
              </w:rPr>
              <w:t>Role-Based Access Control (RBAC)</w:t>
            </w:r>
            <w:r>
              <w:rPr>
                <w:rFonts w:hint="default" w:ascii="Arial" w:hAnsi="Arial" w:eastAsia="SimSun" w:cs="Arial"/>
                <w:sz w:val="14"/>
                <w:szCs w:val="14"/>
              </w:rPr>
              <w:t xml:space="preserve"> for all employees, granting access to systems and network resources according to each employee's role and responsibilities. This would limit users from accessing unnecessary areas of the network and help reduce the potential impact of a compromised account. The corporation should also provide regular </w:t>
            </w:r>
            <w:r>
              <w:rPr>
                <w:rStyle w:val="6"/>
                <w:rFonts w:hint="default" w:ascii="Arial" w:hAnsi="Arial" w:eastAsia="SimSun" w:cs="Arial"/>
                <w:sz w:val="14"/>
                <w:szCs w:val="14"/>
              </w:rPr>
              <w:t>security awareness training</w:t>
            </w:r>
            <w:r>
              <w:rPr>
                <w:rFonts w:hint="default" w:ascii="Arial" w:hAnsi="Arial" w:eastAsia="SimSun" w:cs="Arial"/>
                <w:sz w:val="14"/>
                <w:szCs w:val="14"/>
              </w:rPr>
              <w:t xml:space="preserve"> to educate employees about cyber threats and the risks of using public networks. Employees working from public or unsecured networks should be required to use an approved </w:t>
            </w:r>
            <w:r>
              <w:rPr>
                <w:rStyle w:val="6"/>
                <w:rFonts w:hint="default" w:ascii="Arial" w:hAnsi="Arial" w:eastAsia="SimSun" w:cs="Arial"/>
                <w:sz w:val="14"/>
                <w:szCs w:val="14"/>
              </w:rPr>
              <w:t>VPN</w:t>
            </w:r>
            <w:r>
              <w:rPr>
                <w:rFonts w:hint="default" w:ascii="Arial" w:hAnsi="Arial" w:eastAsia="SimSun" w:cs="Arial"/>
                <w:sz w:val="14"/>
                <w:szCs w:val="14"/>
              </w:rPr>
              <w:t xml:space="preserve"> when accessing corporate resources. These measures would improve security while supporting the productivity of Jackson Corporation's remote workforce.</w:t>
            </w:r>
          </w:p>
        </w:tc>
        <w:tc>
          <w:tcPr>
            <w:tcW w:w="2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0050069C">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p>
        </w:tc>
      </w:tr>
      <w:tr w14:paraId="73B0D60B">
        <w:tblPrEx>
          <w:tblBorders>
            <w:top w:val="single" w:color="CCCCCC" w:sz="4"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0EFD8EAE">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Style w:val="6"/>
                <w:rFonts w:hint="default" w:ascii="Arial" w:hAnsi="Arial" w:eastAsia="SimSun" w:cs="Arial"/>
                <w:b/>
                <w:bCs/>
                <w:i w:val="0"/>
                <w:iCs w:val="0"/>
                <w:caps w:val="0"/>
                <w:color w:val="333333"/>
                <w:spacing w:val="0"/>
                <w:kern w:val="0"/>
                <w:sz w:val="14"/>
                <w:szCs w:val="14"/>
                <w:bdr w:val="none" w:color="auto" w:sz="0" w:space="0"/>
                <w:lang w:val="en-US" w:eastAsia="zh-CN" w:bidi="ar"/>
              </w:rPr>
              <w:t>6. Software development</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2A3768BD">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Fonts w:hint="default" w:ascii="Arial" w:hAnsi="Arial" w:eastAsia="SimSun" w:cs="Arial"/>
                <w:i w:val="0"/>
                <w:iCs w:val="0"/>
                <w:caps w:val="0"/>
                <w:color w:val="333333"/>
                <w:spacing w:val="0"/>
                <w:kern w:val="0"/>
                <w:sz w:val="14"/>
                <w:szCs w:val="14"/>
                <w:bdr w:val="none" w:color="auto" w:sz="0" w:space="0"/>
                <w:lang w:val="en-US" w:eastAsia="zh-CN" w:bidi="ar"/>
              </w:rPr>
              <w:t>Jackson Corporation currently follows a traditional waterfall approach to software development. The coding process begins with clear-cut requirements that the development team translates into functional code. Developers code in isolation, focusing primarily on the software's functionality, with little consideration for potential security vulnerabilities. Code reviews are not a regular practice and are typically only conducted on an ad hoc basis when a problem arises. The final product is then passed on to a separate team for testing before it's ready for deployment. The current process creates gaps in understanding and practicing secure coding principles. Without focusing on security from the outset and regular code reviews, vulnerabilities could be overlooked and make their way into the deployed software. This could potentially provide an avenue for cyberthreats to compromise the application and the data it handles.</w:t>
            </w:r>
          </w:p>
        </w:tc>
        <w:tc>
          <w:tcPr>
            <w:tcW w:w="0" w:type="auto"/>
            <w:tcBorders>
              <w:top w:val="single" w:color="DDDDDD" w:sz="4" w:space="0"/>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019463BF">
            <w:pPr>
              <w:pStyle w:val="5"/>
              <w:keepNext w:val="0"/>
              <w:keepLines w:val="0"/>
              <w:widowControl/>
              <w:suppressLineNumbers w:val="0"/>
              <w:spacing w:before="0" w:beforeAutospacing="1" w:after="0" w:afterAutospacing="1"/>
              <w:ind w:left="0" w:right="0"/>
              <w:rPr>
                <w:rFonts w:hint="default" w:ascii="Arial" w:hAnsi="Arial" w:cs="Arial"/>
                <w:sz w:val="14"/>
                <w:szCs w:val="14"/>
              </w:rPr>
            </w:pPr>
            <w:r>
              <w:rPr>
                <w:rFonts w:hint="default" w:ascii="Arial" w:hAnsi="Arial" w:cs="Arial"/>
                <w:sz w:val="14"/>
                <w:szCs w:val="14"/>
              </w:rPr>
              <w:t xml:space="preserve">I recommend that Jackson Corporation adopt a </w:t>
            </w:r>
            <w:r>
              <w:rPr>
                <w:rStyle w:val="6"/>
                <w:rFonts w:hint="default" w:ascii="Arial" w:hAnsi="Arial" w:cs="Arial"/>
                <w:sz w:val="14"/>
                <w:szCs w:val="14"/>
              </w:rPr>
              <w:t>DevSecOps approach</w:t>
            </w:r>
            <w:r>
              <w:rPr>
                <w:rFonts w:hint="default" w:ascii="Arial" w:hAnsi="Arial" w:cs="Arial"/>
                <w:sz w:val="14"/>
                <w:szCs w:val="14"/>
              </w:rPr>
              <w:t xml:space="preserve">, where security is integrated throughout the software development lifecycle rather than being considered only after development is completed. Developers should receive training in secure coding principles, while regular </w:t>
            </w:r>
            <w:r>
              <w:rPr>
                <w:rStyle w:val="6"/>
                <w:rFonts w:hint="default" w:ascii="Arial" w:hAnsi="Arial" w:cs="Arial"/>
                <w:sz w:val="14"/>
                <w:szCs w:val="14"/>
              </w:rPr>
              <w:t>code reviews and security testing</w:t>
            </w:r>
            <w:r>
              <w:rPr>
                <w:rFonts w:hint="default" w:ascii="Arial" w:hAnsi="Arial" w:cs="Arial"/>
                <w:sz w:val="14"/>
                <w:szCs w:val="14"/>
              </w:rPr>
              <w:t xml:space="preserve"> should be introduced to identify and resolve vulnerabilities before the software is deployed.</w:t>
            </w:r>
          </w:p>
          <w:p w14:paraId="3AE7DB58">
            <w:pPr>
              <w:pStyle w:val="5"/>
              <w:keepNext w:val="0"/>
              <w:keepLines w:val="0"/>
              <w:widowControl/>
              <w:suppressLineNumbers w:val="0"/>
              <w:rPr>
                <w:rFonts w:hint="default" w:ascii="Arial" w:hAnsi="Arial" w:cs="Arial"/>
                <w:sz w:val="14"/>
                <w:szCs w:val="14"/>
              </w:rPr>
            </w:pPr>
            <w:r>
              <w:rPr>
                <w:rFonts w:hint="default" w:ascii="Arial" w:hAnsi="Arial" w:cs="Arial"/>
                <w:sz w:val="14"/>
                <w:szCs w:val="14"/>
              </w:rPr>
              <w:t xml:space="preserve">Jackson Corporation should also implement effective </w:t>
            </w:r>
            <w:r>
              <w:rPr>
                <w:rStyle w:val="6"/>
                <w:rFonts w:hint="default" w:ascii="Arial" w:hAnsi="Arial" w:cs="Arial"/>
                <w:sz w:val="14"/>
                <w:szCs w:val="14"/>
              </w:rPr>
              <w:t>authentication and authorization controls</w:t>
            </w:r>
            <w:r>
              <w:rPr>
                <w:rFonts w:hint="default" w:ascii="Arial" w:hAnsi="Arial" w:cs="Arial"/>
                <w:sz w:val="14"/>
                <w:szCs w:val="14"/>
              </w:rPr>
              <w:t xml:space="preserve"> to ensure that only authorized users can access applications and sensitive resources. </w:t>
            </w:r>
            <w:r>
              <w:rPr>
                <w:rStyle w:val="6"/>
                <w:rFonts w:hint="default" w:ascii="Arial" w:hAnsi="Arial" w:cs="Arial"/>
                <w:sz w:val="14"/>
                <w:szCs w:val="14"/>
              </w:rPr>
              <w:t>Threat modelling</w:t>
            </w:r>
            <w:r>
              <w:rPr>
                <w:rFonts w:hint="default" w:ascii="Arial" w:hAnsi="Arial" w:cs="Arial"/>
                <w:sz w:val="14"/>
                <w:szCs w:val="14"/>
              </w:rPr>
              <w:t xml:space="preserve"> should be conducted during the design stage to identify potential threats and vulnerabilities before development progresses.</w:t>
            </w:r>
          </w:p>
          <w:p w14:paraId="0640E5DB">
            <w:pPr>
              <w:pStyle w:val="5"/>
              <w:keepNext w:val="0"/>
              <w:keepLines w:val="0"/>
              <w:widowControl/>
              <w:suppressLineNumbers w:val="0"/>
              <w:rPr>
                <w:rFonts w:hint="default" w:ascii="Arial" w:hAnsi="Arial" w:cs="Arial"/>
                <w:sz w:val="14"/>
                <w:szCs w:val="14"/>
              </w:rPr>
            </w:pPr>
            <w:r>
              <w:rPr>
                <w:rFonts w:hint="default" w:ascii="Arial" w:hAnsi="Arial" w:cs="Arial"/>
                <w:sz w:val="14"/>
                <w:szCs w:val="14"/>
              </w:rPr>
              <w:t xml:space="preserve">In addition, appropriate </w:t>
            </w:r>
            <w:r>
              <w:rPr>
                <w:rStyle w:val="6"/>
                <w:rFonts w:hint="default" w:ascii="Arial" w:hAnsi="Arial" w:cs="Arial"/>
                <w:sz w:val="14"/>
                <w:szCs w:val="14"/>
              </w:rPr>
              <w:t>cryptographic controls</w:t>
            </w:r>
            <w:r>
              <w:rPr>
                <w:rFonts w:hint="default" w:ascii="Arial" w:hAnsi="Arial" w:cs="Arial"/>
                <w:sz w:val="14"/>
                <w:szCs w:val="14"/>
              </w:rPr>
              <w:t xml:space="preserve"> should be used to protect sensitive data handled by the applications, particularly data stored by the system and data transmitted across networks. Developers should also implement proper </w:t>
            </w:r>
            <w:r>
              <w:rPr>
                <w:rStyle w:val="6"/>
                <w:rFonts w:hint="default" w:ascii="Arial" w:hAnsi="Arial" w:cs="Arial"/>
                <w:sz w:val="14"/>
                <w:szCs w:val="14"/>
              </w:rPr>
              <w:t>error handling and input validation</w:t>
            </w:r>
            <w:r>
              <w:rPr>
                <w:rFonts w:hint="default" w:ascii="Arial" w:hAnsi="Arial" w:cs="Arial"/>
                <w:sz w:val="14"/>
                <w:szCs w:val="14"/>
              </w:rPr>
              <w:t xml:space="preserve"> and conduct thorough testing to detect and resolve programming errors and security weaknesses.</w:t>
            </w:r>
          </w:p>
          <w:p w14:paraId="0B40708F">
            <w:pPr>
              <w:pStyle w:val="5"/>
              <w:keepNext w:val="0"/>
              <w:keepLines w:val="0"/>
              <w:widowControl/>
              <w:suppressLineNumbers w:val="0"/>
              <w:rPr>
                <w:rFonts w:hint="default" w:ascii="Arial" w:hAnsi="Arial" w:eastAsia="SimSun" w:cs="Arial"/>
                <w:i w:val="0"/>
                <w:iCs w:val="0"/>
                <w:caps w:val="0"/>
                <w:color w:val="333333"/>
                <w:spacing w:val="0"/>
                <w:kern w:val="0"/>
                <w:sz w:val="14"/>
                <w:szCs w:val="14"/>
                <w:bdr w:val="none" w:color="auto" w:sz="0" w:space="0"/>
                <w:lang w:val="en-US" w:eastAsia="zh-CN" w:bidi="ar"/>
              </w:rPr>
            </w:pPr>
            <w:r>
              <w:rPr>
                <w:rFonts w:hint="default" w:ascii="Arial" w:hAnsi="Arial" w:cs="Arial"/>
                <w:sz w:val="14"/>
                <w:szCs w:val="14"/>
              </w:rPr>
              <w:t>This approach would help address the current gaps caused by developers working in isolation, limited security consideration during development, and irregular code reviews, thereby reducing the likelihood of vulnerabilities reaching the production environment.</w:t>
            </w:r>
          </w:p>
        </w:tc>
        <w:tc>
          <w:tcPr>
            <w:tcW w:w="280" w:type="dxa"/>
            <w:tcBorders>
              <w:top w:val="single" w:color="DDDDDD" w:sz="4" w:space="0"/>
              <w:left w:val="single" w:color="DDDDDD" w:sz="4" w:space="0"/>
              <w:bottom w:val="single" w:color="DDDDDD" w:sz="4" w:space="0"/>
              <w:right w:val="single" w:color="DDDDDD" w:sz="4" w:space="0"/>
            </w:tcBorders>
            <w:shd w:val="clear" w:color="auto" w:fill="F8F8F8"/>
            <w:tcMar>
              <w:top w:w="60" w:type="dxa"/>
              <w:left w:w="130" w:type="dxa"/>
              <w:bottom w:w="60" w:type="dxa"/>
              <w:right w:w="130" w:type="dxa"/>
            </w:tcMar>
            <w:vAlign w:val="center"/>
          </w:tcPr>
          <w:p w14:paraId="62F5EB26">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p>
        </w:tc>
      </w:tr>
      <w:tr w14:paraId="46888A1F">
        <w:tblPrEx>
          <w:tblBorders>
            <w:top w:val="single" w:color="CCCCCC" w:sz="4"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3FAF1BC6">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Style w:val="6"/>
                <w:rFonts w:hint="default" w:ascii="Arial" w:hAnsi="Arial" w:eastAsia="SimSun" w:cs="Arial"/>
                <w:b/>
                <w:bCs/>
                <w:i w:val="0"/>
                <w:iCs w:val="0"/>
                <w:caps w:val="0"/>
                <w:color w:val="333333"/>
                <w:spacing w:val="0"/>
                <w:kern w:val="0"/>
                <w:sz w:val="14"/>
                <w:szCs w:val="14"/>
                <w:bdr w:val="none" w:color="auto" w:sz="0" w:space="0"/>
                <w:lang w:val="en-US" w:eastAsia="zh-CN" w:bidi="ar"/>
              </w:rPr>
              <w:t>7. Web application security (OWASP Concerns)</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413D19DE">
            <w:pPr>
              <w:keepNext w:val="0"/>
              <w:keepLines w:val="0"/>
              <w:widowControl/>
              <w:suppressLineNumbers w:val="0"/>
              <w:spacing w:before="0" w:beforeAutospacing="0" w:after="0" w:afterAutospacing="0"/>
              <w:ind w:left="0" w:right="0"/>
              <w:jc w:val="left"/>
              <w:rPr>
                <w:rFonts w:hint="default" w:ascii="Arial" w:hAnsi="Arial" w:cs="Arial"/>
                <w:i w:val="0"/>
                <w:iCs w:val="0"/>
                <w:caps w:val="0"/>
                <w:color w:val="333333"/>
                <w:spacing w:val="0"/>
                <w:sz w:val="14"/>
                <w:szCs w:val="14"/>
              </w:rPr>
            </w:pPr>
            <w:r>
              <w:rPr>
                <w:rFonts w:hint="default" w:ascii="Arial" w:hAnsi="Arial" w:eastAsia="SimSun" w:cs="Arial"/>
                <w:i w:val="0"/>
                <w:iCs w:val="0"/>
                <w:caps w:val="0"/>
                <w:color w:val="333333"/>
                <w:spacing w:val="0"/>
                <w:kern w:val="0"/>
                <w:sz w:val="14"/>
                <w:szCs w:val="14"/>
                <w:bdr w:val="none" w:color="auto" w:sz="0" w:space="0"/>
                <w:lang w:val="en-US" w:eastAsia="zh-CN" w:bidi="ar"/>
              </w:rPr>
              <w:t>During the security audit, several common web application vulnerabilities were discovered in Jackson Corporation's customer portal and internal web applications. These issues align with common OWASP security risks.</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7C06A223">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p>
        </w:tc>
        <w:tc>
          <w:tcPr>
            <w:tcW w:w="2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30" w:type="dxa"/>
              <w:bottom w:w="60" w:type="dxa"/>
              <w:right w:w="130" w:type="dxa"/>
            </w:tcMar>
            <w:vAlign w:val="center"/>
          </w:tcPr>
          <w:p w14:paraId="1A8BAEAB">
            <w:pPr>
              <w:keepNext w:val="0"/>
              <w:keepLines w:val="0"/>
              <w:widowControl/>
              <w:suppressLineNumbers w:val="0"/>
              <w:spacing w:before="0" w:beforeAutospacing="0" w:after="0" w:afterAutospacing="0"/>
              <w:ind w:left="0" w:right="0"/>
              <w:jc w:val="left"/>
              <w:rPr>
                <w:rFonts w:hint="default" w:ascii="Arial" w:hAnsi="Arial" w:eastAsia="SimSun" w:cs="Arial"/>
                <w:i w:val="0"/>
                <w:iCs w:val="0"/>
                <w:caps w:val="0"/>
                <w:color w:val="333333"/>
                <w:spacing w:val="0"/>
                <w:kern w:val="0"/>
                <w:sz w:val="14"/>
                <w:szCs w:val="14"/>
                <w:bdr w:val="none" w:color="auto" w:sz="0" w:space="0"/>
                <w:lang w:val="en-US" w:eastAsia="zh-CN" w:bidi="ar"/>
              </w:rPr>
            </w:pPr>
          </w:p>
        </w:tc>
      </w:tr>
    </w:tbl>
    <w:p w14:paraId="78A90DF6">
      <w:pPr>
        <w:keepNext w:val="0"/>
        <w:keepLines w:val="0"/>
        <w:widowControl/>
        <w:suppressLineNumbers w:val="0"/>
        <w:jc w:val="left"/>
      </w:pPr>
    </w:p>
    <w:p w14:paraId="253B85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14"/>
          <w:szCs w:val="14"/>
          <w:bdr w:val="none" w:color="auto" w:sz="0" w:space="0"/>
        </w:rPr>
      </w:pPr>
      <w:r>
        <w:rPr>
          <w:rStyle w:val="6"/>
          <w:rFonts w:hint="default" w:ascii="Arial" w:hAnsi="Arial" w:cs="Arial"/>
          <w:b/>
          <w:bCs/>
          <w:i w:val="0"/>
          <w:iCs w:val="0"/>
          <w:caps w:val="0"/>
          <w:color w:val="333333"/>
          <w:spacing w:val="0"/>
          <w:sz w:val="14"/>
          <w:szCs w:val="14"/>
          <w:bdr w:val="none" w:color="auto" w:sz="0" w:space="0"/>
        </w:rPr>
        <w:t>Issue A: Weak password policy</w:t>
      </w:r>
      <w:r>
        <w:rPr>
          <w:rFonts w:hint="default" w:ascii="Arial" w:hAnsi="Arial" w:cs="Arial"/>
          <w:i w:val="0"/>
          <w:iCs w:val="0"/>
          <w:caps w:val="0"/>
          <w:color w:val="333333"/>
          <w:spacing w:val="0"/>
          <w:sz w:val="14"/>
          <w:szCs w:val="14"/>
          <w:bdr w:val="none" w:color="auto" w:sz="0" w:space="0"/>
        </w:rPr>
        <w:t xml:space="preserve"> - The system allows users to create simple passwords like "password123" or "12345678". There are no requirements for password complexity (such as requiring uppercase letters, numbers, or special characters), and there is no minimum length requirement beyond 6 characters.</w:t>
      </w:r>
    </w:p>
    <w:p w14:paraId="6C9CD484">
      <w:pPr>
        <w:keepNext w:val="0"/>
        <w:keepLines w:val="0"/>
        <w:widowControl/>
        <w:suppressLineNumbers w:val="0"/>
        <w:jc w:val="left"/>
        <w:rPr>
          <w:rFonts w:hint="default" w:ascii="Arial" w:hAnsi="Arial" w:eastAsia="SimSun" w:cs="Arial"/>
          <w:sz w:val="14"/>
          <w:szCs w:val="14"/>
        </w:rPr>
      </w:pPr>
      <w:r>
        <w:rPr>
          <w:rFonts w:hint="default" w:ascii="Arial" w:hAnsi="Arial" w:eastAsia="SimSun" w:cs="Arial"/>
          <w:sz w:val="14"/>
          <w:szCs w:val="14"/>
        </w:rPr>
        <w:t>I recommend that Jackson Corporation implement a strong password policy based on NIST cybersecurity guidance. Users should create long, unique, and unpredictable passwords that are not related to their usernames, email addresses, or other easily identifiable information. Common and compromised passwords such as “password123” and “12345678” should be prohibited. The organization should also consider MFA as an additional security layer. These measures would reduce the risk of brute-force attacks, password guessing, and other threats associated with weak passwords.</w:t>
      </w:r>
    </w:p>
    <w:p w14:paraId="310D5A27">
      <w:pPr>
        <w:keepNext w:val="0"/>
        <w:keepLines w:val="0"/>
        <w:widowControl/>
        <w:suppressLineNumbers w:val="0"/>
        <w:jc w:val="left"/>
        <w:rPr>
          <w:rFonts w:hint="default" w:ascii="Arial" w:hAnsi="Arial" w:eastAsia="SimSun" w:cs="Arial"/>
          <w:sz w:val="14"/>
          <w:szCs w:val="14"/>
        </w:rPr>
      </w:pPr>
    </w:p>
    <w:p w14:paraId="6FD60A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14"/>
          <w:szCs w:val="14"/>
        </w:rPr>
      </w:pPr>
      <w:r>
        <w:rPr>
          <w:rStyle w:val="6"/>
          <w:rFonts w:hint="default" w:ascii="Arial" w:hAnsi="Arial" w:cs="Arial"/>
          <w:b/>
          <w:bCs/>
          <w:i w:val="0"/>
          <w:iCs w:val="0"/>
          <w:caps w:val="0"/>
          <w:color w:val="333333"/>
          <w:spacing w:val="0"/>
          <w:sz w:val="14"/>
          <w:szCs w:val="14"/>
          <w:bdr w:val="none" w:color="auto" w:sz="0" w:space="0"/>
        </w:rPr>
        <w:t>Issue B: Unencrypted sensitive data</w:t>
      </w:r>
      <w:r>
        <w:rPr>
          <w:rFonts w:hint="default" w:ascii="Arial" w:hAnsi="Arial" w:cs="Arial"/>
          <w:i w:val="0"/>
          <w:iCs w:val="0"/>
          <w:caps w:val="0"/>
          <w:color w:val="333333"/>
          <w:spacing w:val="0"/>
          <w:sz w:val="14"/>
          <w:szCs w:val="14"/>
          <w:bdr w:val="none" w:color="auto" w:sz="0" w:space="0"/>
        </w:rPr>
        <w:t xml:space="preserve"> - Customer credit card information and social security numbers are stored in the database in plain text format (not encrypted). If an attacker gains access to the database, they can easily read all this sensitive information.</w:t>
      </w:r>
    </w:p>
    <w:p w14:paraId="2E459C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ascii="SimSun" w:hAnsi="SimSun" w:eastAsia="SimSun" w:cs="SimSun"/>
          <w:sz w:val="24"/>
          <w:szCs w:val="24"/>
        </w:rPr>
      </w:pPr>
      <w:r>
        <w:rPr>
          <w:rFonts w:hint="default" w:ascii="Arial" w:hAnsi="Arial" w:eastAsia="SimSun" w:cs="Arial"/>
          <w:sz w:val="14"/>
          <w:szCs w:val="14"/>
        </w:rPr>
        <w:t>I recommend that Jackson Corporation implement strong cryptographic security to protect sensitive information such as PII and SPII. Customer credit card information and other sensitive data should be encrypted rather than stored in plain text, so that the stored information is converted into ciphertext that is unreadable to unauthorized users. The organization should also implement proper encryption-key management and protect sensitive data both at rest and in transit. This would reduce the risk of sensitive customer information being exposed if an attacker gains unauthorized access to the database</w:t>
      </w:r>
      <w:r>
        <w:rPr>
          <w:rFonts w:ascii="SimSun" w:hAnsi="SimSun" w:eastAsia="SimSun" w:cs="SimSun"/>
          <w:sz w:val="24"/>
          <w:szCs w:val="24"/>
        </w:rPr>
        <w:t>.</w:t>
      </w:r>
    </w:p>
    <w:p w14:paraId="361580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14"/>
          <w:szCs w:val="14"/>
          <w:bdr w:val="none" w:color="auto" w:sz="0" w:space="0"/>
        </w:rPr>
      </w:pPr>
      <w:r>
        <w:rPr>
          <w:rStyle w:val="6"/>
          <w:rFonts w:hint="default" w:ascii="Arial" w:hAnsi="Arial" w:cs="Arial"/>
          <w:b/>
          <w:bCs/>
          <w:i w:val="0"/>
          <w:iCs w:val="0"/>
          <w:caps w:val="0"/>
          <w:color w:val="333333"/>
          <w:spacing w:val="0"/>
          <w:sz w:val="14"/>
          <w:szCs w:val="14"/>
          <w:bdr w:val="none" w:color="auto" w:sz="0" w:space="0"/>
        </w:rPr>
        <w:t>Issue C: No input validation</w:t>
      </w:r>
      <w:r>
        <w:rPr>
          <w:rFonts w:hint="default" w:ascii="Arial" w:hAnsi="Arial" w:cs="Arial"/>
          <w:i w:val="0"/>
          <w:iCs w:val="0"/>
          <w:caps w:val="0"/>
          <w:color w:val="333333"/>
          <w:spacing w:val="0"/>
          <w:sz w:val="14"/>
          <w:szCs w:val="14"/>
          <w:bdr w:val="none" w:color="auto" w:sz="0" w:space="0"/>
        </w:rPr>
        <w:t xml:space="preserve"> - The search box and contact forms on the website accept any type of input without checking or cleaning it. Users can type special characters and code into these fields, which could allow attackers to inject malicious code into the system.</w:t>
      </w:r>
    </w:p>
    <w:p w14:paraId="35577757">
      <w:pPr>
        <w:keepNext w:val="0"/>
        <w:keepLines w:val="0"/>
        <w:widowControl/>
        <w:suppressLineNumbers w:val="0"/>
        <w:jc w:val="left"/>
        <w:rPr>
          <w:rFonts w:hint="default" w:ascii="Arial" w:hAnsi="Arial" w:eastAsia="SimSun" w:cs="Arial"/>
          <w:sz w:val="14"/>
          <w:szCs w:val="14"/>
        </w:rPr>
      </w:pPr>
      <w:r>
        <w:rPr>
          <w:rFonts w:hint="default" w:ascii="Arial" w:hAnsi="Arial" w:eastAsia="SimSun" w:cs="Arial"/>
          <w:sz w:val="14"/>
          <w:szCs w:val="14"/>
        </w:rPr>
        <w:t>I recommend that Jackson Corporation implement proper input validation and sanitization on all website input fields, including search boxes and contact forms. User input should be checked against the expected format, while malicious or unexpected input should be rejected or safely handled. Parameterized queries should also be used to prevent user input from being interpreted as executable commands. CAPTCHA can additionally be implemented on appropriate forms to help prevent automated bots and abuse. These measures can reduce the risk of injection attacks and malicious code being introduced through the website.</w:t>
      </w:r>
    </w:p>
    <w:p w14:paraId="35AE4EB0">
      <w:pPr>
        <w:keepNext w:val="0"/>
        <w:keepLines w:val="0"/>
        <w:widowControl/>
        <w:suppressLineNumbers w:val="0"/>
        <w:jc w:val="left"/>
        <w:rPr>
          <w:rFonts w:hint="default" w:ascii="Arial" w:hAnsi="Arial" w:eastAsia="SimSun" w:cs="Arial"/>
          <w:sz w:val="14"/>
          <w:szCs w:val="14"/>
        </w:rPr>
      </w:pPr>
    </w:p>
    <w:p w14:paraId="161D14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14"/>
          <w:szCs w:val="14"/>
          <w:bdr w:val="none" w:color="auto" w:sz="0" w:space="0"/>
        </w:rPr>
      </w:pPr>
      <w:r>
        <w:rPr>
          <w:rStyle w:val="6"/>
          <w:rFonts w:hint="default" w:ascii="Arial" w:hAnsi="Arial" w:cs="Arial"/>
          <w:b/>
          <w:bCs/>
          <w:i w:val="0"/>
          <w:iCs w:val="0"/>
          <w:caps w:val="0"/>
          <w:color w:val="333333"/>
          <w:spacing w:val="0"/>
          <w:sz w:val="14"/>
          <w:szCs w:val="14"/>
          <w:bdr w:val="none" w:color="auto" w:sz="0" w:space="0"/>
        </w:rPr>
        <w:t>Issue D: Detailed error messages</w:t>
      </w:r>
      <w:r>
        <w:rPr>
          <w:rFonts w:hint="default" w:ascii="Arial" w:hAnsi="Arial" w:cs="Arial"/>
          <w:i w:val="0"/>
          <w:iCs w:val="0"/>
          <w:caps w:val="0"/>
          <w:color w:val="333333"/>
          <w:spacing w:val="0"/>
          <w:sz w:val="14"/>
          <w:szCs w:val="14"/>
          <w:bdr w:val="none" w:color="auto" w:sz="0" w:space="0"/>
        </w:rPr>
        <w:t xml:space="preserve"> - When something goes wrong on the website, error messages display detailed technical information including database names, file paths, and system configuration details. This information could help attackers understand how the system works and find ways to exploit it.</w:t>
      </w:r>
    </w:p>
    <w:p w14:paraId="037CD3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jc w:val="left"/>
        <w:rPr>
          <w:rFonts w:hint="default" w:ascii="Arial" w:hAnsi="Arial" w:eastAsia="SimSun" w:cs="Arial"/>
          <w:i w:val="0"/>
          <w:iCs w:val="0"/>
          <w:caps w:val="0"/>
          <w:color w:val="333333"/>
          <w:spacing w:val="0"/>
          <w:sz w:val="14"/>
          <w:szCs w:val="14"/>
          <w:shd w:val="clear" w:fill="FFFFFF"/>
        </w:rPr>
      </w:pPr>
      <w:r>
        <w:rPr>
          <w:rFonts w:hint="default" w:ascii="Arial" w:hAnsi="Arial" w:eastAsia="SimSun" w:cs="Arial"/>
          <w:sz w:val="14"/>
          <w:szCs w:val="14"/>
        </w:rPr>
        <w:t xml:space="preserve">I recommend that Jackson Corporation implement secure error handling as part of its software development process. The application should display generic error messages to users instead of exposing sensitive information such as database names, file paths, and system configuration details. Detailed technical errors should be securely recorded in internal logs for authorized developers and </w:t>
      </w:r>
      <w:bookmarkStart w:id="0" w:name="_GoBack"/>
      <w:bookmarkEnd w:id="0"/>
      <w:r>
        <w:rPr>
          <w:rFonts w:hint="default" w:ascii="Arial" w:hAnsi="Arial" w:eastAsia="SimSun" w:cs="Arial"/>
          <w:sz w:val="14"/>
          <w:szCs w:val="14"/>
        </w:rPr>
        <w:t>administrators to review. Jackson Corporation should also implement a secure Software Development Lifecycle (SDLC), including regular code reviews and testing throughout development, to detect and resolve programming errors and security vulnerabilities early.</w:t>
      </w:r>
    </w:p>
    <w:p w14:paraId="52DA446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bdr w:val="none" w:color="auto" w:sz="0" w:space="0"/>
        </w:rPr>
      </w:pPr>
    </w:p>
    <w:p w14:paraId="4AD635C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Arial" w:hAnsi="Arial" w:cs="Arial"/>
          <w:i w:val="0"/>
          <w:iCs w:val="0"/>
          <w:caps w:val="0"/>
          <w:color w:val="333333"/>
          <w:spacing w:val="0"/>
          <w:sz w:val="24"/>
          <w:szCs w:val="24"/>
          <w:bdr w:val="none" w:color="auto" w:sz="0" w:space="0"/>
        </w:rPr>
      </w:pPr>
    </w:p>
    <w:p w14:paraId="35153493">
      <w:pPr>
        <w:rPr>
          <w:rFonts w:ascii="Arial" w:hAnsi="Arial" w:eastAsia="SimSun" w:cs="Arial"/>
          <w:i w:val="0"/>
          <w:iCs w:val="0"/>
          <w:caps w:val="0"/>
          <w:color w:val="333333"/>
          <w:spacing w:val="0"/>
          <w:sz w:val="24"/>
          <w:szCs w:val="24"/>
          <w:shd w:val="clear" w:fill="FFFFFF"/>
          <w:vertAlign w:val="baseli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Symbol">
    <w:panose1 w:val="020B0502040204020203"/>
    <w:charset w:val="00"/>
    <w:family w:val="auto"/>
    <w:pitch w:val="default"/>
    <w:sig w:usb0="800001E3" w:usb1="1200FFEF" w:usb2="00040000" w:usb3="04000000" w:csb0="00000001" w:csb1="4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 w:name="Segoe UI Variable Display 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Segoe UI Variable Small Semilight">
    <w:panose1 w:val="00000000000000000000"/>
    <w:charset w:val="00"/>
    <w:family w:val="auto"/>
    <w:pitch w:val="default"/>
    <w:sig w:usb0="A00002FF" w:usb1="0000000B" w:usb2="00000000" w:usb3="00000000" w:csb0="2000019F" w:csb1="00000000"/>
  </w:font>
  <w:font w:name="Segoe UI Semilight">
    <w:panose1 w:val="020B0402040204020203"/>
    <w:charset w:val="00"/>
    <w:family w:val="auto"/>
    <w:pitch w:val="default"/>
    <w:sig w:usb0="E4002EFF" w:usb1="C000E47F" w:usb2="00000009" w:usb3="00000000" w:csb0="200001FF" w:csb1="00000000"/>
  </w:font>
  <w:font w:name="Segoe UI Semibold">
    <w:panose1 w:val="020B0702040204020203"/>
    <w:charset w:val="00"/>
    <w:family w:val="auto"/>
    <w:pitch w:val="default"/>
    <w:sig w:usb0="E4002EFF" w:usb1="C000E47F"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NSimSun">
    <w:panose1 w:val="02010609030101010101"/>
    <w:charset w:val="86"/>
    <w:family w:val="auto"/>
    <w:pitch w:val="default"/>
    <w:sig w:usb0="00000203" w:usb1="288F0000" w:usb2="00000006" w:usb3="00000000" w:csb0="00040001" w:csb1="00000000"/>
  </w:font>
  <w:font w:name="MS PGothic">
    <w:panose1 w:val="020B0600070205080204"/>
    <w:charset w:val="80"/>
    <w:family w:val="auto"/>
    <w:pitch w:val="default"/>
    <w:sig w:usb0="E00002FF" w:usb1="6AC7FDFB" w:usb2="08000012" w:usb3="00000000" w:csb0="4002009F" w:csb1="DFD70000"/>
  </w:font>
  <w:font w:name="Microsoft Yi Baiti">
    <w:panose1 w:val="03000500000000000000"/>
    <w:charset w:val="00"/>
    <w:family w:val="auto"/>
    <w:pitch w:val="default"/>
    <w:sig w:usb0="80000003" w:usb1="00010402" w:usb2="00080002" w:usb3="00000000" w:csb0="00000001" w:csb1="00000000"/>
  </w:font>
  <w:font w:name="Microsoft PhagsPa">
    <w:panose1 w:val="020B0502040204020203"/>
    <w:charset w:val="00"/>
    <w:family w:val="auto"/>
    <w:pitch w:val="default"/>
    <w:sig w:usb0="00000003" w:usb1="00200000" w:usb2="08000000" w:usb3="00000000" w:csb0="00000001" w:csb1="00000000"/>
  </w:font>
  <w:font w:name="Microsoft JhengHei UI Light">
    <w:panose1 w:val="020B0304030504040204"/>
    <w:charset w:val="88"/>
    <w:family w:val="auto"/>
    <w:pitch w:val="default"/>
    <w:sig w:usb0="800002A7" w:usb1="28CF4400" w:usb2="00000016" w:usb3="00000000" w:csb0="00100009" w:csb1="00000000"/>
  </w:font>
  <w:font w:name="Ink Free">
    <w:panose1 w:val="03080402000500000000"/>
    <w:charset w:val="00"/>
    <w:family w:val="auto"/>
    <w:pitch w:val="default"/>
    <w:sig w:usb0="8000000F" w:usb1="00000000" w:usb2="00000000" w:usb3="00000000" w:csb0="00000093" w:csb1="00000000"/>
  </w:font>
  <w:font w:name="Gabriola">
    <w:panose1 w:val="04040605051002020D02"/>
    <w:charset w:val="00"/>
    <w:family w:val="auto"/>
    <w:pitch w:val="default"/>
    <w:sig w:usb0="E00002EF" w:usb1="5000204B" w:usb2="00000000" w:usb3="00000000" w:csb0="2000009F" w:csb1="00000000"/>
  </w:font>
  <w:font w:name="Cascadia Mono SemiBold">
    <w:panose1 w:val="020B0609020000020004"/>
    <w:charset w:val="00"/>
    <w:family w:val="auto"/>
    <w:pitch w:val="default"/>
    <w:sig w:usb0="A1002AFF" w:usb1="C200F9FB" w:usb2="00040020" w:usb3="00000000" w:csb0="600001FF" w:csb1="FFFF0000"/>
  </w:font>
  <w:font w:name="Cascadia Code Light">
    <w:panose1 w:val="020B0609020000020004"/>
    <w:charset w:val="00"/>
    <w:family w:val="auto"/>
    <w:pitch w:val="default"/>
    <w:sig w:usb0="A1002AFF" w:usb1="C200F9FB" w:usb2="00040020" w:usb3="00000000" w:csb0="600001FF" w:csb1="FFFF0000"/>
  </w:font>
  <w:font w:name="Candara Light">
    <w:panose1 w:val="020E0502030303020204"/>
    <w:charset w:val="00"/>
    <w:family w:val="auto"/>
    <w:pitch w:val="default"/>
    <w:sig w:usb0="A00002FF" w:usb1="00000002" w:usb2="00000000" w:usb3="00000000" w:csb0="0000019F" w:csb1="00000000"/>
  </w:font>
  <w:font w:name="Segoe UI Emoji">
    <w:panose1 w:val="020B0502040204020203"/>
    <w:charset w:val="00"/>
    <w:family w:val="auto"/>
    <w:pitch w:val="default"/>
    <w:sig w:usb0="00000001" w:usb1="02000000" w:usb2="00000000" w:usb3="00000000" w:csb0="00000001" w:csb1="00000000"/>
  </w:font>
  <w:font w:name="Segoe UI Variable Text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3C5CBE"/>
    <w:multiLevelType w:val="multilevel"/>
    <w:tmpl w:val="203C5C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A95928E"/>
    <w:multiLevelType w:val="multilevel"/>
    <w:tmpl w:val="2A9592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5EE3FE1"/>
    <w:multiLevelType w:val="multilevel"/>
    <w:tmpl w:val="45EE3F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1F5F1D"/>
    <w:rsid w:val="6C1F5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407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2026-09-19T11:25:00Z</dcterms:created>
  <dc:creator>HP</dc:creator>
  <cp:lastModifiedBy>HP</cp:lastModifiedBy>
  <dcterms:modified xsi:type="dcterms:W3CDTF">2026-09-19T18:14:57Z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526B4A2CF2644DBE95C716B44BFB877C_11</vt:lpwstr>
  </property>
</Properties>
</file>