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48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02">
      <w:pPr>
        <w:pBdr>
          <w:bottom w:color="000090" w:space="0" w:sz="6" w:val="single"/>
        </w:pBdr>
        <w:spacing w:after="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[Acko Insurance App]</w:t>
      </w:r>
    </w:p>
    <w:p w:rsidR="00000000" w:rsidDel="00000000" w:rsidP="00000000" w:rsidRDefault="00000000" w:rsidRPr="00000000" w14:paraId="00000004">
      <w:pPr>
        <w:spacing w:after="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808080"/>
          <w:sz w:val="32"/>
          <w:szCs w:val="32"/>
          <w:rtl w:val="0"/>
        </w:rPr>
        <w:t xml:space="preserve">Test Strategy</w:t>
      </w:r>
      <w:r w:rsidDel="00000000" w:rsidR="00000000" w:rsidRPr="00000000">
        <w:rPr>
          <w:rtl w:val="0"/>
        </w:rPr>
      </w:r>
    </w:p>
    <w:p w:rsidR="00000000" w:rsidDel="00000000" w:rsidP="00000000" w:rsidRDefault="00000000" w:rsidRPr="00000000" w14:paraId="00000005">
      <w:pPr>
        <w:spacing w:after="3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808080"/>
          <w:sz w:val="20"/>
          <w:szCs w:val="20"/>
          <w:rtl w:val="0"/>
        </w:rPr>
        <w:br w:type="textWrapping"/>
      </w:r>
      <w:r w:rsidDel="00000000" w:rsidR="00000000" w:rsidRPr="00000000">
        <w:rPr>
          <w:rFonts w:ascii="Times New Roman" w:cs="Times New Roman" w:eastAsia="Times New Roman" w:hAnsi="Times New Roman"/>
          <w:b w:val="1"/>
          <w:rtl w:val="0"/>
        </w:rPr>
        <w:t xml:space="preserve">Revision History</w:t>
      </w:r>
    </w:p>
    <w:tbl>
      <w:tblPr>
        <w:tblStyle w:val="Table1"/>
        <w:tblW w:w="6849.000000000001" w:type="dxa"/>
        <w:jc w:val="left"/>
        <w:tblInd w:w="33.999999999999986" w:type="dxa"/>
        <w:tblBorders>
          <w:top w:color="7f7f7f" w:space="0" w:sz="8" w:val="single"/>
          <w:left w:color="7f7f7f" w:space="0" w:sz="8" w:val="single"/>
          <w:bottom w:color="7f7f7f" w:space="0" w:sz="12" w:val="single"/>
          <w:right w:color="7f7f7f" w:space="0" w:sz="12" w:val="single"/>
          <w:insideH w:color="000000" w:space="0" w:sz="4" w:val="dotted"/>
          <w:insideV w:color="7f7f7f" w:space="0" w:sz="6" w:val="single"/>
        </w:tblBorders>
        <w:tblLayout w:type="fixed"/>
        <w:tblLook w:val="0420"/>
      </w:tblPr>
      <w:tblGrid>
        <w:gridCol w:w="693"/>
        <w:gridCol w:w="1023"/>
        <w:gridCol w:w="937"/>
        <w:gridCol w:w="4196"/>
        <w:tblGridChange w:id="0">
          <w:tblGrid>
            <w:gridCol w:w="693"/>
            <w:gridCol w:w="1023"/>
            <w:gridCol w:w="937"/>
            <w:gridCol w:w="4196"/>
          </w:tblGrid>
        </w:tblGridChange>
      </w:tblGrid>
      <w:tr>
        <w:trPr>
          <w:cantSplit w:val="1"/>
          <w:tblHeader w:val="0"/>
        </w:trPr>
        <w:tc>
          <w:tcPr/>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p>
        </w:tc>
      </w:tr>
      <w:tr>
        <w:trPr>
          <w:cantSplit w:val="1"/>
          <w:tblHeader w:val="0"/>
        </w:trPr>
        <w:tc>
          <w:tcPr>
            <w:tcBorders>
              <w:bottom w:color="a6a6a6" w:space="0" w:sz="4" w:val="single"/>
              <w:right w:color="a6a6a6" w:space="0" w:sz="4" w:val="single"/>
            </w:tcBorders>
          </w:tcPr>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left w:color="a6a6a6" w:space="0" w:sz="4" w:val="single"/>
              <w:bottom w:color="a6a6a6" w:space="0" w:sz="4" w:val="single"/>
            </w:tcBorders>
          </w:tcPr>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right w:color="a6a6a6" w:space="0" w:sz="4" w:val="single"/>
            </w:tcBorders>
          </w:tcPr>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tcBorders>
          </w:tcPr>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keepLines w:val="0"/>
        <w:spacing w:after="200" w:before="0" w:line="276" w:lineRule="auto"/>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color="1f497d" w:space="1" w:sz="4" w:val="single"/>
          <w:right w:space="0" w:sz="0" w:val="nil"/>
          <w:between w:space="0" w:sz="0" w:val="nil"/>
        </w:pBdr>
        <w:shd w:fill="auto" w:val="clear"/>
        <w:spacing w:after="120" w:before="240" w:line="240" w:lineRule="auto"/>
        <w:ind w:left="-993" w:right="0" w:firstLine="0"/>
        <w:jc w:val="both"/>
        <w:rPr>
          <w:rFonts w:ascii="Times New Roman" w:cs="Times New Roman" w:eastAsia="Times New Roman" w:hAnsi="Times New Roman"/>
          <w:b w:val="1"/>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8"/>
          <w:szCs w:val="28"/>
          <w:u w:val="none"/>
          <w:shd w:fill="auto" w:val="clear"/>
          <w:vertAlign w:val="baseline"/>
          <w:rtl w:val="0"/>
        </w:rPr>
        <w:t xml:space="preserve">Table of Contents</w:t>
      </w:r>
      <w:r w:rsidDel="00000000" w:rsidR="00000000" w:rsidRPr="00000000">
        <w:rPr>
          <w:rtl w:val="0"/>
        </w:rPr>
      </w:r>
    </w:p>
    <w:sdt>
      <w:sdtPr>
        <w:id w:val="-336284751"/>
        <w:docPartObj>
          <w:docPartGallery w:val="Table of Contents"/>
          <w:docPartUnique w:val="1"/>
        </w:docPartObj>
      </w:sdtPr>
      <w:sdtContent>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41jwjofdirc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Scope</w:t>
              <w:tab/>
              <w:t xml:space="preserve">3</w:t>
            </w:r>
          </w:hyperlink>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90dl9x4nrbc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Test Approach</w:t>
              <w:tab/>
              <w:t xml:space="preserve">4</w:t>
            </w:r>
          </w:hyperlink>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x5ldyu6mzqp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Test Environment</w:t>
              <w:tab/>
              <w:t xml:space="preserve">5</w:t>
            </w:r>
          </w:hyperlink>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n6hg68a23sc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Testing Tools</w:t>
              <w:tab/>
              <w:t xml:space="preserve">6</w:t>
            </w:r>
          </w:hyperlink>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7tl6dncujxk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Release Control</w:t>
              <w:tab/>
              <w:t xml:space="preserve">7</w:t>
            </w:r>
          </w:hyperlink>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3f3rbb34jxc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Risk Analysis</w:t>
              <w:tab/>
              <w:t xml:space="preserve">8</w:t>
            </w:r>
          </w:hyperlink>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isl3nwhxgm4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Review and Approvals</w:t>
              <w:tab/>
              <w:t xml:space="preserve">9</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ind w:left="0" w:hanging="1134"/>
        <w:rPr>
          <w:rFonts w:ascii="Times New Roman" w:cs="Times New Roman" w:eastAsia="Times New Roman" w:hAnsi="Times New Roman"/>
        </w:rPr>
        <w:sectPr>
          <w:headerReference r:id="rId6" w:type="default"/>
          <w:headerReference r:id="rId7" w:type="first"/>
          <w:footerReference r:id="rId8" w:type="default"/>
          <w:footerReference r:id="rId9" w:type="first"/>
          <w:pgSz w:h="16839" w:w="11907" w:orient="portrait"/>
          <w:pgMar w:bottom="1440" w:top="1440" w:left="1843" w:right="1440" w:header="709" w:footer="709"/>
          <w:pgNumType w:start="1"/>
          <w:titlePg w:val="1"/>
        </w:sectPr>
      </w:pPr>
      <w:r w:rsidDel="00000000" w:rsidR="00000000" w:rsidRPr="00000000">
        <w:rPr>
          <w:rtl w:val="0"/>
        </w:rPr>
      </w:r>
    </w:p>
    <w:p w:rsidR="00000000" w:rsidDel="00000000" w:rsidP="00000000" w:rsidRDefault="00000000" w:rsidRPr="00000000" w14:paraId="00000026">
      <w:pPr>
        <w:pStyle w:val="Heading1"/>
        <w:numPr>
          <w:ilvl w:val="0"/>
          <w:numId w:val="5"/>
        </w:numPr>
        <w:ind w:left="0" w:hanging="1134"/>
        <w:rPr>
          <w:rFonts w:ascii="Times New Roman" w:cs="Times New Roman" w:eastAsia="Times New Roman" w:hAnsi="Times New Roman"/>
        </w:rPr>
      </w:pPr>
      <w:bookmarkStart w:colFirst="0" w:colLast="0" w:name="_41jwjofdirc6" w:id="0"/>
      <w:bookmarkEnd w:id="0"/>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27">
      <w:pPr>
        <w:pStyle w:val="Heading2"/>
        <w:keepNext w:val="0"/>
        <w:keepLines w:val="0"/>
        <w:shd w:fill="ffffff" w:val="clear"/>
        <w:spacing w:after="80" w:line="240" w:lineRule="auto"/>
        <w:ind w:left="-450" w:firstLine="0"/>
        <w:jc w:val="left"/>
        <w:rPr>
          <w:rFonts w:ascii="Times New Roman" w:cs="Times New Roman" w:eastAsia="Times New Roman" w:hAnsi="Times New Roman"/>
          <w:color w:val="222222"/>
          <w:sz w:val="27"/>
          <w:szCs w:val="27"/>
        </w:rPr>
      </w:pPr>
      <w:bookmarkStart w:colFirst="0" w:colLast="0" w:name="_eebzutjhpous" w:id="1"/>
      <w:bookmarkEnd w:id="1"/>
      <w:r w:rsidDel="00000000" w:rsidR="00000000" w:rsidRPr="00000000">
        <w:rPr>
          <w:rFonts w:ascii="Times New Roman" w:cs="Times New Roman" w:eastAsia="Times New Roman" w:hAnsi="Times New Roman"/>
          <w:color w:val="222222"/>
          <w:sz w:val="27"/>
          <w:szCs w:val="27"/>
          <w:rtl w:val="0"/>
        </w:rPr>
        <w:t xml:space="preserve">Document Review &amp; Approval:</w:t>
      </w:r>
    </w:p>
    <w:p w:rsidR="00000000" w:rsidDel="00000000" w:rsidP="00000000" w:rsidRDefault="00000000" w:rsidRPr="00000000" w14:paraId="00000028">
      <w:pPr>
        <w:spacing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Reviews are conducted by Business, QA, or Dev teams early in the sprint.</w:t>
      </w:r>
    </w:p>
    <w:p w:rsidR="00000000" w:rsidDel="00000000" w:rsidP="00000000" w:rsidRDefault="00000000" w:rsidRPr="00000000" w14:paraId="00000029">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Product Owner or Scrum Master gives final approval based on defined criteria and completeness of test executions per sprint.</w:t>
      </w:r>
      <w:r w:rsidDel="00000000" w:rsidR="00000000" w:rsidRPr="00000000">
        <w:rPr>
          <w:rtl w:val="0"/>
        </w:rPr>
      </w:r>
    </w:p>
    <w:p w:rsidR="00000000" w:rsidDel="00000000" w:rsidP="00000000" w:rsidRDefault="00000000" w:rsidRPr="00000000" w14:paraId="0000002A">
      <w:pPr>
        <w:ind w:left="-360" w:firstLine="0"/>
        <w:rPr>
          <w:rFonts w:ascii="Times New Roman" w:cs="Times New Roman" w:eastAsia="Times New Roman" w:hAnsi="Times New Roman"/>
        </w:rPr>
      </w:pPr>
      <w:r w:rsidDel="00000000" w:rsidR="00000000" w:rsidRPr="00000000">
        <w:rPr>
          <w:rtl w:val="0"/>
        </w:rPr>
      </w:r>
    </w:p>
    <w:tbl>
      <w:tblPr>
        <w:tblStyle w:val="Table2"/>
        <w:tblW w:w="898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4.6666666666665"/>
        <w:gridCol w:w="2994.6666666666665"/>
        <w:gridCol w:w="2994.6666666666665"/>
        <w:tblGridChange w:id="0">
          <w:tblGrid>
            <w:gridCol w:w="2994.6666666666665"/>
            <w:gridCol w:w="2994.6666666666665"/>
            <w:gridCol w:w="299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 Author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Project / QA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Drafts initial version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Reviewers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Business Analysts, Test Leads, Dev Engineers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Provide feedback during sprint refinement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Approver(s)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Product Owner &amp; Scrum Master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Final sign-off before sprint or release</w:t>
            </w:r>
            <w:r w:rsidDel="00000000" w:rsidR="00000000" w:rsidRPr="00000000">
              <w:rPr>
                <w:rtl w:val="0"/>
              </w:rPr>
            </w:r>
          </w:p>
        </w:tc>
      </w:tr>
    </w:tbl>
    <w:p w:rsidR="00000000" w:rsidDel="00000000" w:rsidP="00000000" w:rsidRDefault="00000000" w:rsidRPr="00000000" w14:paraId="0000003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ind w:left="-45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Testing Activities &amp; Timelines</w:t>
      </w:r>
    </w:p>
    <w:p w:rsidR="00000000" w:rsidDel="00000000" w:rsidP="00000000" w:rsidRDefault="00000000" w:rsidRPr="00000000" w14:paraId="0000003A">
      <w:pPr>
        <w:spacing w:line="276" w:lineRule="auto"/>
        <w:ind w:left="-360" w:firstLine="0"/>
        <w:rPr>
          <w:rFonts w:ascii="Times New Roman" w:cs="Times New Roman" w:eastAsia="Times New Roman" w:hAnsi="Times New Roman"/>
          <w:b w:val="1"/>
          <w:sz w:val="27"/>
          <w:szCs w:val="27"/>
        </w:rPr>
      </w:pPr>
      <w:r w:rsidDel="00000000" w:rsidR="00000000" w:rsidRPr="00000000">
        <w:rPr>
          <w:rtl w:val="0"/>
        </w:rPr>
      </w:r>
    </w:p>
    <w:tbl>
      <w:tblPr>
        <w:tblStyle w:val="Table3"/>
        <w:tblW w:w="898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4.6666666666665"/>
        <w:gridCol w:w="2994.6666666666665"/>
        <w:gridCol w:w="2994.6666666666665"/>
        <w:tblGridChange w:id="0">
          <w:tblGrid>
            <w:gridCol w:w="2994.6666666666665"/>
            <w:gridCol w:w="2994.6666666666665"/>
            <w:gridCol w:w="299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Sprint 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Responsible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Draft &amp; Stakeholder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Planning (Day1–2)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&amp; Reviewers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sprint (Day 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&amp;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 sprint (Day 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Engineers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Triage &amp; 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(Day 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Review &amp;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sprint (Day 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Scrum Master</w:t>
            </w:r>
          </w:p>
        </w:tc>
      </w:tr>
    </w:tbl>
    <w:p w:rsidR="00000000" w:rsidDel="00000000" w:rsidP="00000000" w:rsidRDefault="00000000" w:rsidRPr="00000000" w14:paraId="0000004D">
      <w:pPr>
        <w:spacing w:line="276" w:lineRule="auto"/>
        <w:ind w:left="-36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E">
      <w:pPr>
        <w:spacing w:line="276" w:lineRule="auto"/>
        <w:ind w:left="-360" w:firstLine="0"/>
        <w:rPr>
          <w:rFonts w:ascii="Times New Roman" w:cs="Times New Roman" w:eastAsia="Times New Roman" w:hAnsi="Times New Roman"/>
          <w:b w:val="1"/>
          <w:sz w:val="27"/>
          <w:szCs w:val="27"/>
        </w:rPr>
        <w:sectPr>
          <w:type w:val="nextPage"/>
          <w:pgSz w:h="16839" w:w="11907" w:orient="portrait"/>
          <w:pgMar w:bottom="1440" w:top="1440" w:left="1843" w:right="1440" w:header="709" w:footer="709"/>
          <w:titlePg w:val="1"/>
        </w:sectPr>
      </w:pPr>
      <w:r w:rsidDel="00000000" w:rsidR="00000000" w:rsidRPr="00000000">
        <w:rPr>
          <w:rtl w:val="0"/>
        </w:rPr>
      </w:r>
    </w:p>
    <w:p w:rsidR="00000000" w:rsidDel="00000000" w:rsidP="00000000" w:rsidRDefault="00000000" w:rsidRPr="00000000" w14:paraId="0000004F">
      <w:pPr>
        <w:pStyle w:val="Heading1"/>
        <w:numPr>
          <w:ilvl w:val="0"/>
          <w:numId w:val="5"/>
        </w:numPr>
        <w:ind w:left="0" w:hanging="1134"/>
        <w:rPr>
          <w:rFonts w:ascii="Times New Roman" w:cs="Times New Roman" w:eastAsia="Times New Roman" w:hAnsi="Times New Roman"/>
        </w:rPr>
      </w:pPr>
      <w:bookmarkStart w:colFirst="0" w:colLast="0" w:name="_90dl9x4nrbca" w:id="2"/>
      <w:bookmarkEnd w:id="2"/>
      <w:r w:rsidDel="00000000" w:rsidR="00000000" w:rsidRPr="00000000">
        <w:rPr>
          <w:rFonts w:ascii="Times New Roman" w:cs="Times New Roman" w:eastAsia="Times New Roman" w:hAnsi="Times New Roman"/>
          <w:rtl w:val="0"/>
        </w:rPr>
        <w:t xml:space="preserve">Test Approach</w:t>
      </w:r>
      <w:r w:rsidDel="00000000" w:rsidR="00000000" w:rsidRPr="00000000">
        <w:rPr>
          <w:rtl w:val="0"/>
        </w:rPr>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Approach outlines the process of testing, levels, techniques, tools, and environments used. For AKKO Insurance:</w:t>
      </w:r>
    </w:p>
    <w:p w:rsidR="00000000" w:rsidDel="00000000" w:rsidP="00000000" w:rsidRDefault="00000000" w:rsidRPr="00000000" w14:paraId="00000051">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Multi-level Testing:</w:t>
        <w:br w:type="textWrapping"/>
        <w:t xml:space="preserve">Conduct unit, integration, system, and user acceptance testing, each ensuring separately that code, features, and business processes work as intended.</w:t>
      </w:r>
    </w:p>
    <w:p w:rsidR="00000000" w:rsidDel="00000000" w:rsidP="00000000" w:rsidRDefault="00000000" w:rsidRPr="00000000" w14:paraId="00000052">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Agile Process:</w:t>
        <w:br w:type="textWrapping"/>
        <w:t xml:space="preserve">Testing closely follows development in sprints, with test case design, execution, and defect triage happening in parallel and in short cycles. Regular reviews and approvals are built into each sprint.</w:t>
      </w:r>
    </w:p>
    <w:p w:rsidR="00000000" w:rsidDel="00000000" w:rsidP="00000000" w:rsidRDefault="00000000" w:rsidRPr="00000000" w14:paraId="00000053">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Waterfall Process:</w:t>
        <w:br w:type="textWrapping"/>
        <w:t xml:space="preserve">Testing is a distinct, planned phase after development, with all test artifacts prepared and reviewed before execution, and strict phase gates for each activity (design, execution, triage).</w:t>
      </w:r>
    </w:p>
    <w:p w:rsidR="00000000" w:rsidDel="00000000" w:rsidP="00000000" w:rsidRDefault="00000000" w:rsidRPr="00000000" w14:paraId="00000054">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 Automation:</w:t>
        <w:br w:type="textWrapping"/>
        <w:t xml:space="preserve">Leverage tools like Selenium/TestNG for regression, Postman for API tests, JMeter for performance, and security tools (OWASP ZAP/Burp Suite) for vulnerability scanning.</w:t>
      </w:r>
    </w:p>
    <w:p w:rsidR="00000000" w:rsidDel="00000000" w:rsidP="00000000" w:rsidRDefault="00000000" w:rsidRPr="00000000" w14:paraId="00000055">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Environment Coverage:</w:t>
        <w:br w:type="textWrapping"/>
        <w:t xml:space="preserve">Test on multiple operating systems (Windows, macOS), browsers, and devices to ensure broad compatibility.</w:t>
      </w:r>
    </w:p>
    <w:p w:rsidR="00000000" w:rsidDel="00000000" w:rsidP="00000000" w:rsidRDefault="00000000" w:rsidRPr="00000000" w14:paraId="0000005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 Management:</w:t>
        <w:br w:type="textWrapping"/>
        <w:t xml:space="preserve">Use dummy and production-like data securely; backup daily and have restore strategies.</w:t>
      </w:r>
    </w:p>
    <w:p w:rsidR="00000000" w:rsidDel="00000000" w:rsidP="00000000" w:rsidRDefault="00000000" w:rsidRPr="00000000" w14:paraId="00000057">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Collaboration &amp; Review:</w:t>
        <w:br w:type="textWrapping"/>
        <w:t xml:space="preserve">Regular planning and review meetings with Dev, QA, Product, and DevOps teams ensure that test coverage matches business priorities, including for regulatory compliance and partner integrations.</w:t>
      </w:r>
    </w:p>
    <w:p w:rsidR="00000000" w:rsidDel="00000000" w:rsidP="00000000" w:rsidRDefault="00000000" w:rsidRPr="00000000" w14:paraId="00000058">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Reporting &amp; Approval:</w:t>
        <w:br w:type="textWrapping"/>
        <w:t xml:space="preserve">Use tools (e.g., Jira, Xray, Allure Reports) for test management, execution tracking, and transparent reporting. Final sign-off is given after all critical flows are validated and defects addressed.</w:t>
      </w:r>
    </w:p>
    <w:p w:rsidR="00000000" w:rsidDel="00000000" w:rsidP="00000000" w:rsidRDefault="00000000" w:rsidRPr="00000000" w14:paraId="00000059">
      <w:p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ensures the insurance site is robust, secure, compliant, and user-friendly across rapid feature changes or phased releases, with clear ownership and risk mitigation at each step.</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1"/>
        <w:numPr>
          <w:ilvl w:val="0"/>
          <w:numId w:val="5"/>
        </w:numPr>
        <w:ind w:left="0" w:hanging="1134"/>
        <w:rPr>
          <w:rFonts w:ascii="Times New Roman" w:cs="Times New Roman" w:eastAsia="Times New Roman" w:hAnsi="Times New Roman"/>
        </w:rPr>
      </w:pPr>
      <w:bookmarkStart w:colFirst="0" w:colLast="0" w:name="_x5ldyu6mzqpy" w:id="3"/>
      <w:bookmarkEnd w:id="3"/>
      <w:r w:rsidDel="00000000" w:rsidR="00000000" w:rsidRPr="00000000">
        <w:rPr>
          <w:rFonts w:ascii="Times New Roman" w:cs="Times New Roman" w:eastAsia="Times New Roman" w:hAnsi="Times New Roman"/>
          <w:rtl w:val="0"/>
        </w:rPr>
        <w:t xml:space="preserve">Test Environment</w:t>
      </w:r>
    </w:p>
    <w:p w:rsidR="00000000" w:rsidDel="00000000" w:rsidP="00000000" w:rsidRDefault="00000000" w:rsidRPr="00000000" w14:paraId="00000061">
      <w:pPr>
        <w:spacing w:after="240" w:before="240" w:lineRule="auto"/>
        <w:ind w:left="-10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test environment is a setup of software, hardware, and tools used to run tests and simulate real-world conditions.</w:t>
      </w:r>
    </w:p>
    <w:p w:rsidR="00000000" w:rsidDel="00000000" w:rsidP="00000000" w:rsidRDefault="00000000" w:rsidRPr="00000000" w14:paraId="00000062">
      <w:pPr>
        <w:spacing w:after="240" w:before="240" w:lineRule="auto"/>
        <w:ind w:left="-10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3">
      <w:pPr>
        <w:spacing w:after="240" w:before="240" w:lineRule="auto"/>
        <w:ind w:left="-10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Operating Systems</w:t>
      </w:r>
      <w:r w:rsidDel="00000000" w:rsidR="00000000" w:rsidRPr="00000000">
        <w:rPr>
          <w:rFonts w:ascii="Times New Roman" w:cs="Times New Roman" w:eastAsia="Times New Roman" w:hAnsi="Times New Roman"/>
          <w:sz w:val="27"/>
          <w:szCs w:val="27"/>
          <w:rtl w:val="0"/>
        </w:rPr>
        <w:t xml:space="preserve">:</w:t>
        <w:br w:type="textWrapping"/>
        <w:t xml:space="preserve"> Testing will be conducted on Windows 10/11 and macOS to ensure compatibility across platforms.</w:t>
      </w:r>
    </w:p>
    <w:p w:rsidR="00000000" w:rsidDel="00000000" w:rsidP="00000000" w:rsidRDefault="00000000" w:rsidRPr="00000000" w14:paraId="00000064">
      <w:pPr>
        <w:spacing w:after="240" w:before="240" w:lineRule="auto"/>
        <w:ind w:left="-10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Browsers</w:t>
      </w:r>
      <w:r w:rsidDel="00000000" w:rsidR="00000000" w:rsidRPr="00000000">
        <w:rPr>
          <w:rFonts w:ascii="Times New Roman" w:cs="Times New Roman" w:eastAsia="Times New Roman" w:hAnsi="Times New Roman"/>
          <w:sz w:val="27"/>
          <w:szCs w:val="27"/>
          <w:rtl w:val="0"/>
        </w:rPr>
        <w:t xml:space="preserve">:</w:t>
        <w:br w:type="textWrapping"/>
        <w:t xml:space="preserve"> The web app will be tested on Chrome, Firefox, Edge, and Safari to validate consistent performance.</w:t>
      </w:r>
    </w:p>
    <w:p w:rsidR="00000000" w:rsidDel="00000000" w:rsidP="00000000" w:rsidRDefault="00000000" w:rsidRPr="00000000" w14:paraId="00000065">
      <w:pPr>
        <w:spacing w:after="240" w:before="240" w:lineRule="auto"/>
        <w:ind w:left="-10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Devices</w:t>
      </w:r>
      <w:r w:rsidDel="00000000" w:rsidR="00000000" w:rsidRPr="00000000">
        <w:rPr>
          <w:rFonts w:ascii="Times New Roman" w:cs="Times New Roman" w:eastAsia="Times New Roman" w:hAnsi="Times New Roman"/>
          <w:sz w:val="27"/>
          <w:szCs w:val="27"/>
          <w:rtl w:val="0"/>
        </w:rPr>
        <w:t xml:space="preserve">:</w:t>
        <w:br w:type="textWrapping"/>
        <w:t xml:space="preserve"> Testing will be done on desktop and laptop devices. If mobile access is supported, responsive testing will be performed on Android and iOS devices.</w:t>
      </w:r>
    </w:p>
    <w:p w:rsidR="00000000" w:rsidDel="00000000" w:rsidP="00000000" w:rsidRDefault="00000000" w:rsidRPr="00000000" w14:paraId="00000066">
      <w:pPr>
        <w:spacing w:after="240" w:before="240" w:lineRule="auto"/>
        <w:ind w:left="-10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Test Tools</w:t>
      </w:r>
      <w:r w:rsidDel="00000000" w:rsidR="00000000" w:rsidRPr="00000000">
        <w:rPr>
          <w:rFonts w:ascii="Times New Roman" w:cs="Times New Roman" w:eastAsia="Times New Roman" w:hAnsi="Times New Roman"/>
          <w:sz w:val="27"/>
          <w:szCs w:val="27"/>
          <w:rtl w:val="0"/>
        </w:rPr>
        <w:t xml:space="preserve">:</w:t>
        <w:br w:type="textWrapping"/>
        <w:t xml:space="preserve"> Selenium WebDriver will be used for UI automation. Postman will handle API testing. Test execution/reporting will utilize TestNG or JUnit. Jira will manage bug tracking and test documentation.</w:t>
      </w:r>
    </w:p>
    <w:p w:rsidR="00000000" w:rsidDel="00000000" w:rsidP="00000000" w:rsidRDefault="00000000" w:rsidRPr="00000000" w14:paraId="00000067">
      <w:pPr>
        <w:spacing w:after="240" w:before="240" w:lineRule="auto"/>
        <w:ind w:left="-10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Test Data</w:t>
      </w:r>
      <w:r w:rsidDel="00000000" w:rsidR="00000000" w:rsidRPr="00000000">
        <w:rPr>
          <w:rFonts w:ascii="Times New Roman" w:cs="Times New Roman" w:eastAsia="Times New Roman" w:hAnsi="Times New Roman"/>
          <w:sz w:val="27"/>
          <w:szCs w:val="27"/>
          <w:rtl w:val="0"/>
        </w:rPr>
        <w:t xml:space="preserve">:</w:t>
        <w:br w:type="textWrapping"/>
        <w:t xml:space="preserve"> Dummy insurance user accounts, policy details, and claim data will be used during testing. Data will be backed up daily and handled securely.</w:t>
      </w:r>
    </w:p>
    <w:p w:rsidR="00000000" w:rsidDel="00000000" w:rsidP="00000000" w:rsidRDefault="00000000" w:rsidRPr="00000000" w14:paraId="00000068">
      <w:pPr>
        <w:spacing w:after="240" w:before="240" w:lineRule="auto"/>
        <w:ind w:left="-10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Backup &amp; Restore Strategy</w:t>
      </w:r>
      <w:r w:rsidDel="00000000" w:rsidR="00000000" w:rsidRPr="00000000">
        <w:rPr>
          <w:rFonts w:ascii="Times New Roman" w:cs="Times New Roman" w:eastAsia="Times New Roman" w:hAnsi="Times New Roman"/>
          <w:sz w:val="27"/>
          <w:szCs w:val="27"/>
          <w:rtl w:val="0"/>
        </w:rPr>
        <w:t xml:space="preserve">:</w:t>
        <w:br w:type="textWrapping"/>
        <w:t xml:space="preserve"> Daily database snapshots will be created to allow rollback in case of test data loss or corruption.</w:t>
      </w:r>
    </w:p>
    <w:p w:rsidR="00000000" w:rsidDel="00000000" w:rsidP="00000000" w:rsidRDefault="00000000" w:rsidRPr="00000000" w14:paraId="00000069">
      <w:pPr>
        <w:spacing w:after="240" w:before="240" w:lineRule="auto"/>
        <w:ind w:left="-10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Staging Environment</w:t>
      </w:r>
      <w:r w:rsidDel="00000000" w:rsidR="00000000" w:rsidRPr="00000000">
        <w:rPr>
          <w:rFonts w:ascii="Times New Roman" w:cs="Times New Roman" w:eastAsia="Times New Roman" w:hAnsi="Times New Roman"/>
          <w:sz w:val="27"/>
          <w:szCs w:val="27"/>
          <w:rtl w:val="0"/>
        </w:rPr>
        <w:t xml:space="preserve">:</w:t>
        <w:br w:type="textWrapping"/>
        <w:t xml:space="preserve">  A dedicated staging server that mirrors production will be used to avoid affecting the live environment.</w:t>
      </w:r>
    </w:p>
    <w:p w:rsidR="00000000" w:rsidDel="00000000" w:rsidP="00000000" w:rsidRDefault="00000000" w:rsidRPr="00000000" w14:paraId="0000006A">
      <w:pPr>
        <w:pStyle w:val="Heading4"/>
        <w:keepNext w:val="0"/>
        <w:spacing w:after="40" w:before="240" w:lineRule="auto"/>
        <w:ind w:left="-1080" w:firstLine="0"/>
        <w:rPr>
          <w:rFonts w:ascii="Times New Roman" w:cs="Times New Roman" w:eastAsia="Times New Roman" w:hAnsi="Times New Roman"/>
          <w:sz w:val="27"/>
          <w:szCs w:val="27"/>
        </w:rPr>
      </w:pPr>
      <w:bookmarkStart w:colFirst="0" w:colLast="0" w:name="_empao7vdarpz" w:id="4"/>
      <w:bookmarkEnd w:id="4"/>
      <w:r w:rsidDel="00000000" w:rsidR="00000000" w:rsidRPr="00000000">
        <w:rPr>
          <w:rFonts w:ascii="Times New Roman" w:cs="Times New Roman" w:eastAsia="Times New Roman" w:hAnsi="Times New Roman"/>
          <w:sz w:val="27"/>
          <w:szCs w:val="27"/>
          <w:rtl w:val="0"/>
        </w:rPr>
        <w:t xml:space="preserve">Internet Speed</w:t>
      </w:r>
    </w:p>
    <w:p w:rsidR="00000000" w:rsidDel="00000000" w:rsidP="00000000" w:rsidRDefault="00000000" w:rsidRPr="00000000" w14:paraId="0000006B">
      <w:pPr>
        <w:pStyle w:val="Heading4"/>
        <w:keepNext w:val="0"/>
        <w:spacing w:after="40" w:before="0" w:lineRule="auto"/>
        <w:ind w:left="-1080" w:firstLine="0"/>
        <w:rPr>
          <w:rFonts w:ascii="Times New Roman" w:cs="Times New Roman" w:eastAsia="Times New Roman" w:hAnsi="Times New Roman"/>
          <w:b w:val="0"/>
          <w:sz w:val="27"/>
          <w:szCs w:val="27"/>
        </w:rPr>
      </w:pPr>
      <w:bookmarkStart w:colFirst="0" w:colLast="0" w:name="_d199b5ozmzw9" w:id="5"/>
      <w:bookmarkEnd w:id="5"/>
      <w:r w:rsidDel="00000000" w:rsidR="00000000" w:rsidRPr="00000000">
        <w:rPr>
          <w:rFonts w:ascii="Times New Roman" w:cs="Times New Roman" w:eastAsia="Times New Roman" w:hAnsi="Times New Roman"/>
          <w:b w:val="0"/>
          <w:sz w:val="27"/>
          <w:szCs w:val="27"/>
          <w:rtl w:val="0"/>
        </w:rPr>
        <w:t xml:space="preserve"> Testing will be conducted on connections ranging from 2 Mbps to 100 Mbps to simulate different user network conditions.</w:t>
      </w:r>
    </w:p>
    <w:p w:rsidR="00000000" w:rsidDel="00000000" w:rsidP="00000000" w:rsidRDefault="00000000" w:rsidRPr="00000000" w14:paraId="0000006C">
      <w:pPr>
        <w:keepLines w:val="0"/>
        <w:spacing w:after="200" w:before="0" w:line="276"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5"/>
        </w:numPr>
        <w:ind w:left="0" w:hanging="1134"/>
        <w:rPr>
          <w:rFonts w:ascii="Times New Roman" w:cs="Times New Roman" w:eastAsia="Times New Roman" w:hAnsi="Times New Roman"/>
        </w:rPr>
      </w:pPr>
      <w:bookmarkStart w:colFirst="0" w:colLast="0" w:name="_n6hg68a23scy" w:id="6"/>
      <w:bookmarkEnd w:id="6"/>
      <w:r w:rsidDel="00000000" w:rsidR="00000000" w:rsidRPr="00000000">
        <w:rPr>
          <w:rFonts w:ascii="Times New Roman" w:cs="Times New Roman" w:eastAsia="Times New Roman" w:hAnsi="Times New Roman"/>
          <w:rtl w:val="0"/>
        </w:rPr>
        <w:t xml:space="preserve">Testing Tools</w:t>
      </w:r>
    </w:p>
    <w:p w:rsidR="00000000" w:rsidDel="00000000" w:rsidP="00000000" w:rsidRDefault="00000000" w:rsidRPr="00000000" w14:paraId="0000006E">
      <w:pPr>
        <w:ind w:left="-10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following testing tools are proposed and planned for use in the testing lifecycle of the Acko Insurance Web Application to ensure quality, maintainability, scalability, and performance</w:t>
      </w:r>
      <w:r w:rsidDel="00000000" w:rsidR="00000000" w:rsidRPr="00000000">
        <w:rPr>
          <w:rtl w:val="0"/>
        </w:rPr>
      </w:r>
    </w:p>
    <w:p w:rsidR="00000000" w:rsidDel="00000000" w:rsidP="00000000" w:rsidRDefault="00000000" w:rsidRPr="00000000" w14:paraId="0000006F">
      <w:pPr>
        <w:pStyle w:val="Heading2"/>
        <w:keepNext w:val="0"/>
        <w:spacing w:after="80" w:line="240" w:lineRule="auto"/>
        <w:ind w:left="-1080" w:firstLine="0"/>
        <w:rPr>
          <w:rFonts w:ascii="Times New Roman" w:cs="Times New Roman" w:eastAsia="Times New Roman" w:hAnsi="Times New Roman"/>
          <w:color w:val="000000"/>
        </w:rPr>
      </w:pPr>
      <w:bookmarkStart w:colFirst="0" w:colLast="0" w:name="_6ugla01hbsef" w:id="7"/>
      <w:bookmarkEnd w:id="7"/>
      <w:r w:rsidDel="00000000" w:rsidR="00000000" w:rsidRPr="00000000">
        <w:rPr>
          <w:rFonts w:ascii="Times New Roman" w:cs="Times New Roman" w:eastAsia="Times New Roman" w:hAnsi="Times New Roman"/>
          <w:color w:val="000000"/>
          <w:rtl w:val="0"/>
        </w:rPr>
        <w:t xml:space="preserve">4.1 Test Management Tools</w:t>
      </w:r>
    </w:p>
    <w:tbl>
      <w:tblPr>
        <w:tblStyle w:val="Table4"/>
        <w:tblW w:w="9704.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6"/>
        <w:gridCol w:w="2426"/>
        <w:gridCol w:w="2426"/>
        <w:gridCol w:w="2426"/>
        <w:tblGridChange w:id="0">
          <w:tblGrid>
            <w:gridCol w:w="2426"/>
            <w:gridCol w:w="2426"/>
            <w:gridCol w:w="2426"/>
            <w:gridCol w:w="24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38"/>
                <w:szCs w:val="38"/>
              </w:rPr>
            </w:pPr>
            <w:r w:rsidDel="00000000" w:rsidR="00000000" w:rsidRPr="00000000">
              <w:rPr>
                <w:rFonts w:ascii="Times New Roman" w:cs="Times New Roman" w:eastAsia="Times New Roman" w:hAnsi="Times New Roman"/>
                <w:b w:val="1"/>
                <w:sz w:val="26"/>
                <w:szCs w:val="26"/>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38"/>
                <w:szCs w:val="38"/>
              </w:rPr>
            </w:pPr>
            <w:r w:rsidDel="00000000" w:rsidR="00000000" w:rsidRPr="00000000">
              <w:rPr>
                <w:rFonts w:ascii="Times New Roman" w:cs="Times New Roman" w:eastAsia="Times New Roman" w:hAnsi="Times New Roman"/>
                <w:b w:val="1"/>
                <w:sz w:val="26"/>
                <w:szCs w:val="26"/>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38"/>
                <w:szCs w:val="38"/>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38"/>
                <w:szCs w:val="38"/>
              </w:rPr>
            </w:pPr>
            <w:r w:rsidDel="00000000" w:rsidR="00000000" w:rsidRPr="00000000">
              <w:rPr>
                <w:rFonts w:ascii="Times New Roman" w:cs="Times New Roman" w:eastAsia="Times New Roman" w:hAnsi="Times New Roman"/>
                <w:b w:val="1"/>
                <w:sz w:val="26"/>
                <w:szCs w:val="26"/>
                <w:rtl w:val="0"/>
              </w:rPr>
              <w:t xml:space="preserve">User Support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24"/>
                <w:szCs w:val="24"/>
                <w:rtl w:val="0"/>
              </w:rPr>
              <w:t xml:space="preserve">Jira + Xray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24"/>
                <w:szCs w:val="24"/>
                <w:rtl w:val="0"/>
              </w:rPr>
              <w:t xml:space="preserve">Commercial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24"/>
                <w:szCs w:val="24"/>
                <w:rtl w:val="0"/>
              </w:rPr>
              <w:t xml:space="preserve">Test case management, execution tracking, defect logging, traceability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24"/>
                <w:szCs w:val="24"/>
                <w:rtl w:val="0"/>
              </w:rPr>
              <w:t xml:space="preserve">Up to 15 QA + Dev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24"/>
                <w:szCs w:val="24"/>
                <w:rtl w:val="0"/>
              </w:rPr>
              <w:t xml:space="preserve">TestRail (Alt.)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24"/>
                <w:szCs w:val="24"/>
                <w:rtl w:val="0"/>
              </w:rPr>
              <w:t xml:space="preserve">Commercial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24"/>
                <w:szCs w:val="24"/>
                <w:rtl w:val="0"/>
              </w:rPr>
              <w:t xml:space="preserve">Requirement mapping, test suites, and run tracking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24"/>
                <w:szCs w:val="24"/>
                <w:rtl w:val="0"/>
              </w:rPr>
              <w:t xml:space="preserve">Based on license</w:t>
            </w:r>
            <w:r w:rsidDel="00000000" w:rsidR="00000000" w:rsidRPr="00000000">
              <w:rPr>
                <w:rtl w:val="0"/>
              </w:rPr>
            </w:r>
          </w:p>
        </w:tc>
      </w:tr>
    </w:tbl>
    <w:p w:rsidR="00000000" w:rsidDel="00000000" w:rsidP="00000000" w:rsidRDefault="00000000" w:rsidRPr="00000000" w14:paraId="0000007C">
      <w:pPr>
        <w:pStyle w:val="Heading2"/>
        <w:keepNext w:val="0"/>
        <w:spacing w:after="240" w:before="240" w:line="240" w:lineRule="auto"/>
        <w:ind w:left="-1080" w:firstLine="0"/>
        <w:rPr>
          <w:rFonts w:ascii="Times New Roman" w:cs="Times New Roman" w:eastAsia="Times New Roman" w:hAnsi="Times New Roman"/>
          <w:b w:val="0"/>
          <w:color w:val="000000"/>
        </w:rPr>
      </w:pPr>
      <w:bookmarkStart w:colFirst="0" w:colLast="0" w:name="_p7orx4ennbid" w:id="8"/>
      <w:bookmarkEnd w:id="8"/>
      <w:r w:rsidDel="00000000" w:rsidR="00000000" w:rsidRPr="00000000">
        <w:rPr>
          <w:rFonts w:ascii="Times New Roman" w:cs="Times New Roman" w:eastAsia="Times New Roman" w:hAnsi="Times New Roman"/>
          <w:color w:val="000000"/>
          <w:sz w:val="26"/>
          <w:szCs w:val="26"/>
          <w:rtl w:val="0"/>
        </w:rPr>
        <w:t xml:space="preserve">Usage Activity:</w:t>
      </w:r>
      <w:r w:rsidDel="00000000" w:rsidR="00000000" w:rsidRPr="00000000">
        <w:rPr>
          <w:rFonts w:ascii="Times New Roman" w:cs="Times New Roman" w:eastAsia="Times New Roman" w:hAnsi="Times New Roman"/>
          <w:b w:val="0"/>
          <w:color w:val="000000"/>
          <w:rtl w:val="0"/>
        </w:rPr>
        <w:t xml:space="preserve"> </w:t>
      </w:r>
    </w:p>
    <w:p w:rsidR="00000000" w:rsidDel="00000000" w:rsidP="00000000" w:rsidRDefault="00000000" w:rsidRPr="00000000" w14:paraId="0000007D">
      <w:pPr>
        <w:pStyle w:val="Heading2"/>
        <w:keepNext w:val="0"/>
        <w:spacing w:after="240" w:before="240" w:line="240" w:lineRule="auto"/>
        <w:ind w:left="-1080" w:firstLine="0"/>
        <w:rPr>
          <w:rFonts w:ascii="Times New Roman" w:cs="Times New Roman" w:eastAsia="Times New Roman" w:hAnsi="Times New Roman"/>
          <w:b w:val="0"/>
          <w:color w:val="000000"/>
          <w:sz w:val="24"/>
          <w:szCs w:val="24"/>
        </w:rPr>
      </w:pPr>
      <w:bookmarkStart w:colFirst="0" w:colLast="0" w:name="_rav7igfwa65n" w:id="9"/>
      <w:bookmarkEnd w:id="9"/>
      <w:r w:rsidDel="00000000" w:rsidR="00000000" w:rsidRPr="00000000">
        <w:rPr>
          <w:rFonts w:ascii="Times New Roman" w:cs="Times New Roman" w:eastAsia="Times New Roman" w:hAnsi="Times New Roman"/>
          <w:b w:val="0"/>
          <w:color w:val="000000"/>
          <w:sz w:val="24"/>
          <w:szCs w:val="24"/>
          <w:rtl w:val="0"/>
        </w:rPr>
        <w:t xml:space="preserve">- Manage user stories, epics, and test scenarios for modules like Auto Insurance, Health Claims,      etc.</w:t>
        <w:br w:type="textWrapping"/>
        <w:t xml:space="preserve"> -Defect tracking linked to development sprints and real-time dashboards for test coverage.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ind w:hanging="1080"/>
        <w:jc w:val="left"/>
        <w:rPr>
          <w:rFonts w:ascii="Times New Roman" w:cs="Times New Roman" w:eastAsia="Times New Roman" w:hAnsi="Times New Roman"/>
          <w:color w:val="000000"/>
        </w:rPr>
      </w:pPr>
      <w:bookmarkStart w:colFirst="0" w:colLast="0" w:name="_ixvff1wnzepu" w:id="10"/>
      <w:bookmarkEnd w:id="10"/>
      <w:r w:rsidDel="00000000" w:rsidR="00000000" w:rsidRPr="00000000">
        <w:rPr>
          <w:rFonts w:ascii="Times New Roman" w:cs="Times New Roman" w:eastAsia="Times New Roman" w:hAnsi="Times New Roman"/>
          <w:color w:val="000000"/>
          <w:rtl w:val="0"/>
        </w:rPr>
        <w:t xml:space="preserve">4.2 Automation Tools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bl>
      <w:tblPr>
        <w:tblStyle w:val="Table5"/>
        <w:tblW w:w="942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45"/>
        <w:gridCol w:w="2145"/>
        <w:gridCol w:w="2145"/>
        <w:tblGridChange w:id="0">
          <w:tblGrid>
            <w:gridCol w:w="2985"/>
            <w:gridCol w:w="2145"/>
            <w:gridCol w:w="214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 TestNG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Cross-browser UI automation for 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 +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 + Newman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Testing of policy creation, claims, premium calc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 +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Cypress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Testing of policy creation, claims, premium calc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 + QA</w:t>
            </w:r>
          </w:p>
        </w:tc>
      </w:tr>
    </w:tbl>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Lines w:val="0"/>
        <w:spacing w:after="240" w:before="240" w:line="276" w:lineRule="auto"/>
        <w:ind w:left="-108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Usage Activity:</w:t>
      </w:r>
      <w:r w:rsidDel="00000000" w:rsidR="00000000" w:rsidRPr="00000000">
        <w:rPr>
          <w:rFonts w:ascii="Times New Roman" w:cs="Times New Roman" w:eastAsia="Times New Roman" w:hAnsi="Times New Roman"/>
          <w:rtl w:val="0"/>
        </w:rPr>
        <w:br w:type="textWrapping"/>
        <w:t xml:space="preserve"> - Automate high-priority flows such as login, policy generation, claims submission, and renewal journeys.</w:t>
        <w:br w:type="textWrapping"/>
        <w:t xml:space="preserve"> - Postman tests for quote generation, pricing logic, customer details, and payment APIs.</w:t>
        <w:br w:type="textWrapping"/>
        <w:t xml:space="preserve"> - Continuous Integration with Jenkins to run automated suites nightly.</w:t>
      </w:r>
    </w:p>
    <w:p w:rsidR="00000000" w:rsidDel="00000000" w:rsidP="00000000" w:rsidRDefault="00000000" w:rsidRPr="00000000" w14:paraId="00000093">
      <w:pPr>
        <w:keepLines w:val="0"/>
        <w:spacing w:after="240" w:before="240" w:line="276" w:lineRule="auto"/>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Lines w:val="0"/>
        <w:spacing w:after="240" w:before="240" w:line="276" w:lineRule="auto"/>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ind w:hanging="1080"/>
        <w:jc w:val="left"/>
        <w:rPr>
          <w:rFonts w:ascii="Times New Roman" w:cs="Times New Roman" w:eastAsia="Times New Roman" w:hAnsi="Times New Roman"/>
          <w:color w:val="000000"/>
          <w:sz w:val="22"/>
          <w:szCs w:val="22"/>
        </w:rPr>
      </w:pPr>
      <w:bookmarkStart w:colFirst="0" w:colLast="0" w:name="_qjijnizckaz5" w:id="11"/>
      <w:bookmarkEnd w:id="11"/>
      <w:r w:rsidDel="00000000" w:rsidR="00000000" w:rsidRPr="00000000">
        <w:rPr>
          <w:rFonts w:ascii="Times New Roman" w:cs="Times New Roman" w:eastAsia="Times New Roman" w:hAnsi="Times New Roman"/>
          <w:color w:val="000000"/>
          <w:rtl w:val="0"/>
        </w:rPr>
        <w:t xml:space="preserve">4.3 Performance &amp; Load Testing Tools</w:t>
      </w:r>
      <w:r w:rsidDel="00000000" w:rsidR="00000000" w:rsidRPr="00000000">
        <w:rPr>
          <w:rtl w:val="0"/>
        </w:rPr>
      </w:r>
    </w:p>
    <w:tbl>
      <w:tblPr>
        <w:tblStyle w:val="Table6"/>
        <w:tblW w:w="9704.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6"/>
        <w:gridCol w:w="2426"/>
        <w:gridCol w:w="2426"/>
        <w:gridCol w:w="2426"/>
        <w:tblGridChange w:id="0">
          <w:tblGrid>
            <w:gridCol w:w="2426"/>
            <w:gridCol w:w="2426"/>
            <w:gridCol w:w="2426"/>
            <w:gridCol w:w="24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Lines w:val="0"/>
              <w:widowControl w:val="0"/>
              <w:spacing w:after="0" w:before="0"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Lines w:val="0"/>
              <w:widowControl w:val="0"/>
              <w:spacing w:after="0" w:before="0"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Lines w:val="0"/>
              <w:widowControl w:val="0"/>
              <w:spacing w:after="0" w:before="0"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Lines w:val="0"/>
              <w:widowControl w:val="0"/>
              <w:spacing w:after="0" w:before="0"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rtl w:val="0"/>
              </w:rPr>
              <w:t xml:space="preserve">User Support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JMeter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Open 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Load testing for API/Backend endpoints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1-2 Performance QAs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BlazeMeter (Alt)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Commercial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Advanced simulation with cloud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Optional</w:t>
            </w:r>
            <w:r w:rsidDel="00000000" w:rsidR="00000000" w:rsidRPr="00000000">
              <w:rPr>
                <w:rtl w:val="0"/>
              </w:rPr>
            </w:r>
          </w:p>
        </w:tc>
      </w:tr>
    </w:tbl>
    <w:p w:rsidR="00000000" w:rsidDel="00000000" w:rsidP="00000000" w:rsidRDefault="00000000" w:rsidRPr="00000000" w14:paraId="000000A2">
      <w:pPr>
        <w:keepLines w:val="0"/>
        <w:spacing w:after="240" w:before="240" w:line="276" w:lineRule="auto"/>
        <w:ind w:left="-10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Usage Activity:</w:t>
      </w:r>
      <w:r w:rsidDel="00000000" w:rsidR="00000000" w:rsidRPr="00000000">
        <w:rPr>
          <w:rFonts w:ascii="Times New Roman" w:cs="Times New Roman" w:eastAsia="Times New Roman" w:hAnsi="Times New Roman"/>
          <w:sz w:val="24"/>
          <w:szCs w:val="24"/>
          <w:rtl w:val="0"/>
        </w:rPr>
        <w:br w:type="textWrapping"/>
        <w:t xml:space="preserve"> - Simulate 1000+ concurrent users for quote engine and payment endpoints.</w:t>
        <w:br w:type="textWrapping"/>
        <w:t xml:space="preserve"> - Identify slow API responses under load and optimize backend microservices.</w:t>
      </w:r>
    </w:p>
    <w:p w:rsidR="00000000" w:rsidDel="00000000" w:rsidP="00000000" w:rsidRDefault="00000000" w:rsidRPr="00000000" w14:paraId="000000A3">
      <w:pPr>
        <w:keepLines w:val="0"/>
        <w:spacing w:after="200" w:before="0" w:line="276" w:lineRule="auto"/>
        <w:ind w:left="-117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Lines w:val="0"/>
        <w:spacing w:after="200" w:before="0" w:line="276" w:lineRule="auto"/>
        <w:ind w:left="-117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Lines w:val="0"/>
        <w:spacing w:after="200" w:before="0" w:line="276" w:lineRule="auto"/>
        <w:ind w:left="-117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ind w:left="-1170" w:firstLine="0"/>
        <w:jc w:val="left"/>
        <w:rPr>
          <w:rFonts w:ascii="Times New Roman" w:cs="Times New Roman" w:eastAsia="Times New Roman" w:hAnsi="Times New Roman"/>
          <w:color w:val="000000"/>
          <w:sz w:val="22"/>
          <w:szCs w:val="22"/>
        </w:rPr>
      </w:pPr>
      <w:bookmarkStart w:colFirst="0" w:colLast="0" w:name="_g8w9n1xe2u2" w:id="12"/>
      <w:bookmarkEnd w:id="12"/>
      <w:r w:rsidDel="00000000" w:rsidR="00000000" w:rsidRPr="00000000">
        <w:rPr>
          <w:rFonts w:ascii="Times New Roman" w:cs="Times New Roman" w:eastAsia="Times New Roman" w:hAnsi="Times New Roman"/>
          <w:color w:val="000000"/>
          <w:rtl w:val="0"/>
        </w:rPr>
        <w:t xml:space="preserve">4.4 Security Testing Tools</w:t>
      </w:r>
      <w:r w:rsidDel="00000000" w:rsidR="00000000" w:rsidRPr="00000000">
        <w:rPr>
          <w:rtl w:val="0"/>
        </w:rPr>
      </w:r>
    </w:p>
    <w:tbl>
      <w:tblPr>
        <w:tblStyle w:val="Table7"/>
        <w:tblW w:w="9704.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6"/>
        <w:gridCol w:w="2426"/>
        <w:gridCol w:w="2426"/>
        <w:gridCol w:w="2426"/>
        <w:tblGridChange w:id="0">
          <w:tblGrid>
            <w:gridCol w:w="2426"/>
            <w:gridCol w:w="2426"/>
            <w:gridCol w:w="2426"/>
            <w:gridCol w:w="24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Lines w:val="0"/>
              <w:widowControl w:val="0"/>
              <w:spacing w:after="0" w:before="0"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Lines w:val="0"/>
              <w:widowControl w:val="0"/>
              <w:spacing w:after="0" w:before="0"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Lines w:val="0"/>
              <w:widowControl w:val="0"/>
              <w:spacing w:after="0" w:before="0"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Lines w:val="0"/>
              <w:widowControl w:val="0"/>
              <w:spacing w:after="0" w:before="0"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rtl w:val="0"/>
              </w:rPr>
              <w:t xml:space="preserve">User Support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OWASP ZAP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Open 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Vulnerability scanning, XSS, SQLi detection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1-2 Security Testers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Burp Suite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Commercial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Vulnerability scanning, XSS, SQLi detection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Security Team</w:t>
            </w:r>
            <w:r w:rsidDel="00000000" w:rsidR="00000000" w:rsidRPr="00000000">
              <w:rPr>
                <w:rtl w:val="0"/>
              </w:rPr>
            </w:r>
          </w:p>
        </w:tc>
      </w:tr>
    </w:tbl>
    <w:p w:rsidR="00000000" w:rsidDel="00000000" w:rsidP="00000000" w:rsidRDefault="00000000" w:rsidRPr="00000000" w14:paraId="000000B3">
      <w:pPr>
        <w:keepLines w:val="0"/>
        <w:spacing w:after="240" w:before="240" w:line="276" w:lineRule="auto"/>
        <w:ind w:left="-10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Usage Activity:</w:t>
      </w:r>
      <w:r w:rsidDel="00000000" w:rsidR="00000000" w:rsidRPr="00000000">
        <w:rPr>
          <w:rFonts w:ascii="Times New Roman" w:cs="Times New Roman" w:eastAsia="Times New Roman" w:hAnsi="Times New Roman"/>
          <w:sz w:val="24"/>
          <w:szCs w:val="24"/>
          <w:rtl w:val="0"/>
        </w:rPr>
        <w:br w:type="textWrapping"/>
        <w:t xml:space="preserve"> - Regular scans of the staging environment before every production release.</w:t>
        <w:br w:type="textWrapping"/>
        <w:t xml:space="preserve"> - Test for broken access controls, token manipulation, data exposure.</w:t>
      </w:r>
    </w:p>
    <w:p w:rsidR="00000000" w:rsidDel="00000000" w:rsidP="00000000" w:rsidRDefault="00000000" w:rsidRPr="00000000" w14:paraId="000000B4">
      <w:pPr>
        <w:keepLines w:val="0"/>
        <w:spacing w:after="240" w:before="240" w:line="276" w:lineRule="auto"/>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Lines w:val="0"/>
        <w:spacing w:after="240" w:before="240" w:line="276" w:lineRule="auto"/>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Lines w:val="0"/>
        <w:spacing w:after="240" w:before="240" w:line="276" w:lineRule="auto"/>
        <w:ind w:left="-108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4.5 CI/CD &amp; Reporting Tools</w:t>
      </w:r>
      <w:r w:rsidDel="00000000" w:rsidR="00000000" w:rsidRPr="00000000">
        <w:rPr>
          <w:rtl w:val="0"/>
        </w:rPr>
      </w:r>
    </w:p>
    <w:tbl>
      <w:tblPr>
        <w:tblStyle w:val="Table8"/>
        <w:tblW w:w="942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145"/>
        <w:gridCol w:w="2145"/>
        <w:gridCol w:w="2145"/>
        <w:tblGridChange w:id="0">
          <w:tblGrid>
            <w:gridCol w:w="2985"/>
            <w:gridCol w:w="2145"/>
            <w:gridCol w:w="214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Lines w:val="0"/>
              <w:widowControl w:val="0"/>
              <w:spacing w:after="0"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Lines w:val="0"/>
              <w:widowControl w:val="0"/>
              <w:spacing w:after="0"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Lines w:val="0"/>
              <w:widowControl w:val="0"/>
              <w:spacing w:after="0"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Lines w:val="0"/>
              <w:widowControl w:val="0"/>
              <w:spacing w:after="0"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pipeline integration, test automation runner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 QA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Allure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 reporting and visual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Slack + Webhooks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of test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Lines w:val="0"/>
              <w:widowControl w:val="0"/>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Team</w:t>
            </w:r>
          </w:p>
        </w:tc>
      </w:tr>
    </w:tbl>
    <w:p w:rsidR="00000000" w:rsidDel="00000000" w:rsidP="00000000" w:rsidRDefault="00000000" w:rsidRPr="00000000" w14:paraId="000000C7">
      <w:pPr>
        <w:keepLines w:val="0"/>
        <w:spacing w:after="240" w:before="240" w:line="276" w:lineRule="auto"/>
        <w:ind w:left="-10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Usage Activity:</w:t>
        <w:br w:type="textWrapping"/>
        <w:t xml:space="preserve"> </w:t>
      </w:r>
      <w:r w:rsidDel="00000000" w:rsidR="00000000" w:rsidRPr="00000000">
        <w:rPr>
          <w:rFonts w:ascii="Times New Roman" w:cs="Times New Roman" w:eastAsia="Times New Roman" w:hAnsi="Times New Roman"/>
          <w:sz w:val="24"/>
          <w:szCs w:val="24"/>
          <w:rtl w:val="0"/>
        </w:rPr>
        <w:t xml:space="preserve">- Jenkins triggers UI/API tests after every code commit to staging.</w:t>
        <w:br w:type="textWrapping"/>
        <w:t xml:space="preserve"> - Reports sent automatically via Slack to relevant QA and Product channels.</w:t>
        <w:br w:type="textWrapping"/>
        <w:t xml:space="preserve"> - Dashboard monitoring for daily test execution trends.</w:t>
      </w:r>
    </w:p>
    <w:p w:rsidR="00000000" w:rsidDel="00000000" w:rsidP="00000000" w:rsidRDefault="00000000" w:rsidRPr="00000000" w14:paraId="000000C8">
      <w:pPr>
        <w:keepLines w:val="0"/>
        <w:spacing w:after="200" w:before="0" w:line="276" w:lineRule="auto"/>
        <w:ind w:left="-117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ind w:left="-1170" w:firstLine="0"/>
        <w:jc w:val="left"/>
        <w:rPr>
          <w:rFonts w:ascii="Times New Roman" w:cs="Times New Roman" w:eastAsia="Times New Roman" w:hAnsi="Times New Roman"/>
          <w:color w:val="000000"/>
        </w:rPr>
      </w:pPr>
      <w:bookmarkStart w:colFirst="0" w:colLast="0" w:name="_rva2q355cmlk" w:id="13"/>
      <w:bookmarkEnd w:id="13"/>
      <w:r w:rsidDel="00000000" w:rsidR="00000000" w:rsidRPr="00000000">
        <w:rPr>
          <w:rFonts w:ascii="Times New Roman" w:cs="Times New Roman" w:eastAsia="Times New Roman" w:hAnsi="Times New Roman"/>
          <w:color w:val="000000"/>
          <w:rtl w:val="0"/>
        </w:rPr>
        <w:t xml:space="preserve">Tool Evaluation and Licensing Plan</w:t>
      </w:r>
    </w:p>
    <w:p w:rsidR="00000000" w:rsidDel="00000000" w:rsidP="00000000" w:rsidRDefault="00000000" w:rsidRPr="00000000" w14:paraId="000000CA">
      <w:pPr>
        <w:keepLines w:val="0"/>
        <w:spacing w:after="240" w:before="240" w:line="276" w:lineRule="auto"/>
        <w:ind w:left="-108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Open-source tools help reduce cost and allow wide team access.</w:t>
        <w:br w:type="textWrapping"/>
        <w:t xml:space="preserve"> - Commercial tools (e.g., Xray, TestRail) are considered where traceability and compliance are critical.</w:t>
        <w:br w:type="textWrapping"/>
        <w:t xml:space="preserve"> - Licenses will be planned for:</w:t>
        <w:br w:type="textWrapping"/>
        <w:t xml:space="preserve">    - 10–15 QA/Testers</w:t>
        <w:br w:type="textWrapping"/>
        <w:t xml:space="preserve">    - 5–8 Developers for test case collaboration</w:t>
        <w:br w:type="textWrapping"/>
        <w:t xml:space="preserve">    - 2 Product stakeholders for coverage visibility</w:t>
      </w:r>
    </w:p>
    <w:p w:rsidR="00000000" w:rsidDel="00000000" w:rsidP="00000000" w:rsidRDefault="00000000" w:rsidRPr="00000000" w14:paraId="000000CB">
      <w:pPr>
        <w:keepLines w:val="0"/>
        <w:spacing w:after="200" w:before="0" w:line="276" w:lineRule="auto"/>
        <w:ind w:left="-117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1"/>
        <w:numPr>
          <w:ilvl w:val="0"/>
          <w:numId w:val="5"/>
        </w:numPr>
        <w:ind w:left="0" w:hanging="1134"/>
        <w:rPr>
          <w:rFonts w:ascii="Times New Roman" w:cs="Times New Roman" w:eastAsia="Times New Roman" w:hAnsi="Times New Roman"/>
        </w:rPr>
      </w:pPr>
      <w:bookmarkStart w:colFirst="0" w:colLast="0" w:name="_7tl6dncujxke" w:id="14"/>
      <w:bookmarkEnd w:id="14"/>
      <w:r w:rsidDel="00000000" w:rsidR="00000000" w:rsidRPr="00000000">
        <w:rPr>
          <w:rFonts w:ascii="Times New Roman" w:cs="Times New Roman" w:eastAsia="Times New Roman" w:hAnsi="Times New Roman"/>
          <w:rtl w:val="0"/>
        </w:rPr>
        <w:t xml:space="preserve">Release Control</w:t>
      </w:r>
    </w:p>
    <w:p w:rsidR="00000000" w:rsidDel="00000000" w:rsidP="00000000" w:rsidRDefault="00000000" w:rsidRPr="00000000" w14:paraId="000000CD">
      <w:pPr>
        <w:pStyle w:val="Heading3"/>
        <w:keepNext w:val="0"/>
        <w:spacing w:after="80" w:before="280" w:lineRule="auto"/>
        <w:rPr>
          <w:rFonts w:ascii="Times New Roman" w:cs="Times New Roman" w:eastAsia="Times New Roman" w:hAnsi="Times New Roman"/>
          <w:color w:val="000000"/>
        </w:rPr>
      </w:pPr>
      <w:bookmarkStart w:colFirst="0" w:colLast="0" w:name="_u5sabvfox5vx" w:id="15"/>
      <w:bookmarkEnd w:id="15"/>
      <w:r w:rsidDel="00000000" w:rsidR="00000000" w:rsidRPr="00000000">
        <w:rPr>
          <w:rFonts w:ascii="Times New Roman" w:cs="Times New Roman" w:eastAsia="Times New Roman" w:hAnsi="Times New Roman"/>
          <w:color w:val="000000"/>
          <w:rtl w:val="0"/>
        </w:rPr>
        <w:t xml:space="preserve">1. Release Planning</w:t>
      </w:r>
    </w:p>
    <w:p w:rsidR="00000000" w:rsidDel="00000000" w:rsidP="00000000" w:rsidRDefault="00000000" w:rsidRPr="00000000" w14:paraId="000000CE">
      <w:pPr>
        <w:numPr>
          <w:ilvl w:val="0"/>
          <w:numId w:val="4"/>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 planning meeting with Dev, QA, Product, and DevOps teams.</w:t>
        <w:br w:type="textWrapping"/>
      </w:r>
    </w:p>
    <w:p w:rsidR="00000000" w:rsidDel="00000000" w:rsidP="00000000" w:rsidRDefault="00000000" w:rsidRPr="00000000" w14:paraId="000000CF">
      <w:pPr>
        <w:numPr>
          <w:ilvl w:val="0"/>
          <w:numId w:val="4"/>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features, enhancements, and bug fixes for the release.</w:t>
        <w:br w:type="textWrapping"/>
      </w:r>
    </w:p>
    <w:p w:rsidR="00000000" w:rsidDel="00000000" w:rsidP="00000000" w:rsidRDefault="00000000" w:rsidRPr="00000000" w14:paraId="000000D0">
      <w:pPr>
        <w:numPr>
          <w:ilvl w:val="0"/>
          <w:numId w:val="4"/>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roles: Release Manager, QA Lead, DevOps Engineer, UAT Coordinator.</w:t>
        <w:br w:type="textWrapping"/>
      </w:r>
    </w:p>
    <w:p w:rsidR="00000000" w:rsidDel="00000000" w:rsidP="00000000" w:rsidRDefault="00000000" w:rsidRPr="00000000" w14:paraId="000000D1">
      <w:pPr>
        <w:numPr>
          <w:ilvl w:val="0"/>
          <w:numId w:val="4"/>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deployment window (preferably during off-peak hours).</w:t>
        <w:br w:type="textWrapping"/>
      </w:r>
    </w:p>
    <w:p w:rsidR="00000000" w:rsidDel="00000000" w:rsidP="00000000" w:rsidRDefault="00000000" w:rsidRPr="00000000" w14:paraId="000000D2">
      <w:pPr>
        <w:pStyle w:val="Heading3"/>
        <w:keepNext w:val="0"/>
        <w:spacing w:after="80" w:before="280" w:lineRule="auto"/>
        <w:rPr>
          <w:rFonts w:ascii="Times New Roman" w:cs="Times New Roman" w:eastAsia="Times New Roman" w:hAnsi="Times New Roman"/>
          <w:color w:val="000000"/>
        </w:rPr>
      </w:pPr>
      <w:bookmarkStart w:colFirst="0" w:colLast="0" w:name="_s87ckv8px8ut" w:id="16"/>
      <w:bookmarkEnd w:id="16"/>
      <w:r w:rsidDel="00000000" w:rsidR="00000000" w:rsidRPr="00000000">
        <w:rPr>
          <w:rFonts w:ascii="Times New Roman" w:cs="Times New Roman" w:eastAsia="Times New Roman" w:hAnsi="Times New Roman"/>
          <w:color w:val="000000"/>
          <w:rtl w:val="0"/>
        </w:rPr>
        <w:t xml:space="preserve">2. Pre-Release Activities</w:t>
      </w:r>
    </w:p>
    <w:p w:rsidR="00000000" w:rsidDel="00000000" w:rsidP="00000000" w:rsidRDefault="00000000" w:rsidRPr="00000000" w14:paraId="000000D3">
      <w:pPr>
        <w:numPr>
          <w:ilvl w:val="0"/>
          <w:numId w:val="2"/>
        </w:numPr>
        <w:spacing w:after="0" w:afterAutospacing="0" w:before="240" w:lineRule="auto"/>
        <w:ind w:left="720" w:hanging="360"/>
        <w:jc w:val="left"/>
        <w:rPr>
          <w:rFonts w:ascii="Arial" w:cs="Arial" w:eastAsia="Arial" w:hAnsi="Arial"/>
        </w:rPr>
      </w:pPr>
      <w:r w:rsidDel="00000000" w:rsidR="00000000" w:rsidRPr="00000000">
        <w:rPr>
          <w:rFonts w:ascii="Times New Roman" w:cs="Times New Roman" w:eastAsia="Times New Roman" w:hAnsi="Times New Roman"/>
          <w:rtl w:val="0"/>
        </w:rPr>
        <w:t xml:space="preserve">Ensure </w:t>
      </w:r>
      <w:r w:rsidDel="00000000" w:rsidR="00000000" w:rsidRPr="00000000">
        <w:rPr>
          <w:rFonts w:ascii="Times New Roman" w:cs="Times New Roman" w:eastAsia="Times New Roman" w:hAnsi="Times New Roman"/>
          <w:b w:val="1"/>
          <w:rtl w:val="0"/>
        </w:rPr>
        <w:t xml:space="preserve">Code Freeze</w:t>
      </w:r>
      <w:r w:rsidDel="00000000" w:rsidR="00000000" w:rsidRPr="00000000">
        <w:rPr>
          <w:rFonts w:ascii="Times New Roman" w:cs="Times New Roman" w:eastAsia="Times New Roman" w:hAnsi="Times New Roman"/>
          <w:rtl w:val="0"/>
        </w:rPr>
        <w:t xml:space="preserve"> post-QA sign-off.</w:t>
        <w:br w:type="textWrapping"/>
      </w:r>
    </w:p>
    <w:p w:rsidR="00000000" w:rsidDel="00000000" w:rsidP="00000000" w:rsidRDefault="00000000" w:rsidRPr="00000000" w14:paraId="000000D4">
      <w:pPr>
        <w:numPr>
          <w:ilvl w:val="0"/>
          <w:numId w:val="2"/>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Release Candidate build from the tagged version in version control (e.g., v1.0.0).</w:t>
        <w:br w:type="textWrapping"/>
      </w:r>
    </w:p>
    <w:p w:rsidR="00000000" w:rsidDel="00000000" w:rsidP="00000000" w:rsidRDefault="00000000" w:rsidRPr="00000000" w14:paraId="000000D5">
      <w:pPr>
        <w:numPr>
          <w:ilvl w:val="0"/>
          <w:numId w:val="2"/>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 successful deployment on the UAT environment.</w:t>
        <w:br w:type="textWrapping"/>
      </w:r>
    </w:p>
    <w:p w:rsidR="00000000" w:rsidDel="00000000" w:rsidP="00000000" w:rsidRDefault="00000000" w:rsidRPr="00000000" w14:paraId="000000D6">
      <w:pPr>
        <w:numPr>
          <w:ilvl w:val="0"/>
          <w:numId w:val="2"/>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UAT sign-off from stakeholders.</w:t>
        <w:br w:type="textWrapping"/>
      </w:r>
    </w:p>
    <w:p w:rsidR="00000000" w:rsidDel="00000000" w:rsidP="00000000" w:rsidRDefault="00000000" w:rsidRPr="00000000" w14:paraId="000000D7">
      <w:pPr>
        <w:numPr>
          <w:ilvl w:val="0"/>
          <w:numId w:val="2"/>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a backup of the production database and environment.</w:t>
        <w:br w:type="textWrapping"/>
      </w:r>
    </w:p>
    <w:p w:rsidR="00000000" w:rsidDel="00000000" w:rsidP="00000000" w:rsidRDefault="00000000" w:rsidRPr="00000000" w14:paraId="000000D8">
      <w:pPr>
        <w:numPr>
          <w:ilvl w:val="0"/>
          <w:numId w:val="2"/>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the rollback plan is in place and has been tested.</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3"/>
        <w:keepNext w:val="0"/>
        <w:keepLines w:val="0"/>
        <w:spacing w:after="80" w:before="280" w:line="276" w:lineRule="auto"/>
        <w:jc w:val="left"/>
        <w:rPr>
          <w:rFonts w:ascii="Times New Roman" w:cs="Times New Roman" w:eastAsia="Times New Roman" w:hAnsi="Times New Roman"/>
          <w:color w:val="000000"/>
        </w:rPr>
      </w:pPr>
      <w:bookmarkStart w:colFirst="0" w:colLast="0" w:name="_cgdr3xvc5kgm" w:id="17"/>
      <w:bookmarkEnd w:id="17"/>
      <w:r w:rsidDel="00000000" w:rsidR="00000000" w:rsidRPr="00000000">
        <w:rPr>
          <w:rFonts w:ascii="Times New Roman" w:cs="Times New Roman" w:eastAsia="Times New Roman" w:hAnsi="Times New Roman"/>
          <w:color w:val="000000"/>
          <w:rtl w:val="0"/>
        </w:rPr>
        <w:t xml:space="preserve">3. Release Execution</w:t>
      </w:r>
    </w:p>
    <w:p w:rsidR="00000000" w:rsidDel="00000000" w:rsidP="00000000" w:rsidRDefault="00000000" w:rsidRPr="00000000" w14:paraId="000000DB">
      <w:pPr>
        <w:keepLines w:val="0"/>
        <w:numPr>
          <w:ilvl w:val="0"/>
          <w:numId w:val="6"/>
        </w:numPr>
        <w:spacing w:after="0" w:afterAutospacing="0" w:before="24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to production using a CI/CD pipeline or controlled manual deployment.</w:t>
        <w:br w:type="textWrapping"/>
      </w:r>
    </w:p>
    <w:p w:rsidR="00000000" w:rsidDel="00000000" w:rsidP="00000000" w:rsidRDefault="00000000" w:rsidRPr="00000000" w14:paraId="000000DC">
      <w:pPr>
        <w:keepLines w:val="0"/>
        <w:numPr>
          <w:ilvl w:val="0"/>
          <w:numId w:val="6"/>
        </w:numPr>
        <w:spacing w:after="0" w:afterAutospacing="0" w:before="0" w:beforeAutospacing="0" w:line="276" w:lineRule="auto"/>
        <w:ind w:left="720" w:hanging="360"/>
        <w:jc w:val="left"/>
        <w:rPr>
          <w:rFonts w:ascii="Arial" w:cs="Arial" w:eastAsia="Arial" w:hAnsi="Arial"/>
        </w:rPr>
      </w:pPr>
      <w:r w:rsidDel="00000000" w:rsidR="00000000" w:rsidRPr="00000000">
        <w:rPr>
          <w:rFonts w:ascii="Times New Roman" w:cs="Times New Roman" w:eastAsia="Times New Roman" w:hAnsi="Times New Roman"/>
          <w:rtl w:val="0"/>
        </w:rPr>
        <w:t xml:space="preserve">Perform </w:t>
      </w:r>
      <w:r w:rsidDel="00000000" w:rsidR="00000000" w:rsidRPr="00000000">
        <w:rPr>
          <w:rFonts w:ascii="Times New Roman" w:cs="Times New Roman" w:eastAsia="Times New Roman" w:hAnsi="Times New Roman"/>
          <w:b w:val="1"/>
          <w:rtl w:val="0"/>
        </w:rPr>
        <w:t xml:space="preserve">smoke testing</w:t>
      </w:r>
      <w:r w:rsidDel="00000000" w:rsidR="00000000" w:rsidRPr="00000000">
        <w:rPr>
          <w:rFonts w:ascii="Times New Roman" w:cs="Times New Roman" w:eastAsia="Times New Roman" w:hAnsi="Times New Roman"/>
          <w:rtl w:val="0"/>
        </w:rPr>
        <w:t xml:space="preserve"> on the live environment post-deployment.</w:t>
        <w:br w:type="textWrapping"/>
      </w:r>
    </w:p>
    <w:p w:rsidR="00000000" w:rsidDel="00000000" w:rsidP="00000000" w:rsidRDefault="00000000" w:rsidRPr="00000000" w14:paraId="000000DD">
      <w:pPr>
        <w:keepLines w:val="0"/>
        <w:numPr>
          <w:ilvl w:val="0"/>
          <w:numId w:val="6"/>
        </w:numPr>
        <w:spacing w:after="0" w:afterAutospacing="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logs and real-time alerts immediately after deployment.</w:t>
        <w:br w:type="textWrapping"/>
      </w:r>
    </w:p>
    <w:p w:rsidR="00000000" w:rsidDel="00000000" w:rsidP="00000000" w:rsidRDefault="00000000" w:rsidRPr="00000000" w14:paraId="000000DE">
      <w:pPr>
        <w:keepLines w:val="0"/>
        <w:numPr>
          <w:ilvl w:val="0"/>
          <w:numId w:val="6"/>
        </w:numPr>
        <w:spacing w:after="0" w:afterAutospacing="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version number and metadata on the website (e.g., footer/versioning API).</w:t>
        <w:br w:type="textWrapping"/>
      </w:r>
    </w:p>
    <w:p w:rsidR="00000000" w:rsidDel="00000000" w:rsidP="00000000" w:rsidRDefault="00000000" w:rsidRPr="00000000" w14:paraId="000000DF">
      <w:pPr>
        <w:keepLines w:val="0"/>
        <w:numPr>
          <w:ilvl w:val="0"/>
          <w:numId w:val="6"/>
        </w:numPr>
        <w:spacing w:after="24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the release status as “Live” after smoke test approval.</w:t>
      </w:r>
    </w:p>
    <w:p w:rsidR="00000000" w:rsidDel="00000000" w:rsidP="00000000" w:rsidRDefault="00000000" w:rsidRPr="00000000" w14:paraId="000000E0">
      <w:pPr>
        <w:pStyle w:val="Heading3"/>
        <w:keepNext w:val="0"/>
        <w:keepLines w:val="0"/>
        <w:spacing w:after="80" w:before="280" w:line="276" w:lineRule="auto"/>
        <w:jc w:val="left"/>
        <w:rPr>
          <w:rFonts w:ascii="Times New Roman" w:cs="Times New Roman" w:eastAsia="Times New Roman" w:hAnsi="Times New Roman"/>
          <w:color w:val="000000"/>
        </w:rPr>
      </w:pPr>
      <w:bookmarkStart w:colFirst="0" w:colLast="0" w:name="_ujfgwmlxtz68" w:id="18"/>
      <w:bookmarkEnd w:id="18"/>
      <w:r w:rsidDel="00000000" w:rsidR="00000000" w:rsidRPr="00000000">
        <w:rPr>
          <w:rFonts w:ascii="Times New Roman" w:cs="Times New Roman" w:eastAsia="Times New Roman" w:hAnsi="Times New Roman"/>
          <w:color w:val="000000"/>
          <w:rtl w:val="0"/>
        </w:rPr>
        <w:t xml:space="preserve">4. Post-Release Monitoring</w:t>
      </w:r>
    </w:p>
    <w:p w:rsidR="00000000" w:rsidDel="00000000" w:rsidP="00000000" w:rsidRDefault="00000000" w:rsidRPr="00000000" w14:paraId="000000E1">
      <w:pPr>
        <w:keepLines w:val="0"/>
        <w:numPr>
          <w:ilvl w:val="0"/>
          <w:numId w:val="3"/>
        </w:numPr>
        <w:spacing w:after="0" w:afterAutospacing="0" w:before="24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system health using tools like Prometheus, Grafana, or ELK.</w:t>
        <w:br w:type="textWrapping"/>
      </w:r>
    </w:p>
    <w:p w:rsidR="00000000" w:rsidDel="00000000" w:rsidP="00000000" w:rsidRDefault="00000000" w:rsidRPr="00000000" w14:paraId="000000E2">
      <w:pPr>
        <w:keepLines w:val="0"/>
        <w:numPr>
          <w:ilvl w:val="0"/>
          <w:numId w:val="3"/>
        </w:numPr>
        <w:spacing w:after="0" w:afterAutospacing="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critical business flows (policy purchase, claim initiation).</w:t>
        <w:br w:type="textWrapping"/>
      </w:r>
    </w:p>
    <w:p w:rsidR="00000000" w:rsidDel="00000000" w:rsidP="00000000" w:rsidRDefault="00000000" w:rsidRPr="00000000" w14:paraId="000000E3">
      <w:pPr>
        <w:keepLines w:val="0"/>
        <w:numPr>
          <w:ilvl w:val="0"/>
          <w:numId w:val="3"/>
        </w:numPr>
        <w:spacing w:after="0" w:afterAutospacing="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for performance degradation or user-reported issues.</w:t>
        <w:br w:type="textWrapping"/>
      </w:r>
    </w:p>
    <w:p w:rsidR="00000000" w:rsidDel="00000000" w:rsidP="00000000" w:rsidRDefault="00000000" w:rsidRPr="00000000" w14:paraId="000000E4">
      <w:pPr>
        <w:keepLines w:val="0"/>
        <w:numPr>
          <w:ilvl w:val="0"/>
          <w:numId w:val="3"/>
        </w:numPr>
        <w:spacing w:after="24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24–48 hour stabilization window with on-call support.</w:t>
        <w:br w:type="textWrapping"/>
      </w:r>
    </w:p>
    <w:p w:rsidR="00000000" w:rsidDel="00000000" w:rsidP="00000000" w:rsidRDefault="00000000" w:rsidRPr="00000000" w14:paraId="000000E5">
      <w:pPr>
        <w:pStyle w:val="Heading3"/>
        <w:keepNext w:val="0"/>
        <w:keepLines w:val="0"/>
        <w:spacing w:after="80" w:before="280" w:line="276" w:lineRule="auto"/>
        <w:jc w:val="left"/>
        <w:rPr>
          <w:rFonts w:ascii="Times New Roman" w:cs="Times New Roman" w:eastAsia="Times New Roman" w:hAnsi="Times New Roman"/>
          <w:color w:val="000000"/>
        </w:rPr>
      </w:pPr>
      <w:bookmarkStart w:colFirst="0" w:colLast="0" w:name="_wi23y0aby27p" w:id="19"/>
      <w:bookmarkEnd w:id="19"/>
      <w:r w:rsidDel="00000000" w:rsidR="00000000" w:rsidRPr="00000000">
        <w:rPr>
          <w:rFonts w:ascii="Times New Roman" w:cs="Times New Roman" w:eastAsia="Times New Roman" w:hAnsi="Times New Roman"/>
          <w:color w:val="000000"/>
          <w:rtl w:val="0"/>
        </w:rPr>
        <w:t xml:space="preserve">5. Rollback Control</w:t>
      </w:r>
    </w:p>
    <w:p w:rsidR="00000000" w:rsidDel="00000000" w:rsidP="00000000" w:rsidRDefault="00000000" w:rsidRPr="00000000" w14:paraId="000000E6">
      <w:pPr>
        <w:keepLines w:val="0"/>
        <w:numPr>
          <w:ilvl w:val="0"/>
          <w:numId w:val="8"/>
        </w:numPr>
        <w:spacing w:after="0" w:afterAutospacing="0" w:before="24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Rollback if:</w:t>
        <w:br w:type="textWrapping"/>
      </w:r>
    </w:p>
    <w:p w:rsidR="00000000" w:rsidDel="00000000" w:rsidP="00000000" w:rsidRDefault="00000000" w:rsidRPr="00000000" w14:paraId="000000E7">
      <w:pPr>
        <w:keepLines w:val="0"/>
        <w:numPr>
          <w:ilvl w:val="1"/>
          <w:numId w:val="8"/>
        </w:numPr>
        <w:spacing w:after="0" w:afterAutospacing="0" w:before="0" w:beforeAutospacing="0" w:line="276"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Production smoke tests fail</w:t>
        <w:br w:type="textWrapping"/>
      </w:r>
    </w:p>
    <w:p w:rsidR="00000000" w:rsidDel="00000000" w:rsidP="00000000" w:rsidRDefault="00000000" w:rsidRPr="00000000" w14:paraId="000000E8">
      <w:pPr>
        <w:keepLines w:val="0"/>
        <w:numPr>
          <w:ilvl w:val="1"/>
          <w:numId w:val="8"/>
        </w:numPr>
        <w:spacing w:after="0" w:afterAutospacing="0" w:before="0" w:beforeAutospacing="0" w:line="276"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High-priority bugs or downtime occur</w:t>
        <w:br w:type="textWrapping"/>
      </w:r>
    </w:p>
    <w:p w:rsidR="00000000" w:rsidDel="00000000" w:rsidP="00000000" w:rsidRDefault="00000000" w:rsidRPr="00000000" w14:paraId="000000E9">
      <w:pPr>
        <w:keepLines w:val="0"/>
        <w:numPr>
          <w:ilvl w:val="1"/>
          <w:numId w:val="8"/>
        </w:numPr>
        <w:spacing w:after="240" w:before="0" w:beforeAutospacing="0" w:line="276"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Compliance/security concerns are detected</w:t>
        <w:br w:type="textWrapping"/>
      </w:r>
    </w:p>
    <w:p w:rsidR="00000000" w:rsidDel="00000000" w:rsidP="00000000" w:rsidRDefault="00000000" w:rsidRPr="00000000" w14:paraId="000000EA">
      <w:pPr>
        <w:keepLines w:val="0"/>
        <w:spacing w:after="240"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Rollback Steps:</w:t>
      </w:r>
    </w:p>
    <w:p w:rsidR="00000000" w:rsidDel="00000000" w:rsidP="00000000" w:rsidRDefault="00000000" w:rsidRPr="00000000" w14:paraId="000000EB">
      <w:pPr>
        <w:keepLines w:val="0"/>
        <w:numPr>
          <w:ilvl w:val="0"/>
          <w:numId w:val="9"/>
        </w:numPr>
        <w:spacing w:after="0" w:afterAutospacing="0" w:before="24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CI/CD rollback to last stable release (e.g., v0.9.9).</w:t>
        <w:br w:type="textWrapping"/>
      </w:r>
    </w:p>
    <w:p w:rsidR="00000000" w:rsidDel="00000000" w:rsidP="00000000" w:rsidRDefault="00000000" w:rsidRPr="00000000" w14:paraId="000000EC">
      <w:pPr>
        <w:keepLines w:val="0"/>
        <w:numPr>
          <w:ilvl w:val="0"/>
          <w:numId w:val="9"/>
        </w:numPr>
        <w:spacing w:after="0" w:afterAutospacing="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Restore production DB from backup.</w:t>
        <w:br w:type="textWrapping"/>
      </w:r>
    </w:p>
    <w:p w:rsidR="00000000" w:rsidDel="00000000" w:rsidP="00000000" w:rsidRDefault="00000000" w:rsidRPr="00000000" w14:paraId="000000ED">
      <w:pPr>
        <w:keepLines w:val="0"/>
        <w:numPr>
          <w:ilvl w:val="0"/>
          <w:numId w:val="9"/>
        </w:numPr>
        <w:spacing w:after="0" w:afterAutospacing="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core flows.</w:t>
        <w:br w:type="textWrapping"/>
      </w:r>
    </w:p>
    <w:p w:rsidR="00000000" w:rsidDel="00000000" w:rsidP="00000000" w:rsidRDefault="00000000" w:rsidRPr="00000000" w14:paraId="000000EE">
      <w:pPr>
        <w:keepLines w:val="0"/>
        <w:numPr>
          <w:ilvl w:val="0"/>
          <w:numId w:val="9"/>
        </w:numPr>
        <w:spacing w:after="24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rollback status to stakeholders and log Root Cause Analysis (RCA).</w:t>
      </w:r>
    </w:p>
    <w:p w:rsidR="00000000" w:rsidDel="00000000" w:rsidP="00000000" w:rsidRDefault="00000000" w:rsidRPr="00000000" w14:paraId="000000EF">
      <w:pPr>
        <w:pStyle w:val="Heading3"/>
        <w:keepNext w:val="0"/>
        <w:keepLines w:val="0"/>
        <w:spacing w:after="80" w:before="280" w:line="276" w:lineRule="auto"/>
        <w:jc w:val="left"/>
        <w:rPr>
          <w:rFonts w:ascii="Times New Roman" w:cs="Times New Roman" w:eastAsia="Times New Roman" w:hAnsi="Times New Roman"/>
          <w:color w:val="000000"/>
        </w:rPr>
      </w:pPr>
      <w:bookmarkStart w:colFirst="0" w:colLast="0" w:name="_mnxnq7qjbvyn" w:id="20"/>
      <w:bookmarkEnd w:id="20"/>
      <w:r w:rsidDel="00000000" w:rsidR="00000000" w:rsidRPr="00000000">
        <w:rPr>
          <w:rFonts w:ascii="Times New Roman" w:cs="Times New Roman" w:eastAsia="Times New Roman" w:hAnsi="Times New Roman"/>
          <w:color w:val="000000"/>
          <w:rtl w:val="0"/>
        </w:rPr>
        <w:t xml:space="preserve">6. Release Documentation (Mandatory)</w:t>
      </w:r>
    </w:p>
    <w:p w:rsidR="00000000" w:rsidDel="00000000" w:rsidP="00000000" w:rsidRDefault="00000000" w:rsidRPr="00000000" w14:paraId="000000F0">
      <w:pPr>
        <w:keepLines w:val="0"/>
        <w:numPr>
          <w:ilvl w:val="0"/>
          <w:numId w:val="1"/>
        </w:numPr>
        <w:spacing w:after="0" w:afterAutospacing="0" w:before="24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Notes</w:t>
        <w:br w:type="textWrapping"/>
      </w:r>
    </w:p>
    <w:p w:rsidR="00000000" w:rsidDel="00000000" w:rsidP="00000000" w:rsidRDefault="00000000" w:rsidRPr="00000000" w14:paraId="000000F1">
      <w:pPr>
        <w:keepLines w:val="0"/>
        <w:numPr>
          <w:ilvl w:val="0"/>
          <w:numId w:val="1"/>
        </w:numPr>
        <w:spacing w:after="0" w:afterAutospacing="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Checklist</w:t>
        <w:br w:type="textWrapping"/>
      </w:r>
    </w:p>
    <w:p w:rsidR="00000000" w:rsidDel="00000000" w:rsidP="00000000" w:rsidRDefault="00000000" w:rsidRPr="00000000" w14:paraId="000000F2">
      <w:pPr>
        <w:keepLines w:val="0"/>
        <w:numPr>
          <w:ilvl w:val="0"/>
          <w:numId w:val="1"/>
        </w:numPr>
        <w:spacing w:after="0" w:afterAutospacing="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UAT Sign-off</w:t>
        <w:br w:type="textWrapping"/>
      </w:r>
    </w:p>
    <w:p w:rsidR="00000000" w:rsidDel="00000000" w:rsidP="00000000" w:rsidRDefault="00000000" w:rsidRPr="00000000" w14:paraId="000000F3">
      <w:pPr>
        <w:keepLines w:val="0"/>
        <w:numPr>
          <w:ilvl w:val="0"/>
          <w:numId w:val="1"/>
        </w:numPr>
        <w:spacing w:after="0" w:afterAutospacing="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Confirmation</w:t>
        <w:br w:type="textWrapping"/>
      </w:r>
    </w:p>
    <w:p w:rsidR="00000000" w:rsidDel="00000000" w:rsidP="00000000" w:rsidRDefault="00000000" w:rsidRPr="00000000" w14:paraId="000000F4">
      <w:pPr>
        <w:keepLines w:val="0"/>
        <w:numPr>
          <w:ilvl w:val="0"/>
          <w:numId w:val="1"/>
        </w:numPr>
        <w:spacing w:after="0" w:afterAutospacing="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Rollback Plan</w:t>
        <w:br w:type="textWrapping"/>
      </w:r>
    </w:p>
    <w:p w:rsidR="00000000" w:rsidDel="00000000" w:rsidP="00000000" w:rsidRDefault="00000000" w:rsidRPr="00000000" w14:paraId="000000F5">
      <w:pPr>
        <w:keepLines w:val="0"/>
        <w:numPr>
          <w:ilvl w:val="0"/>
          <w:numId w:val="1"/>
        </w:numPr>
        <w:spacing w:after="240" w:before="0" w:beforeAutospacing="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Post-release Summary</w:t>
      </w:r>
    </w:p>
    <w:p w:rsidR="00000000" w:rsidDel="00000000" w:rsidP="00000000" w:rsidRDefault="00000000" w:rsidRPr="00000000" w14:paraId="000000F6">
      <w:pPr>
        <w:keepLines w:val="0"/>
        <w:spacing w:after="200" w:before="0" w:line="276"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numPr>
          <w:ilvl w:val="0"/>
          <w:numId w:val="5"/>
        </w:numPr>
        <w:ind w:left="0" w:hanging="1134"/>
        <w:rPr>
          <w:rFonts w:ascii="Times New Roman" w:cs="Times New Roman" w:eastAsia="Times New Roman" w:hAnsi="Times New Roman"/>
        </w:rPr>
      </w:pPr>
      <w:bookmarkStart w:colFirst="0" w:colLast="0" w:name="_3f3rbb34jxcj" w:id="21"/>
      <w:bookmarkEnd w:id="21"/>
      <w:r w:rsidDel="00000000" w:rsidR="00000000" w:rsidRPr="00000000">
        <w:rPr>
          <w:rFonts w:ascii="Times New Roman" w:cs="Times New Roman" w:eastAsia="Times New Roman" w:hAnsi="Times New Roman"/>
          <w:rtl w:val="0"/>
        </w:rPr>
        <w:t xml:space="preserve">Risk Analysis</w:t>
      </w:r>
    </w:p>
    <w:p w:rsidR="00000000" w:rsidDel="00000000" w:rsidP="00000000" w:rsidRDefault="00000000" w:rsidRPr="00000000" w14:paraId="000000F8">
      <w:pPr>
        <w:pStyle w:val="Heading2"/>
        <w:keepNext w:val="0"/>
        <w:keepLines w:val="0"/>
        <w:shd w:fill="ffffff" w:val="clear"/>
        <w:spacing w:after="80" w:line="240" w:lineRule="auto"/>
        <w:jc w:val="left"/>
        <w:rPr>
          <w:rFonts w:ascii="Times New Roman" w:cs="Times New Roman" w:eastAsia="Times New Roman" w:hAnsi="Times New Roman"/>
          <w:color w:val="222222"/>
          <w:sz w:val="34"/>
          <w:szCs w:val="34"/>
        </w:rPr>
      </w:pPr>
      <w:bookmarkStart w:colFirst="0" w:colLast="0" w:name="_ug9n0mmu5utm" w:id="22"/>
      <w:bookmarkEnd w:id="22"/>
      <w:r w:rsidDel="00000000" w:rsidR="00000000" w:rsidRPr="00000000">
        <w:rPr>
          <w:rFonts w:ascii="Times New Roman" w:cs="Times New Roman" w:eastAsia="Times New Roman" w:hAnsi="Times New Roman"/>
          <w:color w:val="222222"/>
          <w:sz w:val="34"/>
          <w:szCs w:val="34"/>
          <w:rtl w:val="0"/>
        </w:rPr>
        <w:t xml:space="preserve"> Risk Analysis for Acko Insurance Website</w:t>
      </w:r>
    </w:p>
    <w:p w:rsidR="00000000" w:rsidDel="00000000" w:rsidP="00000000" w:rsidRDefault="00000000" w:rsidRPr="00000000" w14:paraId="000000F9">
      <w:pPr>
        <w:pStyle w:val="Heading3"/>
        <w:keepNext w:val="0"/>
        <w:keepLines w:val="0"/>
        <w:shd w:fill="ffffff" w:val="clear"/>
        <w:spacing w:after="80" w:before="280" w:lineRule="auto"/>
        <w:jc w:val="left"/>
        <w:rPr>
          <w:rFonts w:ascii="Times New Roman" w:cs="Times New Roman" w:eastAsia="Times New Roman" w:hAnsi="Times New Roman"/>
          <w:color w:val="222222"/>
        </w:rPr>
      </w:pPr>
      <w:bookmarkStart w:colFirst="0" w:colLast="0" w:name="_b6r55fqfvcws" w:id="23"/>
      <w:bookmarkEnd w:id="23"/>
      <w:r w:rsidDel="00000000" w:rsidR="00000000" w:rsidRPr="00000000">
        <w:rPr>
          <w:rFonts w:ascii="Times New Roman" w:cs="Times New Roman" w:eastAsia="Times New Roman" w:hAnsi="Times New Roman"/>
          <w:color w:val="222222"/>
          <w:rtl w:val="0"/>
        </w:rPr>
        <w:t xml:space="preserve">1. Regulatory Compliance &amp; Legal Risks</w:t>
      </w:r>
    </w:p>
    <w:p w:rsidR="00000000" w:rsidDel="00000000" w:rsidP="00000000" w:rsidRDefault="00000000" w:rsidRPr="00000000" w14:paraId="000000FA">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Recent findings show that Acko was fined ₹1 crore by the IRDAI due to using unregistered intermediaries in policy sales. This introduces a risk that parts of the insurance sales flow (e.g. partner integrations, API-based offers) may not comply with regulatory expectations.</w:t>
        <w:br w:type="textWrapping"/>
        <w:t xml:space="preserve"> </w:t>
      </w:r>
      <w:r w:rsidDel="00000000" w:rsidR="00000000" w:rsidRPr="00000000">
        <w:rPr>
          <w:rFonts w:ascii="Times New Roman" w:cs="Times New Roman" w:eastAsia="Times New Roman" w:hAnsi="Times New Roman"/>
          <w:b w:val="1"/>
          <w:color w:val="222222"/>
          <w:sz w:val="27"/>
          <w:szCs w:val="27"/>
          <w:rtl w:val="0"/>
        </w:rPr>
        <w:t xml:space="preserve">Mitigation</w:t>
      </w:r>
      <w:r w:rsidDel="00000000" w:rsidR="00000000" w:rsidRPr="00000000">
        <w:rPr>
          <w:rFonts w:ascii="Times New Roman" w:cs="Times New Roman" w:eastAsia="Times New Roman" w:hAnsi="Times New Roman"/>
          <w:color w:val="222222"/>
          <w:sz w:val="27"/>
          <w:szCs w:val="27"/>
          <w:rtl w:val="0"/>
        </w:rPr>
        <w:t xml:space="preserve">: Validate that key flows—policy purchase, quoting, agent workflows—comply with IRDAI rules. Coordinate with legal/compliance teams to test and confirm correct behavior under policy-related transactions.</w:t>
      </w:r>
    </w:p>
    <w:p w:rsidR="00000000" w:rsidDel="00000000" w:rsidP="00000000" w:rsidRDefault="00000000" w:rsidRPr="00000000" w14:paraId="000000FB">
      <w:pPr>
        <w:pStyle w:val="Heading3"/>
        <w:keepNext w:val="0"/>
        <w:keepLines w:val="0"/>
        <w:shd w:fill="ffffff" w:val="clear"/>
        <w:spacing w:after="80" w:before="280" w:lineRule="auto"/>
        <w:jc w:val="left"/>
        <w:rPr>
          <w:rFonts w:ascii="Times New Roman" w:cs="Times New Roman" w:eastAsia="Times New Roman" w:hAnsi="Times New Roman"/>
          <w:color w:val="222222"/>
        </w:rPr>
      </w:pPr>
      <w:bookmarkStart w:colFirst="0" w:colLast="0" w:name="_w5x3at4knnz9" w:id="24"/>
      <w:bookmarkEnd w:id="24"/>
      <w:r w:rsidDel="00000000" w:rsidR="00000000" w:rsidRPr="00000000">
        <w:rPr>
          <w:rFonts w:ascii="Times New Roman" w:cs="Times New Roman" w:eastAsia="Times New Roman" w:hAnsi="Times New Roman"/>
          <w:color w:val="222222"/>
          <w:rtl w:val="0"/>
        </w:rPr>
        <w:t xml:space="preserve">2. Trust &amp; Security Concerns</w:t>
      </w:r>
    </w:p>
    <w:p w:rsidR="00000000" w:rsidDel="00000000" w:rsidP="00000000" w:rsidRDefault="00000000" w:rsidRPr="00000000" w14:paraId="000000FC">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Users may be reluctant to share personal and sensitive data (e.g. health, vehicle information), especially given concerns about AI visibility in underwriting and policy issuance</w:t>
        <w:br w:type="textWrapping"/>
        <w:t xml:space="preserve"> </w:t>
      </w:r>
      <w:r w:rsidDel="00000000" w:rsidR="00000000" w:rsidRPr="00000000">
        <w:rPr>
          <w:rFonts w:ascii="Times New Roman" w:cs="Times New Roman" w:eastAsia="Times New Roman" w:hAnsi="Times New Roman"/>
          <w:b w:val="1"/>
          <w:color w:val="222222"/>
          <w:sz w:val="27"/>
          <w:szCs w:val="27"/>
          <w:rtl w:val="0"/>
        </w:rPr>
        <w:t xml:space="preserve">Mitigation</w:t>
      </w:r>
      <w:r w:rsidDel="00000000" w:rsidR="00000000" w:rsidRPr="00000000">
        <w:rPr>
          <w:rFonts w:ascii="Times New Roman" w:cs="Times New Roman" w:eastAsia="Times New Roman" w:hAnsi="Times New Roman"/>
          <w:color w:val="222222"/>
          <w:sz w:val="27"/>
          <w:szCs w:val="27"/>
          <w:rtl w:val="0"/>
        </w:rPr>
        <w:t xml:space="preserve">: Perform rigorous security testing (OWASP ZAP or Burp). Focus on encryption of PII, secure session handling, input validation, and information disclosure. Also ensure clear privacy disclosures and minimal data retention.</w:t>
      </w:r>
    </w:p>
    <w:p w:rsidR="00000000" w:rsidDel="00000000" w:rsidP="00000000" w:rsidRDefault="00000000" w:rsidRPr="00000000" w14:paraId="000000FD">
      <w:pPr>
        <w:pStyle w:val="Heading3"/>
        <w:keepNext w:val="0"/>
        <w:keepLines w:val="0"/>
        <w:shd w:fill="ffffff" w:val="clear"/>
        <w:spacing w:after="80" w:before="280" w:lineRule="auto"/>
        <w:jc w:val="left"/>
        <w:rPr>
          <w:rFonts w:ascii="Times New Roman" w:cs="Times New Roman" w:eastAsia="Times New Roman" w:hAnsi="Times New Roman"/>
          <w:color w:val="222222"/>
        </w:rPr>
      </w:pPr>
      <w:bookmarkStart w:colFirst="0" w:colLast="0" w:name="_8rs4xwgceopb" w:id="25"/>
      <w:bookmarkEnd w:id="25"/>
      <w:r w:rsidDel="00000000" w:rsidR="00000000" w:rsidRPr="00000000">
        <w:rPr>
          <w:rFonts w:ascii="Times New Roman" w:cs="Times New Roman" w:eastAsia="Times New Roman" w:hAnsi="Times New Roman"/>
          <w:color w:val="222222"/>
          <w:rtl w:val="0"/>
        </w:rPr>
        <w:t xml:space="preserve">3. High Dependency on AI/ML-driven Services</w:t>
      </w:r>
    </w:p>
    <w:p w:rsidR="00000000" w:rsidDel="00000000" w:rsidP="00000000" w:rsidRDefault="00000000" w:rsidRPr="00000000" w14:paraId="000000FE">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Acko’s platform leverages AI/ML—for example, personalized pricing, chatbots, and fraud detection—potentially introducing nondeterministic behavior in the UI flows.</w:t>
        <w:br w:type="textWrapping"/>
        <w:t xml:space="preserve"> </w:t>
      </w:r>
      <w:r w:rsidDel="00000000" w:rsidR="00000000" w:rsidRPr="00000000">
        <w:rPr>
          <w:rFonts w:ascii="Times New Roman" w:cs="Times New Roman" w:eastAsia="Times New Roman" w:hAnsi="Times New Roman"/>
          <w:b w:val="1"/>
          <w:color w:val="222222"/>
          <w:sz w:val="27"/>
          <w:szCs w:val="27"/>
          <w:rtl w:val="0"/>
        </w:rPr>
        <w:t xml:space="preserve">Mitigation</w:t>
      </w:r>
      <w:r w:rsidDel="00000000" w:rsidR="00000000" w:rsidRPr="00000000">
        <w:rPr>
          <w:rFonts w:ascii="Times New Roman" w:cs="Times New Roman" w:eastAsia="Times New Roman" w:hAnsi="Times New Roman"/>
          <w:color w:val="222222"/>
          <w:sz w:val="27"/>
          <w:szCs w:val="27"/>
          <w:rtl w:val="0"/>
        </w:rPr>
        <w:t xml:space="preserve">: Include test scenarios with dynamic input variations. Validate deterministic outputs for given inputs. Use regression tests on AI-dependent features to detect unexpected back-end changes.</w:t>
      </w:r>
    </w:p>
    <w:p w:rsidR="00000000" w:rsidDel="00000000" w:rsidP="00000000" w:rsidRDefault="00000000" w:rsidRPr="00000000" w14:paraId="000000FF">
      <w:pPr>
        <w:pStyle w:val="Heading3"/>
        <w:keepNext w:val="0"/>
        <w:keepLines w:val="0"/>
        <w:shd w:fill="ffffff" w:val="clear"/>
        <w:spacing w:after="80" w:before="280" w:lineRule="auto"/>
        <w:jc w:val="left"/>
        <w:rPr>
          <w:rFonts w:ascii="Times New Roman" w:cs="Times New Roman" w:eastAsia="Times New Roman" w:hAnsi="Times New Roman"/>
          <w:color w:val="222222"/>
        </w:rPr>
      </w:pPr>
      <w:bookmarkStart w:colFirst="0" w:colLast="0" w:name="_5qlp2tn3btlx" w:id="26"/>
      <w:bookmarkEnd w:id="26"/>
      <w:r w:rsidDel="00000000" w:rsidR="00000000" w:rsidRPr="00000000">
        <w:rPr>
          <w:rFonts w:ascii="Times New Roman" w:cs="Times New Roman" w:eastAsia="Times New Roman" w:hAnsi="Times New Roman"/>
          <w:color w:val="222222"/>
          <w:rtl w:val="0"/>
        </w:rPr>
        <w:t xml:space="preserve">4. Complexity of Multi-Policy and Group Offerings</w:t>
      </w:r>
    </w:p>
    <w:p w:rsidR="00000000" w:rsidDel="00000000" w:rsidP="00000000" w:rsidRDefault="00000000" w:rsidRPr="00000000" w14:paraId="00000100">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Acko offers group medical coverage, multiple-policy bundling, employer-based GMC, and add-on endorsements. This increases business rule complexity and potential edge-case gaps.</w:t>
        <w:br w:type="textWrapping"/>
        <w:t xml:space="preserve"> </w:t>
      </w:r>
      <w:r w:rsidDel="00000000" w:rsidR="00000000" w:rsidRPr="00000000">
        <w:rPr>
          <w:rFonts w:ascii="Times New Roman" w:cs="Times New Roman" w:eastAsia="Times New Roman" w:hAnsi="Times New Roman"/>
          <w:b w:val="1"/>
          <w:color w:val="222222"/>
          <w:sz w:val="27"/>
          <w:szCs w:val="27"/>
          <w:rtl w:val="0"/>
        </w:rPr>
        <w:t xml:space="preserve">Mitigation</w:t>
      </w:r>
      <w:r w:rsidDel="00000000" w:rsidR="00000000" w:rsidRPr="00000000">
        <w:rPr>
          <w:rFonts w:ascii="Times New Roman" w:cs="Times New Roman" w:eastAsia="Times New Roman" w:hAnsi="Times New Roman"/>
          <w:color w:val="222222"/>
          <w:sz w:val="27"/>
          <w:szCs w:val="27"/>
          <w:rtl w:val="0"/>
        </w:rPr>
        <w:t xml:space="preserve">: Develop detailed business-rule test scenarios, cross-policy flows, and endorsement/cancellation handling. Ensure coverage of combined policies, premium calculations, and composite workflows.</w:t>
      </w:r>
    </w:p>
    <w:p w:rsidR="00000000" w:rsidDel="00000000" w:rsidP="00000000" w:rsidRDefault="00000000" w:rsidRPr="00000000" w14:paraId="00000101">
      <w:pPr>
        <w:pStyle w:val="Heading3"/>
        <w:keepNext w:val="0"/>
        <w:keepLines w:val="0"/>
        <w:shd w:fill="ffffff" w:val="clear"/>
        <w:spacing w:after="80" w:before="280" w:lineRule="auto"/>
        <w:jc w:val="left"/>
        <w:rPr>
          <w:rFonts w:ascii="Times New Roman" w:cs="Times New Roman" w:eastAsia="Times New Roman" w:hAnsi="Times New Roman"/>
          <w:color w:val="222222"/>
        </w:rPr>
      </w:pPr>
      <w:bookmarkStart w:colFirst="0" w:colLast="0" w:name="_56g9quwxmv4e" w:id="27"/>
      <w:bookmarkEnd w:id="27"/>
      <w:r w:rsidDel="00000000" w:rsidR="00000000" w:rsidRPr="00000000">
        <w:rPr>
          <w:rFonts w:ascii="Times New Roman" w:cs="Times New Roman" w:eastAsia="Times New Roman" w:hAnsi="Times New Roman"/>
          <w:color w:val="222222"/>
          <w:rtl w:val="0"/>
        </w:rPr>
        <w:t xml:space="preserve">5. Frequent Mobile and UI App Updates</w:t>
      </w:r>
    </w:p>
    <w:p w:rsidR="00000000" w:rsidDel="00000000" w:rsidP="00000000" w:rsidRDefault="00000000" w:rsidRPr="00000000" w14:paraId="00000102">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Given past reengineering efforts with performance improvements (e.g. migrating from React Native to Flutter), UI and layout changes may result in flaky automation or visual mismatch.</w:t>
        <w:br w:type="textWrapping"/>
        <w:t xml:space="preserve"> </w:t>
      </w:r>
      <w:r w:rsidDel="00000000" w:rsidR="00000000" w:rsidRPr="00000000">
        <w:rPr>
          <w:rFonts w:ascii="Times New Roman" w:cs="Times New Roman" w:eastAsia="Times New Roman" w:hAnsi="Times New Roman"/>
          <w:b w:val="1"/>
          <w:color w:val="222222"/>
          <w:sz w:val="27"/>
          <w:szCs w:val="27"/>
          <w:rtl w:val="0"/>
        </w:rPr>
        <w:t xml:space="preserve">Mitigation</w:t>
      </w:r>
      <w:r w:rsidDel="00000000" w:rsidR="00000000" w:rsidRPr="00000000">
        <w:rPr>
          <w:rFonts w:ascii="Times New Roman" w:cs="Times New Roman" w:eastAsia="Times New Roman" w:hAnsi="Times New Roman"/>
          <w:color w:val="222222"/>
          <w:sz w:val="27"/>
          <w:szCs w:val="27"/>
          <w:rtl w:val="0"/>
        </w:rPr>
        <w:t xml:space="preserve">: Maintain robust locators in automation, use Page Object Model, and include visual regression testing (e.g. screenshot comparisons), especially for policy purchase journeys and dashboards.</w:t>
      </w:r>
    </w:p>
    <w:p w:rsidR="00000000" w:rsidDel="00000000" w:rsidP="00000000" w:rsidRDefault="00000000" w:rsidRPr="00000000" w14:paraId="00000103">
      <w:pPr>
        <w:pStyle w:val="Heading3"/>
        <w:keepNext w:val="0"/>
        <w:keepLines w:val="0"/>
        <w:shd w:fill="ffffff" w:val="clear"/>
        <w:spacing w:after="80" w:before="280" w:lineRule="auto"/>
        <w:jc w:val="left"/>
        <w:rPr>
          <w:rFonts w:ascii="Times New Roman" w:cs="Times New Roman" w:eastAsia="Times New Roman" w:hAnsi="Times New Roman"/>
          <w:color w:val="222222"/>
        </w:rPr>
      </w:pPr>
      <w:bookmarkStart w:colFirst="0" w:colLast="0" w:name="_8wtieshq186o" w:id="28"/>
      <w:bookmarkEnd w:id="28"/>
      <w:r w:rsidDel="00000000" w:rsidR="00000000" w:rsidRPr="00000000">
        <w:rPr>
          <w:rFonts w:ascii="Times New Roman" w:cs="Times New Roman" w:eastAsia="Times New Roman" w:hAnsi="Times New Roman"/>
          <w:color w:val="222222"/>
          <w:rtl w:val="0"/>
        </w:rPr>
        <w:t xml:space="preserve">6. Performance &amp; Scalability under Load</w:t>
      </w:r>
    </w:p>
    <w:p w:rsidR="00000000" w:rsidDel="00000000" w:rsidP="00000000" w:rsidRDefault="00000000" w:rsidRPr="00000000" w14:paraId="00000104">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Being India’s direct digital insurer, Acko services large volumes and TPAs generate high concurrent load. The platform must scale reliably under usage spikes.</w:t>
        <w:br w:type="textWrapping"/>
        <w:t xml:space="preserve"> </w:t>
      </w:r>
      <w:r w:rsidDel="00000000" w:rsidR="00000000" w:rsidRPr="00000000">
        <w:rPr>
          <w:rFonts w:ascii="Times New Roman" w:cs="Times New Roman" w:eastAsia="Times New Roman" w:hAnsi="Times New Roman"/>
          <w:b w:val="1"/>
          <w:color w:val="222222"/>
          <w:sz w:val="27"/>
          <w:szCs w:val="27"/>
          <w:rtl w:val="0"/>
        </w:rPr>
        <w:t xml:space="preserve">Mitigation</w:t>
      </w:r>
      <w:r w:rsidDel="00000000" w:rsidR="00000000" w:rsidRPr="00000000">
        <w:rPr>
          <w:rFonts w:ascii="Times New Roman" w:cs="Times New Roman" w:eastAsia="Times New Roman" w:hAnsi="Times New Roman"/>
          <w:color w:val="222222"/>
          <w:sz w:val="27"/>
          <w:szCs w:val="27"/>
          <w:rtl w:val="0"/>
        </w:rPr>
        <w:t xml:space="preserve">: Conduct performance tests (load, stress, spike) on key flows (quote generation, checkout, claim status, policy retrieval). Monitor response times and error rates under simulated traffic patterns.</w:t>
      </w:r>
    </w:p>
    <w:p w:rsidR="00000000" w:rsidDel="00000000" w:rsidP="00000000" w:rsidRDefault="00000000" w:rsidRPr="00000000" w14:paraId="00000105">
      <w:pPr>
        <w:pStyle w:val="Heading3"/>
        <w:keepNext w:val="0"/>
        <w:keepLines w:val="0"/>
        <w:shd w:fill="ffffff" w:val="clear"/>
        <w:spacing w:after="80" w:before="280" w:lineRule="auto"/>
        <w:jc w:val="left"/>
        <w:rPr>
          <w:rFonts w:ascii="Times New Roman" w:cs="Times New Roman" w:eastAsia="Times New Roman" w:hAnsi="Times New Roman"/>
          <w:color w:val="222222"/>
        </w:rPr>
      </w:pPr>
      <w:bookmarkStart w:colFirst="0" w:colLast="0" w:name="_25lrd8y62ztw" w:id="29"/>
      <w:bookmarkEnd w:id="29"/>
      <w:r w:rsidDel="00000000" w:rsidR="00000000" w:rsidRPr="00000000">
        <w:rPr>
          <w:rFonts w:ascii="Times New Roman" w:cs="Times New Roman" w:eastAsia="Times New Roman" w:hAnsi="Times New Roman"/>
          <w:color w:val="222222"/>
          <w:rtl w:val="0"/>
        </w:rPr>
        <w:t xml:space="preserve">7. Customer Experience &amp; Usability Risks</w:t>
      </w:r>
    </w:p>
    <w:p w:rsidR="00000000" w:rsidDel="00000000" w:rsidP="00000000" w:rsidRDefault="00000000" w:rsidRPr="00000000" w14:paraId="00000106">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Trust and simplicity are critical in insurtech. Reports note mixed TrustPilot reviews citing poor claim-handling experiences and hidden premium charges.</w:t>
        <w:br w:type="textWrapping"/>
        <w:t xml:space="preserve"> </w:t>
      </w:r>
      <w:r w:rsidDel="00000000" w:rsidR="00000000" w:rsidRPr="00000000">
        <w:rPr>
          <w:rFonts w:ascii="Times New Roman" w:cs="Times New Roman" w:eastAsia="Times New Roman" w:hAnsi="Times New Roman"/>
          <w:b w:val="1"/>
          <w:color w:val="222222"/>
          <w:sz w:val="27"/>
          <w:szCs w:val="27"/>
          <w:rtl w:val="0"/>
        </w:rPr>
        <w:t xml:space="preserve">Mitigation</w:t>
      </w:r>
      <w:r w:rsidDel="00000000" w:rsidR="00000000" w:rsidRPr="00000000">
        <w:rPr>
          <w:rFonts w:ascii="Times New Roman" w:cs="Times New Roman" w:eastAsia="Times New Roman" w:hAnsi="Times New Roman"/>
          <w:color w:val="222222"/>
          <w:sz w:val="27"/>
          <w:szCs w:val="27"/>
          <w:rtl w:val="0"/>
        </w:rPr>
        <w:t xml:space="preserve">: Conduct usability testing across flows such as claim filing, policy renewal, and quote cancellation. Include exploratory testing with real users to detect friction in UI, policy language clarity, or navigation transparency.</w:t>
      </w:r>
    </w:p>
    <w:p w:rsidR="00000000" w:rsidDel="00000000" w:rsidP="00000000" w:rsidRDefault="00000000" w:rsidRPr="00000000" w14:paraId="00000107">
      <w:pPr>
        <w:pStyle w:val="Heading3"/>
        <w:keepNext w:val="0"/>
        <w:keepLines w:val="0"/>
        <w:shd w:fill="ffffff" w:val="clear"/>
        <w:spacing w:after="80" w:before="280" w:lineRule="auto"/>
        <w:jc w:val="left"/>
        <w:rPr>
          <w:rFonts w:ascii="Times New Roman" w:cs="Times New Roman" w:eastAsia="Times New Roman" w:hAnsi="Times New Roman"/>
          <w:color w:val="222222"/>
        </w:rPr>
      </w:pPr>
      <w:bookmarkStart w:colFirst="0" w:colLast="0" w:name="_pvrjjz4x3dvx" w:id="30"/>
      <w:bookmarkEnd w:id="30"/>
      <w:r w:rsidDel="00000000" w:rsidR="00000000" w:rsidRPr="00000000">
        <w:rPr>
          <w:rFonts w:ascii="Times New Roman" w:cs="Times New Roman" w:eastAsia="Times New Roman" w:hAnsi="Times New Roman"/>
          <w:color w:val="222222"/>
          <w:rtl w:val="0"/>
        </w:rPr>
        <w:t xml:space="preserve">8. Third-party and Partner Integrations</w:t>
      </w:r>
    </w:p>
    <w:p w:rsidR="00000000" w:rsidDel="00000000" w:rsidP="00000000" w:rsidRDefault="00000000" w:rsidRPr="00000000" w14:paraId="00000108">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Acko integrates with Amazon, Ola, partner agents, labs, pharmacies, telemedicine providers, and HRMS platforms. Any integration failure or misconfiguration may break workflows.</w:t>
        <w:br w:type="textWrapping"/>
        <w:t xml:space="preserve"> </w:t>
      </w:r>
      <w:r w:rsidDel="00000000" w:rsidR="00000000" w:rsidRPr="00000000">
        <w:rPr>
          <w:rFonts w:ascii="Times New Roman" w:cs="Times New Roman" w:eastAsia="Times New Roman" w:hAnsi="Times New Roman"/>
          <w:b w:val="1"/>
          <w:color w:val="222222"/>
          <w:sz w:val="27"/>
          <w:szCs w:val="27"/>
          <w:rtl w:val="0"/>
        </w:rPr>
        <w:t xml:space="preserve">Mitigation</w:t>
      </w:r>
      <w:r w:rsidDel="00000000" w:rsidR="00000000" w:rsidRPr="00000000">
        <w:rPr>
          <w:rFonts w:ascii="Times New Roman" w:cs="Times New Roman" w:eastAsia="Times New Roman" w:hAnsi="Times New Roman"/>
          <w:color w:val="222222"/>
          <w:sz w:val="27"/>
          <w:szCs w:val="27"/>
          <w:rtl w:val="0"/>
        </w:rPr>
        <w:t xml:space="preserve">: Create mock endpoints for partner services. Test failure modes: timeouts, invalid data, missing responses. Validate backward compatibility and graceful fallback behavior.</w:t>
      </w:r>
    </w:p>
    <w:p w:rsidR="00000000" w:rsidDel="00000000" w:rsidP="00000000" w:rsidRDefault="00000000" w:rsidRPr="00000000" w14:paraId="00000109">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0A">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0B">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0C">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0D">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0E">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0F">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10">
      <w:pPr>
        <w:keepLines w:val="0"/>
        <w:shd w:fill="ffffff" w:val="clear"/>
        <w:spacing w:after="240" w:before="240" w:lineRule="auto"/>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11">
      <w:pPr>
        <w:pStyle w:val="Heading3"/>
        <w:keepNext w:val="0"/>
        <w:keepLines w:val="0"/>
        <w:shd w:fill="ffffff" w:val="clear"/>
        <w:spacing w:after="80" w:before="280" w:lineRule="auto"/>
        <w:jc w:val="left"/>
        <w:rPr>
          <w:rFonts w:ascii="Times New Roman" w:cs="Times New Roman" w:eastAsia="Times New Roman" w:hAnsi="Times New Roman"/>
          <w:color w:val="222222"/>
        </w:rPr>
      </w:pPr>
      <w:bookmarkStart w:colFirst="0" w:colLast="0" w:name="_eb5g5ei564dh" w:id="31"/>
      <w:bookmarkEnd w:id="31"/>
      <w:r w:rsidDel="00000000" w:rsidR="00000000" w:rsidRPr="00000000">
        <w:rPr>
          <w:rFonts w:ascii="Times New Roman" w:cs="Times New Roman" w:eastAsia="Times New Roman" w:hAnsi="Times New Roman"/>
          <w:color w:val="222222"/>
          <w:rtl w:val="0"/>
        </w:rPr>
        <w:t xml:space="preserve">Top 5 Critical Risks Summary</w:t>
      </w:r>
    </w:p>
    <w:tbl>
      <w:tblPr>
        <w:tblStyle w:val="Table9"/>
        <w:tblW w:w="8622.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2.329847769029"/>
        <w:gridCol w:w="3094.9069060367456"/>
        <w:gridCol w:w="3205.2750572178484"/>
        <w:tblGridChange w:id="0">
          <w:tblGrid>
            <w:gridCol w:w="2322.329847769029"/>
            <w:gridCol w:w="3094.9069060367456"/>
            <w:gridCol w:w="3205.275057217848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Lines w:val="0"/>
              <w:shd w:fill="ffffff" w:val="clear"/>
              <w:spacing w:after="280" w:before="0" w:lineRule="auto"/>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keepLines w:val="0"/>
              <w:shd w:fill="ffffff" w:val="clear"/>
              <w:spacing w:after="280" w:before="0" w:lineRule="auto"/>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Potential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keepLines w:val="0"/>
              <w:shd w:fill="ffffff" w:val="clear"/>
              <w:spacing w:after="280" w:before="0" w:lineRule="auto"/>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Mitigation Strategy</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Regulatory Non‑Compliance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Legal penalties, application rollbacks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Compliance checkpoints; legal-approved test scenarios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AI-driven Decision Variability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Inconsistent quotes, miscommunication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Control inputs; regression on AI-dependent flows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Complex Multi-Policy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Policy mispricing, incorrect coverage bundles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Business-rule-driven testing, scenario coverage matrix</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UI Automation Breakage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Frequent false failures, maintenance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Robust locators, visual regression testing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Partner Integration Failures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Broken flows via Amazon, labs, chatbots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Mock services, failure scenario testing</w:t>
            </w:r>
          </w:p>
        </w:tc>
      </w:tr>
    </w:tbl>
    <w:p w:rsidR="00000000" w:rsidDel="00000000" w:rsidP="00000000" w:rsidRDefault="00000000" w:rsidRPr="00000000" w14:paraId="00000124">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25">
      <w:pPr>
        <w:pStyle w:val="Heading3"/>
        <w:keepNext w:val="0"/>
        <w:keepLines w:val="0"/>
        <w:shd w:fill="ffffff" w:val="clear"/>
        <w:spacing w:after="80" w:before="280" w:lineRule="auto"/>
        <w:jc w:val="left"/>
        <w:rPr>
          <w:rFonts w:ascii="Times New Roman" w:cs="Times New Roman" w:eastAsia="Times New Roman" w:hAnsi="Times New Roman"/>
          <w:color w:val="222222"/>
        </w:rPr>
      </w:pPr>
      <w:bookmarkStart w:colFirst="0" w:colLast="0" w:name="_34xerzfo654z" w:id="32"/>
      <w:bookmarkEnd w:id="32"/>
      <w:r w:rsidDel="00000000" w:rsidR="00000000" w:rsidRPr="00000000">
        <w:rPr>
          <w:rFonts w:ascii="Times New Roman" w:cs="Times New Roman" w:eastAsia="Times New Roman" w:hAnsi="Times New Roman"/>
          <w:color w:val="222222"/>
          <w:rtl w:val="0"/>
        </w:rPr>
        <w:t xml:space="preserve"> Agile-Specific Mitigations</w:t>
      </w:r>
    </w:p>
    <w:p w:rsidR="00000000" w:rsidDel="00000000" w:rsidP="00000000" w:rsidRDefault="00000000" w:rsidRPr="00000000" w14:paraId="00000126">
      <w:pPr>
        <w:keepLines w:val="0"/>
        <w:numPr>
          <w:ilvl w:val="0"/>
          <w:numId w:val="7"/>
        </w:numPr>
        <w:shd w:fill="ffffff" w:val="clear"/>
        <w:spacing w:after="0" w:afterAutospacing="0" w:before="240" w:lineRule="auto"/>
        <w:ind w:left="720" w:hanging="360"/>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Prioritize risk-based testing: address critical business flows in each sprint.</w:t>
        <w:br w:type="textWrapping"/>
      </w:r>
    </w:p>
    <w:p w:rsidR="00000000" w:rsidDel="00000000" w:rsidP="00000000" w:rsidRDefault="00000000" w:rsidRPr="00000000" w14:paraId="00000127">
      <w:pPr>
        <w:keepLines w:val="0"/>
        <w:numPr>
          <w:ilvl w:val="0"/>
          <w:numId w:val="7"/>
        </w:numPr>
        <w:shd w:fill="ffffff" w:val="clear"/>
        <w:spacing w:after="0" w:afterAutospacing="0" w:before="0" w:beforeAutospacing="0" w:lineRule="auto"/>
        <w:ind w:left="720" w:hanging="360"/>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Maintain automation coverage for key policy and purchase flows using risk-based prioritization tools (e.g. QA Touch). Schedule exploratory test charters focused on claim, renewal, and onboarding.</w:t>
        <w:br w:type="textWrapping"/>
      </w:r>
    </w:p>
    <w:p w:rsidR="00000000" w:rsidDel="00000000" w:rsidP="00000000" w:rsidRDefault="00000000" w:rsidRPr="00000000" w14:paraId="00000128">
      <w:pPr>
        <w:keepLines w:val="0"/>
        <w:numPr>
          <w:ilvl w:val="0"/>
          <w:numId w:val="7"/>
        </w:numPr>
        <w:shd w:fill="ffffff" w:val="clear"/>
        <w:spacing w:after="240" w:before="0" w:beforeAutospacing="0" w:lineRule="auto"/>
        <w:ind w:left="720" w:hanging="360"/>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Collaborate with Dev, Compliance, and Product teams to map test scenarios around dynamic AI-based decisioning and integrations.</w:t>
      </w:r>
    </w:p>
    <w:p w:rsidR="00000000" w:rsidDel="00000000" w:rsidP="00000000" w:rsidRDefault="00000000" w:rsidRPr="00000000" w14:paraId="00000129">
      <w:pPr>
        <w:keepLines w:val="0"/>
        <w:shd w:fill="ffffff" w:val="clear"/>
        <w:spacing w:after="280" w:before="0" w:lineRule="auto"/>
        <w:ind w:left="0" w:firstLine="0"/>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keepLines w:val="0"/>
        <w:spacing w:after="200" w:before="0" w:line="276"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numPr>
          <w:ilvl w:val="0"/>
          <w:numId w:val="5"/>
        </w:numPr>
        <w:ind w:left="0" w:hanging="1134"/>
        <w:rPr>
          <w:rFonts w:ascii="Times New Roman" w:cs="Times New Roman" w:eastAsia="Times New Roman" w:hAnsi="Times New Roman"/>
        </w:rPr>
      </w:pPr>
      <w:bookmarkStart w:colFirst="0" w:colLast="0" w:name="_isl3nwhxgm4v" w:id="33"/>
      <w:bookmarkEnd w:id="33"/>
      <w:r w:rsidDel="00000000" w:rsidR="00000000" w:rsidRPr="00000000">
        <w:rPr>
          <w:rFonts w:ascii="Times New Roman" w:cs="Times New Roman" w:eastAsia="Times New Roman" w:hAnsi="Times New Roman"/>
          <w:rtl w:val="0"/>
        </w:rPr>
        <w:t xml:space="preserve">Review and Approvals</w:t>
      </w:r>
    </w:p>
    <w:p w:rsidR="00000000" w:rsidDel="00000000" w:rsidP="00000000" w:rsidRDefault="00000000" w:rsidRPr="00000000" w14:paraId="0000012D">
      <w:pPr>
        <w:pStyle w:val="Heading3"/>
        <w:keepNext w:val="0"/>
        <w:spacing w:after="80" w:before="280" w:lineRule="auto"/>
        <w:rPr>
          <w:rFonts w:ascii="Times New Roman" w:cs="Times New Roman" w:eastAsia="Times New Roman" w:hAnsi="Times New Roman"/>
          <w:color w:val="000000"/>
        </w:rPr>
      </w:pPr>
      <w:bookmarkStart w:colFirst="0" w:colLast="0" w:name="_u0mg76f5n8oh" w:id="34"/>
      <w:bookmarkEnd w:id="34"/>
      <w:r w:rsidDel="00000000" w:rsidR="00000000" w:rsidRPr="00000000">
        <w:rPr>
          <w:rFonts w:ascii="Times New Roman" w:cs="Times New Roman" w:eastAsia="Times New Roman" w:hAnsi="Times New Roman"/>
          <w:color w:val="000000"/>
          <w:rtl w:val="0"/>
        </w:rPr>
        <w:t xml:space="preserve">1. Document Details</w:t>
      </w:r>
    </w:p>
    <w:p w:rsidR="00000000" w:rsidDel="00000000" w:rsidP="00000000" w:rsidRDefault="00000000" w:rsidRPr="00000000" w14:paraId="0000012E">
      <w:pPr>
        <w:numPr>
          <w:ilvl w:val="0"/>
          <w:numId w:val="11"/>
        </w:numPr>
        <w:spacing w:after="0" w:afterAutospacing="0" w:before="240" w:lineRule="auto"/>
        <w:ind w:left="720" w:hanging="360"/>
        <w:jc w:val="left"/>
        <w:rPr>
          <w:rFonts w:ascii="Arial" w:cs="Arial" w:eastAsia="Arial" w:hAnsi="Arial"/>
        </w:rPr>
      </w:pPr>
      <w:r w:rsidDel="00000000" w:rsidR="00000000" w:rsidRPr="00000000">
        <w:rPr>
          <w:rFonts w:ascii="Times New Roman" w:cs="Times New Roman" w:eastAsia="Times New Roman" w:hAnsi="Times New Roman"/>
          <w:b w:val="1"/>
          <w:rtl w:val="0"/>
        </w:rPr>
        <w:t xml:space="preserve">Project</w:t>
      </w:r>
      <w:r w:rsidDel="00000000" w:rsidR="00000000" w:rsidRPr="00000000">
        <w:rPr>
          <w:rFonts w:ascii="Times New Roman" w:cs="Times New Roman" w:eastAsia="Times New Roman" w:hAnsi="Times New Roman"/>
          <w:rtl w:val="0"/>
        </w:rPr>
        <w:t xml:space="preserve">: Acko General Insurance Web Application</w:t>
        <w:br w:type="textWrapping"/>
      </w:r>
    </w:p>
    <w:p w:rsidR="00000000" w:rsidDel="00000000" w:rsidP="00000000" w:rsidRDefault="00000000" w:rsidRPr="00000000" w14:paraId="0000012F">
      <w:pPr>
        <w:numPr>
          <w:ilvl w:val="0"/>
          <w:numId w:val="11"/>
        </w:numPr>
        <w:spacing w:after="0" w:afterAutospacing="0" w:before="0" w:beforeAutospacing="0" w:lineRule="auto"/>
        <w:ind w:left="720" w:hanging="360"/>
        <w:jc w:val="left"/>
        <w:rPr>
          <w:rFonts w:ascii="Arial" w:cs="Arial" w:eastAsia="Arial" w:hAnsi="Arial"/>
        </w:rPr>
      </w:pPr>
      <w:r w:rsidDel="00000000" w:rsidR="00000000" w:rsidRPr="00000000">
        <w:rPr>
          <w:rFonts w:ascii="Times New Roman" w:cs="Times New Roman" w:eastAsia="Times New Roman" w:hAnsi="Times New Roman"/>
          <w:b w:val="1"/>
          <w:rtl w:val="0"/>
        </w:rPr>
        <w:t xml:space="preserve">Document Title</w:t>
      </w:r>
      <w:r w:rsidDel="00000000" w:rsidR="00000000" w:rsidRPr="00000000">
        <w:rPr>
          <w:rFonts w:ascii="Times New Roman" w:cs="Times New Roman" w:eastAsia="Times New Roman" w:hAnsi="Times New Roman"/>
          <w:rtl w:val="0"/>
        </w:rPr>
        <w:t xml:space="preserve">: Test Strategy Document</w:t>
        <w:br w:type="textWrapping"/>
      </w:r>
    </w:p>
    <w:p w:rsidR="00000000" w:rsidDel="00000000" w:rsidP="00000000" w:rsidRDefault="00000000" w:rsidRPr="00000000" w14:paraId="00000130">
      <w:pPr>
        <w:numPr>
          <w:ilvl w:val="0"/>
          <w:numId w:val="11"/>
        </w:numPr>
        <w:spacing w:after="0" w:afterAutospacing="0" w:before="0" w:beforeAutospacing="0" w:lineRule="auto"/>
        <w:ind w:left="720" w:hanging="360"/>
        <w:jc w:val="left"/>
        <w:rPr>
          <w:rFonts w:ascii="Arial" w:cs="Arial" w:eastAsia="Arial" w:hAnsi="Arial"/>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1.0</w:t>
        <w:br w:type="textWrapping"/>
      </w:r>
    </w:p>
    <w:p w:rsidR="00000000" w:rsidDel="00000000" w:rsidP="00000000" w:rsidRDefault="00000000" w:rsidRPr="00000000" w14:paraId="00000131">
      <w:pPr>
        <w:numPr>
          <w:ilvl w:val="0"/>
          <w:numId w:val="11"/>
        </w:numPr>
        <w:spacing w:after="0" w:afterAutospacing="0" w:before="0" w:beforeAutospacing="0" w:lineRule="auto"/>
        <w:ind w:left="720" w:hanging="360"/>
        <w:jc w:val="left"/>
        <w:rPr>
          <w:rFonts w:ascii="Arial" w:cs="Arial" w:eastAsia="Arial" w:hAnsi="Arial"/>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[Insert Date]</w:t>
        <w:br w:type="textWrapping"/>
      </w:r>
    </w:p>
    <w:p w:rsidR="00000000" w:rsidDel="00000000" w:rsidP="00000000" w:rsidRDefault="00000000" w:rsidRPr="00000000" w14:paraId="00000132">
      <w:pPr>
        <w:numPr>
          <w:ilvl w:val="0"/>
          <w:numId w:val="11"/>
        </w:numPr>
        <w:spacing w:after="240" w:before="0" w:beforeAutospacing="0" w:lineRule="auto"/>
        <w:ind w:left="720" w:hanging="360"/>
        <w:jc w:val="left"/>
        <w:rPr>
          <w:rFonts w:ascii="Arial" w:cs="Arial" w:eastAsia="Arial" w:hAnsi="Arial"/>
        </w:rPr>
      </w:pPr>
      <w:r w:rsidDel="00000000" w:rsidR="00000000" w:rsidRPr="00000000">
        <w:rPr>
          <w:rFonts w:ascii="Times New Roman" w:cs="Times New Roman" w:eastAsia="Times New Roman" w:hAnsi="Times New Roman"/>
          <w:b w:val="1"/>
          <w:rtl w:val="0"/>
        </w:rPr>
        <w:t xml:space="preserve">Prepared By</w:t>
      </w:r>
      <w:r w:rsidDel="00000000" w:rsidR="00000000" w:rsidRPr="00000000">
        <w:rPr>
          <w:rFonts w:ascii="Times New Roman" w:cs="Times New Roman" w:eastAsia="Times New Roman" w:hAnsi="Times New Roman"/>
          <w:rtl w:val="0"/>
        </w:rPr>
        <w:t xml:space="preserve">: [QA Lead / Test Manager Name]</w:t>
      </w:r>
    </w:p>
    <w:p w:rsidR="00000000" w:rsidDel="00000000" w:rsidP="00000000" w:rsidRDefault="00000000" w:rsidRPr="00000000" w14:paraId="00000133">
      <w:pPr>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color w:val="222222"/>
          <w:sz w:val="27"/>
          <w:szCs w:val="27"/>
        </w:rPr>
      </w:pPr>
      <w:r w:rsidDel="00000000" w:rsidR="00000000" w:rsidRPr="00000000">
        <w:rPr>
          <w:rtl w:val="0"/>
        </w:rPr>
      </w:r>
    </w:p>
    <w:tbl>
      <w:tblPr>
        <w:tblStyle w:val="Table10"/>
        <w:tblW w:w="9885.0" w:type="dxa"/>
        <w:jc w:val="left"/>
        <w:tblInd w:w="-9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1980"/>
        <w:gridCol w:w="1620"/>
        <w:gridCol w:w="1425"/>
        <w:gridCol w:w="2010"/>
        <w:tblGridChange w:id="0">
          <w:tblGrid>
            <w:gridCol w:w="2850"/>
            <w:gridCol w:w="1980"/>
            <w:gridCol w:w="1620"/>
            <w:gridCol w:w="1425"/>
            <w:gridCol w:w="201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Department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Review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Comments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[Dev Lead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Development 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Engineering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Reviewed technical design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[QA Lead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Quality Assurance 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QA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Validated test coverage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[Product Owner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Product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Business scope verified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[Security Analyst]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Security and Compliance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Security/Legal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rFonts w:ascii="Times New Roman" w:cs="Times New Roman" w:eastAsia="Times New Roman" w:hAnsi="Times New Roman"/>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Reviewed risk mitigation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[UAT Coordinator]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UAT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Product/QA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Verified UAT completion</w:t>
            </w:r>
          </w:p>
        </w:tc>
      </w:tr>
    </w:tbl>
    <w:p w:rsidR="00000000" w:rsidDel="00000000" w:rsidP="00000000" w:rsidRDefault="00000000" w:rsidRPr="00000000" w14:paraId="00000153">
      <w:pPr>
        <w:rPr>
          <w:rFonts w:ascii="Times New Roman" w:cs="Times New Roman" w:eastAsia="Times New Roman" w:hAnsi="Times New Roman"/>
          <w:color w:val="222222"/>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color w:val="222222"/>
          <w:sz w:val="27"/>
          <w:szCs w:val="27"/>
        </w:rPr>
      </w:pPr>
      <w:r w:rsidDel="00000000" w:rsidR="00000000" w:rsidRPr="00000000">
        <w:rPr>
          <w:rtl w:val="0"/>
        </w:rPr>
      </w:r>
    </w:p>
    <w:tbl>
      <w:tblPr>
        <w:tblStyle w:val="Table11"/>
        <w:tblW w:w="10065.0" w:type="dxa"/>
        <w:jc w:val="left"/>
        <w:tblInd w:w="-1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1710"/>
        <w:gridCol w:w="1905"/>
        <w:gridCol w:w="1440"/>
        <w:gridCol w:w="1710"/>
        <w:tblGridChange w:id="0">
          <w:tblGrid>
            <w:gridCol w:w="3300"/>
            <w:gridCol w:w="1710"/>
            <w:gridCol w:w="1905"/>
            <w:gridCol w:w="1440"/>
            <w:gridCol w:w="17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Designation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cente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Comments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[Test Manager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QA/Test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________________</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[DD-MM-YYYY]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Approved for release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[Engineering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Engineering 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________________</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[DD-MM-YYYY]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Architecture verified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[Product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Product 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________________</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[DD-MM-YYYY]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Feature complete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[Compliance Officer]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Legal &amp; Compliance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________________</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[DD-MM-YYYY]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Meets IRDAI norms</w:t>
            </w:r>
          </w:p>
        </w:tc>
      </w:tr>
    </w:tbl>
    <w:p w:rsidR="00000000" w:rsidDel="00000000" w:rsidP="00000000" w:rsidRDefault="00000000" w:rsidRPr="00000000" w14:paraId="0000016E">
      <w:pPr>
        <w:rPr>
          <w:rFonts w:ascii="Times New Roman" w:cs="Times New Roman" w:eastAsia="Times New Roman" w:hAnsi="Times New Roman"/>
          <w:color w:val="222222"/>
          <w:sz w:val="27"/>
          <w:szCs w:val="27"/>
        </w:rPr>
      </w:pPr>
      <w:r w:rsidDel="00000000" w:rsidR="00000000" w:rsidRPr="00000000">
        <w:rPr>
          <w:rtl w:val="0"/>
        </w:rPr>
      </w:r>
    </w:p>
    <w:sectPr>
      <w:type w:val="nextPage"/>
      <w:pgSz w:h="16839" w:w="11907" w:orient="portrait"/>
      <w:pgMar w:bottom="1440" w:top="1440" w:left="1843" w:right="1440"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Plan Template, version 0.</w:t>
    </w:r>
  </w:p>
  <w:p w:rsidR="00000000" w:rsidDel="00000000" w:rsidP="00000000" w:rsidRDefault="00000000" w:rsidRPr="00000000" w14:paraId="00000172">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 w:val="right" w:leader="none" w:pos="7513"/>
        <w:tab w:val="left" w:leader="none" w:pos="7655"/>
        <w:tab w:val="right" w:leader="none" w:pos="8789"/>
        <w:tab w:val="right" w:leader="none" w:pos="13892"/>
      </w:tabs>
      <w:spacing w:after="60" w:before="60" w:line="240" w:lineRule="auto"/>
      <w:ind w:left="-709"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hanging="1134"/>
      </w:pPr>
      <w:rPr>
        <w:rFonts w:ascii="Arial" w:cs="Arial" w:eastAsia="Arial" w:hAnsi="Arial"/>
      </w:rPr>
    </w:lvl>
    <w:lvl w:ilvl="1">
      <w:start w:val="1"/>
      <w:numFmt w:val="decimal"/>
      <w:lvlText w:val="%1.%2."/>
      <w:lvlJc w:val="left"/>
      <w:pPr>
        <w:ind w:left="851" w:hanging="851"/>
      </w:pPr>
      <w:rPr>
        <w:i w:val="0"/>
        <w:smallCaps w:val="0"/>
        <w:strike w:val="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keepLines w:val="1"/>
        <w:spacing w:after="60" w:before="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1"/>
      <w:pBdr>
        <w:bottom w:color="002060" w:space="1" w:sz="4" w:val="single"/>
      </w:pBdr>
      <w:spacing w:after="360" w:before="240" w:lineRule="auto"/>
      <w:ind w:left="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0" w:firstLine="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0" w:firstLine="0"/>
    </w:pPr>
    <w:rPr>
      <w:rFonts w:ascii="Cambria" w:cs="Cambria" w:eastAsia="Cambria" w:hAnsi="Cambria"/>
      <w:i w:val="1"/>
    </w:rPr>
  </w:style>
  <w:style w:type="paragraph" w:styleId="Title">
    <w:name w:val="Title"/>
    <w:basedOn w:val="Normal"/>
    <w:next w:val="Normal"/>
    <w:pPr>
      <w:pageBreakBefore w:val="1"/>
      <w:pBdr>
        <w:bottom w:color="1f497d" w:space="1" w:sz="4" w:val="single"/>
      </w:pBdr>
      <w:spacing w:after="120" w:lineRule="auto"/>
      <w:ind w:left="-1134"/>
    </w:pPr>
    <w:rPr>
      <w:rFonts w:ascii="Cambria" w:cs="Cambria" w:eastAsia="Cambria" w:hAnsi="Cambria"/>
      <w:color w:val="002060"/>
      <w:sz w:val="40"/>
      <w:szCs w:val="40"/>
    </w:r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