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F5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40"/>
          <w:szCs w:val="40"/>
          <w:lang w:eastAsia="en-IN"/>
        </w:rPr>
      </w:pPr>
      <w:r w:rsidRPr="003E2EDC">
        <w:rPr>
          <w:rFonts w:eastAsia="Times New Roman" w:cstheme="minorHAnsi"/>
          <w:color w:val="000000"/>
          <w:sz w:val="40"/>
          <w:szCs w:val="40"/>
          <w:lang w:eastAsia="en-IN"/>
        </w:rPr>
        <w:t xml:space="preserve"> </w:t>
      </w:r>
      <w:r w:rsidRPr="003E2EDC">
        <w:rPr>
          <w:rFonts w:eastAsia="Times New Roman" w:cstheme="minorHAnsi"/>
          <w:b/>
          <w:color w:val="000000"/>
          <w:sz w:val="40"/>
          <w:szCs w:val="40"/>
          <w:highlight w:val="yellow"/>
          <w:lang w:eastAsia="en-IN"/>
        </w:rPr>
        <w:t>Desc</w:t>
      </w:r>
      <w:r w:rsidR="00B432A5">
        <w:rPr>
          <w:rFonts w:eastAsia="Times New Roman" w:cstheme="minorHAnsi"/>
          <w:b/>
          <w:color w:val="000000"/>
          <w:sz w:val="40"/>
          <w:szCs w:val="40"/>
          <w:highlight w:val="yellow"/>
          <w:lang w:eastAsia="en-IN"/>
        </w:rPr>
        <w:t>ription of the German credit fr</w:t>
      </w:r>
      <w:r w:rsidRPr="003E2EDC">
        <w:rPr>
          <w:rFonts w:eastAsia="Times New Roman" w:cstheme="minorHAnsi"/>
          <w:b/>
          <w:color w:val="000000"/>
          <w:sz w:val="40"/>
          <w:szCs w:val="40"/>
          <w:highlight w:val="yellow"/>
          <w:lang w:eastAsia="en-IN"/>
        </w:rPr>
        <w:t>a</w:t>
      </w:r>
      <w:r w:rsidR="00B432A5">
        <w:rPr>
          <w:rFonts w:eastAsia="Times New Roman" w:cstheme="minorHAnsi"/>
          <w:b/>
          <w:color w:val="000000"/>
          <w:sz w:val="40"/>
          <w:szCs w:val="40"/>
          <w:highlight w:val="yellow"/>
          <w:lang w:eastAsia="en-IN"/>
        </w:rPr>
        <w:t>u</w:t>
      </w:r>
      <w:r w:rsidRPr="003E2EDC">
        <w:rPr>
          <w:rFonts w:eastAsia="Times New Roman" w:cstheme="minorHAnsi"/>
          <w:b/>
          <w:color w:val="000000"/>
          <w:sz w:val="40"/>
          <w:szCs w:val="40"/>
          <w:highlight w:val="yellow"/>
          <w:lang w:eastAsia="en-IN"/>
        </w:rPr>
        <w:t>d dataset.</w:t>
      </w:r>
    </w:p>
    <w:p w:rsidR="00C871A2" w:rsidRDefault="00C871A2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40"/>
          <w:szCs w:val="40"/>
          <w:lang w:eastAsia="en-IN"/>
        </w:rPr>
      </w:pPr>
    </w:p>
    <w:p w:rsidR="001357F6" w:rsidRPr="001357F6" w:rsidRDefault="001357F6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1357F6">
        <w:rPr>
          <w:rFonts w:ascii="Verdana" w:hAnsi="Verdana" w:cs="Arial"/>
          <w:b/>
          <w:sz w:val="20"/>
          <w:szCs w:val="20"/>
          <w:highlight w:val="yellow"/>
        </w:rPr>
        <w:t>Business Objective:</w:t>
      </w:r>
    </w:p>
    <w:p w:rsidR="001357F6" w:rsidRPr="001357F6" w:rsidRDefault="001357F6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sz w:val="20"/>
          <w:szCs w:val="20"/>
        </w:rPr>
      </w:pPr>
      <w:r w:rsidRPr="001357F6">
        <w:rPr>
          <w:rFonts w:ascii="Verdana" w:hAnsi="Verdana" w:cs="Arial"/>
          <w:shd w:val="clear" w:color="auto" w:fill="FFFFFF"/>
        </w:rPr>
        <w:t>Can you </w:t>
      </w:r>
      <w:r w:rsidRPr="001357F6">
        <w:rPr>
          <w:rStyle w:val="Emphasis"/>
          <w:rFonts w:ascii="Verdana" w:hAnsi="Verdana" w:cs="Arial"/>
          <w:b/>
          <w:bCs/>
          <w:i w:val="0"/>
          <w:iCs w:val="0"/>
          <w:shd w:val="clear" w:color="auto" w:fill="FFFFFF"/>
        </w:rPr>
        <w:t>predict</w:t>
      </w:r>
      <w:r w:rsidRPr="001357F6">
        <w:rPr>
          <w:rFonts w:ascii="Verdana" w:hAnsi="Verdana" w:cs="Arial"/>
          <w:shd w:val="clear" w:color="auto" w:fill="FFFFFF"/>
        </w:rPr>
        <w:t> how capable each applicant is of repaying a </w:t>
      </w:r>
      <w:r w:rsidRPr="001357F6">
        <w:rPr>
          <w:rStyle w:val="Emphasis"/>
          <w:rFonts w:ascii="Verdana" w:hAnsi="Verdana" w:cs="Arial"/>
          <w:b/>
          <w:bCs/>
          <w:i w:val="0"/>
          <w:iCs w:val="0"/>
          <w:shd w:val="clear" w:color="auto" w:fill="FFFFFF"/>
        </w:rPr>
        <w:t xml:space="preserve">credit loan. </w:t>
      </w:r>
      <w:r w:rsidRPr="001357F6">
        <w:rPr>
          <w:rFonts w:ascii="Verdana" w:hAnsi="Verdana" w:cs="Arial"/>
          <w:sz w:val="20"/>
          <w:szCs w:val="20"/>
        </w:rPr>
        <w:t xml:space="preserve"> Model the historical  customer behaviour to analyze what combination of parameters make a customer more likely to become a defaulter. </w:t>
      </w:r>
    </w:p>
    <w:p w:rsidR="001357F6" w:rsidRDefault="001357F6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63238"/>
          <w:sz w:val="20"/>
          <w:szCs w:val="20"/>
        </w:rPr>
      </w:pPr>
    </w:p>
    <w:p w:rsidR="001357F6" w:rsidRDefault="001357F6" w:rsidP="0013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b/>
          <w:bCs/>
          <w:color w:val="263238"/>
          <w:sz w:val="20"/>
          <w:szCs w:val="20"/>
        </w:rPr>
        <w:t>Abstract</w:t>
      </w:r>
      <w:r>
        <w:rPr>
          <w:rFonts w:ascii="Arial" w:hAnsi="Arial" w:cs="Arial"/>
          <w:color w:val="263238"/>
          <w:sz w:val="20"/>
          <w:szCs w:val="20"/>
        </w:rPr>
        <w:t xml:space="preserve">: This dataset classifies people described by a set of attributes as </w:t>
      </w:r>
      <w:r w:rsidRPr="00C871A2">
        <w:rPr>
          <w:rFonts w:ascii="Arial" w:hAnsi="Arial" w:cs="Arial"/>
          <w:b/>
          <w:color w:val="263238"/>
          <w:sz w:val="20"/>
          <w:szCs w:val="20"/>
        </w:rPr>
        <w:t>good or bad credit risks.</w:t>
      </w:r>
      <w:r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1357F6" w:rsidRDefault="001357F6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63238"/>
          <w:sz w:val="20"/>
          <w:szCs w:val="20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3E2EDC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 w:rsidRPr="003E2EDC">
        <w:rPr>
          <w:rFonts w:eastAsia="Times New Roman" w:cstheme="minorHAnsi"/>
          <w:b/>
          <w:color w:val="000000"/>
          <w:lang w:eastAsia="en-IN"/>
        </w:rPr>
        <w:t xml:space="preserve"> 1. Title: German Credit fraud data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2. Source Information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Professor Dr. Hans Hofmann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Institutf"urStatistik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und "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Okonometrie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Universit"at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Hamburg  </w:t>
      </w:r>
      <w:bookmarkStart w:id="0" w:name="_GoBack"/>
      <w:bookmarkEnd w:id="0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FB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Wirtschaftswissenschaften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Von-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Melle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-Park 5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2000 Hamburg 13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3. Number of Instances:  1000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Two datasets are provided.  the original dataset, in the form provided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by Prof. Hofmann, contains categorical/symbolic attributes and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is in the file "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german.data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".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For algorithms that need numerical attributes, Strathclyde University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produced the file "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german.data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-numeric".  This file has been edited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and several indicator variables added to make it suitable for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algorithms which cannot cope with categorical variables.   Several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attributes that are ordered categorical (such as attribute 17) have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been coded as integer.    This was the form used by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StatLog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.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6. Number of Attributes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german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: 20 (7 numerical, 13 categorical)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Number of Attributes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german.numer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: 24 (24 numerical)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7.  Attribute description for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german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1: 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 Status of existing checking account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            A11 :      ... &lt;    0 DM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A12 : 0 &lt;= ... &lt;  200 DM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A13 :      ... &gt;= 200 DM /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salary assignments for at least 1 year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            A14 : no checking account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2:  (numerical)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Duration in month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3: 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Credit history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A30 : no credits taken/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all credits paid back duly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           A31 : all credits at this bank paid back duly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A32 : existing credits paid back duly till now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           A33 : delay in paying off in the past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A34 : critical account/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other credits existing (not at this bank)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4: 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Purpose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A40 : car (new)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A41 : car (used)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A42 : furniture/equipment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A43 : radio/television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A44 : domestic appliances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A45 : repairs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A46 : education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A47 : (vacation - does not exist?)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A48 : retraining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A49 : business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A410 : others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5:  (numerical)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Credit amount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Attibute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6: 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Savings account/bonds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A61 :          ... &lt;  100 DM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A62 :   100 &lt;= ... &lt;  500 DM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A63 :   500 &lt;= ... &lt; 1000 DM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A64 :          .. &gt;= 1000 DM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           A65 :   unknown/ no savings account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7: 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Present employment since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A71 : unemployed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A72 :       ... &lt; 1 year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A73 : 1  &lt;= ... &lt; 4 years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A74 : 4  &lt;= ... &lt; 7 years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A75 :       .. &gt;= 7 years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8:  (numerical)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Installment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rate in percentage of disposable income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9: 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Personal status and sex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A91 : male   : divorced/separated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A92 : female : divorced/separated/married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lastRenderedPageBreak/>
        <w:t xml:space="preserve">               A93 : male   : single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A94 : male   : married/widowed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A95 : female : single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10: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Other debtors / guarantors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A101 : none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A102 : co-applicant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A103 : guarantor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11: (numerical)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Present residence since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12: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Property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A121 : real estate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A122 : if not A121 : building society savings agreement/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</w:r>
      <w:r w:rsidRPr="00C51F33">
        <w:rPr>
          <w:rFonts w:eastAsia="Times New Roman" w:cstheme="minorHAnsi"/>
          <w:color w:val="000000"/>
          <w:lang w:eastAsia="en-IN"/>
        </w:rPr>
        <w:tab/>
      </w:r>
      <w:r w:rsidRPr="00C51F33">
        <w:rPr>
          <w:rFonts w:eastAsia="Times New Roman" w:cstheme="minorHAnsi"/>
          <w:color w:val="000000"/>
          <w:lang w:eastAsia="en-IN"/>
        </w:rPr>
        <w:tab/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life insurance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           A123 : if not A121/A122 : car or other, not in attribute 6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A124 : unknown / no property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13: (numerical)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cc_age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in months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14: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Otherinstallment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plans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A141 : bank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A142 : stores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A143 : none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15: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Housing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A151 : rent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A152 : own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A153 : for free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16: (numerical)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           Number of existing credits at this bank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17: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Job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A171 : unemployed/ unskilled  - non-resident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A172 : unskilled - resident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A173 : skilled employee / official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A174 : management/ self-employed/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highly qualified employee/ officer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18: (numerical)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Number of people being liable to provide maintenance for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19: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Telephone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lastRenderedPageBreak/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A191 : none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A192 : yes, registered under the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customers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name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Attribute 20: (qualitative)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 xml:space="preserve">      foreign worker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A201 : yes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r w:rsidRPr="00C51F33">
        <w:rPr>
          <w:rFonts w:eastAsia="Times New Roman" w:cstheme="minorHAnsi"/>
          <w:color w:val="000000"/>
          <w:lang w:eastAsia="en-IN"/>
        </w:rPr>
        <w:tab/>
        <w:t>A202 : no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8.  Cost Matrix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This dataset requires use of a cost matrix (see below)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   1        2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----------------------------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1   0        1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-----------------------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2   5        0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(1 = Good,  2 = Bad)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the rows represent the actual classification and the columns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the predicted classification.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It is worse to class a customer as good when they are bad (5),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than it is to class a customer as bad when they are good (1).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over_draft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A11                     To: '&lt;0'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A12                     To: '0&lt;=X&lt;200'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A13                     To: '&gt;=200'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A14                     To: 'no checking'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credit_history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A30                     To: 'no credits/all paid'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A31                     To: 'all paid'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A32                     To: 'existing paid'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A33                     To: 'delayed previously'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A34                     To: 'critical/other existing credit'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purpose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A40                     To: 'new car'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A41                     To: 'used car'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lastRenderedPageBreak/>
        <w:t xml:space="preserve">    From: A42                     To: furniture/equipment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A43                     To: radio/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tv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A44                     To: 'domestic appliance'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A45                     To: repairs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A46                     To: education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A47                     To: vacation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A48                     To: retraining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A49                     To: business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A410                    To: other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Average_Credit_Balance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A61                     To: '&lt;100'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A62                     To: '100&lt;=X&lt;500'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A63                     To: '500&lt;=X&lt;1000'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A64                     To: '&gt;=1000'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A65                     To: 'no known savings'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employment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A71                     To: unemployed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A72                     To: '&lt;1'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A73                     To: '1&lt;=X&lt;4'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A74                     To: '4&lt;=X&lt;7'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A75                     To: '&gt;=7'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personal_status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A91                     To: 'male div/sep'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A92                     To: 'female div/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dep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/mar'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A93                     To: 'male single'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A94                     To: 'male mar/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wid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'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A95                     To: 'female single'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other_parties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A101                    To: none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A102                    To: 'co applicant'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A103                    To: guarantor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property_magnitude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A121                    To: 'real estate'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A122                    To: 'life insurance'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A123                    To: car 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A124                    To: 'no known property'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other_payment_plans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A141                    To: bank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A142                    To: stores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lastRenderedPageBreak/>
        <w:t xml:space="preserve">    From: A143                    To: none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housing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A151                    To: rent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A152                    To: own 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A153                    To: 'for free'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job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A171                    To: '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unemp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/unskilled non res'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A172                    To: 'unskilled resident'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A173                    To: skilled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A174                    To: 'high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qualif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/self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emp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/mgmt'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own_telephone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A191                    To: none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A192                    To: yes 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foreign_worker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A201                    To: yes 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A202                    To: no  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Relabeled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values in attribute class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1                       To: good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    From: 2                       To: bad                 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@relation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german_credit</w:t>
      </w:r>
      <w:proofErr w:type="spellEnd"/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over_draft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{ '&lt;0', '0&lt;=X&lt;200', '&gt;=200', 'no checking'}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credit_usage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real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credit_history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{ 'no credits/all paid', 'all paid', 'existing paid', 'delayed previously', 'critical/other existing credit'}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>@attribute purpose { 'new car', 'used car', furniture/equipment, radio/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tv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, 'domestic appliance', repairs, education, vacation, retraining, business, other}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current_balance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real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Average_Credit_Balance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{ '&lt;100', '100&lt;=X&lt;500', '500&lt;=X&lt;1000', '&gt;=1000', 'no known savings'}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>@attribute employment { unemployed, '&lt;1', '1&lt;=X&lt;4', '4&lt;=X&lt;7', '&gt;=7'}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>@attribute location real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personal_status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{ 'male div/sep', 'female div/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dep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/mar', 'male single', 'male mar/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wid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', 'female single'}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other_parties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{ none, 'co applicant', guarantor}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residence_since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real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property_magnitude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{ 'real estate', 'life insurance', car, 'no known property'}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cc_age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real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other_payment_plans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{ bank, stores, none}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>@attribute housing { rent, own, 'for free'}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existing_credits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real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lastRenderedPageBreak/>
        <w:t>@attribute job { '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unemp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/unskilled non res', 'unskilled resident', skilled, 'high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qualif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/self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emp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/mgmt'}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num_dependents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 xml:space="preserve"> real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own_telephone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{ none, yes}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 xml:space="preserve">@attribute </w:t>
      </w:r>
      <w:proofErr w:type="spellStart"/>
      <w:r w:rsidRPr="00C51F33">
        <w:rPr>
          <w:rFonts w:eastAsia="Times New Roman" w:cstheme="minorHAnsi"/>
          <w:color w:val="000000"/>
          <w:lang w:eastAsia="en-IN"/>
        </w:rPr>
        <w:t>foreign_worker</w:t>
      </w:r>
      <w:proofErr w:type="spellEnd"/>
      <w:r w:rsidRPr="00C51F33">
        <w:rPr>
          <w:rFonts w:eastAsia="Times New Roman" w:cstheme="minorHAnsi"/>
          <w:color w:val="000000"/>
          <w:lang w:eastAsia="en-IN"/>
        </w:rPr>
        <w:t>{ yes, no}</w:t>
      </w:r>
    </w:p>
    <w:p w:rsidR="00697FF5" w:rsidRPr="00C51F33" w:rsidRDefault="00697FF5" w:rsidP="0069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51F33">
        <w:rPr>
          <w:rFonts w:eastAsia="Times New Roman" w:cstheme="minorHAnsi"/>
          <w:color w:val="000000"/>
          <w:lang w:eastAsia="en-IN"/>
        </w:rPr>
        <w:t>@attribute class { good, bad}</w:t>
      </w:r>
    </w:p>
    <w:p w:rsidR="00C871A2" w:rsidRPr="00C51F33" w:rsidRDefault="00C871A2">
      <w:pPr>
        <w:rPr>
          <w:rFonts w:cstheme="minorHAnsi"/>
        </w:rPr>
      </w:pPr>
    </w:p>
    <w:sectPr w:rsidR="00C871A2" w:rsidRPr="00C51F33" w:rsidSect="00C8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97FF5"/>
    <w:rsid w:val="00007671"/>
    <w:rsid w:val="000F69B2"/>
    <w:rsid w:val="001357F6"/>
    <w:rsid w:val="003E2EDC"/>
    <w:rsid w:val="00556816"/>
    <w:rsid w:val="00697FF5"/>
    <w:rsid w:val="006B5B90"/>
    <w:rsid w:val="00AC4238"/>
    <w:rsid w:val="00B432A5"/>
    <w:rsid w:val="00C51F33"/>
    <w:rsid w:val="00C871A2"/>
    <w:rsid w:val="00C87FB7"/>
    <w:rsid w:val="00F10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357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jp mishra</cp:lastModifiedBy>
  <cp:revision>8</cp:revision>
  <dcterms:created xsi:type="dcterms:W3CDTF">2019-07-19T13:43:00Z</dcterms:created>
  <dcterms:modified xsi:type="dcterms:W3CDTF">2019-07-21T01:36:00Z</dcterms:modified>
</cp:coreProperties>
</file>