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20" w:rsidRDefault="008A3920" w:rsidP="00B87DB9">
      <w:pPr>
        <w:spacing w:line="240" w:lineRule="auto"/>
        <w:rPr>
          <w:sz w:val="24"/>
        </w:rPr>
      </w:pPr>
      <w:r>
        <w:rPr>
          <w:sz w:val="24"/>
        </w:rPr>
        <w:t>HOME PAGE</w:t>
      </w:r>
    </w:p>
    <w:p w:rsidR="008A3920" w:rsidRDefault="00B87DB9" w:rsidP="00B87DB9">
      <w:pPr>
        <w:spacing w:line="240" w:lineRule="auto"/>
        <w:rPr>
          <w:sz w:val="24"/>
        </w:rPr>
      </w:pPr>
      <w:proofErr w:type="spellStart"/>
      <w:r>
        <w:rPr>
          <w:sz w:val="24"/>
        </w:rPr>
        <w:t>ChES</w:t>
      </w:r>
      <w:proofErr w:type="spellEnd"/>
      <w:r>
        <w:rPr>
          <w:sz w:val="24"/>
        </w:rPr>
        <w:t>,</w:t>
      </w:r>
      <w:r w:rsidRPr="00B87DB9">
        <w:rPr>
          <w:sz w:val="24"/>
        </w:rPr>
        <w:t xml:space="preserve"> Chemical Engineeri</w:t>
      </w:r>
      <w:r>
        <w:rPr>
          <w:sz w:val="24"/>
        </w:rPr>
        <w:t>ng Society</w:t>
      </w:r>
      <w:r w:rsidR="00AE37D6">
        <w:rPr>
          <w:sz w:val="24"/>
        </w:rPr>
        <w:t xml:space="preserve"> is</w:t>
      </w:r>
      <w:r w:rsidR="008A3920">
        <w:rPr>
          <w:sz w:val="24"/>
        </w:rPr>
        <w:t xml:space="preserve"> the student chapter of chemical engineering department of SVNIT </w:t>
      </w:r>
      <w:r w:rsidR="00AE37D6">
        <w:rPr>
          <w:sz w:val="24"/>
        </w:rPr>
        <w:t xml:space="preserve">that </w:t>
      </w:r>
      <w:r>
        <w:rPr>
          <w:sz w:val="24"/>
        </w:rPr>
        <w:t>was instituted on 16</w:t>
      </w:r>
      <w:r w:rsidRPr="00B87DB9">
        <w:rPr>
          <w:sz w:val="24"/>
          <w:vertAlign w:val="superscript"/>
        </w:rPr>
        <w:t>th</w:t>
      </w:r>
      <w:r w:rsidRPr="00B87DB9">
        <w:rPr>
          <w:sz w:val="24"/>
        </w:rPr>
        <w:t xml:space="preserve"> January 2014</w:t>
      </w:r>
      <w:r>
        <w:rPr>
          <w:sz w:val="24"/>
        </w:rPr>
        <w:t xml:space="preserve">. The society comprises of 5 core committee members and other members </w:t>
      </w:r>
      <w:r w:rsidR="00AE37D6">
        <w:rPr>
          <w:sz w:val="24"/>
        </w:rPr>
        <w:t xml:space="preserve">are </w:t>
      </w:r>
      <w:r>
        <w:rPr>
          <w:sz w:val="24"/>
        </w:rPr>
        <w:t>from 2</w:t>
      </w:r>
      <w:r w:rsidRPr="00B87DB9">
        <w:rPr>
          <w:sz w:val="24"/>
          <w:vertAlign w:val="superscript"/>
        </w:rPr>
        <w:t>nd</w:t>
      </w:r>
      <w:r>
        <w:rPr>
          <w:sz w:val="24"/>
        </w:rPr>
        <w:t xml:space="preserve"> and 3</w:t>
      </w:r>
      <w:r w:rsidRPr="00B87DB9">
        <w:rPr>
          <w:sz w:val="24"/>
          <w:vertAlign w:val="superscript"/>
        </w:rPr>
        <w:t>rd</w:t>
      </w:r>
      <w:r>
        <w:rPr>
          <w:sz w:val="24"/>
        </w:rPr>
        <w:t xml:space="preserve"> year.</w:t>
      </w:r>
      <w:r w:rsidR="008A3920">
        <w:rPr>
          <w:sz w:val="24"/>
        </w:rPr>
        <w:t xml:space="preserve"> S</w:t>
      </w:r>
      <w:r w:rsidR="00AE37D6">
        <w:rPr>
          <w:sz w:val="24"/>
        </w:rPr>
        <w:t>tudents need to clear interview round</w:t>
      </w:r>
      <w:r w:rsidR="008A3920">
        <w:rPr>
          <w:sz w:val="24"/>
        </w:rPr>
        <w:t xml:space="preserve"> in order to be a part of the society.</w:t>
      </w:r>
    </w:p>
    <w:p w:rsidR="00551345" w:rsidRDefault="00B87DB9" w:rsidP="00B87DB9">
      <w:pPr>
        <w:spacing w:line="240" w:lineRule="auto"/>
        <w:rPr>
          <w:sz w:val="24"/>
        </w:rPr>
      </w:pPr>
      <w:r w:rsidRPr="00B87DB9">
        <w:rPr>
          <w:sz w:val="24"/>
        </w:rPr>
        <w:t xml:space="preserve">Dr. </w:t>
      </w:r>
      <w:proofErr w:type="spellStart"/>
      <w:r w:rsidRPr="00B87DB9">
        <w:rPr>
          <w:sz w:val="24"/>
        </w:rPr>
        <w:t>Meghal</w:t>
      </w:r>
      <w:proofErr w:type="spellEnd"/>
      <w:r w:rsidRPr="00B87DB9">
        <w:rPr>
          <w:sz w:val="24"/>
        </w:rPr>
        <w:t xml:space="preserve"> Desai</w:t>
      </w:r>
      <w:r>
        <w:rPr>
          <w:sz w:val="24"/>
        </w:rPr>
        <w:t xml:space="preserve"> </w:t>
      </w:r>
      <w:r w:rsidRPr="00B87DB9">
        <w:rPr>
          <w:sz w:val="24"/>
        </w:rPr>
        <w:t xml:space="preserve">is </w:t>
      </w:r>
      <w:r>
        <w:rPr>
          <w:sz w:val="24"/>
        </w:rPr>
        <w:t xml:space="preserve">currently </w:t>
      </w:r>
      <w:r w:rsidRPr="00B87DB9">
        <w:rPr>
          <w:sz w:val="24"/>
        </w:rPr>
        <w:t>the faculty advisor of the student chapter. Affiliated to the American Institute of Chemical</w:t>
      </w:r>
      <w:r>
        <w:rPr>
          <w:sz w:val="24"/>
        </w:rPr>
        <w:t xml:space="preserve"> </w:t>
      </w:r>
      <w:r w:rsidRPr="00B87DB9">
        <w:rPr>
          <w:sz w:val="24"/>
        </w:rPr>
        <w:t>Engineering (</w:t>
      </w:r>
      <w:proofErr w:type="spellStart"/>
      <w:r w:rsidRPr="00B87DB9">
        <w:rPr>
          <w:sz w:val="24"/>
        </w:rPr>
        <w:t>AIChE</w:t>
      </w:r>
      <w:proofErr w:type="spellEnd"/>
      <w:r w:rsidRPr="00B87DB9">
        <w:rPr>
          <w:sz w:val="24"/>
        </w:rPr>
        <w:t xml:space="preserve">), </w:t>
      </w:r>
      <w:proofErr w:type="spellStart"/>
      <w:r w:rsidRPr="00B87DB9">
        <w:rPr>
          <w:sz w:val="24"/>
        </w:rPr>
        <w:t>ChES</w:t>
      </w:r>
      <w:proofErr w:type="spellEnd"/>
      <w:r w:rsidRPr="00B87DB9">
        <w:rPr>
          <w:sz w:val="24"/>
        </w:rPr>
        <w:t xml:space="preserve"> aims of spreading knowledge and experience to the future</w:t>
      </w:r>
      <w:r>
        <w:rPr>
          <w:sz w:val="24"/>
        </w:rPr>
        <w:t xml:space="preserve"> c</w:t>
      </w:r>
      <w:r w:rsidRPr="00B87DB9">
        <w:rPr>
          <w:sz w:val="24"/>
        </w:rPr>
        <w:t>hemical engineers about chemical engineering education and application.</w:t>
      </w:r>
    </w:p>
    <w:p w:rsidR="000959DB" w:rsidRDefault="000959DB" w:rsidP="00B87DB9">
      <w:pPr>
        <w:spacing w:line="240" w:lineRule="auto"/>
        <w:rPr>
          <w:sz w:val="24"/>
        </w:rPr>
      </w:pPr>
    </w:p>
    <w:p w:rsidR="00B87DB9" w:rsidRDefault="00B87DB9" w:rsidP="00B87DB9">
      <w:pPr>
        <w:spacing w:line="240" w:lineRule="auto"/>
        <w:rPr>
          <w:sz w:val="24"/>
        </w:rPr>
      </w:pPr>
      <w:r>
        <w:rPr>
          <w:sz w:val="24"/>
        </w:rPr>
        <w:t>VISION</w:t>
      </w:r>
    </w:p>
    <w:p w:rsidR="000959DB" w:rsidRDefault="000959DB" w:rsidP="00B87DB9">
      <w:pPr>
        <w:spacing w:line="240" w:lineRule="auto"/>
        <w:rPr>
          <w:sz w:val="24"/>
        </w:rPr>
      </w:pPr>
      <w:r>
        <w:rPr>
          <w:sz w:val="24"/>
        </w:rPr>
        <w:t>Our vision is “to give chemical engineers a unique identity in the world”.</w:t>
      </w:r>
    </w:p>
    <w:p w:rsidR="008A3920" w:rsidRDefault="008A3920" w:rsidP="00B87DB9">
      <w:pPr>
        <w:spacing w:line="240" w:lineRule="auto"/>
        <w:rPr>
          <w:sz w:val="24"/>
        </w:rPr>
      </w:pPr>
    </w:p>
    <w:p w:rsidR="00B87DB9" w:rsidRDefault="00B87DB9" w:rsidP="00B87DB9">
      <w:pPr>
        <w:spacing w:line="240" w:lineRule="auto"/>
        <w:rPr>
          <w:sz w:val="24"/>
        </w:rPr>
      </w:pPr>
      <w:r>
        <w:rPr>
          <w:sz w:val="24"/>
        </w:rPr>
        <w:t>MISSION</w:t>
      </w:r>
    </w:p>
    <w:p w:rsidR="006213ED" w:rsidRPr="006213ED" w:rsidRDefault="006213ED" w:rsidP="006213ED">
      <w:pPr>
        <w:pStyle w:val="ListParagraph"/>
        <w:numPr>
          <w:ilvl w:val="0"/>
          <w:numId w:val="1"/>
        </w:numPr>
        <w:spacing w:line="240" w:lineRule="auto"/>
        <w:rPr>
          <w:sz w:val="24"/>
        </w:rPr>
      </w:pPr>
      <w:r w:rsidRPr="006213ED">
        <w:rPr>
          <w:sz w:val="24"/>
        </w:rPr>
        <w:t>Promote excellence in chemical engineering</w:t>
      </w:r>
      <w:r>
        <w:rPr>
          <w:sz w:val="24"/>
        </w:rPr>
        <w:t xml:space="preserve"> </w:t>
      </w:r>
      <w:r w:rsidRPr="006213ED">
        <w:rPr>
          <w:sz w:val="24"/>
        </w:rPr>
        <w:t>education and practice.</w:t>
      </w:r>
    </w:p>
    <w:p w:rsidR="006213ED" w:rsidRPr="006213ED" w:rsidRDefault="006213ED" w:rsidP="006213ED">
      <w:pPr>
        <w:spacing w:line="240" w:lineRule="auto"/>
        <w:rPr>
          <w:sz w:val="24"/>
        </w:rPr>
      </w:pPr>
    </w:p>
    <w:p w:rsidR="006213ED" w:rsidRPr="006213ED" w:rsidRDefault="006213ED" w:rsidP="006213ED">
      <w:pPr>
        <w:pStyle w:val="ListParagraph"/>
        <w:numPr>
          <w:ilvl w:val="0"/>
          <w:numId w:val="1"/>
        </w:numPr>
        <w:spacing w:line="240" w:lineRule="auto"/>
        <w:rPr>
          <w:sz w:val="24"/>
        </w:rPr>
      </w:pPr>
      <w:r w:rsidRPr="006213ED">
        <w:rPr>
          <w:sz w:val="24"/>
        </w:rPr>
        <w:t>Advance the development and exchange of relevant</w:t>
      </w:r>
      <w:r>
        <w:rPr>
          <w:sz w:val="24"/>
        </w:rPr>
        <w:t xml:space="preserve"> </w:t>
      </w:r>
      <w:r w:rsidRPr="006213ED">
        <w:rPr>
          <w:sz w:val="24"/>
        </w:rPr>
        <w:t>knowledge and ideas.</w:t>
      </w:r>
    </w:p>
    <w:p w:rsidR="006213ED" w:rsidRPr="006213ED" w:rsidRDefault="006213ED" w:rsidP="006213ED">
      <w:pPr>
        <w:spacing w:line="240" w:lineRule="auto"/>
        <w:rPr>
          <w:sz w:val="24"/>
        </w:rPr>
      </w:pPr>
    </w:p>
    <w:p w:rsidR="006213ED" w:rsidRPr="006213ED" w:rsidRDefault="006213ED" w:rsidP="006213ED">
      <w:pPr>
        <w:pStyle w:val="ListParagraph"/>
        <w:numPr>
          <w:ilvl w:val="0"/>
          <w:numId w:val="1"/>
        </w:numPr>
        <w:spacing w:line="240" w:lineRule="auto"/>
        <w:rPr>
          <w:sz w:val="24"/>
        </w:rPr>
      </w:pPr>
      <w:r w:rsidRPr="006213ED">
        <w:rPr>
          <w:sz w:val="24"/>
        </w:rPr>
        <w:t>Facilitate public understanding of technical issues.</w:t>
      </w:r>
    </w:p>
    <w:p w:rsidR="006213ED" w:rsidRPr="006213ED" w:rsidRDefault="006213ED" w:rsidP="006213ED">
      <w:pPr>
        <w:spacing w:line="240" w:lineRule="auto"/>
        <w:rPr>
          <w:sz w:val="24"/>
        </w:rPr>
      </w:pPr>
    </w:p>
    <w:p w:rsidR="006213ED" w:rsidRPr="006213ED" w:rsidRDefault="006213ED" w:rsidP="006213ED">
      <w:pPr>
        <w:pStyle w:val="ListParagraph"/>
        <w:numPr>
          <w:ilvl w:val="0"/>
          <w:numId w:val="1"/>
        </w:numPr>
        <w:spacing w:line="240" w:lineRule="auto"/>
        <w:rPr>
          <w:sz w:val="24"/>
        </w:rPr>
      </w:pPr>
      <w:r w:rsidRPr="006213ED">
        <w:rPr>
          <w:sz w:val="24"/>
        </w:rPr>
        <w:t xml:space="preserve">Integrate the </w:t>
      </w:r>
      <w:proofErr w:type="spellStart"/>
      <w:r w:rsidRPr="006213ED">
        <w:rPr>
          <w:sz w:val="24"/>
        </w:rPr>
        <w:t>upliftment</w:t>
      </w:r>
      <w:proofErr w:type="spellEnd"/>
      <w:r w:rsidRPr="006213ED">
        <w:rPr>
          <w:sz w:val="24"/>
        </w:rPr>
        <w:t xml:space="preserve"> of society by providing</w:t>
      </w:r>
      <w:r>
        <w:rPr>
          <w:sz w:val="24"/>
        </w:rPr>
        <w:t xml:space="preserve"> </w:t>
      </w:r>
      <w:r w:rsidRPr="006213ED">
        <w:rPr>
          <w:sz w:val="24"/>
        </w:rPr>
        <w:t>awareness about different technical situations.</w:t>
      </w:r>
    </w:p>
    <w:p w:rsidR="006213ED" w:rsidRDefault="006213ED" w:rsidP="006213ED">
      <w:pPr>
        <w:spacing w:line="240" w:lineRule="auto"/>
        <w:rPr>
          <w:sz w:val="24"/>
        </w:rPr>
      </w:pPr>
    </w:p>
    <w:p w:rsidR="006213ED" w:rsidRDefault="006213ED" w:rsidP="006213ED">
      <w:pPr>
        <w:pStyle w:val="ListParagraph"/>
        <w:numPr>
          <w:ilvl w:val="0"/>
          <w:numId w:val="1"/>
        </w:numPr>
        <w:spacing w:line="240" w:lineRule="auto"/>
        <w:rPr>
          <w:sz w:val="24"/>
        </w:rPr>
      </w:pPr>
      <w:r w:rsidRPr="006213ED">
        <w:rPr>
          <w:sz w:val="24"/>
        </w:rPr>
        <w:t>Anticipate, recognize, and evaluate hazardous</w:t>
      </w:r>
      <w:r>
        <w:rPr>
          <w:sz w:val="24"/>
        </w:rPr>
        <w:t xml:space="preserve"> </w:t>
      </w:r>
      <w:r w:rsidRPr="006213ED">
        <w:rPr>
          <w:sz w:val="24"/>
        </w:rPr>
        <w:t>conditions and practices affecting people, property</w:t>
      </w:r>
      <w:r>
        <w:rPr>
          <w:sz w:val="24"/>
        </w:rPr>
        <w:t xml:space="preserve"> </w:t>
      </w:r>
      <w:r w:rsidRPr="006213ED">
        <w:rPr>
          <w:sz w:val="24"/>
        </w:rPr>
        <w:t>and the environment, develop and evaluate</w:t>
      </w:r>
      <w:r>
        <w:rPr>
          <w:sz w:val="24"/>
        </w:rPr>
        <w:t xml:space="preserve"> </w:t>
      </w:r>
      <w:r w:rsidRPr="006213ED">
        <w:rPr>
          <w:sz w:val="24"/>
        </w:rPr>
        <w:t>appropriate strategies for the same.</w:t>
      </w:r>
    </w:p>
    <w:p w:rsidR="000959DB" w:rsidRPr="000959DB" w:rsidRDefault="000959DB" w:rsidP="000959DB">
      <w:pPr>
        <w:pStyle w:val="ListParagraph"/>
        <w:rPr>
          <w:sz w:val="24"/>
        </w:rPr>
      </w:pPr>
    </w:p>
    <w:p w:rsidR="000959DB" w:rsidRDefault="000959DB" w:rsidP="000959DB">
      <w:pPr>
        <w:spacing w:line="240" w:lineRule="auto"/>
        <w:rPr>
          <w:sz w:val="24"/>
        </w:rPr>
      </w:pPr>
      <w:r>
        <w:rPr>
          <w:sz w:val="24"/>
        </w:rPr>
        <w:t xml:space="preserve">ABOUT </w:t>
      </w:r>
      <w:proofErr w:type="spellStart"/>
      <w:r>
        <w:rPr>
          <w:sz w:val="24"/>
        </w:rPr>
        <w:t>AIChE</w:t>
      </w:r>
      <w:proofErr w:type="spellEnd"/>
    </w:p>
    <w:p w:rsidR="000959DB" w:rsidRPr="000959DB" w:rsidRDefault="000959DB" w:rsidP="000959DB">
      <w:pPr>
        <w:spacing w:line="240" w:lineRule="auto"/>
        <w:rPr>
          <w:sz w:val="24"/>
        </w:rPr>
      </w:pPr>
      <w:r w:rsidRPr="000959DB">
        <w:rPr>
          <w:sz w:val="24"/>
        </w:rPr>
        <w:t>The American Institute of Chemical Engineers (</w:t>
      </w:r>
      <w:proofErr w:type="spellStart"/>
      <w:r w:rsidRPr="000959DB">
        <w:rPr>
          <w:sz w:val="24"/>
        </w:rPr>
        <w:t>AIChE</w:t>
      </w:r>
      <w:proofErr w:type="spellEnd"/>
      <w:r w:rsidRPr="000959DB">
        <w:rPr>
          <w:sz w:val="24"/>
        </w:rPr>
        <w:t xml:space="preserve">) is a non-profit professional organization for chemical engineers. </w:t>
      </w:r>
      <w:proofErr w:type="spellStart"/>
      <w:r w:rsidRPr="000959DB">
        <w:rPr>
          <w:sz w:val="24"/>
        </w:rPr>
        <w:t>AIChE</w:t>
      </w:r>
      <w:proofErr w:type="spellEnd"/>
      <w:r w:rsidRPr="000959DB">
        <w:rPr>
          <w:sz w:val="24"/>
        </w:rPr>
        <w:t xml:space="preserve"> was established in 1908 to distinguish chemical engineers as a profession independent of chemists and mechanical engineers.</w:t>
      </w:r>
    </w:p>
    <w:p w:rsidR="000959DB" w:rsidRPr="000959DB" w:rsidRDefault="000959DB" w:rsidP="000959DB">
      <w:pPr>
        <w:spacing w:line="240" w:lineRule="auto"/>
        <w:rPr>
          <w:sz w:val="24"/>
        </w:rPr>
      </w:pPr>
    </w:p>
    <w:p w:rsidR="000959DB" w:rsidRPr="000959DB" w:rsidRDefault="000959DB" w:rsidP="000959DB">
      <w:pPr>
        <w:spacing w:line="240" w:lineRule="auto"/>
        <w:rPr>
          <w:sz w:val="24"/>
        </w:rPr>
      </w:pPr>
      <w:proofErr w:type="spellStart"/>
      <w:r w:rsidRPr="000959DB">
        <w:rPr>
          <w:sz w:val="24"/>
        </w:rPr>
        <w:t>AIChE</w:t>
      </w:r>
      <w:proofErr w:type="spellEnd"/>
      <w:r w:rsidRPr="000959DB">
        <w:rPr>
          <w:sz w:val="24"/>
        </w:rPr>
        <w:t xml:space="preserve"> is the world's leading organization for chemical engineering professionals, with more than 60,000 members from more than 110 countries. </w:t>
      </w:r>
      <w:proofErr w:type="spellStart"/>
      <w:r w:rsidRPr="000959DB">
        <w:rPr>
          <w:sz w:val="24"/>
        </w:rPr>
        <w:t>AIChE</w:t>
      </w:r>
      <w:proofErr w:type="spellEnd"/>
      <w:r w:rsidRPr="000959DB">
        <w:rPr>
          <w:sz w:val="24"/>
        </w:rPr>
        <w:t xml:space="preserve"> has the breadth of resources and expertise you need whether you are in core process industries or emerging areas, such as translational medicine.</w:t>
      </w:r>
    </w:p>
    <w:p w:rsidR="000959DB" w:rsidRPr="000959DB" w:rsidRDefault="000959DB" w:rsidP="000959DB">
      <w:pPr>
        <w:spacing w:line="240" w:lineRule="auto"/>
        <w:rPr>
          <w:sz w:val="24"/>
        </w:rPr>
      </w:pPr>
    </w:p>
    <w:p w:rsidR="000959DB" w:rsidRDefault="000959DB" w:rsidP="000959DB">
      <w:pPr>
        <w:spacing w:line="240" w:lineRule="auto"/>
        <w:rPr>
          <w:sz w:val="24"/>
        </w:rPr>
      </w:pPr>
      <w:r w:rsidRPr="000959DB">
        <w:rPr>
          <w:sz w:val="24"/>
        </w:rPr>
        <w:t>As a member, you can access information on recognized and promising chemical engineering processes and methods , connect with a global network of intelligent, resourceful colleagues and their shared wisdom and find learning opportunities from recognized authorities.</w:t>
      </w:r>
    </w:p>
    <w:p w:rsidR="004A4248" w:rsidRDefault="004A4248" w:rsidP="000959DB">
      <w:pPr>
        <w:spacing w:line="240" w:lineRule="auto"/>
        <w:rPr>
          <w:sz w:val="24"/>
        </w:rPr>
      </w:pPr>
    </w:p>
    <w:p w:rsidR="004A4248" w:rsidRDefault="004A4248" w:rsidP="000959DB">
      <w:pPr>
        <w:spacing w:line="240" w:lineRule="auto"/>
        <w:rPr>
          <w:sz w:val="24"/>
        </w:rPr>
      </w:pPr>
      <w:r>
        <w:rPr>
          <w:sz w:val="24"/>
        </w:rPr>
        <w:t xml:space="preserve">LIST OF EVENTS </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Workshop on DWSIM Software</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Internship Talk</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Quiz</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Eureka!</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 xml:space="preserve">Case Study Event </w:t>
      </w:r>
    </w:p>
    <w:p w:rsidR="004A4248" w:rsidRDefault="004A4248" w:rsidP="004A4248">
      <w:pPr>
        <w:pStyle w:val="NormalWeb"/>
        <w:numPr>
          <w:ilvl w:val="0"/>
          <w:numId w:val="3"/>
        </w:numPr>
        <w:spacing w:before="0" w:beforeAutospacing="0" w:after="160" w:afterAutospacing="0"/>
      </w:pPr>
      <w:proofErr w:type="spellStart"/>
      <w:r>
        <w:rPr>
          <w:rFonts w:ascii="Calibri" w:hAnsi="Calibri" w:cs="Calibri"/>
          <w:color w:val="000000"/>
          <w:sz w:val="22"/>
          <w:szCs w:val="22"/>
        </w:rPr>
        <w:t>Cheminar</w:t>
      </w:r>
      <w:bookmarkStart w:id="0" w:name="_GoBack"/>
      <w:bookmarkEnd w:id="0"/>
      <w:proofErr w:type="spellEnd"/>
    </w:p>
    <w:p w:rsidR="004A4248" w:rsidRDefault="004A4248" w:rsidP="004A4248">
      <w:pPr>
        <w:pStyle w:val="NormalWeb"/>
        <w:numPr>
          <w:ilvl w:val="0"/>
          <w:numId w:val="3"/>
        </w:numPr>
        <w:spacing w:before="0" w:beforeAutospacing="0" w:after="160" w:afterAutospacing="0"/>
      </w:pPr>
      <w:proofErr w:type="spellStart"/>
      <w:r>
        <w:rPr>
          <w:rFonts w:ascii="Calibri" w:hAnsi="Calibri" w:cs="Calibri"/>
          <w:color w:val="000000"/>
          <w:sz w:val="22"/>
          <w:szCs w:val="22"/>
        </w:rPr>
        <w:t>Sparsh</w:t>
      </w:r>
      <w:proofErr w:type="spellEnd"/>
      <w:r>
        <w:rPr>
          <w:rFonts w:ascii="Calibri" w:hAnsi="Calibri" w:cs="Calibri"/>
          <w:color w:val="000000"/>
          <w:sz w:val="22"/>
          <w:szCs w:val="22"/>
        </w:rPr>
        <w:t xml:space="preserve"> Technical Event</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Placement Talk</w:t>
      </w:r>
    </w:p>
    <w:p w:rsidR="004A4248" w:rsidRDefault="004A4248" w:rsidP="004A4248">
      <w:pPr>
        <w:pStyle w:val="NormalWeb"/>
        <w:numPr>
          <w:ilvl w:val="0"/>
          <w:numId w:val="3"/>
        </w:numPr>
        <w:spacing w:before="0" w:beforeAutospacing="0" w:after="160" w:afterAutospacing="0"/>
      </w:pPr>
      <w:proofErr w:type="spellStart"/>
      <w:r>
        <w:rPr>
          <w:rFonts w:ascii="Calibri" w:hAnsi="Calibri" w:cs="Calibri"/>
          <w:color w:val="000000"/>
          <w:sz w:val="22"/>
          <w:szCs w:val="22"/>
        </w:rPr>
        <w:t>Surat</w:t>
      </w:r>
      <w:proofErr w:type="spellEnd"/>
      <w:r>
        <w:rPr>
          <w:rFonts w:ascii="Calibri" w:hAnsi="Calibri" w:cs="Calibri"/>
          <w:color w:val="000000"/>
          <w:sz w:val="22"/>
          <w:szCs w:val="22"/>
        </w:rPr>
        <w:t xml:space="preserve"> level Poster/Prototype Competition</w:t>
      </w:r>
    </w:p>
    <w:p w:rsidR="004A4248" w:rsidRDefault="004A4248" w:rsidP="004A4248">
      <w:pPr>
        <w:pStyle w:val="NormalWeb"/>
        <w:numPr>
          <w:ilvl w:val="0"/>
          <w:numId w:val="3"/>
        </w:numPr>
        <w:spacing w:before="0" w:beforeAutospacing="0" w:after="160" w:afterAutospacing="0"/>
      </w:pPr>
      <w:r>
        <w:rPr>
          <w:rFonts w:ascii="Calibri" w:hAnsi="Calibri" w:cs="Calibri"/>
          <w:color w:val="000000"/>
          <w:sz w:val="22"/>
          <w:szCs w:val="22"/>
        </w:rPr>
        <w:t>Siphon (Annual Department Fest)</w:t>
      </w:r>
    </w:p>
    <w:p w:rsidR="004A4248" w:rsidRDefault="004A4248" w:rsidP="000959DB">
      <w:pPr>
        <w:spacing w:line="240" w:lineRule="auto"/>
        <w:rPr>
          <w:sz w:val="24"/>
        </w:rPr>
      </w:pPr>
    </w:p>
    <w:p w:rsidR="000959DB" w:rsidRDefault="000959DB" w:rsidP="000959DB">
      <w:pPr>
        <w:spacing w:line="240" w:lineRule="auto"/>
        <w:rPr>
          <w:sz w:val="24"/>
        </w:rPr>
      </w:pPr>
    </w:p>
    <w:p w:rsidR="000959DB" w:rsidRDefault="000959DB" w:rsidP="000959DB">
      <w:pPr>
        <w:spacing w:line="240" w:lineRule="auto"/>
        <w:rPr>
          <w:sz w:val="24"/>
        </w:rPr>
      </w:pPr>
      <w:r>
        <w:rPr>
          <w:sz w:val="24"/>
        </w:rPr>
        <w:t>SIPHON</w:t>
      </w:r>
    </w:p>
    <w:p w:rsidR="000959DB" w:rsidRPr="000959DB" w:rsidRDefault="000959DB" w:rsidP="000959DB">
      <w:pPr>
        <w:spacing w:line="240" w:lineRule="auto"/>
        <w:rPr>
          <w:sz w:val="24"/>
        </w:rPr>
      </w:pPr>
      <w:r w:rsidRPr="000959DB">
        <w:rPr>
          <w:sz w:val="24"/>
        </w:rPr>
        <w:t>Siphon is the annual departmental fest of the Chemical Engineering Society. The events conducted focus on the application of technical knowledge to create something new. Various informal events and workshop were also conducted in Siphon 2018.</w:t>
      </w:r>
    </w:p>
    <w:p w:rsidR="000959DB" w:rsidRPr="000959DB" w:rsidRDefault="000959DB" w:rsidP="000959DB">
      <w:pPr>
        <w:spacing w:line="240" w:lineRule="auto"/>
        <w:rPr>
          <w:sz w:val="24"/>
        </w:rPr>
      </w:pPr>
      <w:r w:rsidRPr="000959DB">
        <w:rPr>
          <w:sz w:val="24"/>
        </w:rPr>
        <w:t>The events conducted in Siphon 2018 were-</w:t>
      </w:r>
      <w:r w:rsidRPr="000959DB">
        <w:rPr>
          <w:sz w:val="24"/>
        </w:rPr>
        <w:tab/>
      </w:r>
      <w:r w:rsidRPr="000959DB">
        <w:rPr>
          <w:sz w:val="24"/>
        </w:rPr>
        <w:tab/>
      </w:r>
      <w:r w:rsidRPr="000959DB">
        <w:rPr>
          <w:sz w:val="24"/>
        </w:rPr>
        <w:tab/>
      </w:r>
      <w:r w:rsidRPr="000959DB">
        <w:rPr>
          <w:sz w:val="24"/>
        </w:rPr>
        <w:tab/>
      </w:r>
      <w:r w:rsidRPr="000959DB">
        <w:rPr>
          <w:sz w:val="24"/>
        </w:rPr>
        <w:tab/>
      </w:r>
    </w:p>
    <w:p w:rsidR="000959DB" w:rsidRPr="000959DB" w:rsidRDefault="000959DB" w:rsidP="000959DB">
      <w:pPr>
        <w:spacing w:line="240" w:lineRule="auto"/>
        <w:rPr>
          <w:sz w:val="24"/>
        </w:rPr>
      </w:pPr>
      <w:r w:rsidRPr="000959DB">
        <w:rPr>
          <w:sz w:val="24"/>
        </w:rPr>
        <w:t>•</w:t>
      </w:r>
      <w:r w:rsidRPr="000959DB">
        <w:rPr>
          <w:sz w:val="24"/>
        </w:rPr>
        <w:tab/>
        <w:t>Backyard Science</w:t>
      </w:r>
    </w:p>
    <w:p w:rsidR="000959DB" w:rsidRPr="000959DB" w:rsidRDefault="000959DB" w:rsidP="000959DB">
      <w:pPr>
        <w:spacing w:line="240" w:lineRule="auto"/>
        <w:rPr>
          <w:sz w:val="24"/>
        </w:rPr>
      </w:pPr>
      <w:r w:rsidRPr="000959DB">
        <w:rPr>
          <w:sz w:val="24"/>
        </w:rPr>
        <w:t>•</w:t>
      </w:r>
      <w:r w:rsidRPr="000959DB">
        <w:rPr>
          <w:sz w:val="24"/>
        </w:rPr>
        <w:tab/>
        <w:t>Poster exhibition</w:t>
      </w:r>
    </w:p>
    <w:p w:rsidR="000959DB" w:rsidRPr="000959DB" w:rsidRDefault="000959DB" w:rsidP="000959DB">
      <w:pPr>
        <w:spacing w:line="240" w:lineRule="auto"/>
        <w:rPr>
          <w:sz w:val="24"/>
        </w:rPr>
      </w:pPr>
      <w:r w:rsidRPr="000959DB">
        <w:rPr>
          <w:sz w:val="24"/>
        </w:rPr>
        <w:lastRenderedPageBreak/>
        <w:t>•</w:t>
      </w:r>
      <w:r w:rsidRPr="000959DB">
        <w:rPr>
          <w:sz w:val="24"/>
        </w:rPr>
        <w:tab/>
        <w:t>ASPEN PLUS Workshop</w:t>
      </w:r>
    </w:p>
    <w:p w:rsidR="000959DB" w:rsidRPr="000959DB" w:rsidRDefault="000959DB" w:rsidP="000959DB">
      <w:pPr>
        <w:spacing w:line="240" w:lineRule="auto"/>
        <w:rPr>
          <w:sz w:val="24"/>
        </w:rPr>
      </w:pPr>
      <w:r w:rsidRPr="000959DB">
        <w:rPr>
          <w:sz w:val="24"/>
        </w:rPr>
        <w:t>•</w:t>
      </w:r>
      <w:r w:rsidRPr="000959DB">
        <w:rPr>
          <w:sz w:val="24"/>
        </w:rPr>
        <w:tab/>
        <w:t>Grow the Crystal</w:t>
      </w:r>
    </w:p>
    <w:p w:rsidR="000959DB" w:rsidRPr="000959DB" w:rsidRDefault="000959DB" w:rsidP="000959DB">
      <w:pPr>
        <w:spacing w:line="240" w:lineRule="auto"/>
        <w:rPr>
          <w:sz w:val="24"/>
        </w:rPr>
      </w:pPr>
      <w:r w:rsidRPr="000959DB">
        <w:rPr>
          <w:sz w:val="24"/>
        </w:rPr>
        <w:t>•</w:t>
      </w:r>
      <w:r w:rsidRPr="000959DB">
        <w:rPr>
          <w:sz w:val="24"/>
        </w:rPr>
        <w:tab/>
      </w:r>
      <w:proofErr w:type="spellStart"/>
      <w:r w:rsidRPr="000959DB">
        <w:rPr>
          <w:sz w:val="24"/>
        </w:rPr>
        <w:t>Kemfi</w:t>
      </w:r>
      <w:proofErr w:type="spellEnd"/>
      <w:r w:rsidRPr="000959DB">
        <w:rPr>
          <w:sz w:val="24"/>
        </w:rPr>
        <w:t>-Hunt</w:t>
      </w:r>
    </w:p>
    <w:p w:rsidR="000959DB" w:rsidRPr="000959DB" w:rsidRDefault="000959DB" w:rsidP="000959DB">
      <w:pPr>
        <w:spacing w:line="240" w:lineRule="auto"/>
        <w:rPr>
          <w:sz w:val="24"/>
        </w:rPr>
      </w:pPr>
      <w:r w:rsidRPr="000959DB">
        <w:rPr>
          <w:sz w:val="24"/>
        </w:rPr>
        <w:t>•</w:t>
      </w:r>
      <w:r w:rsidRPr="000959DB">
        <w:rPr>
          <w:sz w:val="24"/>
        </w:rPr>
        <w:tab/>
      </w:r>
      <w:proofErr w:type="spellStart"/>
      <w:r w:rsidRPr="000959DB">
        <w:rPr>
          <w:sz w:val="24"/>
        </w:rPr>
        <w:t>Chem</w:t>
      </w:r>
      <w:proofErr w:type="spellEnd"/>
      <w:r w:rsidRPr="000959DB">
        <w:rPr>
          <w:sz w:val="24"/>
        </w:rPr>
        <w:t>-E-Loop</w:t>
      </w:r>
    </w:p>
    <w:p w:rsidR="000959DB" w:rsidRPr="000959DB" w:rsidRDefault="000959DB" w:rsidP="000959DB">
      <w:pPr>
        <w:spacing w:line="240" w:lineRule="auto"/>
        <w:rPr>
          <w:sz w:val="24"/>
        </w:rPr>
      </w:pPr>
      <w:r w:rsidRPr="000959DB">
        <w:rPr>
          <w:sz w:val="24"/>
        </w:rPr>
        <w:t>•</w:t>
      </w:r>
      <w:r w:rsidRPr="000959DB">
        <w:rPr>
          <w:sz w:val="24"/>
        </w:rPr>
        <w:tab/>
        <w:t>Quizzes</w:t>
      </w:r>
    </w:p>
    <w:p w:rsidR="000959DB" w:rsidRPr="000959DB" w:rsidRDefault="000959DB" w:rsidP="000959DB">
      <w:pPr>
        <w:spacing w:line="240" w:lineRule="auto"/>
        <w:rPr>
          <w:sz w:val="24"/>
        </w:rPr>
      </w:pPr>
      <w:r w:rsidRPr="000959DB">
        <w:rPr>
          <w:sz w:val="24"/>
        </w:rPr>
        <w:t>•</w:t>
      </w:r>
      <w:r w:rsidRPr="000959DB">
        <w:rPr>
          <w:sz w:val="24"/>
        </w:rPr>
        <w:tab/>
        <w:t>Periodic Table</w:t>
      </w:r>
    </w:p>
    <w:p w:rsidR="000959DB" w:rsidRPr="000959DB" w:rsidRDefault="000959DB" w:rsidP="000959DB">
      <w:pPr>
        <w:spacing w:line="240" w:lineRule="auto"/>
        <w:rPr>
          <w:sz w:val="24"/>
        </w:rPr>
      </w:pPr>
      <w:r w:rsidRPr="000959DB">
        <w:rPr>
          <w:sz w:val="24"/>
        </w:rPr>
        <w:t>•</w:t>
      </w:r>
      <w:r w:rsidRPr="000959DB">
        <w:rPr>
          <w:sz w:val="24"/>
        </w:rPr>
        <w:tab/>
      </w:r>
      <w:proofErr w:type="spellStart"/>
      <w:r w:rsidRPr="000959DB">
        <w:rPr>
          <w:sz w:val="24"/>
        </w:rPr>
        <w:t>Colormania</w:t>
      </w:r>
      <w:proofErr w:type="spellEnd"/>
    </w:p>
    <w:p w:rsidR="000959DB" w:rsidRPr="000959DB" w:rsidRDefault="000959DB" w:rsidP="000959DB">
      <w:pPr>
        <w:spacing w:line="240" w:lineRule="auto"/>
        <w:rPr>
          <w:sz w:val="24"/>
        </w:rPr>
      </w:pPr>
      <w:r w:rsidRPr="000959DB">
        <w:rPr>
          <w:sz w:val="24"/>
        </w:rPr>
        <w:t>•</w:t>
      </w:r>
      <w:r w:rsidRPr="000959DB">
        <w:rPr>
          <w:sz w:val="24"/>
        </w:rPr>
        <w:tab/>
        <w:t xml:space="preserve">Starch Walk of Fame </w:t>
      </w:r>
    </w:p>
    <w:p w:rsidR="000959DB" w:rsidRPr="000959DB" w:rsidRDefault="000959DB" w:rsidP="000959DB">
      <w:pPr>
        <w:spacing w:line="240" w:lineRule="auto"/>
        <w:rPr>
          <w:sz w:val="24"/>
        </w:rPr>
      </w:pPr>
      <w:r w:rsidRPr="000959DB">
        <w:rPr>
          <w:sz w:val="24"/>
        </w:rPr>
        <w:t>All the events conducted by Chemical Engineering Society focus on facilitating public understanding of technical issues and advancing the development and exchange of relevant knowledge and ideas.</w:t>
      </w:r>
    </w:p>
    <w:p w:rsidR="008A3920" w:rsidRDefault="008A3920" w:rsidP="00B87DB9">
      <w:pPr>
        <w:spacing w:line="240" w:lineRule="auto"/>
        <w:rPr>
          <w:sz w:val="24"/>
        </w:rPr>
      </w:pPr>
    </w:p>
    <w:p w:rsidR="008A3920" w:rsidRDefault="008A3920" w:rsidP="008A3920">
      <w:pPr>
        <w:spacing w:line="240" w:lineRule="auto"/>
        <w:rPr>
          <w:sz w:val="24"/>
        </w:rPr>
      </w:pPr>
      <w:proofErr w:type="gramStart"/>
      <w:r>
        <w:rPr>
          <w:sz w:val="24"/>
        </w:rPr>
        <w:t>link</w:t>
      </w:r>
      <w:proofErr w:type="gramEnd"/>
      <w:r>
        <w:rPr>
          <w:sz w:val="24"/>
        </w:rPr>
        <w:t xml:space="preserve"> to our </w:t>
      </w:r>
      <w:proofErr w:type="spellStart"/>
      <w:r>
        <w:rPr>
          <w:sz w:val="24"/>
        </w:rPr>
        <w:t>fb</w:t>
      </w:r>
      <w:proofErr w:type="spellEnd"/>
      <w:r>
        <w:rPr>
          <w:sz w:val="24"/>
        </w:rPr>
        <w:t xml:space="preserve"> page- </w:t>
      </w:r>
      <w:r w:rsidR="000959DB" w:rsidRPr="000959DB">
        <w:rPr>
          <w:sz w:val="24"/>
        </w:rPr>
        <w:t>https://www.facebook.com/SVNITChemEngSoc/</w:t>
      </w:r>
    </w:p>
    <w:p w:rsidR="008A3920" w:rsidRDefault="008A3920" w:rsidP="008A3920">
      <w:pPr>
        <w:spacing w:line="240" w:lineRule="auto"/>
        <w:rPr>
          <w:sz w:val="24"/>
        </w:rPr>
      </w:pPr>
      <w:proofErr w:type="gramStart"/>
      <w:r>
        <w:rPr>
          <w:sz w:val="24"/>
        </w:rPr>
        <w:t>and</w:t>
      </w:r>
      <w:proofErr w:type="gramEnd"/>
      <w:r>
        <w:rPr>
          <w:sz w:val="24"/>
        </w:rPr>
        <w:t xml:space="preserve"> </w:t>
      </w:r>
      <w:proofErr w:type="spellStart"/>
      <w:r>
        <w:rPr>
          <w:sz w:val="24"/>
        </w:rPr>
        <w:t>instagram</w:t>
      </w:r>
      <w:proofErr w:type="spellEnd"/>
      <w:r>
        <w:rPr>
          <w:sz w:val="24"/>
        </w:rPr>
        <w:t xml:space="preserve"> page-</w:t>
      </w:r>
      <w:r w:rsidR="000959DB">
        <w:rPr>
          <w:sz w:val="24"/>
        </w:rPr>
        <w:t xml:space="preserve"> </w:t>
      </w:r>
      <w:r w:rsidR="000959DB" w:rsidRPr="000959DB">
        <w:rPr>
          <w:sz w:val="24"/>
        </w:rPr>
        <w:t>https://www.instagram.com/ches_svnit/</w:t>
      </w:r>
    </w:p>
    <w:p w:rsidR="008A3920" w:rsidRDefault="008A3920" w:rsidP="008A3920">
      <w:pPr>
        <w:spacing w:line="240" w:lineRule="auto"/>
        <w:rPr>
          <w:sz w:val="24"/>
        </w:rPr>
      </w:pPr>
    </w:p>
    <w:p w:rsidR="008A3920" w:rsidRPr="00B87DB9" w:rsidRDefault="008A3920" w:rsidP="00B87DB9">
      <w:pPr>
        <w:spacing w:line="240" w:lineRule="auto"/>
        <w:rPr>
          <w:sz w:val="24"/>
        </w:rPr>
      </w:pPr>
    </w:p>
    <w:sectPr w:rsidR="008A3920" w:rsidRPr="00B87DB9" w:rsidSect="005513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294E"/>
    <w:multiLevelType w:val="hybridMultilevel"/>
    <w:tmpl w:val="3412D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24677"/>
    <w:multiLevelType w:val="hybridMultilevel"/>
    <w:tmpl w:val="2C0AC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8A49CD"/>
    <w:multiLevelType w:val="hybridMultilevel"/>
    <w:tmpl w:val="15FE1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B87DB9"/>
    <w:rsid w:val="000959DB"/>
    <w:rsid w:val="004A4248"/>
    <w:rsid w:val="00551345"/>
    <w:rsid w:val="006213ED"/>
    <w:rsid w:val="008A3920"/>
    <w:rsid w:val="00AE37D6"/>
    <w:rsid w:val="00B8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ED"/>
    <w:pPr>
      <w:ind w:left="720"/>
      <w:contextualSpacing/>
    </w:pPr>
  </w:style>
  <w:style w:type="paragraph" w:styleId="NormalWeb">
    <w:name w:val="Normal (Web)"/>
    <w:basedOn w:val="Normal"/>
    <w:uiPriority w:val="99"/>
    <w:semiHidden/>
    <w:unhideWhenUsed/>
    <w:rsid w:val="004A424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chakraborty</dc:creator>
  <cp:keywords/>
  <dc:description/>
  <cp:lastModifiedBy>Chaitanya</cp:lastModifiedBy>
  <cp:revision>9</cp:revision>
  <dcterms:created xsi:type="dcterms:W3CDTF">2018-09-15T18:40:00Z</dcterms:created>
  <dcterms:modified xsi:type="dcterms:W3CDTF">2018-09-16T14:50:00Z</dcterms:modified>
</cp:coreProperties>
</file>