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92678" w14:textId="77777777" w:rsidR="00EC4FF6" w:rsidRPr="00EC4FF6" w:rsidRDefault="00EC4FF6" w:rsidP="00EC4FF6">
      <w:pPr>
        <w:rPr>
          <w:b/>
          <w:bCs/>
        </w:rPr>
      </w:pPr>
      <w:r w:rsidRPr="00EC4FF6">
        <w:rPr>
          <w:b/>
          <w:bCs/>
        </w:rPr>
        <w:t>Overview of Machine Learning</w:t>
      </w:r>
    </w:p>
    <w:p w14:paraId="25B5AE73" w14:textId="5E6B6A1B" w:rsidR="00EC4FF6" w:rsidRPr="00EC4FF6" w:rsidRDefault="00EC4FF6" w:rsidP="00EC4FF6">
      <w:r w:rsidRPr="00EC4FF6">
        <w:rPr>
          <w:b/>
          <w:bCs/>
        </w:rPr>
        <w:t>Machine Learning</w:t>
      </w:r>
      <w:r w:rsidRPr="00EC4FF6">
        <w:t xml:space="preserve"> is a technique to implement artificial intelligence that enables systems to learn from data without being explicitly programmed. The </w:t>
      </w:r>
      <w:proofErr w:type="gramStart"/>
      <w:r w:rsidRPr="00EC4FF6">
        <w:t>ultimate goal</w:t>
      </w:r>
      <w:proofErr w:type="gramEnd"/>
      <w:r w:rsidRPr="00EC4FF6">
        <w:t xml:space="preserve"> is to create intelligent machines that can improve their performance over time based on the data they encounter.</w:t>
      </w:r>
    </w:p>
    <w:p w14:paraId="45F237FC" w14:textId="77777777" w:rsidR="00EC4FF6" w:rsidRPr="00EC4FF6" w:rsidRDefault="00EC4FF6" w:rsidP="00EC4FF6">
      <w:pPr>
        <w:rPr>
          <w:b/>
          <w:bCs/>
        </w:rPr>
      </w:pPr>
      <w:r w:rsidRPr="00EC4FF6">
        <w:rPr>
          <w:b/>
          <w:bCs/>
        </w:rPr>
        <w:t>Key Concepts</w:t>
      </w:r>
    </w:p>
    <w:p w14:paraId="785A9FF3" w14:textId="52312B8F" w:rsidR="00EC4FF6" w:rsidRPr="00EC4FF6" w:rsidRDefault="00EC4FF6" w:rsidP="00EC4FF6">
      <w:pPr>
        <w:numPr>
          <w:ilvl w:val="0"/>
          <w:numId w:val="1"/>
        </w:numPr>
      </w:pPr>
      <w:r w:rsidRPr="00EC4FF6">
        <w:rPr>
          <w:b/>
          <w:bCs/>
        </w:rPr>
        <w:t>Learning from Data</w:t>
      </w:r>
      <w:r w:rsidRPr="00EC4FF6">
        <w:t>: Machine learning models learn patterns from data, which allows them to make predictions or decisions based on new inputs.</w:t>
      </w:r>
    </w:p>
    <w:p w14:paraId="47B73293" w14:textId="77777777" w:rsidR="00EC4FF6" w:rsidRPr="00EC4FF6" w:rsidRDefault="00EC4FF6" w:rsidP="00EC4FF6">
      <w:pPr>
        <w:rPr>
          <w:b/>
          <w:bCs/>
        </w:rPr>
      </w:pPr>
      <w:r w:rsidRPr="00EC4FF6">
        <w:rPr>
          <w:b/>
          <w:bCs/>
        </w:rPr>
        <w:t>Types of Machine Learning</w:t>
      </w:r>
    </w:p>
    <w:p w14:paraId="5A1C10A3" w14:textId="77777777" w:rsidR="00EC4FF6" w:rsidRPr="00EC4FF6" w:rsidRDefault="00EC4FF6" w:rsidP="00EC4FF6">
      <w:r w:rsidRPr="00EC4FF6">
        <w:t>There are three main types of machine learning:</w:t>
      </w:r>
    </w:p>
    <w:p w14:paraId="01B711E3" w14:textId="77777777" w:rsidR="00EC4FF6" w:rsidRPr="00EC4FF6" w:rsidRDefault="00EC4FF6" w:rsidP="00EC4FF6">
      <w:pPr>
        <w:rPr>
          <w:b/>
          <w:bCs/>
        </w:rPr>
      </w:pPr>
      <w:r w:rsidRPr="00EC4FF6">
        <w:rPr>
          <w:b/>
          <w:bCs/>
        </w:rPr>
        <w:t>1. Supervised Learning</w:t>
      </w:r>
    </w:p>
    <w:p w14:paraId="0D483A2C" w14:textId="77777777" w:rsidR="00EC4FF6" w:rsidRDefault="00EC4FF6" w:rsidP="004D6CFC">
      <w:pPr>
        <w:numPr>
          <w:ilvl w:val="0"/>
          <w:numId w:val="2"/>
        </w:numPr>
      </w:pPr>
      <w:r w:rsidRPr="00EC4FF6">
        <w:rPr>
          <w:b/>
          <w:bCs/>
        </w:rPr>
        <w:t>Definition</w:t>
      </w:r>
      <w:r w:rsidRPr="00EC4FF6">
        <w:t>: In supervised learning, the algorithm learns from label</w:t>
      </w:r>
      <w:r>
        <w:t>l</w:t>
      </w:r>
      <w:r w:rsidRPr="00EC4FF6">
        <w:t>ed data. This means that the input data is paired with the correct output, allowing the model to learn the relationship between the two.</w:t>
      </w:r>
    </w:p>
    <w:p w14:paraId="549F2B7A" w14:textId="181D4F12" w:rsidR="00EC4FF6" w:rsidRDefault="00EC4FF6" w:rsidP="00EC4FF6">
      <w:pPr>
        <w:ind w:left="720"/>
      </w:pPr>
      <w:r w:rsidRPr="00EC4FF6">
        <w:drawing>
          <wp:inline distT="0" distB="0" distL="0" distR="0" wp14:anchorId="376F2B4C" wp14:editId="22E92497">
            <wp:extent cx="4815840" cy="1871345"/>
            <wp:effectExtent l="0" t="0" r="3810" b="0"/>
            <wp:docPr id="203851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16330" name=""/>
                    <pic:cNvPicPr/>
                  </pic:nvPicPr>
                  <pic:blipFill>
                    <a:blip r:embed="rId5"/>
                    <a:stretch>
                      <a:fillRect/>
                    </a:stretch>
                  </pic:blipFill>
                  <pic:spPr>
                    <a:xfrm>
                      <a:off x="0" y="0"/>
                      <a:ext cx="4830910" cy="1877201"/>
                    </a:xfrm>
                    <a:prstGeom prst="rect">
                      <a:avLst/>
                    </a:prstGeom>
                  </pic:spPr>
                </pic:pic>
              </a:graphicData>
            </a:graphic>
          </wp:inline>
        </w:drawing>
      </w:r>
    </w:p>
    <w:p w14:paraId="1B12726A" w14:textId="1B6BAFE9" w:rsidR="00EC4FF6" w:rsidRPr="00EC4FF6" w:rsidRDefault="00EC4FF6" w:rsidP="004D6CFC">
      <w:pPr>
        <w:numPr>
          <w:ilvl w:val="0"/>
          <w:numId w:val="2"/>
        </w:numPr>
      </w:pPr>
      <w:r w:rsidRPr="00EC4FF6">
        <w:rPr>
          <w:b/>
          <w:bCs/>
        </w:rPr>
        <w:t>Example</w:t>
      </w:r>
      <w:r w:rsidRPr="00EC4FF6">
        <w:t>: If a model is trained to recognize images of apples and mangoes, it will be provided with label</w:t>
      </w:r>
      <w:r>
        <w:t>l</w:t>
      </w:r>
      <w:r w:rsidRPr="00EC4FF6">
        <w:t>ed images (e.g., "this is an apple" or "this is a mango").</w:t>
      </w:r>
    </w:p>
    <w:p w14:paraId="2DBC17E3" w14:textId="28B88E31" w:rsidR="00EC4FF6" w:rsidRPr="00EC4FF6" w:rsidRDefault="00EC4FF6" w:rsidP="00EC4FF6">
      <w:pPr>
        <w:numPr>
          <w:ilvl w:val="0"/>
          <w:numId w:val="2"/>
        </w:numPr>
      </w:pPr>
      <w:r w:rsidRPr="00EC4FF6">
        <w:rPr>
          <w:b/>
          <w:bCs/>
        </w:rPr>
        <w:t>Key Point</w:t>
      </w:r>
      <w:r w:rsidRPr="00EC4FF6">
        <w:t>: The supervision comes from the labels provided during training.</w:t>
      </w:r>
    </w:p>
    <w:p w14:paraId="23ED2EF7" w14:textId="77777777" w:rsidR="00EC4FF6" w:rsidRPr="00EC4FF6" w:rsidRDefault="00EC4FF6" w:rsidP="00EC4FF6">
      <w:pPr>
        <w:rPr>
          <w:b/>
          <w:bCs/>
        </w:rPr>
      </w:pPr>
      <w:r w:rsidRPr="00EC4FF6">
        <w:rPr>
          <w:b/>
          <w:bCs/>
        </w:rPr>
        <w:t>2. Unsupervised Learning</w:t>
      </w:r>
    </w:p>
    <w:p w14:paraId="5D2F88DA" w14:textId="37FE0FFF" w:rsidR="00EC4FF6" w:rsidRDefault="00EC4FF6" w:rsidP="00EC4FF6">
      <w:pPr>
        <w:numPr>
          <w:ilvl w:val="0"/>
          <w:numId w:val="3"/>
        </w:numPr>
      </w:pPr>
      <w:r w:rsidRPr="00EC4FF6">
        <w:rPr>
          <w:b/>
          <w:bCs/>
        </w:rPr>
        <w:t>Definition</w:t>
      </w:r>
      <w:r w:rsidRPr="00EC4FF6">
        <w:t>: In unsupervised learning, the algorithm learns from unlabel</w:t>
      </w:r>
      <w:r>
        <w:t>l</w:t>
      </w:r>
      <w:r w:rsidRPr="00EC4FF6">
        <w:t>ed data. The model tries to find patterns or groupings in the data without any explicit instructions on what to look for.</w:t>
      </w:r>
    </w:p>
    <w:p w14:paraId="416A9436" w14:textId="6E2C6646" w:rsidR="00EC4FF6" w:rsidRPr="00EC4FF6" w:rsidRDefault="00EC4FF6" w:rsidP="00EC4FF6">
      <w:pPr>
        <w:ind w:left="720"/>
      </w:pPr>
      <w:r w:rsidRPr="00EC4FF6">
        <w:lastRenderedPageBreak/>
        <w:drawing>
          <wp:inline distT="0" distB="0" distL="0" distR="0" wp14:anchorId="385C8F61" wp14:editId="6E7DEDAE">
            <wp:extent cx="4709160" cy="1852930"/>
            <wp:effectExtent l="0" t="0" r="0" b="0"/>
            <wp:docPr id="1526437249" name="Picture 1" descr="A diagram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37249" name="Picture 1" descr="A diagram of a brain&#10;&#10;Description automatically generated"/>
                    <pic:cNvPicPr/>
                  </pic:nvPicPr>
                  <pic:blipFill>
                    <a:blip r:embed="rId6"/>
                    <a:stretch>
                      <a:fillRect/>
                    </a:stretch>
                  </pic:blipFill>
                  <pic:spPr>
                    <a:xfrm>
                      <a:off x="0" y="0"/>
                      <a:ext cx="4716950" cy="1855995"/>
                    </a:xfrm>
                    <a:prstGeom prst="rect">
                      <a:avLst/>
                    </a:prstGeom>
                  </pic:spPr>
                </pic:pic>
              </a:graphicData>
            </a:graphic>
          </wp:inline>
        </w:drawing>
      </w:r>
    </w:p>
    <w:p w14:paraId="03A20C35" w14:textId="097750FC" w:rsidR="00EC4FF6" w:rsidRPr="00EC4FF6" w:rsidRDefault="00EC4FF6" w:rsidP="00EC4FF6">
      <w:pPr>
        <w:numPr>
          <w:ilvl w:val="0"/>
          <w:numId w:val="3"/>
        </w:numPr>
      </w:pPr>
      <w:r w:rsidRPr="00EC4FF6">
        <w:rPr>
          <w:b/>
          <w:bCs/>
        </w:rPr>
        <w:t>Example</w:t>
      </w:r>
      <w:r w:rsidRPr="00EC4FF6">
        <w:t>: If the same model is given images of apples and mangoes without labels, it will group similar images together based on patterns it identifies.</w:t>
      </w:r>
    </w:p>
    <w:p w14:paraId="7ABB0E23" w14:textId="58C6A492" w:rsidR="00EC4FF6" w:rsidRPr="00EC4FF6" w:rsidRDefault="00EC4FF6" w:rsidP="00EC4FF6">
      <w:pPr>
        <w:numPr>
          <w:ilvl w:val="0"/>
          <w:numId w:val="3"/>
        </w:numPr>
      </w:pPr>
      <w:r w:rsidRPr="00EC4FF6">
        <w:rPr>
          <w:b/>
          <w:bCs/>
        </w:rPr>
        <w:t>Key Point</w:t>
      </w:r>
      <w:r w:rsidRPr="00EC4FF6">
        <w:t>: There is no supervision in terms of labels, allowing the model to discover the inherent structure of the data.</w:t>
      </w:r>
    </w:p>
    <w:p w14:paraId="751A6074" w14:textId="77777777" w:rsidR="00EC4FF6" w:rsidRPr="00EC4FF6" w:rsidRDefault="00EC4FF6" w:rsidP="00EC4FF6">
      <w:pPr>
        <w:rPr>
          <w:b/>
          <w:bCs/>
        </w:rPr>
      </w:pPr>
      <w:r w:rsidRPr="00EC4FF6">
        <w:rPr>
          <w:b/>
          <w:bCs/>
        </w:rPr>
        <w:t>3. Reinforcement Learning</w:t>
      </w:r>
    </w:p>
    <w:p w14:paraId="0FF33934" w14:textId="77777777" w:rsidR="00EC4FF6" w:rsidRDefault="00EC4FF6" w:rsidP="00EC4FF6">
      <w:pPr>
        <w:numPr>
          <w:ilvl w:val="0"/>
          <w:numId w:val="4"/>
        </w:numPr>
      </w:pPr>
      <w:r w:rsidRPr="00EC4FF6">
        <w:rPr>
          <w:b/>
          <w:bCs/>
        </w:rPr>
        <w:t>Definition</w:t>
      </w:r>
      <w:r w:rsidRPr="00EC4FF6">
        <w:t>: Reinforcement learning involves training an agent to make decisions in an environment to maximize rewards. The agent learns by taking actions and receiving feedback in the form of rewards or penalties.</w:t>
      </w:r>
    </w:p>
    <w:p w14:paraId="4D9A570D" w14:textId="3474C7BA" w:rsidR="00EC4FF6" w:rsidRPr="00EC4FF6" w:rsidRDefault="00EC4FF6" w:rsidP="00EC4FF6">
      <w:pPr>
        <w:ind w:left="720"/>
      </w:pPr>
      <w:r w:rsidRPr="00EC4FF6">
        <w:drawing>
          <wp:inline distT="0" distB="0" distL="0" distR="0" wp14:anchorId="7F1EF6FE" wp14:editId="67AA99BB">
            <wp:extent cx="5334000" cy="1606550"/>
            <wp:effectExtent l="0" t="0" r="0" b="0"/>
            <wp:docPr id="824457785" name="Picture 1" descr="A computer monitor and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57785" name="Picture 1" descr="A computer monitor and keyboard&#10;&#10;Description automatically generated"/>
                    <pic:cNvPicPr/>
                  </pic:nvPicPr>
                  <pic:blipFill>
                    <a:blip r:embed="rId7"/>
                    <a:stretch>
                      <a:fillRect/>
                    </a:stretch>
                  </pic:blipFill>
                  <pic:spPr>
                    <a:xfrm>
                      <a:off x="0" y="0"/>
                      <a:ext cx="5341055" cy="1608675"/>
                    </a:xfrm>
                    <a:prstGeom prst="rect">
                      <a:avLst/>
                    </a:prstGeom>
                  </pic:spPr>
                </pic:pic>
              </a:graphicData>
            </a:graphic>
          </wp:inline>
        </w:drawing>
      </w:r>
    </w:p>
    <w:p w14:paraId="00E64B7F" w14:textId="566A1449" w:rsidR="00EC4FF6" w:rsidRPr="00EC4FF6" w:rsidRDefault="00EC4FF6" w:rsidP="00EC4FF6">
      <w:pPr>
        <w:numPr>
          <w:ilvl w:val="0"/>
          <w:numId w:val="4"/>
        </w:numPr>
      </w:pPr>
      <w:r w:rsidRPr="00EC4FF6">
        <w:rPr>
          <w:b/>
          <w:bCs/>
        </w:rPr>
        <w:t>Example</w:t>
      </w:r>
      <w:r w:rsidRPr="00EC4FF6">
        <w:t>: A computer program designed to play chess acts as the agent in the chessboard environment. It receives positive rewards for winning moves and negative rewards for losing moves.</w:t>
      </w:r>
    </w:p>
    <w:p w14:paraId="1DEB052E" w14:textId="15187F6F" w:rsidR="00EC4FF6" w:rsidRPr="00EC4FF6" w:rsidRDefault="00EC4FF6" w:rsidP="00EC4FF6">
      <w:pPr>
        <w:numPr>
          <w:ilvl w:val="0"/>
          <w:numId w:val="4"/>
        </w:numPr>
      </w:pPr>
      <w:r w:rsidRPr="00EC4FF6">
        <w:rPr>
          <w:b/>
          <w:bCs/>
        </w:rPr>
        <w:t>Key Point</w:t>
      </w:r>
      <w:r w:rsidRPr="00EC4FF6">
        <w:t>: This type of learning is distinct from supervised and unsupervised learning, focusing on the interaction between the agent and the environment.</w:t>
      </w:r>
    </w:p>
    <w:p w14:paraId="5C327879" w14:textId="77777777" w:rsidR="00EC4FF6" w:rsidRPr="00EC4FF6" w:rsidRDefault="00EC4FF6" w:rsidP="00EC4FF6">
      <w:pPr>
        <w:rPr>
          <w:b/>
          <w:bCs/>
        </w:rPr>
      </w:pPr>
      <w:r w:rsidRPr="00EC4FF6">
        <w:rPr>
          <w:b/>
          <w:bCs/>
        </w:rPr>
        <w:t>Summary Table of Learning Types</w:t>
      </w:r>
    </w:p>
    <w:tbl>
      <w:tblPr>
        <w:tblW w:w="0" w:type="auto"/>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24"/>
        <w:gridCol w:w="1697"/>
        <w:gridCol w:w="1638"/>
      </w:tblGrid>
      <w:tr w:rsidR="00EC4FF6" w:rsidRPr="00EC4FF6" w14:paraId="37190057" w14:textId="77777777" w:rsidTr="00EC4FF6">
        <w:trPr>
          <w:jc w:val="center"/>
        </w:trPr>
        <w:tc>
          <w:tcPr>
            <w:tcW w:w="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44993B" w14:textId="77777777" w:rsidR="00EC4FF6" w:rsidRPr="00EC4FF6" w:rsidRDefault="00EC4FF6" w:rsidP="00EC4FF6">
            <w:r w:rsidRPr="00EC4FF6">
              <w:rPr>
                <w:b/>
                <w:bCs/>
              </w:rPr>
              <w:t>Type</w:t>
            </w:r>
          </w:p>
        </w:tc>
        <w:tc>
          <w:tcPr>
            <w:tcW w:w="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B7315E" w14:textId="77777777" w:rsidR="00EC4FF6" w:rsidRPr="00EC4FF6" w:rsidRDefault="00EC4FF6" w:rsidP="00EC4FF6">
            <w:r w:rsidRPr="00EC4FF6">
              <w:rPr>
                <w:b/>
                <w:bCs/>
              </w:rPr>
              <w:t>Description</w:t>
            </w:r>
          </w:p>
        </w:tc>
        <w:tc>
          <w:tcPr>
            <w:tcW w:w="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DC12F" w14:textId="77777777" w:rsidR="00EC4FF6" w:rsidRPr="00EC4FF6" w:rsidRDefault="00EC4FF6" w:rsidP="00EC4FF6">
            <w:r w:rsidRPr="00EC4FF6">
              <w:rPr>
                <w:b/>
                <w:bCs/>
              </w:rPr>
              <w:t>Example</w:t>
            </w:r>
          </w:p>
        </w:tc>
      </w:tr>
      <w:tr w:rsidR="00EC4FF6" w:rsidRPr="00EC4FF6" w14:paraId="429259FE" w14:textId="77777777" w:rsidTr="00EC4FF6">
        <w:trPr>
          <w:jc w:val="center"/>
        </w:trPr>
        <w:tc>
          <w:tcPr>
            <w:tcW w:w="6" w:type="dxa"/>
            <w:tcBorders>
              <w:top w:val="nil"/>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2EE265" w14:textId="77777777" w:rsidR="00EC4FF6" w:rsidRPr="00EC4FF6" w:rsidRDefault="00EC4FF6" w:rsidP="00EC4FF6">
            <w:r w:rsidRPr="00EC4FF6">
              <w:t>Supervised Learning</w:t>
            </w:r>
          </w:p>
        </w:tc>
        <w:tc>
          <w:tcPr>
            <w:tcW w:w="6" w:type="dxa"/>
            <w:tcBorders>
              <w:top w:val="nil"/>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01FE7" w14:textId="67DD951F" w:rsidR="00EC4FF6" w:rsidRPr="00EC4FF6" w:rsidRDefault="00EC4FF6" w:rsidP="00EC4FF6">
            <w:r w:rsidRPr="00EC4FF6">
              <w:t>Learns from labe</w:t>
            </w:r>
            <w:r>
              <w:t>l</w:t>
            </w:r>
            <w:r w:rsidRPr="00EC4FF6">
              <w:t>led data</w:t>
            </w:r>
          </w:p>
        </w:tc>
        <w:tc>
          <w:tcPr>
            <w:tcW w:w="6" w:type="dxa"/>
            <w:tcBorders>
              <w:top w:val="nil"/>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480EA" w14:textId="77777777" w:rsidR="00EC4FF6" w:rsidRPr="00EC4FF6" w:rsidRDefault="00EC4FF6" w:rsidP="00EC4FF6">
            <w:r w:rsidRPr="00EC4FF6">
              <w:t xml:space="preserve">Recognizing apples vs. </w:t>
            </w:r>
            <w:r w:rsidRPr="00EC4FF6">
              <w:lastRenderedPageBreak/>
              <w:t>mangoes with labels</w:t>
            </w:r>
          </w:p>
        </w:tc>
      </w:tr>
      <w:tr w:rsidR="00EC4FF6" w:rsidRPr="00EC4FF6" w14:paraId="23A1BD16" w14:textId="77777777" w:rsidTr="00EC4FF6">
        <w:trPr>
          <w:jc w:val="center"/>
        </w:trPr>
        <w:tc>
          <w:tcPr>
            <w:tcW w:w="6" w:type="dxa"/>
            <w:tcBorders>
              <w:top w:val="nil"/>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932C9C" w14:textId="77777777" w:rsidR="00EC4FF6" w:rsidRPr="00EC4FF6" w:rsidRDefault="00EC4FF6" w:rsidP="00EC4FF6">
            <w:r w:rsidRPr="00EC4FF6">
              <w:lastRenderedPageBreak/>
              <w:t>Unsupervised Learning</w:t>
            </w:r>
          </w:p>
        </w:tc>
        <w:tc>
          <w:tcPr>
            <w:tcW w:w="6" w:type="dxa"/>
            <w:tcBorders>
              <w:top w:val="nil"/>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230D27" w14:textId="3AAEB143" w:rsidR="00EC4FF6" w:rsidRPr="00EC4FF6" w:rsidRDefault="00EC4FF6" w:rsidP="00EC4FF6">
            <w:r w:rsidRPr="00EC4FF6">
              <w:t>Learns from unlabel</w:t>
            </w:r>
            <w:r>
              <w:t>l</w:t>
            </w:r>
            <w:r w:rsidRPr="00EC4FF6">
              <w:t>ed data</w:t>
            </w:r>
          </w:p>
        </w:tc>
        <w:tc>
          <w:tcPr>
            <w:tcW w:w="6" w:type="dxa"/>
            <w:tcBorders>
              <w:top w:val="nil"/>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C58A7" w14:textId="77777777" w:rsidR="00EC4FF6" w:rsidRPr="00EC4FF6" w:rsidRDefault="00EC4FF6" w:rsidP="00EC4FF6">
            <w:r w:rsidRPr="00EC4FF6">
              <w:t>Grouping images of apples and mangoes without labels</w:t>
            </w:r>
          </w:p>
        </w:tc>
      </w:tr>
      <w:tr w:rsidR="00EC4FF6" w:rsidRPr="00EC4FF6" w14:paraId="5CDE75C7" w14:textId="77777777" w:rsidTr="00EC4FF6">
        <w:trPr>
          <w:jc w:val="center"/>
        </w:trPr>
        <w:tc>
          <w:tcPr>
            <w:tcW w:w="6" w:type="dxa"/>
            <w:tcBorders>
              <w:top w:val="nil"/>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FB43C" w14:textId="77777777" w:rsidR="00EC4FF6" w:rsidRPr="00EC4FF6" w:rsidRDefault="00EC4FF6" w:rsidP="00EC4FF6">
            <w:r w:rsidRPr="00EC4FF6">
              <w:t>Reinforcement Learning</w:t>
            </w:r>
          </w:p>
        </w:tc>
        <w:tc>
          <w:tcPr>
            <w:tcW w:w="6" w:type="dxa"/>
            <w:tcBorders>
              <w:top w:val="nil"/>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1220F6" w14:textId="77777777" w:rsidR="00EC4FF6" w:rsidRPr="00EC4FF6" w:rsidRDefault="00EC4FF6" w:rsidP="00EC4FF6">
            <w:r w:rsidRPr="00EC4FF6">
              <w:t>Learns by interacting with an environment to maximize rewards</w:t>
            </w:r>
          </w:p>
        </w:tc>
        <w:tc>
          <w:tcPr>
            <w:tcW w:w="6" w:type="dxa"/>
            <w:tcBorders>
              <w:top w:val="nil"/>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875BED" w14:textId="77777777" w:rsidR="00EC4FF6" w:rsidRPr="00EC4FF6" w:rsidRDefault="00EC4FF6" w:rsidP="00EC4FF6">
            <w:r w:rsidRPr="00EC4FF6">
              <w:t>Chess-playing program receiving rewards for winning moves</w:t>
            </w:r>
          </w:p>
        </w:tc>
      </w:tr>
    </w:tbl>
    <w:p w14:paraId="5D593599" w14:textId="77777777" w:rsidR="00EC4FF6" w:rsidRPr="00EC4FF6" w:rsidRDefault="00EC4FF6" w:rsidP="00EC4FF6">
      <w:pPr>
        <w:rPr>
          <w:b/>
          <w:bCs/>
        </w:rPr>
      </w:pPr>
      <w:r w:rsidRPr="00EC4FF6">
        <w:rPr>
          <w:b/>
          <w:bCs/>
        </w:rPr>
        <w:t>Important Points to Remember</w:t>
      </w:r>
    </w:p>
    <w:p w14:paraId="426A1469" w14:textId="5AD31980" w:rsidR="00EC4FF6" w:rsidRPr="00EC4FF6" w:rsidRDefault="00EC4FF6" w:rsidP="00EC4FF6">
      <w:pPr>
        <w:numPr>
          <w:ilvl w:val="0"/>
          <w:numId w:val="5"/>
        </w:numPr>
      </w:pPr>
      <w:r w:rsidRPr="00EC4FF6">
        <w:rPr>
          <w:b/>
          <w:bCs/>
        </w:rPr>
        <w:t>Supervised Learning</w:t>
      </w:r>
      <w:r w:rsidRPr="00EC4FF6">
        <w:t>: Requires labe</w:t>
      </w:r>
      <w:r>
        <w:t>l</w:t>
      </w:r>
      <w:r w:rsidRPr="00EC4FF6">
        <w:t>led data for training.</w:t>
      </w:r>
    </w:p>
    <w:p w14:paraId="7A9DD436" w14:textId="6F862C3F" w:rsidR="00EC4FF6" w:rsidRPr="00EC4FF6" w:rsidRDefault="00EC4FF6" w:rsidP="00EC4FF6">
      <w:pPr>
        <w:numPr>
          <w:ilvl w:val="0"/>
          <w:numId w:val="5"/>
        </w:numPr>
      </w:pPr>
      <w:r w:rsidRPr="00EC4FF6">
        <w:rPr>
          <w:b/>
          <w:bCs/>
        </w:rPr>
        <w:t>Unsupervised Learning</w:t>
      </w:r>
      <w:r w:rsidRPr="00EC4FF6">
        <w:t>: Works with unlabel</w:t>
      </w:r>
      <w:r>
        <w:t>l</w:t>
      </w:r>
      <w:r w:rsidRPr="00EC4FF6">
        <w:t>ed data, focusing on finding patterns.</w:t>
      </w:r>
    </w:p>
    <w:p w14:paraId="13E3142E" w14:textId="77777777" w:rsidR="00EC4FF6" w:rsidRPr="00EC4FF6" w:rsidRDefault="00EC4FF6" w:rsidP="00EC4FF6">
      <w:pPr>
        <w:numPr>
          <w:ilvl w:val="0"/>
          <w:numId w:val="5"/>
        </w:numPr>
      </w:pPr>
      <w:r w:rsidRPr="00EC4FF6">
        <w:rPr>
          <w:b/>
          <w:bCs/>
        </w:rPr>
        <w:t>Reinforcement Learning</w:t>
      </w:r>
      <w:r w:rsidRPr="00EC4FF6">
        <w:t>: Involves an agent learning through trial and error in an environment.</w:t>
      </w:r>
    </w:p>
    <w:p w14:paraId="2FD99D95" w14:textId="77777777" w:rsidR="00EC4FF6" w:rsidRDefault="00EC4FF6"/>
    <w:sectPr w:rsidR="00EC4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140F1"/>
    <w:multiLevelType w:val="multilevel"/>
    <w:tmpl w:val="4A4A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5025D"/>
    <w:multiLevelType w:val="multilevel"/>
    <w:tmpl w:val="C88A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513F32"/>
    <w:multiLevelType w:val="multilevel"/>
    <w:tmpl w:val="631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A57D47"/>
    <w:multiLevelType w:val="multilevel"/>
    <w:tmpl w:val="D4D4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F43E3"/>
    <w:multiLevelType w:val="multilevel"/>
    <w:tmpl w:val="3FB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9619407">
    <w:abstractNumId w:val="2"/>
  </w:num>
  <w:num w:numId="2" w16cid:durableId="556090458">
    <w:abstractNumId w:val="3"/>
  </w:num>
  <w:num w:numId="3" w16cid:durableId="1170145963">
    <w:abstractNumId w:val="4"/>
  </w:num>
  <w:num w:numId="4" w16cid:durableId="127863401">
    <w:abstractNumId w:val="0"/>
  </w:num>
  <w:num w:numId="5" w16cid:durableId="576093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F6"/>
    <w:rsid w:val="00370243"/>
    <w:rsid w:val="00EC4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B1C5"/>
  <w15:chartTrackingRefBased/>
  <w15:docId w15:val="{17DC6558-F578-4ED5-AB21-9A03096E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F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F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F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FF6"/>
    <w:rPr>
      <w:rFonts w:eastAsiaTheme="majorEastAsia" w:cstheme="majorBidi"/>
      <w:color w:val="272727" w:themeColor="text1" w:themeTint="D8"/>
    </w:rPr>
  </w:style>
  <w:style w:type="paragraph" w:styleId="Title">
    <w:name w:val="Title"/>
    <w:basedOn w:val="Normal"/>
    <w:next w:val="Normal"/>
    <w:link w:val="TitleChar"/>
    <w:uiPriority w:val="10"/>
    <w:qFormat/>
    <w:rsid w:val="00EC4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FF6"/>
    <w:pPr>
      <w:spacing w:before="160"/>
      <w:jc w:val="center"/>
    </w:pPr>
    <w:rPr>
      <w:i/>
      <w:iCs/>
      <w:color w:val="404040" w:themeColor="text1" w:themeTint="BF"/>
    </w:rPr>
  </w:style>
  <w:style w:type="character" w:customStyle="1" w:styleId="QuoteChar">
    <w:name w:val="Quote Char"/>
    <w:basedOn w:val="DefaultParagraphFont"/>
    <w:link w:val="Quote"/>
    <w:uiPriority w:val="29"/>
    <w:rsid w:val="00EC4FF6"/>
    <w:rPr>
      <w:i/>
      <w:iCs/>
      <w:color w:val="404040" w:themeColor="text1" w:themeTint="BF"/>
    </w:rPr>
  </w:style>
  <w:style w:type="paragraph" w:styleId="ListParagraph">
    <w:name w:val="List Paragraph"/>
    <w:basedOn w:val="Normal"/>
    <w:uiPriority w:val="34"/>
    <w:qFormat/>
    <w:rsid w:val="00EC4FF6"/>
    <w:pPr>
      <w:ind w:left="720"/>
      <w:contextualSpacing/>
    </w:pPr>
  </w:style>
  <w:style w:type="character" w:styleId="IntenseEmphasis">
    <w:name w:val="Intense Emphasis"/>
    <w:basedOn w:val="DefaultParagraphFont"/>
    <w:uiPriority w:val="21"/>
    <w:qFormat/>
    <w:rsid w:val="00EC4FF6"/>
    <w:rPr>
      <w:i/>
      <w:iCs/>
      <w:color w:val="0F4761" w:themeColor="accent1" w:themeShade="BF"/>
    </w:rPr>
  </w:style>
  <w:style w:type="paragraph" w:styleId="IntenseQuote">
    <w:name w:val="Intense Quote"/>
    <w:basedOn w:val="Normal"/>
    <w:next w:val="Normal"/>
    <w:link w:val="IntenseQuoteChar"/>
    <w:uiPriority w:val="30"/>
    <w:qFormat/>
    <w:rsid w:val="00EC4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FF6"/>
    <w:rPr>
      <w:i/>
      <w:iCs/>
      <w:color w:val="0F4761" w:themeColor="accent1" w:themeShade="BF"/>
    </w:rPr>
  </w:style>
  <w:style w:type="character" w:styleId="IntenseReference">
    <w:name w:val="Intense Reference"/>
    <w:basedOn w:val="DefaultParagraphFont"/>
    <w:uiPriority w:val="32"/>
    <w:qFormat/>
    <w:rsid w:val="00EC4F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329946">
      <w:bodyDiv w:val="1"/>
      <w:marLeft w:val="0"/>
      <w:marRight w:val="0"/>
      <w:marTop w:val="0"/>
      <w:marBottom w:val="0"/>
      <w:divBdr>
        <w:top w:val="none" w:sz="0" w:space="0" w:color="auto"/>
        <w:left w:val="none" w:sz="0" w:space="0" w:color="auto"/>
        <w:bottom w:val="none" w:sz="0" w:space="0" w:color="auto"/>
        <w:right w:val="none" w:sz="0" w:space="0" w:color="auto"/>
      </w:divBdr>
      <w:divsChild>
        <w:div w:id="1960336104">
          <w:marLeft w:val="0"/>
          <w:marRight w:val="0"/>
          <w:marTop w:val="0"/>
          <w:marBottom w:val="0"/>
          <w:divBdr>
            <w:top w:val="single" w:sz="2" w:space="0" w:color="auto"/>
            <w:left w:val="single" w:sz="2" w:space="0" w:color="auto"/>
            <w:bottom w:val="single" w:sz="2" w:space="0" w:color="auto"/>
            <w:right w:val="single" w:sz="2" w:space="0" w:color="auto"/>
          </w:divBdr>
          <w:divsChild>
            <w:div w:id="707491424">
              <w:marLeft w:val="0"/>
              <w:marRight w:val="0"/>
              <w:marTop w:val="0"/>
              <w:marBottom w:val="0"/>
              <w:divBdr>
                <w:top w:val="single" w:sz="2" w:space="8" w:color="auto"/>
                <w:left w:val="single" w:sz="2" w:space="8" w:color="auto"/>
                <w:bottom w:val="single" w:sz="2" w:space="8" w:color="auto"/>
                <w:right w:val="single" w:sz="2" w:space="8" w:color="auto"/>
              </w:divBdr>
              <w:divsChild>
                <w:div w:id="154296625">
                  <w:marLeft w:val="0"/>
                  <w:marRight w:val="0"/>
                  <w:marTop w:val="0"/>
                  <w:marBottom w:val="0"/>
                  <w:divBdr>
                    <w:top w:val="single" w:sz="2" w:space="0" w:color="auto"/>
                    <w:left w:val="single" w:sz="2" w:space="0" w:color="auto"/>
                    <w:bottom w:val="single" w:sz="2" w:space="0" w:color="auto"/>
                    <w:right w:val="single" w:sz="2" w:space="0" w:color="auto"/>
                  </w:divBdr>
                  <w:divsChild>
                    <w:div w:id="1116750559">
                      <w:marLeft w:val="0"/>
                      <w:marRight w:val="0"/>
                      <w:marTop w:val="0"/>
                      <w:marBottom w:val="0"/>
                      <w:divBdr>
                        <w:top w:val="single" w:sz="2" w:space="0" w:color="auto"/>
                        <w:left w:val="single" w:sz="2" w:space="2" w:color="auto"/>
                        <w:bottom w:val="single" w:sz="2" w:space="6" w:color="auto"/>
                        <w:right w:val="single" w:sz="2" w:space="2" w:color="auto"/>
                      </w:divBdr>
                      <w:divsChild>
                        <w:div w:id="1949963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2012128">
      <w:bodyDiv w:val="1"/>
      <w:marLeft w:val="0"/>
      <w:marRight w:val="0"/>
      <w:marTop w:val="0"/>
      <w:marBottom w:val="0"/>
      <w:divBdr>
        <w:top w:val="none" w:sz="0" w:space="0" w:color="auto"/>
        <w:left w:val="none" w:sz="0" w:space="0" w:color="auto"/>
        <w:bottom w:val="none" w:sz="0" w:space="0" w:color="auto"/>
        <w:right w:val="none" w:sz="0" w:space="0" w:color="auto"/>
      </w:divBdr>
      <w:divsChild>
        <w:div w:id="905847368">
          <w:marLeft w:val="0"/>
          <w:marRight w:val="0"/>
          <w:marTop w:val="0"/>
          <w:marBottom w:val="0"/>
          <w:divBdr>
            <w:top w:val="single" w:sz="2" w:space="0" w:color="auto"/>
            <w:left w:val="single" w:sz="2" w:space="0" w:color="auto"/>
            <w:bottom w:val="single" w:sz="2" w:space="0" w:color="auto"/>
            <w:right w:val="single" w:sz="2" w:space="0" w:color="auto"/>
          </w:divBdr>
          <w:divsChild>
            <w:div w:id="114064891">
              <w:marLeft w:val="0"/>
              <w:marRight w:val="0"/>
              <w:marTop w:val="0"/>
              <w:marBottom w:val="0"/>
              <w:divBdr>
                <w:top w:val="single" w:sz="2" w:space="8" w:color="auto"/>
                <w:left w:val="single" w:sz="2" w:space="8" w:color="auto"/>
                <w:bottom w:val="single" w:sz="2" w:space="8" w:color="auto"/>
                <w:right w:val="single" w:sz="2" w:space="8" w:color="auto"/>
              </w:divBdr>
              <w:divsChild>
                <w:div w:id="391662694">
                  <w:marLeft w:val="0"/>
                  <w:marRight w:val="0"/>
                  <w:marTop w:val="0"/>
                  <w:marBottom w:val="0"/>
                  <w:divBdr>
                    <w:top w:val="single" w:sz="2" w:space="0" w:color="auto"/>
                    <w:left w:val="single" w:sz="2" w:space="0" w:color="auto"/>
                    <w:bottom w:val="single" w:sz="2" w:space="0" w:color="auto"/>
                    <w:right w:val="single" w:sz="2" w:space="0" w:color="auto"/>
                  </w:divBdr>
                  <w:divsChild>
                    <w:div w:id="526216367">
                      <w:marLeft w:val="0"/>
                      <w:marRight w:val="0"/>
                      <w:marTop w:val="0"/>
                      <w:marBottom w:val="0"/>
                      <w:divBdr>
                        <w:top w:val="single" w:sz="2" w:space="0" w:color="auto"/>
                        <w:left w:val="single" w:sz="2" w:space="2" w:color="auto"/>
                        <w:bottom w:val="single" w:sz="2" w:space="6" w:color="auto"/>
                        <w:right w:val="single" w:sz="2" w:space="2" w:color="auto"/>
                      </w:divBdr>
                      <w:divsChild>
                        <w:div w:id="142427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Lingampalli</dc:creator>
  <cp:keywords/>
  <dc:description/>
  <cp:lastModifiedBy>Ajay Lingampalli</cp:lastModifiedBy>
  <cp:revision>1</cp:revision>
  <dcterms:created xsi:type="dcterms:W3CDTF">2024-10-19T10:32:00Z</dcterms:created>
  <dcterms:modified xsi:type="dcterms:W3CDTF">2024-10-19T10:41:00Z</dcterms:modified>
</cp:coreProperties>
</file>