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215A0" w14:textId="77777777" w:rsidR="00101239" w:rsidRPr="00101239" w:rsidRDefault="00101239" w:rsidP="00101239">
      <w:pPr>
        <w:rPr>
          <w:b/>
          <w:bCs/>
        </w:rPr>
      </w:pPr>
      <w:r w:rsidRPr="00101239">
        <w:rPr>
          <w:b/>
          <w:bCs/>
        </w:rPr>
        <w:t>Unsupervised Learning in Machine Learning</w:t>
      </w:r>
    </w:p>
    <w:p w14:paraId="3BE47317" w14:textId="77777777" w:rsidR="00101239" w:rsidRPr="00101239" w:rsidRDefault="00101239" w:rsidP="00101239">
      <w:pPr>
        <w:rPr>
          <w:b/>
          <w:bCs/>
        </w:rPr>
      </w:pPr>
      <w:r w:rsidRPr="00101239">
        <w:rPr>
          <w:b/>
          <w:bCs/>
        </w:rPr>
        <w:t>Overview</w:t>
      </w:r>
    </w:p>
    <w:p w14:paraId="46201CA3" w14:textId="732AC2A6" w:rsidR="00101239" w:rsidRPr="00101239" w:rsidRDefault="00101239" w:rsidP="00101239">
      <w:r w:rsidRPr="00101239">
        <w:t>Unsupervised learning is a type of machine learning where algorithms learn from unlabel</w:t>
      </w:r>
      <w:r>
        <w:t>l</w:t>
      </w:r>
      <w:r w:rsidRPr="00101239">
        <w:t>ed data. Unlike supervised learning, where the model is trained with label</w:t>
      </w:r>
      <w:r>
        <w:t>l</w:t>
      </w:r>
      <w:r w:rsidRPr="00101239">
        <w:t>ed data, unsupervised learning identifies patterns and structures in the data without explicit guidance.</w:t>
      </w:r>
    </w:p>
    <w:p w14:paraId="58F7668A" w14:textId="77777777" w:rsidR="00101239" w:rsidRPr="00101239" w:rsidRDefault="00101239" w:rsidP="00101239">
      <w:pPr>
        <w:rPr>
          <w:b/>
          <w:bCs/>
        </w:rPr>
      </w:pPr>
      <w:r w:rsidRPr="00101239">
        <w:rPr>
          <w:b/>
          <w:bCs/>
        </w:rPr>
        <w:t>Key Concepts</w:t>
      </w:r>
    </w:p>
    <w:p w14:paraId="2625A75B" w14:textId="77777777" w:rsidR="00101239" w:rsidRPr="00101239" w:rsidRDefault="00101239" w:rsidP="00101239">
      <w:pPr>
        <w:rPr>
          <w:b/>
          <w:bCs/>
        </w:rPr>
      </w:pPr>
      <w:r w:rsidRPr="00101239">
        <w:rPr>
          <w:b/>
          <w:bCs/>
        </w:rPr>
        <w:t>1. Types of Unsupervised Learning</w:t>
      </w:r>
    </w:p>
    <w:p w14:paraId="0D922521" w14:textId="77777777" w:rsidR="00101239" w:rsidRPr="00101239" w:rsidRDefault="00101239" w:rsidP="00101239">
      <w:pPr>
        <w:numPr>
          <w:ilvl w:val="0"/>
          <w:numId w:val="1"/>
        </w:numPr>
      </w:pPr>
      <w:r w:rsidRPr="00101239">
        <w:rPr>
          <w:b/>
          <w:bCs/>
        </w:rPr>
        <w:t>Clustering</w:t>
      </w:r>
      <w:r w:rsidRPr="00101239">
        <w:t>: Grouping similar data points together.</w:t>
      </w:r>
    </w:p>
    <w:p w14:paraId="3AA71903" w14:textId="77777777" w:rsidR="00101239" w:rsidRPr="00101239" w:rsidRDefault="00101239" w:rsidP="00101239">
      <w:pPr>
        <w:numPr>
          <w:ilvl w:val="0"/>
          <w:numId w:val="1"/>
        </w:numPr>
      </w:pPr>
      <w:r w:rsidRPr="00101239">
        <w:rPr>
          <w:b/>
          <w:bCs/>
        </w:rPr>
        <w:t>Association</w:t>
      </w:r>
      <w:r w:rsidRPr="00101239">
        <w:t>: Finding relationships between data points.</w:t>
      </w:r>
    </w:p>
    <w:p w14:paraId="37776082" w14:textId="77777777" w:rsidR="00101239" w:rsidRDefault="00101239" w:rsidP="00101239">
      <w:pPr>
        <w:rPr>
          <w:b/>
          <w:bCs/>
        </w:rPr>
      </w:pPr>
      <w:r w:rsidRPr="00101239">
        <w:rPr>
          <w:b/>
          <w:bCs/>
        </w:rPr>
        <w:t>2. Clustering</w:t>
      </w:r>
    </w:p>
    <w:p w14:paraId="4EAAB01E" w14:textId="46C9174B" w:rsidR="00101239" w:rsidRPr="00101239" w:rsidRDefault="00101239" w:rsidP="00101239">
      <w:pPr>
        <w:rPr>
          <w:b/>
          <w:bCs/>
        </w:rPr>
      </w:pPr>
      <w:r w:rsidRPr="00101239">
        <w:rPr>
          <w:b/>
          <w:bCs/>
        </w:rPr>
        <w:drawing>
          <wp:inline distT="0" distB="0" distL="0" distR="0" wp14:anchorId="2B8F7E4D" wp14:editId="069A9161">
            <wp:extent cx="5753100" cy="1838960"/>
            <wp:effectExtent l="0" t="0" r="0" b="8890"/>
            <wp:docPr id="140506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61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506" cy="184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1B96" w14:textId="561F6F9C" w:rsidR="00101239" w:rsidRPr="00101239" w:rsidRDefault="00101239" w:rsidP="00101239">
      <w:pPr>
        <w:numPr>
          <w:ilvl w:val="0"/>
          <w:numId w:val="2"/>
        </w:numPr>
      </w:pPr>
      <w:r w:rsidRPr="00101239">
        <w:rPr>
          <w:b/>
          <w:bCs/>
        </w:rPr>
        <w:t>Definition</w:t>
      </w:r>
      <w:r w:rsidRPr="00101239">
        <w:t>: Clustering involves grouping data points based on similarity. For example, if we have images of apples and mangoes, a clustering algorithm can automatically group these images based on their features without prior label</w:t>
      </w:r>
      <w:r>
        <w:t>l</w:t>
      </w:r>
      <w:r w:rsidRPr="00101239">
        <w:t>ing.</w:t>
      </w:r>
    </w:p>
    <w:p w14:paraId="0D354AD2" w14:textId="7C055214" w:rsidR="00101239" w:rsidRPr="00101239" w:rsidRDefault="00101239" w:rsidP="00101239">
      <w:pPr>
        <w:numPr>
          <w:ilvl w:val="0"/>
          <w:numId w:val="2"/>
        </w:numPr>
      </w:pPr>
      <w:r w:rsidRPr="00101239">
        <w:rPr>
          <w:b/>
          <w:bCs/>
        </w:rPr>
        <w:t>Example</w:t>
      </w:r>
      <w:r w:rsidRPr="00101239">
        <w:t>: A mobile network company can use clustering to analy</w:t>
      </w:r>
      <w:r>
        <w:t>s</w:t>
      </w:r>
      <w:r w:rsidRPr="00101239">
        <w:t>e user data. By clustering users based on call duration and internet usage, the company can tailor offers to different user groups, enhancing revenue 2.</w:t>
      </w:r>
    </w:p>
    <w:p w14:paraId="584259FE" w14:textId="77777777" w:rsidR="00101239" w:rsidRDefault="00101239" w:rsidP="00101239">
      <w:pPr>
        <w:rPr>
          <w:b/>
          <w:bCs/>
        </w:rPr>
      </w:pPr>
    </w:p>
    <w:p w14:paraId="3E23DEA6" w14:textId="77777777" w:rsidR="00101239" w:rsidRDefault="00101239" w:rsidP="00101239">
      <w:pPr>
        <w:rPr>
          <w:b/>
          <w:bCs/>
        </w:rPr>
      </w:pPr>
    </w:p>
    <w:p w14:paraId="7A43E829" w14:textId="77777777" w:rsidR="00101239" w:rsidRDefault="00101239" w:rsidP="00101239">
      <w:pPr>
        <w:rPr>
          <w:b/>
          <w:bCs/>
        </w:rPr>
      </w:pPr>
    </w:p>
    <w:p w14:paraId="7FBAD0C8" w14:textId="77777777" w:rsidR="00101239" w:rsidRDefault="00101239" w:rsidP="00101239">
      <w:pPr>
        <w:rPr>
          <w:b/>
          <w:bCs/>
        </w:rPr>
      </w:pPr>
    </w:p>
    <w:p w14:paraId="3F5B9728" w14:textId="77777777" w:rsidR="00101239" w:rsidRDefault="00101239" w:rsidP="00101239">
      <w:pPr>
        <w:rPr>
          <w:b/>
          <w:bCs/>
        </w:rPr>
      </w:pPr>
    </w:p>
    <w:p w14:paraId="41264F2E" w14:textId="77777777" w:rsidR="00101239" w:rsidRDefault="00101239" w:rsidP="00101239">
      <w:pPr>
        <w:rPr>
          <w:b/>
          <w:bCs/>
        </w:rPr>
      </w:pPr>
    </w:p>
    <w:p w14:paraId="3D7EFBB3" w14:textId="77777777" w:rsidR="00101239" w:rsidRDefault="00101239" w:rsidP="00101239">
      <w:pPr>
        <w:rPr>
          <w:b/>
          <w:bCs/>
        </w:rPr>
      </w:pPr>
    </w:p>
    <w:p w14:paraId="5084218C" w14:textId="75B86170" w:rsidR="00101239" w:rsidRDefault="00101239" w:rsidP="00101239">
      <w:pPr>
        <w:rPr>
          <w:b/>
          <w:bCs/>
        </w:rPr>
      </w:pPr>
      <w:r w:rsidRPr="00101239">
        <w:rPr>
          <w:b/>
          <w:bCs/>
        </w:rPr>
        <w:lastRenderedPageBreak/>
        <w:t>3. Association</w:t>
      </w:r>
    </w:p>
    <w:p w14:paraId="7A890136" w14:textId="1F542A5A" w:rsidR="00101239" w:rsidRPr="00101239" w:rsidRDefault="00101239" w:rsidP="00101239">
      <w:pPr>
        <w:rPr>
          <w:b/>
          <w:bCs/>
        </w:rPr>
      </w:pPr>
      <w:r w:rsidRPr="00101239">
        <w:rPr>
          <w:b/>
          <w:bCs/>
        </w:rPr>
        <w:drawing>
          <wp:inline distT="0" distB="0" distL="0" distR="0" wp14:anchorId="7AE97C5C" wp14:editId="58F8D1BC">
            <wp:extent cx="5753100" cy="2229485"/>
            <wp:effectExtent l="0" t="0" r="0" b="0"/>
            <wp:docPr id="717180689" name="Picture 1" descr="A diagram of food ite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80689" name="Picture 1" descr="A diagram of food item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044" cy="22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</w:t>
      </w:r>
    </w:p>
    <w:p w14:paraId="7807C7BB" w14:textId="77777777" w:rsidR="00101239" w:rsidRPr="00101239" w:rsidRDefault="00101239" w:rsidP="00101239">
      <w:pPr>
        <w:numPr>
          <w:ilvl w:val="0"/>
          <w:numId w:val="3"/>
        </w:numPr>
      </w:pPr>
      <w:r w:rsidRPr="00101239">
        <w:rPr>
          <w:b/>
          <w:bCs/>
        </w:rPr>
        <w:t>Definition</w:t>
      </w:r>
      <w:r w:rsidRPr="00101239">
        <w:t>: Association focuses on discovering interesting relationships between variables in large datasets. For instance, if customers frequently buy bread and milk together, an association algorithm can identify this pattern 3.</w:t>
      </w:r>
    </w:p>
    <w:p w14:paraId="5D8642E6" w14:textId="77777777" w:rsidR="00101239" w:rsidRPr="00101239" w:rsidRDefault="00101239" w:rsidP="00101239">
      <w:pPr>
        <w:numPr>
          <w:ilvl w:val="0"/>
          <w:numId w:val="3"/>
        </w:numPr>
      </w:pPr>
      <w:r w:rsidRPr="00101239">
        <w:rPr>
          <w:b/>
          <w:bCs/>
        </w:rPr>
        <w:t>Example</w:t>
      </w:r>
      <w:r w:rsidRPr="00101239">
        <w:t>: Supermarkets can use association rules to suggest products to customers. If a customer buys bread, they might also be prompted to buy milk, as these items are often purchased together 3.</w:t>
      </w:r>
    </w:p>
    <w:p w14:paraId="02C1560A" w14:textId="77777777" w:rsidR="00101239" w:rsidRPr="00101239" w:rsidRDefault="00101239" w:rsidP="00101239">
      <w:pPr>
        <w:rPr>
          <w:b/>
          <w:bCs/>
        </w:rPr>
      </w:pPr>
      <w:r w:rsidRPr="00101239">
        <w:rPr>
          <w:b/>
          <w:bCs/>
        </w:rPr>
        <w:t>Important Algorithms</w:t>
      </w:r>
    </w:p>
    <w:p w14:paraId="4E0E6100" w14:textId="77777777" w:rsidR="00101239" w:rsidRPr="00101239" w:rsidRDefault="00101239" w:rsidP="00101239">
      <w:pPr>
        <w:numPr>
          <w:ilvl w:val="0"/>
          <w:numId w:val="4"/>
        </w:numPr>
      </w:pPr>
      <w:r w:rsidRPr="00101239">
        <w:rPr>
          <w:b/>
          <w:bCs/>
        </w:rPr>
        <w:t>Clustering Algorithms</w:t>
      </w:r>
      <w:r w:rsidRPr="00101239">
        <w:t>:</w:t>
      </w:r>
    </w:p>
    <w:p w14:paraId="18AC0CA7" w14:textId="77777777" w:rsidR="00101239" w:rsidRPr="00101239" w:rsidRDefault="00101239" w:rsidP="00101239">
      <w:pPr>
        <w:numPr>
          <w:ilvl w:val="1"/>
          <w:numId w:val="4"/>
        </w:numPr>
      </w:pPr>
      <w:r w:rsidRPr="00101239">
        <w:rPr>
          <w:b/>
          <w:bCs/>
        </w:rPr>
        <w:t>K-Means Clustering</w:t>
      </w:r>
      <w:r w:rsidRPr="00101239">
        <w:t>: Partitions data into K distinct clusters based on feature similarity.</w:t>
      </w:r>
    </w:p>
    <w:p w14:paraId="1B6E305F" w14:textId="77777777" w:rsidR="00101239" w:rsidRPr="00101239" w:rsidRDefault="00101239" w:rsidP="00101239">
      <w:pPr>
        <w:numPr>
          <w:ilvl w:val="1"/>
          <w:numId w:val="4"/>
        </w:numPr>
      </w:pPr>
      <w:r w:rsidRPr="00101239">
        <w:rPr>
          <w:b/>
          <w:bCs/>
        </w:rPr>
        <w:t>Hierarchical Clustering</w:t>
      </w:r>
      <w:r w:rsidRPr="00101239">
        <w:t xml:space="preserve">: Builds a hierarchy of clusters either </w:t>
      </w:r>
      <w:proofErr w:type="spellStart"/>
      <w:r w:rsidRPr="00101239">
        <w:t>agglomeratively</w:t>
      </w:r>
      <w:proofErr w:type="spellEnd"/>
      <w:r w:rsidRPr="00101239">
        <w:t xml:space="preserve"> or divisively.</w:t>
      </w:r>
    </w:p>
    <w:p w14:paraId="6D426DD9" w14:textId="77777777" w:rsidR="00101239" w:rsidRPr="00101239" w:rsidRDefault="00101239" w:rsidP="00101239">
      <w:pPr>
        <w:numPr>
          <w:ilvl w:val="0"/>
          <w:numId w:val="4"/>
        </w:numPr>
      </w:pPr>
      <w:r w:rsidRPr="00101239">
        <w:rPr>
          <w:b/>
          <w:bCs/>
        </w:rPr>
        <w:t>Association Algorithms</w:t>
      </w:r>
      <w:r w:rsidRPr="00101239">
        <w:t>:</w:t>
      </w:r>
    </w:p>
    <w:p w14:paraId="287D06A9" w14:textId="334CEDCC" w:rsidR="00101239" w:rsidRPr="00101239" w:rsidRDefault="00101239" w:rsidP="00101239">
      <w:pPr>
        <w:numPr>
          <w:ilvl w:val="1"/>
          <w:numId w:val="4"/>
        </w:numPr>
      </w:pPr>
      <w:proofErr w:type="spellStart"/>
      <w:r w:rsidRPr="00101239">
        <w:rPr>
          <w:b/>
          <w:bCs/>
        </w:rPr>
        <w:t>Apriori</w:t>
      </w:r>
      <w:proofErr w:type="spellEnd"/>
      <w:r w:rsidRPr="00101239">
        <w:rPr>
          <w:b/>
          <w:bCs/>
        </w:rPr>
        <w:t xml:space="preserve"> Algorithm</w:t>
      </w:r>
      <w:r w:rsidRPr="00101239">
        <w:t>: Identifies frequent item</w:t>
      </w:r>
      <w:r>
        <w:t xml:space="preserve"> </w:t>
      </w:r>
      <w:r w:rsidRPr="00101239">
        <w:t>sets and generates association rules.</w:t>
      </w:r>
    </w:p>
    <w:p w14:paraId="5F75395D" w14:textId="054E98EA" w:rsidR="00101239" w:rsidRPr="00101239" w:rsidRDefault="00101239" w:rsidP="00101239">
      <w:pPr>
        <w:numPr>
          <w:ilvl w:val="1"/>
          <w:numId w:val="4"/>
        </w:numPr>
      </w:pPr>
      <w:r w:rsidRPr="00101239">
        <w:rPr>
          <w:b/>
          <w:bCs/>
        </w:rPr>
        <w:t>Eclat Algorithm</w:t>
      </w:r>
      <w:r w:rsidRPr="00101239">
        <w:t>: A depth-first search algorithm for finding frequent item</w:t>
      </w:r>
      <w:r>
        <w:t xml:space="preserve"> </w:t>
      </w:r>
      <w:r w:rsidRPr="00101239">
        <w:t>sets.</w:t>
      </w:r>
    </w:p>
    <w:p w14:paraId="2F2698ED" w14:textId="77777777" w:rsidR="00101239" w:rsidRPr="00101239" w:rsidRDefault="00101239" w:rsidP="00101239">
      <w:pPr>
        <w:numPr>
          <w:ilvl w:val="0"/>
          <w:numId w:val="4"/>
        </w:numPr>
      </w:pPr>
      <w:r w:rsidRPr="00101239">
        <w:rPr>
          <w:b/>
          <w:bCs/>
        </w:rPr>
        <w:t>Dimensionality Reduction</w:t>
      </w:r>
      <w:r w:rsidRPr="00101239">
        <w:t>:</w:t>
      </w:r>
    </w:p>
    <w:p w14:paraId="76C58467" w14:textId="77777777" w:rsidR="00101239" w:rsidRPr="00101239" w:rsidRDefault="00101239" w:rsidP="00101239">
      <w:pPr>
        <w:numPr>
          <w:ilvl w:val="1"/>
          <w:numId w:val="4"/>
        </w:numPr>
      </w:pPr>
      <w:r w:rsidRPr="00101239">
        <w:rPr>
          <w:b/>
          <w:bCs/>
        </w:rPr>
        <w:t>Principal Component Analysis (PCA)</w:t>
      </w:r>
      <w:r w:rsidRPr="00101239">
        <w:t>: Reduces the dimensionality of data while preserving variance, useful for simplifying datasets with many features 4.</w:t>
      </w:r>
    </w:p>
    <w:p w14:paraId="0CA0363A" w14:textId="77777777" w:rsidR="00101239" w:rsidRDefault="00101239" w:rsidP="00101239">
      <w:pPr>
        <w:rPr>
          <w:b/>
          <w:bCs/>
        </w:rPr>
      </w:pPr>
    </w:p>
    <w:p w14:paraId="1A87251C" w14:textId="77777777" w:rsidR="00101239" w:rsidRDefault="00101239" w:rsidP="00101239">
      <w:pPr>
        <w:rPr>
          <w:b/>
          <w:bCs/>
        </w:rPr>
      </w:pPr>
    </w:p>
    <w:p w14:paraId="180ADC16" w14:textId="794D035E" w:rsidR="00101239" w:rsidRPr="00101239" w:rsidRDefault="00101239" w:rsidP="00101239">
      <w:pPr>
        <w:rPr>
          <w:b/>
          <w:bCs/>
        </w:rPr>
      </w:pPr>
      <w:r w:rsidRPr="00101239">
        <w:rPr>
          <w:b/>
          <w:bCs/>
        </w:rPr>
        <w:lastRenderedPageBreak/>
        <w:t>Questions to Consider</w:t>
      </w:r>
    </w:p>
    <w:p w14:paraId="73AA088A" w14:textId="77777777" w:rsidR="00101239" w:rsidRPr="00101239" w:rsidRDefault="00101239" w:rsidP="00101239">
      <w:pPr>
        <w:numPr>
          <w:ilvl w:val="0"/>
          <w:numId w:val="6"/>
        </w:numPr>
      </w:pPr>
      <w:r w:rsidRPr="00101239">
        <w:t>What are the main differences between supervised and unsupervised learning?</w:t>
      </w:r>
    </w:p>
    <w:p w14:paraId="5D167A16" w14:textId="77777777" w:rsidR="00101239" w:rsidRPr="00101239" w:rsidRDefault="00101239" w:rsidP="00101239">
      <w:pPr>
        <w:numPr>
          <w:ilvl w:val="0"/>
          <w:numId w:val="6"/>
        </w:numPr>
      </w:pPr>
      <w:r w:rsidRPr="00101239">
        <w:t>Can you explain how clustering algorithms can be applied in real-world scenarios?</w:t>
      </w:r>
    </w:p>
    <w:p w14:paraId="425683D2" w14:textId="77777777" w:rsidR="00101239" w:rsidRPr="00101239" w:rsidRDefault="00101239" w:rsidP="00101239">
      <w:pPr>
        <w:numPr>
          <w:ilvl w:val="0"/>
          <w:numId w:val="6"/>
        </w:numPr>
      </w:pPr>
      <w:r w:rsidRPr="00101239">
        <w:t xml:space="preserve">How does the </w:t>
      </w:r>
      <w:proofErr w:type="spellStart"/>
      <w:r w:rsidRPr="00101239">
        <w:t>Apriori</w:t>
      </w:r>
      <w:proofErr w:type="spellEnd"/>
      <w:r w:rsidRPr="00101239">
        <w:t xml:space="preserve"> algorithm work in finding associations in data?</w:t>
      </w:r>
    </w:p>
    <w:p w14:paraId="275EF42A" w14:textId="77777777" w:rsidR="00101239" w:rsidRDefault="00101239"/>
    <w:sectPr w:rsidR="0010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7111C"/>
    <w:multiLevelType w:val="multilevel"/>
    <w:tmpl w:val="4530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A6A90"/>
    <w:multiLevelType w:val="multilevel"/>
    <w:tmpl w:val="CB7C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2F2FC4"/>
    <w:multiLevelType w:val="multilevel"/>
    <w:tmpl w:val="55E2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AA74D3"/>
    <w:multiLevelType w:val="multilevel"/>
    <w:tmpl w:val="4460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DF652A"/>
    <w:multiLevelType w:val="multilevel"/>
    <w:tmpl w:val="8930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88593D"/>
    <w:multiLevelType w:val="multilevel"/>
    <w:tmpl w:val="A40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8168495">
    <w:abstractNumId w:val="0"/>
  </w:num>
  <w:num w:numId="2" w16cid:durableId="1611280372">
    <w:abstractNumId w:val="3"/>
  </w:num>
  <w:num w:numId="3" w16cid:durableId="59986702">
    <w:abstractNumId w:val="4"/>
  </w:num>
  <w:num w:numId="4" w16cid:durableId="1079449190">
    <w:abstractNumId w:val="1"/>
  </w:num>
  <w:num w:numId="5" w16cid:durableId="1817449667">
    <w:abstractNumId w:val="5"/>
  </w:num>
  <w:num w:numId="6" w16cid:durableId="1739014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39"/>
    <w:rsid w:val="00101239"/>
    <w:rsid w:val="0037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76DD"/>
  <w15:chartTrackingRefBased/>
  <w15:docId w15:val="{02DA4E70-8929-4F32-B937-82484363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Lingampalli</dc:creator>
  <cp:keywords/>
  <dc:description/>
  <cp:lastModifiedBy>Ajay Lingampalli</cp:lastModifiedBy>
  <cp:revision>1</cp:revision>
  <dcterms:created xsi:type="dcterms:W3CDTF">2024-10-19T10:45:00Z</dcterms:created>
  <dcterms:modified xsi:type="dcterms:W3CDTF">2024-10-19T10:50:00Z</dcterms:modified>
</cp:coreProperties>
</file>