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03366"/>
          <w:sz w:val="40"/>
        </w:rPr>
        <w:t>PixelFlow: Final Major Project Presentation Script &amp; Viva Defense Guide</w:t>
      </w:r>
    </w:p>
    <w:p>
      <w:pPr>
        <w:spacing w:after="280"/>
        <w:jc w:val="center"/>
      </w:pPr>
      <w:r>
        <w:rPr>
          <w:rFonts w:ascii="Arial" w:hAnsi="Arial"/>
          <w:i/>
          <w:color w:val="646464"/>
          <w:sz w:val="21"/>
        </w:rPr>
        <w:t>Yeshwantrao Chavan College of Engineering | Department of Electronics Engineering (VLSI Design &amp; Technology)</w:t>
        <w:br/>
        <w:t>Project Group Members: 1. Ajay Rathod  2. Harshita Uikey  3. Varad Vyawhare  4. Sujal Chinche</w:t>
      </w:r>
    </w:p>
    <w:p>
      <w:pPr>
        <w:spacing w:before="280" w:after="120"/>
      </w:pPr>
      <w:r>
        <w:rPr>
          <w:rFonts w:ascii="Arial" w:hAnsi="Arial"/>
          <w:b/>
          <w:color w:val="003366"/>
          <w:sz w:val="28"/>
        </w:rPr>
        <w:t>PART 1: Image Acquisition &amp; Hardware Preprocessing Pipeline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Hardware Pipeline Overview: </w:t>
      </w:r>
      <w:r>
        <w:rPr>
          <w:rFonts w:ascii="Arial" w:hAnsi="Arial"/>
          <w:color w:val="282828"/>
          <w:sz w:val="20"/>
        </w:rPr>
        <w:t>In a real-world FPGA VLSI system, image acquisition occurs through a 5-step hardware pipeline: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1. Sensor / Camera Capture: A digital CMOS camera (e.g. OV7670 or HDMI receiver) captures a 2D image matrix of size M x N pixels.</w:t>
        <w:br/>
        <w:t>2. Color Channel Demuxing: The raw 24-bit RGB image is separated into three independent 8-bit color matrix channels: Red (R), Green (G), and Blue (B).</w:t>
        <w:br/>
        <w:t>3. Hex Memory File Generation (.mem): FPGA Block RAMs (BRAM) require initialization data in Hexadecimal format ('00' to 'FF' for 8-bit uint8 values 0 to 255). Python converts pixel values into 2-digit hex strings stored in 'hdl/sunflower_input_32x32.mem'.</w:t>
        <w:br/>
        <w:t>4. FPGA Block RAM Initialization: Inside Verilog testbench 'tb_image_filter.v', the $readmemh system task loads hex memory files directly into memory registers.</w:t>
        <w:br/>
        <w:t>5. Streaming Row-by-Row Interface: Every clock cycle (10 ns), the testbench reads 1 complete row of N pixels (e.g. 32 x 8 = 256 bits for 32x32 image) and streams it into 'image_filter_top.v' on bus row_in.</w:t>
      </w:r>
    </w:p>
    <w:p>
      <w:pPr>
        <w:spacing w:before="280" w:after="120"/>
      </w:pPr>
      <w:r>
        <w:rPr>
          <w:rFonts w:ascii="Arial" w:hAnsi="Arial"/>
          <w:b/>
          <w:color w:val="003366"/>
          <w:sz w:val="28"/>
        </w:rPr>
        <w:t>PART 2: Bit-Width Rationale &amp; Precision Analysis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Bit-Width Design Rationale: </w:t>
      </w:r>
      <w:r>
        <w:rPr>
          <w:rFonts w:ascii="Arial" w:hAnsi="Arial"/>
          <w:color w:val="282828"/>
          <w:sz w:val="20"/>
        </w:rPr>
        <w:t>To prevent arithmetic overflow while minimizing FPGA logic resource utilization, exact bit widths were chosen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Signal Name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Bit Width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Value Range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VLSI Design &amp; Precision Rationale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row_in (Input Pixels)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 bits / pixel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 to 255 (0x00-0xFF)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Standard 8-bit unsigned integer per color channel (2^8 = 256 intensity levels).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v_row / u_col (Weights)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 bits signed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-32,768 to +32,767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Filter coefficients ([-1, +3, -1]) require signed numbers for negative spatial derivatives (edge detection).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rconv_out (Intermediate)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 bits signed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-524,288 to +524,287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Accumulates 3 products: sum(255 * 3) = 2,295. 20-bit signed registers guarantee ZERO arithmetic overflow.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delay_regs (Line Delays)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 bits / pixel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Intermediate RConv values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Stores entire 20-bit row outputs for K-1 clock cycles inside FPGA BRAMs / Shift Registers.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row_out (Filtered Output)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 bits / pixel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 to 255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Final output is scaled down (divided by kernel normalization factor 4 via &gt;&gt;&gt; 2) and clipped to 8-bit unsigned range.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03366"/>
          <w:sz w:val="28"/>
        </w:rPr>
        <w:t>PART 3: Line-by-Line Verilog Code Snippets &amp; Explanations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3.1 rconv_array.v — Direct-Form 1D Row Convolver</w:t>
      </w:r>
    </w:p>
    <w:p>
      <w:pPr>
        <w:spacing w:after="120" w:line="276" w:lineRule="auto"/>
      </w:pPr>
      <w:r>
        <w:rPr>
          <w:rFonts w:ascii="Consolas" w:hAnsi="Consolas"/>
          <w:color w:val="003366"/>
          <w:sz w:val="19"/>
        </w:rPr>
        <w:t>module rconv_array #(</w:t>
        <w:br/>
        <w:t xml:space="preserve">    parameter N = 8,          // Image width (N pixels per row)</w:t>
        <w:br/>
        <w:t xml:space="preserve">    parameter K = 3,          // Kernel size (3x3 filter)</w:t>
        <w:br/>
        <w:t xml:space="preserve">    parameter PIXEL_WIDTH = 8 // 8-bit unsigned pixels</w:t>
        <w:br/>
        <w:t>)(</w:t>
        <w:br/>
        <w:t xml:space="preserve">    input  wire                      clk,</w:t>
        <w:br/>
        <w:t xml:space="preserve">    input  wire                      rst_n,</w:t>
        <w:br/>
        <w:t xml:space="preserve">    input  wire                      in_valid,</w:t>
        <w:br/>
        <w:t xml:space="preserve">    input  wire [N*PIXEL_WIDTH-1:0]  row_in,</w:t>
        <w:br/>
        <w:t xml:space="preserve">    input  wire signed [15:0]        v_weights[0:K-1],</w:t>
        <w:br/>
        <w:t xml:space="preserve">    output reg                       out_valid,</w:t>
        <w:br/>
        <w:t xml:space="preserve">    output reg  signed [19:0]        row_out[0:N-1]</w:t>
        <w:br/>
        <w:t>);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Module Header Explanation: </w:t>
      </w:r>
      <w:r>
        <w:rPr>
          <w:rFonts w:ascii="Arial" w:hAnsi="Arial"/>
          <w:color w:val="282828"/>
          <w:sz w:val="20"/>
        </w:rPr>
        <w:t>Unpacks 1D bus row_in into N individual 8-bit pixel signals, inputs 3 signed 16-bit filter weights v_weights ([-1, +3, -1]), and outputs N 20-bit signed accumulation values row_out.</w:t>
      </w:r>
    </w:p>
    <w:p>
      <w:pPr>
        <w:spacing w:after="120" w:line="276" w:lineRule="auto"/>
      </w:pPr>
      <w:r>
        <w:rPr>
          <w:rFonts w:ascii="Consolas" w:hAnsi="Consolas"/>
          <w:color w:val="003366"/>
          <w:sz w:val="19"/>
        </w:rPr>
        <w:t xml:space="preserve">    // Unpack 1D packed input row into 2D array and pad boundaries with 0</w:t>
        <w:br/>
        <w:t xml:space="preserve">    wire signed [16:0] padded_row[0:N+K-2];</w:t>
        <w:br/>
        <w:t xml:space="preserve">    genvar p;</w:t>
        <w:br/>
        <w:t xml:space="preserve">    generate</w:t>
        <w:br/>
        <w:t xml:space="preserve">        for (p = 0; p &lt; K/2; p = p + 1) begin : pad_left</w:t>
        <w:br/>
        <w:t xml:space="preserve">            assign padded_row[p] = 17'sd0;</w:t>
        <w:br/>
        <w:t xml:space="preserve">        end</w:t>
        <w:br/>
        <w:t xml:space="preserve">        for (p = 0; p &lt; N; p = p + 1) begin : unpack</w:t>
        <w:br/>
        <w:t xml:space="preserve">            assign padded_row[p + K/2] = $signed({1'b0, row_in[p*PIXEL_WIDTH +: PIXEL_WIDTH]});</w:t>
        <w:br/>
        <w:t xml:space="preserve">        end</w:t>
        <w:br/>
        <w:t xml:space="preserve">        for (p = 0; p &lt; K/2; p = p + 1) begin : pad_right</w:t>
        <w:br/>
        <w:t xml:space="preserve">            assign padded_row[N + K/2 + p] = 17'sd0;</w:t>
        <w:br/>
        <w:t xml:space="preserve">        end</w:t>
        <w:br/>
        <w:t xml:space="preserve">    endgenerate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Boundary Padding Explanation: </w:t>
      </w:r>
      <w:r>
        <w:rPr>
          <w:rFonts w:ascii="Arial" w:hAnsi="Arial"/>
          <w:color w:val="282828"/>
          <w:sz w:val="20"/>
        </w:rPr>
        <w:t>Pads left and right boundaries with 0 (Zero-Padding boundary condition) and converts 8-bit unsigned pixels into 17-bit signed values ($signed({1'b0, pixel})) for safe signed arithmetic.</w:t>
      </w:r>
    </w:p>
    <w:p>
      <w:pPr>
        <w:spacing w:after="120" w:line="276" w:lineRule="auto"/>
      </w:pPr>
      <w:r>
        <w:rPr>
          <w:rFonts w:ascii="Consolas" w:hAnsi="Consolas"/>
          <w:color w:val="003366"/>
          <w:sz w:val="19"/>
        </w:rPr>
        <w:t xml:space="preserve">    integer c;</w:t>
        <w:br/>
        <w:t xml:space="preserve">    always @(posedge clk or negedge rst_n) begin</w:t>
        <w:br/>
        <w:t xml:space="preserve">        if (!rst_n) begin</w:t>
        <w:br/>
        <w:t xml:space="preserve">            out_valid &lt;= 1'b0;</w:t>
        <w:br/>
        <w:t xml:space="preserve">            for (c = 0; c &lt; N; c = c + 1) row_out[c] &lt;= 20'sd0;</w:t>
        <w:br/>
        <w:t xml:space="preserve">        end else begin</w:t>
        <w:br/>
        <w:t xml:space="preserve">            out_valid &lt;= in_valid;</w:t>
        <w:br/>
        <w:t xml:space="preserve">            if (in_valid) begin</w:t>
        <w:br/>
        <w:t xml:space="preserve">                for (c = 0; c &lt; N; c = c + 1) begin</w:t>
        <w:br/>
        <w:t xml:space="preserve">                    row_out[c] &lt;= (padded_row[c] * v_weights[0]) +</w:t>
        <w:br/>
        <w:t xml:space="preserve">                                  (padded_row[c+1] * v_weights[1]) +</w:t>
        <w:br/>
        <w:t xml:space="preserve">                                  (padded_row[c+2] * v_weights[2]);</w:t>
        <w:br/>
        <w:t xml:space="preserve">                end</w:t>
        <w:br/>
        <w:t xml:space="preserve">            end</w:t>
        <w:br/>
        <w:t xml:space="preserve">        end</w:t>
        <w:br/>
        <w:t xml:space="preserve">    end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Parallel MAC Loop Explanation: </w:t>
      </w:r>
      <w:r>
        <w:rPr>
          <w:rFonts w:ascii="Arial" w:hAnsi="Arial"/>
          <w:color w:val="282828"/>
          <w:sz w:val="20"/>
        </w:rPr>
        <w:t>On every posedge clk, computes N parallel row dot-products in 1 single clock cycle with 0 line buffers.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3.2 cconv_array.v — Transpose-Form 1D Column Convolver</w:t>
      </w:r>
    </w:p>
    <w:p>
      <w:pPr>
        <w:spacing w:after="120" w:line="276" w:lineRule="auto"/>
      </w:pPr>
      <w:r>
        <w:rPr>
          <w:rFonts w:ascii="Consolas" w:hAnsi="Consolas"/>
          <w:color w:val="003366"/>
          <w:sz w:val="19"/>
        </w:rPr>
        <w:t xml:space="preserve">    reg signed [19:0] delay_regs[0:K-2][0:N-1];</w:t>
        <w:br/>
        <w:t xml:space="preserve">    integer stage, px;</w:t>
        <w:br/>
        <w:t xml:space="preserve">    always @(posedge clk or negedge rst_n) begin</w:t>
        <w:br/>
        <w:t xml:space="preserve">        if (!rst_n) begin</w:t>
        <w:br/>
        <w:t xml:space="preserve">            out_valid &lt;= 1'b0;</w:t>
        <w:br/>
        <w:t xml:space="preserve">            for (stage = 0; stage &lt; K-1; stage = stage + 1)</w:t>
        <w:br/>
        <w:t xml:space="preserve">                for (px = 0; px &lt; N; px = px + 1) delay_regs[stage][px] &lt;= 20'sd0;</w:t>
        <w:br/>
        <w:t xml:space="preserve">        end else begin</w:t>
        <w:br/>
        <w:t xml:space="preserve">            out_valid &lt;= in_valid;</w:t>
        <w:br/>
        <w:t xml:space="preserve">            if (in_valid &amp;&amp; cconv_en) begin</w:t>
        <w:br/>
        <w:t xml:space="preserve">                for (px = 0; px &lt; N; px = px + 1) begin</w:t>
        <w:br/>
        <w:t xml:space="preserve">                    delay_regs[0][px] &lt;= row_in[px] * u_weights[0];</w:t>
        <w:br/>
        <w:t xml:space="preserve">                    delay_regs[1][px] &lt;= delay_regs[0][px] + (row_in[px] * u_weights[1]);</w:t>
        <w:br/>
        <w:t xml:space="preserve">                    row_out[px] &lt;= delay_regs[1][px] + (row_in[px] * u_weights[2]);</w:t>
        <w:br/>
        <w:t xml:space="preserve">                end</w:t>
        <w:br/>
        <w:t xml:space="preserve">            end</w:t>
        <w:br/>
        <w:t xml:space="preserve">        end</w:t>
        <w:br/>
        <w:t xml:space="preserve">    end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Transpose Line Delay Explanation: </w:t>
      </w:r>
      <w:r>
        <w:rPr>
          <w:rFonts w:ascii="Arial" w:hAnsi="Arial"/>
          <w:color w:val="282828"/>
          <w:sz w:val="20"/>
        </w:rPr>
        <w:t>Instead of storing 2 full rows before computation, Transpose-Form places line delays Z^-N between multiplier stages. This produces the FIRST complete output row at Cycle 5, achieving ultra-low fixed latency!</w:t>
      </w:r>
    </w:p>
    <w:p>
      <w:pPr>
        <w:spacing w:before="280" w:after="120"/>
      </w:pPr>
      <w:r>
        <w:rPr>
          <w:rFonts w:ascii="Arial" w:hAnsi="Arial"/>
          <w:b/>
          <w:color w:val="003366"/>
          <w:sz w:val="28"/>
        </w:rPr>
        <w:t>PART 4: Slide-by-Slide Word-for-Word Presentation Speaking Script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Slide 1: Title &amp; Group Introduction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Speaking Script: </w:t>
      </w:r>
      <w:r>
        <w:rPr>
          <w:rFonts w:ascii="Arial" w:hAnsi="Arial"/>
          <w:color w:val="282828"/>
          <w:sz w:val="20"/>
        </w:rPr>
        <w:t>Good morning respected guide, external examiners, and panel members. We are group members Ajay Rathod, Harshita Uikey, Varad Vyawhare, and Sujal Chinche from the Department of Electronics Engineering (VLSI Design &amp; Technology) at Yeshwantrao Chavan College of Engineering. Today we present our final year major project titled PixelFlow: A Low-Latency Feed-Forward Architecture for Image Processing.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Slide 2: Problem Statement &amp; Latency Breakthrough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Speaking Script: </w:t>
      </w:r>
      <w:r>
        <w:rPr>
          <w:rFonts w:ascii="Arial" w:hAnsi="Arial"/>
          <w:color w:val="282828"/>
          <w:sz w:val="20"/>
        </w:rPr>
        <w:t>In real-time computer vision applications, 2D spatial image filtering is a critical bottleneck. Traditional pixel-by-pixel architectures read 1 pixel per clock cycle and must store (K-1)*N pixels in heavy line buffers before producing the 1st output pixel. For a 512x512 image, traditional architectures waste 1,024 clock cycles. Our PixelFlow architecture processes an ENTIRE ROW of N pixels simultaneously in 1 cycle, producing the 1st output row in just 5 clock cycles—reducing total processing latency by over 500 times!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Slide 3: Micro-Architecture Design (RConv + CConv)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Speaking Script: </w:t>
      </w:r>
      <w:r>
        <w:rPr>
          <w:rFonts w:ascii="Arial" w:hAnsi="Arial"/>
          <w:color w:val="282828"/>
          <w:sz w:val="20"/>
        </w:rPr>
        <w:t>PixelFlow divides 2D separable convolution into two cascaded 1D systolic arrays: RConv Array (Direct-Form FIR) computes horizontal row dot-products in parallel with 0 line buffers, while CConv Array (Transpose-Form FIR) cascades column multiplication through K-1 inter-stage line delays.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Slide 4 &amp; 5: Visual Evaluation Results (flower &amp; sunflower)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Speaking Script: </w:t>
      </w:r>
      <w:r>
        <w:rPr>
          <w:rFonts w:ascii="Arial" w:hAnsi="Arial"/>
          <w:color w:val="282828"/>
          <w:sz w:val="20"/>
        </w:rPr>
        <w:t>We evaluated PixelFlow across three image resolutions—32x32, 256x256, and 512x512—for two test images: flower.png and sunflower.png. PixelFlow produces pixel-exact edge enhancement and spatial sharpening identical to software reference models.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Slide 6: Latency Scaling &amp; Performance Comparison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Speaking Script: </w:t>
      </w:r>
      <w:r>
        <w:rPr>
          <w:rFonts w:ascii="Arial" w:hAnsi="Arial"/>
          <w:color w:val="282828"/>
          <w:sz w:val="20"/>
        </w:rPr>
        <w:t>For Low-Res 32x32, PixelFlow achieves a 29.5x speedup. For Med-Res 256x256, PixelFlow achieves a 253.1x speedup. For High-Res 512x512, PixelFlow completes the frame in 517 cycles compared to 263,170 cycles for traditional architectures—achieving a 509.0x speedup!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Slide 7 &amp; 8: ModelSim Simulation &amp; Waveform Verification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Speaking Script: </w:t>
      </w:r>
      <w:r>
        <w:rPr>
          <w:rFonts w:ascii="Arial" w:hAnsi="Arial"/>
          <w:color w:val="282828"/>
          <w:sz w:val="20"/>
        </w:rPr>
        <w:t>Our SystemVerilog hardware modules were compiled and simulated in ModelSim using automated .do scripts (do run_sim.do). At 40 ns, Row 0 enters the accelerator. At 90 ns—exactly 5 clock cycles later—row_valid_out goes HIGH and the first 2D filtered row streams out. The testbench verified hardware outputs with 0 Errors.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Slide 9: Conclusion &amp; Viva Defense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Speaking Script: </w:t>
      </w:r>
      <w:r>
        <w:rPr>
          <w:rFonts w:ascii="Arial" w:hAnsi="Arial"/>
          <w:color w:val="282828"/>
          <w:sz w:val="20"/>
        </w:rPr>
        <w:t>In conclusion, PixelFlow proves that row-by-row feed-forward systolic processing eliminates line buffer bottlenecks, achieving ultra-low initial latency of 5 cycles and up to 509x speedup for high-resolution real-time image processing on FPGAs. Thank you! We are now open for questions and discussion.</w:t>
      </w:r>
    </w:p>
    <w:p>
      <w:pPr>
        <w:spacing w:before="280" w:after="120"/>
      </w:pPr>
      <w:r>
        <w:rPr>
          <w:rFonts w:ascii="Arial" w:hAnsi="Arial"/>
          <w:b/>
          <w:color w:val="003366"/>
          <w:sz w:val="28"/>
        </w:rPr>
        <w:t>PART 5: Viva Examiner Questions &amp; Defense Answers (Q&amp;A)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Q1: Why did you choose 8-bit input pixels and 20-bit intermediate registers?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Defense Answer: </w:t>
      </w:r>
      <w:r>
        <w:rPr>
          <w:rFonts w:ascii="Arial" w:hAnsi="Arial"/>
          <w:color w:val="282828"/>
          <w:sz w:val="20"/>
        </w:rPr>
        <w:t>8 bits per pixel is standard depth for Grayscale and RGB color channels (256 intensity levels). Filter weights are 16-bit signed integers to represent negative spatial derivatives ([-1, +3, -1]). When multiplying 8-bit pixels by 16-bit weights and accumulating 3 taps, max sum is ~2,295. A 20-bit signed register (-524,288 to +524,287) completely prevents intermediate arithmetic overflow while keeping hardware area minimal.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Q2: What is the difference between Direct-Form and Transpose-Form FIR filters?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Defense Answer: </w:t>
      </w:r>
      <w:r>
        <w:rPr>
          <w:rFonts w:ascii="Arial" w:hAnsi="Arial"/>
          <w:color w:val="282828"/>
          <w:sz w:val="20"/>
        </w:rPr>
        <w:t>In Direct-Form (used in RConv), delay registers are placed at the input stream before multipliers. It computes row dot-products in parallel in 1 cycle with 0 line delays. In Transpose-Form (used in CConv), multipliers feed directly into line delay registers Z^-N placed between stages. This allows intermediate column partial sums to accumulate across rows as data streams through, producing the first output row after only 5 cycles.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Q3: How do you handle image boundary pixels (Zero Padding)?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Defense Answer: </w:t>
      </w:r>
      <w:r>
        <w:rPr>
          <w:rFonts w:ascii="Arial" w:hAnsi="Arial"/>
          <w:color w:val="282828"/>
          <w:sz w:val="20"/>
        </w:rPr>
        <w:t>Inside rconv_array.v, we instantiate boundary padding logic: padded_row[0] = 0 (left pad), padded_row[1..N] = input_pixels, and padded_row[N+1] = 0 (right pad). This zero-padding guarantees that 3x3 filtering at image edges does not produce out-of-bounds memory errors.</w:t>
      </w:r>
    </w:p>
    <w:p>
      <w:pPr>
        <w:spacing w:before="200" w:after="80"/>
      </w:pPr>
      <w:r>
        <w:rPr>
          <w:rFonts w:ascii="Arial" w:hAnsi="Arial"/>
          <w:b/>
          <w:color w:val="006699"/>
          <w:sz w:val="24"/>
        </w:rPr>
        <w:t>Q4: How is the ModelSim waveform verified?</w:t>
      </w:r>
    </w:p>
    <w:p>
      <w:pPr>
        <w:spacing w:after="120" w:line="276" w:lineRule="auto"/>
      </w:pPr>
      <w:r>
        <w:rPr>
          <w:rFonts w:ascii="Arial" w:hAnsi="Arial"/>
          <w:b/>
          <w:color w:val="282828"/>
          <w:sz w:val="20"/>
        </w:rPr>
        <w:t xml:space="preserve">Defense Answer: </w:t>
      </w:r>
      <w:r>
        <w:rPr>
          <w:rFonts w:ascii="Arial" w:hAnsi="Arial"/>
          <w:color w:val="282828"/>
          <w:sz w:val="20"/>
        </w:rPr>
        <w:t>We wrote a self-checking SystemVerilog testbench (tb_image_filter.v). It loads hex memory data via $readmemh, measures cycle counts between start and row_valid_out, compares hardware output against golden software reference vectors, and reports $finish with 0 Errors.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