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F45C" w14:textId="77777777" w:rsidR="00BB3CD7" w:rsidRDefault="00000000">
      <w:pPr>
        <w:spacing w:after="240"/>
        <w:jc w:val="center"/>
      </w:pPr>
      <w:r>
        <w:rPr>
          <w:rFonts w:ascii="Arial" w:hAnsi="Arial"/>
          <w:b/>
          <w:color w:val="003366"/>
          <w:sz w:val="44"/>
        </w:rPr>
        <w:t>PixelFlow: A Low-Latency Feed-Forward Architecture for Image Processing</w:t>
      </w:r>
    </w:p>
    <w:p w14:paraId="4CCB301C" w14:textId="77777777" w:rsidR="00BB3CD7" w:rsidRDefault="00000000">
      <w:pPr>
        <w:spacing w:before="280" w:after="120"/>
      </w:pPr>
      <w:r>
        <w:rPr>
          <w:rFonts w:ascii="Arial" w:hAnsi="Arial"/>
          <w:b/>
          <w:color w:val="003366"/>
          <w:sz w:val="30"/>
        </w:rPr>
        <w:t>1. Executive Summary &amp; Core Innovation</w:t>
      </w:r>
    </w:p>
    <w:p w14:paraId="2A0185FA" w14:textId="77777777" w:rsidR="00BB3CD7" w:rsidRDefault="00000000">
      <w:pPr>
        <w:spacing w:after="120"/>
      </w:pPr>
      <w:r>
        <w:rPr>
          <w:rFonts w:ascii="Arial" w:hAnsi="Arial"/>
          <w:color w:val="282828"/>
          <w:sz w:val="21"/>
        </w:rPr>
        <w:t>This final-year engineering project presents PixelFlow, a low-latency feed-forward 2D image filtering hardware accelerator. Traditional 2D convolvers read 1 pixel per clock cycle and require storing (K-1)*N pixels in lumped line buffers before producing the first output pixel. The PixelFlow architecture processes an entire row of N pixels simultaneously every clock cycle by cascading a 1D Direct-Form Row Convolver (RConv) and a 1D Transpose-Form Column Convolver (CConv) with inter-stage line delays. This reduces initial output latency to a fixed 5 clock cycles regardless of image width N, achieving up to 509x speedup for 512x512 images.</w:t>
      </w:r>
    </w:p>
    <w:p w14:paraId="177D9F90" w14:textId="1C2CD20C" w:rsidR="00BB3CD7" w:rsidRDefault="00000000">
      <w:pPr>
        <w:spacing w:before="280" w:after="120"/>
      </w:pPr>
      <w:r>
        <w:rPr>
          <w:rFonts w:ascii="Arial" w:hAnsi="Arial"/>
          <w:b/>
          <w:color w:val="003366"/>
          <w:sz w:val="30"/>
        </w:rPr>
        <w:t xml:space="preserve">2. How Latency Reduction is Achieved </w:t>
      </w:r>
    </w:p>
    <w:p w14:paraId="495F25B0" w14:textId="77777777" w:rsidR="00BB3CD7" w:rsidRDefault="00000000">
      <w:pPr>
        <w:spacing w:after="120"/>
      </w:pPr>
      <w:r>
        <w:rPr>
          <w:rFonts w:ascii="Arial" w:hAnsi="Arial"/>
          <w:b/>
          <w:color w:val="1E1E1E"/>
          <w:sz w:val="21"/>
        </w:rPr>
        <w:t xml:space="preserve">Beginner Explanation: </w:t>
      </w:r>
      <w:r>
        <w:rPr>
          <w:rFonts w:ascii="Arial" w:hAnsi="Arial"/>
          <w:color w:val="282828"/>
          <w:sz w:val="21"/>
        </w:rPr>
        <w:t>To explain the latency breakthrough in simple terms for a project viva examiner:</w:t>
      </w:r>
    </w:p>
    <w:p w14:paraId="6235AAA0" w14:textId="77777777" w:rsidR="00BB3CD7" w:rsidRDefault="00000000">
      <w:pPr>
        <w:spacing w:after="120"/>
      </w:pPr>
      <w:r>
        <w:rPr>
          <w:rFonts w:ascii="Arial" w:hAnsi="Arial"/>
          <w:color w:val="282828"/>
          <w:sz w:val="21"/>
        </w:rPr>
        <w:t>• Traditional Pixel-by-Pixel Architecture: Imagine reading a book 1 character at a time. To calculate a 3x3 filter output, the system must read 2 complete rows (e.g. 2 x 512 = 1024 pixels) into memory line buffers before it can produce the FIRST output pixel! This causes a massive initial delay of 1024 clock cycles.</w:t>
      </w:r>
      <w:r>
        <w:rPr>
          <w:rFonts w:ascii="Arial" w:hAnsi="Arial"/>
          <w:color w:val="282828"/>
          <w:sz w:val="21"/>
        </w:rPr>
        <w:br/>
        <w:t>• Proposed Row-by-Row Architecture: Imagine reading an entire line (row of 512 pixels) in 1 single glance (1 clock cycle)! Row 0 enters at Cycle 1. Row 1 enters at Cycle 2. Row 2 enters at Cycle 3. After passing through the 3-stage column systolic array, the FIRST complete output row appears at Cycle 5! The initial latency is fixed at 5 clock cycles for 32x32, 256x256, or 512x512 images, reducing total processing time by over 500x.</w:t>
      </w:r>
    </w:p>
    <w:p w14:paraId="3FDFA639" w14:textId="0C1CD28C" w:rsidR="00BB3CD7" w:rsidRDefault="00000000">
      <w:pPr>
        <w:spacing w:before="280" w:after="120"/>
      </w:pPr>
      <w:r>
        <w:rPr>
          <w:rFonts w:ascii="Arial" w:hAnsi="Arial"/>
          <w:b/>
          <w:color w:val="003366"/>
          <w:sz w:val="30"/>
        </w:rPr>
        <w:t xml:space="preserve">3. Image Acquisition &amp; Hardware Pipeline </w:t>
      </w:r>
    </w:p>
    <w:p w14:paraId="01F8BA58" w14:textId="77777777" w:rsidR="00BB3CD7" w:rsidRDefault="00000000">
      <w:pPr>
        <w:spacing w:after="120"/>
      </w:pPr>
      <w:r>
        <w:rPr>
          <w:rFonts w:ascii="Arial" w:hAnsi="Arial"/>
          <w:b/>
          <w:color w:val="1E1E1E"/>
          <w:sz w:val="21"/>
        </w:rPr>
        <w:t xml:space="preserve">Hardware Pipeline Steps: </w:t>
      </w:r>
      <w:r>
        <w:rPr>
          <w:rFonts w:ascii="Arial" w:hAnsi="Arial"/>
          <w:color w:val="282828"/>
          <w:sz w:val="21"/>
        </w:rPr>
        <w:t>From an engineering project implementation standpoint, images are captured and streamed into the FPGA hardware through a 4-step pipeline:</w:t>
      </w:r>
    </w:p>
    <w:p w14:paraId="3E116915" w14:textId="77777777" w:rsidR="00BB3CD7" w:rsidRDefault="00000000">
      <w:pPr>
        <w:spacing w:after="120"/>
      </w:pPr>
      <w:r>
        <w:rPr>
          <w:rFonts w:ascii="Arial" w:hAnsi="Arial"/>
          <w:color w:val="282828"/>
          <w:sz w:val="21"/>
        </w:rPr>
        <w:t>1. Camera/Sensor Acquisition: The input image ('flower' or 'sunflower') is captured via a digital camera or host software interface.</w:t>
      </w:r>
      <w:r>
        <w:rPr>
          <w:rFonts w:ascii="Arial" w:hAnsi="Arial"/>
          <w:color w:val="282828"/>
          <w:sz w:val="21"/>
        </w:rPr>
        <w:br/>
        <w:t>2. RGB Channel Demuxing: The 2D image is separated into Red, Green, and Blue 8-bit color channels.</w:t>
      </w:r>
      <w:r>
        <w:rPr>
          <w:rFonts w:ascii="Arial" w:hAnsi="Arial"/>
          <w:color w:val="282828"/>
          <w:sz w:val="21"/>
        </w:rPr>
        <w:br/>
        <w:t>3. Hex Memory File Conversion (.mem): Python scripts quantize 8-bit pixel values into 2-digit hex strings ('00'-'FF'), generating memory initialization files (e.g., 'hdl/sunflower_input_32x32.mem') loaded into FPGA Block RAM (BRAM) using Verilog's $readmemh.</w:t>
      </w:r>
      <w:r>
        <w:rPr>
          <w:rFonts w:ascii="Arial" w:hAnsi="Arial"/>
          <w:color w:val="282828"/>
          <w:sz w:val="21"/>
        </w:rPr>
        <w:br/>
        <w:t>4. Row-by-Row Hardware Streaming &amp; Export: The testbench streams 1 row of N pixels every clock cycle. Filtered output rows are written back to 'hdl/flower_output_simulation.mem' via $fwrite, and reconstructed by host Python into sharp output PNG images.</w:t>
      </w:r>
    </w:p>
    <w:p w14:paraId="3CF91D6D" w14:textId="77777777" w:rsidR="00BB3CD7" w:rsidRDefault="00000000">
      <w:pPr>
        <w:spacing w:before="280" w:after="120"/>
      </w:pPr>
      <w:r>
        <w:rPr>
          <w:rFonts w:ascii="Arial" w:hAnsi="Arial"/>
          <w:b/>
          <w:color w:val="003366"/>
          <w:sz w:val="30"/>
        </w:rPr>
        <w:t>4. Micro-Architecture &amp; System Block Diagrams</w:t>
      </w:r>
    </w:p>
    <w:p w14:paraId="3BEAC46D" w14:textId="77777777" w:rsidR="00BB3C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41AB22" wp14:editId="5C4F25F2">
            <wp:extent cx="5486400" cy="27154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row_by_row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5DAB" w14:textId="77777777" w:rsidR="00BB3CD7" w:rsidRDefault="00000000">
      <w:pPr>
        <w:jc w:val="center"/>
      </w:pPr>
      <w:r>
        <w:rPr>
          <w:noProof/>
        </w:rPr>
        <w:drawing>
          <wp:inline distT="0" distB="0" distL="0" distR="0" wp14:anchorId="636F92A6" wp14:editId="4A59CD0F">
            <wp:extent cx="5303520" cy="2357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rconv_systolic_arra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3B51" w14:textId="77777777" w:rsidR="00BB3CD7" w:rsidRDefault="00000000">
      <w:pPr>
        <w:jc w:val="center"/>
      </w:pPr>
      <w:r>
        <w:rPr>
          <w:noProof/>
        </w:rPr>
        <w:drawing>
          <wp:inline distT="0" distB="0" distL="0" distR="0" wp14:anchorId="721CA1B9" wp14:editId="4F7517EA">
            <wp:extent cx="5303520" cy="2357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cconv_systolic_arra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763B" w14:textId="77777777" w:rsidR="00BB3CD7" w:rsidRDefault="00000000">
      <w:pPr>
        <w:spacing w:before="280" w:after="120"/>
      </w:pPr>
      <w:r>
        <w:rPr>
          <w:rFonts w:ascii="Arial" w:hAnsi="Arial"/>
          <w:b/>
          <w:color w:val="003366"/>
          <w:sz w:val="30"/>
        </w:rPr>
        <w:t>5. Multi-Resolution Image Filtering Results ('flower' &amp; 'sunflower')</w:t>
      </w:r>
    </w:p>
    <w:p w14:paraId="65B08D2C" w14:textId="77777777" w:rsidR="00BB3CD7" w:rsidRDefault="00000000">
      <w:pPr>
        <w:spacing w:before="200" w:after="80"/>
      </w:pPr>
      <w:r>
        <w:rPr>
          <w:rFonts w:ascii="Arial" w:hAnsi="Arial"/>
          <w:b/>
          <w:color w:val="006699"/>
          <w:sz w:val="24"/>
        </w:rPr>
        <w:lastRenderedPageBreak/>
        <w:t>5.1 Image 1: Flower ('flower.png')</w:t>
      </w:r>
    </w:p>
    <w:p w14:paraId="4124C5B9" w14:textId="77777777" w:rsidR="00BB3CD7" w:rsidRDefault="00000000">
      <w:pPr>
        <w:jc w:val="center"/>
      </w:pPr>
      <w:r>
        <w:rPr>
          <w:noProof/>
        </w:rPr>
        <w:drawing>
          <wp:inline distT="0" distB="0" distL="0" distR="0" wp14:anchorId="5A234073" wp14:editId="156C70D1">
            <wp:extent cx="5669280" cy="59518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er_multi_re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5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23E6" w14:textId="77777777" w:rsidR="00BB3CD7" w:rsidRDefault="00000000">
      <w:pPr>
        <w:spacing w:before="200" w:after="80"/>
      </w:pPr>
      <w:r>
        <w:rPr>
          <w:rFonts w:ascii="Arial" w:hAnsi="Arial"/>
          <w:b/>
          <w:color w:val="006699"/>
          <w:sz w:val="24"/>
        </w:rPr>
        <w:t>5.2 Image 2: Sunflower ('sunflower.png')</w:t>
      </w:r>
    </w:p>
    <w:p w14:paraId="44E7F24A" w14:textId="77777777" w:rsidR="00BB3C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30D11F" wp14:editId="77D3923C">
            <wp:extent cx="5669280" cy="58627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nflower_multi_re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E284" w14:textId="77777777" w:rsidR="00BB3CD7" w:rsidRDefault="00000000">
      <w:pPr>
        <w:spacing w:before="280" w:after="120"/>
      </w:pPr>
      <w:r>
        <w:rPr>
          <w:rFonts w:ascii="Arial" w:hAnsi="Arial"/>
          <w:b/>
          <w:color w:val="003366"/>
          <w:sz w:val="30"/>
        </w:rPr>
        <w:t>6. Multi-Resolution Latency Scaling &amp; Performance Comparison</w:t>
      </w:r>
    </w:p>
    <w:p w14:paraId="676CAF6D" w14:textId="77777777" w:rsidR="00BB3C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9E114B" wp14:editId="6D0A29B5">
            <wp:extent cx="5486400" cy="27154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nflower_latenc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B3CD7" w14:paraId="47C47979" w14:textId="77777777">
        <w:tc>
          <w:tcPr>
            <w:tcW w:w="1560" w:type="dxa"/>
          </w:tcPr>
          <w:p w14:paraId="4F92E1C2" w14:textId="77777777" w:rsidR="00BB3CD7" w:rsidRDefault="00000000">
            <w:r>
              <w:rPr>
                <w:b/>
                <w:sz w:val="19"/>
              </w:rPr>
              <w:t>Resolution</w:t>
            </w:r>
          </w:p>
        </w:tc>
        <w:tc>
          <w:tcPr>
            <w:tcW w:w="1560" w:type="dxa"/>
          </w:tcPr>
          <w:p w14:paraId="50EB9E4D" w14:textId="77777777" w:rsidR="00BB3CD7" w:rsidRDefault="00000000">
            <w:r>
              <w:rPr>
                <w:b/>
                <w:sz w:val="19"/>
              </w:rPr>
              <w:t>Row-by-Row 1st Row</w:t>
            </w:r>
          </w:p>
        </w:tc>
        <w:tc>
          <w:tcPr>
            <w:tcW w:w="1560" w:type="dxa"/>
          </w:tcPr>
          <w:p w14:paraId="7A24CD1B" w14:textId="77777777" w:rsidR="00BB3CD7" w:rsidRDefault="00000000">
            <w:r>
              <w:rPr>
                <w:b/>
                <w:sz w:val="19"/>
              </w:rPr>
              <w:t>Row-by-Row Frame</w:t>
            </w:r>
          </w:p>
        </w:tc>
        <w:tc>
          <w:tcPr>
            <w:tcW w:w="1560" w:type="dxa"/>
          </w:tcPr>
          <w:p w14:paraId="70DD7C8B" w14:textId="77777777" w:rsidR="00BB3CD7" w:rsidRDefault="00000000">
            <w:r>
              <w:rPr>
                <w:b/>
                <w:sz w:val="19"/>
              </w:rPr>
              <w:t>Pixel-by-Pixel 1st Pix</w:t>
            </w:r>
          </w:p>
        </w:tc>
        <w:tc>
          <w:tcPr>
            <w:tcW w:w="1560" w:type="dxa"/>
          </w:tcPr>
          <w:p w14:paraId="7BFFC486" w14:textId="77777777" w:rsidR="00BB3CD7" w:rsidRDefault="00000000">
            <w:r>
              <w:rPr>
                <w:b/>
                <w:sz w:val="19"/>
              </w:rPr>
              <w:t>Pixel-by-Pixel Frame</w:t>
            </w:r>
          </w:p>
        </w:tc>
        <w:tc>
          <w:tcPr>
            <w:tcW w:w="1560" w:type="dxa"/>
          </w:tcPr>
          <w:p w14:paraId="1E233567" w14:textId="77777777" w:rsidR="00BB3CD7" w:rsidRDefault="00000000">
            <w:r>
              <w:rPr>
                <w:b/>
                <w:sz w:val="19"/>
              </w:rPr>
              <w:t>Latency Speedup</w:t>
            </w:r>
          </w:p>
        </w:tc>
      </w:tr>
      <w:tr w:rsidR="00BB3CD7" w14:paraId="5748FDEF" w14:textId="77777777">
        <w:tc>
          <w:tcPr>
            <w:tcW w:w="1560" w:type="dxa"/>
          </w:tcPr>
          <w:p w14:paraId="5774F49E" w14:textId="77777777" w:rsidR="00BB3CD7" w:rsidRDefault="00000000">
            <w:r>
              <w:t>Low-Res (32x32)</w:t>
            </w:r>
          </w:p>
        </w:tc>
        <w:tc>
          <w:tcPr>
            <w:tcW w:w="1560" w:type="dxa"/>
          </w:tcPr>
          <w:p w14:paraId="3CD92D30" w14:textId="77777777" w:rsidR="00BB3CD7" w:rsidRDefault="00000000">
            <w:r>
              <w:t>5 cycles</w:t>
            </w:r>
          </w:p>
        </w:tc>
        <w:tc>
          <w:tcPr>
            <w:tcW w:w="1560" w:type="dxa"/>
          </w:tcPr>
          <w:p w14:paraId="72A75177" w14:textId="77777777" w:rsidR="00BB3CD7" w:rsidRDefault="00000000">
            <w:r>
              <w:t>37 cycles</w:t>
            </w:r>
          </w:p>
        </w:tc>
        <w:tc>
          <w:tcPr>
            <w:tcW w:w="1560" w:type="dxa"/>
          </w:tcPr>
          <w:p w14:paraId="17ED49EE" w14:textId="77777777" w:rsidR="00BB3CD7" w:rsidRDefault="00000000">
            <w:r>
              <w:t>66 cycles</w:t>
            </w:r>
          </w:p>
        </w:tc>
        <w:tc>
          <w:tcPr>
            <w:tcW w:w="1560" w:type="dxa"/>
          </w:tcPr>
          <w:p w14:paraId="0539E124" w14:textId="77777777" w:rsidR="00BB3CD7" w:rsidRDefault="00000000">
            <w:r>
              <w:t>1,090 cycles</w:t>
            </w:r>
          </w:p>
        </w:tc>
        <w:tc>
          <w:tcPr>
            <w:tcW w:w="1560" w:type="dxa"/>
          </w:tcPr>
          <w:p w14:paraId="187EE5F7" w14:textId="77777777" w:rsidR="00BB3CD7" w:rsidRDefault="00000000">
            <w:r>
              <w:t>29.5x Speedup</w:t>
            </w:r>
          </w:p>
        </w:tc>
      </w:tr>
      <w:tr w:rsidR="00BB3CD7" w14:paraId="21D57875" w14:textId="77777777">
        <w:tc>
          <w:tcPr>
            <w:tcW w:w="1560" w:type="dxa"/>
          </w:tcPr>
          <w:p w14:paraId="2642A56C" w14:textId="77777777" w:rsidR="00BB3CD7" w:rsidRDefault="00000000">
            <w:r>
              <w:t>Med-Res (256x256)</w:t>
            </w:r>
          </w:p>
        </w:tc>
        <w:tc>
          <w:tcPr>
            <w:tcW w:w="1560" w:type="dxa"/>
          </w:tcPr>
          <w:p w14:paraId="65D0F3C7" w14:textId="77777777" w:rsidR="00BB3CD7" w:rsidRDefault="00000000">
            <w:r>
              <w:t>5 cycles</w:t>
            </w:r>
          </w:p>
        </w:tc>
        <w:tc>
          <w:tcPr>
            <w:tcW w:w="1560" w:type="dxa"/>
          </w:tcPr>
          <w:p w14:paraId="1C250771" w14:textId="77777777" w:rsidR="00BB3CD7" w:rsidRDefault="00000000">
            <w:r>
              <w:t>261 cycles</w:t>
            </w:r>
          </w:p>
        </w:tc>
        <w:tc>
          <w:tcPr>
            <w:tcW w:w="1560" w:type="dxa"/>
          </w:tcPr>
          <w:p w14:paraId="539B2DFA" w14:textId="77777777" w:rsidR="00BB3CD7" w:rsidRDefault="00000000">
            <w:r>
              <w:t>514 cycles</w:t>
            </w:r>
          </w:p>
        </w:tc>
        <w:tc>
          <w:tcPr>
            <w:tcW w:w="1560" w:type="dxa"/>
          </w:tcPr>
          <w:p w14:paraId="033FA4F1" w14:textId="77777777" w:rsidR="00BB3CD7" w:rsidRDefault="00000000">
            <w:r>
              <w:t>66,050 cycles</w:t>
            </w:r>
          </w:p>
        </w:tc>
        <w:tc>
          <w:tcPr>
            <w:tcW w:w="1560" w:type="dxa"/>
          </w:tcPr>
          <w:p w14:paraId="3BA77237" w14:textId="77777777" w:rsidR="00BB3CD7" w:rsidRDefault="00000000">
            <w:r>
              <w:t>253.1x Speedup</w:t>
            </w:r>
          </w:p>
        </w:tc>
      </w:tr>
      <w:tr w:rsidR="00BB3CD7" w14:paraId="01BEA1AB" w14:textId="77777777">
        <w:tc>
          <w:tcPr>
            <w:tcW w:w="1560" w:type="dxa"/>
          </w:tcPr>
          <w:p w14:paraId="157AEE22" w14:textId="77777777" w:rsidR="00BB3CD7" w:rsidRDefault="00000000">
            <w:r>
              <w:t>High-Res (512x512)</w:t>
            </w:r>
          </w:p>
        </w:tc>
        <w:tc>
          <w:tcPr>
            <w:tcW w:w="1560" w:type="dxa"/>
          </w:tcPr>
          <w:p w14:paraId="280E48B9" w14:textId="77777777" w:rsidR="00BB3CD7" w:rsidRDefault="00000000">
            <w:r>
              <w:t>5 cycles</w:t>
            </w:r>
          </w:p>
        </w:tc>
        <w:tc>
          <w:tcPr>
            <w:tcW w:w="1560" w:type="dxa"/>
          </w:tcPr>
          <w:p w14:paraId="4708A7CA" w14:textId="77777777" w:rsidR="00BB3CD7" w:rsidRDefault="00000000">
            <w:r>
              <w:t>517 cycles</w:t>
            </w:r>
          </w:p>
        </w:tc>
        <w:tc>
          <w:tcPr>
            <w:tcW w:w="1560" w:type="dxa"/>
          </w:tcPr>
          <w:p w14:paraId="3219CE45" w14:textId="77777777" w:rsidR="00BB3CD7" w:rsidRDefault="00000000">
            <w:r>
              <w:t>1,026 cycles</w:t>
            </w:r>
          </w:p>
        </w:tc>
        <w:tc>
          <w:tcPr>
            <w:tcW w:w="1560" w:type="dxa"/>
          </w:tcPr>
          <w:p w14:paraId="230AF766" w14:textId="77777777" w:rsidR="00BB3CD7" w:rsidRDefault="00000000">
            <w:r>
              <w:t>263,170 cycles</w:t>
            </w:r>
          </w:p>
        </w:tc>
        <w:tc>
          <w:tcPr>
            <w:tcW w:w="1560" w:type="dxa"/>
          </w:tcPr>
          <w:p w14:paraId="76C1BEB8" w14:textId="77777777" w:rsidR="00BB3CD7" w:rsidRDefault="00000000">
            <w:r>
              <w:t>509.0x Speedup</w:t>
            </w:r>
          </w:p>
        </w:tc>
      </w:tr>
    </w:tbl>
    <w:p w14:paraId="094CC450" w14:textId="77777777" w:rsidR="00BB3CD7" w:rsidRDefault="00000000">
      <w:pPr>
        <w:spacing w:before="280" w:after="120"/>
      </w:pPr>
      <w:r>
        <w:rPr>
          <w:rFonts w:ascii="Arial" w:hAnsi="Arial"/>
          <w:b/>
          <w:color w:val="003366"/>
          <w:sz w:val="30"/>
        </w:rPr>
        <w:t>7. ModelSim Dedicated Compilation &amp; Waveform Commands Guide</w:t>
      </w:r>
    </w:p>
    <w:p w14:paraId="6113E477" w14:textId="77777777" w:rsidR="00BB3CD7" w:rsidRDefault="00000000">
      <w:pPr>
        <w:spacing w:after="120"/>
      </w:pPr>
      <w:r>
        <w:rPr>
          <w:rFonts w:ascii="Arial" w:hAnsi="Arial"/>
          <w:b/>
          <w:color w:val="1E1E1E"/>
          <w:sz w:val="21"/>
        </w:rPr>
        <w:t xml:space="preserve">Compilation Script: </w:t>
      </w:r>
      <w:r>
        <w:rPr>
          <w:rFonts w:ascii="Arial" w:hAnsi="Arial"/>
          <w:color w:val="282828"/>
          <w:sz w:val="21"/>
        </w:rPr>
        <w:t>Dedicated Compilation Script (compile.do):</w:t>
      </w:r>
      <w:r>
        <w:rPr>
          <w:rFonts w:ascii="Arial" w:hAnsi="Arial"/>
          <w:color w:val="282828"/>
          <w:sz w:val="21"/>
        </w:rPr>
        <w:br/>
        <w:t xml:space="preserve">  vlib work</w:t>
      </w:r>
      <w:r>
        <w:rPr>
          <w:rFonts w:ascii="Arial" w:hAnsi="Arial"/>
          <w:color w:val="282828"/>
          <w:sz w:val="21"/>
        </w:rPr>
        <w:br/>
        <w:t xml:space="preserve">  vmap work work</w:t>
      </w:r>
      <w:r>
        <w:rPr>
          <w:rFonts w:ascii="Arial" w:hAnsi="Arial"/>
          <w:color w:val="282828"/>
          <w:sz w:val="21"/>
        </w:rPr>
        <w:br/>
        <w:t xml:space="preserve">  vlog -sv -work work hdl/rconv_array.v hdl/cconv_array.v hdl/image_filter_top.v hdl/tb_image_filter.v</w:t>
      </w:r>
    </w:p>
    <w:p w14:paraId="53308AED" w14:textId="77777777" w:rsidR="00BB3CD7" w:rsidRDefault="00000000">
      <w:pPr>
        <w:spacing w:after="120"/>
      </w:pPr>
      <w:r>
        <w:rPr>
          <w:rFonts w:ascii="Arial" w:hAnsi="Arial"/>
          <w:b/>
          <w:color w:val="1E1E1E"/>
          <w:sz w:val="21"/>
        </w:rPr>
        <w:t xml:space="preserve">Combined Execution Command: </w:t>
      </w:r>
      <w:r>
        <w:rPr>
          <w:rFonts w:ascii="Arial" w:hAnsi="Arial"/>
          <w:color w:val="282828"/>
          <w:sz w:val="21"/>
        </w:rPr>
        <w:t>Combined Single-Line Command for ModelSim Console:</w:t>
      </w:r>
      <w:r>
        <w:rPr>
          <w:rFonts w:ascii="Arial" w:hAnsi="Arial"/>
          <w:color w:val="282828"/>
          <w:sz w:val="21"/>
        </w:rPr>
        <w:br/>
        <w:t xml:space="preserve">  cd {D:/program files/pixelflow}; do compile.do; vsim -onfinish stop work.tb_image_filter; do scripts/wave.do; run -all; wave zoomfull</w:t>
      </w:r>
    </w:p>
    <w:p w14:paraId="084E91A0" w14:textId="77777777" w:rsidR="00BB3CD7" w:rsidRDefault="00000000">
      <w:pPr>
        <w:spacing w:after="120"/>
      </w:pPr>
      <w:r>
        <w:rPr>
          <w:rFonts w:ascii="Arial" w:hAnsi="Arial"/>
          <w:b/>
          <w:color w:val="1E1E1E"/>
          <w:sz w:val="21"/>
        </w:rPr>
        <w:t xml:space="preserve">Waveform Commands: </w:t>
      </w:r>
      <w:r>
        <w:rPr>
          <w:rFonts w:ascii="Arial" w:hAnsi="Arial"/>
          <w:color w:val="282828"/>
          <w:sz w:val="21"/>
        </w:rPr>
        <w:t>ModelSim Waveform Commands Reference:</w:t>
      </w:r>
      <w:r>
        <w:rPr>
          <w:rFonts w:ascii="Arial" w:hAnsi="Arial"/>
          <w:color w:val="282828"/>
          <w:sz w:val="21"/>
        </w:rPr>
        <w:br/>
        <w:t>• add wave -divider {SECTION}: Adds a visual colored section divider line.</w:t>
      </w:r>
      <w:r>
        <w:rPr>
          <w:rFonts w:ascii="Arial" w:hAnsi="Arial"/>
          <w:color w:val="282828"/>
          <w:sz w:val="21"/>
        </w:rPr>
        <w:br/>
        <w:t>• add wave -color {COLOR}: Assigns custom signal colors (Yellow, Red, Green, Lime, Cyan, Orange).</w:t>
      </w:r>
      <w:r>
        <w:rPr>
          <w:rFonts w:ascii="Arial" w:hAnsi="Arial"/>
          <w:color w:val="282828"/>
          <w:sz w:val="21"/>
        </w:rPr>
        <w:br/>
        <w:t>• add wave -radix hexadecimal: Displays bus values in Hexadecimal format.</w:t>
      </w:r>
      <w:r>
        <w:rPr>
          <w:rFonts w:ascii="Arial" w:hAnsi="Arial"/>
          <w:color w:val="282828"/>
          <w:sz w:val="21"/>
        </w:rPr>
        <w:br/>
        <w:t>• add wave -radix decimal: Displays signed weight/pixel calculations as Decimal.</w:t>
      </w:r>
      <w:r>
        <w:rPr>
          <w:rFonts w:ascii="Arial" w:hAnsi="Arial"/>
          <w:color w:val="282828"/>
          <w:sz w:val="21"/>
        </w:rPr>
        <w:br/>
        <w:t>• wave zoomfull: Zooms out timeline to fit the full 0 ns to 200 ns simulation window.</w:t>
      </w:r>
    </w:p>
    <w:p w14:paraId="49354D57" w14:textId="77777777" w:rsidR="00BB3C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9EEFF30" wp14:editId="20C0A6C9">
            <wp:extent cx="5486400" cy="22591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sim_wave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CE83" w14:textId="77777777" w:rsidR="00BB3CD7" w:rsidRDefault="00000000">
      <w:pPr>
        <w:spacing w:before="280" w:after="120"/>
      </w:pPr>
      <w:r>
        <w:rPr>
          <w:rFonts w:ascii="Arial" w:hAnsi="Arial"/>
          <w:b/>
          <w:color w:val="003366"/>
          <w:sz w:val="30"/>
        </w:rPr>
        <w:t>8. Blockwise Line-by-Line Beginner Verilog Code Description</w:t>
      </w:r>
    </w:p>
    <w:p w14:paraId="10D32B25" w14:textId="77777777" w:rsidR="00BB3CD7" w:rsidRDefault="00000000">
      <w:pPr>
        <w:spacing w:after="120"/>
      </w:pPr>
      <w:r>
        <w:rPr>
          <w:rFonts w:ascii="Arial" w:hAnsi="Arial"/>
          <w:color w:val="282828"/>
          <w:sz w:val="21"/>
        </w:rPr>
        <w:t>• rconv_array.v: Direct-form 1D row convolver. Unpacks row_in, applies 0-padding, computes N parallel row dot-products, and outputs 1D row array after 1 cycle.</w:t>
      </w:r>
      <w:r>
        <w:rPr>
          <w:rFonts w:ascii="Arial" w:hAnsi="Arial"/>
          <w:color w:val="282828"/>
          <w:sz w:val="21"/>
        </w:rPr>
        <w:br/>
        <w:t>• cconv_array.v: Transpose-form 1D column convolver. Contains K-1 line delay registers delay_regs[0..K-2][0..N-1] and multiplies input row by column weights u[stage] gated by boundary enable cconv_en.</w:t>
      </w:r>
      <w:r>
        <w:rPr>
          <w:rFonts w:ascii="Arial" w:hAnsi="Arial"/>
          <w:color w:val="282828"/>
          <w:sz w:val="21"/>
        </w:rPr>
        <w:br/>
        <w:t>• image_filter_top.v: Top module managing row counter (0..M-1), boundary enable logic cconv_en, and connecting rconv and cconv modules.</w:t>
      </w:r>
      <w:r>
        <w:rPr>
          <w:rFonts w:ascii="Arial" w:hAnsi="Arial"/>
          <w:color w:val="282828"/>
          <w:sz w:val="21"/>
        </w:rPr>
        <w:br/>
        <w:t>• tb_image_filter.v: Self-checking testbench initializing clock, loading hex memory files, measuring clock cycle latency, and writing simulation hex output file.</w:t>
      </w:r>
    </w:p>
    <w:p w14:paraId="102ADCB9" w14:textId="77777777" w:rsidR="00BB3CD7" w:rsidRDefault="00000000">
      <w:pPr>
        <w:spacing w:before="280" w:after="120"/>
      </w:pPr>
      <w:r>
        <w:rPr>
          <w:rFonts w:ascii="Arial" w:hAnsi="Arial"/>
          <w:b/>
          <w:color w:val="003366"/>
          <w:sz w:val="30"/>
        </w:rPr>
        <w:t>9. Direct Execution Scripts (Native DO Scripts)</w:t>
      </w:r>
    </w:p>
    <w:p w14:paraId="5762541C" w14:textId="77777777" w:rsidR="00BB3CD7" w:rsidRDefault="00000000">
      <w:pPr>
        <w:spacing w:after="120"/>
      </w:pPr>
      <w:r>
        <w:rPr>
          <w:rFonts w:ascii="Arial" w:hAnsi="Arial"/>
          <w:color w:val="282828"/>
          <w:sz w:val="21"/>
        </w:rPr>
        <w:t>1. ModelSim 1-Click Execution: Open ModelSim -&gt; in Tcl Console type: do run_sim.do.</w:t>
      </w:r>
      <w:r>
        <w:rPr>
          <w:rFonts w:ascii="Arial" w:hAnsi="Arial"/>
          <w:color w:val="282828"/>
          <w:sz w:val="21"/>
        </w:rPr>
        <w:br/>
        <w:t>2. ModelSim Windows Launcher: Run scripts\run_modelsim.bat in Command Prompt.</w:t>
      </w:r>
      <w:r>
        <w:rPr>
          <w:rFonts w:ascii="Arial" w:hAnsi="Arial"/>
          <w:color w:val="282828"/>
          <w:sz w:val="21"/>
        </w:rPr>
        <w:br/>
        <w:t>3. Vivado Launcher: Run scripts\run_vivado.bat in Command Prompt.</w:t>
      </w:r>
    </w:p>
    <w:sectPr w:rsidR="00BB3C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86689">
    <w:abstractNumId w:val="8"/>
  </w:num>
  <w:num w:numId="2" w16cid:durableId="1361592413">
    <w:abstractNumId w:val="6"/>
  </w:num>
  <w:num w:numId="3" w16cid:durableId="406849253">
    <w:abstractNumId w:val="5"/>
  </w:num>
  <w:num w:numId="4" w16cid:durableId="2106413431">
    <w:abstractNumId w:val="4"/>
  </w:num>
  <w:num w:numId="5" w16cid:durableId="1892299421">
    <w:abstractNumId w:val="7"/>
  </w:num>
  <w:num w:numId="6" w16cid:durableId="881215878">
    <w:abstractNumId w:val="3"/>
  </w:num>
  <w:num w:numId="7" w16cid:durableId="639846445">
    <w:abstractNumId w:val="2"/>
  </w:num>
  <w:num w:numId="8" w16cid:durableId="683894905">
    <w:abstractNumId w:val="1"/>
  </w:num>
  <w:num w:numId="9" w16cid:durableId="5636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08C8"/>
    <w:rsid w:val="00AA1D8D"/>
    <w:rsid w:val="00B47730"/>
    <w:rsid w:val="00BB3CD7"/>
    <w:rsid w:val="00CB0664"/>
    <w:rsid w:val="00F61A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D06C3"/>
  <w14:defaultImageDpi w14:val="300"/>
  <w15:docId w15:val="{8EC38FE6-9CBB-4203-8DFE-425DD639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Rathod</cp:lastModifiedBy>
  <cp:revision>2</cp:revision>
  <dcterms:created xsi:type="dcterms:W3CDTF">2013-12-23T23:15:00Z</dcterms:created>
  <dcterms:modified xsi:type="dcterms:W3CDTF">2026-07-21T07:48:00Z</dcterms:modified>
  <cp:category/>
</cp:coreProperties>
</file>