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AC24" w14:textId="1D42E00D" w:rsidR="00153079" w:rsidRPr="00E949EA" w:rsidRDefault="002B1043" w:rsidP="002B1043">
      <w:pPr>
        <w:pStyle w:val="Title"/>
        <w:jc w:val="center"/>
        <w:rPr>
          <w:rFonts w:asciiTheme="minorHAnsi" w:hAnsiTheme="minorHAnsi"/>
        </w:rPr>
      </w:pPr>
      <w:r w:rsidRPr="00E949EA">
        <w:rPr>
          <w:rFonts w:asciiTheme="minorHAnsi" w:hAnsiTheme="minorHAnsi"/>
        </w:rPr>
        <w:t>Task 1: Campaign Viability Analysis</w:t>
      </w:r>
    </w:p>
    <w:p w14:paraId="785955BA" w14:textId="0C29401F" w:rsidR="002B1043" w:rsidRPr="00E949EA" w:rsidRDefault="002B1043" w:rsidP="002B1043">
      <w:pPr>
        <w:pStyle w:val="Subtitle"/>
        <w:jc w:val="center"/>
      </w:pPr>
      <w:r w:rsidRPr="00E949EA">
        <w:t>GlowNest</w:t>
      </w:r>
    </w:p>
    <w:p w14:paraId="7EB3D3BF" w14:textId="77777777" w:rsidR="002B1043" w:rsidRPr="00E949EA" w:rsidRDefault="002B1043" w:rsidP="002B1043"/>
    <w:p w14:paraId="501094FB" w14:textId="4EBDA59E" w:rsidR="002B1043" w:rsidRPr="00E949EA" w:rsidRDefault="002B1043" w:rsidP="002B1043">
      <w:pPr>
        <w:pStyle w:val="Heading2"/>
        <w:rPr>
          <w:rFonts w:asciiTheme="minorHAnsi" w:hAnsiTheme="minorHAnsi"/>
          <w:color w:val="auto"/>
        </w:rPr>
      </w:pPr>
      <w:r w:rsidRPr="00E949EA">
        <w:rPr>
          <w:rFonts w:asciiTheme="minorHAnsi" w:hAnsiTheme="minorHAnsi"/>
          <w:color w:val="auto"/>
        </w:rPr>
        <w:t>Given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1980"/>
      </w:tblGrid>
      <w:tr w:rsidR="002B1043" w:rsidRPr="00E949EA" w14:paraId="56494BDB" w14:textId="77777777" w:rsidTr="002B1043">
        <w:tc>
          <w:tcPr>
            <w:tcW w:w="3145" w:type="dxa"/>
            <w:vAlign w:val="center"/>
          </w:tcPr>
          <w:p w14:paraId="02CA7BE2" w14:textId="295B5B0F" w:rsidR="002B1043" w:rsidRPr="00E949EA" w:rsidRDefault="002B1043" w:rsidP="002B1043">
            <w:r w:rsidRPr="00E949EA">
              <w:rPr>
                <w:b/>
                <w:bCs/>
              </w:rPr>
              <w:t>Field</w:t>
            </w:r>
          </w:p>
        </w:tc>
        <w:tc>
          <w:tcPr>
            <w:tcW w:w="1980" w:type="dxa"/>
            <w:vAlign w:val="center"/>
          </w:tcPr>
          <w:p w14:paraId="2CFF3963" w14:textId="79707BE0" w:rsidR="002B1043" w:rsidRPr="00E949EA" w:rsidRDefault="002B1043" w:rsidP="002B1043">
            <w:r w:rsidRPr="00E949EA">
              <w:rPr>
                <w:b/>
                <w:bCs/>
              </w:rPr>
              <w:t>Value</w:t>
            </w:r>
          </w:p>
        </w:tc>
      </w:tr>
      <w:tr w:rsidR="002B1043" w:rsidRPr="00E949EA" w14:paraId="0E53CC8A" w14:textId="77777777" w:rsidTr="002B1043">
        <w:tc>
          <w:tcPr>
            <w:tcW w:w="3145" w:type="dxa"/>
            <w:vAlign w:val="center"/>
          </w:tcPr>
          <w:p w14:paraId="54EFE693" w14:textId="6B4D3F9A" w:rsidR="002B1043" w:rsidRPr="00E949EA" w:rsidRDefault="002B1043" w:rsidP="002B1043">
            <w:r w:rsidRPr="00E949EA">
              <w:t>Selling Price (SP)</w:t>
            </w:r>
          </w:p>
        </w:tc>
        <w:tc>
          <w:tcPr>
            <w:tcW w:w="1980" w:type="dxa"/>
            <w:vAlign w:val="center"/>
          </w:tcPr>
          <w:p w14:paraId="126D8353" w14:textId="0D8DE146" w:rsidR="002B1043" w:rsidRPr="00E949EA" w:rsidRDefault="002B1043" w:rsidP="002B1043">
            <w:r w:rsidRPr="00E949EA">
              <w:t>₹800</w:t>
            </w:r>
          </w:p>
        </w:tc>
      </w:tr>
      <w:tr w:rsidR="002B1043" w:rsidRPr="00E949EA" w14:paraId="7A8F8934" w14:textId="77777777" w:rsidTr="002B1043">
        <w:tc>
          <w:tcPr>
            <w:tcW w:w="3145" w:type="dxa"/>
            <w:vAlign w:val="center"/>
          </w:tcPr>
          <w:p w14:paraId="3FDA8540" w14:textId="1707E451" w:rsidR="002B1043" w:rsidRPr="00E949EA" w:rsidRDefault="002B1043" w:rsidP="002B1043">
            <w:r w:rsidRPr="00E949EA">
              <w:t>Cost of Goods Sold (COGS)</w:t>
            </w:r>
          </w:p>
        </w:tc>
        <w:tc>
          <w:tcPr>
            <w:tcW w:w="1980" w:type="dxa"/>
            <w:vAlign w:val="center"/>
          </w:tcPr>
          <w:p w14:paraId="3D36CE27" w14:textId="24CEBF82" w:rsidR="002B1043" w:rsidRPr="00E949EA" w:rsidRDefault="002B1043" w:rsidP="002B1043">
            <w:r w:rsidRPr="00E949EA">
              <w:t>₹280</w:t>
            </w:r>
          </w:p>
        </w:tc>
      </w:tr>
      <w:tr w:rsidR="002B1043" w:rsidRPr="00E949EA" w14:paraId="43AD36B3" w14:textId="77777777" w:rsidTr="002B1043">
        <w:tc>
          <w:tcPr>
            <w:tcW w:w="3145" w:type="dxa"/>
            <w:vAlign w:val="center"/>
          </w:tcPr>
          <w:p w14:paraId="6F8F8454" w14:textId="2A95AE07" w:rsidR="002B1043" w:rsidRPr="00E949EA" w:rsidRDefault="002B1043" w:rsidP="002B1043">
            <w:r w:rsidRPr="00E949EA">
              <w:t>Amazon Referral Fee</w:t>
            </w:r>
          </w:p>
        </w:tc>
        <w:tc>
          <w:tcPr>
            <w:tcW w:w="1980" w:type="dxa"/>
            <w:vAlign w:val="center"/>
          </w:tcPr>
          <w:p w14:paraId="6FD46ED8" w14:textId="4B42072D" w:rsidR="002B1043" w:rsidRPr="00E949EA" w:rsidRDefault="002B1043" w:rsidP="002B1043">
            <w:r w:rsidRPr="00E949EA">
              <w:t>12%</w:t>
            </w:r>
          </w:p>
        </w:tc>
      </w:tr>
      <w:tr w:rsidR="002B1043" w:rsidRPr="00E949EA" w14:paraId="33835BBF" w14:textId="77777777" w:rsidTr="002B1043">
        <w:tc>
          <w:tcPr>
            <w:tcW w:w="3145" w:type="dxa"/>
            <w:vAlign w:val="center"/>
          </w:tcPr>
          <w:p w14:paraId="67184FF6" w14:textId="3F1A31DF" w:rsidR="002B1043" w:rsidRPr="00E949EA" w:rsidRDefault="002B1043" w:rsidP="002B1043">
            <w:r w:rsidRPr="00E949EA">
              <w:t>Monthly Ad Spend</w:t>
            </w:r>
          </w:p>
        </w:tc>
        <w:tc>
          <w:tcPr>
            <w:tcW w:w="1980" w:type="dxa"/>
            <w:vAlign w:val="center"/>
          </w:tcPr>
          <w:p w14:paraId="2AC06F87" w14:textId="6AF820C2" w:rsidR="002B1043" w:rsidRPr="00E949EA" w:rsidRDefault="002B1043" w:rsidP="002B1043">
            <w:r w:rsidRPr="00E949EA">
              <w:t>₹3,00,000</w:t>
            </w:r>
          </w:p>
        </w:tc>
      </w:tr>
      <w:tr w:rsidR="002B1043" w:rsidRPr="00E949EA" w14:paraId="21E2122B" w14:textId="77777777" w:rsidTr="002B1043">
        <w:tc>
          <w:tcPr>
            <w:tcW w:w="3145" w:type="dxa"/>
            <w:vAlign w:val="center"/>
          </w:tcPr>
          <w:p w14:paraId="51636FB9" w14:textId="4C0DB022" w:rsidR="002B1043" w:rsidRPr="00E949EA" w:rsidRDefault="002B1043" w:rsidP="002B1043">
            <w:r w:rsidRPr="00E949EA">
              <w:t>Units Sold via Ads</w:t>
            </w:r>
          </w:p>
        </w:tc>
        <w:tc>
          <w:tcPr>
            <w:tcW w:w="1980" w:type="dxa"/>
            <w:vAlign w:val="center"/>
          </w:tcPr>
          <w:p w14:paraId="6EC1F507" w14:textId="442AD35B" w:rsidR="002B1043" w:rsidRPr="00E949EA" w:rsidRDefault="002B1043" w:rsidP="002B1043">
            <w:r w:rsidRPr="00E949EA">
              <w:t>1,500</w:t>
            </w:r>
          </w:p>
        </w:tc>
      </w:tr>
      <w:tr w:rsidR="002B1043" w:rsidRPr="00E949EA" w14:paraId="01E5083B" w14:textId="77777777" w:rsidTr="002B1043">
        <w:tc>
          <w:tcPr>
            <w:tcW w:w="3145" w:type="dxa"/>
            <w:vAlign w:val="center"/>
          </w:tcPr>
          <w:p w14:paraId="78DFC293" w14:textId="39FB1D14" w:rsidR="002B1043" w:rsidRPr="00E949EA" w:rsidRDefault="002B1043" w:rsidP="002B1043">
            <w:r w:rsidRPr="00E949EA">
              <w:t>Organic Units Sold</w:t>
            </w:r>
          </w:p>
        </w:tc>
        <w:tc>
          <w:tcPr>
            <w:tcW w:w="1980" w:type="dxa"/>
            <w:vAlign w:val="center"/>
          </w:tcPr>
          <w:p w14:paraId="3B388221" w14:textId="71976BFE" w:rsidR="002B1043" w:rsidRPr="00E949EA" w:rsidRDefault="002B1043" w:rsidP="002B1043">
            <w:r w:rsidRPr="00E949EA">
              <w:t>2,000</w:t>
            </w:r>
          </w:p>
        </w:tc>
      </w:tr>
      <w:tr w:rsidR="002B1043" w:rsidRPr="00E949EA" w14:paraId="737A163B" w14:textId="77777777" w:rsidTr="002B1043">
        <w:tc>
          <w:tcPr>
            <w:tcW w:w="3145" w:type="dxa"/>
            <w:vAlign w:val="center"/>
          </w:tcPr>
          <w:p w14:paraId="4A79638C" w14:textId="5916E669" w:rsidR="002B1043" w:rsidRPr="00E949EA" w:rsidRDefault="002B1043" w:rsidP="002B1043">
            <w:r w:rsidRPr="00E949EA">
              <w:t>Fixed Costs</w:t>
            </w:r>
          </w:p>
        </w:tc>
        <w:tc>
          <w:tcPr>
            <w:tcW w:w="1980" w:type="dxa"/>
            <w:vAlign w:val="center"/>
          </w:tcPr>
          <w:p w14:paraId="2DECE0D5" w14:textId="5E921CCA" w:rsidR="002B1043" w:rsidRPr="00E949EA" w:rsidRDefault="002B1043" w:rsidP="002B1043">
            <w:r w:rsidRPr="00E949EA">
              <w:t>₹1,50,000</w:t>
            </w:r>
          </w:p>
        </w:tc>
      </w:tr>
    </w:tbl>
    <w:p w14:paraId="31EEB46F" w14:textId="77777777" w:rsidR="002B1043" w:rsidRPr="00E949EA" w:rsidRDefault="002B1043" w:rsidP="002B1043"/>
    <w:p w14:paraId="630A6224" w14:textId="16D2A0D8" w:rsidR="002B1043" w:rsidRPr="00E949EA" w:rsidRDefault="002B1043" w:rsidP="002B1043">
      <w:r w:rsidRPr="00E949EA">
        <w:t>Here we have few questions to solve to complete task 1:</w:t>
      </w:r>
    </w:p>
    <w:p w14:paraId="6851EFEF" w14:textId="728E67C4" w:rsidR="002B1043" w:rsidRPr="00E949EA" w:rsidRDefault="002B1043" w:rsidP="002B1043">
      <w:r w:rsidRPr="00E949EA">
        <w:t xml:space="preserve">Q1: </w:t>
      </w:r>
      <w:r w:rsidRPr="00E949EA">
        <w:rPr>
          <w:b/>
          <w:bCs/>
        </w:rPr>
        <w:t>Unit Economics</w:t>
      </w:r>
    </w:p>
    <w:p w14:paraId="2A6E8A7A" w14:textId="77777777" w:rsidR="002B1043" w:rsidRPr="00E949EA" w:rsidRDefault="002B1043" w:rsidP="002B1043">
      <w:r w:rsidRPr="00E949EA">
        <w:t>Calculate the gross margin, Amazon fee, ad cost per unit, and net margin per unit for ad-attributed sales.</w:t>
      </w:r>
    </w:p>
    <w:p w14:paraId="3CB478E3" w14:textId="154666AD" w:rsidR="002B1043" w:rsidRPr="00E949EA" w:rsidRDefault="002B1043" w:rsidP="002B1043">
      <w:r w:rsidRPr="00E949EA">
        <w:t xml:space="preserve">Solution: </w:t>
      </w:r>
    </w:p>
    <w:p w14:paraId="23D0B28E" w14:textId="73871503" w:rsidR="002B1043" w:rsidRPr="00E949EA" w:rsidRDefault="002B1043" w:rsidP="002B1043">
      <w:r w:rsidRPr="00E949EA">
        <w:rPr>
          <w:b/>
          <w:bCs/>
        </w:rPr>
        <w:t>Gross Margin</w:t>
      </w:r>
      <w:r w:rsidRPr="00E949EA">
        <w:t xml:space="preserve">: </w:t>
      </w:r>
      <w:r w:rsidR="00530322" w:rsidRPr="00E949EA">
        <w:t>Gross margin is the profit that made by a product which excludes the platform fees, marketing, bills, and salaries.</w:t>
      </w:r>
    </w:p>
    <w:p w14:paraId="185EAF41" w14:textId="2F8B8932" w:rsidR="002B1043" w:rsidRPr="00E949EA" w:rsidRDefault="002B1043" w:rsidP="002B1043">
      <w:r w:rsidRPr="00E949EA">
        <w:t>Formula:</w:t>
      </w:r>
      <w:r w:rsidRPr="00E949EA">
        <w:br/>
        <w:t xml:space="preserve">Gross Margin = SP </w:t>
      </w:r>
      <w:r w:rsidR="00530322" w:rsidRPr="00E949EA">
        <w:t>–</w:t>
      </w:r>
      <w:r w:rsidRPr="00E949EA">
        <w:t xml:space="preserve"> COGS</w:t>
      </w:r>
    </w:p>
    <w:p w14:paraId="6AFACC2B" w14:textId="4B6BED87" w:rsidR="00530322" w:rsidRPr="00E949EA" w:rsidRDefault="00530322" w:rsidP="00530322">
      <w:pPr>
        <w:pStyle w:val="ListParagraph"/>
        <w:numPr>
          <w:ilvl w:val="0"/>
          <w:numId w:val="1"/>
        </w:numPr>
      </w:pPr>
      <w:r w:rsidRPr="00E949EA">
        <w:t xml:space="preserve">By using the given </w:t>
      </w:r>
      <w:r w:rsidR="00DB412B" w:rsidRPr="00E949EA">
        <w:t>data,</w:t>
      </w:r>
      <w:r w:rsidRPr="00E949EA">
        <w:t xml:space="preserve"> we know that SP = 800 and COGS = 280</w:t>
      </w:r>
    </w:p>
    <w:p w14:paraId="037616E6" w14:textId="77777777" w:rsidR="002B1043" w:rsidRPr="00E949EA" w:rsidRDefault="002B1043" w:rsidP="002B1043">
      <w:r w:rsidRPr="00E949EA">
        <w:t>= ₹800 − ₹280</w:t>
      </w:r>
      <w:r w:rsidRPr="00E949EA">
        <w:br/>
        <w:t>= ₹520</w:t>
      </w:r>
    </w:p>
    <w:p w14:paraId="269A3417" w14:textId="7E10D0F8" w:rsidR="00530322" w:rsidRPr="00E949EA" w:rsidRDefault="00530322" w:rsidP="00530322">
      <w:r w:rsidRPr="00E949EA">
        <w:rPr>
          <w:b/>
          <w:bCs/>
        </w:rPr>
        <w:t xml:space="preserve">Amazon Fee: </w:t>
      </w:r>
      <w:r w:rsidRPr="00E949EA">
        <w:t xml:space="preserve">Amazon fee is </w:t>
      </w:r>
      <w:r w:rsidR="006548CC" w:rsidRPr="00E949EA">
        <w:t>its</w:t>
      </w:r>
      <w:r w:rsidRPr="00E949EA">
        <w:t xml:space="preserve"> platforms rent or commission that Amazon charges you for every sale you make on their platform.</w:t>
      </w:r>
    </w:p>
    <w:p w14:paraId="04CD1FDD" w14:textId="77777777" w:rsidR="00530322" w:rsidRPr="00E949EA" w:rsidRDefault="00530322" w:rsidP="00530322">
      <w:r w:rsidRPr="00E949EA">
        <w:t>Formula:</w:t>
      </w:r>
      <w:r w:rsidRPr="00E949EA">
        <w:br/>
        <w:t>Amazon Fee = SP × 12%</w:t>
      </w:r>
    </w:p>
    <w:p w14:paraId="4C4C1C07" w14:textId="77777777" w:rsidR="00530322" w:rsidRPr="00E949EA" w:rsidRDefault="00530322" w:rsidP="00530322">
      <w:r w:rsidRPr="00E949EA">
        <w:t>= ₹800 × 0.12</w:t>
      </w:r>
      <w:r w:rsidRPr="00E949EA">
        <w:br/>
        <w:t>= ₹96</w:t>
      </w:r>
    </w:p>
    <w:p w14:paraId="1488C310" w14:textId="3E50C9DB" w:rsidR="00530322" w:rsidRPr="00E949EA" w:rsidRDefault="00530322" w:rsidP="00530322">
      <w:r w:rsidRPr="00E949EA">
        <w:rPr>
          <w:b/>
          <w:bCs/>
        </w:rPr>
        <w:lastRenderedPageBreak/>
        <w:t xml:space="preserve">Ad Cost Per Unit: </w:t>
      </w:r>
      <w:r w:rsidR="00DB412B" w:rsidRPr="00E949EA">
        <w:t>For single unit of product how much we have to pay for advertising in Amazon.</w:t>
      </w:r>
    </w:p>
    <w:p w14:paraId="5DB00065" w14:textId="77777777" w:rsidR="00530322" w:rsidRPr="00E949EA" w:rsidRDefault="00530322" w:rsidP="00530322">
      <w:r w:rsidRPr="00E949EA">
        <w:t>Formula:</w:t>
      </w:r>
      <w:r w:rsidRPr="00E949EA">
        <w:br/>
        <w:t>Ad Cost per Unit = Ad Spend ÷ Units Sold via Ads</w:t>
      </w:r>
    </w:p>
    <w:p w14:paraId="440C1CC0" w14:textId="77777777" w:rsidR="00530322" w:rsidRPr="00E949EA" w:rsidRDefault="00530322" w:rsidP="00530322">
      <w:r w:rsidRPr="00E949EA">
        <w:t>= ₹3,00,000 ÷ 1,500</w:t>
      </w:r>
      <w:r w:rsidRPr="00E949EA">
        <w:br/>
        <w:t>= ₹200</w:t>
      </w:r>
    </w:p>
    <w:p w14:paraId="40459D7B" w14:textId="1C04FF24" w:rsidR="00DB412B" w:rsidRPr="00E949EA" w:rsidRDefault="00DB412B" w:rsidP="00DB412B">
      <w:r w:rsidRPr="00E949EA">
        <w:rPr>
          <w:b/>
          <w:bCs/>
        </w:rPr>
        <w:t xml:space="preserve">Net Margin Per Ad Unit: </w:t>
      </w:r>
      <w:r w:rsidRPr="00E949EA">
        <w:t>It is the actual profit you keep from a single product sale that was generated by an advertisement, after paying all variable costs.</w:t>
      </w:r>
    </w:p>
    <w:p w14:paraId="49B7611C" w14:textId="77777777" w:rsidR="00DB412B" w:rsidRPr="00E949EA" w:rsidRDefault="00DB412B" w:rsidP="00DB412B">
      <w:r w:rsidRPr="00E949EA">
        <w:t>Formula:</w:t>
      </w:r>
      <w:r w:rsidRPr="00E949EA">
        <w:br/>
        <w:t>Net Margin = Gross Margin − Amazon Fee − Ad Cost per Unit</w:t>
      </w:r>
    </w:p>
    <w:p w14:paraId="4A7ACFA4" w14:textId="68ED3E55" w:rsidR="00DB412B" w:rsidRPr="00E949EA" w:rsidRDefault="00DB412B" w:rsidP="00530322">
      <w:r w:rsidRPr="00E949EA">
        <w:t>= ₹520 − ₹96 − ₹200</w:t>
      </w:r>
      <w:r w:rsidRPr="00E949EA">
        <w:br/>
        <w:t>= ₹224</w:t>
      </w:r>
    </w:p>
    <w:p w14:paraId="16E5EB4F" w14:textId="77777777" w:rsidR="00530322" w:rsidRPr="00E949EA" w:rsidRDefault="00530322" w:rsidP="002B1043"/>
    <w:p w14:paraId="2B7B1D2D" w14:textId="6B114592" w:rsidR="00530322" w:rsidRPr="00E949EA" w:rsidRDefault="00530322" w:rsidP="00530322">
      <w:r w:rsidRPr="00E949EA">
        <w:t xml:space="preserve">Q2: </w:t>
      </w:r>
      <w:r w:rsidRPr="00E949EA">
        <w:rPr>
          <w:b/>
          <w:bCs/>
        </w:rPr>
        <w:t>Monthly Profitability</w:t>
      </w:r>
    </w:p>
    <w:p w14:paraId="2D1B211D" w14:textId="77777777" w:rsidR="00530322" w:rsidRPr="00E949EA" w:rsidRDefault="00530322" w:rsidP="00530322">
      <w:r w:rsidRPr="00E949EA">
        <w:t>What is GlowNest's monthly profit from Amazon (considering both organic and ad-attributed sales)? Assume organic sales have zero advertising cost.</w:t>
      </w:r>
    </w:p>
    <w:p w14:paraId="7AF7B93C" w14:textId="4367B7FD" w:rsidR="001F7993" w:rsidRPr="00E949EA" w:rsidRDefault="001F7993" w:rsidP="00C72E9C">
      <w:pPr>
        <w:pStyle w:val="ListParagraph"/>
        <w:numPr>
          <w:ilvl w:val="0"/>
          <w:numId w:val="1"/>
        </w:numPr>
      </w:pPr>
      <w:r w:rsidRPr="00E949EA">
        <w:t xml:space="preserve">Here from the above Q1 we have values for Net margin per unit, </w:t>
      </w:r>
      <w:r w:rsidR="00C72E9C" w:rsidRPr="00E949EA">
        <w:t>Ad cost, Amazon platform fee and Gross margin. We are using these values for this Q2 to solve the monthly profitability of GlowNest.</w:t>
      </w:r>
    </w:p>
    <w:p w14:paraId="0984E3E1" w14:textId="17E36F4A" w:rsidR="00C72E9C" w:rsidRPr="00E949EA" w:rsidRDefault="00C72E9C" w:rsidP="00C72E9C">
      <w:pPr>
        <w:pStyle w:val="ListParagraph"/>
        <w:numPr>
          <w:ilvl w:val="0"/>
          <w:numId w:val="1"/>
        </w:numPr>
      </w:pPr>
      <w:r w:rsidRPr="00E949EA">
        <w:t>Since organic units have no ad cost, you only subtract the manufacturing cost (COGS) and the Amazon Fee from the Selling Price.</w:t>
      </w:r>
    </w:p>
    <w:p w14:paraId="7534D01E" w14:textId="29112B73" w:rsidR="00C72E9C" w:rsidRPr="00E949EA" w:rsidRDefault="00C72E9C" w:rsidP="00C72E9C">
      <w:pPr>
        <w:rPr>
          <w:i/>
          <w:iCs/>
        </w:rPr>
      </w:pPr>
      <w:r w:rsidRPr="00E949EA">
        <w:rPr>
          <w:i/>
          <w:iCs/>
        </w:rPr>
        <w:t>Step 1: Net Margin per unit (organic sales)</w:t>
      </w:r>
    </w:p>
    <w:p w14:paraId="6717605E" w14:textId="192A2411" w:rsidR="00C72E9C" w:rsidRPr="00E949EA" w:rsidRDefault="00C72E9C" w:rsidP="00C72E9C">
      <w:r w:rsidRPr="00E949EA">
        <w:t>Net Margin per Unit=Gross Margin−Amazon Fee</w:t>
      </w:r>
    </w:p>
    <w:p w14:paraId="0BA9E663" w14:textId="15BD549C" w:rsidR="00C72E9C" w:rsidRPr="00E949EA" w:rsidRDefault="00C72E9C" w:rsidP="00C72E9C">
      <w:r w:rsidRPr="00E949EA">
        <w:t>=₹520−₹96</w:t>
      </w:r>
    </w:p>
    <w:p w14:paraId="789A753C" w14:textId="0861A8DE" w:rsidR="00C72E9C" w:rsidRPr="00E949EA" w:rsidRDefault="00C72E9C" w:rsidP="00C72E9C">
      <w:r w:rsidRPr="00E949EA">
        <w:t>=₹424</w:t>
      </w:r>
    </w:p>
    <w:p w14:paraId="4E341E0E" w14:textId="3C0E4561" w:rsidR="00C72E9C" w:rsidRPr="00E949EA" w:rsidRDefault="00C72E9C" w:rsidP="00C72E9C">
      <w:r w:rsidRPr="00E949EA">
        <w:t xml:space="preserve">For every product sold organically (without ads), the company earns </w:t>
      </w:r>
      <w:r w:rsidRPr="00E949EA">
        <w:rPr>
          <w:b/>
          <w:bCs/>
        </w:rPr>
        <w:t>₹424 profit</w:t>
      </w:r>
      <w:r w:rsidRPr="00E949EA">
        <w:t>.</w:t>
      </w:r>
    </w:p>
    <w:p w14:paraId="5152B0E2" w14:textId="120FC82D" w:rsidR="00C72E9C" w:rsidRPr="00E949EA" w:rsidRDefault="00C72E9C" w:rsidP="00C72E9C">
      <w:pPr>
        <w:rPr>
          <w:i/>
          <w:iCs/>
        </w:rPr>
      </w:pPr>
      <w:r w:rsidRPr="00E949EA">
        <w:rPr>
          <w:i/>
          <w:iCs/>
        </w:rPr>
        <w:t>Step 2: Total Ad-Attributed Profit Pool</w:t>
      </w:r>
    </w:p>
    <w:p w14:paraId="18EA5F6A" w14:textId="4080BDA5" w:rsidR="00C72E9C" w:rsidRPr="00E949EA" w:rsidRDefault="00C72E9C" w:rsidP="00C72E9C">
      <w:r w:rsidRPr="00E949EA">
        <w:t>Ad Units Sold × Profit per Ad Unit</w:t>
      </w:r>
    </w:p>
    <w:p w14:paraId="73D0663B" w14:textId="655E40E4" w:rsidR="00C72E9C" w:rsidRPr="00E949EA" w:rsidRDefault="00C72E9C" w:rsidP="00C72E9C">
      <w:r w:rsidRPr="00E949EA">
        <w:t>1,500×₹224</w:t>
      </w:r>
    </w:p>
    <w:p w14:paraId="6D121534" w14:textId="76E7B54A" w:rsidR="00C72E9C" w:rsidRPr="00E949EA" w:rsidRDefault="00C72E9C" w:rsidP="00C72E9C">
      <w:r w:rsidRPr="00E949EA">
        <w:lastRenderedPageBreak/>
        <w:t>=₹3,36,000</w:t>
      </w:r>
    </w:p>
    <w:p w14:paraId="688E1437" w14:textId="6AE24C6A" w:rsidR="00C72E9C" w:rsidRPr="00E949EA" w:rsidRDefault="00C72E9C" w:rsidP="00C72E9C">
      <w:r w:rsidRPr="00E949EA">
        <w:t xml:space="preserve">Profit earned from products sold through advertising is </w:t>
      </w:r>
      <w:r w:rsidRPr="00E949EA">
        <w:rPr>
          <w:b/>
          <w:bCs/>
        </w:rPr>
        <w:t>₹3,36,000</w:t>
      </w:r>
      <w:r w:rsidRPr="00E949EA">
        <w:t>.</w:t>
      </w:r>
    </w:p>
    <w:p w14:paraId="60057BF0" w14:textId="4CCA2074" w:rsidR="000C7904" w:rsidRPr="00E949EA" w:rsidRDefault="000C7904" w:rsidP="00C72E9C">
      <w:pPr>
        <w:rPr>
          <w:i/>
          <w:iCs/>
        </w:rPr>
      </w:pPr>
      <w:r w:rsidRPr="00E949EA">
        <w:rPr>
          <w:i/>
          <w:iCs/>
        </w:rPr>
        <w:t>Step 3: Total Organic Profit Pool</w:t>
      </w:r>
    </w:p>
    <w:p w14:paraId="2947AC8E" w14:textId="40C913A6" w:rsidR="000C7904" w:rsidRPr="00E949EA" w:rsidRDefault="000C7904" w:rsidP="00C72E9C">
      <w:r w:rsidRPr="00E949EA">
        <w:t>Organic Units Sold × Profit per Organic Unit</w:t>
      </w:r>
    </w:p>
    <w:p w14:paraId="4480E019" w14:textId="73360BFE" w:rsidR="000C7904" w:rsidRPr="00E949EA" w:rsidRDefault="000C7904" w:rsidP="00C72E9C">
      <w:r w:rsidRPr="00E949EA">
        <w:t>2,000×₹424</w:t>
      </w:r>
    </w:p>
    <w:p w14:paraId="11A57EF5" w14:textId="50192E86" w:rsidR="000C7904" w:rsidRPr="00E949EA" w:rsidRDefault="000C7904" w:rsidP="00C72E9C">
      <w:r w:rsidRPr="00E949EA">
        <w:t>=₹8,48,000</w:t>
      </w:r>
    </w:p>
    <w:p w14:paraId="55C63A6F" w14:textId="74E9C77B" w:rsidR="000C7904" w:rsidRPr="00E949EA" w:rsidRDefault="000C7904" w:rsidP="00C72E9C">
      <w:r w:rsidRPr="00E949EA">
        <w:t xml:space="preserve">Profit earned from products sold organically is </w:t>
      </w:r>
      <w:r w:rsidRPr="00E949EA">
        <w:rPr>
          <w:b/>
          <w:bCs/>
        </w:rPr>
        <w:t>₹8,48,000</w:t>
      </w:r>
      <w:r w:rsidRPr="00E949EA">
        <w:t>.</w:t>
      </w:r>
    </w:p>
    <w:p w14:paraId="1AD4266A" w14:textId="37CA70C1" w:rsidR="000C7904" w:rsidRPr="00E949EA" w:rsidRDefault="000C7904" w:rsidP="00C72E9C">
      <w:pPr>
        <w:rPr>
          <w:i/>
          <w:iCs/>
        </w:rPr>
      </w:pPr>
      <w:r w:rsidRPr="00E949EA">
        <w:rPr>
          <w:i/>
          <w:iCs/>
        </w:rPr>
        <w:t>Step 4: Total Combined Profit Pool</w:t>
      </w:r>
    </w:p>
    <w:p w14:paraId="5EA22479" w14:textId="3799D4A2" w:rsidR="000C7904" w:rsidRPr="00E949EA" w:rsidRDefault="000C7904" w:rsidP="00C72E9C">
      <w:r w:rsidRPr="00E949EA">
        <w:t>Ad Profit Pool + Organic Profit Pool</w:t>
      </w:r>
    </w:p>
    <w:p w14:paraId="26E8D241" w14:textId="54AA0FFD" w:rsidR="000C7904" w:rsidRPr="00E949EA" w:rsidRDefault="000C7904" w:rsidP="00C72E9C">
      <w:r w:rsidRPr="00E949EA">
        <w:t>₹3,36,000+₹8,48,000</w:t>
      </w:r>
    </w:p>
    <w:p w14:paraId="523A7407" w14:textId="295B89E1" w:rsidR="000C7904" w:rsidRPr="00E949EA" w:rsidRDefault="000C7904" w:rsidP="00C72E9C">
      <w:r w:rsidRPr="00E949EA">
        <w:t>=₹11,84,000</w:t>
      </w:r>
    </w:p>
    <w:p w14:paraId="1364167F" w14:textId="3E82684A" w:rsidR="000C7904" w:rsidRPr="00E949EA" w:rsidRDefault="000C7904" w:rsidP="00C72E9C">
      <w:r w:rsidRPr="00E949EA">
        <w:t xml:space="preserve">Total profit before fixed costs is </w:t>
      </w:r>
      <w:r w:rsidRPr="00E949EA">
        <w:rPr>
          <w:b/>
          <w:bCs/>
        </w:rPr>
        <w:t>₹11,84,000</w:t>
      </w:r>
      <w:r w:rsidRPr="00E949EA">
        <w:t>.</w:t>
      </w:r>
    </w:p>
    <w:p w14:paraId="51443455" w14:textId="4D76FF8A" w:rsidR="000C7904" w:rsidRPr="00E949EA" w:rsidRDefault="000C7904" w:rsidP="00C72E9C">
      <w:pPr>
        <w:rPr>
          <w:i/>
          <w:iCs/>
        </w:rPr>
      </w:pPr>
      <w:r w:rsidRPr="00E949EA">
        <w:rPr>
          <w:i/>
          <w:iCs/>
        </w:rPr>
        <w:t>Step 5: Net Monthly Profit</w:t>
      </w:r>
    </w:p>
    <w:p w14:paraId="518B29B3" w14:textId="588D4F1F" w:rsidR="000C7904" w:rsidRPr="00E949EA" w:rsidRDefault="000C7904" w:rsidP="00C72E9C">
      <w:r w:rsidRPr="00E949EA">
        <w:t>Total Combined Profit−Fixed Costs</w:t>
      </w:r>
    </w:p>
    <w:p w14:paraId="0CF1F06B" w14:textId="61EECC92" w:rsidR="000C7904" w:rsidRPr="00E949EA" w:rsidRDefault="000C7904" w:rsidP="00C72E9C">
      <w:r w:rsidRPr="00E949EA">
        <w:t>₹11,84,000−₹1,50,000</w:t>
      </w:r>
    </w:p>
    <w:p w14:paraId="5E761921" w14:textId="231DEFC7" w:rsidR="000C7904" w:rsidRPr="00E949EA" w:rsidRDefault="000C7904" w:rsidP="00C72E9C">
      <w:r w:rsidRPr="00E949EA">
        <w:t>=₹10,34,000</w:t>
      </w:r>
    </w:p>
    <w:p w14:paraId="4EE8AD66" w14:textId="2FC29602" w:rsidR="000C7904" w:rsidRPr="00E949EA" w:rsidRDefault="000C7904" w:rsidP="00C72E9C">
      <w:r w:rsidRPr="00E949EA">
        <w:t>The business generates a net monthly profit of ₹10,34,000 after deducting all fixed costs.</w:t>
      </w:r>
    </w:p>
    <w:p w14:paraId="5B0731F3" w14:textId="3EF1EAAF" w:rsidR="000C7904" w:rsidRPr="00E949EA" w:rsidRDefault="000C7904" w:rsidP="000C7904">
      <w:r w:rsidRPr="00E949EA">
        <w:t>Q3</w:t>
      </w:r>
      <w:r w:rsidRPr="00E949EA">
        <w:rPr>
          <w:b/>
          <w:bCs/>
        </w:rPr>
        <w:t>: ACOS and TACOS</w:t>
      </w:r>
    </w:p>
    <w:p w14:paraId="3E14238D" w14:textId="77777777" w:rsidR="000C7904" w:rsidRPr="00E949EA" w:rsidRDefault="000C7904" w:rsidP="000C7904">
      <w:r w:rsidRPr="00E949EA">
        <w:t>Calculate GlowNest's current ACOS and TACOS. Are these healthy? Explain your reasoning.</w:t>
      </w:r>
    </w:p>
    <w:p w14:paraId="0B4159B0" w14:textId="10710A0C" w:rsidR="00A42434" w:rsidRPr="00E949EA" w:rsidRDefault="00A42434" w:rsidP="00A42434">
      <w:pPr>
        <w:pStyle w:val="ListParagraph"/>
        <w:numPr>
          <w:ilvl w:val="0"/>
          <w:numId w:val="2"/>
        </w:numPr>
      </w:pPr>
      <w:r w:rsidRPr="00E949EA">
        <w:t>ACOS:</w:t>
      </w:r>
    </w:p>
    <w:p w14:paraId="41A07886" w14:textId="1AF9D5AD" w:rsidR="00A42434" w:rsidRPr="00E949EA" w:rsidRDefault="00A42434" w:rsidP="00A42434">
      <w:r w:rsidRPr="00E949EA">
        <w:rPr>
          <w:rFonts w:eastAsia="Times New Roman" w:cs="Arial"/>
          <w:b/>
          <w:bCs/>
          <w:kern w:val="0"/>
          <w14:ligatures w14:val="none"/>
        </w:rPr>
        <w:t>Total Ad Revenue:</w:t>
      </w:r>
      <w:r w:rsidRPr="00E949EA">
        <w:rPr>
          <w:rFonts w:eastAsia="Times New Roman" w:cs="Times New Roman"/>
          <w:kern w:val="0"/>
          <w14:ligatures w14:val="none"/>
        </w:rPr>
        <w:t xml:space="preserve"> </w:t>
      </w:r>
      <w:r w:rsidRPr="00E949EA">
        <w:t>Units Sold via Ads X Selling Price (SP)</w:t>
      </w:r>
    </w:p>
    <w:p w14:paraId="78D13FD0" w14:textId="3D5EB5C9" w:rsidR="00A42434" w:rsidRPr="00E949EA" w:rsidRDefault="00A42434" w:rsidP="00A42434">
      <w:pPr>
        <w:pStyle w:val="ListParagraph"/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E949EA">
        <w:rPr>
          <w:rFonts w:eastAsia="Times New Roman" w:cstheme="minorHAnsi"/>
          <w:kern w:val="0"/>
          <w14:ligatures w14:val="none"/>
        </w:rPr>
        <w:t>1,500 X 800 = 12,00,000</w:t>
      </w:r>
    </w:p>
    <w:p w14:paraId="68EDEBF7" w14:textId="77777777" w:rsidR="00A42434" w:rsidRPr="00E949EA" w:rsidRDefault="00A42434" w:rsidP="00A42434">
      <w:pPr>
        <w:pStyle w:val="ListParagraph"/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1CF086DF" w14:textId="3390D747" w:rsidR="00A42434" w:rsidRPr="00E949EA" w:rsidRDefault="00A42434" w:rsidP="00A42434">
      <w:pPr>
        <w:pStyle w:val="ListParagraph"/>
        <w:spacing w:after="0" w:line="240" w:lineRule="auto"/>
        <w:rPr>
          <w:rFonts w:cstheme="minorHAnsi"/>
        </w:rPr>
      </w:pPr>
      <w:r w:rsidRPr="00E949EA">
        <w:rPr>
          <w:rFonts w:eastAsia="Times New Roman" w:cstheme="minorHAnsi"/>
          <w:b/>
          <w:bCs/>
          <w:kern w:val="0"/>
          <w14:ligatures w14:val="none"/>
        </w:rPr>
        <w:t>ACOS</w:t>
      </w:r>
      <w:r w:rsidRPr="00E949EA">
        <w:rPr>
          <w:rFonts w:eastAsia="Times New Roman" w:cstheme="minorHAnsi"/>
          <w:kern w:val="0"/>
          <w14:ligatures w14:val="none"/>
        </w:rPr>
        <w:t xml:space="preserve">: Monthly Ad Spend </w:t>
      </w:r>
      <w:r w:rsidRPr="00E949EA">
        <w:rPr>
          <w:rFonts w:cstheme="minorHAnsi"/>
        </w:rPr>
        <w:t xml:space="preserve">÷ </w:t>
      </w:r>
      <w:r w:rsidR="002F4119">
        <w:rPr>
          <w:rFonts w:cstheme="minorHAnsi"/>
        </w:rPr>
        <w:t>T</w:t>
      </w:r>
      <w:r w:rsidR="002F4119">
        <w:t>otal Overall Revenue × 100</w:t>
      </w:r>
    </w:p>
    <w:p w14:paraId="46960272" w14:textId="7570A95F" w:rsidR="00A42434" w:rsidRPr="00E949EA" w:rsidRDefault="00A42434" w:rsidP="00A42434">
      <w:pPr>
        <w:pStyle w:val="ListParagraph"/>
        <w:spacing w:after="0" w:line="240" w:lineRule="auto"/>
        <w:rPr>
          <w:rFonts w:cstheme="minorHAnsi"/>
        </w:rPr>
      </w:pPr>
      <w:r w:rsidRPr="00E949EA">
        <w:rPr>
          <w:rFonts w:eastAsia="Times New Roman" w:cstheme="minorHAnsi"/>
          <w:kern w:val="0"/>
          <w14:ligatures w14:val="none"/>
        </w:rPr>
        <w:t xml:space="preserve">3,00,000 </w:t>
      </w:r>
      <w:r w:rsidRPr="00E949EA">
        <w:rPr>
          <w:rFonts w:cstheme="minorHAnsi"/>
        </w:rPr>
        <w:t>÷ 12,00,000 X 100 = 25%</w:t>
      </w:r>
    </w:p>
    <w:p w14:paraId="68570CF5" w14:textId="77777777" w:rsidR="00A42434" w:rsidRPr="00E949EA" w:rsidRDefault="00A42434" w:rsidP="00A42434"/>
    <w:p w14:paraId="1D4DE620" w14:textId="4657F932" w:rsidR="00A42434" w:rsidRPr="00E949EA" w:rsidRDefault="00A42434" w:rsidP="00A42434">
      <w:pPr>
        <w:rPr>
          <w:b/>
          <w:bCs/>
        </w:rPr>
      </w:pPr>
      <w:r w:rsidRPr="00E949EA">
        <w:rPr>
          <w:b/>
          <w:bCs/>
        </w:rPr>
        <w:t xml:space="preserve">Total Overall Revenue: </w:t>
      </w:r>
      <w:r w:rsidR="00CF0349" w:rsidRPr="00E949EA">
        <w:t>(Units Sold Via Ads + Organic Units Sold) X Selling Price (SP)</w:t>
      </w:r>
    </w:p>
    <w:p w14:paraId="2A716CBF" w14:textId="09B9F0FC" w:rsidR="00A42434" w:rsidRPr="00E949EA" w:rsidRDefault="00A42434" w:rsidP="00A42434">
      <w:r w:rsidRPr="00E949EA">
        <w:t>(1500 + 2000) X 800 = 28,00,000</w:t>
      </w:r>
    </w:p>
    <w:p w14:paraId="021208FA" w14:textId="545BF947" w:rsidR="00CF0349" w:rsidRPr="00E949EA" w:rsidRDefault="00CF0349" w:rsidP="00CF0349">
      <w:pPr>
        <w:pStyle w:val="ListParagraph"/>
        <w:spacing w:after="0" w:line="240" w:lineRule="auto"/>
        <w:rPr>
          <w:rFonts w:cstheme="minorHAnsi"/>
        </w:rPr>
      </w:pPr>
      <w:r w:rsidRPr="00E949EA">
        <w:rPr>
          <w:rFonts w:eastAsia="Times New Roman" w:cstheme="minorHAnsi"/>
          <w:b/>
          <w:bCs/>
          <w:kern w:val="0"/>
          <w14:ligatures w14:val="none"/>
        </w:rPr>
        <w:lastRenderedPageBreak/>
        <w:t>TACOS</w:t>
      </w:r>
      <w:r w:rsidRPr="00E949EA">
        <w:rPr>
          <w:rFonts w:eastAsia="Times New Roman" w:cstheme="minorHAnsi"/>
          <w:kern w:val="0"/>
          <w14:ligatures w14:val="none"/>
        </w:rPr>
        <w:t xml:space="preserve">: Monthly Ad Spend </w:t>
      </w:r>
      <w:r w:rsidRPr="00E949EA">
        <w:rPr>
          <w:rFonts w:cstheme="minorHAnsi"/>
        </w:rPr>
        <w:t>÷ Total Ad Revenue</w:t>
      </w:r>
    </w:p>
    <w:p w14:paraId="08EF033D" w14:textId="7E1E9B0B" w:rsidR="00CF0349" w:rsidRPr="00E949EA" w:rsidRDefault="00CF0349" w:rsidP="00CF0349">
      <w:pPr>
        <w:pStyle w:val="ListParagraph"/>
        <w:spacing w:after="0" w:line="240" w:lineRule="auto"/>
        <w:rPr>
          <w:rFonts w:cstheme="minorHAnsi"/>
        </w:rPr>
      </w:pPr>
      <w:r w:rsidRPr="00E949EA">
        <w:rPr>
          <w:rFonts w:eastAsia="Times New Roman" w:cstheme="minorHAnsi"/>
          <w:kern w:val="0"/>
          <w14:ligatures w14:val="none"/>
        </w:rPr>
        <w:t xml:space="preserve">3,00,000 </w:t>
      </w:r>
      <w:r w:rsidRPr="00E949EA">
        <w:rPr>
          <w:rFonts w:cstheme="minorHAnsi"/>
        </w:rPr>
        <w:t>÷ 28,00,000 X 100 = 10.71%</w:t>
      </w:r>
    </w:p>
    <w:p w14:paraId="0607F64F" w14:textId="77777777" w:rsidR="00CF0349" w:rsidRPr="00E949EA" w:rsidRDefault="00CF0349" w:rsidP="00CF0349">
      <w:pPr>
        <w:pStyle w:val="ListParagraph"/>
        <w:spacing w:after="0" w:line="240" w:lineRule="auto"/>
        <w:rPr>
          <w:rFonts w:cstheme="minorHAnsi"/>
        </w:rPr>
      </w:pPr>
    </w:p>
    <w:p w14:paraId="40578100" w14:textId="54E644E2" w:rsidR="00CF0349" w:rsidRPr="00E949EA" w:rsidRDefault="00CF0349" w:rsidP="00CF0349">
      <w:pPr>
        <w:pStyle w:val="ListParagraph"/>
        <w:spacing w:after="0" w:line="240" w:lineRule="auto"/>
        <w:rPr>
          <w:rFonts w:cstheme="minorHAnsi"/>
          <w:b/>
          <w:bCs/>
        </w:rPr>
      </w:pPr>
      <w:r w:rsidRPr="00E949EA">
        <w:rPr>
          <w:rFonts w:cstheme="minorHAnsi"/>
          <w:b/>
          <w:bCs/>
        </w:rPr>
        <w:t xml:space="preserve">My Reasoning: </w:t>
      </w:r>
    </w:p>
    <w:p w14:paraId="20ED84E5" w14:textId="330CD03A" w:rsidR="00622942" w:rsidRPr="00E949EA" w:rsidRDefault="00622942" w:rsidP="00CF0349">
      <w:pPr>
        <w:pStyle w:val="ListParagraph"/>
        <w:spacing w:after="0" w:line="240" w:lineRule="auto"/>
      </w:pPr>
      <w:r w:rsidRPr="00E949EA">
        <w:t xml:space="preserve">The monthly profitability analysis shows that the product is </w:t>
      </w:r>
      <w:r w:rsidRPr="00E949EA">
        <w:rPr>
          <w:rStyle w:val="Strong"/>
          <w:b w:val="0"/>
          <w:bCs w:val="0"/>
        </w:rPr>
        <w:t>financially Healthy. Because of the strong organic sales generated in a net margin of ₹424 per unit</w:t>
      </w:r>
      <w:r w:rsidRPr="00E949EA">
        <w:rPr>
          <w:b/>
          <w:bCs/>
        </w:rPr>
        <w:t>,</w:t>
      </w:r>
      <w:r w:rsidRPr="00E949EA">
        <w:t xml:space="preserve"> which is significantly high. As well ad-attributed sales may have lower margins, but they still contribute additional profit and help increase market reach. </w:t>
      </w:r>
    </w:p>
    <w:p w14:paraId="0D9D070F" w14:textId="5C247096" w:rsidR="00622942" w:rsidRPr="00E949EA" w:rsidRDefault="00622942" w:rsidP="00CF0349">
      <w:pPr>
        <w:pStyle w:val="ListParagraph"/>
        <w:spacing w:after="0" w:line="240" w:lineRule="auto"/>
      </w:pPr>
    </w:p>
    <w:p w14:paraId="7D0015C9" w14:textId="0DCC5812" w:rsidR="00622942" w:rsidRPr="00E949EA" w:rsidRDefault="00622942" w:rsidP="00CF0349">
      <w:pPr>
        <w:pStyle w:val="ListParagraph"/>
        <w:spacing w:after="0" w:line="240" w:lineRule="auto"/>
      </w:pPr>
      <w:r w:rsidRPr="00E949EA">
        <w:t xml:space="preserve">The total combined profit is 11,84,000 showing strong revenue generation from both organic and ad-driven sales. From this combined profit after deducting fixed monthly cost of 1,50,000 still earns a net monthly profit of 10,34,000 which are </w:t>
      </w:r>
      <w:r w:rsidR="00F6353F" w:rsidRPr="00E949EA">
        <w:t>used for operational expenses safely.</w:t>
      </w:r>
    </w:p>
    <w:p w14:paraId="735B6967" w14:textId="14E77D78" w:rsidR="000573A3" w:rsidRPr="00E949EA" w:rsidRDefault="000573A3" w:rsidP="00CF0349">
      <w:pPr>
        <w:pStyle w:val="ListParagraph"/>
        <w:spacing w:after="0" w:line="240" w:lineRule="auto"/>
      </w:pPr>
    </w:p>
    <w:p w14:paraId="6175DFA8" w14:textId="470E7CE3" w:rsidR="00CF0349" w:rsidRPr="00E949EA" w:rsidRDefault="000573A3" w:rsidP="00A42434">
      <w:pPr>
        <w:rPr>
          <w:b/>
          <w:bCs/>
        </w:rPr>
      </w:pPr>
      <w:r w:rsidRPr="00E949EA">
        <w:t xml:space="preserve">Q4: </w:t>
      </w:r>
      <w:r w:rsidRPr="00E949EA">
        <w:rPr>
          <w:b/>
          <w:bCs/>
        </w:rPr>
        <w:t>Break-even Ad Spend</w:t>
      </w:r>
    </w:p>
    <w:p w14:paraId="11D9FB77" w14:textId="2C9A9700" w:rsidR="000573A3" w:rsidRPr="00E949EA" w:rsidRDefault="00550EC1" w:rsidP="00A42434">
      <w:pPr>
        <w:rPr>
          <w:rFonts w:cs="Arial"/>
          <w:color w:val="1F1F1F"/>
          <w:shd w:val="clear" w:color="auto" w:fill="FFFFFF"/>
        </w:rPr>
      </w:pPr>
      <w:r w:rsidRPr="00E949EA">
        <w:rPr>
          <w:rFonts w:cs="Arial"/>
          <w:color w:val="1F1F1F"/>
          <w:shd w:val="clear" w:color="auto" w:fill="FFFFFF"/>
        </w:rPr>
        <w:t>What is the maximum monthly ad spend GlowNest can afford before the Amazon business becomes unprofitable? What ACOS does this correspond to?</w:t>
      </w:r>
    </w:p>
    <w:p w14:paraId="03EB3CA7" w14:textId="0E34FC14" w:rsidR="000C7904" w:rsidRPr="00E949EA" w:rsidRDefault="0052386F" w:rsidP="00C72E9C">
      <w:pPr>
        <w:rPr>
          <w:i/>
          <w:iCs/>
        </w:rPr>
      </w:pPr>
      <w:r w:rsidRPr="00E949EA">
        <w:rPr>
          <w:i/>
          <w:iCs/>
        </w:rPr>
        <w:t>Step 1: Calculate Contribution Margin per Unit (Before Advertising)</w:t>
      </w:r>
    </w:p>
    <w:p w14:paraId="21B75599" w14:textId="41F0AFE9" w:rsidR="0052386F" w:rsidRPr="00E949EA" w:rsidRDefault="0052386F" w:rsidP="00C72E9C">
      <w:r w:rsidRPr="00E949EA">
        <w:t>The contribution margin per unit will be calculated by subtracting COGS and Amazon Fee from the selling price (SP).</w:t>
      </w:r>
    </w:p>
    <w:p w14:paraId="49996066" w14:textId="1B5166A5" w:rsidR="0052386F" w:rsidRPr="00E949EA" w:rsidRDefault="0052386F" w:rsidP="00C72E9C">
      <w:pPr>
        <w:rPr>
          <w:rStyle w:val="mord"/>
          <w:i/>
          <w:iCs/>
        </w:rPr>
      </w:pPr>
      <w:r w:rsidRPr="00E949EA">
        <w:rPr>
          <w:rStyle w:val="mord"/>
          <w:i/>
          <w:iCs/>
        </w:rPr>
        <w:t>Contribution Margin per Unit</w:t>
      </w:r>
      <w:r w:rsidRPr="00E949EA">
        <w:rPr>
          <w:rStyle w:val="mrel"/>
          <w:i/>
          <w:iCs/>
        </w:rPr>
        <w:t>=</w:t>
      </w:r>
      <w:r w:rsidRPr="00E949EA">
        <w:rPr>
          <w:rStyle w:val="mord"/>
          <w:i/>
          <w:iCs/>
        </w:rPr>
        <w:t xml:space="preserve">Selling Price </w:t>
      </w:r>
      <w:r w:rsidRPr="00E949EA">
        <w:rPr>
          <w:rStyle w:val="mbin"/>
          <w:i/>
          <w:iCs/>
        </w:rPr>
        <w:t xml:space="preserve">– </w:t>
      </w:r>
      <w:r w:rsidRPr="00E949EA">
        <w:rPr>
          <w:rStyle w:val="mord"/>
          <w:i/>
          <w:iCs/>
        </w:rPr>
        <w:t xml:space="preserve">COGS </w:t>
      </w:r>
      <w:r w:rsidRPr="00E949EA">
        <w:rPr>
          <w:rStyle w:val="mbin"/>
          <w:i/>
          <w:iCs/>
        </w:rPr>
        <w:t xml:space="preserve">− </w:t>
      </w:r>
      <w:r w:rsidRPr="00E949EA">
        <w:rPr>
          <w:rStyle w:val="mord"/>
          <w:i/>
          <w:iCs/>
        </w:rPr>
        <w:t>Amazon Fee</w:t>
      </w:r>
    </w:p>
    <w:p w14:paraId="1CDB90B3" w14:textId="5FE111B5" w:rsidR="0052386F" w:rsidRPr="00E949EA" w:rsidRDefault="0052386F" w:rsidP="00FA5106">
      <w:pPr>
        <w:jc w:val="center"/>
        <w:rPr>
          <w:rStyle w:val="mord"/>
        </w:rPr>
      </w:pPr>
      <w:r w:rsidRPr="00E949EA">
        <w:rPr>
          <w:rStyle w:val="mord"/>
        </w:rPr>
        <w:t>=800 – 280 – 96</w:t>
      </w:r>
    </w:p>
    <w:p w14:paraId="503980E3" w14:textId="52AF525A" w:rsidR="0052386F" w:rsidRPr="00E949EA" w:rsidRDefault="0052386F" w:rsidP="00FA5106">
      <w:pPr>
        <w:jc w:val="center"/>
        <w:rPr>
          <w:rStyle w:val="mord"/>
        </w:rPr>
      </w:pPr>
      <w:r w:rsidRPr="00E949EA">
        <w:rPr>
          <w:rStyle w:val="mord"/>
        </w:rPr>
        <w:t>=424</w:t>
      </w:r>
    </w:p>
    <w:p w14:paraId="2AF73272" w14:textId="39095C21" w:rsidR="0052386F" w:rsidRPr="00E949EA" w:rsidRDefault="0052386F" w:rsidP="0052386F">
      <w:pPr>
        <w:pStyle w:val="ListParagraph"/>
        <w:numPr>
          <w:ilvl w:val="0"/>
          <w:numId w:val="3"/>
        </w:numPr>
        <w:rPr>
          <w:rStyle w:val="mord"/>
        </w:rPr>
      </w:pPr>
      <w:r w:rsidRPr="00E949EA">
        <w:rPr>
          <w:rStyle w:val="mord"/>
        </w:rPr>
        <w:t>This is the contributing margin of each unit to cover fixed costs and advertising expenses.</w:t>
      </w:r>
    </w:p>
    <w:p w14:paraId="37202C24" w14:textId="5FE27AFD" w:rsidR="00747524" w:rsidRPr="00E949EA" w:rsidRDefault="00747524" w:rsidP="00747524">
      <w:pPr>
        <w:rPr>
          <w:i/>
          <w:iCs/>
        </w:rPr>
      </w:pPr>
      <w:r w:rsidRPr="00E949EA">
        <w:rPr>
          <w:i/>
          <w:iCs/>
        </w:rPr>
        <w:t>Step 2: Calculate Total Contribution from All Units Sold</w:t>
      </w:r>
    </w:p>
    <w:p w14:paraId="0E952C3B" w14:textId="243FDB17" w:rsidR="00747524" w:rsidRPr="00E949EA" w:rsidRDefault="00747524" w:rsidP="00747524">
      <w:r w:rsidRPr="00E949EA">
        <w:t>Total units sold include both organic and ad-attributed sales.</w:t>
      </w:r>
    </w:p>
    <w:p w14:paraId="2AEA507B" w14:textId="7C8892A1" w:rsidR="00C72E9C" w:rsidRPr="00E949EA" w:rsidRDefault="00747524" w:rsidP="00C72E9C">
      <w:r w:rsidRPr="00E949EA">
        <w:t>Organic Units Sold + Units Sold via Ads = Total Units Sold</w:t>
      </w:r>
    </w:p>
    <w:p w14:paraId="1E6E1231" w14:textId="4B895334" w:rsidR="00747524" w:rsidRPr="00E949EA" w:rsidRDefault="00747524" w:rsidP="00FA5106">
      <w:pPr>
        <w:jc w:val="center"/>
      </w:pPr>
      <w:r w:rsidRPr="00E949EA">
        <w:t>2000 + 1500 = 3500</w:t>
      </w:r>
    </w:p>
    <w:p w14:paraId="6E49CFC6" w14:textId="471FB23E" w:rsidR="00747524" w:rsidRPr="00E949EA" w:rsidRDefault="00747524" w:rsidP="00C72E9C">
      <w:pPr>
        <w:rPr>
          <w:rStyle w:val="mord"/>
        </w:rPr>
      </w:pPr>
      <w:r w:rsidRPr="00E949EA">
        <w:t xml:space="preserve">Total Contribution = Total Units Sold X </w:t>
      </w:r>
      <w:r w:rsidRPr="00E949EA">
        <w:rPr>
          <w:rStyle w:val="mord"/>
        </w:rPr>
        <w:t>Contribution Margin per Unit</w:t>
      </w:r>
    </w:p>
    <w:p w14:paraId="2605D2A3" w14:textId="2B0E16C2" w:rsidR="00747524" w:rsidRPr="00E949EA" w:rsidRDefault="00747524" w:rsidP="00FA5106">
      <w:pPr>
        <w:jc w:val="center"/>
        <w:rPr>
          <w:rStyle w:val="mord"/>
        </w:rPr>
      </w:pPr>
      <w:r w:rsidRPr="00E949EA">
        <w:rPr>
          <w:rStyle w:val="mord"/>
        </w:rPr>
        <w:t>3500 X 424 = 14,84,000</w:t>
      </w:r>
    </w:p>
    <w:p w14:paraId="568BDC87" w14:textId="1B6B6511" w:rsidR="00FA5106" w:rsidRPr="00E949EA" w:rsidRDefault="00FA5106" w:rsidP="00C72E9C">
      <w:r w:rsidRPr="00E949EA">
        <w:rPr>
          <w:rStyle w:val="mord"/>
        </w:rPr>
        <w:t>This is the total profit of GlowNest before deducting fixed costs and ad spend.</w:t>
      </w:r>
    </w:p>
    <w:p w14:paraId="0A501D5E" w14:textId="61DCC4BC" w:rsidR="00C72E9C" w:rsidRPr="00E949EA" w:rsidRDefault="0066065D" w:rsidP="00530322">
      <w:pPr>
        <w:rPr>
          <w:i/>
          <w:iCs/>
        </w:rPr>
      </w:pPr>
      <w:r w:rsidRPr="00E949EA">
        <w:rPr>
          <w:i/>
          <w:iCs/>
        </w:rPr>
        <w:t>Step 3: Deduct Fixed Costs</w:t>
      </w:r>
    </w:p>
    <w:p w14:paraId="6D7445AC" w14:textId="2904047A" w:rsidR="0066065D" w:rsidRPr="00E949EA" w:rsidRDefault="0066065D" w:rsidP="00530322">
      <w:r w:rsidRPr="00E949EA">
        <w:lastRenderedPageBreak/>
        <w:t>The business must first cover its fixed monthly operating costs.</w:t>
      </w:r>
    </w:p>
    <w:p w14:paraId="1A2C7245" w14:textId="69F9B634" w:rsidR="0066065D" w:rsidRPr="00E949EA" w:rsidRDefault="0066065D" w:rsidP="00530322">
      <w:pPr>
        <w:rPr>
          <w:rStyle w:val="mord"/>
        </w:rPr>
      </w:pPr>
      <w:r w:rsidRPr="00E949EA">
        <w:rPr>
          <w:rStyle w:val="mord"/>
        </w:rPr>
        <w:t>Available Amount for Ad Spend</w:t>
      </w:r>
      <w:r w:rsidRPr="00E949EA">
        <w:rPr>
          <w:rStyle w:val="mrel"/>
        </w:rPr>
        <w:t>=</w:t>
      </w:r>
      <w:r w:rsidRPr="00E949EA">
        <w:rPr>
          <w:rStyle w:val="mord"/>
        </w:rPr>
        <w:t>Total Contribution</w:t>
      </w:r>
      <w:r w:rsidR="000C2448" w:rsidRPr="00E949EA">
        <w:rPr>
          <w:rStyle w:val="mord"/>
        </w:rPr>
        <w:t xml:space="preserve"> </w:t>
      </w:r>
      <w:r w:rsidRPr="00E949EA">
        <w:rPr>
          <w:rStyle w:val="mbin"/>
        </w:rPr>
        <w:t>−</w:t>
      </w:r>
      <w:r w:rsidR="000C2448" w:rsidRPr="00E949EA">
        <w:rPr>
          <w:rStyle w:val="mbin"/>
        </w:rPr>
        <w:t xml:space="preserve"> </w:t>
      </w:r>
      <w:r w:rsidRPr="00E949EA">
        <w:rPr>
          <w:rStyle w:val="mord"/>
        </w:rPr>
        <w:t>Fixed Costs</w:t>
      </w:r>
    </w:p>
    <w:p w14:paraId="6DC5ADE9" w14:textId="3BCA038D" w:rsidR="0066065D" w:rsidRPr="00E949EA" w:rsidRDefault="0066065D" w:rsidP="0066065D">
      <w:pPr>
        <w:jc w:val="center"/>
        <w:rPr>
          <w:rStyle w:val="mord"/>
        </w:rPr>
      </w:pPr>
      <w:r w:rsidRPr="00E949EA">
        <w:rPr>
          <w:rStyle w:val="mrel"/>
        </w:rPr>
        <w:t>=</w:t>
      </w:r>
      <w:r w:rsidRPr="00E949EA">
        <w:rPr>
          <w:rStyle w:val="mord"/>
        </w:rPr>
        <w:t>14</w:t>
      </w:r>
      <w:r w:rsidRPr="00E949EA">
        <w:rPr>
          <w:rStyle w:val="mpunct"/>
        </w:rPr>
        <w:t>,</w:t>
      </w:r>
      <w:r w:rsidRPr="00E949EA">
        <w:rPr>
          <w:rStyle w:val="mord"/>
        </w:rPr>
        <w:t>84</w:t>
      </w:r>
      <w:r w:rsidRPr="00E949EA">
        <w:rPr>
          <w:rStyle w:val="mpunct"/>
        </w:rPr>
        <w:t>,</w:t>
      </w:r>
      <w:r w:rsidRPr="00E949EA">
        <w:rPr>
          <w:rStyle w:val="mord"/>
        </w:rPr>
        <w:t xml:space="preserve">000 </w:t>
      </w:r>
      <w:r w:rsidRPr="00E949EA">
        <w:rPr>
          <w:rStyle w:val="mbin"/>
        </w:rPr>
        <w:t>−</w:t>
      </w:r>
      <w:r w:rsidRPr="00E949EA">
        <w:rPr>
          <w:rStyle w:val="mord"/>
        </w:rPr>
        <w:t xml:space="preserve"> 1</w:t>
      </w:r>
      <w:r w:rsidRPr="00E949EA">
        <w:rPr>
          <w:rStyle w:val="mpunct"/>
        </w:rPr>
        <w:t>,</w:t>
      </w:r>
      <w:r w:rsidRPr="00E949EA">
        <w:rPr>
          <w:rStyle w:val="mord"/>
        </w:rPr>
        <w:t>50</w:t>
      </w:r>
      <w:r w:rsidRPr="00E949EA">
        <w:rPr>
          <w:rStyle w:val="mpunct"/>
        </w:rPr>
        <w:t>,</w:t>
      </w:r>
      <w:r w:rsidRPr="00E949EA">
        <w:rPr>
          <w:rStyle w:val="mord"/>
        </w:rPr>
        <w:t>000</w:t>
      </w:r>
    </w:p>
    <w:p w14:paraId="1642AB17" w14:textId="2BCFD636" w:rsidR="0066065D" w:rsidRPr="00E949EA" w:rsidRDefault="0066065D" w:rsidP="0066065D">
      <w:pPr>
        <w:jc w:val="center"/>
        <w:rPr>
          <w:rStyle w:val="mord"/>
        </w:rPr>
      </w:pPr>
      <w:r w:rsidRPr="00E949EA">
        <w:rPr>
          <w:rStyle w:val="mrel"/>
        </w:rPr>
        <w:t>=</w:t>
      </w:r>
      <w:r w:rsidRPr="00E949EA">
        <w:rPr>
          <w:rStyle w:val="mord"/>
        </w:rPr>
        <w:t>13</w:t>
      </w:r>
      <w:r w:rsidRPr="00E949EA">
        <w:rPr>
          <w:rStyle w:val="mpunct"/>
        </w:rPr>
        <w:t>,</w:t>
      </w:r>
      <w:r w:rsidRPr="00E949EA">
        <w:rPr>
          <w:rStyle w:val="mord"/>
        </w:rPr>
        <w:t>34</w:t>
      </w:r>
      <w:r w:rsidRPr="00E949EA">
        <w:rPr>
          <w:rStyle w:val="mpunct"/>
        </w:rPr>
        <w:t>,</w:t>
      </w:r>
      <w:r w:rsidRPr="00E949EA">
        <w:rPr>
          <w:rStyle w:val="mord"/>
        </w:rPr>
        <w:t>000</w:t>
      </w:r>
    </w:p>
    <w:p w14:paraId="5DAA83CD" w14:textId="4720F798" w:rsidR="000C2448" w:rsidRPr="00E949EA" w:rsidRDefault="000C2448" w:rsidP="000C2448">
      <w:r w:rsidRPr="00E949EA">
        <w:t>This is the highest monthly advertising spend GlowNest can afford before the business becomes unprofitable.</w:t>
      </w:r>
    </w:p>
    <w:p w14:paraId="56C75E61" w14:textId="319D1384" w:rsidR="000C2448" w:rsidRPr="00E949EA" w:rsidRDefault="000C2448" w:rsidP="000C2448">
      <w:pPr>
        <w:rPr>
          <w:i/>
          <w:iCs/>
        </w:rPr>
      </w:pPr>
      <w:r w:rsidRPr="00E949EA">
        <w:rPr>
          <w:i/>
          <w:iCs/>
        </w:rPr>
        <w:t>Step 4: Calculate Ad-Attributed Revenue</w:t>
      </w:r>
    </w:p>
    <w:p w14:paraId="72027A2E" w14:textId="1D449E46" w:rsidR="000C2448" w:rsidRPr="00E949EA" w:rsidRDefault="000C2448" w:rsidP="000C2448">
      <w:pPr>
        <w:rPr>
          <w:rStyle w:val="mord"/>
        </w:rPr>
      </w:pPr>
      <w:r w:rsidRPr="00E949EA">
        <w:rPr>
          <w:rStyle w:val="mord"/>
        </w:rPr>
        <w:t>Ad Revenue</w:t>
      </w:r>
      <w:r w:rsidRPr="00E949EA">
        <w:rPr>
          <w:rStyle w:val="mrel"/>
        </w:rPr>
        <w:t>=</w:t>
      </w:r>
      <w:r w:rsidRPr="00E949EA">
        <w:rPr>
          <w:rStyle w:val="mord"/>
        </w:rPr>
        <w:t xml:space="preserve">Ad Units Sold </w:t>
      </w:r>
      <w:r w:rsidRPr="00E949EA">
        <w:rPr>
          <w:rStyle w:val="mbin"/>
        </w:rPr>
        <w:t xml:space="preserve">× </w:t>
      </w:r>
      <w:r w:rsidRPr="00E949EA">
        <w:rPr>
          <w:rStyle w:val="mord"/>
        </w:rPr>
        <w:t>Selling Price</w:t>
      </w:r>
    </w:p>
    <w:p w14:paraId="6C78A0B8" w14:textId="75D5242E" w:rsidR="000C2448" w:rsidRPr="00E949EA" w:rsidRDefault="000C2448" w:rsidP="000C2448">
      <w:pPr>
        <w:jc w:val="center"/>
        <w:rPr>
          <w:rStyle w:val="mord"/>
        </w:rPr>
      </w:pPr>
      <w:r w:rsidRPr="00E949EA">
        <w:rPr>
          <w:rStyle w:val="mrel"/>
        </w:rPr>
        <w:t>=</w:t>
      </w:r>
      <w:r w:rsidRPr="00E949EA">
        <w:rPr>
          <w:rStyle w:val="mord"/>
        </w:rPr>
        <w:t>1</w:t>
      </w:r>
      <w:r w:rsidRPr="00E949EA">
        <w:rPr>
          <w:rStyle w:val="mpunct"/>
        </w:rPr>
        <w:t>,</w:t>
      </w:r>
      <w:r w:rsidRPr="00E949EA">
        <w:rPr>
          <w:rStyle w:val="mord"/>
        </w:rPr>
        <w:t xml:space="preserve">500 </w:t>
      </w:r>
      <w:r w:rsidRPr="00E949EA">
        <w:rPr>
          <w:rStyle w:val="mbin"/>
        </w:rPr>
        <w:t>×</w:t>
      </w:r>
      <w:r w:rsidRPr="00E949EA">
        <w:rPr>
          <w:rStyle w:val="mord"/>
        </w:rPr>
        <w:t xml:space="preserve"> 800</w:t>
      </w:r>
    </w:p>
    <w:p w14:paraId="4F8C3940" w14:textId="37C2E5E8" w:rsidR="000C2448" w:rsidRPr="00E949EA" w:rsidRDefault="000C2448" w:rsidP="000C2448">
      <w:pPr>
        <w:jc w:val="center"/>
        <w:rPr>
          <w:rStyle w:val="mord"/>
        </w:rPr>
      </w:pPr>
      <w:r w:rsidRPr="00E949EA">
        <w:rPr>
          <w:rStyle w:val="mord"/>
        </w:rPr>
        <w:t>=12,00,000</w:t>
      </w:r>
    </w:p>
    <w:p w14:paraId="4AFAB7F8" w14:textId="35A40BAE" w:rsidR="007D47D0" w:rsidRPr="00E949EA" w:rsidRDefault="007D47D0" w:rsidP="007D47D0">
      <w:pPr>
        <w:rPr>
          <w:i/>
          <w:iCs/>
        </w:rPr>
      </w:pPr>
      <w:r w:rsidRPr="00E949EA">
        <w:rPr>
          <w:i/>
          <w:iCs/>
        </w:rPr>
        <w:t>Step 5: Calculate Break-even ACOS</w:t>
      </w:r>
    </w:p>
    <w:p w14:paraId="7160D545" w14:textId="4E7A796B" w:rsidR="007D47D0" w:rsidRPr="00E949EA" w:rsidRDefault="007D47D0" w:rsidP="007D47D0">
      <w:r w:rsidRPr="00E949EA">
        <w:t xml:space="preserve">ACOS = Ad Spend / Ad Revenue X 100 </w:t>
      </w:r>
    </w:p>
    <w:p w14:paraId="4B90EFC3" w14:textId="7A3F139D" w:rsidR="007D47D0" w:rsidRPr="00E949EA" w:rsidRDefault="007D47D0" w:rsidP="007D47D0">
      <w:r w:rsidRPr="00E949EA">
        <w:t>= 13,34,000/12,00,000 X 100 = 111.17%</w:t>
      </w:r>
    </w:p>
    <w:p w14:paraId="60E0562F" w14:textId="7FD73190" w:rsidR="007D47D0" w:rsidRPr="00E949EA" w:rsidRDefault="007D47D0" w:rsidP="007D47D0">
      <w:r w:rsidRPr="00E949EA">
        <w:t>Corresponding ACOS = 111.17%</w:t>
      </w:r>
    </w:p>
    <w:p w14:paraId="29F55D70" w14:textId="77777777" w:rsidR="007D47D0" w:rsidRPr="00E949EA" w:rsidRDefault="007D47D0" w:rsidP="007D47D0">
      <w:pPr>
        <w:pStyle w:val="NormalWeb"/>
        <w:rPr>
          <w:rFonts w:asciiTheme="minorHAnsi" w:hAnsiTheme="minorHAnsi"/>
        </w:rPr>
      </w:pPr>
      <w:r w:rsidRPr="00E949EA">
        <w:rPr>
          <w:rFonts w:asciiTheme="minorHAnsi" w:hAnsiTheme="minorHAnsi"/>
        </w:rPr>
        <w:t xml:space="preserve">GlowNest can afford a </w:t>
      </w:r>
      <w:r w:rsidRPr="00E949EA">
        <w:rPr>
          <w:rStyle w:val="Strong"/>
          <w:rFonts w:asciiTheme="minorHAnsi" w:eastAsiaTheme="majorEastAsia" w:hAnsiTheme="minorHAnsi"/>
          <w:b w:val="0"/>
          <w:bCs w:val="0"/>
        </w:rPr>
        <w:t>maximum monthly ad spend of ₹13,34,000</w:t>
      </w:r>
      <w:r w:rsidRPr="00E949EA">
        <w:rPr>
          <w:rFonts w:asciiTheme="minorHAnsi" w:hAnsiTheme="minorHAnsi"/>
        </w:rPr>
        <w:t xml:space="preserve"> before the Amazon business becomes unprofitable.</w:t>
      </w:r>
    </w:p>
    <w:p w14:paraId="450E4A69" w14:textId="777FC96F" w:rsidR="007D47D0" w:rsidRPr="00E949EA" w:rsidRDefault="007D47D0" w:rsidP="007D47D0">
      <w:pPr>
        <w:pStyle w:val="NormalWeb"/>
        <w:rPr>
          <w:rFonts w:asciiTheme="minorHAnsi" w:hAnsiTheme="minorHAnsi"/>
          <w:b/>
          <w:bCs/>
        </w:rPr>
      </w:pPr>
      <w:r w:rsidRPr="00E949EA">
        <w:rPr>
          <w:rFonts w:asciiTheme="minorHAnsi" w:hAnsiTheme="minorHAnsi"/>
        </w:rPr>
        <w:t xml:space="preserve">This corresponds to an </w:t>
      </w:r>
      <w:r w:rsidRPr="00E949EA">
        <w:rPr>
          <w:rStyle w:val="Strong"/>
          <w:rFonts w:asciiTheme="minorHAnsi" w:eastAsiaTheme="majorEastAsia" w:hAnsiTheme="minorHAnsi"/>
          <w:b w:val="0"/>
          <w:bCs w:val="0"/>
        </w:rPr>
        <w:t>ACOS of 111.17%</w:t>
      </w:r>
      <w:r w:rsidRPr="00E949EA">
        <w:rPr>
          <w:rFonts w:asciiTheme="minorHAnsi" w:hAnsiTheme="minorHAnsi"/>
          <w:b/>
          <w:bCs/>
        </w:rPr>
        <w:t>.</w:t>
      </w:r>
    </w:p>
    <w:p w14:paraId="50E422B5" w14:textId="1EE2D573" w:rsidR="00E445D6" w:rsidRPr="00E949EA" w:rsidRDefault="00E445D6" w:rsidP="00E445D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Arial"/>
          <w:b/>
          <w:bCs/>
          <w:color w:val="1F1F1F"/>
        </w:rPr>
      </w:pPr>
      <w:r w:rsidRPr="00E949EA">
        <w:rPr>
          <w:rFonts w:asciiTheme="minorHAnsi" w:hAnsiTheme="minorHAnsi" w:cs="Arial"/>
          <w:color w:val="1F1F1F"/>
        </w:rPr>
        <w:t xml:space="preserve">Q5: </w:t>
      </w:r>
      <w:r w:rsidRPr="00E949EA">
        <w:rPr>
          <w:rFonts w:asciiTheme="minorHAnsi" w:hAnsiTheme="minorHAnsi" w:cs="Arial"/>
          <w:b/>
          <w:bCs/>
          <w:color w:val="1F1F1F"/>
        </w:rPr>
        <w:t>Scenario, Ad Efficiency Drops</w:t>
      </w:r>
    </w:p>
    <w:p w14:paraId="7F234E74" w14:textId="77777777" w:rsidR="006C7725" w:rsidRPr="00E949EA" w:rsidRDefault="006C7725" w:rsidP="00E445D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1F1F1F"/>
        </w:rPr>
      </w:pPr>
    </w:p>
    <w:p w14:paraId="5B144FB2" w14:textId="0885A265" w:rsidR="00E445D6" w:rsidRPr="00E949EA" w:rsidRDefault="00E445D6" w:rsidP="00E445D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1F1F1F"/>
        </w:rPr>
      </w:pPr>
      <w:r w:rsidRPr="00E949EA">
        <w:rPr>
          <w:rFonts w:asciiTheme="minorHAnsi" w:hAnsiTheme="minorHAnsi" w:cs="Arial"/>
          <w:color w:val="1F1F1F"/>
        </w:rPr>
        <w:t>Glow Nest’s ACOS worsens from the current level to 40%. Units sold via ads drop to 1,200. Organic stays the same. What happens to monthly profitability? What would you recommend?</w:t>
      </w:r>
    </w:p>
    <w:p w14:paraId="0DF6E020" w14:textId="79E7552E" w:rsidR="006C7725" w:rsidRPr="00E949EA" w:rsidRDefault="006C7725" w:rsidP="006C7725">
      <w:pPr>
        <w:pStyle w:val="NormalWeb"/>
        <w:rPr>
          <w:rFonts w:asciiTheme="minorHAnsi" w:hAnsiTheme="minorHAnsi"/>
        </w:rPr>
      </w:pPr>
      <w:r w:rsidRPr="00E949EA">
        <w:rPr>
          <w:rFonts w:asciiTheme="minorHAnsi" w:hAnsiTheme="minorHAnsi"/>
        </w:rPr>
        <w:t>Given New Data:</w:t>
      </w:r>
    </w:p>
    <w:p w14:paraId="5300E8C4" w14:textId="77777777" w:rsidR="006C7725" w:rsidRPr="00E949EA" w:rsidRDefault="006C7725" w:rsidP="006C7725">
      <w:pPr>
        <w:pStyle w:val="NormalWeb"/>
        <w:rPr>
          <w:rFonts w:asciiTheme="minorHAnsi" w:hAnsiTheme="minorHAnsi"/>
        </w:rPr>
      </w:pPr>
      <w:r w:rsidRPr="00E949EA">
        <w:rPr>
          <w:rFonts w:asciiTheme="minorHAnsi" w:hAnsiTheme="minorHAnsi"/>
        </w:rPr>
        <w:t>Ad units = 1,200</w:t>
      </w:r>
    </w:p>
    <w:p w14:paraId="64EE896F" w14:textId="3E1C1246" w:rsidR="006C7725" w:rsidRPr="00E949EA" w:rsidRDefault="006C7725" w:rsidP="006C7725">
      <w:pPr>
        <w:pStyle w:val="NormalWeb"/>
        <w:rPr>
          <w:rFonts w:asciiTheme="minorHAnsi" w:hAnsiTheme="minorHAnsi"/>
        </w:rPr>
      </w:pPr>
      <w:r w:rsidRPr="00E949EA">
        <w:rPr>
          <w:rFonts w:asciiTheme="minorHAnsi" w:hAnsiTheme="minorHAnsi"/>
        </w:rPr>
        <w:t>ACOS = 40%</w:t>
      </w:r>
    </w:p>
    <w:p w14:paraId="2AAF3449" w14:textId="6F03C5A2" w:rsidR="009155BA" w:rsidRPr="00E949EA" w:rsidRDefault="006C7725" w:rsidP="006C7725">
      <w:pPr>
        <w:pStyle w:val="NormalWeb"/>
        <w:rPr>
          <w:rFonts w:asciiTheme="minorHAnsi" w:hAnsiTheme="minorHAnsi"/>
        </w:rPr>
      </w:pPr>
      <w:r w:rsidRPr="00E949EA">
        <w:rPr>
          <w:rFonts w:asciiTheme="minorHAnsi" w:hAnsiTheme="minorHAnsi" w:cs="Arial"/>
          <w:b/>
          <w:bCs/>
        </w:rPr>
        <w:t>New Ad Revenue:</w:t>
      </w:r>
      <w:r w:rsidRPr="00E949EA">
        <w:rPr>
          <w:rFonts w:asciiTheme="minorHAnsi" w:hAnsiTheme="minorHAnsi"/>
        </w:rPr>
        <w:t xml:space="preserve"> </w:t>
      </w:r>
      <w:r w:rsidR="009155BA" w:rsidRPr="00E949EA">
        <w:rPr>
          <w:rStyle w:val="mord"/>
          <w:rFonts w:asciiTheme="minorHAnsi" w:eastAsiaTheme="majorEastAsia" w:hAnsiTheme="minorHAnsi"/>
        </w:rPr>
        <w:t>New Ad Revenue</w:t>
      </w:r>
      <w:r w:rsidR="009155BA" w:rsidRPr="00E949EA">
        <w:rPr>
          <w:rStyle w:val="mrel"/>
          <w:rFonts w:asciiTheme="minorHAnsi" w:eastAsiaTheme="majorEastAsia" w:hAnsiTheme="minorHAnsi"/>
        </w:rPr>
        <w:t>=</w:t>
      </w:r>
      <w:r w:rsidR="009155BA" w:rsidRPr="00E949EA">
        <w:rPr>
          <w:rStyle w:val="mord"/>
          <w:rFonts w:asciiTheme="minorHAnsi" w:eastAsiaTheme="majorEastAsia" w:hAnsiTheme="minorHAnsi"/>
        </w:rPr>
        <w:t xml:space="preserve">Ad Units Sold </w:t>
      </w:r>
      <w:r w:rsidR="009155BA" w:rsidRPr="00E949EA">
        <w:rPr>
          <w:rStyle w:val="mbin"/>
          <w:rFonts w:asciiTheme="minorHAnsi" w:eastAsiaTheme="majorEastAsia" w:hAnsiTheme="minorHAnsi"/>
        </w:rPr>
        <w:t xml:space="preserve">× </w:t>
      </w:r>
      <w:r w:rsidR="009155BA" w:rsidRPr="00E949EA">
        <w:rPr>
          <w:rStyle w:val="mord"/>
          <w:rFonts w:asciiTheme="minorHAnsi" w:eastAsiaTheme="majorEastAsia" w:hAnsiTheme="minorHAnsi"/>
        </w:rPr>
        <w:t>Selling Price</w:t>
      </w:r>
    </w:p>
    <w:p w14:paraId="55F5D08F" w14:textId="7EC1BFB3" w:rsidR="006C7725" w:rsidRPr="00E949EA" w:rsidRDefault="006C7725" w:rsidP="006C7725">
      <w:pPr>
        <w:pStyle w:val="NormalWeb"/>
        <w:rPr>
          <w:rStyle w:val="math-inline"/>
          <w:rFonts w:asciiTheme="minorHAnsi" w:eastAsiaTheme="majorEastAsia" w:hAnsiTheme="minorHAnsi" w:cs="Arial"/>
        </w:rPr>
      </w:pPr>
      <w:r w:rsidRPr="00E949EA">
        <w:rPr>
          <w:rStyle w:val="math-inline"/>
          <w:rFonts w:asciiTheme="minorHAnsi" w:eastAsiaTheme="majorEastAsia" w:hAnsiTheme="minorHAnsi" w:cs="Arial"/>
        </w:rPr>
        <w:t>1,200 X 800 = 9,60,000</w:t>
      </w:r>
    </w:p>
    <w:p w14:paraId="69E42CF0" w14:textId="3563B0BD" w:rsidR="009155BA" w:rsidRPr="00E949EA" w:rsidRDefault="009155BA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Fonts w:asciiTheme="minorHAnsi" w:hAnsiTheme="minorHAnsi"/>
          <w:b/>
          <w:bCs/>
        </w:rPr>
        <w:lastRenderedPageBreak/>
        <w:t xml:space="preserve">New Ad Spend (40% ACOS): </w:t>
      </w:r>
      <w:r w:rsidRPr="00E949EA">
        <w:rPr>
          <w:rStyle w:val="mord"/>
          <w:rFonts w:asciiTheme="minorHAnsi" w:eastAsiaTheme="majorEastAsia" w:hAnsiTheme="minorHAnsi"/>
        </w:rPr>
        <w:t xml:space="preserve">Ad Spend </w:t>
      </w:r>
      <w:r w:rsidRPr="00E949EA">
        <w:rPr>
          <w:rStyle w:val="mrel"/>
          <w:rFonts w:asciiTheme="minorHAnsi" w:eastAsiaTheme="majorEastAsia" w:hAnsiTheme="minorHAnsi"/>
        </w:rPr>
        <w:t xml:space="preserve">= </w:t>
      </w:r>
      <w:r w:rsidRPr="00E949EA">
        <w:rPr>
          <w:rStyle w:val="mord"/>
          <w:rFonts w:asciiTheme="minorHAnsi" w:eastAsiaTheme="majorEastAsia" w:hAnsiTheme="minorHAnsi"/>
        </w:rPr>
        <w:t xml:space="preserve">Ad Revenue </w:t>
      </w:r>
      <w:r w:rsidRPr="00E949EA">
        <w:rPr>
          <w:rStyle w:val="mbin"/>
          <w:rFonts w:asciiTheme="minorHAnsi" w:eastAsiaTheme="majorEastAsia" w:hAnsiTheme="minorHAnsi"/>
        </w:rPr>
        <w:t xml:space="preserve">× </w:t>
      </w:r>
      <w:r w:rsidRPr="00E949EA">
        <w:rPr>
          <w:rStyle w:val="mord"/>
          <w:rFonts w:asciiTheme="minorHAnsi" w:eastAsiaTheme="majorEastAsia" w:hAnsiTheme="minorHAnsi"/>
        </w:rPr>
        <w:t>ACOS</w:t>
      </w:r>
    </w:p>
    <w:p w14:paraId="5C0210CD" w14:textId="179A8446" w:rsidR="009155BA" w:rsidRPr="00E949EA" w:rsidRDefault="009155BA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Style w:val="mrel"/>
          <w:rFonts w:asciiTheme="minorHAnsi" w:eastAsiaTheme="majorEastAsia" w:hAnsiTheme="minorHAnsi"/>
        </w:rPr>
        <w:t>=</w:t>
      </w:r>
      <w:r w:rsidRPr="00E949EA">
        <w:rPr>
          <w:rStyle w:val="mord"/>
          <w:rFonts w:asciiTheme="minorHAnsi" w:eastAsiaTheme="majorEastAsia" w:hAnsiTheme="minorHAnsi"/>
        </w:rPr>
        <w:t>9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>60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 xml:space="preserve">000 </w:t>
      </w:r>
      <w:r w:rsidRPr="00E949EA">
        <w:rPr>
          <w:rStyle w:val="mbin"/>
          <w:rFonts w:asciiTheme="minorHAnsi" w:eastAsiaTheme="majorEastAsia" w:hAnsiTheme="minorHAnsi"/>
        </w:rPr>
        <w:t xml:space="preserve">× </w:t>
      </w:r>
      <w:r w:rsidRPr="00E949EA">
        <w:rPr>
          <w:rStyle w:val="mord"/>
          <w:rFonts w:asciiTheme="minorHAnsi" w:eastAsiaTheme="majorEastAsia" w:hAnsiTheme="minorHAnsi"/>
        </w:rPr>
        <w:t>40%</w:t>
      </w:r>
    </w:p>
    <w:p w14:paraId="1DD120C9" w14:textId="4A87D374" w:rsidR="009155BA" w:rsidRPr="00E949EA" w:rsidRDefault="009155BA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Style w:val="mrel"/>
          <w:rFonts w:asciiTheme="minorHAnsi" w:eastAsiaTheme="majorEastAsia" w:hAnsiTheme="minorHAnsi"/>
        </w:rPr>
        <w:t>=</w:t>
      </w:r>
      <w:r w:rsidRPr="00E949EA">
        <w:rPr>
          <w:rStyle w:val="mord"/>
          <w:rFonts w:asciiTheme="minorHAnsi" w:eastAsiaTheme="majorEastAsia" w:hAnsiTheme="minorHAnsi"/>
        </w:rPr>
        <w:t>9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>60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 xml:space="preserve">000 </w:t>
      </w:r>
      <w:r w:rsidRPr="00E949EA">
        <w:rPr>
          <w:rStyle w:val="mbin"/>
          <w:rFonts w:asciiTheme="minorHAnsi" w:eastAsiaTheme="majorEastAsia" w:hAnsiTheme="minorHAnsi"/>
        </w:rPr>
        <w:t xml:space="preserve">× </w:t>
      </w:r>
      <w:r w:rsidRPr="00E949EA">
        <w:rPr>
          <w:rStyle w:val="mord"/>
          <w:rFonts w:asciiTheme="minorHAnsi" w:eastAsiaTheme="majorEastAsia" w:hAnsiTheme="minorHAnsi"/>
        </w:rPr>
        <w:t>0.40</w:t>
      </w:r>
    </w:p>
    <w:p w14:paraId="57C7E381" w14:textId="3E1C24B1" w:rsidR="009155BA" w:rsidRPr="00E949EA" w:rsidRDefault="009155BA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Style w:val="mrel"/>
          <w:rFonts w:asciiTheme="minorHAnsi" w:eastAsiaTheme="majorEastAsia" w:hAnsiTheme="minorHAnsi"/>
        </w:rPr>
        <w:t>=</w:t>
      </w:r>
      <w:r w:rsidRPr="00E949EA">
        <w:rPr>
          <w:rStyle w:val="mord"/>
          <w:rFonts w:asciiTheme="minorHAnsi" w:eastAsiaTheme="majorEastAsia" w:hAnsiTheme="minorHAnsi"/>
        </w:rPr>
        <w:t>3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>84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>000</w:t>
      </w:r>
    </w:p>
    <w:p w14:paraId="58B86767" w14:textId="6236E0F9" w:rsidR="002F57DB" w:rsidRPr="00E949EA" w:rsidRDefault="002F57DB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Fonts w:asciiTheme="minorHAnsi" w:hAnsiTheme="minorHAnsi"/>
          <w:b/>
          <w:bCs/>
        </w:rPr>
        <w:t xml:space="preserve">New Net Margin for Ad Units: </w:t>
      </w:r>
      <w:r w:rsidRPr="00E949EA">
        <w:rPr>
          <w:rStyle w:val="mord"/>
          <w:rFonts w:asciiTheme="minorHAnsi" w:eastAsiaTheme="majorEastAsia" w:hAnsiTheme="minorHAnsi"/>
        </w:rPr>
        <w:t xml:space="preserve">Net Margin </w:t>
      </w:r>
      <w:r w:rsidRPr="00E949EA">
        <w:rPr>
          <w:rStyle w:val="mrel"/>
          <w:rFonts w:asciiTheme="minorHAnsi" w:eastAsiaTheme="majorEastAsia" w:hAnsiTheme="minorHAnsi"/>
        </w:rPr>
        <w:t xml:space="preserve">= </w:t>
      </w:r>
      <w:r w:rsidRPr="00E949EA">
        <w:rPr>
          <w:rStyle w:val="mord"/>
          <w:rFonts w:asciiTheme="minorHAnsi" w:eastAsiaTheme="majorEastAsia" w:hAnsiTheme="minorHAnsi"/>
        </w:rPr>
        <w:t xml:space="preserve">Gross Margin </w:t>
      </w:r>
      <w:r w:rsidRPr="00E949EA">
        <w:rPr>
          <w:rStyle w:val="mbin"/>
          <w:rFonts w:asciiTheme="minorHAnsi" w:eastAsiaTheme="majorEastAsia" w:hAnsiTheme="minorHAnsi"/>
        </w:rPr>
        <w:t xml:space="preserve">− </w:t>
      </w:r>
      <w:r w:rsidRPr="00E949EA">
        <w:rPr>
          <w:rStyle w:val="mord"/>
          <w:rFonts w:asciiTheme="minorHAnsi" w:eastAsiaTheme="majorEastAsia" w:hAnsiTheme="minorHAnsi"/>
        </w:rPr>
        <w:t xml:space="preserve">Amazon Fee </w:t>
      </w:r>
      <w:r w:rsidRPr="00E949EA">
        <w:rPr>
          <w:rStyle w:val="mbin"/>
          <w:rFonts w:asciiTheme="minorHAnsi" w:eastAsiaTheme="majorEastAsia" w:hAnsiTheme="minorHAnsi"/>
        </w:rPr>
        <w:t xml:space="preserve">− </w:t>
      </w:r>
      <w:r w:rsidRPr="00E949EA">
        <w:rPr>
          <w:rStyle w:val="mord"/>
          <w:rFonts w:asciiTheme="minorHAnsi" w:eastAsiaTheme="majorEastAsia" w:hAnsiTheme="minorHAnsi"/>
        </w:rPr>
        <w:t>Ad Cost per Unit</w:t>
      </w:r>
    </w:p>
    <w:p w14:paraId="6E618D38" w14:textId="66540180" w:rsidR="002F57DB" w:rsidRPr="00E949EA" w:rsidRDefault="00795094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Style w:val="mrel"/>
          <w:rFonts w:asciiTheme="minorHAnsi" w:eastAsiaTheme="majorEastAsia" w:hAnsiTheme="minorHAnsi"/>
        </w:rPr>
        <w:t>=</w:t>
      </w:r>
      <w:r w:rsidRPr="00E949EA">
        <w:rPr>
          <w:rStyle w:val="mord"/>
          <w:rFonts w:asciiTheme="minorHAnsi" w:eastAsiaTheme="majorEastAsia" w:hAnsiTheme="minorHAnsi"/>
        </w:rPr>
        <w:t xml:space="preserve"> 520 </w:t>
      </w:r>
      <w:r w:rsidRPr="00E949EA">
        <w:rPr>
          <w:rStyle w:val="mbin"/>
          <w:rFonts w:asciiTheme="minorHAnsi" w:eastAsiaTheme="majorEastAsia" w:hAnsiTheme="minorHAnsi"/>
        </w:rPr>
        <w:t xml:space="preserve">– </w:t>
      </w:r>
      <w:r w:rsidRPr="00E949EA">
        <w:rPr>
          <w:rStyle w:val="mord"/>
          <w:rFonts w:asciiTheme="minorHAnsi" w:eastAsiaTheme="majorEastAsia" w:hAnsiTheme="minorHAnsi"/>
        </w:rPr>
        <w:t xml:space="preserve">96 </w:t>
      </w:r>
      <w:r w:rsidRPr="00E949EA">
        <w:rPr>
          <w:rStyle w:val="mbin"/>
          <w:rFonts w:asciiTheme="minorHAnsi" w:eastAsiaTheme="majorEastAsia" w:hAnsiTheme="minorHAnsi"/>
        </w:rPr>
        <w:t xml:space="preserve">– </w:t>
      </w:r>
      <w:r w:rsidRPr="00E949EA">
        <w:rPr>
          <w:rStyle w:val="mord"/>
          <w:rFonts w:asciiTheme="minorHAnsi" w:eastAsiaTheme="majorEastAsia" w:hAnsiTheme="minorHAnsi"/>
        </w:rPr>
        <w:t xml:space="preserve">320 </w:t>
      </w:r>
    </w:p>
    <w:p w14:paraId="3FCA89E8" w14:textId="3E69984F" w:rsidR="00795094" w:rsidRPr="00E949EA" w:rsidRDefault="00795094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Style w:val="mord"/>
          <w:rFonts w:asciiTheme="minorHAnsi" w:eastAsiaTheme="majorEastAsia" w:hAnsiTheme="minorHAnsi"/>
        </w:rPr>
        <w:t>= 104 per unit.</w:t>
      </w:r>
    </w:p>
    <w:p w14:paraId="7404D98D" w14:textId="484B2492" w:rsidR="00795094" w:rsidRPr="00E949EA" w:rsidRDefault="00795094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Fonts w:asciiTheme="minorHAnsi" w:hAnsiTheme="minorHAnsi"/>
          <w:b/>
          <w:bCs/>
        </w:rPr>
        <w:t xml:space="preserve">Profit from Ad Units: </w:t>
      </w:r>
      <w:r w:rsidRPr="00E949EA">
        <w:rPr>
          <w:rStyle w:val="mord"/>
          <w:rFonts w:asciiTheme="minorHAnsi" w:eastAsiaTheme="majorEastAsia" w:hAnsiTheme="minorHAnsi"/>
        </w:rPr>
        <w:t>Ad Profit</w:t>
      </w:r>
      <w:r w:rsidRPr="00E949EA">
        <w:rPr>
          <w:rStyle w:val="mrel"/>
          <w:rFonts w:asciiTheme="minorHAnsi" w:eastAsiaTheme="majorEastAsia" w:hAnsiTheme="minorHAnsi"/>
        </w:rPr>
        <w:t>=</w:t>
      </w:r>
      <w:r w:rsidRPr="00E949EA">
        <w:rPr>
          <w:rStyle w:val="mord"/>
          <w:rFonts w:asciiTheme="minorHAnsi" w:eastAsiaTheme="majorEastAsia" w:hAnsiTheme="minorHAnsi"/>
        </w:rPr>
        <w:t xml:space="preserve">Ad Units </w:t>
      </w:r>
      <w:r w:rsidRPr="00E949EA">
        <w:rPr>
          <w:rStyle w:val="mbin"/>
          <w:rFonts w:asciiTheme="minorHAnsi" w:eastAsiaTheme="majorEastAsia" w:hAnsiTheme="minorHAnsi"/>
        </w:rPr>
        <w:t xml:space="preserve">× </w:t>
      </w:r>
      <w:r w:rsidRPr="00E949EA">
        <w:rPr>
          <w:rStyle w:val="mord"/>
          <w:rFonts w:asciiTheme="minorHAnsi" w:eastAsiaTheme="majorEastAsia" w:hAnsiTheme="minorHAnsi"/>
        </w:rPr>
        <w:t>Net Margin per Ad Unit</w:t>
      </w:r>
    </w:p>
    <w:p w14:paraId="05C6BF86" w14:textId="41F651CA" w:rsidR="00795094" w:rsidRPr="00E949EA" w:rsidRDefault="00795094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Style w:val="mrel"/>
          <w:rFonts w:asciiTheme="minorHAnsi" w:eastAsiaTheme="majorEastAsia" w:hAnsiTheme="minorHAnsi"/>
        </w:rPr>
        <w:t>=</w:t>
      </w:r>
      <w:r w:rsidRPr="00E949EA">
        <w:rPr>
          <w:rStyle w:val="mord"/>
          <w:rFonts w:asciiTheme="minorHAnsi" w:eastAsiaTheme="majorEastAsia" w:hAnsiTheme="minorHAnsi"/>
        </w:rPr>
        <w:t>1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 xml:space="preserve">200 </w:t>
      </w:r>
      <w:r w:rsidRPr="00E949EA">
        <w:rPr>
          <w:rStyle w:val="mbin"/>
          <w:rFonts w:asciiTheme="minorHAnsi" w:eastAsiaTheme="majorEastAsia" w:hAnsiTheme="minorHAnsi"/>
        </w:rPr>
        <w:t>×</w:t>
      </w:r>
      <w:r w:rsidRPr="00E949EA">
        <w:rPr>
          <w:rStyle w:val="mord"/>
          <w:rFonts w:asciiTheme="minorHAnsi" w:eastAsiaTheme="majorEastAsia" w:hAnsiTheme="minorHAnsi"/>
        </w:rPr>
        <w:t xml:space="preserve"> 104</w:t>
      </w:r>
    </w:p>
    <w:p w14:paraId="00F9614E" w14:textId="0708EE2A" w:rsidR="00795094" w:rsidRPr="00E949EA" w:rsidRDefault="00795094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Style w:val="mord"/>
          <w:rFonts w:asciiTheme="minorHAnsi" w:eastAsiaTheme="majorEastAsia" w:hAnsiTheme="minorHAnsi"/>
        </w:rPr>
        <w:t>= 1,24,800</w:t>
      </w:r>
    </w:p>
    <w:p w14:paraId="7CA5757B" w14:textId="4873ADE1" w:rsidR="0004405A" w:rsidRPr="00E949EA" w:rsidRDefault="0004405A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Fonts w:asciiTheme="minorHAnsi" w:hAnsiTheme="minorHAnsi"/>
          <w:b/>
          <w:bCs/>
        </w:rPr>
        <w:t xml:space="preserve">Profit from Organic Units: </w:t>
      </w:r>
      <w:r w:rsidRPr="00E949EA">
        <w:rPr>
          <w:rStyle w:val="mord"/>
          <w:rFonts w:asciiTheme="minorHAnsi" w:eastAsiaTheme="majorEastAsia" w:hAnsiTheme="minorHAnsi"/>
        </w:rPr>
        <w:t>Organic Profit</w:t>
      </w:r>
      <w:r w:rsidRPr="00E949EA">
        <w:rPr>
          <w:rStyle w:val="mrel"/>
          <w:rFonts w:asciiTheme="minorHAnsi" w:eastAsiaTheme="majorEastAsia" w:hAnsiTheme="minorHAnsi"/>
        </w:rPr>
        <w:t>=</w:t>
      </w:r>
      <w:r w:rsidRPr="00E949EA">
        <w:rPr>
          <w:rStyle w:val="mord"/>
          <w:rFonts w:asciiTheme="minorHAnsi" w:eastAsiaTheme="majorEastAsia" w:hAnsiTheme="minorHAnsi"/>
        </w:rPr>
        <w:t xml:space="preserve">Organic Units </w:t>
      </w:r>
      <w:r w:rsidRPr="00E949EA">
        <w:rPr>
          <w:rStyle w:val="mbin"/>
          <w:rFonts w:asciiTheme="minorHAnsi" w:eastAsiaTheme="majorEastAsia" w:hAnsiTheme="minorHAnsi"/>
        </w:rPr>
        <w:t xml:space="preserve">× </w:t>
      </w:r>
      <w:r w:rsidRPr="00E949EA">
        <w:rPr>
          <w:rStyle w:val="mord"/>
          <w:rFonts w:asciiTheme="minorHAnsi" w:eastAsiaTheme="majorEastAsia" w:hAnsiTheme="minorHAnsi"/>
        </w:rPr>
        <w:t>Organic Net Margin</w:t>
      </w:r>
    </w:p>
    <w:p w14:paraId="18E26230" w14:textId="2ED61E1D" w:rsidR="0004405A" w:rsidRPr="00E949EA" w:rsidRDefault="0004405A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Style w:val="mrel"/>
          <w:rFonts w:asciiTheme="minorHAnsi" w:eastAsiaTheme="majorEastAsia" w:hAnsiTheme="minorHAnsi"/>
        </w:rPr>
        <w:t>=</w:t>
      </w:r>
      <w:r w:rsidRPr="00E949EA">
        <w:rPr>
          <w:rStyle w:val="mord"/>
          <w:rFonts w:asciiTheme="minorHAnsi" w:eastAsiaTheme="majorEastAsia" w:hAnsiTheme="minorHAnsi"/>
        </w:rPr>
        <w:t>2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 xml:space="preserve">000 </w:t>
      </w:r>
      <w:r w:rsidRPr="00E949EA">
        <w:rPr>
          <w:rStyle w:val="mbin"/>
          <w:rFonts w:asciiTheme="minorHAnsi" w:eastAsiaTheme="majorEastAsia" w:hAnsiTheme="minorHAnsi"/>
        </w:rPr>
        <w:t xml:space="preserve">× </w:t>
      </w:r>
      <w:r w:rsidRPr="00E949EA">
        <w:rPr>
          <w:rStyle w:val="mord"/>
          <w:rFonts w:asciiTheme="minorHAnsi" w:eastAsiaTheme="majorEastAsia" w:hAnsiTheme="minorHAnsi"/>
        </w:rPr>
        <w:t>424</w:t>
      </w:r>
    </w:p>
    <w:p w14:paraId="674E0F02" w14:textId="32A06470" w:rsidR="0004405A" w:rsidRPr="00E949EA" w:rsidRDefault="0004405A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Style w:val="mord"/>
          <w:rFonts w:asciiTheme="minorHAnsi" w:eastAsiaTheme="majorEastAsia" w:hAnsiTheme="minorHAnsi"/>
        </w:rPr>
        <w:t>= 8,48,000</w:t>
      </w:r>
    </w:p>
    <w:p w14:paraId="4E39F986" w14:textId="6C2ED410" w:rsidR="0004405A" w:rsidRPr="00E949EA" w:rsidRDefault="00D37BC0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Fonts w:asciiTheme="minorHAnsi" w:hAnsiTheme="minorHAnsi"/>
          <w:b/>
          <w:bCs/>
        </w:rPr>
        <w:t xml:space="preserve">Total Monthly Profit: </w:t>
      </w:r>
      <w:r w:rsidRPr="00E949EA">
        <w:rPr>
          <w:rStyle w:val="mord"/>
          <w:rFonts w:asciiTheme="minorHAnsi" w:eastAsiaTheme="majorEastAsia" w:hAnsiTheme="minorHAnsi"/>
        </w:rPr>
        <w:t>Monthly Profit</w:t>
      </w:r>
      <w:r w:rsidRPr="00E949EA">
        <w:rPr>
          <w:rStyle w:val="mrel"/>
          <w:rFonts w:asciiTheme="minorHAnsi" w:eastAsiaTheme="majorEastAsia" w:hAnsiTheme="minorHAnsi"/>
        </w:rPr>
        <w:t>=</w:t>
      </w:r>
      <w:r w:rsidRPr="00E949EA">
        <w:rPr>
          <w:rStyle w:val="mord"/>
          <w:rFonts w:asciiTheme="minorHAnsi" w:eastAsiaTheme="majorEastAsia" w:hAnsiTheme="minorHAnsi"/>
        </w:rPr>
        <w:t xml:space="preserve">Ad Profit </w:t>
      </w:r>
      <w:r w:rsidRPr="00E949EA">
        <w:rPr>
          <w:rStyle w:val="mbin"/>
          <w:rFonts w:asciiTheme="minorHAnsi" w:eastAsiaTheme="majorEastAsia" w:hAnsiTheme="minorHAnsi"/>
        </w:rPr>
        <w:t xml:space="preserve">+ </w:t>
      </w:r>
      <w:r w:rsidRPr="00E949EA">
        <w:rPr>
          <w:rStyle w:val="mord"/>
          <w:rFonts w:asciiTheme="minorHAnsi" w:eastAsiaTheme="majorEastAsia" w:hAnsiTheme="minorHAnsi"/>
        </w:rPr>
        <w:t>Organic Profit</w:t>
      </w:r>
      <w:r w:rsidRPr="00E949EA">
        <w:rPr>
          <w:rStyle w:val="mbin"/>
          <w:rFonts w:asciiTheme="minorHAnsi" w:eastAsiaTheme="majorEastAsia" w:hAnsiTheme="minorHAnsi"/>
        </w:rPr>
        <w:t>−</w:t>
      </w:r>
      <w:r w:rsidRPr="00E949EA">
        <w:rPr>
          <w:rStyle w:val="mord"/>
          <w:rFonts w:asciiTheme="minorHAnsi" w:eastAsiaTheme="majorEastAsia" w:hAnsiTheme="minorHAnsi"/>
        </w:rPr>
        <w:t>Fixed Costs</w:t>
      </w:r>
    </w:p>
    <w:p w14:paraId="5B8A6119" w14:textId="04832FFD" w:rsidR="00D37BC0" w:rsidRPr="00E949EA" w:rsidRDefault="00D37BC0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Style w:val="mrel"/>
          <w:rFonts w:asciiTheme="minorHAnsi" w:eastAsiaTheme="majorEastAsia" w:hAnsiTheme="minorHAnsi"/>
        </w:rPr>
        <w:t>=</w:t>
      </w:r>
      <w:r w:rsidRPr="00E949EA">
        <w:rPr>
          <w:rStyle w:val="mord"/>
          <w:rFonts w:asciiTheme="minorHAnsi" w:eastAsiaTheme="majorEastAsia" w:hAnsiTheme="minorHAnsi"/>
        </w:rPr>
        <w:t>1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>24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 xml:space="preserve">800 </w:t>
      </w:r>
      <w:r w:rsidRPr="00E949EA">
        <w:rPr>
          <w:rStyle w:val="mbin"/>
          <w:rFonts w:asciiTheme="minorHAnsi" w:eastAsiaTheme="majorEastAsia" w:hAnsiTheme="minorHAnsi"/>
        </w:rPr>
        <w:t xml:space="preserve">+ </w:t>
      </w:r>
      <w:r w:rsidRPr="00E949EA">
        <w:rPr>
          <w:rStyle w:val="mord"/>
          <w:rFonts w:asciiTheme="minorHAnsi" w:eastAsiaTheme="majorEastAsia" w:hAnsiTheme="minorHAnsi"/>
        </w:rPr>
        <w:t>₹8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>48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 xml:space="preserve">000 </w:t>
      </w:r>
      <w:r w:rsidRPr="00E949EA">
        <w:rPr>
          <w:rStyle w:val="mbin"/>
          <w:rFonts w:asciiTheme="minorHAnsi" w:eastAsiaTheme="majorEastAsia" w:hAnsiTheme="minorHAnsi"/>
        </w:rPr>
        <w:t xml:space="preserve">− </w:t>
      </w:r>
      <w:r w:rsidRPr="00E949EA">
        <w:rPr>
          <w:rStyle w:val="mord"/>
          <w:rFonts w:asciiTheme="minorHAnsi" w:eastAsiaTheme="majorEastAsia" w:hAnsiTheme="minorHAnsi"/>
        </w:rPr>
        <w:t>1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>50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>000</w:t>
      </w:r>
    </w:p>
    <w:p w14:paraId="37D49D94" w14:textId="23877DB4" w:rsidR="00D37BC0" w:rsidRPr="00E949EA" w:rsidRDefault="00D37BC0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Style w:val="mord"/>
          <w:rFonts w:asciiTheme="minorHAnsi" w:eastAsiaTheme="majorEastAsia" w:hAnsiTheme="minorHAnsi"/>
        </w:rPr>
        <w:t>= 8,22,800 new monthly profit.</w:t>
      </w:r>
    </w:p>
    <w:p w14:paraId="1FEE14E5" w14:textId="0436EFEF" w:rsidR="00D37BC0" w:rsidRPr="00E949EA" w:rsidRDefault="00D37BC0" w:rsidP="006C7725">
      <w:pPr>
        <w:pStyle w:val="NormalWeb"/>
        <w:rPr>
          <w:rFonts w:asciiTheme="minorHAnsi" w:hAnsiTheme="minorHAnsi"/>
          <w:b/>
          <w:bCs/>
        </w:rPr>
      </w:pPr>
      <w:r w:rsidRPr="00E949EA">
        <w:rPr>
          <w:rFonts w:asciiTheme="minorHAnsi" w:hAnsiTheme="minorHAnsi"/>
          <w:b/>
          <w:bCs/>
        </w:rPr>
        <w:t xml:space="preserve">Profit Impact: </w:t>
      </w:r>
    </w:p>
    <w:p w14:paraId="4A9F44B8" w14:textId="799ED949" w:rsidR="00D37BC0" w:rsidRPr="00E949EA" w:rsidRDefault="00D37BC0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Fonts w:asciiTheme="minorHAnsi" w:hAnsiTheme="minorHAnsi"/>
        </w:rPr>
        <w:t xml:space="preserve">Previous monthly profit: </w:t>
      </w:r>
      <w:r w:rsidRPr="00E949EA">
        <w:rPr>
          <w:rStyle w:val="mord"/>
          <w:rFonts w:asciiTheme="minorHAnsi" w:eastAsiaTheme="majorEastAsia" w:hAnsiTheme="minorHAnsi"/>
        </w:rPr>
        <w:t>10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>34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>000</w:t>
      </w:r>
    </w:p>
    <w:p w14:paraId="5E02C3D9" w14:textId="2063B1C4" w:rsidR="00D37BC0" w:rsidRPr="00E949EA" w:rsidRDefault="00D37BC0" w:rsidP="006C7725">
      <w:pPr>
        <w:pStyle w:val="NormalWeb"/>
        <w:rPr>
          <w:rStyle w:val="mord"/>
          <w:rFonts w:asciiTheme="minorHAnsi" w:eastAsiaTheme="majorEastAsia" w:hAnsiTheme="minorHAnsi"/>
        </w:rPr>
      </w:pPr>
      <w:r w:rsidRPr="00E949EA">
        <w:rPr>
          <w:rFonts w:asciiTheme="minorHAnsi" w:hAnsiTheme="minorHAnsi"/>
        </w:rPr>
        <w:t xml:space="preserve">New monthly profit: </w:t>
      </w:r>
      <w:r w:rsidRPr="00E949EA">
        <w:rPr>
          <w:rStyle w:val="mord"/>
          <w:rFonts w:asciiTheme="minorHAnsi" w:eastAsiaTheme="majorEastAsia" w:hAnsiTheme="minorHAnsi"/>
        </w:rPr>
        <w:t>8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>22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>800</w:t>
      </w:r>
    </w:p>
    <w:p w14:paraId="17277ECA" w14:textId="77777777" w:rsidR="00D37BC0" w:rsidRPr="00E949EA" w:rsidRDefault="00D37BC0" w:rsidP="006C7725">
      <w:pPr>
        <w:pStyle w:val="NormalWeb"/>
        <w:rPr>
          <w:rStyle w:val="katex-mathml"/>
          <w:rFonts w:asciiTheme="minorHAnsi" w:eastAsiaTheme="majorEastAsia" w:hAnsiTheme="minorHAnsi"/>
        </w:rPr>
      </w:pPr>
      <w:r w:rsidRPr="00E949EA">
        <w:rPr>
          <w:rFonts w:asciiTheme="minorHAnsi" w:hAnsiTheme="minorHAnsi"/>
        </w:rPr>
        <w:t>Difference:</w:t>
      </w:r>
      <w:r w:rsidRPr="00E949EA">
        <w:rPr>
          <w:rStyle w:val="Heading1Char"/>
          <w:rFonts w:asciiTheme="minorHAnsi" w:hAnsiTheme="minorHAnsi"/>
        </w:rPr>
        <w:t xml:space="preserve"> </w:t>
      </w:r>
      <w:r w:rsidRPr="00E949EA">
        <w:rPr>
          <w:rStyle w:val="mord"/>
          <w:rFonts w:asciiTheme="minorHAnsi" w:eastAsiaTheme="majorEastAsia" w:hAnsiTheme="minorHAnsi"/>
        </w:rPr>
        <w:t>10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>34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 xml:space="preserve">000 </w:t>
      </w:r>
      <w:r w:rsidRPr="00E949EA">
        <w:rPr>
          <w:rStyle w:val="mbin"/>
          <w:rFonts w:asciiTheme="minorHAnsi" w:eastAsiaTheme="majorEastAsia" w:hAnsiTheme="minorHAnsi"/>
        </w:rPr>
        <w:t xml:space="preserve">− </w:t>
      </w:r>
      <w:r w:rsidRPr="00E949EA">
        <w:rPr>
          <w:rStyle w:val="mord"/>
          <w:rFonts w:asciiTheme="minorHAnsi" w:eastAsiaTheme="majorEastAsia" w:hAnsiTheme="minorHAnsi"/>
        </w:rPr>
        <w:t>₹8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>22</w:t>
      </w:r>
      <w:r w:rsidRPr="00E949EA">
        <w:rPr>
          <w:rStyle w:val="mpunct"/>
          <w:rFonts w:asciiTheme="minorHAnsi" w:eastAsiaTheme="majorEastAsia" w:hAnsiTheme="minorHAnsi"/>
        </w:rPr>
        <w:t>,</w:t>
      </w:r>
      <w:r w:rsidRPr="00E949EA">
        <w:rPr>
          <w:rStyle w:val="mord"/>
          <w:rFonts w:asciiTheme="minorHAnsi" w:eastAsiaTheme="majorEastAsia" w:hAnsiTheme="minorHAnsi"/>
        </w:rPr>
        <w:t>800</w:t>
      </w:r>
      <w:r w:rsidRPr="00E949EA">
        <w:rPr>
          <w:rFonts w:asciiTheme="minorHAnsi" w:hAnsiTheme="minorHAnsi"/>
        </w:rPr>
        <w:t xml:space="preserve"> </w:t>
      </w:r>
      <w:r w:rsidRPr="00E949EA">
        <w:rPr>
          <w:rStyle w:val="katex-mathml"/>
          <w:rFonts w:asciiTheme="minorHAnsi" w:eastAsiaTheme="majorEastAsia" w:hAnsiTheme="minorHAnsi"/>
        </w:rPr>
        <w:t>= 2,11,200</w:t>
      </w:r>
    </w:p>
    <w:p w14:paraId="785716DC" w14:textId="77777777" w:rsidR="00141D45" w:rsidRPr="00E949EA" w:rsidRDefault="00D37BC0" w:rsidP="006C7725">
      <w:pPr>
        <w:pStyle w:val="NormalWeb"/>
        <w:rPr>
          <w:rStyle w:val="mrel"/>
          <w:rFonts w:asciiTheme="minorHAnsi" w:hAnsiTheme="minorHAnsi"/>
        </w:rPr>
      </w:pPr>
      <w:r w:rsidRPr="00E949EA">
        <w:rPr>
          <w:rStyle w:val="katex-mathml"/>
          <w:rFonts w:asciiTheme="minorHAnsi" w:eastAsiaTheme="majorEastAsia" w:hAnsiTheme="minorHAnsi"/>
        </w:rPr>
        <w:t>= ₹2,11,200</w:t>
      </w:r>
      <w:r w:rsidRPr="00E949EA">
        <w:rPr>
          <w:rStyle w:val="mrel"/>
          <w:rFonts w:asciiTheme="minorHAnsi" w:hAnsiTheme="minorHAnsi"/>
        </w:rPr>
        <w:t xml:space="preserve"> profit reduction.</w:t>
      </w:r>
    </w:p>
    <w:p w14:paraId="28E8743B" w14:textId="77777777" w:rsidR="00141D45" w:rsidRPr="00E949EA" w:rsidRDefault="00141D45" w:rsidP="00141D4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49EA">
        <w:rPr>
          <w:rFonts w:eastAsia="Times New Roman" w:cs="Times New Roman"/>
          <w:kern w:val="0"/>
          <w14:ligatures w14:val="none"/>
        </w:rPr>
        <w:t xml:space="preserve">The monthly profit decreases by </w:t>
      </w:r>
      <w:r w:rsidRPr="00E949EA">
        <w:rPr>
          <w:rFonts w:eastAsia="Times New Roman" w:cs="Times New Roman"/>
          <w:b/>
          <w:bCs/>
          <w:kern w:val="0"/>
          <w14:ligatures w14:val="none"/>
        </w:rPr>
        <w:t>₹2,11,200</w:t>
      </w:r>
      <w:r w:rsidRPr="00E949EA">
        <w:rPr>
          <w:rFonts w:eastAsia="Times New Roman" w:cs="Times New Roman"/>
          <w:kern w:val="0"/>
          <w14:ligatures w14:val="none"/>
        </w:rPr>
        <w:t xml:space="preserve"> due to:</w:t>
      </w:r>
    </w:p>
    <w:p w14:paraId="78BFB666" w14:textId="05F5B74E" w:rsidR="00141D45" w:rsidRPr="00E949EA" w:rsidRDefault="00141D45" w:rsidP="00141D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49EA">
        <w:rPr>
          <w:rFonts w:eastAsia="Times New Roman" w:cs="Times New Roman"/>
          <w:kern w:val="0"/>
          <w14:ligatures w14:val="none"/>
        </w:rPr>
        <w:t>Reduced ad-driven sales volume</w:t>
      </w:r>
    </w:p>
    <w:p w14:paraId="3E85D3CC" w14:textId="06B6C5FB" w:rsidR="00CD0686" w:rsidRPr="00E949EA" w:rsidRDefault="00CD0686" w:rsidP="00141D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949EA">
        <w:lastRenderedPageBreak/>
        <w:t>Higher advertising inefficiency</w:t>
      </w:r>
    </w:p>
    <w:p w14:paraId="2CD5F212" w14:textId="44830B19" w:rsidR="00CD0686" w:rsidRPr="00E949EA" w:rsidRDefault="00CD0686" w:rsidP="00CD0686">
      <w:pPr>
        <w:spacing w:before="100" w:beforeAutospacing="1" w:after="100" w:afterAutospacing="1" w:line="240" w:lineRule="auto"/>
      </w:pPr>
      <w:r w:rsidRPr="00E949EA">
        <w:rPr>
          <w:rFonts w:eastAsia="Times New Roman" w:cs="Times New Roman"/>
          <w:b/>
          <w:bCs/>
          <w:kern w:val="0"/>
          <w14:ligatures w14:val="none"/>
        </w:rPr>
        <w:t>Recommendation:</w:t>
      </w:r>
      <w:r w:rsidRPr="00E949EA">
        <w:rPr>
          <w:rFonts w:eastAsia="Times New Roman" w:cs="Times New Roman"/>
          <w:kern w:val="0"/>
          <w14:ligatures w14:val="none"/>
        </w:rPr>
        <w:t xml:space="preserve"> </w:t>
      </w:r>
      <w:r w:rsidRPr="00E949EA">
        <w:t xml:space="preserve">GlowNest should carefully review its advertising strategy to improve efficiency and maintain profitability. The company should identify underperforming </w:t>
      </w:r>
      <w:r w:rsidR="009C5263">
        <w:t>keywords or campaigns</w:t>
      </w:r>
      <w:r w:rsidRPr="00E949EA">
        <w:t xml:space="preserve"> that are consuming budget without generating sufficient sales and pause them</w:t>
      </w:r>
      <w:r w:rsidR="005662DF" w:rsidRPr="00E949EA">
        <w:t xml:space="preserve"> and</w:t>
      </w:r>
      <w:r w:rsidRPr="00E949EA">
        <w:t xml:space="preserve"> focus should be placed on high-converting keywords that attract customers with stronger purchase intent.</w:t>
      </w:r>
    </w:p>
    <w:p w14:paraId="66EB7D58" w14:textId="24CFC897" w:rsidR="00912DA7" w:rsidRPr="00E949EA" w:rsidRDefault="00912DA7" w:rsidP="00912DA7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1F1F1F"/>
          <w:kern w:val="0"/>
          <w14:ligatures w14:val="none"/>
        </w:rPr>
      </w:pPr>
      <w:r w:rsidRPr="00912DA7">
        <w:rPr>
          <w:rFonts w:eastAsia="Times New Roman" w:cs="Arial"/>
          <w:color w:val="1F1F1F"/>
          <w:kern w:val="0"/>
          <w14:ligatures w14:val="none"/>
        </w:rPr>
        <w:t xml:space="preserve">Q6: </w:t>
      </w:r>
      <w:r w:rsidRPr="00912DA7">
        <w:rPr>
          <w:rFonts w:eastAsia="Times New Roman" w:cs="Arial"/>
          <w:b/>
          <w:bCs/>
          <w:color w:val="1F1F1F"/>
          <w:kern w:val="0"/>
          <w14:ligatures w14:val="none"/>
        </w:rPr>
        <w:t>Scenario, Scaling Up</w:t>
      </w:r>
    </w:p>
    <w:p w14:paraId="524F20F8" w14:textId="77777777" w:rsidR="00912DA7" w:rsidRPr="00912DA7" w:rsidRDefault="00912DA7" w:rsidP="00912DA7">
      <w:pPr>
        <w:shd w:val="clear" w:color="auto" w:fill="FFFFFF"/>
        <w:spacing w:after="0" w:line="240" w:lineRule="auto"/>
        <w:rPr>
          <w:rFonts w:eastAsia="Times New Roman" w:cs="Arial"/>
          <w:color w:val="1F1F1F"/>
          <w:kern w:val="0"/>
          <w14:ligatures w14:val="none"/>
        </w:rPr>
      </w:pPr>
    </w:p>
    <w:p w14:paraId="73348397" w14:textId="2FF352EF" w:rsidR="00912DA7" w:rsidRPr="00E949EA" w:rsidRDefault="00912DA7" w:rsidP="00912DA7">
      <w:pPr>
        <w:shd w:val="clear" w:color="auto" w:fill="FFFFFF"/>
        <w:spacing w:after="0" w:line="240" w:lineRule="auto"/>
        <w:rPr>
          <w:rFonts w:eastAsia="Times New Roman" w:cs="Arial"/>
          <w:color w:val="1F1F1F"/>
          <w:kern w:val="0"/>
          <w14:ligatures w14:val="none"/>
        </w:rPr>
      </w:pPr>
      <w:r w:rsidRPr="00912DA7">
        <w:rPr>
          <w:rFonts w:eastAsia="Times New Roman" w:cs="Arial"/>
          <w:color w:val="1F1F1F"/>
          <w:kern w:val="0"/>
          <w14:ligatures w14:val="none"/>
        </w:rPr>
        <w:t>GlowNest wants to double ad spend to ₹6,00,000/month. They expect units via ads to increase to 2,500 (not double, because of diminishing returns). Is this a good decision? Show the math and your reasoning.</w:t>
      </w:r>
    </w:p>
    <w:p w14:paraId="24C16142" w14:textId="29BCF0ED" w:rsidR="003512A0" w:rsidRPr="00E949EA" w:rsidRDefault="003512A0" w:rsidP="00912DA7">
      <w:pPr>
        <w:shd w:val="clear" w:color="auto" w:fill="FFFFFF"/>
        <w:spacing w:after="0" w:line="240" w:lineRule="auto"/>
        <w:rPr>
          <w:rFonts w:eastAsia="Times New Roman" w:cs="Arial"/>
          <w:color w:val="1F1F1F"/>
          <w:kern w:val="0"/>
          <w14:ligatures w14:val="none"/>
        </w:rPr>
      </w:pPr>
    </w:p>
    <w:p w14:paraId="507386AB" w14:textId="6FD81E05" w:rsidR="003512A0" w:rsidRPr="00E949EA" w:rsidRDefault="003512A0" w:rsidP="00912DA7">
      <w:pPr>
        <w:shd w:val="clear" w:color="auto" w:fill="FFFFFF"/>
        <w:spacing w:after="0" w:line="240" w:lineRule="auto"/>
        <w:rPr>
          <w:rStyle w:val="Strong"/>
        </w:rPr>
      </w:pPr>
      <w:r w:rsidRPr="00E949EA">
        <w:t xml:space="preserve">New ad units sold = </w:t>
      </w:r>
      <w:r w:rsidRPr="00E949EA">
        <w:rPr>
          <w:rStyle w:val="Strong"/>
        </w:rPr>
        <w:t>2,500</w:t>
      </w:r>
    </w:p>
    <w:p w14:paraId="51049F6D" w14:textId="77777777" w:rsidR="003512A0" w:rsidRPr="00E949EA" w:rsidRDefault="003512A0" w:rsidP="00912DA7">
      <w:pPr>
        <w:shd w:val="clear" w:color="auto" w:fill="FFFFFF"/>
        <w:spacing w:after="0" w:line="240" w:lineRule="auto"/>
        <w:rPr>
          <w:rStyle w:val="Strong"/>
        </w:rPr>
      </w:pPr>
    </w:p>
    <w:p w14:paraId="61203607" w14:textId="4191D711" w:rsidR="003512A0" w:rsidRPr="00E949EA" w:rsidRDefault="003512A0" w:rsidP="00912DA7">
      <w:pPr>
        <w:shd w:val="clear" w:color="auto" w:fill="FFFFFF"/>
        <w:spacing w:after="0" w:line="240" w:lineRule="auto"/>
        <w:rPr>
          <w:b/>
          <w:bCs/>
        </w:rPr>
      </w:pPr>
      <w:r w:rsidRPr="00E949EA">
        <w:rPr>
          <w:b/>
          <w:bCs/>
        </w:rPr>
        <w:t xml:space="preserve">Ad Cost Per Unit: </w:t>
      </w:r>
    </w:p>
    <w:p w14:paraId="08780B2F" w14:textId="0051CDD0" w:rsidR="003512A0" w:rsidRPr="00E949EA" w:rsidRDefault="003512A0" w:rsidP="00912DA7">
      <w:pPr>
        <w:shd w:val="clear" w:color="auto" w:fill="FFFFFF"/>
        <w:spacing w:after="0" w:line="240" w:lineRule="auto"/>
        <w:rPr>
          <w:b/>
          <w:bCs/>
        </w:rPr>
      </w:pPr>
    </w:p>
    <w:p w14:paraId="5D515FD4" w14:textId="17D013F8" w:rsidR="003512A0" w:rsidRPr="00E949EA" w:rsidRDefault="003512A0" w:rsidP="00912DA7">
      <w:pPr>
        <w:shd w:val="clear" w:color="auto" w:fill="FFFFFF"/>
        <w:spacing w:after="0" w:line="240" w:lineRule="auto"/>
      </w:pPr>
      <w:r w:rsidRPr="00E949EA">
        <w:t>= 6,00,000 ÷ 2,500</w:t>
      </w:r>
    </w:p>
    <w:p w14:paraId="59716B8E" w14:textId="6F38060B" w:rsidR="003512A0" w:rsidRPr="00E949EA" w:rsidRDefault="003512A0" w:rsidP="00912DA7">
      <w:pPr>
        <w:shd w:val="clear" w:color="auto" w:fill="FFFFFF"/>
        <w:spacing w:after="0" w:line="240" w:lineRule="auto"/>
      </w:pPr>
    </w:p>
    <w:p w14:paraId="534CBD92" w14:textId="275189D5" w:rsidR="003512A0" w:rsidRPr="00E949EA" w:rsidRDefault="003512A0" w:rsidP="00912DA7">
      <w:pPr>
        <w:shd w:val="clear" w:color="auto" w:fill="FFFFFF"/>
        <w:spacing w:after="0" w:line="240" w:lineRule="auto"/>
      </w:pPr>
      <w:r w:rsidRPr="00E949EA">
        <w:t>=240</w:t>
      </w:r>
    </w:p>
    <w:p w14:paraId="7E21898A" w14:textId="67A6792D" w:rsidR="00ED4E4A" w:rsidRPr="00E949EA" w:rsidRDefault="00ED4E4A" w:rsidP="00912DA7">
      <w:pPr>
        <w:shd w:val="clear" w:color="auto" w:fill="FFFFFF"/>
        <w:spacing w:after="0" w:line="240" w:lineRule="auto"/>
      </w:pPr>
    </w:p>
    <w:p w14:paraId="7883B1E6" w14:textId="65E57B65" w:rsidR="00ED4E4A" w:rsidRPr="00E949EA" w:rsidRDefault="00ED4E4A" w:rsidP="00912DA7">
      <w:pPr>
        <w:shd w:val="clear" w:color="auto" w:fill="FFFFFF"/>
        <w:spacing w:after="0" w:line="240" w:lineRule="auto"/>
        <w:rPr>
          <w:b/>
          <w:bCs/>
        </w:rPr>
      </w:pPr>
      <w:r w:rsidRPr="00E949EA">
        <w:rPr>
          <w:b/>
          <w:bCs/>
        </w:rPr>
        <w:t>Net Margin Per Unit:</w:t>
      </w:r>
    </w:p>
    <w:p w14:paraId="2FBBBB1E" w14:textId="5006372D" w:rsidR="00ED4E4A" w:rsidRPr="00E949EA" w:rsidRDefault="00ED4E4A" w:rsidP="00912DA7">
      <w:pPr>
        <w:shd w:val="clear" w:color="auto" w:fill="FFFFFF"/>
        <w:spacing w:after="0" w:line="240" w:lineRule="auto"/>
        <w:rPr>
          <w:b/>
          <w:bCs/>
        </w:rPr>
      </w:pPr>
    </w:p>
    <w:p w14:paraId="197FABEA" w14:textId="0C598FD4" w:rsidR="00ED4E4A" w:rsidRPr="00E949EA" w:rsidRDefault="00ED4E4A" w:rsidP="00912DA7">
      <w:pPr>
        <w:shd w:val="clear" w:color="auto" w:fill="FFFFFF"/>
        <w:spacing w:after="0" w:line="240" w:lineRule="auto"/>
      </w:pPr>
      <w:r w:rsidRPr="00E949EA">
        <w:t>520 − 96 − 240</w:t>
      </w:r>
    </w:p>
    <w:p w14:paraId="2E0E2D5C" w14:textId="77777777" w:rsidR="00ED4E4A" w:rsidRPr="00E949EA" w:rsidRDefault="00ED4E4A" w:rsidP="00912DA7">
      <w:pPr>
        <w:shd w:val="clear" w:color="auto" w:fill="FFFFFF"/>
        <w:spacing w:after="0" w:line="240" w:lineRule="auto"/>
      </w:pPr>
    </w:p>
    <w:p w14:paraId="42CDDF43" w14:textId="40393F03" w:rsidR="00ED4E4A" w:rsidRPr="00E949EA" w:rsidRDefault="00ED4E4A" w:rsidP="00912DA7">
      <w:pPr>
        <w:shd w:val="clear" w:color="auto" w:fill="FFFFFF"/>
        <w:spacing w:after="0" w:line="240" w:lineRule="auto"/>
      </w:pPr>
      <w:r w:rsidRPr="00E949EA">
        <w:t>=184</w:t>
      </w:r>
    </w:p>
    <w:p w14:paraId="6F3328CF" w14:textId="18B1926D" w:rsidR="008802CA" w:rsidRPr="00E949EA" w:rsidRDefault="008802CA" w:rsidP="00912DA7">
      <w:pPr>
        <w:shd w:val="clear" w:color="auto" w:fill="FFFFFF"/>
        <w:spacing w:after="0" w:line="240" w:lineRule="auto"/>
      </w:pPr>
    </w:p>
    <w:p w14:paraId="6F4B1193" w14:textId="18DFA375" w:rsidR="008802CA" w:rsidRPr="00E949EA" w:rsidRDefault="008802CA" w:rsidP="00912DA7">
      <w:pPr>
        <w:shd w:val="clear" w:color="auto" w:fill="FFFFFF"/>
        <w:spacing w:after="0" w:line="240" w:lineRule="auto"/>
        <w:rPr>
          <w:b/>
          <w:bCs/>
        </w:rPr>
      </w:pPr>
      <w:r w:rsidRPr="00E949EA">
        <w:rPr>
          <w:b/>
          <w:bCs/>
        </w:rPr>
        <w:t>Ad Profit:</w:t>
      </w:r>
    </w:p>
    <w:p w14:paraId="568E80D7" w14:textId="33F1A0EE" w:rsidR="008802CA" w:rsidRPr="00E949EA" w:rsidRDefault="008802CA" w:rsidP="00912DA7">
      <w:pPr>
        <w:shd w:val="clear" w:color="auto" w:fill="FFFFFF"/>
        <w:spacing w:after="0" w:line="240" w:lineRule="auto"/>
        <w:rPr>
          <w:b/>
          <w:bCs/>
        </w:rPr>
      </w:pPr>
    </w:p>
    <w:p w14:paraId="57B7A8B8" w14:textId="7F40F072" w:rsidR="008802CA" w:rsidRPr="00E949EA" w:rsidRDefault="008802CA" w:rsidP="00912DA7">
      <w:pPr>
        <w:shd w:val="clear" w:color="auto" w:fill="FFFFFF"/>
        <w:spacing w:after="0" w:line="240" w:lineRule="auto"/>
      </w:pPr>
      <w:r w:rsidRPr="00E949EA">
        <w:t>= 2,500 × 184</w:t>
      </w:r>
    </w:p>
    <w:p w14:paraId="79554431" w14:textId="5725F287" w:rsidR="008802CA" w:rsidRPr="00E949EA" w:rsidRDefault="008802CA" w:rsidP="00912DA7">
      <w:pPr>
        <w:shd w:val="clear" w:color="auto" w:fill="FFFFFF"/>
        <w:spacing w:after="0" w:line="240" w:lineRule="auto"/>
      </w:pPr>
    </w:p>
    <w:p w14:paraId="65D60014" w14:textId="730BF3F5" w:rsidR="008802CA" w:rsidRPr="00E949EA" w:rsidRDefault="008802CA" w:rsidP="00912DA7">
      <w:pPr>
        <w:shd w:val="clear" w:color="auto" w:fill="FFFFFF"/>
        <w:spacing w:after="0" w:line="240" w:lineRule="auto"/>
      </w:pPr>
      <w:r w:rsidRPr="00E949EA">
        <w:t>= 4,60,000</w:t>
      </w:r>
    </w:p>
    <w:p w14:paraId="2C9AE807" w14:textId="4DC42F48" w:rsidR="00D77CF7" w:rsidRPr="00E949EA" w:rsidRDefault="00D77CF7" w:rsidP="00912DA7">
      <w:pPr>
        <w:shd w:val="clear" w:color="auto" w:fill="FFFFFF"/>
        <w:spacing w:after="0" w:line="240" w:lineRule="auto"/>
      </w:pPr>
    </w:p>
    <w:p w14:paraId="7A56B5B8" w14:textId="35B5375F" w:rsidR="00D77CF7" w:rsidRPr="00E949EA" w:rsidRDefault="00D77CF7" w:rsidP="00912DA7">
      <w:pPr>
        <w:shd w:val="clear" w:color="auto" w:fill="FFFFFF"/>
        <w:spacing w:after="0" w:line="240" w:lineRule="auto"/>
        <w:rPr>
          <w:b/>
          <w:bCs/>
        </w:rPr>
      </w:pPr>
      <w:r w:rsidRPr="00E949EA">
        <w:rPr>
          <w:b/>
          <w:bCs/>
        </w:rPr>
        <w:t>Total Monthly Profit:</w:t>
      </w:r>
    </w:p>
    <w:p w14:paraId="041A0F1C" w14:textId="76C2563F" w:rsidR="00D77CF7" w:rsidRPr="00E949EA" w:rsidRDefault="00D77CF7" w:rsidP="00912DA7">
      <w:pPr>
        <w:shd w:val="clear" w:color="auto" w:fill="FFFFFF"/>
        <w:spacing w:after="0" w:line="240" w:lineRule="auto"/>
        <w:rPr>
          <w:b/>
          <w:bCs/>
        </w:rPr>
      </w:pPr>
    </w:p>
    <w:p w14:paraId="1873AE1E" w14:textId="2DDCDAA4" w:rsidR="00D77CF7" w:rsidRPr="00E949EA" w:rsidRDefault="00D77CF7" w:rsidP="00912DA7">
      <w:pPr>
        <w:shd w:val="clear" w:color="auto" w:fill="FFFFFF"/>
        <w:spacing w:after="0" w:line="240" w:lineRule="auto"/>
      </w:pPr>
      <w:r w:rsidRPr="00E949EA">
        <w:t>4,60,000 + 8,48,000 − 1,50,000</w:t>
      </w:r>
    </w:p>
    <w:p w14:paraId="0CBCA08B" w14:textId="3B67BB9B" w:rsidR="00D77CF7" w:rsidRPr="00E949EA" w:rsidRDefault="00D77CF7" w:rsidP="00912DA7">
      <w:pPr>
        <w:shd w:val="clear" w:color="auto" w:fill="FFFFFF"/>
        <w:spacing w:after="0" w:line="240" w:lineRule="auto"/>
      </w:pPr>
    </w:p>
    <w:p w14:paraId="1594EB40" w14:textId="78EC49BC" w:rsidR="00D77CF7" w:rsidRPr="00E949EA" w:rsidRDefault="00D77CF7" w:rsidP="00912DA7">
      <w:pPr>
        <w:shd w:val="clear" w:color="auto" w:fill="FFFFFF"/>
        <w:spacing w:after="0" w:line="240" w:lineRule="auto"/>
      </w:pPr>
      <w:r w:rsidRPr="00E949EA">
        <w:t>= 11,58,000</w:t>
      </w:r>
    </w:p>
    <w:p w14:paraId="1BD5A151" w14:textId="6D9A692E" w:rsidR="000D730D" w:rsidRPr="00E949EA" w:rsidRDefault="000D730D" w:rsidP="00912DA7">
      <w:pPr>
        <w:shd w:val="clear" w:color="auto" w:fill="FFFFFF"/>
        <w:spacing w:after="0" w:line="240" w:lineRule="auto"/>
      </w:pPr>
    </w:p>
    <w:p w14:paraId="57C1F1DC" w14:textId="07068162" w:rsidR="000D730D" w:rsidRPr="00E949EA" w:rsidRDefault="000D730D" w:rsidP="00912DA7">
      <w:pPr>
        <w:shd w:val="clear" w:color="auto" w:fill="FFFFFF"/>
        <w:spacing w:after="0" w:line="240" w:lineRule="auto"/>
        <w:rPr>
          <w:b/>
          <w:bCs/>
        </w:rPr>
      </w:pPr>
      <w:r w:rsidRPr="00E949EA">
        <w:rPr>
          <w:b/>
          <w:bCs/>
        </w:rPr>
        <w:t>Profit Increase:</w:t>
      </w:r>
    </w:p>
    <w:p w14:paraId="1F9E379D" w14:textId="13C83F8E" w:rsidR="000D730D" w:rsidRPr="00E949EA" w:rsidRDefault="000D730D" w:rsidP="00912DA7">
      <w:pPr>
        <w:shd w:val="clear" w:color="auto" w:fill="FFFFFF"/>
        <w:spacing w:after="0" w:line="240" w:lineRule="auto"/>
        <w:rPr>
          <w:b/>
          <w:bCs/>
        </w:rPr>
      </w:pPr>
    </w:p>
    <w:p w14:paraId="043AE2F0" w14:textId="22BE27F0" w:rsidR="000D730D" w:rsidRPr="00E949EA" w:rsidRDefault="000D730D" w:rsidP="00912DA7">
      <w:pPr>
        <w:shd w:val="clear" w:color="auto" w:fill="FFFFFF"/>
        <w:spacing w:after="0" w:line="240" w:lineRule="auto"/>
      </w:pPr>
      <w:r w:rsidRPr="00E949EA">
        <w:t>11,58,000 − 10,34,000</w:t>
      </w:r>
    </w:p>
    <w:p w14:paraId="740ED968" w14:textId="78B765F6" w:rsidR="009A2F3E" w:rsidRPr="00E949EA" w:rsidRDefault="009A2F3E" w:rsidP="00912DA7">
      <w:pPr>
        <w:shd w:val="clear" w:color="auto" w:fill="FFFFFF"/>
        <w:spacing w:after="0" w:line="240" w:lineRule="auto"/>
      </w:pPr>
    </w:p>
    <w:p w14:paraId="2ECF7FE3" w14:textId="6ADFD1C0" w:rsidR="009A2F3E" w:rsidRPr="00E949EA" w:rsidRDefault="009A2F3E" w:rsidP="00912DA7">
      <w:pPr>
        <w:shd w:val="clear" w:color="auto" w:fill="FFFFFF"/>
        <w:spacing w:after="0" w:line="240" w:lineRule="auto"/>
        <w:rPr>
          <w:rStyle w:val="Strong"/>
          <w:b w:val="0"/>
          <w:bCs w:val="0"/>
        </w:rPr>
      </w:pPr>
      <w:r w:rsidRPr="00E949EA">
        <w:rPr>
          <w:b/>
          <w:bCs/>
        </w:rPr>
        <w:lastRenderedPageBreak/>
        <w:t xml:space="preserve">= </w:t>
      </w:r>
      <w:r w:rsidRPr="00E949EA">
        <w:rPr>
          <w:rStyle w:val="Strong"/>
          <w:b w:val="0"/>
          <w:bCs w:val="0"/>
        </w:rPr>
        <w:t>1,24,000</w:t>
      </w:r>
    </w:p>
    <w:p w14:paraId="277E900A" w14:textId="3D6888A7" w:rsidR="009A2F3E" w:rsidRPr="00E949EA" w:rsidRDefault="009A2F3E" w:rsidP="00912DA7">
      <w:pPr>
        <w:shd w:val="clear" w:color="auto" w:fill="FFFFFF"/>
        <w:spacing w:after="0" w:line="240" w:lineRule="auto"/>
        <w:rPr>
          <w:rStyle w:val="Strong"/>
          <w:b w:val="0"/>
          <w:bCs w:val="0"/>
        </w:rPr>
      </w:pPr>
    </w:p>
    <w:p w14:paraId="6E4F5145" w14:textId="607FECD2" w:rsidR="009A2F3E" w:rsidRPr="00E949EA" w:rsidRDefault="009A2F3E" w:rsidP="009A2F3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="Arial"/>
          <w:color w:val="1F1F1F"/>
          <w:kern w:val="0"/>
          <w14:ligatures w14:val="none"/>
        </w:rPr>
      </w:pPr>
      <w:r w:rsidRPr="00E949EA">
        <w:rPr>
          <w:rFonts w:eastAsia="Times New Roman" w:cs="Arial"/>
          <w:color w:val="1F1F1F"/>
          <w:kern w:val="0"/>
          <w14:ligatures w14:val="none"/>
        </w:rPr>
        <w:t>Increasing ad spend is a good decision</w:t>
      </w:r>
      <w:r w:rsidR="00E14358">
        <w:rPr>
          <w:rFonts w:eastAsia="Times New Roman" w:cs="Arial"/>
          <w:color w:val="1F1F1F"/>
          <w:kern w:val="0"/>
          <w14:ligatures w14:val="none"/>
        </w:rPr>
        <w:t>,</w:t>
      </w:r>
      <w:r w:rsidR="004E0438">
        <w:rPr>
          <w:rFonts w:eastAsia="Times New Roman" w:cs="Arial"/>
          <w:color w:val="1F1F1F"/>
          <w:kern w:val="0"/>
          <w14:ligatures w14:val="none"/>
        </w:rPr>
        <w:t xml:space="preserve"> profit is increased by 1,24,000.</w:t>
      </w:r>
    </w:p>
    <w:p w14:paraId="5CFA255F" w14:textId="4715DD0A" w:rsidR="00912DA7" w:rsidRPr="00E949EA" w:rsidRDefault="00E949EA" w:rsidP="00CD068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E949EA">
        <w:rPr>
          <w:rFonts w:eastAsia="Times New Roman" w:cs="Times New Roman"/>
          <w:b/>
          <w:bCs/>
          <w:kern w:val="0"/>
          <w14:ligatures w14:val="none"/>
        </w:rPr>
        <w:t xml:space="preserve">Reasoning: </w:t>
      </w:r>
    </w:p>
    <w:p w14:paraId="2BA769F2" w14:textId="71C25F90" w:rsidR="00D37BC0" w:rsidRDefault="00AD4D32" w:rsidP="006C7725">
      <w:pPr>
        <w:pStyle w:val="NormalWeb"/>
        <w:rPr>
          <w:rFonts w:asciiTheme="minorHAnsi" w:hAnsiTheme="minorHAnsi"/>
        </w:rPr>
      </w:pPr>
      <w:r w:rsidRPr="00AD4D32">
        <w:rPr>
          <w:rFonts w:asciiTheme="minorHAnsi" w:hAnsiTheme="minorHAnsi"/>
        </w:rPr>
        <w:t>The current advertising campaign of GlowNest is generating healthy profits and supporting overall business performance.</w:t>
      </w:r>
      <w:r>
        <w:rPr>
          <w:rFonts w:asciiTheme="minorHAnsi" w:hAnsiTheme="minorHAnsi"/>
        </w:rPr>
        <w:t xml:space="preserve"> </w:t>
      </w:r>
      <w:r w:rsidR="003D29FA" w:rsidRPr="003D29FA">
        <w:rPr>
          <w:rFonts w:asciiTheme="minorHAnsi" w:hAnsiTheme="minorHAnsi"/>
        </w:rPr>
        <w:t>Although</w:t>
      </w:r>
      <w:r w:rsidR="003D29FA">
        <w:rPr>
          <w:rFonts w:asciiTheme="minorHAnsi" w:hAnsiTheme="minorHAnsi"/>
        </w:rPr>
        <w:t xml:space="preserve"> the</w:t>
      </w:r>
      <w:r w:rsidR="003D29FA" w:rsidRPr="003D29FA">
        <w:rPr>
          <w:rFonts w:asciiTheme="minorHAnsi" w:hAnsiTheme="minorHAnsi"/>
        </w:rPr>
        <w:t xml:space="preserve"> rising ACOS reduces operational efficiency, </w:t>
      </w:r>
      <w:r w:rsidR="003D29FA">
        <w:rPr>
          <w:rFonts w:asciiTheme="minorHAnsi" w:hAnsiTheme="minorHAnsi"/>
        </w:rPr>
        <w:t xml:space="preserve">but </w:t>
      </w:r>
      <w:r w:rsidR="003D29FA" w:rsidRPr="003D29FA">
        <w:rPr>
          <w:rFonts w:asciiTheme="minorHAnsi" w:hAnsiTheme="minorHAnsi"/>
        </w:rPr>
        <w:t>the business remains profitable due to strong organic sales performance.</w:t>
      </w:r>
      <w:r w:rsidR="003D29FA" w:rsidRPr="003D29FA">
        <w:t xml:space="preserve"> </w:t>
      </w:r>
      <w:r w:rsidR="003D29FA" w:rsidRPr="003D29FA">
        <w:rPr>
          <w:rFonts w:asciiTheme="minorHAnsi" w:hAnsiTheme="minorHAnsi"/>
        </w:rPr>
        <w:t>Scaling advertising investment can be strategically beneficial,</w:t>
      </w:r>
      <w:r w:rsidR="003D29FA">
        <w:rPr>
          <w:rFonts w:asciiTheme="minorHAnsi" w:hAnsiTheme="minorHAnsi"/>
        </w:rPr>
        <w:t xml:space="preserve"> and performance will be monitored regularly.</w:t>
      </w:r>
    </w:p>
    <w:p w14:paraId="48D917AA" w14:textId="37B90A92" w:rsidR="003D29FA" w:rsidRPr="003D29FA" w:rsidRDefault="003D29FA" w:rsidP="006C7725">
      <w:pPr>
        <w:pStyle w:val="NormalWeb"/>
        <w:rPr>
          <w:rStyle w:val="mord"/>
          <w:rFonts w:asciiTheme="minorHAnsi" w:eastAsiaTheme="majorEastAsia" w:hAnsiTheme="minorHAnsi"/>
        </w:rPr>
      </w:pPr>
      <w:r>
        <w:rPr>
          <w:rFonts w:asciiTheme="minorHAnsi" w:hAnsiTheme="minorHAnsi"/>
        </w:rPr>
        <w:t xml:space="preserve">By considering all aspects </w:t>
      </w:r>
      <w:r w:rsidRPr="003D29FA">
        <w:rPr>
          <w:rFonts w:asciiTheme="minorHAnsi" w:hAnsiTheme="minorHAnsi"/>
        </w:rPr>
        <w:t>GlowNest should continue investing in advertising while maintaining a balanced and data-driven approach to ensure long-term profitability and customer growth.</w:t>
      </w:r>
    </w:p>
    <w:p w14:paraId="6728B131" w14:textId="77777777" w:rsidR="00D37BC0" w:rsidRPr="00D37BC0" w:rsidRDefault="00D37BC0" w:rsidP="006C7725">
      <w:pPr>
        <w:pStyle w:val="NormalWeb"/>
        <w:rPr>
          <w:rStyle w:val="math-inline"/>
          <w:rFonts w:asciiTheme="minorHAnsi" w:eastAsiaTheme="majorEastAsia" w:hAnsiTheme="minorHAnsi" w:cs="Arial"/>
        </w:rPr>
      </w:pPr>
    </w:p>
    <w:p w14:paraId="799AA8CC" w14:textId="77777777" w:rsidR="006C7725" w:rsidRPr="006C7725" w:rsidRDefault="006C7725" w:rsidP="006C7725">
      <w:pPr>
        <w:pStyle w:val="NormalWeb"/>
        <w:rPr>
          <w:rFonts w:asciiTheme="minorHAnsi" w:hAnsiTheme="minorHAnsi"/>
        </w:rPr>
      </w:pPr>
    </w:p>
    <w:p w14:paraId="1F8B9DB1" w14:textId="77777777" w:rsidR="006C7725" w:rsidRPr="00E445D6" w:rsidRDefault="006C7725" w:rsidP="00E445D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1F1F1F"/>
        </w:rPr>
      </w:pPr>
    </w:p>
    <w:p w14:paraId="7C5F9A1C" w14:textId="77777777" w:rsidR="00E445D6" w:rsidRPr="007D47D0" w:rsidRDefault="00E445D6" w:rsidP="007D47D0">
      <w:pPr>
        <w:pStyle w:val="NormalWeb"/>
        <w:rPr>
          <w:rFonts w:asciiTheme="minorHAnsi" w:hAnsiTheme="minorHAnsi"/>
        </w:rPr>
      </w:pPr>
    </w:p>
    <w:p w14:paraId="7D954FD4" w14:textId="77777777" w:rsidR="007D47D0" w:rsidRPr="007D47D0" w:rsidRDefault="007D47D0" w:rsidP="007D47D0"/>
    <w:p w14:paraId="5207F323" w14:textId="77777777" w:rsidR="00C72E9C" w:rsidRDefault="00C72E9C" w:rsidP="00530322"/>
    <w:p w14:paraId="6142F011" w14:textId="77777777" w:rsidR="00530322" w:rsidRPr="00530322" w:rsidRDefault="00530322" w:rsidP="00530322"/>
    <w:p w14:paraId="7EFC0F36" w14:textId="04D2203E" w:rsidR="002B1043" w:rsidRPr="002B1043" w:rsidRDefault="002B1043" w:rsidP="002B1043"/>
    <w:p w14:paraId="76736423" w14:textId="6DC33E50" w:rsidR="002B1043" w:rsidRPr="002B1043" w:rsidRDefault="002B1043" w:rsidP="002B1043"/>
    <w:sectPr w:rsidR="002B1043" w:rsidRPr="002B1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367C5"/>
    <w:multiLevelType w:val="hybridMultilevel"/>
    <w:tmpl w:val="85521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73505"/>
    <w:multiLevelType w:val="hybridMultilevel"/>
    <w:tmpl w:val="7910F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B7DAB"/>
    <w:multiLevelType w:val="hybridMultilevel"/>
    <w:tmpl w:val="81400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194B24"/>
    <w:multiLevelType w:val="multilevel"/>
    <w:tmpl w:val="CDAC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493086">
    <w:abstractNumId w:val="2"/>
  </w:num>
  <w:num w:numId="2" w16cid:durableId="107087933">
    <w:abstractNumId w:val="1"/>
  </w:num>
  <w:num w:numId="3" w16cid:durableId="722023734">
    <w:abstractNumId w:val="0"/>
  </w:num>
  <w:num w:numId="4" w16cid:durableId="1434784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43"/>
    <w:rsid w:val="0004405A"/>
    <w:rsid w:val="000573A3"/>
    <w:rsid w:val="000C2448"/>
    <w:rsid w:val="000C7904"/>
    <w:rsid w:val="000D730D"/>
    <w:rsid w:val="000E17E4"/>
    <w:rsid w:val="00141D45"/>
    <w:rsid w:val="00153079"/>
    <w:rsid w:val="001F7993"/>
    <w:rsid w:val="002B1043"/>
    <w:rsid w:val="002C119B"/>
    <w:rsid w:val="002F4119"/>
    <w:rsid w:val="002F57DB"/>
    <w:rsid w:val="003512A0"/>
    <w:rsid w:val="003D29FA"/>
    <w:rsid w:val="004E0438"/>
    <w:rsid w:val="0052386F"/>
    <w:rsid w:val="00530322"/>
    <w:rsid w:val="00550EC1"/>
    <w:rsid w:val="00556366"/>
    <w:rsid w:val="005662DF"/>
    <w:rsid w:val="00622942"/>
    <w:rsid w:val="006548CC"/>
    <w:rsid w:val="0065663E"/>
    <w:rsid w:val="0066065D"/>
    <w:rsid w:val="00667AC7"/>
    <w:rsid w:val="006C7725"/>
    <w:rsid w:val="00732404"/>
    <w:rsid w:val="00747524"/>
    <w:rsid w:val="00795094"/>
    <w:rsid w:val="007D47D0"/>
    <w:rsid w:val="008802CA"/>
    <w:rsid w:val="00912DA7"/>
    <w:rsid w:val="009155BA"/>
    <w:rsid w:val="009A2F3E"/>
    <w:rsid w:val="009C5263"/>
    <w:rsid w:val="00A23FE6"/>
    <w:rsid w:val="00A42434"/>
    <w:rsid w:val="00AD4D32"/>
    <w:rsid w:val="00C214C5"/>
    <w:rsid w:val="00C448AE"/>
    <w:rsid w:val="00C72E9C"/>
    <w:rsid w:val="00C95903"/>
    <w:rsid w:val="00CD0686"/>
    <w:rsid w:val="00CF0349"/>
    <w:rsid w:val="00D37BC0"/>
    <w:rsid w:val="00D71967"/>
    <w:rsid w:val="00D77CF7"/>
    <w:rsid w:val="00DB412B"/>
    <w:rsid w:val="00E14358"/>
    <w:rsid w:val="00E445D6"/>
    <w:rsid w:val="00E949EA"/>
    <w:rsid w:val="00ED4E4A"/>
    <w:rsid w:val="00F6353F"/>
    <w:rsid w:val="00FA5106"/>
    <w:rsid w:val="00FC6EFF"/>
    <w:rsid w:val="00FF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53F5"/>
  <w15:docId w15:val="{2FD550B8-E832-406B-B0E8-713E9CEA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0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1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A42434"/>
  </w:style>
  <w:style w:type="character" w:styleId="Strong">
    <w:name w:val="Strong"/>
    <w:basedOn w:val="DefaultParagraphFont"/>
    <w:uiPriority w:val="22"/>
    <w:qFormat/>
    <w:rsid w:val="00622942"/>
    <w:rPr>
      <w:b/>
      <w:bCs/>
    </w:rPr>
  </w:style>
  <w:style w:type="character" w:customStyle="1" w:styleId="mord">
    <w:name w:val="mord"/>
    <w:basedOn w:val="DefaultParagraphFont"/>
    <w:rsid w:val="0052386F"/>
  </w:style>
  <w:style w:type="character" w:customStyle="1" w:styleId="mrel">
    <w:name w:val="mrel"/>
    <w:basedOn w:val="DefaultParagraphFont"/>
    <w:rsid w:val="0052386F"/>
  </w:style>
  <w:style w:type="character" w:customStyle="1" w:styleId="mbin">
    <w:name w:val="mbin"/>
    <w:basedOn w:val="DefaultParagraphFont"/>
    <w:rsid w:val="0052386F"/>
  </w:style>
  <w:style w:type="character" w:customStyle="1" w:styleId="mpunct">
    <w:name w:val="mpunct"/>
    <w:basedOn w:val="DefaultParagraphFont"/>
    <w:rsid w:val="0066065D"/>
  </w:style>
  <w:style w:type="paragraph" w:styleId="NormalWeb">
    <w:name w:val="Normal (Web)"/>
    <w:basedOn w:val="Normal"/>
    <w:uiPriority w:val="99"/>
    <w:semiHidden/>
    <w:unhideWhenUsed/>
    <w:rsid w:val="007D4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D37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0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8</Pages>
  <Words>1196</Words>
  <Characters>6820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Sai</dc:creator>
  <cp:keywords/>
  <dc:description/>
  <cp:lastModifiedBy>Ajay Sai</cp:lastModifiedBy>
  <cp:revision>34</cp:revision>
  <dcterms:created xsi:type="dcterms:W3CDTF">2026-05-26T11:09:00Z</dcterms:created>
  <dcterms:modified xsi:type="dcterms:W3CDTF">2026-05-27T07:50:00Z</dcterms:modified>
</cp:coreProperties>
</file>